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021B9" w14:textId="2569C633" w:rsidR="00703541" w:rsidRDefault="00703541" w:rsidP="00703541">
      <w:pPr>
        <w:spacing w:after="200" w:line="276"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A: Clustering families using self-organizing map</w:t>
      </w:r>
    </w:p>
    <w:p w14:paraId="728A67E2" w14:textId="77777777" w:rsidR="00703541" w:rsidRPr="00374CBA" w:rsidRDefault="00703541" w:rsidP="00746F0C">
      <w:pPr>
        <w:spacing w:before="100" w:beforeAutospacing="1" w:line="480" w:lineRule="auto"/>
        <w:rPr>
          <w:rFonts w:ascii="Times New Roman" w:hAnsi="Times New Roman" w:cs="Times New Roman"/>
          <w:sz w:val="24"/>
          <w:szCs w:val="24"/>
        </w:rPr>
      </w:pPr>
      <w:r w:rsidRPr="00374CBA">
        <w:rPr>
          <w:rFonts w:ascii="Times New Roman" w:hAnsi="Times New Roman" w:cs="Times New Roman"/>
          <w:sz w:val="24"/>
          <w:szCs w:val="24"/>
        </w:rPr>
        <w:t xml:space="preserve">Let </w:t>
      </w:r>
      <w:r w:rsidRPr="00374CBA">
        <w:rPr>
          <w:rFonts w:ascii="Times New Roman" w:hAnsi="Times New Roman" w:cs="Times New Roman"/>
          <w:position w:val="-12"/>
          <w:sz w:val="24"/>
          <w:szCs w:val="24"/>
        </w:rPr>
        <w:object w:dxaOrig="820" w:dyaOrig="380" w14:anchorId="09EE2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17.35pt" o:ole="">
            <v:imagedata r:id="rId9" o:title=""/>
          </v:shape>
          <o:OLEObject Type="Embed" ProgID="Equation.3" ShapeID="_x0000_i1025" DrawAspect="Content" ObjectID="_1515393494" r:id="rId10"/>
        </w:object>
      </w:r>
      <w:r w:rsidRPr="00374CBA">
        <w:rPr>
          <w:rFonts w:ascii="Times New Roman" w:hAnsi="Times New Roman" w:cs="Times New Roman"/>
          <w:sz w:val="24"/>
          <w:szCs w:val="24"/>
        </w:rPr>
        <w:t>(</w:t>
      </w:r>
      <w:r w:rsidRPr="00374CBA">
        <w:rPr>
          <w:rFonts w:ascii="Times New Roman" w:hAnsi="Times New Roman" w:cs="Times New Roman"/>
          <w:position w:val="-6"/>
          <w:sz w:val="24"/>
          <w:szCs w:val="24"/>
        </w:rPr>
        <w:object w:dxaOrig="980" w:dyaOrig="279" w14:anchorId="0FC96EFE">
          <v:shape id="_x0000_i1026" type="#_x0000_t75" style="width:48.6pt;height:13.9pt" o:ole="">
            <v:imagedata r:id="rId11" o:title=""/>
          </v:shape>
          <o:OLEObject Type="Embed" ProgID="Equation.3" ShapeID="_x0000_i1026" DrawAspect="Content" ObjectID="_1515393495" r:id="rId12"/>
        </w:object>
      </w:r>
      <w:r w:rsidRPr="00374CBA">
        <w:rPr>
          <w:rFonts w:ascii="Times New Roman" w:hAnsi="Times New Roman" w:cs="Times New Roman"/>
          <w:sz w:val="24"/>
          <w:szCs w:val="24"/>
        </w:rPr>
        <w:t xml:space="preserve">) be the familial aggregation vector of the </w:t>
      </w:r>
      <w:proofErr w:type="spellStart"/>
      <w:r w:rsidRPr="00374CBA">
        <w:rPr>
          <w:rFonts w:ascii="Times New Roman" w:hAnsi="Times New Roman" w:cs="Times New Roman"/>
          <w:i/>
          <w:iCs/>
          <w:sz w:val="24"/>
          <w:szCs w:val="24"/>
        </w:rPr>
        <w:t>i</w:t>
      </w:r>
      <w:r w:rsidRPr="00374CBA">
        <w:rPr>
          <w:rFonts w:ascii="Times New Roman" w:hAnsi="Times New Roman" w:cs="Times New Roman"/>
          <w:i/>
          <w:iCs/>
          <w:sz w:val="24"/>
          <w:szCs w:val="24"/>
          <w:vertAlign w:val="superscript"/>
        </w:rPr>
        <w:t>th</w:t>
      </w:r>
      <w:proofErr w:type="spellEnd"/>
      <w:r w:rsidRPr="00374CBA">
        <w:rPr>
          <w:rFonts w:ascii="Times New Roman" w:hAnsi="Times New Roman" w:cs="Times New Roman"/>
          <w:sz w:val="24"/>
          <w:szCs w:val="24"/>
        </w:rPr>
        <w:t xml:space="preserve"> family in the dataset, where </w:t>
      </w:r>
      <w:r w:rsidRPr="00374CBA">
        <w:rPr>
          <w:rFonts w:ascii="Times New Roman" w:hAnsi="Times New Roman" w:cs="Times New Roman"/>
          <w:i/>
          <w:iCs/>
          <w:sz w:val="24"/>
          <w:szCs w:val="24"/>
        </w:rPr>
        <w:t>N</w:t>
      </w:r>
      <w:r w:rsidRPr="00374CBA">
        <w:rPr>
          <w:rFonts w:ascii="Times New Roman" w:hAnsi="Times New Roman" w:cs="Times New Roman"/>
          <w:sz w:val="24"/>
          <w:szCs w:val="24"/>
        </w:rPr>
        <w:t xml:space="preserve"> is the number of cancer categories included in the analysis, and </w:t>
      </w:r>
      <w:r w:rsidRPr="00374CBA">
        <w:rPr>
          <w:rFonts w:ascii="Times New Roman" w:hAnsi="Times New Roman" w:cs="Times New Roman"/>
          <w:i/>
          <w:iCs/>
          <w:sz w:val="24"/>
          <w:szCs w:val="24"/>
        </w:rPr>
        <w:t>M</w:t>
      </w:r>
      <w:r w:rsidRPr="00374CBA">
        <w:rPr>
          <w:rFonts w:ascii="Times New Roman" w:hAnsi="Times New Roman" w:cs="Times New Roman"/>
          <w:sz w:val="24"/>
          <w:szCs w:val="24"/>
        </w:rPr>
        <w:t xml:space="preserve"> is the total number of families.  The self-organizing map consists of a regular grid of nodes. Each node is associated with an </w:t>
      </w:r>
      <w:r w:rsidRPr="00374CBA">
        <w:rPr>
          <w:rFonts w:ascii="Times New Roman" w:hAnsi="Times New Roman" w:cs="Times New Roman"/>
          <w:i/>
          <w:iCs/>
          <w:sz w:val="24"/>
          <w:szCs w:val="24"/>
        </w:rPr>
        <w:t>N</w:t>
      </w:r>
      <w:r w:rsidRPr="00374CBA">
        <w:rPr>
          <w:rFonts w:ascii="Times New Roman" w:hAnsi="Times New Roman" w:cs="Times New Roman"/>
          <w:sz w:val="24"/>
          <w:szCs w:val="24"/>
        </w:rPr>
        <w:t xml:space="preserve">-dimensional codebook vector. Let </w:t>
      </w:r>
      <w:r w:rsidRPr="00374CBA">
        <w:rPr>
          <w:rFonts w:ascii="Times New Roman" w:hAnsi="Times New Roman" w:cs="Times New Roman"/>
          <w:position w:val="-14"/>
          <w:sz w:val="24"/>
          <w:szCs w:val="24"/>
        </w:rPr>
        <w:object w:dxaOrig="1860" w:dyaOrig="380" w14:anchorId="3DB3B0DF">
          <v:shape id="_x0000_i1027" type="#_x0000_t75" style="width:93.7pt;height:17.35pt" o:ole="">
            <v:imagedata r:id="rId13" o:title=""/>
          </v:shape>
          <o:OLEObject Type="Embed" ProgID="Equation.3" ShapeID="_x0000_i1027" DrawAspect="Content" ObjectID="_1515393496" r:id="rId14"/>
        </w:object>
      </w:r>
      <w:r w:rsidRPr="00374CBA">
        <w:rPr>
          <w:rFonts w:ascii="Times New Roman" w:hAnsi="Times New Roman" w:cs="Times New Roman"/>
          <w:sz w:val="24"/>
          <w:szCs w:val="24"/>
        </w:rPr>
        <w:t xml:space="preserve"> (</w:t>
      </w:r>
      <w:r w:rsidRPr="00374CBA">
        <w:rPr>
          <w:rFonts w:ascii="Times New Roman" w:hAnsi="Times New Roman" w:cs="Times New Roman"/>
          <w:position w:val="-10"/>
          <w:sz w:val="24"/>
          <w:szCs w:val="24"/>
        </w:rPr>
        <w:object w:dxaOrig="940" w:dyaOrig="320" w14:anchorId="31952BC0">
          <v:shape id="_x0000_i1028" type="#_x0000_t75" style="width:46.85pt;height:14.75pt" o:ole="">
            <v:imagedata r:id="rId15" o:title=""/>
          </v:shape>
          <o:OLEObject Type="Embed" ProgID="Equation.3" ShapeID="_x0000_i1028" DrawAspect="Content" ObjectID="_1515393497" r:id="rId16"/>
        </w:object>
      </w:r>
      <w:r w:rsidRPr="00374CBA">
        <w:rPr>
          <w:rFonts w:ascii="Times New Roman" w:hAnsi="Times New Roman" w:cs="Times New Roman"/>
          <w:sz w:val="24"/>
          <w:szCs w:val="24"/>
        </w:rPr>
        <w:t xml:space="preserve">) be the codebook vector of the </w:t>
      </w:r>
      <w:proofErr w:type="spellStart"/>
      <w:r w:rsidRPr="00374CBA">
        <w:rPr>
          <w:rFonts w:ascii="Times New Roman" w:hAnsi="Times New Roman" w:cs="Times New Roman"/>
          <w:i/>
          <w:iCs/>
          <w:sz w:val="24"/>
          <w:szCs w:val="24"/>
        </w:rPr>
        <w:t>j</w:t>
      </w:r>
      <w:r w:rsidRPr="00374CBA">
        <w:rPr>
          <w:rFonts w:ascii="Times New Roman" w:hAnsi="Times New Roman" w:cs="Times New Roman"/>
          <w:i/>
          <w:iCs/>
          <w:sz w:val="24"/>
          <w:szCs w:val="24"/>
          <w:vertAlign w:val="superscript"/>
        </w:rPr>
        <w:t>th</w:t>
      </w:r>
      <w:proofErr w:type="spellEnd"/>
      <w:r w:rsidRPr="00374CBA">
        <w:rPr>
          <w:rFonts w:ascii="Times New Roman" w:hAnsi="Times New Roman" w:cs="Times New Roman"/>
          <w:sz w:val="24"/>
          <w:szCs w:val="24"/>
        </w:rPr>
        <w:t xml:space="preserve"> node on the map. The training algorithm for forming the </w:t>
      </w:r>
      <w:r w:rsidRPr="00374CBA">
        <w:rPr>
          <w:rFonts w:ascii="Times New Roman" w:hAnsi="Times New Roman" w:cs="Times New Roman"/>
          <w:i/>
          <w:sz w:val="24"/>
          <w:szCs w:val="24"/>
        </w:rPr>
        <w:t>familial aggregation space</w:t>
      </w:r>
      <w:r w:rsidRPr="00374CBA">
        <w:rPr>
          <w:rFonts w:ascii="Times New Roman" w:hAnsi="Times New Roman" w:cs="Times New Roman"/>
          <w:sz w:val="24"/>
          <w:szCs w:val="24"/>
        </w:rPr>
        <w:t xml:space="preserve"> is given as follows:</w:t>
      </w:r>
    </w:p>
    <w:p w14:paraId="42C0335A" w14:textId="77777777" w:rsidR="00703541" w:rsidRPr="00374CBA" w:rsidRDefault="00703541" w:rsidP="00746F0C">
      <w:pPr>
        <w:pStyle w:val="BodyText"/>
        <w:spacing w:before="100" w:beforeAutospacing="1" w:line="360" w:lineRule="auto"/>
      </w:pPr>
      <w:r w:rsidRPr="00374CBA">
        <w:rPr>
          <w:b/>
          <w:bCs/>
        </w:rPr>
        <w:t>1</w:t>
      </w:r>
      <w:r w:rsidRPr="00374CBA">
        <w:t xml:space="preserve">:  </w:t>
      </w:r>
      <w:r w:rsidRPr="00374CBA">
        <w:tab/>
        <w:t xml:space="preserve">Present an input vector </w:t>
      </w:r>
      <w:r w:rsidRPr="00374CBA">
        <w:rPr>
          <w:b/>
          <w:bCs/>
        </w:rPr>
        <w:t>x</w:t>
      </w:r>
      <w:r w:rsidRPr="00374CBA">
        <w:rPr>
          <w:i/>
          <w:iCs/>
          <w:vertAlign w:val="subscript"/>
        </w:rPr>
        <w:t>i</w:t>
      </w:r>
      <w:r w:rsidRPr="00374CBA">
        <w:t xml:space="preserve"> for training at random.</w:t>
      </w:r>
    </w:p>
    <w:p w14:paraId="627ECD0C" w14:textId="77777777" w:rsidR="00703541" w:rsidRPr="00374CBA" w:rsidRDefault="00703541" w:rsidP="00746F0C">
      <w:pPr>
        <w:pStyle w:val="BodyText"/>
        <w:spacing w:before="100" w:beforeAutospacing="1" w:line="360" w:lineRule="auto"/>
        <w:jc w:val="left"/>
      </w:pPr>
      <w:r w:rsidRPr="00374CBA">
        <w:rPr>
          <w:b/>
          <w:bCs/>
        </w:rPr>
        <w:t>2</w:t>
      </w:r>
      <w:r w:rsidRPr="00374CBA">
        <w:t xml:space="preserve">:  </w:t>
      </w:r>
      <w:r w:rsidRPr="00374CBA">
        <w:tab/>
        <w:t xml:space="preserve">Find the winning node </w:t>
      </w:r>
      <w:r w:rsidRPr="00374CBA">
        <w:rPr>
          <w:i/>
          <w:iCs/>
        </w:rPr>
        <w:t>s</w:t>
      </w:r>
      <w:r w:rsidRPr="00374CBA">
        <w:t xml:space="preserve"> on the map with the vector </w:t>
      </w:r>
      <w:proofErr w:type="spellStart"/>
      <w:r w:rsidRPr="00374CBA">
        <w:rPr>
          <w:b/>
          <w:bCs/>
        </w:rPr>
        <w:t>m</w:t>
      </w:r>
      <w:r w:rsidRPr="00374CBA">
        <w:rPr>
          <w:i/>
          <w:iCs/>
          <w:vertAlign w:val="subscript"/>
        </w:rPr>
        <w:t>s</w:t>
      </w:r>
      <w:proofErr w:type="spellEnd"/>
      <w:r w:rsidRPr="00374CBA">
        <w:t xml:space="preserve"> which is closest to </w:t>
      </w:r>
      <w:r w:rsidRPr="00374CBA">
        <w:rPr>
          <w:b/>
          <w:bCs/>
        </w:rPr>
        <w:t>x</w:t>
      </w:r>
      <w:r w:rsidRPr="00374CBA">
        <w:rPr>
          <w:vertAlign w:val="subscript"/>
        </w:rPr>
        <w:t>i</w:t>
      </w:r>
      <w:r w:rsidRPr="00374CBA">
        <w:t xml:space="preserve"> such that</w:t>
      </w:r>
    </w:p>
    <w:p w14:paraId="358D3EE5" w14:textId="77777777" w:rsidR="00703541" w:rsidRPr="00374CBA" w:rsidRDefault="00703541" w:rsidP="00746F0C">
      <w:pPr>
        <w:pStyle w:val="BodyText"/>
        <w:spacing w:before="100" w:beforeAutospacing="1" w:line="360" w:lineRule="auto"/>
      </w:pPr>
      <w:r w:rsidRPr="00374CBA">
        <w:tab/>
      </w:r>
      <w:r w:rsidRPr="00374CBA">
        <w:tab/>
      </w:r>
      <w:r w:rsidRPr="00374CBA">
        <w:rPr>
          <w:position w:val="-22"/>
        </w:rPr>
        <w:object w:dxaOrig="2200" w:dyaOrig="480" w14:anchorId="42BC208B">
          <v:shape id="_x0000_i1029" type="#_x0000_t75" style="width:110.15pt;height:24.3pt" o:ole="">
            <v:imagedata r:id="rId17" o:title=""/>
          </v:shape>
          <o:OLEObject Type="Embed" ProgID="Equation.3" ShapeID="_x0000_i1029" DrawAspect="Content" ObjectID="_1515393498" r:id="rId18"/>
        </w:object>
      </w:r>
      <w:r w:rsidRPr="00374CBA">
        <w:tab/>
      </w:r>
      <w:r w:rsidRPr="00374CBA">
        <w:tab/>
      </w:r>
      <w:r w:rsidRPr="00374CBA">
        <w:tab/>
      </w:r>
      <w:r w:rsidRPr="00374CBA">
        <w:tab/>
      </w:r>
      <w:r w:rsidRPr="00374CBA">
        <w:tab/>
      </w:r>
      <w:r w:rsidRPr="00374CBA">
        <w:tab/>
      </w:r>
      <w:r w:rsidRPr="00374CBA">
        <w:tab/>
        <w:t xml:space="preserve">      </w:t>
      </w:r>
      <w:r w:rsidR="00CB0043">
        <w:t xml:space="preserve"> </w:t>
      </w:r>
    </w:p>
    <w:p w14:paraId="06B2A280" w14:textId="77777777" w:rsidR="00703541" w:rsidRPr="00374CBA" w:rsidRDefault="00703541" w:rsidP="00746F0C">
      <w:pPr>
        <w:pStyle w:val="BodyText"/>
        <w:spacing w:before="100" w:beforeAutospacing="1" w:line="360" w:lineRule="auto"/>
        <w:ind w:left="720" w:hanging="720"/>
        <w:jc w:val="left"/>
      </w:pPr>
      <w:r w:rsidRPr="00374CBA">
        <w:rPr>
          <w:b/>
          <w:bCs/>
        </w:rPr>
        <w:t>3</w:t>
      </w:r>
      <w:r w:rsidRPr="00374CBA">
        <w:t xml:space="preserve">: </w:t>
      </w:r>
      <w:r w:rsidRPr="00374CBA">
        <w:tab/>
        <w:t xml:space="preserve">After the winning node </w:t>
      </w:r>
      <w:r w:rsidRPr="00374CBA">
        <w:rPr>
          <w:i/>
          <w:iCs/>
        </w:rPr>
        <w:t>s</w:t>
      </w:r>
      <w:r w:rsidRPr="00374CBA">
        <w:t xml:space="preserve"> is selected, update the weight of every node in the neighbourhood of node </w:t>
      </w:r>
      <w:r w:rsidRPr="00374CBA">
        <w:rPr>
          <w:i/>
          <w:iCs/>
        </w:rPr>
        <w:t>s</w:t>
      </w:r>
      <w:r w:rsidRPr="00374CBA">
        <w:t xml:space="preserve"> by</w:t>
      </w:r>
    </w:p>
    <w:p w14:paraId="0E10AAAC" w14:textId="77777777" w:rsidR="00703541" w:rsidRPr="00374CBA" w:rsidRDefault="00703541" w:rsidP="00746F0C">
      <w:pPr>
        <w:pStyle w:val="BodyText"/>
        <w:spacing w:before="100" w:beforeAutospacing="1" w:line="360" w:lineRule="auto"/>
      </w:pPr>
      <w:r w:rsidRPr="00374CBA">
        <w:tab/>
      </w:r>
      <w:r w:rsidRPr="00374CBA">
        <w:tab/>
      </w:r>
      <w:r w:rsidRPr="00374CBA">
        <w:rPr>
          <w:position w:val="-12"/>
        </w:rPr>
        <w:object w:dxaOrig="2860" w:dyaOrig="380" w14:anchorId="46394C63">
          <v:shape id="_x0000_i1030" type="#_x0000_t75" style="width:2in;height:17.35pt" o:ole="">
            <v:imagedata r:id="rId19" o:title=""/>
          </v:shape>
          <o:OLEObject Type="Embed" ProgID="Equation.3" ShapeID="_x0000_i1030" DrawAspect="Content" ObjectID="_1515393499" r:id="rId20"/>
        </w:object>
      </w:r>
      <w:r w:rsidRPr="00374CBA">
        <w:tab/>
      </w:r>
      <w:r w:rsidRPr="00374CBA">
        <w:tab/>
      </w:r>
      <w:r w:rsidRPr="00374CBA">
        <w:tab/>
      </w:r>
      <w:r w:rsidRPr="00374CBA">
        <w:tab/>
      </w:r>
      <w:r w:rsidRPr="00374CBA">
        <w:tab/>
      </w:r>
      <w:r w:rsidRPr="00374CBA">
        <w:tab/>
        <w:t xml:space="preserve">       </w:t>
      </w:r>
      <w:r w:rsidR="00CB0043">
        <w:t xml:space="preserve"> </w:t>
      </w:r>
    </w:p>
    <w:p w14:paraId="3070355E" w14:textId="77777777" w:rsidR="00703541" w:rsidRPr="00374CBA" w:rsidRDefault="00703541" w:rsidP="00746F0C">
      <w:pPr>
        <w:pStyle w:val="BodyText"/>
        <w:spacing w:before="100" w:beforeAutospacing="1" w:line="360" w:lineRule="auto"/>
        <w:ind w:left="720"/>
        <w:jc w:val="left"/>
      </w:pPr>
      <w:proofErr w:type="gramStart"/>
      <w:r w:rsidRPr="00374CBA">
        <w:t>where</w:t>
      </w:r>
      <w:proofErr w:type="gramEnd"/>
      <w:r w:rsidRPr="00374CBA">
        <w:t xml:space="preserve"> </w:t>
      </w:r>
      <w:r w:rsidRPr="00374CBA">
        <w:rPr>
          <w:position w:val="-10"/>
        </w:rPr>
        <w:object w:dxaOrig="480" w:dyaOrig="320" w14:anchorId="1F344E47">
          <v:shape id="_x0000_i1031" type="#_x0000_t75" style="width:24.3pt;height:14.75pt" o:ole="">
            <v:imagedata r:id="rId21" o:title=""/>
          </v:shape>
          <o:OLEObject Type="Embed" ProgID="Equation.3" ShapeID="_x0000_i1031" DrawAspect="Content" ObjectID="_1515393500" r:id="rId22"/>
        </w:object>
      </w:r>
      <w:r w:rsidRPr="00374CBA">
        <w:t xml:space="preserve">is the gain term at time </w:t>
      </w:r>
      <w:r w:rsidRPr="00374CBA">
        <w:rPr>
          <w:i/>
          <w:iCs/>
        </w:rPr>
        <w:t>t</w:t>
      </w:r>
      <w:r w:rsidRPr="00374CBA">
        <w:t xml:space="preserve"> (</w:t>
      </w:r>
      <w:r w:rsidRPr="00374CBA">
        <w:rPr>
          <w:position w:val="-10"/>
        </w:rPr>
        <w:object w:dxaOrig="1180" w:dyaOrig="320" w14:anchorId="34ABCB3E">
          <v:shape id="_x0000_i1032" type="#_x0000_t75" style="width:59pt;height:14.75pt" o:ole="">
            <v:imagedata r:id="rId23" o:title=""/>
          </v:shape>
          <o:OLEObject Type="Embed" ProgID="Equation.3" ShapeID="_x0000_i1032" DrawAspect="Content" ObjectID="_1515393501" r:id="rId24"/>
        </w:object>
      </w:r>
      <w:r w:rsidRPr="00374CBA">
        <w:t>) that decreases in time and converges to 0.</w:t>
      </w:r>
    </w:p>
    <w:p w14:paraId="5BBC296B" w14:textId="77777777" w:rsidR="00703541" w:rsidRPr="00374CBA" w:rsidRDefault="00703541" w:rsidP="00746F0C">
      <w:pPr>
        <w:pStyle w:val="BodyText"/>
        <w:spacing w:before="100" w:beforeAutospacing="1" w:line="360" w:lineRule="auto"/>
        <w:ind w:left="432" w:hanging="432"/>
      </w:pPr>
      <w:r w:rsidRPr="00374CBA">
        <w:rPr>
          <w:b/>
          <w:bCs/>
        </w:rPr>
        <w:t>4</w:t>
      </w:r>
      <w:r w:rsidRPr="00374CBA">
        <w:t xml:space="preserve">: </w:t>
      </w:r>
      <w:r w:rsidRPr="00374CBA">
        <w:tab/>
      </w:r>
      <w:r w:rsidRPr="00374CBA">
        <w:tab/>
        <w:t xml:space="preserve">Increase the time stamp </w:t>
      </w:r>
      <w:r w:rsidRPr="00374CBA">
        <w:rPr>
          <w:i/>
          <w:iCs/>
        </w:rPr>
        <w:t>t</w:t>
      </w:r>
      <w:r w:rsidRPr="00374CBA">
        <w:t xml:space="preserve"> and repeat the training process until it converges. </w:t>
      </w:r>
    </w:p>
    <w:p w14:paraId="5C8DD8A4" w14:textId="2586B49B" w:rsidR="00703541" w:rsidRPr="00374CBA" w:rsidRDefault="00703541" w:rsidP="00703541">
      <w:pPr>
        <w:pStyle w:val="BodyText"/>
        <w:spacing w:before="100" w:beforeAutospacing="1" w:line="480" w:lineRule="auto"/>
        <w:ind w:firstLine="720"/>
        <w:jc w:val="left"/>
      </w:pPr>
      <w:r w:rsidRPr="00374CBA">
        <w:t xml:space="preserve">After the training process was completed, each input vector (i.e. family) was mapped to a grid node closest to it on the self-organizing map. A </w:t>
      </w:r>
      <w:r w:rsidRPr="00374CBA">
        <w:rPr>
          <w:i/>
        </w:rPr>
        <w:t>familial aggregation space</w:t>
      </w:r>
      <w:r w:rsidRPr="00374CBA">
        <w:t xml:space="preserve"> was thus formed. This process corresponded to a projection of the multi-dimensional input vectors onto an orderly two-dimensional space where the proximity of the input vectors was preserved as faithfully as possible. Consequently, familial similarities, in terms of both </w:t>
      </w:r>
      <w:r>
        <w:t xml:space="preserve">the </w:t>
      </w:r>
      <w:r w:rsidRPr="00374CBA">
        <w:rPr>
          <w:bCs/>
        </w:rPr>
        <w:t xml:space="preserve">types </w:t>
      </w:r>
      <w:r>
        <w:rPr>
          <w:bCs/>
        </w:rPr>
        <w:t xml:space="preserve">of </w:t>
      </w:r>
      <w:proofErr w:type="spellStart"/>
      <w:r>
        <w:rPr>
          <w:bCs/>
        </w:rPr>
        <w:t>extracolonic</w:t>
      </w:r>
      <w:proofErr w:type="spellEnd"/>
      <w:r>
        <w:rPr>
          <w:bCs/>
        </w:rPr>
        <w:t xml:space="preserve"> cancers </w:t>
      </w:r>
      <w:r w:rsidRPr="00374CBA">
        <w:rPr>
          <w:bCs/>
        </w:rPr>
        <w:lastRenderedPageBreak/>
        <w:t xml:space="preserve">and </w:t>
      </w:r>
      <w:r>
        <w:rPr>
          <w:bCs/>
        </w:rPr>
        <w:t xml:space="preserve">the </w:t>
      </w:r>
      <w:r w:rsidRPr="00374CBA">
        <w:rPr>
          <w:bCs/>
        </w:rPr>
        <w:t xml:space="preserve">strength of the </w:t>
      </w:r>
      <w:r>
        <w:rPr>
          <w:bCs/>
        </w:rPr>
        <w:t>CRC</w:t>
      </w:r>
      <w:r w:rsidRPr="00374CBA">
        <w:rPr>
          <w:bCs/>
        </w:rPr>
        <w:t xml:space="preserve"> aggregati</w:t>
      </w:r>
      <w:r>
        <w:rPr>
          <w:bCs/>
        </w:rPr>
        <w:t>on</w:t>
      </w:r>
      <w:r w:rsidRPr="00374CBA">
        <w:t xml:space="preserve"> were explicitly revealed by their locations and neighbourhood relationships on the map.  For all families mapped to a node, </w:t>
      </w:r>
      <w:r w:rsidR="00FF06CF">
        <w:t xml:space="preserve">a </w:t>
      </w:r>
      <w:r w:rsidRPr="00FF06CF">
        <w:t xml:space="preserve">familial risk </w:t>
      </w:r>
      <w:r w:rsidR="00FF06CF" w:rsidRPr="00FF06CF">
        <w:t>category,</w:t>
      </w:r>
      <w:r w:rsidRPr="00FF06CF">
        <w:t xml:space="preserve"> based on family history of cancer, </w:t>
      </w:r>
      <w:r w:rsidR="00FF06CF">
        <w:t>was</w:t>
      </w:r>
      <w:r w:rsidR="00FF06CF" w:rsidRPr="00FF06CF">
        <w:t xml:space="preserve"> </w:t>
      </w:r>
      <w:r w:rsidRPr="00FF06CF">
        <w:t>then revealed by retrieving the codebook</w:t>
      </w:r>
      <w:r w:rsidRPr="00374CBA">
        <w:t xml:space="preserve"> vector correspond to a node on the self-organizing map.</w:t>
      </w:r>
    </w:p>
    <w:p w14:paraId="48BD0590" w14:textId="77777777" w:rsidR="00703541" w:rsidRDefault="00703541" w:rsidP="00703541">
      <w:pPr>
        <w:spacing w:after="200" w:line="276" w:lineRule="auto"/>
        <w:rPr>
          <w:rFonts w:ascii="Times New Roman" w:hAnsi="Times New Roman" w:cs="Times New Roman"/>
          <w:b/>
          <w:sz w:val="24"/>
          <w:szCs w:val="24"/>
        </w:rPr>
      </w:pPr>
    </w:p>
    <w:p w14:paraId="4DA58D1E" w14:textId="77777777" w:rsidR="000846B0" w:rsidRDefault="000846B0">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168B3411" w14:textId="213D745B" w:rsidR="00703541" w:rsidRDefault="00703541" w:rsidP="00703541">
      <w:pPr>
        <w:spacing w:after="20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B: Partitioning </w:t>
      </w:r>
      <w:r w:rsidR="00746F0C">
        <w:rPr>
          <w:rFonts w:ascii="Times New Roman" w:hAnsi="Times New Roman" w:cs="Times New Roman"/>
          <w:b/>
          <w:sz w:val="24"/>
          <w:szCs w:val="24"/>
        </w:rPr>
        <w:t xml:space="preserve">the </w:t>
      </w:r>
      <w:r>
        <w:rPr>
          <w:rFonts w:ascii="Times New Roman" w:hAnsi="Times New Roman" w:cs="Times New Roman"/>
          <w:b/>
          <w:sz w:val="24"/>
          <w:szCs w:val="24"/>
        </w:rPr>
        <w:t>self-organizing map</w:t>
      </w:r>
      <w:r w:rsidR="00746F0C">
        <w:rPr>
          <w:rFonts w:ascii="Times New Roman" w:hAnsi="Times New Roman" w:cs="Times New Roman"/>
          <w:b/>
          <w:sz w:val="24"/>
          <w:szCs w:val="24"/>
        </w:rPr>
        <w:t xml:space="preserve"> using k-means</w:t>
      </w:r>
    </w:p>
    <w:p w14:paraId="75591FFA" w14:textId="3BCB59E1" w:rsidR="00703541" w:rsidRPr="00374CBA" w:rsidRDefault="00703541" w:rsidP="00DD34D2">
      <w:pPr>
        <w:spacing w:before="100" w:beforeAutospacing="1" w:line="360" w:lineRule="auto"/>
        <w:rPr>
          <w:rFonts w:ascii="Times New Roman" w:hAnsi="Times New Roman" w:cs="Times New Roman"/>
          <w:sz w:val="24"/>
          <w:szCs w:val="24"/>
        </w:rPr>
      </w:pPr>
      <w:r w:rsidRPr="00374CBA">
        <w:rPr>
          <w:rFonts w:ascii="Times New Roman" w:hAnsi="Times New Roman" w:cs="Times New Roman"/>
          <w:bCs/>
          <w:sz w:val="24"/>
          <w:szCs w:val="24"/>
        </w:rPr>
        <w:t xml:space="preserve">The k-means algorithm used for running on the </w:t>
      </w:r>
      <w:r w:rsidRPr="00374CBA">
        <w:rPr>
          <w:rFonts w:ascii="Times New Roman" w:hAnsi="Times New Roman" w:cs="Times New Roman"/>
          <w:bCs/>
          <w:i/>
          <w:sz w:val="24"/>
          <w:szCs w:val="24"/>
        </w:rPr>
        <w:t>familial aggregation space</w:t>
      </w:r>
      <w:r w:rsidRPr="00374CBA">
        <w:rPr>
          <w:rFonts w:ascii="Times New Roman" w:hAnsi="Times New Roman" w:cs="Times New Roman"/>
          <w:bCs/>
          <w:sz w:val="24"/>
          <w:szCs w:val="24"/>
        </w:rPr>
        <w:t xml:space="preserve"> </w:t>
      </w:r>
      <w:r w:rsidR="00FF06CF">
        <w:rPr>
          <w:rFonts w:ascii="Times New Roman" w:hAnsi="Times New Roman" w:cs="Times New Roman"/>
          <w:bCs/>
          <w:sz w:val="24"/>
          <w:szCs w:val="24"/>
        </w:rPr>
        <w:t>wa</w:t>
      </w:r>
      <w:r w:rsidR="00FF06CF" w:rsidRPr="00374CBA">
        <w:rPr>
          <w:rFonts w:ascii="Times New Roman" w:hAnsi="Times New Roman" w:cs="Times New Roman"/>
          <w:bCs/>
          <w:sz w:val="24"/>
          <w:szCs w:val="24"/>
        </w:rPr>
        <w:t xml:space="preserve">s </w:t>
      </w:r>
      <w:r w:rsidRPr="00374CBA">
        <w:rPr>
          <w:rFonts w:ascii="Times New Roman" w:hAnsi="Times New Roman" w:cs="Times New Roman"/>
          <w:bCs/>
          <w:sz w:val="24"/>
          <w:szCs w:val="24"/>
        </w:rPr>
        <w:t>as follow:</w:t>
      </w:r>
      <w:r w:rsidRPr="00374CBA">
        <w:rPr>
          <w:rFonts w:ascii="Times New Roman" w:hAnsi="Times New Roman" w:cs="Times New Roman"/>
          <w:sz w:val="24"/>
          <w:szCs w:val="24"/>
        </w:rPr>
        <w:t xml:space="preserve"> </w:t>
      </w:r>
    </w:p>
    <w:p w14:paraId="772CB5AC" w14:textId="77777777" w:rsidR="00703541" w:rsidRPr="00374CBA" w:rsidRDefault="00703541" w:rsidP="00DD34D2">
      <w:pPr>
        <w:spacing w:before="100" w:beforeAutospacing="1" w:line="360" w:lineRule="auto"/>
        <w:rPr>
          <w:rFonts w:ascii="Times New Roman" w:hAnsi="Times New Roman" w:cs="Times New Roman"/>
          <w:sz w:val="24"/>
          <w:szCs w:val="24"/>
        </w:rPr>
      </w:pPr>
      <w:r w:rsidRPr="00374CBA">
        <w:rPr>
          <w:rFonts w:ascii="Times New Roman" w:hAnsi="Times New Roman" w:cs="Times New Roman"/>
          <w:b/>
          <w:bCs/>
          <w:sz w:val="24"/>
          <w:szCs w:val="24"/>
        </w:rPr>
        <w:t>1</w:t>
      </w:r>
      <w:r w:rsidRPr="00374CBA">
        <w:rPr>
          <w:rFonts w:ascii="Times New Roman" w:hAnsi="Times New Roman" w:cs="Times New Roman"/>
          <w:sz w:val="24"/>
          <w:szCs w:val="24"/>
        </w:rPr>
        <w:t>:</w:t>
      </w:r>
      <w:r w:rsidRPr="00374CBA">
        <w:rPr>
          <w:rFonts w:ascii="Times New Roman" w:hAnsi="Times New Roman" w:cs="Times New Roman"/>
          <w:bCs/>
          <w:iCs/>
          <w:sz w:val="24"/>
          <w:szCs w:val="24"/>
        </w:rPr>
        <w:t xml:space="preserve"> </w:t>
      </w:r>
      <w:r w:rsidRPr="00374CBA">
        <w:rPr>
          <w:rFonts w:ascii="Times New Roman" w:hAnsi="Times New Roman" w:cs="Times New Roman"/>
          <w:bCs/>
          <w:iCs/>
          <w:sz w:val="24"/>
          <w:szCs w:val="24"/>
        </w:rPr>
        <w:tab/>
        <w:t>Select k nodes from the self-organizing map as initial cluster centers.</w:t>
      </w:r>
      <w:r w:rsidRPr="00374CBA">
        <w:rPr>
          <w:rFonts w:ascii="Times New Roman" w:hAnsi="Times New Roman" w:cs="Times New Roman"/>
          <w:bCs/>
          <w:sz w:val="24"/>
          <w:szCs w:val="24"/>
        </w:rPr>
        <w:t xml:space="preserve"> </w:t>
      </w:r>
    </w:p>
    <w:p w14:paraId="0942916E" w14:textId="77777777" w:rsidR="00703541" w:rsidRPr="00374CBA" w:rsidRDefault="00703541" w:rsidP="00DD34D2">
      <w:pPr>
        <w:spacing w:before="100" w:beforeAutospacing="1" w:line="360" w:lineRule="auto"/>
        <w:rPr>
          <w:rFonts w:ascii="Times New Roman" w:hAnsi="Times New Roman" w:cs="Times New Roman"/>
          <w:sz w:val="24"/>
          <w:szCs w:val="24"/>
        </w:rPr>
      </w:pPr>
      <w:r w:rsidRPr="00374CBA">
        <w:rPr>
          <w:rFonts w:ascii="Times New Roman" w:hAnsi="Times New Roman" w:cs="Times New Roman"/>
          <w:b/>
          <w:bCs/>
          <w:sz w:val="24"/>
          <w:szCs w:val="24"/>
        </w:rPr>
        <w:t>2</w:t>
      </w:r>
      <w:r w:rsidRPr="00374CBA">
        <w:rPr>
          <w:rFonts w:ascii="Times New Roman" w:hAnsi="Times New Roman" w:cs="Times New Roman"/>
          <w:sz w:val="24"/>
          <w:szCs w:val="24"/>
        </w:rPr>
        <w:t>:</w:t>
      </w:r>
      <w:r w:rsidRPr="00374CBA">
        <w:rPr>
          <w:rFonts w:ascii="Times New Roman" w:hAnsi="Times New Roman" w:cs="Times New Roman"/>
          <w:bCs/>
          <w:iCs/>
          <w:sz w:val="24"/>
          <w:szCs w:val="24"/>
        </w:rPr>
        <w:t xml:space="preserve"> </w:t>
      </w:r>
      <w:r w:rsidRPr="00374CBA">
        <w:rPr>
          <w:rFonts w:ascii="Times New Roman" w:hAnsi="Times New Roman" w:cs="Times New Roman"/>
          <w:bCs/>
          <w:iCs/>
          <w:sz w:val="24"/>
          <w:szCs w:val="24"/>
        </w:rPr>
        <w:tab/>
      </w:r>
      <w:r w:rsidRPr="00374CBA">
        <w:rPr>
          <w:rFonts w:ascii="Times New Roman" w:hAnsi="Times New Roman" w:cs="Times New Roman"/>
          <w:iCs/>
          <w:sz w:val="24"/>
          <w:szCs w:val="24"/>
        </w:rPr>
        <w:t>Form k clusters by</w:t>
      </w:r>
      <w:r w:rsidRPr="00374CBA">
        <w:rPr>
          <w:rFonts w:ascii="Times New Roman" w:hAnsi="Times New Roman" w:cs="Times New Roman"/>
          <w:bCs/>
          <w:iCs/>
          <w:sz w:val="24"/>
          <w:szCs w:val="24"/>
        </w:rPr>
        <w:t xml:space="preserve"> assign</w:t>
      </w:r>
      <w:r w:rsidRPr="00374CBA">
        <w:rPr>
          <w:rFonts w:ascii="Times New Roman" w:hAnsi="Times New Roman" w:cs="Times New Roman"/>
          <w:iCs/>
          <w:sz w:val="24"/>
          <w:szCs w:val="24"/>
        </w:rPr>
        <w:t>ing</w:t>
      </w:r>
      <w:r w:rsidRPr="00374CBA">
        <w:rPr>
          <w:rFonts w:ascii="Times New Roman" w:hAnsi="Times New Roman" w:cs="Times New Roman"/>
          <w:bCs/>
          <w:iCs/>
          <w:sz w:val="24"/>
          <w:szCs w:val="24"/>
        </w:rPr>
        <w:t xml:space="preserve"> each node to its closest cluster center.</w:t>
      </w:r>
      <w:r w:rsidRPr="00374CBA">
        <w:rPr>
          <w:rFonts w:ascii="Times New Roman" w:hAnsi="Times New Roman" w:cs="Times New Roman"/>
          <w:sz w:val="24"/>
          <w:szCs w:val="24"/>
        </w:rPr>
        <w:t xml:space="preserve"> </w:t>
      </w:r>
    </w:p>
    <w:p w14:paraId="59D1EBDF" w14:textId="77777777" w:rsidR="00703541" w:rsidRPr="00374CBA" w:rsidRDefault="00703541" w:rsidP="00DD34D2">
      <w:pPr>
        <w:spacing w:before="100" w:beforeAutospacing="1" w:line="360" w:lineRule="auto"/>
        <w:rPr>
          <w:rFonts w:ascii="Times New Roman" w:hAnsi="Times New Roman" w:cs="Times New Roman"/>
          <w:sz w:val="24"/>
          <w:szCs w:val="24"/>
        </w:rPr>
      </w:pPr>
      <w:r w:rsidRPr="00374CBA">
        <w:rPr>
          <w:rFonts w:ascii="Times New Roman" w:hAnsi="Times New Roman" w:cs="Times New Roman"/>
          <w:b/>
          <w:bCs/>
          <w:sz w:val="24"/>
          <w:szCs w:val="24"/>
        </w:rPr>
        <w:t>3</w:t>
      </w:r>
      <w:r w:rsidRPr="00374CBA">
        <w:rPr>
          <w:rFonts w:ascii="Times New Roman" w:hAnsi="Times New Roman" w:cs="Times New Roman"/>
          <w:sz w:val="24"/>
          <w:szCs w:val="24"/>
        </w:rPr>
        <w:t>:</w:t>
      </w:r>
      <w:r w:rsidRPr="00374CBA">
        <w:rPr>
          <w:rFonts w:ascii="Times New Roman" w:hAnsi="Times New Roman" w:cs="Times New Roman"/>
          <w:bCs/>
          <w:iCs/>
          <w:sz w:val="24"/>
          <w:szCs w:val="24"/>
        </w:rPr>
        <w:t xml:space="preserve"> </w:t>
      </w:r>
      <w:r w:rsidRPr="00374CBA">
        <w:rPr>
          <w:rFonts w:ascii="Times New Roman" w:hAnsi="Times New Roman" w:cs="Times New Roman"/>
          <w:bCs/>
          <w:iCs/>
          <w:sz w:val="24"/>
          <w:szCs w:val="24"/>
        </w:rPr>
        <w:tab/>
        <w:t>Re-compute the cluster centers as the means of all its cluster members.</w:t>
      </w:r>
      <w:r w:rsidRPr="00374CBA">
        <w:rPr>
          <w:rFonts w:ascii="Times New Roman" w:hAnsi="Times New Roman" w:cs="Times New Roman"/>
          <w:sz w:val="24"/>
          <w:szCs w:val="24"/>
        </w:rPr>
        <w:t xml:space="preserve"> </w:t>
      </w:r>
    </w:p>
    <w:p w14:paraId="6552ABB7" w14:textId="77777777" w:rsidR="00703541" w:rsidRPr="00374CBA" w:rsidRDefault="00703541" w:rsidP="00DD34D2">
      <w:pPr>
        <w:spacing w:before="100" w:beforeAutospacing="1" w:line="360" w:lineRule="auto"/>
        <w:rPr>
          <w:rFonts w:ascii="Times New Roman" w:hAnsi="Times New Roman" w:cs="Times New Roman"/>
          <w:sz w:val="24"/>
          <w:szCs w:val="24"/>
        </w:rPr>
      </w:pPr>
      <w:r w:rsidRPr="00374CBA">
        <w:rPr>
          <w:rFonts w:ascii="Times New Roman" w:hAnsi="Times New Roman" w:cs="Times New Roman"/>
          <w:b/>
          <w:bCs/>
          <w:sz w:val="24"/>
          <w:szCs w:val="24"/>
        </w:rPr>
        <w:t>4</w:t>
      </w:r>
      <w:r w:rsidRPr="00374CBA">
        <w:rPr>
          <w:rFonts w:ascii="Times New Roman" w:hAnsi="Times New Roman" w:cs="Times New Roman"/>
          <w:sz w:val="24"/>
          <w:szCs w:val="24"/>
        </w:rPr>
        <w:t>:</w:t>
      </w:r>
      <w:r w:rsidRPr="00374CBA">
        <w:rPr>
          <w:rFonts w:ascii="Times New Roman" w:hAnsi="Times New Roman" w:cs="Times New Roman"/>
          <w:bCs/>
          <w:iCs/>
          <w:sz w:val="24"/>
          <w:szCs w:val="24"/>
        </w:rPr>
        <w:t xml:space="preserve"> </w:t>
      </w:r>
      <w:r w:rsidRPr="00374CBA">
        <w:rPr>
          <w:rFonts w:ascii="Times New Roman" w:hAnsi="Times New Roman" w:cs="Times New Roman"/>
          <w:bCs/>
          <w:iCs/>
          <w:sz w:val="24"/>
          <w:szCs w:val="24"/>
        </w:rPr>
        <w:tab/>
        <w:t>Repeat the process from step 2 until the cluster centers no longer change.</w:t>
      </w:r>
      <w:r w:rsidRPr="00374CBA">
        <w:rPr>
          <w:rFonts w:ascii="Times New Roman" w:hAnsi="Times New Roman" w:cs="Times New Roman"/>
          <w:sz w:val="24"/>
          <w:szCs w:val="24"/>
        </w:rPr>
        <w:t xml:space="preserve"> </w:t>
      </w:r>
    </w:p>
    <w:p w14:paraId="2F92864A" w14:textId="174374AA" w:rsidR="00703541" w:rsidRDefault="00703541" w:rsidP="00703541">
      <w:pPr>
        <w:spacing w:before="100" w:beforeAutospacing="1" w:line="480" w:lineRule="auto"/>
        <w:ind w:firstLine="720"/>
        <w:rPr>
          <w:rFonts w:ascii="Times New Roman" w:hAnsi="Times New Roman" w:cs="Times New Roman"/>
          <w:bCs/>
          <w:sz w:val="24"/>
          <w:szCs w:val="24"/>
        </w:rPr>
      </w:pPr>
      <w:r w:rsidRPr="00374CBA">
        <w:rPr>
          <w:rFonts w:ascii="Times New Roman" w:hAnsi="Times New Roman" w:cs="Times New Roman"/>
          <w:bCs/>
          <w:sz w:val="24"/>
          <w:szCs w:val="24"/>
        </w:rPr>
        <w:t xml:space="preserve">K-means was run for different values of </w:t>
      </w:r>
      <w:r w:rsidRPr="00374CBA">
        <w:rPr>
          <w:rFonts w:ascii="Times New Roman" w:hAnsi="Times New Roman" w:cs="Times New Roman"/>
          <w:bCs/>
          <w:i/>
          <w:iCs/>
          <w:sz w:val="24"/>
          <w:szCs w:val="24"/>
        </w:rPr>
        <w:t>k</w:t>
      </w:r>
      <w:r w:rsidRPr="00374CBA">
        <w:rPr>
          <w:rFonts w:ascii="Times New Roman" w:hAnsi="Times New Roman" w:cs="Times New Roman"/>
          <w:bCs/>
          <w:sz w:val="24"/>
          <w:szCs w:val="24"/>
        </w:rPr>
        <w:t>, and we chose the optimal partition of the self-organizing map, validated by the Davies-</w:t>
      </w:r>
      <w:proofErr w:type="spellStart"/>
      <w:r w:rsidRPr="00374CBA">
        <w:rPr>
          <w:rFonts w:ascii="Times New Roman" w:hAnsi="Times New Roman" w:cs="Times New Roman"/>
          <w:bCs/>
          <w:sz w:val="24"/>
          <w:szCs w:val="24"/>
        </w:rPr>
        <w:t>Bouldin</w:t>
      </w:r>
      <w:proofErr w:type="spellEnd"/>
      <w:r w:rsidRPr="00374CBA">
        <w:rPr>
          <w:rFonts w:ascii="Times New Roman" w:hAnsi="Times New Roman" w:cs="Times New Roman"/>
          <w:bCs/>
          <w:sz w:val="24"/>
          <w:szCs w:val="24"/>
        </w:rPr>
        <w:t xml:space="preserve"> index </w:t>
      </w:r>
      <w:r w:rsidR="004B185F" w:rsidRPr="00374CBA">
        <w:rPr>
          <w:rFonts w:ascii="Times New Roman" w:hAnsi="Times New Roman" w:cs="Times New Roman"/>
          <w:bCs/>
          <w:sz w:val="24"/>
          <w:szCs w:val="24"/>
        </w:rPr>
        <w:fldChar w:fldCharType="begin"/>
      </w:r>
      <w:r w:rsidR="00845F62">
        <w:rPr>
          <w:rFonts w:ascii="Times New Roman" w:hAnsi="Times New Roman" w:cs="Times New Roman"/>
          <w:bCs/>
          <w:sz w:val="24"/>
          <w:szCs w:val="24"/>
        </w:rPr>
        <w:instrText xml:space="preserve"> ADDIN EN.CITE &lt;EndNote&gt;&lt;Cite&gt;&lt;Author&gt;Davies&lt;/Author&gt;&lt;Year&gt;1979&lt;/Year&gt;&lt;RecNum&gt;176&lt;/RecNum&gt;&lt;DisplayText&gt;[1]&lt;/DisplayText&gt;&lt;record&gt;&lt;rec-number&gt;176&lt;/rec-number&gt;&lt;foreign-keys&gt;&lt;key app="EN" db-id="tv0dwzdpcvdx5neztzi52src5fdxv9pdfzed"&gt;176&lt;/key&gt;&lt;/foreign-keys&gt;&lt;ref-type name="Journal Article"&gt;17&lt;/ref-type&gt;&lt;contributors&gt;&lt;authors&gt;&lt;author&gt;Davies, D. L.&lt;/author&gt;&lt;author&gt;Bouldin, D. W.&lt;/author&gt;&lt;/authors&gt;&lt;/contributors&gt;&lt;auth-address&gt;Department of Electrical Engineering, University of Tennessee, Knoxville, TN 37916; 17 C Downey Drive, Manchester, CT 06040.&lt;/auth-address&gt;&lt;titles&gt;&lt;title&gt;A cluster separation measure&lt;/title&gt;&lt;secondary-title&gt;IEEE Trans Pattern Anal Mach Intell&lt;/secondary-title&gt;&lt;alt-title&gt;IEEE transactions on pattern analysis and machine intelligence&lt;/alt-title&gt;&lt;/titles&gt;&lt;pages&gt;224-7&lt;/pages&gt;&lt;volume&gt;1&lt;/volume&gt;&lt;number&gt;2&lt;/number&gt;&lt;edition&gt;1979/02/01&lt;/edition&gt;&lt;dates&gt;&lt;year&gt;1979&lt;/year&gt;&lt;pub-dates&gt;&lt;date&gt;Feb&lt;/date&gt;&lt;/pub-dates&gt;&lt;/dates&gt;&lt;isbn&gt;0162-8828 (Print)&amp;#xD;0098-5589 (Linking)&lt;/isbn&gt;&lt;accession-num&gt;21868852&lt;/accession-num&gt;&lt;urls&gt;&lt;related-urls&gt;&lt;url&gt;http://www.ncbi.nlm.nih.gov/pubmed/21868852&lt;/url&gt;&lt;/related-urls&gt;&lt;/urls&gt;&lt;language&gt;eng&lt;/language&gt;&lt;/record&gt;&lt;/Cite&gt;&lt;/EndNote&gt;</w:instrText>
      </w:r>
      <w:r w:rsidR="004B185F" w:rsidRPr="00374CBA">
        <w:rPr>
          <w:rFonts w:ascii="Times New Roman" w:hAnsi="Times New Roman" w:cs="Times New Roman"/>
          <w:bCs/>
          <w:sz w:val="24"/>
          <w:szCs w:val="24"/>
        </w:rPr>
        <w:fldChar w:fldCharType="separate"/>
      </w:r>
      <w:r w:rsidR="00845F62">
        <w:rPr>
          <w:rFonts w:ascii="Times New Roman" w:hAnsi="Times New Roman" w:cs="Times New Roman"/>
          <w:bCs/>
          <w:noProof/>
          <w:sz w:val="24"/>
          <w:szCs w:val="24"/>
        </w:rPr>
        <w:t>[</w:t>
      </w:r>
      <w:hyperlink w:anchor="_ENREF_1" w:tooltip="Davies, 1979 #176" w:history="1">
        <w:r w:rsidR="00845F62">
          <w:rPr>
            <w:rFonts w:ascii="Times New Roman" w:hAnsi="Times New Roman" w:cs="Times New Roman"/>
            <w:bCs/>
            <w:noProof/>
            <w:sz w:val="24"/>
            <w:szCs w:val="24"/>
          </w:rPr>
          <w:t>1</w:t>
        </w:r>
      </w:hyperlink>
      <w:r w:rsidR="00845F62">
        <w:rPr>
          <w:rFonts w:ascii="Times New Roman" w:hAnsi="Times New Roman" w:cs="Times New Roman"/>
          <w:bCs/>
          <w:noProof/>
          <w:sz w:val="24"/>
          <w:szCs w:val="24"/>
        </w:rPr>
        <w:t>]</w:t>
      </w:r>
      <w:r w:rsidR="004B185F" w:rsidRPr="00374CBA">
        <w:rPr>
          <w:rFonts w:ascii="Times New Roman" w:hAnsi="Times New Roman" w:cs="Times New Roman"/>
          <w:bCs/>
          <w:sz w:val="24"/>
          <w:szCs w:val="24"/>
        </w:rPr>
        <w:fldChar w:fldCharType="end"/>
      </w:r>
      <w:r w:rsidRPr="00374CBA">
        <w:rPr>
          <w:rFonts w:ascii="Times New Roman" w:hAnsi="Times New Roman" w:cs="Times New Roman"/>
          <w:bCs/>
          <w:sz w:val="24"/>
          <w:szCs w:val="24"/>
        </w:rPr>
        <w:t>, so that distance</w:t>
      </w:r>
      <w:r>
        <w:rPr>
          <w:rFonts w:ascii="Times New Roman" w:hAnsi="Times New Roman" w:cs="Times New Roman"/>
          <w:bCs/>
          <w:sz w:val="24"/>
          <w:szCs w:val="24"/>
        </w:rPr>
        <w:t>s</w:t>
      </w:r>
      <w:r w:rsidRPr="00374CBA">
        <w:rPr>
          <w:rFonts w:ascii="Times New Roman" w:hAnsi="Times New Roman" w:cs="Times New Roman"/>
          <w:bCs/>
          <w:sz w:val="24"/>
          <w:szCs w:val="24"/>
        </w:rPr>
        <w:t xml:space="preserve"> within clusters were minimized and distance</w:t>
      </w:r>
      <w:r>
        <w:rPr>
          <w:rFonts w:ascii="Times New Roman" w:hAnsi="Times New Roman" w:cs="Times New Roman"/>
          <w:bCs/>
          <w:sz w:val="24"/>
          <w:szCs w:val="24"/>
        </w:rPr>
        <w:t>s</w:t>
      </w:r>
      <w:r w:rsidRPr="00374CBA">
        <w:rPr>
          <w:rFonts w:ascii="Times New Roman" w:hAnsi="Times New Roman" w:cs="Times New Roman"/>
          <w:bCs/>
          <w:sz w:val="24"/>
          <w:szCs w:val="24"/>
        </w:rPr>
        <w:t xml:space="preserve"> between clusters were maximized. The Davies-</w:t>
      </w:r>
      <w:proofErr w:type="spellStart"/>
      <w:r w:rsidRPr="00374CBA">
        <w:rPr>
          <w:rFonts w:ascii="Times New Roman" w:hAnsi="Times New Roman" w:cs="Times New Roman"/>
          <w:bCs/>
          <w:sz w:val="24"/>
          <w:szCs w:val="24"/>
        </w:rPr>
        <w:t>Bouldin</w:t>
      </w:r>
      <w:proofErr w:type="spellEnd"/>
      <w:r w:rsidRPr="00374CBA">
        <w:rPr>
          <w:rFonts w:ascii="Times New Roman" w:hAnsi="Times New Roman" w:cs="Times New Roman"/>
          <w:bCs/>
          <w:sz w:val="24"/>
          <w:szCs w:val="24"/>
        </w:rPr>
        <w:t xml:space="preserve"> index minimizes the expression:</w:t>
      </w:r>
    </w:p>
    <w:p w14:paraId="2336938F" w14:textId="77777777" w:rsidR="00703541" w:rsidRPr="00374CBA" w:rsidRDefault="00CB0043" w:rsidP="00CB0043">
      <w:pPr>
        <w:spacing w:before="100" w:beforeAutospacing="1" w:line="480" w:lineRule="auto"/>
        <w:ind w:firstLine="720"/>
      </w:pPr>
      <w:r>
        <w:rPr>
          <w:rFonts w:ascii="Times New Roman" w:hAnsi="Times New Roman" w:cs="Times New Roman"/>
          <w:bCs/>
          <w:sz w:val="24"/>
          <w:szCs w:val="24"/>
        </w:rPr>
        <w:tab/>
      </w:r>
      <w:r>
        <w:rPr>
          <w:rFonts w:ascii="Times New Roman" w:hAnsi="Times New Roman" w:cs="Times New Roman"/>
          <w:bCs/>
          <w:sz w:val="24"/>
          <w:szCs w:val="24"/>
        </w:rPr>
        <w:tab/>
      </w:r>
      <m:oMath>
        <m:f>
          <m:fPr>
            <m:ctrlPr>
              <w:rPr>
                <w:rFonts w:ascii="Cambria Math" w:hAnsi="Cambria Math"/>
                <w:bCs/>
                <w:i/>
              </w:rPr>
            </m:ctrlPr>
          </m:fPr>
          <m:num>
            <m:r>
              <w:rPr>
                <w:rFonts w:ascii="Cambria Math" w:hAnsi="Cambria Math"/>
              </w:rPr>
              <m:t>1</m:t>
            </m:r>
          </m:num>
          <m:den>
            <m:r>
              <w:rPr>
                <w:rFonts w:ascii="Cambria Math" w:hAnsi="Cambria Math"/>
              </w:rPr>
              <m:t>C</m:t>
            </m:r>
          </m:den>
        </m:f>
        <m:nary>
          <m:naryPr>
            <m:chr m:val="∑"/>
            <m:limLoc m:val="undOvr"/>
            <m:ctrlPr>
              <w:rPr>
                <w:rFonts w:ascii="Cambria Math" w:hAnsi="Cambria Math"/>
                <w:bCs/>
                <w:i/>
              </w:rPr>
            </m:ctrlPr>
          </m:naryPr>
          <m:sub>
            <m:r>
              <w:rPr>
                <w:rFonts w:ascii="Cambria Math" w:hAnsi="Cambria Math"/>
              </w:rPr>
              <m:t>i=1</m:t>
            </m:r>
          </m:sub>
          <m:sup>
            <m:r>
              <w:rPr>
                <w:rFonts w:ascii="Cambria Math" w:hAnsi="Cambria Math"/>
              </w:rPr>
              <m:t>C</m:t>
            </m:r>
          </m:sup>
          <m:e>
            <m:sSub>
              <m:sSubPr>
                <m:ctrlPr>
                  <w:rPr>
                    <w:rFonts w:ascii="Cambria Math" w:hAnsi="Cambria Math"/>
                    <w:bCs/>
                    <w:i/>
                  </w:rPr>
                </m:ctrlPr>
              </m:sSubPr>
              <m:e>
                <m:r>
                  <w:rPr>
                    <w:rFonts w:ascii="Cambria Math" w:hAnsi="Cambria Math"/>
                  </w:rPr>
                  <m:t>max</m:t>
                </m:r>
              </m:e>
              <m:sub>
                <m:r>
                  <w:rPr>
                    <w:rFonts w:ascii="Cambria Math" w:hAnsi="Cambria Math"/>
                  </w:rPr>
                  <m:t>j</m:t>
                </m:r>
              </m:sub>
            </m:sSub>
            <m:d>
              <m:dPr>
                <m:ctrlPr>
                  <w:rPr>
                    <w:rFonts w:ascii="Cambria Math" w:hAnsi="Cambria Math"/>
                    <w:bCs/>
                    <w:i/>
                  </w:rPr>
                </m:ctrlPr>
              </m:dPr>
              <m:e>
                <m:f>
                  <m:fPr>
                    <m:ctrlPr>
                      <w:rPr>
                        <w:rFonts w:ascii="Cambria Math" w:hAnsi="Cambria Math"/>
                        <w:bCs/>
                        <w:i/>
                      </w:rPr>
                    </m:ctrlPr>
                  </m:fPr>
                  <m:num>
                    <m:sSub>
                      <m:sSubPr>
                        <m:ctrlPr>
                          <w:rPr>
                            <w:rFonts w:ascii="Cambria Math" w:hAnsi="Cambria Math"/>
                            <w:bCs/>
                            <w:i/>
                          </w:rPr>
                        </m:ctrlPr>
                      </m:sSubPr>
                      <m:e>
                        <m:r>
                          <w:rPr>
                            <w:rFonts w:ascii="Cambria Math" w:hAnsi="Cambria Math"/>
                          </w:rPr>
                          <m:t>S</m:t>
                        </m:r>
                      </m:e>
                      <m:sub>
                        <m:r>
                          <w:rPr>
                            <w:rFonts w:ascii="Cambria Math" w:hAnsi="Cambria Math"/>
                          </w:rPr>
                          <m:t>i</m:t>
                        </m:r>
                      </m:sub>
                    </m:sSub>
                    <m:r>
                      <w:rPr>
                        <w:rFonts w:ascii="Cambria Math" w:hAnsi="Cambria Math"/>
                      </w:rPr>
                      <m:t xml:space="preserve">+  </m:t>
                    </m:r>
                    <m:sSub>
                      <m:sSubPr>
                        <m:ctrlPr>
                          <w:rPr>
                            <w:rFonts w:ascii="Cambria Math" w:hAnsi="Cambria Math"/>
                            <w:bCs/>
                            <w:i/>
                          </w:rPr>
                        </m:ctrlPr>
                      </m:sSubPr>
                      <m:e>
                        <m:r>
                          <w:rPr>
                            <w:rFonts w:ascii="Cambria Math" w:hAnsi="Cambria Math"/>
                          </w:rPr>
                          <m:t>S</m:t>
                        </m:r>
                      </m:e>
                      <m:sub>
                        <m:r>
                          <w:rPr>
                            <w:rFonts w:ascii="Cambria Math" w:hAnsi="Cambria Math"/>
                          </w:rPr>
                          <m:t>j</m:t>
                        </m:r>
                      </m:sub>
                    </m:sSub>
                  </m:num>
                  <m:den>
                    <m:sSub>
                      <m:sSubPr>
                        <m:ctrlPr>
                          <w:rPr>
                            <w:rFonts w:ascii="Cambria Math" w:hAnsi="Cambria Math"/>
                            <w:bCs/>
                            <w:i/>
                          </w:rPr>
                        </m:ctrlPr>
                      </m:sSubPr>
                      <m:e>
                        <m:r>
                          <w:rPr>
                            <w:rFonts w:ascii="Cambria Math" w:hAnsi="Cambria Math"/>
                          </w:rPr>
                          <m:t>M</m:t>
                        </m:r>
                      </m:e>
                      <m:sub>
                        <m:r>
                          <w:rPr>
                            <w:rFonts w:ascii="Cambria Math" w:hAnsi="Cambria Math"/>
                          </w:rPr>
                          <m:t>ij</m:t>
                        </m:r>
                      </m:sub>
                    </m:sSub>
                  </m:den>
                </m:f>
              </m:e>
            </m:d>
          </m:e>
        </m:nary>
      </m:oMath>
      <w:r w:rsidR="00703541" w:rsidRPr="00374CBA">
        <w:tab/>
      </w:r>
      <w:r w:rsidR="00703541" w:rsidRPr="00374CBA">
        <w:tab/>
      </w:r>
      <w:r w:rsidR="00703541" w:rsidRPr="00374CBA">
        <w:tab/>
      </w:r>
      <w:r w:rsidR="00703541" w:rsidRPr="00374CBA">
        <w:tab/>
      </w:r>
      <w:r w:rsidR="00703541" w:rsidRPr="00374CBA">
        <w:tab/>
      </w:r>
      <w:r w:rsidR="00703541" w:rsidRPr="00374CBA">
        <w:tab/>
        <w:t xml:space="preserve">       </w:t>
      </w:r>
      <w:r>
        <w:t xml:space="preserve"> </w:t>
      </w:r>
      <w:r w:rsidR="00703541" w:rsidRPr="00374CBA">
        <w:tab/>
      </w:r>
    </w:p>
    <w:p w14:paraId="7FC7A425" w14:textId="539736E9" w:rsidR="00703541" w:rsidRDefault="00703541" w:rsidP="00703541">
      <w:pPr>
        <w:spacing w:before="100" w:beforeAutospacing="1" w:line="480" w:lineRule="auto"/>
        <w:rPr>
          <w:rFonts w:ascii="Times New Roman" w:eastAsiaTheme="minorEastAsia" w:hAnsi="Times New Roman" w:cs="Times New Roman"/>
          <w:bCs/>
          <w:sz w:val="24"/>
          <w:szCs w:val="24"/>
        </w:rPr>
      </w:pPr>
      <w:r w:rsidRPr="00374CBA">
        <w:rPr>
          <w:rFonts w:ascii="Times New Roman" w:eastAsiaTheme="minorEastAsia" w:hAnsi="Times New Roman" w:cs="Times New Roman"/>
          <w:bCs/>
          <w:sz w:val="24"/>
          <w:szCs w:val="24"/>
        </w:rPr>
        <w:t xml:space="preserve">where </w:t>
      </w:r>
      <w:r w:rsidRPr="00374CBA">
        <w:rPr>
          <w:rFonts w:ascii="Times New Roman" w:eastAsiaTheme="minorEastAsia" w:hAnsi="Times New Roman" w:cs="Times New Roman"/>
          <w:bCs/>
          <w:i/>
          <w:sz w:val="24"/>
          <w:szCs w:val="24"/>
        </w:rPr>
        <w:t>C</w:t>
      </w:r>
      <w:r w:rsidRPr="00374CBA">
        <w:rPr>
          <w:rFonts w:ascii="Times New Roman" w:eastAsiaTheme="minorEastAsia" w:hAnsi="Times New Roman" w:cs="Times New Roman"/>
          <w:bCs/>
          <w:sz w:val="24"/>
          <w:szCs w:val="24"/>
        </w:rPr>
        <w:t xml:space="preserve"> is the number of clusters, </w:t>
      </w:r>
      <w:r w:rsidRPr="00374CBA">
        <w:rPr>
          <w:rFonts w:ascii="Times New Roman" w:eastAsiaTheme="minorEastAsia" w:hAnsi="Times New Roman" w:cs="Times New Roman"/>
          <w:bCs/>
          <w:i/>
          <w:sz w:val="24"/>
          <w:szCs w:val="24"/>
        </w:rPr>
        <w:t>S</w:t>
      </w:r>
      <w:r w:rsidRPr="00374CBA">
        <w:rPr>
          <w:rFonts w:ascii="Times New Roman" w:eastAsiaTheme="minorEastAsia" w:hAnsi="Times New Roman" w:cs="Times New Roman"/>
          <w:bCs/>
          <w:i/>
          <w:sz w:val="24"/>
          <w:szCs w:val="24"/>
          <w:vertAlign w:val="subscript"/>
        </w:rPr>
        <w:t>i</w:t>
      </w:r>
      <w:r w:rsidRPr="00374CBA">
        <w:rPr>
          <w:rFonts w:ascii="Times New Roman" w:eastAsiaTheme="minorEastAsia" w:hAnsi="Times New Roman" w:cs="Times New Roman"/>
          <w:bCs/>
          <w:sz w:val="24"/>
          <w:szCs w:val="24"/>
        </w:rPr>
        <w:t xml:space="preserve"> is the dispersion of cluster </w:t>
      </w:r>
      <w:r w:rsidRPr="00374CBA">
        <w:rPr>
          <w:rFonts w:ascii="Times New Roman" w:eastAsiaTheme="minorEastAsia" w:hAnsi="Times New Roman" w:cs="Times New Roman"/>
          <w:bCs/>
          <w:i/>
          <w:sz w:val="24"/>
          <w:szCs w:val="24"/>
        </w:rPr>
        <w:t>i</w:t>
      </w:r>
      <w:r w:rsidRPr="00374CBA">
        <w:rPr>
          <w:rFonts w:ascii="Times New Roman" w:eastAsiaTheme="minorEastAsia" w:hAnsi="Times New Roman" w:cs="Times New Roman"/>
          <w:bCs/>
          <w:sz w:val="24"/>
          <w:szCs w:val="24"/>
        </w:rPr>
        <w:t xml:space="preserve"> defined in terms of mean squared distance from the cluster center, and </w:t>
      </w:r>
      <w:proofErr w:type="spellStart"/>
      <w:r w:rsidRPr="00374CBA">
        <w:rPr>
          <w:rFonts w:ascii="Times New Roman" w:eastAsiaTheme="minorEastAsia" w:hAnsi="Times New Roman" w:cs="Times New Roman"/>
          <w:bCs/>
          <w:i/>
          <w:sz w:val="24"/>
          <w:szCs w:val="24"/>
        </w:rPr>
        <w:t>M</w:t>
      </w:r>
      <w:r w:rsidRPr="00374CBA">
        <w:rPr>
          <w:rFonts w:ascii="Times New Roman" w:eastAsiaTheme="minorEastAsia" w:hAnsi="Times New Roman" w:cs="Times New Roman"/>
          <w:bCs/>
          <w:i/>
          <w:sz w:val="24"/>
          <w:szCs w:val="24"/>
          <w:vertAlign w:val="subscript"/>
        </w:rPr>
        <w:t>ij</w:t>
      </w:r>
      <w:proofErr w:type="spellEnd"/>
      <w:r w:rsidRPr="00374CBA">
        <w:rPr>
          <w:rFonts w:ascii="Times New Roman" w:eastAsiaTheme="minorEastAsia" w:hAnsi="Times New Roman" w:cs="Times New Roman"/>
          <w:bCs/>
          <w:sz w:val="24"/>
          <w:szCs w:val="24"/>
        </w:rPr>
        <w:t xml:space="preserve"> is the distance between the centers of cluster i and </w:t>
      </w:r>
      <w:r w:rsidRPr="00374CBA">
        <w:rPr>
          <w:rFonts w:ascii="Times New Roman" w:eastAsiaTheme="minorEastAsia" w:hAnsi="Times New Roman" w:cs="Times New Roman"/>
          <w:bCs/>
          <w:i/>
          <w:sz w:val="24"/>
          <w:szCs w:val="24"/>
        </w:rPr>
        <w:t>j</w:t>
      </w:r>
      <w:r w:rsidRPr="00374CBA">
        <w:rPr>
          <w:rFonts w:ascii="Times New Roman" w:eastAsiaTheme="minorEastAsia" w:hAnsi="Times New Roman" w:cs="Times New Roman"/>
          <w:bCs/>
          <w:sz w:val="24"/>
          <w:szCs w:val="24"/>
        </w:rPr>
        <w:t xml:space="preserve"> </w:t>
      </w:r>
      <w:r w:rsidR="004B185F" w:rsidRPr="00374CBA">
        <w:rPr>
          <w:rFonts w:ascii="Times New Roman" w:eastAsiaTheme="minorEastAsia" w:hAnsi="Times New Roman" w:cs="Times New Roman"/>
          <w:bCs/>
          <w:sz w:val="24"/>
          <w:szCs w:val="24"/>
        </w:rPr>
        <w:fldChar w:fldCharType="begin"/>
      </w:r>
      <w:r w:rsidR="00845F62">
        <w:rPr>
          <w:rFonts w:ascii="Times New Roman" w:eastAsiaTheme="minorEastAsia" w:hAnsi="Times New Roman" w:cs="Times New Roman"/>
          <w:bCs/>
          <w:sz w:val="24"/>
          <w:szCs w:val="24"/>
        </w:rPr>
        <w:instrText xml:space="preserve"> ADDIN EN.CITE &lt;EndNote&gt;&lt;Cite&gt;&lt;Author&gt;SIPONEN&lt;/Author&gt;&lt;Year&gt;2001&lt;/Year&gt;&lt;RecNum&gt;182&lt;/RecNum&gt;&lt;DisplayText&gt;[2]&lt;/DisplayText&gt;&lt;record&gt;&lt;rec-number&gt;182&lt;/rec-number&gt;&lt;foreign-keys&gt;&lt;key app="EN" db-id="tv0dwzdpcvdx5neztzi52src5fdxv9pdfzed"&gt;182&lt;/key&gt;&lt;/foreign-keys&gt;&lt;ref-type name="Conference Paper"&gt;47&lt;/ref-type&gt;&lt;contributors&gt;&lt;authors&gt;&lt;author&gt;SIPONEN, M.&lt;/author&gt;&lt;author&gt;VESANTO, J.&lt;/author&gt;&lt;author&gt;SIMULA, O. &lt;/author&gt;&lt;author&gt;VASARA, P.&lt;/author&gt;&lt;/authors&gt;&lt;/contributors&gt;&lt;titles&gt;&lt;title&gt;An approach to automated interpretation of SOM.&lt;/title&gt;&lt;secondary-title&gt;Workshop on Self-Organizing Maps, WSOM2001&lt;/secondary-title&gt;&lt;/titles&gt;&lt;pages&gt;89-94&lt;/pages&gt;&lt;dates&gt;&lt;year&gt;2001&lt;/year&gt;&lt;/dates&gt;&lt;publisher&gt;Lincoln: Springer&lt;/publisher&gt;&lt;urls&gt;&lt;/urls&gt;&lt;/record&gt;&lt;/Cite&gt;&lt;/EndNote&gt;</w:instrText>
      </w:r>
      <w:r w:rsidR="004B185F" w:rsidRPr="00374CBA">
        <w:rPr>
          <w:rFonts w:ascii="Times New Roman" w:eastAsiaTheme="minorEastAsia" w:hAnsi="Times New Roman" w:cs="Times New Roman"/>
          <w:bCs/>
          <w:sz w:val="24"/>
          <w:szCs w:val="24"/>
        </w:rPr>
        <w:fldChar w:fldCharType="separate"/>
      </w:r>
      <w:r w:rsidR="00845F62">
        <w:rPr>
          <w:rFonts w:ascii="Times New Roman" w:eastAsiaTheme="minorEastAsia" w:hAnsi="Times New Roman" w:cs="Times New Roman"/>
          <w:bCs/>
          <w:noProof/>
          <w:sz w:val="24"/>
          <w:szCs w:val="24"/>
        </w:rPr>
        <w:t>[</w:t>
      </w:r>
      <w:hyperlink w:anchor="_ENREF_2" w:tooltip="SIPONEN, 2001 #182" w:history="1">
        <w:r w:rsidR="00845F62">
          <w:rPr>
            <w:rFonts w:ascii="Times New Roman" w:eastAsiaTheme="minorEastAsia" w:hAnsi="Times New Roman" w:cs="Times New Roman"/>
            <w:bCs/>
            <w:noProof/>
            <w:sz w:val="24"/>
            <w:szCs w:val="24"/>
          </w:rPr>
          <w:t>2</w:t>
        </w:r>
      </w:hyperlink>
      <w:r w:rsidR="00845F62">
        <w:rPr>
          <w:rFonts w:ascii="Times New Roman" w:eastAsiaTheme="minorEastAsia" w:hAnsi="Times New Roman" w:cs="Times New Roman"/>
          <w:bCs/>
          <w:noProof/>
          <w:sz w:val="24"/>
          <w:szCs w:val="24"/>
        </w:rPr>
        <w:t>]</w:t>
      </w:r>
      <w:r w:rsidR="004B185F" w:rsidRPr="00374CBA">
        <w:rPr>
          <w:rFonts w:ascii="Times New Roman" w:eastAsiaTheme="minorEastAsia" w:hAnsi="Times New Roman" w:cs="Times New Roman"/>
          <w:bCs/>
          <w:sz w:val="24"/>
          <w:szCs w:val="24"/>
        </w:rPr>
        <w:fldChar w:fldCharType="end"/>
      </w:r>
      <w:r w:rsidRPr="00374CBA">
        <w:rPr>
          <w:rFonts w:ascii="Times New Roman" w:eastAsiaTheme="minorEastAsia" w:hAnsi="Times New Roman" w:cs="Times New Roman"/>
          <w:bCs/>
          <w:sz w:val="24"/>
          <w:szCs w:val="24"/>
        </w:rPr>
        <w:t>. Thus, the optimal partition implies that, by grouping families based on similarity of family history, a family is then more similar to any family belonging to the same cluster than with any other family in a different cluster.</w:t>
      </w:r>
    </w:p>
    <w:p w14:paraId="28F11F6C" w14:textId="34EE2299" w:rsidR="00703541" w:rsidRDefault="00703541" w:rsidP="00703541">
      <w:pPr>
        <w:spacing w:line="480" w:lineRule="auto"/>
        <w:ind w:firstLine="720"/>
        <w:rPr>
          <w:rFonts w:ascii="Times New Roman" w:hAnsi="Times New Roman" w:cs="Times New Roman"/>
          <w:bCs/>
          <w:sz w:val="24"/>
          <w:szCs w:val="24"/>
        </w:rPr>
      </w:pPr>
      <w:r w:rsidRPr="00374CBA">
        <w:rPr>
          <w:rFonts w:ascii="Times New Roman" w:hAnsi="Times New Roman" w:cs="Times New Roman"/>
          <w:bCs/>
          <w:sz w:val="24"/>
          <w:szCs w:val="24"/>
        </w:rPr>
        <w:t xml:space="preserve">Finally, </w:t>
      </w:r>
      <w:r w:rsidRPr="00374CBA">
        <w:rPr>
          <w:rFonts w:ascii="Times New Roman" w:hAnsi="Times New Roman" w:cs="Times New Roman"/>
          <w:bCs/>
          <w:i/>
          <w:iCs/>
          <w:sz w:val="24"/>
          <w:szCs w:val="24"/>
        </w:rPr>
        <w:t>k</w:t>
      </w:r>
      <w:r w:rsidRPr="00374CBA">
        <w:rPr>
          <w:rFonts w:ascii="Times New Roman" w:hAnsi="Times New Roman" w:cs="Times New Roman"/>
          <w:bCs/>
          <w:sz w:val="24"/>
          <w:szCs w:val="24"/>
        </w:rPr>
        <w:t xml:space="preserve"> cluster-wide familial risk </w:t>
      </w:r>
      <w:r w:rsidR="00FF06CF">
        <w:rPr>
          <w:rFonts w:ascii="Times New Roman" w:hAnsi="Times New Roman" w:cs="Times New Roman"/>
          <w:bCs/>
          <w:sz w:val="24"/>
          <w:szCs w:val="24"/>
        </w:rPr>
        <w:t>categorie</w:t>
      </w:r>
      <w:r w:rsidR="00FF06CF" w:rsidRPr="00374CBA">
        <w:rPr>
          <w:rFonts w:ascii="Times New Roman" w:hAnsi="Times New Roman" w:cs="Times New Roman"/>
          <w:bCs/>
          <w:sz w:val="24"/>
          <w:szCs w:val="24"/>
        </w:rPr>
        <w:t xml:space="preserve">s </w:t>
      </w:r>
      <w:r w:rsidRPr="00374CBA">
        <w:rPr>
          <w:rFonts w:ascii="Times New Roman" w:hAnsi="Times New Roman" w:cs="Times New Roman"/>
          <w:bCs/>
          <w:sz w:val="24"/>
          <w:szCs w:val="24"/>
        </w:rPr>
        <w:t xml:space="preserve">were revealed by finding the prototype vectors corresponding to the </w:t>
      </w:r>
      <w:r w:rsidRPr="00374CBA">
        <w:rPr>
          <w:rFonts w:ascii="Times New Roman" w:hAnsi="Times New Roman" w:cs="Times New Roman"/>
          <w:bCs/>
          <w:i/>
          <w:iCs/>
          <w:sz w:val="24"/>
          <w:szCs w:val="24"/>
        </w:rPr>
        <w:t>k</w:t>
      </w:r>
      <w:r w:rsidRPr="00374CBA">
        <w:rPr>
          <w:rFonts w:ascii="Times New Roman" w:hAnsi="Times New Roman" w:cs="Times New Roman"/>
          <w:bCs/>
          <w:sz w:val="24"/>
          <w:szCs w:val="24"/>
        </w:rPr>
        <w:t xml:space="preserve"> cluster centers. A cluster-wide familial risk </w:t>
      </w:r>
      <w:r w:rsidR="00FF06CF">
        <w:rPr>
          <w:rFonts w:ascii="Times New Roman" w:hAnsi="Times New Roman" w:cs="Times New Roman"/>
          <w:bCs/>
          <w:sz w:val="24"/>
          <w:szCs w:val="24"/>
        </w:rPr>
        <w:t xml:space="preserve">category </w:t>
      </w:r>
      <w:r w:rsidRPr="00374CBA">
        <w:rPr>
          <w:rFonts w:ascii="Times New Roman" w:hAnsi="Times New Roman" w:cs="Times New Roman"/>
          <w:bCs/>
          <w:sz w:val="24"/>
          <w:szCs w:val="24"/>
        </w:rPr>
        <w:t>characterizes each family of a cluster by summarizing the global characteristics of cancer aggregation of all families in that cluster. It is essentially the mean vector of all codebook vectors associated to a cluster.</w:t>
      </w:r>
    </w:p>
    <w:p w14:paraId="09CAF8C2" w14:textId="77777777" w:rsidR="00703541" w:rsidRDefault="00703541" w:rsidP="00703541">
      <w:pPr>
        <w:spacing w:after="20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C: </w:t>
      </w:r>
      <w:r w:rsidR="000B764C">
        <w:rPr>
          <w:rFonts w:ascii="Times New Roman" w:hAnsi="Times New Roman" w:cs="Times New Roman"/>
          <w:b/>
          <w:bCs/>
          <w:sz w:val="24"/>
          <w:szCs w:val="24"/>
        </w:rPr>
        <w:t>Distance measure for</w:t>
      </w:r>
      <w:r>
        <w:rPr>
          <w:rFonts w:ascii="Times New Roman" w:hAnsi="Times New Roman" w:cs="Times New Roman"/>
          <w:b/>
          <w:bCs/>
          <w:sz w:val="24"/>
          <w:szCs w:val="24"/>
        </w:rPr>
        <w:t xml:space="preserve"> </w:t>
      </w:r>
      <w:r w:rsidRPr="00374CBA">
        <w:rPr>
          <w:rFonts w:ascii="Times New Roman" w:hAnsi="Times New Roman" w:cs="Times New Roman"/>
          <w:b/>
          <w:bCs/>
          <w:sz w:val="24"/>
          <w:szCs w:val="24"/>
        </w:rPr>
        <w:t>similarity of familial aggregation</w:t>
      </w:r>
    </w:p>
    <w:p w14:paraId="4AB5D137" w14:textId="77777777" w:rsidR="00703541" w:rsidRDefault="00703541" w:rsidP="00703541">
      <w:pPr>
        <w:spacing w:before="100" w:beforeAutospacing="1" w:line="480" w:lineRule="auto"/>
        <w:rPr>
          <w:rFonts w:ascii="Times New Roman" w:hAnsi="Times New Roman" w:cs="Times New Roman"/>
          <w:sz w:val="24"/>
          <w:szCs w:val="24"/>
        </w:rPr>
      </w:pPr>
      <w:r w:rsidRPr="00374CBA">
        <w:rPr>
          <w:rFonts w:ascii="Times New Roman" w:hAnsi="Times New Roman" w:cs="Times New Roman"/>
          <w:sz w:val="24"/>
          <w:szCs w:val="24"/>
        </w:rPr>
        <w:t>Central to every cluster algorithm is a metric for measuring distance (or similarity) between obj</w:t>
      </w:r>
      <w:r w:rsidR="00E92D8B">
        <w:rPr>
          <w:rFonts w:ascii="Times New Roman" w:hAnsi="Times New Roman" w:cs="Times New Roman"/>
          <w:sz w:val="24"/>
          <w:szCs w:val="24"/>
        </w:rPr>
        <w:t>ects. Euclidean distance</w:t>
      </w:r>
    </w:p>
    <w:p w14:paraId="3C28014C" w14:textId="77777777" w:rsidR="00703541" w:rsidRPr="00CB0043" w:rsidRDefault="00CB0043" w:rsidP="00CB0043">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m:rPr>
            <m:sty m:val="bi"/>
          </m:rPr>
          <w:rPr>
            <w:rFonts w:ascii="Cambria Math" w:hAnsi="Cambria Math" w:cs="Times New Roman"/>
            <w:sz w:val="24"/>
            <w:szCs w:val="24"/>
          </w:rPr>
          <m:t>d</m:t>
        </m:r>
        <m:d>
          <m:dPr>
            <m:ctrlPr>
              <w:rPr>
                <w:rFonts w:ascii="Cambria Math" w:hAnsi="Cambria Math" w:cs="Times New Roman"/>
                <w:b/>
                <w:bCs/>
                <w:i/>
                <w:iCs/>
                <w:sz w:val="24"/>
                <w:szCs w:val="24"/>
              </w:rPr>
            </m:ctrlPr>
          </m:dPr>
          <m:e>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e>
        </m:d>
        <m:r>
          <m:rPr>
            <m:sty m:val="bi"/>
          </m:rPr>
          <w:rPr>
            <w:rFonts w:ascii="Cambria Math" w:hAnsi="Cambria Math" w:cs="Times New Roman"/>
            <w:sz w:val="24"/>
            <w:szCs w:val="24"/>
          </w:rPr>
          <m:t>=</m:t>
        </m:r>
        <m:rad>
          <m:radPr>
            <m:degHide m:val="1"/>
            <m:ctrlPr>
              <w:rPr>
                <w:rFonts w:ascii="Cambria Math" w:hAnsi="Cambria Math" w:cs="Times New Roman"/>
                <w:b/>
                <w:bCs/>
                <w:i/>
                <w:iCs/>
                <w:sz w:val="24"/>
                <w:szCs w:val="24"/>
              </w:rPr>
            </m:ctrlPr>
          </m:radPr>
          <m:deg/>
          <m:e>
            <m:sSup>
              <m:sSupPr>
                <m:ctrlPr>
                  <w:rPr>
                    <w:rFonts w:ascii="Cambria Math" w:hAnsi="Cambria Math" w:cs="Times New Roman"/>
                    <w:b/>
                    <w:bCs/>
                    <w:i/>
                    <w:iCs/>
                    <w:sz w:val="24"/>
                    <w:szCs w:val="24"/>
                  </w:rPr>
                </m:ctrlPr>
              </m:sSupPr>
              <m:e>
                <m:d>
                  <m:dPr>
                    <m:begChr m:val="‖"/>
                    <m:endChr m:val="‖"/>
                    <m:ctrlPr>
                      <w:rPr>
                        <w:rFonts w:ascii="Cambria Math" w:hAnsi="Cambria Math" w:cs="Times New Roman"/>
                        <w:b/>
                        <w:bCs/>
                        <w:i/>
                        <w:iCs/>
                        <w:sz w:val="24"/>
                        <w:szCs w:val="24"/>
                      </w:rPr>
                    </m:ctrlPr>
                  </m:dPr>
                  <m:e>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e>
                </m:d>
              </m:e>
              <m:sup>
                <m:r>
                  <m:rPr>
                    <m:sty m:val="bi"/>
                  </m:rPr>
                  <w:rPr>
                    <w:rFonts w:ascii="Cambria Math" w:hAnsi="Cambria Math" w:cs="Times New Roman"/>
                    <w:sz w:val="24"/>
                    <w:szCs w:val="24"/>
                  </w:rPr>
                  <m:t>2</m:t>
                </m:r>
              </m:sup>
            </m:sSup>
            <m:r>
              <m:rPr>
                <m:sty m:val="bi"/>
              </m:rPr>
              <w:rPr>
                <w:rFonts w:ascii="Cambria Math" w:hAnsi="Cambria Math" w:cs="Times New Roman"/>
                <w:sz w:val="24"/>
                <w:szCs w:val="24"/>
              </w:rPr>
              <m:t>+ </m:t>
            </m:r>
            <m:sSup>
              <m:sSupPr>
                <m:ctrlPr>
                  <w:rPr>
                    <w:rFonts w:ascii="Cambria Math" w:hAnsi="Cambria Math" w:cs="Times New Roman"/>
                    <w:b/>
                    <w:bCs/>
                    <w:i/>
                    <w:iCs/>
                    <w:sz w:val="24"/>
                    <w:szCs w:val="24"/>
                  </w:rPr>
                </m:ctrlPr>
              </m:sSupPr>
              <m:e>
                <m:d>
                  <m:dPr>
                    <m:begChr m:val="‖"/>
                    <m:endChr m:val="‖"/>
                    <m:ctrlPr>
                      <w:rPr>
                        <w:rFonts w:ascii="Cambria Math" w:hAnsi="Cambria Math" w:cs="Times New Roman"/>
                        <w:b/>
                        <w:bCs/>
                        <w:i/>
                        <w:iCs/>
                        <w:sz w:val="24"/>
                        <w:szCs w:val="24"/>
                      </w:rPr>
                    </m:ctrlPr>
                  </m:dPr>
                  <m:e>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e>
                </m:d>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sSubSup>
              <m:sSubSupPr>
                <m:ctrlPr>
                  <w:rPr>
                    <w:rFonts w:ascii="Cambria Math" w:hAnsi="Cambria Math" w:cs="Times New Roman"/>
                    <w:b/>
                    <w:bCs/>
                    <w:i/>
                    <w:iCs/>
                    <w:sz w:val="24"/>
                    <w:szCs w:val="24"/>
                  </w:rPr>
                </m:ctrlPr>
              </m:sSubSupPr>
              <m:e>
                <m:r>
                  <m:rPr>
                    <m:sty m:val="bi"/>
                  </m:rPr>
                  <w:rPr>
                    <w:rFonts w:ascii="Cambria Math" w:hAnsi="Cambria Math" w:cs="Times New Roman"/>
                    <w:sz w:val="24"/>
                    <w:szCs w:val="24"/>
                  </w:rPr>
                  <m:t>2</m:t>
                </m:r>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e>
        </m:rad>
      </m:oMath>
    </w:p>
    <w:p w14:paraId="65C6A40A" w14:textId="16A392F4" w:rsidR="00703541" w:rsidRPr="00374CBA" w:rsidRDefault="00703541" w:rsidP="00703541">
      <w:pPr>
        <w:spacing w:before="100" w:beforeAutospacing="1" w:line="480" w:lineRule="auto"/>
        <w:rPr>
          <w:rFonts w:ascii="Times New Roman" w:hAnsi="Times New Roman" w:cs="Times New Roman"/>
          <w:sz w:val="24"/>
          <w:szCs w:val="24"/>
        </w:rPr>
      </w:pPr>
      <w:proofErr w:type="gramStart"/>
      <w:r w:rsidRPr="00374CBA">
        <w:rPr>
          <w:rFonts w:ascii="Times New Roman" w:hAnsi="Times New Roman" w:cs="Times New Roman"/>
          <w:sz w:val="24"/>
          <w:szCs w:val="24"/>
        </w:rPr>
        <w:t>is</w:t>
      </w:r>
      <w:proofErr w:type="gramEnd"/>
      <w:r w:rsidRPr="00374CBA">
        <w:rPr>
          <w:rFonts w:ascii="Times New Roman" w:hAnsi="Times New Roman" w:cs="Times New Roman"/>
          <w:sz w:val="24"/>
          <w:szCs w:val="24"/>
        </w:rPr>
        <w:t xml:space="preserve"> the default distance measure for most clustering algorithm, including the Self-organizing map and k-means. One limitation of the Euclidean distance is that it does not discriminate features which are present in one vector but absent in another vector </w:t>
      </w:r>
      <w:r w:rsidR="004B185F" w:rsidRPr="00374CBA">
        <w:rPr>
          <w:rFonts w:ascii="Times New Roman" w:hAnsi="Times New Roman" w:cs="Times New Roman"/>
          <w:sz w:val="24"/>
          <w:szCs w:val="24"/>
        </w:rPr>
        <w:fldChar w:fldCharType="begin"/>
      </w:r>
      <w:r w:rsidR="00845F62">
        <w:rPr>
          <w:rFonts w:ascii="Times New Roman" w:hAnsi="Times New Roman" w:cs="Times New Roman"/>
          <w:sz w:val="24"/>
          <w:szCs w:val="24"/>
        </w:rPr>
        <w:instrText xml:space="preserve"> ADDIN EN.CITE &lt;EndNote&gt;&lt;Cite&gt;&lt;Author&gt;Strehl&lt;/Author&gt;&lt;Year&gt;2000&lt;/Year&gt;&lt;RecNum&gt;714&lt;/RecNum&gt;&lt;DisplayText&gt;[3]&lt;/DisplayText&gt;&lt;record&gt;&lt;rec-number&gt;714&lt;/rec-number&gt;&lt;foreign-keys&gt;&lt;key app="EN" db-id="tadzwzft20tts2eepew550pnffw5f92xvd9p"&gt;714&lt;/key&gt;&lt;/foreign-keys&gt;&lt;ref-type name="Journal Article"&gt;17&lt;/ref-type&gt;&lt;contributors&gt;&lt;authors&gt;&lt;author&gt;Strehl, A.&lt;/author&gt;&lt;/authors&gt;&lt;/contributors&gt;&lt;titles&gt;&lt;title&gt;Impact of Similarity Measures on Web-Page Clustering.&lt;/title&gt;&lt;secondary-title&gt;Proc. AAAI Workshop on AI for Web Search (AAAI 2000),&lt;/secondary-title&gt;&lt;/titles&gt;&lt;periodical&gt;&lt;full-title&gt;Proc. AAAI Workshop on AI for Web Search (AAAI 2000),&lt;/full-title&gt;&lt;/periodical&gt;&lt;pages&gt;58-64&lt;/pages&gt;&lt;dates&gt;&lt;year&gt;2000&lt;/year&gt;&lt;/dates&gt;&lt;urls&gt;&lt;related-urls&gt;&lt;url&gt;http://sfx.unimelb.hosted.exlibrisgroup.com/sfxlcl41/?genre=bookitem&amp;amp;isbn=&amp;amp;issn=&amp;amp;title=TECHNICAL%20REPORT-%20AMERICAN%20ASSOCIATION%20FOR%20ARTIFICIAL%20INTELLIGENCE%20WS&amp;amp;volume=&amp;amp;issue=&amp;amp;date=20000101&amp;amp;atitle=Impact%20of%20Similarity%20Measures%20on%20Web-Page%20Clustering&amp;amp;aulast=Strehl%2C%20A.&amp;amp;spage=58&amp;amp;sid=EBSCO%3ABritish%20Library%20Document%20Supply%20Centre%20Inside%20Serials%20%26%20Conference%20Proceedings&amp;amp;pid=&lt;/url&gt;&lt;/related-urls&gt;&lt;/urls&gt;&lt;/record&gt;&lt;/Cite&gt;&lt;/EndNote&gt;</w:instrText>
      </w:r>
      <w:r w:rsidR="004B185F" w:rsidRPr="00374CBA">
        <w:rPr>
          <w:rFonts w:ascii="Times New Roman" w:hAnsi="Times New Roman" w:cs="Times New Roman"/>
          <w:sz w:val="24"/>
          <w:szCs w:val="24"/>
        </w:rPr>
        <w:fldChar w:fldCharType="separate"/>
      </w:r>
      <w:r w:rsidR="00845F62">
        <w:rPr>
          <w:rFonts w:ascii="Times New Roman" w:hAnsi="Times New Roman" w:cs="Times New Roman"/>
          <w:noProof/>
          <w:sz w:val="24"/>
          <w:szCs w:val="24"/>
        </w:rPr>
        <w:t>[</w:t>
      </w:r>
      <w:hyperlink w:anchor="_ENREF_3" w:tooltip="Strehl, 2000 #714" w:history="1">
        <w:r w:rsidR="00845F62">
          <w:rPr>
            <w:rFonts w:ascii="Times New Roman" w:hAnsi="Times New Roman" w:cs="Times New Roman"/>
            <w:noProof/>
            <w:sz w:val="24"/>
            <w:szCs w:val="24"/>
          </w:rPr>
          <w:t>3</w:t>
        </w:r>
      </w:hyperlink>
      <w:r w:rsidR="00845F62">
        <w:rPr>
          <w:rFonts w:ascii="Times New Roman" w:hAnsi="Times New Roman" w:cs="Times New Roman"/>
          <w:noProof/>
          <w:sz w:val="24"/>
          <w:szCs w:val="24"/>
        </w:rPr>
        <w:t>]</w:t>
      </w:r>
      <w:r w:rsidR="004B185F" w:rsidRPr="00374CBA">
        <w:rPr>
          <w:rFonts w:ascii="Times New Roman" w:hAnsi="Times New Roman" w:cs="Times New Roman"/>
          <w:sz w:val="24"/>
          <w:szCs w:val="24"/>
        </w:rPr>
        <w:fldChar w:fldCharType="end"/>
      </w:r>
      <w:r w:rsidRPr="00374CBA">
        <w:rPr>
          <w:rFonts w:ascii="Times New Roman" w:hAnsi="Times New Roman" w:cs="Times New Roman"/>
          <w:sz w:val="24"/>
          <w:szCs w:val="24"/>
        </w:rPr>
        <w:t>, making it incapable of recognizing similarity of familial aggregation in epidemiological sense. For example, we have 3 families (</w:t>
      </w:r>
      <w:r w:rsidRPr="00374CBA">
        <w:rPr>
          <w:rFonts w:ascii="Times New Roman" w:hAnsi="Times New Roman" w:cs="Times New Roman"/>
          <w:i/>
          <w:sz w:val="24"/>
          <w:szCs w:val="24"/>
        </w:rPr>
        <w:t>a</w:t>
      </w:r>
      <w:r w:rsidRPr="00374CBA">
        <w:rPr>
          <w:rFonts w:ascii="Times New Roman" w:hAnsi="Times New Roman" w:cs="Times New Roman"/>
          <w:sz w:val="24"/>
          <w:szCs w:val="24"/>
        </w:rPr>
        <w:t xml:space="preserve">, </w:t>
      </w:r>
      <w:r w:rsidRPr="00374CBA">
        <w:rPr>
          <w:rFonts w:ascii="Times New Roman" w:hAnsi="Times New Roman" w:cs="Times New Roman"/>
          <w:i/>
          <w:sz w:val="24"/>
          <w:szCs w:val="24"/>
        </w:rPr>
        <w:t>b</w:t>
      </w:r>
      <w:r w:rsidRPr="00374CBA">
        <w:rPr>
          <w:rFonts w:ascii="Times New Roman" w:hAnsi="Times New Roman" w:cs="Times New Roman"/>
          <w:sz w:val="24"/>
          <w:szCs w:val="24"/>
        </w:rPr>
        <w:t xml:space="preserve"> and </w:t>
      </w:r>
      <w:r w:rsidRPr="00374CBA">
        <w:rPr>
          <w:rFonts w:ascii="Times New Roman" w:hAnsi="Times New Roman" w:cs="Times New Roman"/>
          <w:i/>
          <w:sz w:val="24"/>
          <w:szCs w:val="24"/>
        </w:rPr>
        <w:t>c</w:t>
      </w:r>
      <w:r w:rsidRPr="00374CBA">
        <w:rPr>
          <w:rFonts w:ascii="Times New Roman" w:hAnsi="Times New Roman" w:cs="Times New Roman"/>
          <w:sz w:val="24"/>
          <w:szCs w:val="24"/>
        </w:rPr>
        <w:t>) and each family is represented by a 4-dimensional familial aggregation vectors featuring 4 cancers:</w:t>
      </w:r>
    </w:p>
    <w:p w14:paraId="108FEEE6" w14:textId="77777777" w:rsidR="00703541" w:rsidRPr="00374CBA" w:rsidRDefault="00703541" w:rsidP="00DD34D2">
      <w:pPr>
        <w:pStyle w:val="PlainText"/>
        <w:spacing w:before="100" w:beforeAutospacing="1" w:line="360" w:lineRule="auto"/>
        <w:ind w:left="1440"/>
        <w:rPr>
          <w:rFonts w:ascii="Times New Roman" w:hAnsi="Times New Roman" w:cs="Times New Roman"/>
          <w:sz w:val="24"/>
          <w:szCs w:val="24"/>
        </w:rPr>
      </w:pPr>
      <w:r w:rsidRPr="00374CBA">
        <w:rPr>
          <w:rFonts w:ascii="Times New Roman" w:hAnsi="Times New Roman" w:cs="Times New Roman"/>
          <w:i/>
          <w:sz w:val="24"/>
          <w:szCs w:val="24"/>
        </w:rPr>
        <w:t>a</w:t>
      </w:r>
      <w:r w:rsidRPr="00374CBA">
        <w:rPr>
          <w:rFonts w:ascii="Times New Roman" w:hAnsi="Times New Roman" w:cs="Times New Roman"/>
          <w:sz w:val="24"/>
          <w:szCs w:val="24"/>
        </w:rPr>
        <w:t xml:space="preserve"> = (0,     0.1,   0.1,   0   )</w:t>
      </w:r>
    </w:p>
    <w:p w14:paraId="7CCCAA2B" w14:textId="77777777" w:rsidR="00703541" w:rsidRPr="00374CBA" w:rsidRDefault="00703541" w:rsidP="00DD34D2">
      <w:pPr>
        <w:pStyle w:val="PlainText"/>
        <w:spacing w:before="100" w:beforeAutospacing="1" w:line="360" w:lineRule="auto"/>
        <w:ind w:left="1440"/>
        <w:rPr>
          <w:rFonts w:ascii="Times New Roman" w:hAnsi="Times New Roman" w:cs="Times New Roman"/>
          <w:sz w:val="24"/>
          <w:szCs w:val="24"/>
        </w:rPr>
      </w:pPr>
      <w:r w:rsidRPr="00374CBA">
        <w:rPr>
          <w:rFonts w:ascii="Times New Roman" w:hAnsi="Times New Roman" w:cs="Times New Roman"/>
          <w:i/>
          <w:sz w:val="24"/>
          <w:szCs w:val="24"/>
        </w:rPr>
        <w:t>b</w:t>
      </w:r>
      <w:r w:rsidRPr="00374CBA">
        <w:rPr>
          <w:rFonts w:ascii="Times New Roman" w:hAnsi="Times New Roman" w:cs="Times New Roman"/>
          <w:sz w:val="24"/>
          <w:szCs w:val="24"/>
        </w:rPr>
        <w:t xml:space="preserve"> = (0.1,   0,      0,      0.1)</w:t>
      </w:r>
    </w:p>
    <w:p w14:paraId="52A931CD" w14:textId="77777777" w:rsidR="00703541" w:rsidRPr="00374CBA" w:rsidRDefault="00703541" w:rsidP="00DD34D2">
      <w:pPr>
        <w:pStyle w:val="PlainText"/>
        <w:spacing w:before="100" w:beforeAutospacing="1" w:line="360" w:lineRule="auto"/>
        <w:ind w:left="1440"/>
        <w:rPr>
          <w:rFonts w:ascii="Times New Roman" w:hAnsi="Times New Roman" w:cs="Times New Roman"/>
          <w:sz w:val="24"/>
          <w:szCs w:val="24"/>
        </w:rPr>
      </w:pPr>
      <w:r w:rsidRPr="00374CBA">
        <w:rPr>
          <w:rFonts w:ascii="Times New Roman" w:hAnsi="Times New Roman" w:cs="Times New Roman"/>
          <w:i/>
          <w:sz w:val="24"/>
          <w:szCs w:val="24"/>
        </w:rPr>
        <w:t>c</w:t>
      </w:r>
      <w:r w:rsidRPr="00374CBA">
        <w:rPr>
          <w:rFonts w:ascii="Times New Roman" w:hAnsi="Times New Roman" w:cs="Times New Roman"/>
          <w:sz w:val="24"/>
          <w:szCs w:val="24"/>
        </w:rPr>
        <w:t xml:space="preserve"> = (0.1,   0.2,   0.2,    0.1)</w:t>
      </w:r>
    </w:p>
    <w:p w14:paraId="3FE85AD1" w14:textId="77777777" w:rsidR="00703541" w:rsidRPr="00374CBA" w:rsidRDefault="00703541" w:rsidP="00703541">
      <w:pPr>
        <w:spacing w:before="100" w:beforeAutospacing="1" w:line="480" w:lineRule="auto"/>
        <w:ind w:firstLine="720"/>
        <w:rPr>
          <w:rFonts w:ascii="Times New Roman" w:hAnsi="Times New Roman" w:cs="Times New Roman"/>
          <w:sz w:val="24"/>
          <w:szCs w:val="24"/>
        </w:rPr>
      </w:pPr>
      <w:r w:rsidRPr="00374CBA">
        <w:rPr>
          <w:rFonts w:ascii="Times New Roman" w:hAnsi="Times New Roman" w:cs="Times New Roman"/>
          <w:sz w:val="24"/>
          <w:szCs w:val="24"/>
        </w:rPr>
        <w:t xml:space="preserve">There is no common aggregating cancer between family </w:t>
      </w:r>
      <w:proofErr w:type="gramStart"/>
      <w:r w:rsidRPr="00374CBA">
        <w:rPr>
          <w:rFonts w:ascii="Times New Roman" w:hAnsi="Times New Roman" w:cs="Times New Roman"/>
          <w:i/>
          <w:sz w:val="24"/>
          <w:szCs w:val="24"/>
        </w:rPr>
        <w:t>a</w:t>
      </w:r>
      <w:r w:rsidRPr="00374CBA">
        <w:rPr>
          <w:rFonts w:ascii="Times New Roman" w:hAnsi="Times New Roman" w:cs="Times New Roman"/>
          <w:sz w:val="24"/>
          <w:szCs w:val="24"/>
        </w:rPr>
        <w:t xml:space="preserve"> and</w:t>
      </w:r>
      <w:proofErr w:type="gramEnd"/>
      <w:r w:rsidRPr="00374CBA">
        <w:rPr>
          <w:rFonts w:ascii="Times New Roman" w:hAnsi="Times New Roman" w:cs="Times New Roman"/>
          <w:sz w:val="24"/>
          <w:szCs w:val="24"/>
        </w:rPr>
        <w:t xml:space="preserve"> family </w:t>
      </w:r>
      <w:r w:rsidRPr="00374CBA">
        <w:rPr>
          <w:rFonts w:ascii="Times New Roman" w:hAnsi="Times New Roman" w:cs="Times New Roman"/>
          <w:i/>
          <w:sz w:val="24"/>
          <w:szCs w:val="24"/>
        </w:rPr>
        <w:t>b</w:t>
      </w:r>
      <w:r w:rsidRPr="00374CBA">
        <w:rPr>
          <w:rFonts w:ascii="Times New Roman" w:hAnsi="Times New Roman" w:cs="Times New Roman"/>
          <w:sz w:val="24"/>
          <w:szCs w:val="24"/>
        </w:rPr>
        <w:t xml:space="preserve">, but there are two common aggregating cancers between family </w:t>
      </w:r>
      <w:r w:rsidRPr="00374CBA">
        <w:rPr>
          <w:rFonts w:ascii="Times New Roman" w:hAnsi="Times New Roman" w:cs="Times New Roman"/>
          <w:i/>
          <w:sz w:val="24"/>
          <w:szCs w:val="24"/>
        </w:rPr>
        <w:t>a</w:t>
      </w:r>
      <w:r w:rsidRPr="00374CBA">
        <w:rPr>
          <w:rFonts w:ascii="Times New Roman" w:hAnsi="Times New Roman" w:cs="Times New Roman"/>
          <w:sz w:val="24"/>
          <w:szCs w:val="24"/>
        </w:rPr>
        <w:t xml:space="preserve"> and family </w:t>
      </w:r>
      <w:r w:rsidRPr="00374CBA">
        <w:rPr>
          <w:rFonts w:ascii="Times New Roman" w:hAnsi="Times New Roman" w:cs="Times New Roman"/>
          <w:i/>
          <w:sz w:val="24"/>
          <w:szCs w:val="24"/>
        </w:rPr>
        <w:t>c</w:t>
      </w:r>
      <w:r w:rsidRPr="00374CBA">
        <w:rPr>
          <w:rFonts w:ascii="Times New Roman" w:hAnsi="Times New Roman" w:cs="Times New Roman"/>
          <w:sz w:val="24"/>
          <w:szCs w:val="24"/>
        </w:rPr>
        <w:t xml:space="preserve">. In terms of familial aggregation, families sharing no common aggregating cancers should not be considered similar. Therefore, family </w:t>
      </w:r>
      <w:r w:rsidRPr="00374CBA">
        <w:rPr>
          <w:rFonts w:ascii="Times New Roman" w:hAnsi="Times New Roman" w:cs="Times New Roman"/>
          <w:i/>
          <w:sz w:val="24"/>
          <w:szCs w:val="24"/>
        </w:rPr>
        <w:t>a</w:t>
      </w:r>
      <w:r w:rsidRPr="00374CBA">
        <w:rPr>
          <w:rFonts w:ascii="Times New Roman" w:hAnsi="Times New Roman" w:cs="Times New Roman"/>
          <w:sz w:val="24"/>
          <w:szCs w:val="24"/>
        </w:rPr>
        <w:t xml:space="preserve"> should be more similar to family </w:t>
      </w:r>
      <w:r w:rsidRPr="00374CBA">
        <w:rPr>
          <w:rFonts w:ascii="Times New Roman" w:hAnsi="Times New Roman" w:cs="Times New Roman"/>
          <w:i/>
          <w:sz w:val="24"/>
          <w:szCs w:val="24"/>
        </w:rPr>
        <w:t>c</w:t>
      </w:r>
      <w:r w:rsidRPr="00374CBA">
        <w:rPr>
          <w:rFonts w:ascii="Times New Roman" w:hAnsi="Times New Roman" w:cs="Times New Roman"/>
          <w:sz w:val="24"/>
          <w:szCs w:val="24"/>
        </w:rPr>
        <w:t xml:space="preserve"> than family </w:t>
      </w:r>
      <w:r w:rsidRPr="00374CBA">
        <w:rPr>
          <w:rFonts w:ascii="Times New Roman" w:hAnsi="Times New Roman" w:cs="Times New Roman"/>
          <w:i/>
          <w:sz w:val="24"/>
          <w:szCs w:val="24"/>
        </w:rPr>
        <w:t>b</w:t>
      </w:r>
      <w:r>
        <w:rPr>
          <w:rFonts w:ascii="Times New Roman" w:hAnsi="Times New Roman" w:cs="Times New Roman"/>
          <w:sz w:val="24"/>
          <w:szCs w:val="24"/>
        </w:rPr>
        <w:t>, but</w:t>
      </w:r>
      <w:r w:rsidRPr="00374CBA">
        <w:rPr>
          <w:rFonts w:ascii="Times New Roman" w:hAnsi="Times New Roman" w:cs="Times New Roman"/>
          <w:sz w:val="24"/>
          <w:szCs w:val="24"/>
        </w:rPr>
        <w:t xml:space="preserve"> Euclidean distance delivers count-intuitive result, </w:t>
      </w:r>
      <w:proofErr w:type="gramStart"/>
      <w:r w:rsidRPr="00374CBA">
        <w:rPr>
          <w:rFonts w:ascii="Times New Roman" w:hAnsi="Times New Roman" w:cs="Times New Roman"/>
          <w:i/>
          <w:sz w:val="24"/>
          <w:szCs w:val="24"/>
        </w:rPr>
        <w:t>d</w:t>
      </w:r>
      <w:r w:rsidRPr="00374CBA">
        <w:rPr>
          <w:rFonts w:ascii="Times New Roman" w:hAnsi="Times New Roman" w:cs="Times New Roman"/>
          <w:sz w:val="24"/>
          <w:szCs w:val="24"/>
        </w:rPr>
        <w:t>(</w:t>
      </w:r>
      <w:proofErr w:type="spellStart"/>
      <w:proofErr w:type="gramEnd"/>
      <w:r w:rsidRPr="00374CBA">
        <w:rPr>
          <w:rFonts w:ascii="Times New Roman" w:hAnsi="Times New Roman" w:cs="Times New Roman"/>
          <w:i/>
          <w:sz w:val="24"/>
          <w:szCs w:val="24"/>
        </w:rPr>
        <w:t>a</w:t>
      </w:r>
      <w:r w:rsidRPr="00374CBA">
        <w:rPr>
          <w:rFonts w:ascii="Times New Roman" w:hAnsi="Times New Roman" w:cs="Times New Roman"/>
          <w:sz w:val="24"/>
          <w:szCs w:val="24"/>
        </w:rPr>
        <w:t>,</w:t>
      </w:r>
      <w:r w:rsidRPr="00374CBA">
        <w:rPr>
          <w:rFonts w:ascii="Times New Roman" w:hAnsi="Times New Roman" w:cs="Times New Roman"/>
          <w:i/>
          <w:sz w:val="24"/>
          <w:szCs w:val="24"/>
        </w:rPr>
        <w:t>b</w:t>
      </w:r>
      <w:proofErr w:type="spellEnd"/>
      <w:r w:rsidRPr="00374CBA">
        <w:rPr>
          <w:rFonts w:ascii="Times New Roman" w:hAnsi="Times New Roman" w:cs="Times New Roman"/>
          <w:sz w:val="24"/>
          <w:szCs w:val="24"/>
        </w:rPr>
        <w:t xml:space="preserve">)=0.2 and </w:t>
      </w:r>
      <w:r w:rsidRPr="00374CBA">
        <w:rPr>
          <w:rFonts w:ascii="Times New Roman" w:hAnsi="Times New Roman" w:cs="Times New Roman"/>
          <w:i/>
          <w:sz w:val="24"/>
          <w:szCs w:val="24"/>
        </w:rPr>
        <w:t>d</w:t>
      </w:r>
      <w:r w:rsidRPr="00374CBA">
        <w:rPr>
          <w:rFonts w:ascii="Times New Roman" w:hAnsi="Times New Roman" w:cs="Times New Roman"/>
          <w:sz w:val="24"/>
          <w:szCs w:val="24"/>
        </w:rPr>
        <w:t>(</w:t>
      </w:r>
      <w:proofErr w:type="spellStart"/>
      <w:r w:rsidRPr="00374CBA">
        <w:rPr>
          <w:rFonts w:ascii="Times New Roman" w:hAnsi="Times New Roman" w:cs="Times New Roman"/>
          <w:i/>
          <w:sz w:val="24"/>
          <w:szCs w:val="24"/>
        </w:rPr>
        <w:t>a</w:t>
      </w:r>
      <w:r w:rsidRPr="00374CBA">
        <w:rPr>
          <w:rFonts w:ascii="Times New Roman" w:hAnsi="Times New Roman" w:cs="Times New Roman"/>
          <w:sz w:val="24"/>
          <w:szCs w:val="24"/>
        </w:rPr>
        <w:t>,</w:t>
      </w:r>
      <w:r w:rsidRPr="00374CBA">
        <w:rPr>
          <w:rFonts w:ascii="Times New Roman" w:hAnsi="Times New Roman" w:cs="Times New Roman"/>
          <w:i/>
          <w:sz w:val="24"/>
          <w:szCs w:val="24"/>
        </w:rPr>
        <w:t>c</w:t>
      </w:r>
      <w:proofErr w:type="spellEnd"/>
      <w:r w:rsidRPr="00374CBA">
        <w:rPr>
          <w:rFonts w:ascii="Times New Roman" w:hAnsi="Times New Roman" w:cs="Times New Roman"/>
          <w:sz w:val="24"/>
          <w:szCs w:val="24"/>
        </w:rPr>
        <w:t xml:space="preserve">)=0.2, indicating that family </w:t>
      </w:r>
      <w:r w:rsidRPr="00374CBA">
        <w:rPr>
          <w:rFonts w:ascii="Times New Roman" w:hAnsi="Times New Roman" w:cs="Times New Roman"/>
          <w:i/>
          <w:sz w:val="24"/>
          <w:szCs w:val="24"/>
        </w:rPr>
        <w:t>a</w:t>
      </w:r>
      <w:r w:rsidRPr="00374CBA">
        <w:rPr>
          <w:rFonts w:ascii="Times New Roman" w:hAnsi="Times New Roman" w:cs="Times New Roman"/>
          <w:sz w:val="24"/>
          <w:szCs w:val="24"/>
        </w:rPr>
        <w:t xml:space="preserve"> is equally similar </w:t>
      </w:r>
      <w:r>
        <w:rPr>
          <w:rFonts w:ascii="Times New Roman" w:hAnsi="Times New Roman" w:cs="Times New Roman"/>
          <w:sz w:val="24"/>
          <w:szCs w:val="24"/>
        </w:rPr>
        <w:t xml:space="preserve">to </w:t>
      </w:r>
      <w:r w:rsidRPr="00374CBA">
        <w:rPr>
          <w:rFonts w:ascii="Times New Roman" w:hAnsi="Times New Roman" w:cs="Times New Roman"/>
          <w:sz w:val="24"/>
          <w:szCs w:val="24"/>
        </w:rPr>
        <w:t xml:space="preserve">family </w:t>
      </w:r>
      <w:r w:rsidRPr="00374CBA">
        <w:rPr>
          <w:rFonts w:ascii="Times New Roman" w:hAnsi="Times New Roman" w:cs="Times New Roman"/>
          <w:i/>
          <w:sz w:val="24"/>
          <w:szCs w:val="24"/>
        </w:rPr>
        <w:t>b</w:t>
      </w:r>
      <w:r w:rsidRPr="00374CBA">
        <w:rPr>
          <w:rFonts w:ascii="Times New Roman" w:hAnsi="Times New Roman" w:cs="Times New Roman"/>
          <w:sz w:val="24"/>
          <w:szCs w:val="24"/>
        </w:rPr>
        <w:t xml:space="preserve"> and family </w:t>
      </w:r>
      <w:r w:rsidRPr="00374CBA">
        <w:rPr>
          <w:rFonts w:ascii="Times New Roman" w:hAnsi="Times New Roman" w:cs="Times New Roman"/>
          <w:i/>
          <w:sz w:val="24"/>
          <w:szCs w:val="24"/>
        </w:rPr>
        <w:t>c</w:t>
      </w:r>
      <w:r w:rsidRPr="00374CBA">
        <w:rPr>
          <w:rFonts w:ascii="Times New Roman" w:hAnsi="Times New Roman" w:cs="Times New Roman"/>
          <w:sz w:val="24"/>
          <w:szCs w:val="24"/>
        </w:rPr>
        <w:t xml:space="preserve">.  </w:t>
      </w:r>
    </w:p>
    <w:p w14:paraId="4FF0D97E" w14:textId="398F11BC" w:rsidR="00703541" w:rsidRDefault="00703541" w:rsidP="00703541">
      <w:pPr>
        <w:spacing w:before="100" w:beforeAutospacing="1" w:line="480" w:lineRule="auto"/>
        <w:ind w:firstLine="720"/>
        <w:rPr>
          <w:rFonts w:ascii="Times New Roman" w:hAnsi="Times New Roman" w:cs="Times New Roman"/>
          <w:sz w:val="24"/>
          <w:szCs w:val="24"/>
        </w:rPr>
      </w:pPr>
      <w:r w:rsidRPr="00374CBA">
        <w:rPr>
          <w:rFonts w:ascii="Times New Roman" w:hAnsi="Times New Roman" w:cs="Times New Roman"/>
          <w:sz w:val="24"/>
          <w:szCs w:val="24"/>
        </w:rPr>
        <w:lastRenderedPageBreak/>
        <w:t>To overcome limitation</w:t>
      </w:r>
      <w:r>
        <w:rPr>
          <w:rFonts w:ascii="Times New Roman" w:hAnsi="Times New Roman" w:cs="Times New Roman"/>
          <w:sz w:val="24"/>
          <w:szCs w:val="24"/>
        </w:rPr>
        <w:t>s</w:t>
      </w:r>
      <w:r w:rsidRPr="00374CBA">
        <w:rPr>
          <w:rFonts w:ascii="Times New Roman" w:hAnsi="Times New Roman" w:cs="Times New Roman"/>
          <w:sz w:val="24"/>
          <w:szCs w:val="24"/>
        </w:rPr>
        <w:t xml:space="preserve"> of the Euclidean distance, we adopted the extended </w:t>
      </w:r>
      <w:proofErr w:type="spellStart"/>
      <w:r w:rsidRPr="00374CBA">
        <w:rPr>
          <w:rFonts w:ascii="Times New Roman" w:hAnsi="Times New Roman" w:cs="Times New Roman"/>
          <w:sz w:val="24"/>
          <w:szCs w:val="24"/>
        </w:rPr>
        <w:t>Jaccard</w:t>
      </w:r>
      <w:proofErr w:type="spellEnd"/>
      <w:r w:rsidRPr="00374CBA">
        <w:rPr>
          <w:rFonts w:ascii="Times New Roman" w:hAnsi="Times New Roman" w:cs="Times New Roman"/>
          <w:sz w:val="24"/>
          <w:szCs w:val="24"/>
        </w:rPr>
        <w:t xml:space="preserve"> distance </w:t>
      </w:r>
      <w:r w:rsidR="004B185F" w:rsidRPr="00374CBA">
        <w:rPr>
          <w:rFonts w:ascii="Times New Roman" w:hAnsi="Times New Roman" w:cs="Times New Roman"/>
          <w:sz w:val="24"/>
          <w:szCs w:val="24"/>
        </w:rPr>
        <w:fldChar w:fldCharType="begin"/>
      </w:r>
      <w:r w:rsidR="00845F62">
        <w:rPr>
          <w:rFonts w:ascii="Times New Roman" w:hAnsi="Times New Roman" w:cs="Times New Roman"/>
          <w:sz w:val="24"/>
          <w:szCs w:val="24"/>
        </w:rPr>
        <w:instrText xml:space="preserve"> ADDIN EN.CITE &lt;EndNote&gt;&lt;Cite&gt;&lt;Author&gt;Strehl&lt;/Author&gt;&lt;Year&gt;2000&lt;/Year&gt;&lt;RecNum&gt;714&lt;/RecNum&gt;&lt;DisplayText&gt;[3]&lt;/DisplayText&gt;&lt;record&gt;&lt;rec-number&gt;714&lt;/rec-number&gt;&lt;foreign-keys&gt;&lt;key app="EN" db-id="tadzwzft20tts2eepew550pnffw5f92xvd9p"&gt;714&lt;/key&gt;&lt;/foreign-keys&gt;&lt;ref-type name="Journal Article"&gt;17&lt;/ref-type&gt;&lt;contributors&gt;&lt;authors&gt;&lt;author&gt;Strehl, A.&lt;/author&gt;&lt;/authors&gt;&lt;/contributors&gt;&lt;titles&gt;&lt;title&gt;Impact of Similarity Measures on Web-Page Clustering.&lt;/title&gt;&lt;secondary-title&gt;Proc. AAAI Workshop on AI for Web Search (AAAI 2000),&lt;/secondary-title&gt;&lt;/titles&gt;&lt;periodical&gt;&lt;full-title&gt;Proc. AAAI Workshop on AI for Web Search (AAAI 2000),&lt;/full-title&gt;&lt;/periodical&gt;&lt;pages&gt;58-64&lt;/pages&gt;&lt;dates&gt;&lt;year&gt;2000&lt;/year&gt;&lt;/dates&gt;&lt;urls&gt;&lt;related-urls&gt;&lt;url&gt;http://sfx.unimelb.hosted.exlibrisgroup.com/sfxlcl41/?genre=bookitem&amp;amp;isbn=&amp;amp;issn=&amp;amp;title=TECHNICAL%20REPORT-%20AMERICAN%20ASSOCIATION%20FOR%20ARTIFICIAL%20INTELLIGENCE%20WS&amp;amp;volume=&amp;amp;issue=&amp;amp;date=20000101&amp;amp;atitle=Impact%20of%20Similarity%20Measures%20on%20Web-Page%20Clustering&amp;amp;aulast=Strehl%2C%20A.&amp;amp;spage=58&amp;amp;sid=EBSCO%3ABritish%20Library%20Document%20Supply%20Centre%20Inside%20Serials%20%26%20Conference%20Proceedings&amp;amp;pid=&lt;/url&gt;&lt;/related-urls&gt;&lt;/urls&gt;&lt;/record&gt;&lt;/Cite&gt;&lt;/EndNote&gt;</w:instrText>
      </w:r>
      <w:r w:rsidR="004B185F" w:rsidRPr="00374CBA">
        <w:rPr>
          <w:rFonts w:ascii="Times New Roman" w:hAnsi="Times New Roman" w:cs="Times New Roman"/>
          <w:sz w:val="24"/>
          <w:szCs w:val="24"/>
        </w:rPr>
        <w:fldChar w:fldCharType="separate"/>
      </w:r>
      <w:r w:rsidR="00845F62">
        <w:rPr>
          <w:rFonts w:ascii="Times New Roman" w:hAnsi="Times New Roman" w:cs="Times New Roman"/>
          <w:noProof/>
          <w:sz w:val="24"/>
          <w:szCs w:val="24"/>
        </w:rPr>
        <w:t>[</w:t>
      </w:r>
      <w:hyperlink w:anchor="_ENREF_3" w:tooltip="Strehl, 2000 #714" w:history="1">
        <w:r w:rsidR="00845F62">
          <w:rPr>
            <w:rFonts w:ascii="Times New Roman" w:hAnsi="Times New Roman" w:cs="Times New Roman"/>
            <w:noProof/>
            <w:sz w:val="24"/>
            <w:szCs w:val="24"/>
          </w:rPr>
          <w:t>3</w:t>
        </w:r>
      </w:hyperlink>
      <w:r w:rsidR="00845F62">
        <w:rPr>
          <w:rFonts w:ascii="Times New Roman" w:hAnsi="Times New Roman" w:cs="Times New Roman"/>
          <w:noProof/>
          <w:sz w:val="24"/>
          <w:szCs w:val="24"/>
        </w:rPr>
        <w:t>]</w:t>
      </w:r>
      <w:r w:rsidR="004B185F" w:rsidRPr="00374CBA">
        <w:rPr>
          <w:rFonts w:ascii="Times New Roman" w:hAnsi="Times New Roman" w:cs="Times New Roman"/>
          <w:sz w:val="24"/>
          <w:szCs w:val="24"/>
        </w:rPr>
        <w:fldChar w:fldCharType="end"/>
      </w:r>
      <w:r w:rsidRPr="00374CBA">
        <w:rPr>
          <w:rFonts w:ascii="Times New Roman" w:hAnsi="Times New Roman" w:cs="Times New Roman"/>
          <w:sz w:val="24"/>
          <w:szCs w:val="24"/>
        </w:rPr>
        <w:t xml:space="preserve"> as an alternative. </w:t>
      </w:r>
    </w:p>
    <w:p w14:paraId="65D4A13F" w14:textId="77777777" w:rsidR="00703541" w:rsidRPr="00374CBA" w:rsidRDefault="00CB0043" w:rsidP="00CB0043">
      <w:pPr>
        <w:spacing w:before="100" w:beforeAutospacing="1"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m:rPr>
            <m:sty m:val="bi"/>
          </m:rPr>
          <w:rPr>
            <w:rFonts w:ascii="Cambria Math" w:hAnsi="Cambria Math" w:cs="Times New Roman"/>
            <w:sz w:val="24"/>
            <w:szCs w:val="24"/>
          </w:rPr>
          <m:t>d</m:t>
        </m:r>
        <m:d>
          <m:dPr>
            <m:ctrlPr>
              <w:rPr>
                <w:rFonts w:ascii="Cambria Math" w:hAnsi="Cambria Math" w:cs="Times New Roman"/>
                <w:b/>
                <w:bCs/>
                <w:i/>
                <w:iCs/>
                <w:sz w:val="24"/>
                <w:szCs w:val="24"/>
              </w:rPr>
            </m:ctrlPr>
          </m:dPr>
          <m:e>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e>
        </m:d>
        <m:r>
          <m:rPr>
            <m:sty m:val="bi"/>
          </m:rPr>
          <w:rPr>
            <w:rFonts w:ascii="Cambria Math" w:hAnsi="Cambria Math" w:cs="Times New Roman"/>
            <w:sz w:val="24"/>
            <w:szCs w:val="24"/>
          </w:rPr>
          <m:t>=1- </m:t>
        </m:r>
        <m:f>
          <m:fPr>
            <m:ctrlPr>
              <w:rPr>
                <w:rFonts w:ascii="Cambria Math" w:hAnsi="Cambria Math" w:cs="Times New Roman"/>
                <w:b/>
                <w:bCs/>
                <w:i/>
                <w:iCs/>
                <w:sz w:val="24"/>
                <w:szCs w:val="24"/>
              </w:rPr>
            </m:ctrlPr>
          </m:fPr>
          <m:num>
            <m:sSubSup>
              <m:sSubSupPr>
                <m:ctrlPr>
                  <w:rPr>
                    <w:rFonts w:ascii="Cambria Math" w:hAnsi="Cambria Math" w:cs="Times New Roman"/>
                    <w:b/>
                    <w:bCs/>
                    <w:i/>
                    <w:iCs/>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num>
          <m:den>
            <m:sSup>
              <m:sSupPr>
                <m:ctrlPr>
                  <w:rPr>
                    <w:rFonts w:ascii="Cambria Math" w:hAnsi="Cambria Math" w:cs="Times New Roman"/>
                    <w:b/>
                    <w:bCs/>
                    <w:i/>
                    <w:iCs/>
                    <w:sz w:val="24"/>
                    <w:szCs w:val="24"/>
                  </w:rPr>
                </m:ctrlPr>
              </m:sSupPr>
              <m:e>
                <m:d>
                  <m:dPr>
                    <m:begChr m:val="‖"/>
                    <m:endChr m:val="‖"/>
                    <m:ctrlPr>
                      <w:rPr>
                        <w:rFonts w:ascii="Cambria Math" w:hAnsi="Cambria Math" w:cs="Times New Roman"/>
                        <w:b/>
                        <w:bCs/>
                        <w:i/>
                        <w:iCs/>
                        <w:sz w:val="24"/>
                        <w:szCs w:val="24"/>
                      </w:rPr>
                    </m:ctrlPr>
                  </m:dPr>
                  <m:e>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e>
                </m:d>
              </m:e>
              <m:sup>
                <m:r>
                  <m:rPr>
                    <m:sty m:val="bi"/>
                  </m:rPr>
                  <w:rPr>
                    <w:rFonts w:ascii="Cambria Math" w:hAnsi="Cambria Math" w:cs="Times New Roman"/>
                    <w:sz w:val="24"/>
                    <w:szCs w:val="24"/>
                  </w:rPr>
                  <m:t>2</m:t>
                </m:r>
              </m:sup>
            </m:sSup>
            <m:r>
              <m:rPr>
                <m:sty m:val="bi"/>
              </m:rPr>
              <w:rPr>
                <w:rFonts w:ascii="Cambria Math" w:hAnsi="Cambria Math" w:cs="Times New Roman"/>
                <w:sz w:val="24"/>
                <w:szCs w:val="24"/>
              </w:rPr>
              <m:t>+ </m:t>
            </m:r>
            <m:sSup>
              <m:sSupPr>
                <m:ctrlPr>
                  <w:rPr>
                    <w:rFonts w:ascii="Cambria Math" w:hAnsi="Cambria Math" w:cs="Times New Roman"/>
                    <w:b/>
                    <w:bCs/>
                    <w:i/>
                    <w:iCs/>
                    <w:sz w:val="24"/>
                    <w:szCs w:val="24"/>
                  </w:rPr>
                </m:ctrlPr>
              </m:sSupPr>
              <m:e>
                <m:d>
                  <m:dPr>
                    <m:begChr m:val="‖"/>
                    <m:endChr m:val="‖"/>
                    <m:ctrlPr>
                      <w:rPr>
                        <w:rFonts w:ascii="Cambria Math" w:hAnsi="Cambria Math" w:cs="Times New Roman"/>
                        <w:b/>
                        <w:bCs/>
                        <w:i/>
                        <w:iCs/>
                        <w:sz w:val="24"/>
                        <w:szCs w:val="24"/>
                      </w:rPr>
                    </m:ctrlPr>
                  </m:dPr>
                  <m:e>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e>
                </m:d>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sSubSup>
              <m:sSubSupPr>
                <m:ctrlPr>
                  <w:rPr>
                    <w:rFonts w:ascii="Cambria Math" w:hAnsi="Cambria Math" w:cs="Times New Roman"/>
                    <w:b/>
                    <w:bCs/>
                    <w:i/>
                    <w:iCs/>
                    <w:sz w:val="24"/>
                    <w:szCs w:val="24"/>
                  </w:rPr>
                </m:ctrlPr>
              </m:sSubSup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t>
                </m:r>
              </m:sup>
            </m:sSubSup>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 </m:t>
            </m:r>
          </m:den>
        </m:f>
      </m:oMath>
    </w:p>
    <w:p w14:paraId="293ACC00" w14:textId="77777777" w:rsidR="00703541" w:rsidRDefault="00703541" w:rsidP="00703541">
      <w:pPr>
        <w:spacing w:line="480" w:lineRule="auto"/>
        <w:rPr>
          <w:rFonts w:ascii="Times New Roman" w:hAnsi="Times New Roman" w:cs="Times New Roman"/>
          <w:i/>
          <w:sz w:val="24"/>
          <w:szCs w:val="24"/>
        </w:rPr>
      </w:pPr>
      <w:r w:rsidRPr="00374CBA">
        <w:rPr>
          <w:rFonts w:ascii="Times New Roman" w:hAnsi="Times New Roman" w:cs="Times New Roman"/>
          <w:bCs/>
          <w:sz w:val="24"/>
          <w:szCs w:val="24"/>
        </w:rPr>
        <w:t xml:space="preserve">It is bounded between 0 and 1 with 0 representing perfect match and 1 representing there is no similarity at all. The extended </w:t>
      </w:r>
      <w:proofErr w:type="spellStart"/>
      <w:r w:rsidRPr="00374CBA">
        <w:rPr>
          <w:rFonts w:ascii="Times New Roman" w:hAnsi="Times New Roman" w:cs="Times New Roman"/>
          <w:bCs/>
          <w:sz w:val="24"/>
          <w:szCs w:val="24"/>
        </w:rPr>
        <w:t>Jaccard</w:t>
      </w:r>
      <w:proofErr w:type="spellEnd"/>
      <w:r w:rsidRPr="00374CBA">
        <w:rPr>
          <w:rFonts w:ascii="Times New Roman" w:hAnsi="Times New Roman" w:cs="Times New Roman"/>
          <w:bCs/>
          <w:sz w:val="24"/>
          <w:szCs w:val="24"/>
        </w:rPr>
        <w:t xml:space="preserve"> distance overcomes limitation of the Euclidean distance by comparing features shared by both vectors against features present in just either one of the two vectors. As such, it will measure similarity of familial aggregation in a more epidemiological sensible manner, by comparing weights of aggregation cancers shared by two families against weights of cancers aggregating in just either one of two families, indicating that, </w:t>
      </w:r>
      <w:proofErr w:type="gramStart"/>
      <w:r w:rsidRPr="00374CBA">
        <w:rPr>
          <w:rFonts w:ascii="Times New Roman" w:hAnsi="Times New Roman" w:cs="Times New Roman"/>
          <w:i/>
          <w:sz w:val="24"/>
          <w:szCs w:val="24"/>
        </w:rPr>
        <w:t>d</w:t>
      </w:r>
      <w:r w:rsidRPr="00374CBA">
        <w:rPr>
          <w:rFonts w:ascii="Times New Roman" w:hAnsi="Times New Roman" w:cs="Times New Roman"/>
          <w:sz w:val="24"/>
          <w:szCs w:val="24"/>
        </w:rPr>
        <w:t>(</w:t>
      </w:r>
      <w:proofErr w:type="spellStart"/>
      <w:proofErr w:type="gramEnd"/>
      <w:r w:rsidRPr="00374CBA">
        <w:rPr>
          <w:rFonts w:ascii="Times New Roman" w:hAnsi="Times New Roman" w:cs="Times New Roman"/>
          <w:i/>
          <w:sz w:val="24"/>
          <w:szCs w:val="24"/>
        </w:rPr>
        <w:t>a</w:t>
      </w:r>
      <w:r w:rsidRPr="00374CBA">
        <w:rPr>
          <w:rFonts w:ascii="Times New Roman" w:hAnsi="Times New Roman" w:cs="Times New Roman"/>
          <w:sz w:val="24"/>
          <w:szCs w:val="24"/>
        </w:rPr>
        <w:t>,</w:t>
      </w:r>
      <w:r w:rsidRPr="00374CBA">
        <w:rPr>
          <w:rFonts w:ascii="Times New Roman" w:hAnsi="Times New Roman" w:cs="Times New Roman"/>
          <w:i/>
          <w:sz w:val="24"/>
          <w:szCs w:val="24"/>
        </w:rPr>
        <w:t>b</w:t>
      </w:r>
      <w:proofErr w:type="spellEnd"/>
      <w:r w:rsidRPr="00374CBA">
        <w:rPr>
          <w:rFonts w:ascii="Times New Roman" w:hAnsi="Times New Roman" w:cs="Times New Roman"/>
          <w:sz w:val="24"/>
          <w:szCs w:val="24"/>
        </w:rPr>
        <w:t xml:space="preserve">)=1 and </w:t>
      </w:r>
      <w:r w:rsidRPr="00374CBA">
        <w:rPr>
          <w:rFonts w:ascii="Times New Roman" w:hAnsi="Times New Roman" w:cs="Times New Roman"/>
          <w:i/>
          <w:sz w:val="24"/>
          <w:szCs w:val="24"/>
        </w:rPr>
        <w:t>d</w:t>
      </w:r>
      <w:r w:rsidRPr="00374CBA">
        <w:rPr>
          <w:rFonts w:ascii="Times New Roman" w:hAnsi="Times New Roman" w:cs="Times New Roman"/>
          <w:sz w:val="24"/>
          <w:szCs w:val="24"/>
        </w:rPr>
        <w:t>(</w:t>
      </w:r>
      <w:proofErr w:type="spellStart"/>
      <w:r w:rsidRPr="00374CBA">
        <w:rPr>
          <w:rFonts w:ascii="Times New Roman" w:hAnsi="Times New Roman" w:cs="Times New Roman"/>
          <w:i/>
          <w:sz w:val="24"/>
          <w:szCs w:val="24"/>
        </w:rPr>
        <w:t>a</w:t>
      </w:r>
      <w:r w:rsidRPr="00374CBA">
        <w:rPr>
          <w:rFonts w:ascii="Times New Roman" w:hAnsi="Times New Roman" w:cs="Times New Roman"/>
          <w:sz w:val="24"/>
          <w:szCs w:val="24"/>
        </w:rPr>
        <w:t>,</w:t>
      </w:r>
      <w:r w:rsidRPr="00374CBA">
        <w:rPr>
          <w:rFonts w:ascii="Times New Roman" w:hAnsi="Times New Roman" w:cs="Times New Roman"/>
          <w:i/>
          <w:sz w:val="24"/>
          <w:szCs w:val="24"/>
        </w:rPr>
        <w:t>c</w:t>
      </w:r>
      <w:proofErr w:type="spellEnd"/>
      <w:r w:rsidRPr="00374CBA">
        <w:rPr>
          <w:rFonts w:ascii="Times New Roman" w:hAnsi="Times New Roman" w:cs="Times New Roman"/>
          <w:sz w:val="24"/>
          <w:szCs w:val="24"/>
        </w:rPr>
        <w:t xml:space="preserve">)=0.5, suggesting that family </w:t>
      </w:r>
      <w:r w:rsidRPr="00374CBA">
        <w:rPr>
          <w:rFonts w:ascii="Times New Roman" w:hAnsi="Times New Roman" w:cs="Times New Roman"/>
          <w:i/>
          <w:sz w:val="24"/>
          <w:szCs w:val="24"/>
        </w:rPr>
        <w:t>a</w:t>
      </w:r>
      <w:r w:rsidRPr="00374CBA">
        <w:rPr>
          <w:rFonts w:ascii="Times New Roman" w:hAnsi="Times New Roman" w:cs="Times New Roman"/>
          <w:sz w:val="24"/>
          <w:szCs w:val="24"/>
        </w:rPr>
        <w:t xml:space="preserve"> is more similar to family </w:t>
      </w:r>
      <w:r w:rsidRPr="00374CBA">
        <w:rPr>
          <w:rFonts w:ascii="Times New Roman" w:hAnsi="Times New Roman" w:cs="Times New Roman"/>
          <w:i/>
          <w:sz w:val="24"/>
          <w:szCs w:val="24"/>
        </w:rPr>
        <w:t>c</w:t>
      </w:r>
      <w:r w:rsidRPr="00374CBA">
        <w:rPr>
          <w:rFonts w:ascii="Times New Roman" w:hAnsi="Times New Roman" w:cs="Times New Roman"/>
          <w:sz w:val="24"/>
          <w:szCs w:val="24"/>
        </w:rPr>
        <w:t xml:space="preserve"> than family </w:t>
      </w:r>
      <w:r w:rsidRPr="00374CBA">
        <w:rPr>
          <w:rFonts w:ascii="Times New Roman" w:hAnsi="Times New Roman" w:cs="Times New Roman"/>
          <w:i/>
          <w:sz w:val="24"/>
          <w:szCs w:val="24"/>
        </w:rPr>
        <w:t>b</w:t>
      </w:r>
      <w:r>
        <w:rPr>
          <w:rFonts w:ascii="Times New Roman" w:hAnsi="Times New Roman" w:cs="Times New Roman"/>
          <w:i/>
          <w:sz w:val="24"/>
          <w:szCs w:val="24"/>
        </w:rPr>
        <w:t>.</w:t>
      </w:r>
    </w:p>
    <w:p w14:paraId="01A3F4AC" w14:textId="621434D0" w:rsidR="00887822" w:rsidRDefault="000F1A10" w:rsidP="00C96298">
      <w:pPr>
        <w:spacing w:after="200" w:line="276" w:lineRule="auto"/>
        <w:rPr>
          <w:rFonts w:ascii="Times New Roman" w:hAnsi="Times New Roman" w:cs="Times New Roman"/>
          <w:sz w:val="24"/>
          <w:szCs w:val="24"/>
        </w:rPr>
      </w:pPr>
      <w:r w:rsidDel="000F1A10">
        <w:rPr>
          <w:rFonts w:ascii="Times New Roman" w:hAnsi="Times New Roman" w:cs="Times New Roman"/>
          <w:b/>
          <w:sz w:val="24"/>
          <w:szCs w:val="24"/>
        </w:rPr>
        <w:t xml:space="preserve"> </w:t>
      </w:r>
    </w:p>
    <w:sectPr w:rsidR="00887822" w:rsidSect="0027039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94805" w14:textId="77777777" w:rsidR="00B845D1" w:rsidRDefault="00B845D1" w:rsidP="009E4A8B">
      <w:r>
        <w:separator/>
      </w:r>
    </w:p>
  </w:endnote>
  <w:endnote w:type="continuationSeparator" w:id="0">
    <w:p w14:paraId="4102F965" w14:textId="77777777" w:rsidR="00B845D1" w:rsidRDefault="00B845D1" w:rsidP="009E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47985"/>
      <w:docPartObj>
        <w:docPartGallery w:val="Page Numbers (Bottom of Page)"/>
        <w:docPartUnique/>
      </w:docPartObj>
    </w:sdtPr>
    <w:sdtEndPr/>
    <w:sdtContent>
      <w:p w14:paraId="70C786BD" w14:textId="77777777" w:rsidR="008D1060" w:rsidRDefault="008D1060">
        <w:pPr>
          <w:pStyle w:val="Footer"/>
          <w:jc w:val="center"/>
        </w:pPr>
        <w:r>
          <w:fldChar w:fldCharType="begin"/>
        </w:r>
        <w:r>
          <w:instrText xml:space="preserve"> PAGE   \* MERGEFORMAT </w:instrText>
        </w:r>
        <w:r>
          <w:fldChar w:fldCharType="separate"/>
        </w:r>
        <w:r w:rsidR="003E737D">
          <w:rPr>
            <w:noProof/>
          </w:rPr>
          <w:t>5</w:t>
        </w:r>
        <w:r>
          <w:rPr>
            <w:noProof/>
          </w:rPr>
          <w:fldChar w:fldCharType="end"/>
        </w:r>
      </w:p>
    </w:sdtContent>
  </w:sdt>
  <w:p w14:paraId="3188ECC8" w14:textId="77777777" w:rsidR="008D1060" w:rsidRDefault="008D1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8C664" w14:textId="77777777" w:rsidR="00B845D1" w:rsidRDefault="00B845D1" w:rsidP="009E4A8B">
      <w:r>
        <w:separator/>
      </w:r>
    </w:p>
  </w:footnote>
  <w:footnote w:type="continuationSeparator" w:id="0">
    <w:p w14:paraId="361CA1C5" w14:textId="77777777" w:rsidR="00B845D1" w:rsidRDefault="00B845D1" w:rsidP="009E4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EF3"/>
    <w:multiLevelType w:val="hybridMultilevel"/>
    <w:tmpl w:val="950C6D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15AAE"/>
    <w:multiLevelType w:val="hybridMultilevel"/>
    <w:tmpl w:val="35E0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4664E"/>
    <w:multiLevelType w:val="hybridMultilevel"/>
    <w:tmpl w:val="B3A6784A"/>
    <w:lvl w:ilvl="0" w:tplc="FB4C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821B5"/>
    <w:multiLevelType w:val="hybridMultilevel"/>
    <w:tmpl w:val="FFC868C8"/>
    <w:lvl w:ilvl="0" w:tplc="667AD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F4F5C"/>
    <w:multiLevelType w:val="hybridMultilevel"/>
    <w:tmpl w:val="990CE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B03B06"/>
    <w:multiLevelType w:val="hybridMultilevel"/>
    <w:tmpl w:val="6F64D888"/>
    <w:lvl w:ilvl="0" w:tplc="95D0E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A4F52"/>
    <w:multiLevelType w:val="hybridMultilevel"/>
    <w:tmpl w:val="60B0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8696F"/>
    <w:multiLevelType w:val="hybridMultilevel"/>
    <w:tmpl w:val="3B2C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00A1A"/>
    <w:multiLevelType w:val="hybridMultilevel"/>
    <w:tmpl w:val="18D2ADC4"/>
    <w:lvl w:ilvl="0" w:tplc="5E08D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856D1"/>
    <w:multiLevelType w:val="hybridMultilevel"/>
    <w:tmpl w:val="ABBCE0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E564D"/>
    <w:multiLevelType w:val="hybridMultilevel"/>
    <w:tmpl w:val="3DF4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F2607"/>
    <w:multiLevelType w:val="hybridMultilevel"/>
    <w:tmpl w:val="0ECE6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11713"/>
    <w:multiLevelType w:val="hybridMultilevel"/>
    <w:tmpl w:val="ADA4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7262E"/>
    <w:multiLevelType w:val="hybridMultilevel"/>
    <w:tmpl w:val="BB58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31EB5"/>
    <w:multiLevelType w:val="hybridMultilevel"/>
    <w:tmpl w:val="5B229618"/>
    <w:lvl w:ilvl="0" w:tplc="5E2AD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A0281"/>
    <w:multiLevelType w:val="hybridMultilevel"/>
    <w:tmpl w:val="F3965432"/>
    <w:lvl w:ilvl="0" w:tplc="5678C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275F6"/>
    <w:multiLevelType w:val="hybridMultilevel"/>
    <w:tmpl w:val="BCCC6FF8"/>
    <w:lvl w:ilvl="0" w:tplc="B7888E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41C1C"/>
    <w:multiLevelType w:val="hybridMultilevel"/>
    <w:tmpl w:val="0874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A50B2"/>
    <w:multiLevelType w:val="hybridMultilevel"/>
    <w:tmpl w:val="69E02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C11EE4"/>
    <w:multiLevelType w:val="hybridMultilevel"/>
    <w:tmpl w:val="86E0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F7086"/>
    <w:multiLevelType w:val="hybridMultilevel"/>
    <w:tmpl w:val="33CA5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804D9E"/>
    <w:multiLevelType w:val="hybridMultilevel"/>
    <w:tmpl w:val="EDC2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27E5C"/>
    <w:multiLevelType w:val="hybridMultilevel"/>
    <w:tmpl w:val="D0EEBC04"/>
    <w:lvl w:ilvl="0" w:tplc="B7888E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80A06"/>
    <w:multiLevelType w:val="hybridMultilevel"/>
    <w:tmpl w:val="999C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74A0B"/>
    <w:multiLevelType w:val="hybridMultilevel"/>
    <w:tmpl w:val="9D16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CD74FB"/>
    <w:multiLevelType w:val="hybridMultilevel"/>
    <w:tmpl w:val="261A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57A04"/>
    <w:multiLevelType w:val="hybridMultilevel"/>
    <w:tmpl w:val="92F0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42E91"/>
    <w:multiLevelType w:val="hybridMultilevel"/>
    <w:tmpl w:val="7BEA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F0765D"/>
    <w:multiLevelType w:val="hybridMultilevel"/>
    <w:tmpl w:val="76CA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0D0D53"/>
    <w:multiLevelType w:val="hybridMultilevel"/>
    <w:tmpl w:val="3DD0A592"/>
    <w:lvl w:ilvl="0" w:tplc="92764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7"/>
  </w:num>
  <w:num w:numId="4">
    <w:abstractNumId w:val="27"/>
  </w:num>
  <w:num w:numId="5">
    <w:abstractNumId w:val="3"/>
  </w:num>
  <w:num w:numId="6">
    <w:abstractNumId w:val="16"/>
  </w:num>
  <w:num w:numId="7">
    <w:abstractNumId w:val="22"/>
  </w:num>
  <w:num w:numId="8">
    <w:abstractNumId w:val="19"/>
  </w:num>
  <w:num w:numId="9">
    <w:abstractNumId w:val="23"/>
  </w:num>
  <w:num w:numId="10">
    <w:abstractNumId w:val="1"/>
  </w:num>
  <w:num w:numId="11">
    <w:abstractNumId w:val="17"/>
  </w:num>
  <w:num w:numId="12">
    <w:abstractNumId w:val="11"/>
  </w:num>
  <w:num w:numId="13">
    <w:abstractNumId w:val="13"/>
  </w:num>
  <w:num w:numId="14">
    <w:abstractNumId w:val="21"/>
  </w:num>
  <w:num w:numId="15">
    <w:abstractNumId w:val="14"/>
  </w:num>
  <w:num w:numId="16">
    <w:abstractNumId w:val="2"/>
  </w:num>
  <w:num w:numId="17">
    <w:abstractNumId w:val="5"/>
  </w:num>
  <w:num w:numId="18">
    <w:abstractNumId w:val="25"/>
  </w:num>
  <w:num w:numId="19">
    <w:abstractNumId w:val="15"/>
  </w:num>
  <w:num w:numId="20">
    <w:abstractNumId w:val="28"/>
  </w:num>
  <w:num w:numId="21">
    <w:abstractNumId w:val="8"/>
  </w:num>
  <w:num w:numId="22">
    <w:abstractNumId w:val="6"/>
  </w:num>
  <w:num w:numId="23">
    <w:abstractNumId w:val="29"/>
  </w:num>
  <w:num w:numId="24">
    <w:abstractNumId w:val="10"/>
  </w:num>
  <w:num w:numId="25">
    <w:abstractNumId w:val="12"/>
  </w:num>
  <w:num w:numId="26">
    <w:abstractNumId w:val="20"/>
  </w:num>
  <w:num w:numId="27">
    <w:abstractNumId w:val="9"/>
  </w:num>
  <w:num w:numId="28">
    <w:abstractNumId w:val="0"/>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Libraries&gt;"/>
  </w:docVars>
  <w:rsids>
    <w:rsidRoot w:val="00A70C58"/>
    <w:rsid w:val="00001966"/>
    <w:rsid w:val="00001CA4"/>
    <w:rsid w:val="00004387"/>
    <w:rsid w:val="000078A9"/>
    <w:rsid w:val="000105DF"/>
    <w:rsid w:val="00012AE7"/>
    <w:rsid w:val="000164CC"/>
    <w:rsid w:val="00017099"/>
    <w:rsid w:val="00020F0E"/>
    <w:rsid w:val="00021030"/>
    <w:rsid w:val="000216A6"/>
    <w:rsid w:val="00023268"/>
    <w:rsid w:val="000255A5"/>
    <w:rsid w:val="00025712"/>
    <w:rsid w:val="00025D15"/>
    <w:rsid w:val="00026CE6"/>
    <w:rsid w:val="00030CD8"/>
    <w:rsid w:val="00032544"/>
    <w:rsid w:val="00035D21"/>
    <w:rsid w:val="000367B9"/>
    <w:rsid w:val="00040163"/>
    <w:rsid w:val="0004026A"/>
    <w:rsid w:val="0004098F"/>
    <w:rsid w:val="00041C13"/>
    <w:rsid w:val="00046B15"/>
    <w:rsid w:val="00054419"/>
    <w:rsid w:val="00054586"/>
    <w:rsid w:val="00054B64"/>
    <w:rsid w:val="000576C8"/>
    <w:rsid w:val="00061760"/>
    <w:rsid w:val="00062106"/>
    <w:rsid w:val="000631B8"/>
    <w:rsid w:val="00064E14"/>
    <w:rsid w:val="00065140"/>
    <w:rsid w:val="00065DFC"/>
    <w:rsid w:val="00071D4D"/>
    <w:rsid w:val="0007398E"/>
    <w:rsid w:val="0007476B"/>
    <w:rsid w:val="00074C62"/>
    <w:rsid w:val="00075C44"/>
    <w:rsid w:val="00076D40"/>
    <w:rsid w:val="00077D31"/>
    <w:rsid w:val="000803FE"/>
    <w:rsid w:val="00081430"/>
    <w:rsid w:val="000846B0"/>
    <w:rsid w:val="00085ABD"/>
    <w:rsid w:val="0008644C"/>
    <w:rsid w:val="000866B3"/>
    <w:rsid w:val="00087CF9"/>
    <w:rsid w:val="00087EAE"/>
    <w:rsid w:val="00090453"/>
    <w:rsid w:val="00091D04"/>
    <w:rsid w:val="0009290B"/>
    <w:rsid w:val="00092D2B"/>
    <w:rsid w:val="00094190"/>
    <w:rsid w:val="00095C4F"/>
    <w:rsid w:val="000965E8"/>
    <w:rsid w:val="00096DB5"/>
    <w:rsid w:val="00097EE0"/>
    <w:rsid w:val="000A1DDD"/>
    <w:rsid w:val="000A1FA2"/>
    <w:rsid w:val="000A416C"/>
    <w:rsid w:val="000A57C1"/>
    <w:rsid w:val="000A6F2D"/>
    <w:rsid w:val="000A74C6"/>
    <w:rsid w:val="000B1391"/>
    <w:rsid w:val="000B2953"/>
    <w:rsid w:val="000B3AC5"/>
    <w:rsid w:val="000B5DA0"/>
    <w:rsid w:val="000B764C"/>
    <w:rsid w:val="000C0976"/>
    <w:rsid w:val="000C1EB5"/>
    <w:rsid w:val="000C26A2"/>
    <w:rsid w:val="000C3562"/>
    <w:rsid w:val="000C47C7"/>
    <w:rsid w:val="000C5331"/>
    <w:rsid w:val="000C6780"/>
    <w:rsid w:val="000D1221"/>
    <w:rsid w:val="000D1319"/>
    <w:rsid w:val="000D1490"/>
    <w:rsid w:val="000D263D"/>
    <w:rsid w:val="000D2871"/>
    <w:rsid w:val="000D3268"/>
    <w:rsid w:val="000D47AB"/>
    <w:rsid w:val="000D52FB"/>
    <w:rsid w:val="000D72C3"/>
    <w:rsid w:val="000D7A75"/>
    <w:rsid w:val="000E2D65"/>
    <w:rsid w:val="000E2FF8"/>
    <w:rsid w:val="000E3120"/>
    <w:rsid w:val="000E4B2A"/>
    <w:rsid w:val="000E5FB2"/>
    <w:rsid w:val="000E6778"/>
    <w:rsid w:val="000E6E44"/>
    <w:rsid w:val="000E783D"/>
    <w:rsid w:val="000F007C"/>
    <w:rsid w:val="000F05E9"/>
    <w:rsid w:val="000F15CD"/>
    <w:rsid w:val="000F1A10"/>
    <w:rsid w:val="000F1EF4"/>
    <w:rsid w:val="000F433C"/>
    <w:rsid w:val="000F4BDB"/>
    <w:rsid w:val="000F5691"/>
    <w:rsid w:val="000F5DA4"/>
    <w:rsid w:val="000F5FA3"/>
    <w:rsid w:val="000F7007"/>
    <w:rsid w:val="00101F9F"/>
    <w:rsid w:val="00102B69"/>
    <w:rsid w:val="00107158"/>
    <w:rsid w:val="001075BD"/>
    <w:rsid w:val="00112FE1"/>
    <w:rsid w:val="001134AD"/>
    <w:rsid w:val="001144AA"/>
    <w:rsid w:val="00116A07"/>
    <w:rsid w:val="0012013E"/>
    <w:rsid w:val="001221E4"/>
    <w:rsid w:val="00123A02"/>
    <w:rsid w:val="00124BF8"/>
    <w:rsid w:val="0012589F"/>
    <w:rsid w:val="00127D18"/>
    <w:rsid w:val="0013209B"/>
    <w:rsid w:val="00134CA8"/>
    <w:rsid w:val="00136C22"/>
    <w:rsid w:val="001373D3"/>
    <w:rsid w:val="00137C9E"/>
    <w:rsid w:val="001407B2"/>
    <w:rsid w:val="00143135"/>
    <w:rsid w:val="001456A6"/>
    <w:rsid w:val="00145E35"/>
    <w:rsid w:val="001478A9"/>
    <w:rsid w:val="00150A33"/>
    <w:rsid w:val="0015363C"/>
    <w:rsid w:val="001538FD"/>
    <w:rsid w:val="00153F52"/>
    <w:rsid w:val="00155B47"/>
    <w:rsid w:val="00155FEA"/>
    <w:rsid w:val="00156FAD"/>
    <w:rsid w:val="001579FD"/>
    <w:rsid w:val="00161AEC"/>
    <w:rsid w:val="00162FDD"/>
    <w:rsid w:val="0016321B"/>
    <w:rsid w:val="0016408E"/>
    <w:rsid w:val="00164549"/>
    <w:rsid w:val="00164CE3"/>
    <w:rsid w:val="001707C3"/>
    <w:rsid w:val="00173C85"/>
    <w:rsid w:val="00173DE6"/>
    <w:rsid w:val="00174509"/>
    <w:rsid w:val="0017455D"/>
    <w:rsid w:val="00174E1B"/>
    <w:rsid w:val="00174FB1"/>
    <w:rsid w:val="00175ED6"/>
    <w:rsid w:val="00180C06"/>
    <w:rsid w:val="00182061"/>
    <w:rsid w:val="00182459"/>
    <w:rsid w:val="0018254D"/>
    <w:rsid w:val="00183148"/>
    <w:rsid w:val="00183DDC"/>
    <w:rsid w:val="0018400D"/>
    <w:rsid w:val="00185A2D"/>
    <w:rsid w:val="00185D0C"/>
    <w:rsid w:val="00185D6E"/>
    <w:rsid w:val="00186B41"/>
    <w:rsid w:val="0019041D"/>
    <w:rsid w:val="001925E6"/>
    <w:rsid w:val="001931A5"/>
    <w:rsid w:val="00194B8D"/>
    <w:rsid w:val="00197DB8"/>
    <w:rsid w:val="001A3169"/>
    <w:rsid w:val="001A5348"/>
    <w:rsid w:val="001A5B66"/>
    <w:rsid w:val="001A5D5B"/>
    <w:rsid w:val="001A6A5B"/>
    <w:rsid w:val="001B10B8"/>
    <w:rsid w:val="001B1ED4"/>
    <w:rsid w:val="001B29B7"/>
    <w:rsid w:val="001B37BE"/>
    <w:rsid w:val="001B3F3E"/>
    <w:rsid w:val="001B4E5D"/>
    <w:rsid w:val="001B60D7"/>
    <w:rsid w:val="001B6E52"/>
    <w:rsid w:val="001C26E1"/>
    <w:rsid w:val="001C3D21"/>
    <w:rsid w:val="001C3E49"/>
    <w:rsid w:val="001C6018"/>
    <w:rsid w:val="001C6C19"/>
    <w:rsid w:val="001D075E"/>
    <w:rsid w:val="001D36C7"/>
    <w:rsid w:val="001D3D89"/>
    <w:rsid w:val="001D4590"/>
    <w:rsid w:val="001D617C"/>
    <w:rsid w:val="001E383D"/>
    <w:rsid w:val="001E5D4B"/>
    <w:rsid w:val="001E7053"/>
    <w:rsid w:val="001E7C67"/>
    <w:rsid w:val="001F3B1B"/>
    <w:rsid w:val="001F3E0D"/>
    <w:rsid w:val="001F3F51"/>
    <w:rsid w:val="001F4192"/>
    <w:rsid w:val="001F4E71"/>
    <w:rsid w:val="001F5D2E"/>
    <w:rsid w:val="001F6B12"/>
    <w:rsid w:val="00200755"/>
    <w:rsid w:val="00201404"/>
    <w:rsid w:val="00202135"/>
    <w:rsid w:val="002025A8"/>
    <w:rsid w:val="00205914"/>
    <w:rsid w:val="00206665"/>
    <w:rsid w:val="00207BE6"/>
    <w:rsid w:val="00210488"/>
    <w:rsid w:val="002116EA"/>
    <w:rsid w:val="00212250"/>
    <w:rsid w:val="00212EA9"/>
    <w:rsid w:val="00213336"/>
    <w:rsid w:val="00213FE0"/>
    <w:rsid w:val="00214461"/>
    <w:rsid w:val="00215B18"/>
    <w:rsid w:val="00215FE8"/>
    <w:rsid w:val="00217515"/>
    <w:rsid w:val="00217941"/>
    <w:rsid w:val="00220739"/>
    <w:rsid w:val="00221207"/>
    <w:rsid w:val="00224C66"/>
    <w:rsid w:val="00226B0A"/>
    <w:rsid w:val="00226D4B"/>
    <w:rsid w:val="00230658"/>
    <w:rsid w:val="00230F04"/>
    <w:rsid w:val="00233E61"/>
    <w:rsid w:val="002347F0"/>
    <w:rsid w:val="00236201"/>
    <w:rsid w:val="00236CDB"/>
    <w:rsid w:val="00237738"/>
    <w:rsid w:val="00237E0F"/>
    <w:rsid w:val="00241EE7"/>
    <w:rsid w:val="00242B91"/>
    <w:rsid w:val="00242F71"/>
    <w:rsid w:val="00243E7E"/>
    <w:rsid w:val="0024659B"/>
    <w:rsid w:val="00246DF0"/>
    <w:rsid w:val="00252C30"/>
    <w:rsid w:val="00253754"/>
    <w:rsid w:val="00253D04"/>
    <w:rsid w:val="002540DE"/>
    <w:rsid w:val="00255414"/>
    <w:rsid w:val="00255BB4"/>
    <w:rsid w:val="0026035D"/>
    <w:rsid w:val="00262736"/>
    <w:rsid w:val="00266AE4"/>
    <w:rsid w:val="00270245"/>
    <w:rsid w:val="00270397"/>
    <w:rsid w:val="00271181"/>
    <w:rsid w:val="002733A2"/>
    <w:rsid w:val="00274F8A"/>
    <w:rsid w:val="002751F1"/>
    <w:rsid w:val="00276131"/>
    <w:rsid w:val="002822DA"/>
    <w:rsid w:val="00282AFD"/>
    <w:rsid w:val="00285718"/>
    <w:rsid w:val="002902F6"/>
    <w:rsid w:val="00294104"/>
    <w:rsid w:val="002957B9"/>
    <w:rsid w:val="00296F37"/>
    <w:rsid w:val="00297D43"/>
    <w:rsid w:val="002A24F2"/>
    <w:rsid w:val="002A4C97"/>
    <w:rsid w:val="002A5AD6"/>
    <w:rsid w:val="002A6AF9"/>
    <w:rsid w:val="002B0FBE"/>
    <w:rsid w:val="002B12CC"/>
    <w:rsid w:val="002B2787"/>
    <w:rsid w:val="002B68A8"/>
    <w:rsid w:val="002C2787"/>
    <w:rsid w:val="002C4BC7"/>
    <w:rsid w:val="002C6BF8"/>
    <w:rsid w:val="002C749F"/>
    <w:rsid w:val="002C7515"/>
    <w:rsid w:val="002C7C0A"/>
    <w:rsid w:val="002D253C"/>
    <w:rsid w:val="002D4FB7"/>
    <w:rsid w:val="002D666B"/>
    <w:rsid w:val="002E0E5C"/>
    <w:rsid w:val="002E41A5"/>
    <w:rsid w:val="002E57FB"/>
    <w:rsid w:val="002E61EB"/>
    <w:rsid w:val="002F0030"/>
    <w:rsid w:val="002F17BC"/>
    <w:rsid w:val="002F1949"/>
    <w:rsid w:val="002F2CF0"/>
    <w:rsid w:val="002F602D"/>
    <w:rsid w:val="00300484"/>
    <w:rsid w:val="0030093C"/>
    <w:rsid w:val="00300E6B"/>
    <w:rsid w:val="003028F7"/>
    <w:rsid w:val="00302E64"/>
    <w:rsid w:val="00303830"/>
    <w:rsid w:val="00303B36"/>
    <w:rsid w:val="00307355"/>
    <w:rsid w:val="00307414"/>
    <w:rsid w:val="00312D97"/>
    <w:rsid w:val="003131D3"/>
    <w:rsid w:val="00314886"/>
    <w:rsid w:val="00314E1C"/>
    <w:rsid w:val="00317E80"/>
    <w:rsid w:val="003212C2"/>
    <w:rsid w:val="0032152D"/>
    <w:rsid w:val="0032186B"/>
    <w:rsid w:val="00321A38"/>
    <w:rsid w:val="00322975"/>
    <w:rsid w:val="00323EF8"/>
    <w:rsid w:val="00324521"/>
    <w:rsid w:val="00324F54"/>
    <w:rsid w:val="00325DF8"/>
    <w:rsid w:val="00325EF1"/>
    <w:rsid w:val="0033200D"/>
    <w:rsid w:val="00333197"/>
    <w:rsid w:val="003339AD"/>
    <w:rsid w:val="0033457E"/>
    <w:rsid w:val="00336048"/>
    <w:rsid w:val="003369AB"/>
    <w:rsid w:val="00336CDB"/>
    <w:rsid w:val="00337203"/>
    <w:rsid w:val="003372B6"/>
    <w:rsid w:val="003404EA"/>
    <w:rsid w:val="0034059D"/>
    <w:rsid w:val="003410AD"/>
    <w:rsid w:val="00341DDE"/>
    <w:rsid w:val="00342F76"/>
    <w:rsid w:val="003435CF"/>
    <w:rsid w:val="00343AA5"/>
    <w:rsid w:val="00343DAD"/>
    <w:rsid w:val="00344035"/>
    <w:rsid w:val="0034533E"/>
    <w:rsid w:val="00345F84"/>
    <w:rsid w:val="00346453"/>
    <w:rsid w:val="0034666C"/>
    <w:rsid w:val="00347D6D"/>
    <w:rsid w:val="003506F3"/>
    <w:rsid w:val="003513A7"/>
    <w:rsid w:val="0035397E"/>
    <w:rsid w:val="00353E3F"/>
    <w:rsid w:val="003554C9"/>
    <w:rsid w:val="00355D02"/>
    <w:rsid w:val="0036561F"/>
    <w:rsid w:val="003663BE"/>
    <w:rsid w:val="00366645"/>
    <w:rsid w:val="003730FF"/>
    <w:rsid w:val="00374B4E"/>
    <w:rsid w:val="00374CBA"/>
    <w:rsid w:val="00376161"/>
    <w:rsid w:val="0037642C"/>
    <w:rsid w:val="00376A00"/>
    <w:rsid w:val="00376A5E"/>
    <w:rsid w:val="00376CA6"/>
    <w:rsid w:val="00377535"/>
    <w:rsid w:val="003777D3"/>
    <w:rsid w:val="00380776"/>
    <w:rsid w:val="00381185"/>
    <w:rsid w:val="00381539"/>
    <w:rsid w:val="00381EF7"/>
    <w:rsid w:val="00383629"/>
    <w:rsid w:val="003858CF"/>
    <w:rsid w:val="00386C0E"/>
    <w:rsid w:val="00386CFE"/>
    <w:rsid w:val="00386E70"/>
    <w:rsid w:val="00387421"/>
    <w:rsid w:val="00390299"/>
    <w:rsid w:val="003913FD"/>
    <w:rsid w:val="003926CF"/>
    <w:rsid w:val="0039564D"/>
    <w:rsid w:val="00396008"/>
    <w:rsid w:val="00396797"/>
    <w:rsid w:val="00397AB0"/>
    <w:rsid w:val="003A2336"/>
    <w:rsid w:val="003A4045"/>
    <w:rsid w:val="003A66E5"/>
    <w:rsid w:val="003B0948"/>
    <w:rsid w:val="003B0A8E"/>
    <w:rsid w:val="003B25F0"/>
    <w:rsid w:val="003B34B0"/>
    <w:rsid w:val="003B4BF3"/>
    <w:rsid w:val="003B5D5F"/>
    <w:rsid w:val="003B6D89"/>
    <w:rsid w:val="003C0E28"/>
    <w:rsid w:val="003C183E"/>
    <w:rsid w:val="003C2ED9"/>
    <w:rsid w:val="003C3004"/>
    <w:rsid w:val="003C446D"/>
    <w:rsid w:val="003C4691"/>
    <w:rsid w:val="003C6538"/>
    <w:rsid w:val="003C70C2"/>
    <w:rsid w:val="003D00CB"/>
    <w:rsid w:val="003D0E7E"/>
    <w:rsid w:val="003D1D84"/>
    <w:rsid w:val="003D24E9"/>
    <w:rsid w:val="003D277E"/>
    <w:rsid w:val="003D34EC"/>
    <w:rsid w:val="003D372E"/>
    <w:rsid w:val="003D606B"/>
    <w:rsid w:val="003D6AB3"/>
    <w:rsid w:val="003D6C4A"/>
    <w:rsid w:val="003D78B2"/>
    <w:rsid w:val="003E0F8B"/>
    <w:rsid w:val="003E1972"/>
    <w:rsid w:val="003E26F2"/>
    <w:rsid w:val="003E737D"/>
    <w:rsid w:val="003F055B"/>
    <w:rsid w:val="003F2618"/>
    <w:rsid w:val="003F3142"/>
    <w:rsid w:val="003F6C37"/>
    <w:rsid w:val="003F6FE6"/>
    <w:rsid w:val="00405658"/>
    <w:rsid w:val="00406D3C"/>
    <w:rsid w:val="00406EBE"/>
    <w:rsid w:val="00411C11"/>
    <w:rsid w:val="004121E9"/>
    <w:rsid w:val="00412FF2"/>
    <w:rsid w:val="004142D1"/>
    <w:rsid w:val="004170E1"/>
    <w:rsid w:val="004177EC"/>
    <w:rsid w:val="00417C5D"/>
    <w:rsid w:val="00417DFF"/>
    <w:rsid w:val="0042000A"/>
    <w:rsid w:val="0042008C"/>
    <w:rsid w:val="004212DF"/>
    <w:rsid w:val="004223E0"/>
    <w:rsid w:val="00422E26"/>
    <w:rsid w:val="004239B6"/>
    <w:rsid w:val="00424152"/>
    <w:rsid w:val="00425CDD"/>
    <w:rsid w:val="0042609A"/>
    <w:rsid w:val="00427869"/>
    <w:rsid w:val="00427996"/>
    <w:rsid w:val="00427A73"/>
    <w:rsid w:val="00431F14"/>
    <w:rsid w:val="00433EC8"/>
    <w:rsid w:val="00435AC0"/>
    <w:rsid w:val="00435E2D"/>
    <w:rsid w:val="00436A60"/>
    <w:rsid w:val="00441B9A"/>
    <w:rsid w:val="00442AAF"/>
    <w:rsid w:val="00445967"/>
    <w:rsid w:val="004471A3"/>
    <w:rsid w:val="00451601"/>
    <w:rsid w:val="0045383E"/>
    <w:rsid w:val="00453ABA"/>
    <w:rsid w:val="00454449"/>
    <w:rsid w:val="004565FF"/>
    <w:rsid w:val="00457093"/>
    <w:rsid w:val="004573BA"/>
    <w:rsid w:val="00457556"/>
    <w:rsid w:val="004640E1"/>
    <w:rsid w:val="00465C5A"/>
    <w:rsid w:val="00466586"/>
    <w:rsid w:val="00467F64"/>
    <w:rsid w:val="00470065"/>
    <w:rsid w:val="00470DA2"/>
    <w:rsid w:val="00472D76"/>
    <w:rsid w:val="00474CF3"/>
    <w:rsid w:val="00476634"/>
    <w:rsid w:val="00480468"/>
    <w:rsid w:val="004808FD"/>
    <w:rsid w:val="0048294C"/>
    <w:rsid w:val="00483192"/>
    <w:rsid w:val="00483214"/>
    <w:rsid w:val="0048343C"/>
    <w:rsid w:val="004836D0"/>
    <w:rsid w:val="00486957"/>
    <w:rsid w:val="00487336"/>
    <w:rsid w:val="0049097E"/>
    <w:rsid w:val="0049156A"/>
    <w:rsid w:val="004917E7"/>
    <w:rsid w:val="00492A22"/>
    <w:rsid w:val="00492F1E"/>
    <w:rsid w:val="004933BD"/>
    <w:rsid w:val="00497740"/>
    <w:rsid w:val="004A0F00"/>
    <w:rsid w:val="004A1E95"/>
    <w:rsid w:val="004A21D2"/>
    <w:rsid w:val="004A27E8"/>
    <w:rsid w:val="004A5E0E"/>
    <w:rsid w:val="004A72B6"/>
    <w:rsid w:val="004A743F"/>
    <w:rsid w:val="004B185F"/>
    <w:rsid w:val="004B24D7"/>
    <w:rsid w:val="004B2FA6"/>
    <w:rsid w:val="004B3423"/>
    <w:rsid w:val="004B3BE3"/>
    <w:rsid w:val="004B3CBC"/>
    <w:rsid w:val="004B4A8B"/>
    <w:rsid w:val="004B7C2A"/>
    <w:rsid w:val="004C046C"/>
    <w:rsid w:val="004C18A1"/>
    <w:rsid w:val="004C1C15"/>
    <w:rsid w:val="004C3D40"/>
    <w:rsid w:val="004D08F8"/>
    <w:rsid w:val="004D0A88"/>
    <w:rsid w:val="004D1B3C"/>
    <w:rsid w:val="004D2927"/>
    <w:rsid w:val="004D420D"/>
    <w:rsid w:val="004D57DB"/>
    <w:rsid w:val="004D6979"/>
    <w:rsid w:val="004D7D38"/>
    <w:rsid w:val="004E0437"/>
    <w:rsid w:val="004E0A63"/>
    <w:rsid w:val="004E10A9"/>
    <w:rsid w:val="004E122A"/>
    <w:rsid w:val="004E28F3"/>
    <w:rsid w:val="004E305C"/>
    <w:rsid w:val="004E3785"/>
    <w:rsid w:val="004E4C28"/>
    <w:rsid w:val="004F33B2"/>
    <w:rsid w:val="004F38FF"/>
    <w:rsid w:val="004F3AA2"/>
    <w:rsid w:val="004F4438"/>
    <w:rsid w:val="004F76A3"/>
    <w:rsid w:val="004F7B1E"/>
    <w:rsid w:val="005017EB"/>
    <w:rsid w:val="00502A84"/>
    <w:rsid w:val="00502AF9"/>
    <w:rsid w:val="005030A8"/>
    <w:rsid w:val="00503C94"/>
    <w:rsid w:val="00505D2D"/>
    <w:rsid w:val="005074B8"/>
    <w:rsid w:val="00507C58"/>
    <w:rsid w:val="005135F9"/>
    <w:rsid w:val="00514B8E"/>
    <w:rsid w:val="00515311"/>
    <w:rsid w:val="005204ED"/>
    <w:rsid w:val="00520FA9"/>
    <w:rsid w:val="005215CA"/>
    <w:rsid w:val="0052251A"/>
    <w:rsid w:val="00522C8D"/>
    <w:rsid w:val="00522D2C"/>
    <w:rsid w:val="005250C2"/>
    <w:rsid w:val="00525F37"/>
    <w:rsid w:val="005274F7"/>
    <w:rsid w:val="0053088E"/>
    <w:rsid w:val="00530DF4"/>
    <w:rsid w:val="00532980"/>
    <w:rsid w:val="00534487"/>
    <w:rsid w:val="00534500"/>
    <w:rsid w:val="00534FFE"/>
    <w:rsid w:val="0053570D"/>
    <w:rsid w:val="00536503"/>
    <w:rsid w:val="00541D76"/>
    <w:rsid w:val="00543DE8"/>
    <w:rsid w:val="00551F86"/>
    <w:rsid w:val="005532D2"/>
    <w:rsid w:val="0055586E"/>
    <w:rsid w:val="00555EB0"/>
    <w:rsid w:val="00557E88"/>
    <w:rsid w:val="00560505"/>
    <w:rsid w:val="005608FF"/>
    <w:rsid w:val="00563438"/>
    <w:rsid w:val="005642EC"/>
    <w:rsid w:val="00564F15"/>
    <w:rsid w:val="00566E2F"/>
    <w:rsid w:val="00570773"/>
    <w:rsid w:val="00570F61"/>
    <w:rsid w:val="0057115E"/>
    <w:rsid w:val="00573BEC"/>
    <w:rsid w:val="00574760"/>
    <w:rsid w:val="00575757"/>
    <w:rsid w:val="00575902"/>
    <w:rsid w:val="00576574"/>
    <w:rsid w:val="0057719A"/>
    <w:rsid w:val="00582D10"/>
    <w:rsid w:val="00584578"/>
    <w:rsid w:val="0058669B"/>
    <w:rsid w:val="00587210"/>
    <w:rsid w:val="005918EC"/>
    <w:rsid w:val="00591CEE"/>
    <w:rsid w:val="00593B86"/>
    <w:rsid w:val="00593EAC"/>
    <w:rsid w:val="00597B28"/>
    <w:rsid w:val="005A1221"/>
    <w:rsid w:val="005A152A"/>
    <w:rsid w:val="005A6458"/>
    <w:rsid w:val="005A7353"/>
    <w:rsid w:val="005A7EC3"/>
    <w:rsid w:val="005B200C"/>
    <w:rsid w:val="005B6279"/>
    <w:rsid w:val="005B6EE6"/>
    <w:rsid w:val="005C14E5"/>
    <w:rsid w:val="005C25C0"/>
    <w:rsid w:val="005C3B35"/>
    <w:rsid w:val="005C5182"/>
    <w:rsid w:val="005C7C5D"/>
    <w:rsid w:val="005C7D73"/>
    <w:rsid w:val="005D00F3"/>
    <w:rsid w:val="005D0524"/>
    <w:rsid w:val="005D0BED"/>
    <w:rsid w:val="005D1B67"/>
    <w:rsid w:val="005D46C2"/>
    <w:rsid w:val="005D47FA"/>
    <w:rsid w:val="005D597B"/>
    <w:rsid w:val="005D5D6B"/>
    <w:rsid w:val="005D754C"/>
    <w:rsid w:val="005D7910"/>
    <w:rsid w:val="005E0E52"/>
    <w:rsid w:val="005E1492"/>
    <w:rsid w:val="005E262A"/>
    <w:rsid w:val="005E6194"/>
    <w:rsid w:val="005F01F4"/>
    <w:rsid w:val="005F117F"/>
    <w:rsid w:val="005F394D"/>
    <w:rsid w:val="005F6262"/>
    <w:rsid w:val="005F661B"/>
    <w:rsid w:val="00601681"/>
    <w:rsid w:val="00606D8B"/>
    <w:rsid w:val="00607FA7"/>
    <w:rsid w:val="006125E4"/>
    <w:rsid w:val="00613D79"/>
    <w:rsid w:val="00613E76"/>
    <w:rsid w:val="006155FC"/>
    <w:rsid w:val="006165C9"/>
    <w:rsid w:val="00622F14"/>
    <w:rsid w:val="00627512"/>
    <w:rsid w:val="00632E26"/>
    <w:rsid w:val="0063331B"/>
    <w:rsid w:val="006337CA"/>
    <w:rsid w:val="006357D8"/>
    <w:rsid w:val="00637816"/>
    <w:rsid w:val="00637D2C"/>
    <w:rsid w:val="00640668"/>
    <w:rsid w:val="00641E1B"/>
    <w:rsid w:val="006423A1"/>
    <w:rsid w:val="00642D8D"/>
    <w:rsid w:val="00643CEE"/>
    <w:rsid w:val="00643CF2"/>
    <w:rsid w:val="006443AF"/>
    <w:rsid w:val="006446AA"/>
    <w:rsid w:val="00645718"/>
    <w:rsid w:val="006461EB"/>
    <w:rsid w:val="00650393"/>
    <w:rsid w:val="00654A61"/>
    <w:rsid w:val="0066317F"/>
    <w:rsid w:val="006707CA"/>
    <w:rsid w:val="006708F2"/>
    <w:rsid w:val="00674341"/>
    <w:rsid w:val="00680A14"/>
    <w:rsid w:val="00680A24"/>
    <w:rsid w:val="006811AC"/>
    <w:rsid w:val="00681A7A"/>
    <w:rsid w:val="00681C51"/>
    <w:rsid w:val="0068389F"/>
    <w:rsid w:val="00684682"/>
    <w:rsid w:val="00684C5F"/>
    <w:rsid w:val="0068665A"/>
    <w:rsid w:val="0068724C"/>
    <w:rsid w:val="0069066E"/>
    <w:rsid w:val="00694580"/>
    <w:rsid w:val="00694911"/>
    <w:rsid w:val="0069608F"/>
    <w:rsid w:val="00697345"/>
    <w:rsid w:val="006978A5"/>
    <w:rsid w:val="006A3DCC"/>
    <w:rsid w:val="006A7663"/>
    <w:rsid w:val="006A7EEF"/>
    <w:rsid w:val="006B03D0"/>
    <w:rsid w:val="006B50EE"/>
    <w:rsid w:val="006C04D9"/>
    <w:rsid w:val="006C0832"/>
    <w:rsid w:val="006C0ABF"/>
    <w:rsid w:val="006C15F2"/>
    <w:rsid w:val="006C396E"/>
    <w:rsid w:val="006C4761"/>
    <w:rsid w:val="006C574F"/>
    <w:rsid w:val="006D0CE8"/>
    <w:rsid w:val="006D0DF3"/>
    <w:rsid w:val="006D3F5F"/>
    <w:rsid w:val="006D57BC"/>
    <w:rsid w:val="006D7F87"/>
    <w:rsid w:val="006E0F87"/>
    <w:rsid w:val="006E418C"/>
    <w:rsid w:val="006E58A2"/>
    <w:rsid w:val="006E64EA"/>
    <w:rsid w:val="006E6CB9"/>
    <w:rsid w:val="006E6FA3"/>
    <w:rsid w:val="006F249A"/>
    <w:rsid w:val="006F7342"/>
    <w:rsid w:val="0070039D"/>
    <w:rsid w:val="00701179"/>
    <w:rsid w:val="0070270E"/>
    <w:rsid w:val="00702816"/>
    <w:rsid w:val="00703541"/>
    <w:rsid w:val="00707DCC"/>
    <w:rsid w:val="00710E8A"/>
    <w:rsid w:val="00711366"/>
    <w:rsid w:val="007114FD"/>
    <w:rsid w:val="00711D80"/>
    <w:rsid w:val="0071266A"/>
    <w:rsid w:val="00712DB7"/>
    <w:rsid w:val="00715BA6"/>
    <w:rsid w:val="007162AE"/>
    <w:rsid w:val="0071635D"/>
    <w:rsid w:val="007169F4"/>
    <w:rsid w:val="00717B67"/>
    <w:rsid w:val="00720FA7"/>
    <w:rsid w:val="00721C11"/>
    <w:rsid w:val="00722541"/>
    <w:rsid w:val="0072304C"/>
    <w:rsid w:val="007253E8"/>
    <w:rsid w:val="00726C60"/>
    <w:rsid w:val="00726F56"/>
    <w:rsid w:val="007310D3"/>
    <w:rsid w:val="007315C0"/>
    <w:rsid w:val="00732A42"/>
    <w:rsid w:val="007333F4"/>
    <w:rsid w:val="0073403B"/>
    <w:rsid w:val="00736862"/>
    <w:rsid w:val="007414D8"/>
    <w:rsid w:val="00742461"/>
    <w:rsid w:val="00742FCB"/>
    <w:rsid w:val="00744FD1"/>
    <w:rsid w:val="0074502E"/>
    <w:rsid w:val="0074559D"/>
    <w:rsid w:val="0074565A"/>
    <w:rsid w:val="00745C22"/>
    <w:rsid w:val="00745F0E"/>
    <w:rsid w:val="007465BB"/>
    <w:rsid w:val="00746F0C"/>
    <w:rsid w:val="00750220"/>
    <w:rsid w:val="00750FBD"/>
    <w:rsid w:val="00752D5D"/>
    <w:rsid w:val="00754AC4"/>
    <w:rsid w:val="007550AD"/>
    <w:rsid w:val="00762480"/>
    <w:rsid w:val="00762AFD"/>
    <w:rsid w:val="00763124"/>
    <w:rsid w:val="0076442D"/>
    <w:rsid w:val="00765F02"/>
    <w:rsid w:val="0076640C"/>
    <w:rsid w:val="007707DA"/>
    <w:rsid w:val="0077125A"/>
    <w:rsid w:val="00772DCA"/>
    <w:rsid w:val="00777074"/>
    <w:rsid w:val="00777926"/>
    <w:rsid w:val="0078050F"/>
    <w:rsid w:val="00780937"/>
    <w:rsid w:val="00780F66"/>
    <w:rsid w:val="00780FAB"/>
    <w:rsid w:val="00781114"/>
    <w:rsid w:val="00782C06"/>
    <w:rsid w:val="00782CED"/>
    <w:rsid w:val="0078361B"/>
    <w:rsid w:val="00784226"/>
    <w:rsid w:val="00785459"/>
    <w:rsid w:val="007866B5"/>
    <w:rsid w:val="00787F4D"/>
    <w:rsid w:val="0079144B"/>
    <w:rsid w:val="00791ED1"/>
    <w:rsid w:val="0079286F"/>
    <w:rsid w:val="007936C8"/>
    <w:rsid w:val="00794664"/>
    <w:rsid w:val="00794C21"/>
    <w:rsid w:val="00794E2C"/>
    <w:rsid w:val="0079710D"/>
    <w:rsid w:val="0079721C"/>
    <w:rsid w:val="0079734F"/>
    <w:rsid w:val="007A2DEC"/>
    <w:rsid w:val="007A3763"/>
    <w:rsid w:val="007A429F"/>
    <w:rsid w:val="007A48C6"/>
    <w:rsid w:val="007A5239"/>
    <w:rsid w:val="007A6700"/>
    <w:rsid w:val="007A77F9"/>
    <w:rsid w:val="007B148B"/>
    <w:rsid w:val="007B2F76"/>
    <w:rsid w:val="007B3C4F"/>
    <w:rsid w:val="007B610A"/>
    <w:rsid w:val="007B69EC"/>
    <w:rsid w:val="007B6F67"/>
    <w:rsid w:val="007C0488"/>
    <w:rsid w:val="007C4181"/>
    <w:rsid w:val="007C6B3C"/>
    <w:rsid w:val="007C7C48"/>
    <w:rsid w:val="007C7EF0"/>
    <w:rsid w:val="007D02E3"/>
    <w:rsid w:val="007D241F"/>
    <w:rsid w:val="007D2FB1"/>
    <w:rsid w:val="007D3B9D"/>
    <w:rsid w:val="007D3C79"/>
    <w:rsid w:val="007D3FCA"/>
    <w:rsid w:val="007D59EA"/>
    <w:rsid w:val="007D7F49"/>
    <w:rsid w:val="007E0561"/>
    <w:rsid w:val="007E0A9E"/>
    <w:rsid w:val="007E0C51"/>
    <w:rsid w:val="007E2F6C"/>
    <w:rsid w:val="007E54C4"/>
    <w:rsid w:val="007E5A35"/>
    <w:rsid w:val="007E5D1F"/>
    <w:rsid w:val="007F120E"/>
    <w:rsid w:val="007F3B5D"/>
    <w:rsid w:val="007F48B9"/>
    <w:rsid w:val="007F52E1"/>
    <w:rsid w:val="007F59E8"/>
    <w:rsid w:val="007F75BA"/>
    <w:rsid w:val="007F7995"/>
    <w:rsid w:val="00800B64"/>
    <w:rsid w:val="00800D51"/>
    <w:rsid w:val="00801299"/>
    <w:rsid w:val="00802317"/>
    <w:rsid w:val="00802942"/>
    <w:rsid w:val="00802FE0"/>
    <w:rsid w:val="00803290"/>
    <w:rsid w:val="00803D1A"/>
    <w:rsid w:val="008075EA"/>
    <w:rsid w:val="00811F72"/>
    <w:rsid w:val="00812382"/>
    <w:rsid w:val="008127A4"/>
    <w:rsid w:val="00812957"/>
    <w:rsid w:val="00812A0F"/>
    <w:rsid w:val="0081397B"/>
    <w:rsid w:val="00814EFD"/>
    <w:rsid w:val="00814F70"/>
    <w:rsid w:val="0081663B"/>
    <w:rsid w:val="0081716D"/>
    <w:rsid w:val="0081719D"/>
    <w:rsid w:val="008178E9"/>
    <w:rsid w:val="008209B5"/>
    <w:rsid w:val="00820E9D"/>
    <w:rsid w:val="00821710"/>
    <w:rsid w:val="00821C32"/>
    <w:rsid w:val="00821DA4"/>
    <w:rsid w:val="00822988"/>
    <w:rsid w:val="00823206"/>
    <w:rsid w:val="008234C7"/>
    <w:rsid w:val="00823AC4"/>
    <w:rsid w:val="00824312"/>
    <w:rsid w:val="00826B14"/>
    <w:rsid w:val="0083475A"/>
    <w:rsid w:val="00834B0E"/>
    <w:rsid w:val="00835B47"/>
    <w:rsid w:val="0083797B"/>
    <w:rsid w:val="0084086C"/>
    <w:rsid w:val="008426CE"/>
    <w:rsid w:val="008431F0"/>
    <w:rsid w:val="00843BF8"/>
    <w:rsid w:val="0084440E"/>
    <w:rsid w:val="0084462B"/>
    <w:rsid w:val="00844E8F"/>
    <w:rsid w:val="00845165"/>
    <w:rsid w:val="008451AC"/>
    <w:rsid w:val="00845C54"/>
    <w:rsid w:val="00845F62"/>
    <w:rsid w:val="00846BB8"/>
    <w:rsid w:val="00846F4E"/>
    <w:rsid w:val="0085058D"/>
    <w:rsid w:val="00851F44"/>
    <w:rsid w:val="00852A93"/>
    <w:rsid w:val="00853AD9"/>
    <w:rsid w:val="0085495E"/>
    <w:rsid w:val="00854FDA"/>
    <w:rsid w:val="00855B80"/>
    <w:rsid w:val="00856482"/>
    <w:rsid w:val="00856718"/>
    <w:rsid w:val="00856907"/>
    <w:rsid w:val="00857252"/>
    <w:rsid w:val="00860A39"/>
    <w:rsid w:val="008625FB"/>
    <w:rsid w:val="008679AB"/>
    <w:rsid w:val="00867D64"/>
    <w:rsid w:val="008717F6"/>
    <w:rsid w:val="0087203E"/>
    <w:rsid w:val="00873594"/>
    <w:rsid w:val="008743B4"/>
    <w:rsid w:val="00874A7E"/>
    <w:rsid w:val="00877085"/>
    <w:rsid w:val="00880A0F"/>
    <w:rsid w:val="0088128A"/>
    <w:rsid w:val="0088237C"/>
    <w:rsid w:val="00885F4C"/>
    <w:rsid w:val="00886AC8"/>
    <w:rsid w:val="00886D37"/>
    <w:rsid w:val="00886F2A"/>
    <w:rsid w:val="00887822"/>
    <w:rsid w:val="00890A2E"/>
    <w:rsid w:val="00892FD1"/>
    <w:rsid w:val="00893F6A"/>
    <w:rsid w:val="00896028"/>
    <w:rsid w:val="0089618B"/>
    <w:rsid w:val="008974AD"/>
    <w:rsid w:val="008A0CB4"/>
    <w:rsid w:val="008A3F25"/>
    <w:rsid w:val="008A5BA8"/>
    <w:rsid w:val="008B05B0"/>
    <w:rsid w:val="008B1437"/>
    <w:rsid w:val="008B2D2F"/>
    <w:rsid w:val="008B2E23"/>
    <w:rsid w:val="008B62A9"/>
    <w:rsid w:val="008B7A74"/>
    <w:rsid w:val="008B7B7D"/>
    <w:rsid w:val="008C02BE"/>
    <w:rsid w:val="008C2574"/>
    <w:rsid w:val="008C266C"/>
    <w:rsid w:val="008C3F23"/>
    <w:rsid w:val="008C40F1"/>
    <w:rsid w:val="008C5BF4"/>
    <w:rsid w:val="008C7CC1"/>
    <w:rsid w:val="008D0B3E"/>
    <w:rsid w:val="008D1060"/>
    <w:rsid w:val="008D4263"/>
    <w:rsid w:val="008D6477"/>
    <w:rsid w:val="008D7D48"/>
    <w:rsid w:val="008E0500"/>
    <w:rsid w:val="008E3B13"/>
    <w:rsid w:val="008E4D07"/>
    <w:rsid w:val="008E59C4"/>
    <w:rsid w:val="008E5D59"/>
    <w:rsid w:val="008E5EC8"/>
    <w:rsid w:val="008F0256"/>
    <w:rsid w:val="008F1129"/>
    <w:rsid w:val="008F12D3"/>
    <w:rsid w:val="008F18CE"/>
    <w:rsid w:val="008F1A87"/>
    <w:rsid w:val="008F28FE"/>
    <w:rsid w:val="008F367D"/>
    <w:rsid w:val="008F3EB2"/>
    <w:rsid w:val="008F5ACC"/>
    <w:rsid w:val="008F6CD2"/>
    <w:rsid w:val="008F6F5F"/>
    <w:rsid w:val="008F7BCF"/>
    <w:rsid w:val="00900D23"/>
    <w:rsid w:val="009013C4"/>
    <w:rsid w:val="00901ED2"/>
    <w:rsid w:val="009036BE"/>
    <w:rsid w:val="0090401A"/>
    <w:rsid w:val="00904368"/>
    <w:rsid w:val="00904E0C"/>
    <w:rsid w:val="00904EB4"/>
    <w:rsid w:val="00905710"/>
    <w:rsid w:val="00905791"/>
    <w:rsid w:val="0090631B"/>
    <w:rsid w:val="009074C5"/>
    <w:rsid w:val="0091024A"/>
    <w:rsid w:val="00910D2B"/>
    <w:rsid w:val="00913264"/>
    <w:rsid w:val="009137B3"/>
    <w:rsid w:val="00916D5C"/>
    <w:rsid w:val="009175D5"/>
    <w:rsid w:val="00917951"/>
    <w:rsid w:val="00917B38"/>
    <w:rsid w:val="00922295"/>
    <w:rsid w:val="00922C19"/>
    <w:rsid w:val="00923032"/>
    <w:rsid w:val="00924E80"/>
    <w:rsid w:val="00925092"/>
    <w:rsid w:val="0092582F"/>
    <w:rsid w:val="009259E8"/>
    <w:rsid w:val="0092798A"/>
    <w:rsid w:val="00932EC9"/>
    <w:rsid w:val="00933CA4"/>
    <w:rsid w:val="00933FFC"/>
    <w:rsid w:val="00935ADA"/>
    <w:rsid w:val="00936405"/>
    <w:rsid w:val="00936595"/>
    <w:rsid w:val="00936A56"/>
    <w:rsid w:val="00937F19"/>
    <w:rsid w:val="00941611"/>
    <w:rsid w:val="00942CC3"/>
    <w:rsid w:val="00943574"/>
    <w:rsid w:val="009436F0"/>
    <w:rsid w:val="00943B72"/>
    <w:rsid w:val="00945AD2"/>
    <w:rsid w:val="00945FFA"/>
    <w:rsid w:val="0094679E"/>
    <w:rsid w:val="00946AA2"/>
    <w:rsid w:val="00950875"/>
    <w:rsid w:val="00950B1B"/>
    <w:rsid w:val="00952170"/>
    <w:rsid w:val="00952803"/>
    <w:rsid w:val="009532A2"/>
    <w:rsid w:val="009545E2"/>
    <w:rsid w:val="00957749"/>
    <w:rsid w:val="00960586"/>
    <w:rsid w:val="009609CD"/>
    <w:rsid w:val="00961F21"/>
    <w:rsid w:val="009658ED"/>
    <w:rsid w:val="0096634A"/>
    <w:rsid w:val="00966B8E"/>
    <w:rsid w:val="0096755E"/>
    <w:rsid w:val="009679EF"/>
    <w:rsid w:val="009702B7"/>
    <w:rsid w:val="0097044F"/>
    <w:rsid w:val="00973008"/>
    <w:rsid w:val="00973E5A"/>
    <w:rsid w:val="009766F5"/>
    <w:rsid w:val="00983C1B"/>
    <w:rsid w:val="009857AC"/>
    <w:rsid w:val="00987053"/>
    <w:rsid w:val="009870AF"/>
    <w:rsid w:val="00987FD3"/>
    <w:rsid w:val="009926CF"/>
    <w:rsid w:val="00992C4E"/>
    <w:rsid w:val="0099367E"/>
    <w:rsid w:val="009952B9"/>
    <w:rsid w:val="00997B6C"/>
    <w:rsid w:val="009A0B2E"/>
    <w:rsid w:val="009A2227"/>
    <w:rsid w:val="009A34BC"/>
    <w:rsid w:val="009A3F9A"/>
    <w:rsid w:val="009A6373"/>
    <w:rsid w:val="009A6C2C"/>
    <w:rsid w:val="009A6DD6"/>
    <w:rsid w:val="009A6FB2"/>
    <w:rsid w:val="009B177B"/>
    <w:rsid w:val="009B2FBC"/>
    <w:rsid w:val="009B3E5E"/>
    <w:rsid w:val="009B4B0C"/>
    <w:rsid w:val="009B5641"/>
    <w:rsid w:val="009B75D2"/>
    <w:rsid w:val="009C0604"/>
    <w:rsid w:val="009C2256"/>
    <w:rsid w:val="009C6194"/>
    <w:rsid w:val="009C6207"/>
    <w:rsid w:val="009C72D3"/>
    <w:rsid w:val="009C7BD9"/>
    <w:rsid w:val="009D160C"/>
    <w:rsid w:val="009D2474"/>
    <w:rsid w:val="009D3CF9"/>
    <w:rsid w:val="009D409A"/>
    <w:rsid w:val="009D5CAE"/>
    <w:rsid w:val="009D5D8C"/>
    <w:rsid w:val="009D6D95"/>
    <w:rsid w:val="009E0C53"/>
    <w:rsid w:val="009E21A7"/>
    <w:rsid w:val="009E3F3D"/>
    <w:rsid w:val="009E4A8B"/>
    <w:rsid w:val="009E4F1B"/>
    <w:rsid w:val="009E51ED"/>
    <w:rsid w:val="009E6346"/>
    <w:rsid w:val="009F2989"/>
    <w:rsid w:val="009F6C51"/>
    <w:rsid w:val="009F74C9"/>
    <w:rsid w:val="00A00014"/>
    <w:rsid w:val="00A0246B"/>
    <w:rsid w:val="00A02B04"/>
    <w:rsid w:val="00A036F5"/>
    <w:rsid w:val="00A04161"/>
    <w:rsid w:val="00A04E72"/>
    <w:rsid w:val="00A055E2"/>
    <w:rsid w:val="00A05601"/>
    <w:rsid w:val="00A1131C"/>
    <w:rsid w:val="00A12F71"/>
    <w:rsid w:val="00A21FAD"/>
    <w:rsid w:val="00A24303"/>
    <w:rsid w:val="00A24A7F"/>
    <w:rsid w:val="00A24BDF"/>
    <w:rsid w:val="00A26895"/>
    <w:rsid w:val="00A26A2A"/>
    <w:rsid w:val="00A27631"/>
    <w:rsid w:val="00A30794"/>
    <w:rsid w:val="00A324B3"/>
    <w:rsid w:val="00A32900"/>
    <w:rsid w:val="00A32C8B"/>
    <w:rsid w:val="00A34803"/>
    <w:rsid w:val="00A3518A"/>
    <w:rsid w:val="00A36E45"/>
    <w:rsid w:val="00A376BF"/>
    <w:rsid w:val="00A40E7F"/>
    <w:rsid w:val="00A412C4"/>
    <w:rsid w:val="00A4486A"/>
    <w:rsid w:val="00A45509"/>
    <w:rsid w:val="00A51262"/>
    <w:rsid w:val="00A5415A"/>
    <w:rsid w:val="00A54257"/>
    <w:rsid w:val="00A55253"/>
    <w:rsid w:val="00A561E1"/>
    <w:rsid w:val="00A57E8C"/>
    <w:rsid w:val="00A60647"/>
    <w:rsid w:val="00A616C4"/>
    <w:rsid w:val="00A61CA2"/>
    <w:rsid w:val="00A62420"/>
    <w:rsid w:val="00A6337E"/>
    <w:rsid w:val="00A635AA"/>
    <w:rsid w:val="00A63908"/>
    <w:rsid w:val="00A64745"/>
    <w:rsid w:val="00A65AF0"/>
    <w:rsid w:val="00A665AE"/>
    <w:rsid w:val="00A70C58"/>
    <w:rsid w:val="00A70E95"/>
    <w:rsid w:val="00A74ACB"/>
    <w:rsid w:val="00A75529"/>
    <w:rsid w:val="00A76B20"/>
    <w:rsid w:val="00A823A9"/>
    <w:rsid w:val="00A82A90"/>
    <w:rsid w:val="00A82E87"/>
    <w:rsid w:val="00A851DC"/>
    <w:rsid w:val="00A85541"/>
    <w:rsid w:val="00A85D8E"/>
    <w:rsid w:val="00A90067"/>
    <w:rsid w:val="00A90FA1"/>
    <w:rsid w:val="00A91AD8"/>
    <w:rsid w:val="00A9286B"/>
    <w:rsid w:val="00A93095"/>
    <w:rsid w:val="00A93B2E"/>
    <w:rsid w:val="00A93FDC"/>
    <w:rsid w:val="00A97845"/>
    <w:rsid w:val="00AA4F9F"/>
    <w:rsid w:val="00AA55F4"/>
    <w:rsid w:val="00AA6845"/>
    <w:rsid w:val="00AA7E49"/>
    <w:rsid w:val="00AB42DD"/>
    <w:rsid w:val="00AB4C46"/>
    <w:rsid w:val="00AB52CA"/>
    <w:rsid w:val="00AB6835"/>
    <w:rsid w:val="00AB7712"/>
    <w:rsid w:val="00AC3B24"/>
    <w:rsid w:val="00AC4519"/>
    <w:rsid w:val="00AC6B54"/>
    <w:rsid w:val="00AC7E1F"/>
    <w:rsid w:val="00AD00E2"/>
    <w:rsid w:val="00AD2C58"/>
    <w:rsid w:val="00AD2FBE"/>
    <w:rsid w:val="00AD430A"/>
    <w:rsid w:val="00AD5A66"/>
    <w:rsid w:val="00AD67DA"/>
    <w:rsid w:val="00AD79B5"/>
    <w:rsid w:val="00AD7DE7"/>
    <w:rsid w:val="00AE1497"/>
    <w:rsid w:val="00AE1C61"/>
    <w:rsid w:val="00AE1FBE"/>
    <w:rsid w:val="00AE23BC"/>
    <w:rsid w:val="00AE2990"/>
    <w:rsid w:val="00AE54F7"/>
    <w:rsid w:val="00AE5C02"/>
    <w:rsid w:val="00AE727F"/>
    <w:rsid w:val="00AF135D"/>
    <w:rsid w:val="00AF38AE"/>
    <w:rsid w:val="00AF41A1"/>
    <w:rsid w:val="00AF57CD"/>
    <w:rsid w:val="00AF5DCE"/>
    <w:rsid w:val="00AF7F4B"/>
    <w:rsid w:val="00B0083F"/>
    <w:rsid w:val="00B01742"/>
    <w:rsid w:val="00B018D8"/>
    <w:rsid w:val="00B02141"/>
    <w:rsid w:val="00B02B24"/>
    <w:rsid w:val="00B0373C"/>
    <w:rsid w:val="00B0586E"/>
    <w:rsid w:val="00B07B76"/>
    <w:rsid w:val="00B1118A"/>
    <w:rsid w:val="00B125C3"/>
    <w:rsid w:val="00B1309E"/>
    <w:rsid w:val="00B132F6"/>
    <w:rsid w:val="00B156DC"/>
    <w:rsid w:val="00B17CF0"/>
    <w:rsid w:val="00B17E41"/>
    <w:rsid w:val="00B20EBC"/>
    <w:rsid w:val="00B23742"/>
    <w:rsid w:val="00B24739"/>
    <w:rsid w:val="00B27929"/>
    <w:rsid w:val="00B30555"/>
    <w:rsid w:val="00B30867"/>
    <w:rsid w:val="00B32ED1"/>
    <w:rsid w:val="00B33584"/>
    <w:rsid w:val="00B34962"/>
    <w:rsid w:val="00B361DA"/>
    <w:rsid w:val="00B370AE"/>
    <w:rsid w:val="00B401E2"/>
    <w:rsid w:val="00B4052B"/>
    <w:rsid w:val="00B41A42"/>
    <w:rsid w:val="00B426E1"/>
    <w:rsid w:val="00B433CB"/>
    <w:rsid w:val="00B43D99"/>
    <w:rsid w:val="00B447C1"/>
    <w:rsid w:val="00B44CEB"/>
    <w:rsid w:val="00B44FFB"/>
    <w:rsid w:val="00B46560"/>
    <w:rsid w:val="00B50052"/>
    <w:rsid w:val="00B50FF0"/>
    <w:rsid w:val="00B51C21"/>
    <w:rsid w:val="00B51CBF"/>
    <w:rsid w:val="00B520AB"/>
    <w:rsid w:val="00B53750"/>
    <w:rsid w:val="00B53E67"/>
    <w:rsid w:val="00B55033"/>
    <w:rsid w:val="00B55402"/>
    <w:rsid w:val="00B55B88"/>
    <w:rsid w:val="00B60417"/>
    <w:rsid w:val="00B61418"/>
    <w:rsid w:val="00B620F4"/>
    <w:rsid w:val="00B6253F"/>
    <w:rsid w:val="00B63405"/>
    <w:rsid w:val="00B63AF8"/>
    <w:rsid w:val="00B640AE"/>
    <w:rsid w:val="00B64A4F"/>
    <w:rsid w:val="00B674BF"/>
    <w:rsid w:val="00B72118"/>
    <w:rsid w:val="00B72AE4"/>
    <w:rsid w:val="00B72D31"/>
    <w:rsid w:val="00B72F1A"/>
    <w:rsid w:val="00B746BB"/>
    <w:rsid w:val="00B7664B"/>
    <w:rsid w:val="00B76652"/>
    <w:rsid w:val="00B76E77"/>
    <w:rsid w:val="00B80A45"/>
    <w:rsid w:val="00B815BF"/>
    <w:rsid w:val="00B81970"/>
    <w:rsid w:val="00B81DA5"/>
    <w:rsid w:val="00B845D1"/>
    <w:rsid w:val="00B878AC"/>
    <w:rsid w:val="00B87D51"/>
    <w:rsid w:val="00B90856"/>
    <w:rsid w:val="00B90FD9"/>
    <w:rsid w:val="00B96987"/>
    <w:rsid w:val="00B97558"/>
    <w:rsid w:val="00B97642"/>
    <w:rsid w:val="00BA427D"/>
    <w:rsid w:val="00BA48D5"/>
    <w:rsid w:val="00BB00A0"/>
    <w:rsid w:val="00BB086A"/>
    <w:rsid w:val="00BB1B50"/>
    <w:rsid w:val="00BB1CB8"/>
    <w:rsid w:val="00BB3096"/>
    <w:rsid w:val="00BB523B"/>
    <w:rsid w:val="00BB60EB"/>
    <w:rsid w:val="00BB6824"/>
    <w:rsid w:val="00BB6CF2"/>
    <w:rsid w:val="00BC008A"/>
    <w:rsid w:val="00BC079C"/>
    <w:rsid w:val="00BC42CE"/>
    <w:rsid w:val="00BC49D8"/>
    <w:rsid w:val="00BC6704"/>
    <w:rsid w:val="00BD23DC"/>
    <w:rsid w:val="00BD297A"/>
    <w:rsid w:val="00BD2BC4"/>
    <w:rsid w:val="00BD45AD"/>
    <w:rsid w:val="00BD5E5A"/>
    <w:rsid w:val="00BD679C"/>
    <w:rsid w:val="00BE0A68"/>
    <w:rsid w:val="00BE3054"/>
    <w:rsid w:val="00BE31E7"/>
    <w:rsid w:val="00BE3C54"/>
    <w:rsid w:val="00BE5B8F"/>
    <w:rsid w:val="00BE741C"/>
    <w:rsid w:val="00BF08A0"/>
    <w:rsid w:val="00BF2720"/>
    <w:rsid w:val="00BF2ABE"/>
    <w:rsid w:val="00BF2F00"/>
    <w:rsid w:val="00BF4765"/>
    <w:rsid w:val="00BF546E"/>
    <w:rsid w:val="00C00254"/>
    <w:rsid w:val="00C00F0E"/>
    <w:rsid w:val="00C01337"/>
    <w:rsid w:val="00C040F3"/>
    <w:rsid w:val="00C11C49"/>
    <w:rsid w:val="00C21A9B"/>
    <w:rsid w:val="00C21D24"/>
    <w:rsid w:val="00C21D57"/>
    <w:rsid w:val="00C225BA"/>
    <w:rsid w:val="00C2357F"/>
    <w:rsid w:val="00C247E3"/>
    <w:rsid w:val="00C2763E"/>
    <w:rsid w:val="00C31834"/>
    <w:rsid w:val="00C32541"/>
    <w:rsid w:val="00C33AE9"/>
    <w:rsid w:val="00C359DA"/>
    <w:rsid w:val="00C35B55"/>
    <w:rsid w:val="00C3669E"/>
    <w:rsid w:val="00C36736"/>
    <w:rsid w:val="00C36A4A"/>
    <w:rsid w:val="00C41FA1"/>
    <w:rsid w:val="00C43D21"/>
    <w:rsid w:val="00C45954"/>
    <w:rsid w:val="00C45E21"/>
    <w:rsid w:val="00C4732A"/>
    <w:rsid w:val="00C5092E"/>
    <w:rsid w:val="00C525FD"/>
    <w:rsid w:val="00C549A5"/>
    <w:rsid w:val="00C54ECB"/>
    <w:rsid w:val="00C55750"/>
    <w:rsid w:val="00C63840"/>
    <w:rsid w:val="00C63869"/>
    <w:rsid w:val="00C640F1"/>
    <w:rsid w:val="00C647C8"/>
    <w:rsid w:val="00C64FE7"/>
    <w:rsid w:val="00C65006"/>
    <w:rsid w:val="00C66652"/>
    <w:rsid w:val="00C66AE9"/>
    <w:rsid w:val="00C704E6"/>
    <w:rsid w:val="00C710E8"/>
    <w:rsid w:val="00C71142"/>
    <w:rsid w:val="00C71523"/>
    <w:rsid w:val="00C72F7D"/>
    <w:rsid w:val="00C74CBB"/>
    <w:rsid w:val="00C753C4"/>
    <w:rsid w:val="00C77E3C"/>
    <w:rsid w:val="00C80AD0"/>
    <w:rsid w:val="00C81287"/>
    <w:rsid w:val="00C847F7"/>
    <w:rsid w:val="00C84E00"/>
    <w:rsid w:val="00C85627"/>
    <w:rsid w:val="00C8636C"/>
    <w:rsid w:val="00C926B8"/>
    <w:rsid w:val="00C9290D"/>
    <w:rsid w:val="00C94765"/>
    <w:rsid w:val="00C9558E"/>
    <w:rsid w:val="00C96298"/>
    <w:rsid w:val="00C967F6"/>
    <w:rsid w:val="00C97173"/>
    <w:rsid w:val="00CA0200"/>
    <w:rsid w:val="00CA0609"/>
    <w:rsid w:val="00CA1133"/>
    <w:rsid w:val="00CA122D"/>
    <w:rsid w:val="00CA1BAE"/>
    <w:rsid w:val="00CA2D98"/>
    <w:rsid w:val="00CA2E22"/>
    <w:rsid w:val="00CA4518"/>
    <w:rsid w:val="00CA6A93"/>
    <w:rsid w:val="00CA72EA"/>
    <w:rsid w:val="00CB0043"/>
    <w:rsid w:val="00CB1886"/>
    <w:rsid w:val="00CB2035"/>
    <w:rsid w:val="00CB2C65"/>
    <w:rsid w:val="00CB4F32"/>
    <w:rsid w:val="00CB767F"/>
    <w:rsid w:val="00CC01EA"/>
    <w:rsid w:val="00CC05B0"/>
    <w:rsid w:val="00CC2594"/>
    <w:rsid w:val="00CC2819"/>
    <w:rsid w:val="00CC29BB"/>
    <w:rsid w:val="00CC43D6"/>
    <w:rsid w:val="00CC44AA"/>
    <w:rsid w:val="00CC51DE"/>
    <w:rsid w:val="00CC5359"/>
    <w:rsid w:val="00CC603A"/>
    <w:rsid w:val="00CD0107"/>
    <w:rsid w:val="00CD1B1B"/>
    <w:rsid w:val="00CD30EF"/>
    <w:rsid w:val="00CD4516"/>
    <w:rsid w:val="00CD468F"/>
    <w:rsid w:val="00CD4B8F"/>
    <w:rsid w:val="00CD7D76"/>
    <w:rsid w:val="00CE1742"/>
    <w:rsid w:val="00CE1C10"/>
    <w:rsid w:val="00CE1F4F"/>
    <w:rsid w:val="00CE58FF"/>
    <w:rsid w:val="00CE6EFE"/>
    <w:rsid w:val="00CE77AD"/>
    <w:rsid w:val="00CF2040"/>
    <w:rsid w:val="00CF390E"/>
    <w:rsid w:val="00CF4F2F"/>
    <w:rsid w:val="00CF54A8"/>
    <w:rsid w:val="00CF56FA"/>
    <w:rsid w:val="00D035F7"/>
    <w:rsid w:val="00D04B57"/>
    <w:rsid w:val="00D0544C"/>
    <w:rsid w:val="00D0574C"/>
    <w:rsid w:val="00D10206"/>
    <w:rsid w:val="00D10373"/>
    <w:rsid w:val="00D10D78"/>
    <w:rsid w:val="00D16796"/>
    <w:rsid w:val="00D167B1"/>
    <w:rsid w:val="00D1685E"/>
    <w:rsid w:val="00D20F60"/>
    <w:rsid w:val="00D2128A"/>
    <w:rsid w:val="00D21B4B"/>
    <w:rsid w:val="00D23787"/>
    <w:rsid w:val="00D25D96"/>
    <w:rsid w:val="00D25F1C"/>
    <w:rsid w:val="00D26D5B"/>
    <w:rsid w:val="00D30173"/>
    <w:rsid w:val="00D30D74"/>
    <w:rsid w:val="00D3249C"/>
    <w:rsid w:val="00D3393A"/>
    <w:rsid w:val="00D369AE"/>
    <w:rsid w:val="00D36CCF"/>
    <w:rsid w:val="00D412AC"/>
    <w:rsid w:val="00D412C9"/>
    <w:rsid w:val="00D41DA7"/>
    <w:rsid w:val="00D44EC0"/>
    <w:rsid w:val="00D45396"/>
    <w:rsid w:val="00D45B89"/>
    <w:rsid w:val="00D5060D"/>
    <w:rsid w:val="00D506F2"/>
    <w:rsid w:val="00D5081B"/>
    <w:rsid w:val="00D5087F"/>
    <w:rsid w:val="00D519CB"/>
    <w:rsid w:val="00D51D00"/>
    <w:rsid w:val="00D533B9"/>
    <w:rsid w:val="00D54375"/>
    <w:rsid w:val="00D55A84"/>
    <w:rsid w:val="00D56EA7"/>
    <w:rsid w:val="00D630BD"/>
    <w:rsid w:val="00D635A2"/>
    <w:rsid w:val="00D64BC4"/>
    <w:rsid w:val="00D64F8D"/>
    <w:rsid w:val="00D67D7E"/>
    <w:rsid w:val="00D70B2F"/>
    <w:rsid w:val="00D714F2"/>
    <w:rsid w:val="00D71780"/>
    <w:rsid w:val="00D73198"/>
    <w:rsid w:val="00D73428"/>
    <w:rsid w:val="00D73D9A"/>
    <w:rsid w:val="00D75077"/>
    <w:rsid w:val="00D761EC"/>
    <w:rsid w:val="00D77399"/>
    <w:rsid w:val="00D77570"/>
    <w:rsid w:val="00D77FC1"/>
    <w:rsid w:val="00D80D0F"/>
    <w:rsid w:val="00D82C02"/>
    <w:rsid w:val="00D835E0"/>
    <w:rsid w:val="00D84B35"/>
    <w:rsid w:val="00D87DE2"/>
    <w:rsid w:val="00D919CC"/>
    <w:rsid w:val="00D91C3F"/>
    <w:rsid w:val="00D928DB"/>
    <w:rsid w:val="00D92DC0"/>
    <w:rsid w:val="00D92E31"/>
    <w:rsid w:val="00D93275"/>
    <w:rsid w:val="00D93748"/>
    <w:rsid w:val="00D94F68"/>
    <w:rsid w:val="00D96007"/>
    <w:rsid w:val="00D9676D"/>
    <w:rsid w:val="00DA026E"/>
    <w:rsid w:val="00DA4B93"/>
    <w:rsid w:val="00DA4C76"/>
    <w:rsid w:val="00DA4E31"/>
    <w:rsid w:val="00DA4E79"/>
    <w:rsid w:val="00DA79AD"/>
    <w:rsid w:val="00DB0E02"/>
    <w:rsid w:val="00DB2764"/>
    <w:rsid w:val="00DB27EA"/>
    <w:rsid w:val="00DB283E"/>
    <w:rsid w:val="00DB3F46"/>
    <w:rsid w:val="00DB7A09"/>
    <w:rsid w:val="00DC6048"/>
    <w:rsid w:val="00DC6E94"/>
    <w:rsid w:val="00DC7CBC"/>
    <w:rsid w:val="00DD185F"/>
    <w:rsid w:val="00DD1A93"/>
    <w:rsid w:val="00DD2AA9"/>
    <w:rsid w:val="00DD34D2"/>
    <w:rsid w:val="00DD4492"/>
    <w:rsid w:val="00DD4803"/>
    <w:rsid w:val="00DD6CC4"/>
    <w:rsid w:val="00DE249E"/>
    <w:rsid w:val="00DE3754"/>
    <w:rsid w:val="00DE3B0E"/>
    <w:rsid w:val="00DE42EC"/>
    <w:rsid w:val="00DE4BA5"/>
    <w:rsid w:val="00DE57A0"/>
    <w:rsid w:val="00DE5BF0"/>
    <w:rsid w:val="00DE6A7E"/>
    <w:rsid w:val="00DE7C27"/>
    <w:rsid w:val="00DF10D3"/>
    <w:rsid w:val="00DF1617"/>
    <w:rsid w:val="00DF21E6"/>
    <w:rsid w:val="00DF23F2"/>
    <w:rsid w:val="00DF450E"/>
    <w:rsid w:val="00DF4EC5"/>
    <w:rsid w:val="00DF589E"/>
    <w:rsid w:val="00DF618C"/>
    <w:rsid w:val="00DF7DE8"/>
    <w:rsid w:val="00E030A4"/>
    <w:rsid w:val="00E04F88"/>
    <w:rsid w:val="00E06CF9"/>
    <w:rsid w:val="00E10DDC"/>
    <w:rsid w:val="00E11956"/>
    <w:rsid w:val="00E14FF6"/>
    <w:rsid w:val="00E16114"/>
    <w:rsid w:val="00E17809"/>
    <w:rsid w:val="00E203F2"/>
    <w:rsid w:val="00E20EF5"/>
    <w:rsid w:val="00E21112"/>
    <w:rsid w:val="00E2124B"/>
    <w:rsid w:val="00E214AF"/>
    <w:rsid w:val="00E260AA"/>
    <w:rsid w:val="00E26132"/>
    <w:rsid w:val="00E26302"/>
    <w:rsid w:val="00E2634C"/>
    <w:rsid w:val="00E2749C"/>
    <w:rsid w:val="00E313EE"/>
    <w:rsid w:val="00E31687"/>
    <w:rsid w:val="00E329AD"/>
    <w:rsid w:val="00E33B93"/>
    <w:rsid w:val="00E34CE3"/>
    <w:rsid w:val="00E364D3"/>
    <w:rsid w:val="00E37673"/>
    <w:rsid w:val="00E403FE"/>
    <w:rsid w:val="00E429CD"/>
    <w:rsid w:val="00E47278"/>
    <w:rsid w:val="00E478A9"/>
    <w:rsid w:val="00E54A91"/>
    <w:rsid w:val="00E5630C"/>
    <w:rsid w:val="00E60390"/>
    <w:rsid w:val="00E60826"/>
    <w:rsid w:val="00E62DA1"/>
    <w:rsid w:val="00E6444F"/>
    <w:rsid w:val="00E64B15"/>
    <w:rsid w:val="00E65179"/>
    <w:rsid w:val="00E67C7E"/>
    <w:rsid w:val="00E704F9"/>
    <w:rsid w:val="00E713D3"/>
    <w:rsid w:val="00E71F30"/>
    <w:rsid w:val="00E72ABF"/>
    <w:rsid w:val="00E73F8A"/>
    <w:rsid w:val="00E7425C"/>
    <w:rsid w:val="00E747EE"/>
    <w:rsid w:val="00E75911"/>
    <w:rsid w:val="00E80AAC"/>
    <w:rsid w:val="00E82517"/>
    <w:rsid w:val="00E82D8A"/>
    <w:rsid w:val="00E83C89"/>
    <w:rsid w:val="00E84B4C"/>
    <w:rsid w:val="00E915B7"/>
    <w:rsid w:val="00E91B9E"/>
    <w:rsid w:val="00E92D8B"/>
    <w:rsid w:val="00E94E2F"/>
    <w:rsid w:val="00E97284"/>
    <w:rsid w:val="00E97C38"/>
    <w:rsid w:val="00EA182A"/>
    <w:rsid w:val="00EA1F2F"/>
    <w:rsid w:val="00EA2647"/>
    <w:rsid w:val="00EA3A48"/>
    <w:rsid w:val="00EA467F"/>
    <w:rsid w:val="00EA59A8"/>
    <w:rsid w:val="00EA5F9E"/>
    <w:rsid w:val="00EA62C9"/>
    <w:rsid w:val="00EA677B"/>
    <w:rsid w:val="00EB32A6"/>
    <w:rsid w:val="00EB3375"/>
    <w:rsid w:val="00EB396F"/>
    <w:rsid w:val="00EB4777"/>
    <w:rsid w:val="00EB53FE"/>
    <w:rsid w:val="00EB7F9F"/>
    <w:rsid w:val="00EC08B8"/>
    <w:rsid w:val="00EC1500"/>
    <w:rsid w:val="00EC2491"/>
    <w:rsid w:val="00EC3D86"/>
    <w:rsid w:val="00EC6612"/>
    <w:rsid w:val="00EC79D8"/>
    <w:rsid w:val="00ED1453"/>
    <w:rsid w:val="00ED1850"/>
    <w:rsid w:val="00ED1DD3"/>
    <w:rsid w:val="00ED1F30"/>
    <w:rsid w:val="00ED2F1B"/>
    <w:rsid w:val="00ED479D"/>
    <w:rsid w:val="00ED5AD5"/>
    <w:rsid w:val="00ED63F0"/>
    <w:rsid w:val="00EE2C30"/>
    <w:rsid w:val="00EE2FB8"/>
    <w:rsid w:val="00EE3B4A"/>
    <w:rsid w:val="00EE7B6E"/>
    <w:rsid w:val="00EF3F76"/>
    <w:rsid w:val="00EF4AA4"/>
    <w:rsid w:val="00F013F3"/>
    <w:rsid w:val="00F01D05"/>
    <w:rsid w:val="00F023FB"/>
    <w:rsid w:val="00F02F89"/>
    <w:rsid w:val="00F03F97"/>
    <w:rsid w:val="00F06747"/>
    <w:rsid w:val="00F06BB5"/>
    <w:rsid w:val="00F07BAA"/>
    <w:rsid w:val="00F1018A"/>
    <w:rsid w:val="00F1265A"/>
    <w:rsid w:val="00F13A24"/>
    <w:rsid w:val="00F143A8"/>
    <w:rsid w:val="00F14D81"/>
    <w:rsid w:val="00F15E1B"/>
    <w:rsid w:val="00F206DA"/>
    <w:rsid w:val="00F20FC1"/>
    <w:rsid w:val="00F2244E"/>
    <w:rsid w:val="00F23612"/>
    <w:rsid w:val="00F23D67"/>
    <w:rsid w:val="00F24831"/>
    <w:rsid w:val="00F261E7"/>
    <w:rsid w:val="00F264F1"/>
    <w:rsid w:val="00F3043C"/>
    <w:rsid w:val="00F31C9F"/>
    <w:rsid w:val="00F33D19"/>
    <w:rsid w:val="00F355FE"/>
    <w:rsid w:val="00F35D43"/>
    <w:rsid w:val="00F40639"/>
    <w:rsid w:val="00F449BF"/>
    <w:rsid w:val="00F44DCD"/>
    <w:rsid w:val="00F45040"/>
    <w:rsid w:val="00F46E0C"/>
    <w:rsid w:val="00F476AF"/>
    <w:rsid w:val="00F50398"/>
    <w:rsid w:val="00F508B5"/>
    <w:rsid w:val="00F51497"/>
    <w:rsid w:val="00F52CBE"/>
    <w:rsid w:val="00F539D0"/>
    <w:rsid w:val="00F5461F"/>
    <w:rsid w:val="00F557A0"/>
    <w:rsid w:val="00F56B4B"/>
    <w:rsid w:val="00F56E2F"/>
    <w:rsid w:val="00F5759C"/>
    <w:rsid w:val="00F610D3"/>
    <w:rsid w:val="00F61695"/>
    <w:rsid w:val="00F61E0C"/>
    <w:rsid w:val="00F64068"/>
    <w:rsid w:val="00F64A5F"/>
    <w:rsid w:val="00F651FF"/>
    <w:rsid w:val="00F67627"/>
    <w:rsid w:val="00F7116A"/>
    <w:rsid w:val="00F717C5"/>
    <w:rsid w:val="00F722DE"/>
    <w:rsid w:val="00F81525"/>
    <w:rsid w:val="00F81A72"/>
    <w:rsid w:val="00F82E08"/>
    <w:rsid w:val="00F83EAB"/>
    <w:rsid w:val="00F84A3D"/>
    <w:rsid w:val="00F8598A"/>
    <w:rsid w:val="00F86E3A"/>
    <w:rsid w:val="00F87566"/>
    <w:rsid w:val="00F87B4E"/>
    <w:rsid w:val="00F92FF8"/>
    <w:rsid w:val="00F93483"/>
    <w:rsid w:val="00F95882"/>
    <w:rsid w:val="00F959AB"/>
    <w:rsid w:val="00F95B61"/>
    <w:rsid w:val="00F960F0"/>
    <w:rsid w:val="00F97FC2"/>
    <w:rsid w:val="00FA0347"/>
    <w:rsid w:val="00FA251C"/>
    <w:rsid w:val="00FA3097"/>
    <w:rsid w:val="00FA4974"/>
    <w:rsid w:val="00FA54E5"/>
    <w:rsid w:val="00FA7733"/>
    <w:rsid w:val="00FB209E"/>
    <w:rsid w:val="00FB2458"/>
    <w:rsid w:val="00FB2EDD"/>
    <w:rsid w:val="00FB33D0"/>
    <w:rsid w:val="00FB39F9"/>
    <w:rsid w:val="00FB3F15"/>
    <w:rsid w:val="00FB4281"/>
    <w:rsid w:val="00FB52FE"/>
    <w:rsid w:val="00FB71A7"/>
    <w:rsid w:val="00FB7A74"/>
    <w:rsid w:val="00FC0E23"/>
    <w:rsid w:val="00FC107C"/>
    <w:rsid w:val="00FC183E"/>
    <w:rsid w:val="00FC2A3C"/>
    <w:rsid w:val="00FC31E8"/>
    <w:rsid w:val="00FC6005"/>
    <w:rsid w:val="00FD0378"/>
    <w:rsid w:val="00FD1183"/>
    <w:rsid w:val="00FD1967"/>
    <w:rsid w:val="00FD3E86"/>
    <w:rsid w:val="00FD5C1E"/>
    <w:rsid w:val="00FD6008"/>
    <w:rsid w:val="00FD7497"/>
    <w:rsid w:val="00FD7736"/>
    <w:rsid w:val="00FE0F09"/>
    <w:rsid w:val="00FE49EF"/>
    <w:rsid w:val="00FE4D0A"/>
    <w:rsid w:val="00FE52A3"/>
    <w:rsid w:val="00FE5565"/>
    <w:rsid w:val="00FE6A05"/>
    <w:rsid w:val="00FF06CF"/>
    <w:rsid w:val="00FF1A02"/>
    <w:rsid w:val="00FF219D"/>
    <w:rsid w:val="00FF2ECB"/>
    <w:rsid w:val="00FF4116"/>
    <w:rsid w:val="00FF4BAA"/>
    <w:rsid w:val="00FF4D6F"/>
    <w:rsid w:val="00FF4E15"/>
    <w:rsid w:val="00FF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0597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C58"/>
    <w:pPr>
      <w:ind w:left="720"/>
      <w:contextualSpacing/>
    </w:pPr>
  </w:style>
  <w:style w:type="paragraph" w:styleId="BodyText">
    <w:name w:val="Body Text"/>
    <w:basedOn w:val="Normal"/>
    <w:link w:val="BodyTextChar"/>
    <w:semiHidden/>
    <w:rsid w:val="00A70C58"/>
    <w:pPr>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semiHidden/>
    <w:rsid w:val="00A70C58"/>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A70C58"/>
    <w:rPr>
      <w:color w:val="0000FF" w:themeColor="hyperlink"/>
      <w:u w:val="single"/>
    </w:rPr>
  </w:style>
  <w:style w:type="paragraph" w:styleId="BalloonText">
    <w:name w:val="Balloon Text"/>
    <w:basedOn w:val="Normal"/>
    <w:link w:val="BalloonTextChar"/>
    <w:uiPriority w:val="99"/>
    <w:semiHidden/>
    <w:unhideWhenUsed/>
    <w:rsid w:val="00A70C58"/>
    <w:rPr>
      <w:rFonts w:ascii="Tahoma" w:hAnsi="Tahoma" w:cs="Tahoma"/>
      <w:sz w:val="16"/>
      <w:szCs w:val="16"/>
    </w:rPr>
  </w:style>
  <w:style w:type="character" w:customStyle="1" w:styleId="BalloonTextChar">
    <w:name w:val="Balloon Text Char"/>
    <w:basedOn w:val="DefaultParagraphFont"/>
    <w:link w:val="BalloonText"/>
    <w:uiPriority w:val="99"/>
    <w:semiHidden/>
    <w:rsid w:val="00A70C58"/>
    <w:rPr>
      <w:rFonts w:ascii="Tahoma" w:hAnsi="Tahoma" w:cs="Tahoma"/>
      <w:sz w:val="16"/>
      <w:szCs w:val="16"/>
    </w:rPr>
  </w:style>
  <w:style w:type="table" w:styleId="TableGrid">
    <w:name w:val="Table Grid"/>
    <w:basedOn w:val="TableNormal"/>
    <w:uiPriority w:val="59"/>
    <w:rsid w:val="00A70C58"/>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Normal"/>
    <w:uiPriority w:val="40"/>
    <w:qFormat/>
    <w:rsid w:val="00C8636C"/>
    <w:pPr>
      <w:tabs>
        <w:tab w:val="decimal" w:pos="360"/>
      </w:tabs>
      <w:spacing w:after="200" w:line="276" w:lineRule="auto"/>
    </w:pPr>
    <w:rPr>
      <w:rFonts w:eastAsiaTheme="minorEastAsia"/>
    </w:rPr>
  </w:style>
  <w:style w:type="paragraph" w:styleId="FootnoteText">
    <w:name w:val="footnote text"/>
    <w:basedOn w:val="Normal"/>
    <w:link w:val="FootnoteTextChar"/>
    <w:uiPriority w:val="99"/>
    <w:unhideWhenUsed/>
    <w:rsid w:val="00C8636C"/>
    <w:rPr>
      <w:rFonts w:eastAsiaTheme="minorEastAsia"/>
      <w:sz w:val="20"/>
      <w:szCs w:val="20"/>
    </w:rPr>
  </w:style>
  <w:style w:type="character" w:customStyle="1" w:styleId="FootnoteTextChar">
    <w:name w:val="Footnote Text Char"/>
    <w:basedOn w:val="DefaultParagraphFont"/>
    <w:link w:val="FootnoteText"/>
    <w:uiPriority w:val="99"/>
    <w:rsid w:val="00C8636C"/>
    <w:rPr>
      <w:rFonts w:eastAsiaTheme="minorEastAsia"/>
      <w:sz w:val="20"/>
      <w:szCs w:val="20"/>
    </w:rPr>
  </w:style>
  <w:style w:type="character" w:styleId="SubtleEmphasis">
    <w:name w:val="Subtle Emphasis"/>
    <w:basedOn w:val="DefaultParagraphFont"/>
    <w:uiPriority w:val="19"/>
    <w:qFormat/>
    <w:rsid w:val="00C8636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8636C"/>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B674BF"/>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9E4A8B"/>
    <w:pPr>
      <w:tabs>
        <w:tab w:val="center" w:pos="4680"/>
        <w:tab w:val="right" w:pos="9360"/>
      </w:tabs>
    </w:pPr>
  </w:style>
  <w:style w:type="character" w:customStyle="1" w:styleId="HeaderChar">
    <w:name w:val="Header Char"/>
    <w:basedOn w:val="DefaultParagraphFont"/>
    <w:link w:val="Header"/>
    <w:uiPriority w:val="99"/>
    <w:semiHidden/>
    <w:rsid w:val="009E4A8B"/>
  </w:style>
  <w:style w:type="paragraph" w:styleId="Footer">
    <w:name w:val="footer"/>
    <w:basedOn w:val="Normal"/>
    <w:link w:val="FooterChar"/>
    <w:uiPriority w:val="99"/>
    <w:unhideWhenUsed/>
    <w:rsid w:val="009E4A8B"/>
    <w:pPr>
      <w:tabs>
        <w:tab w:val="center" w:pos="4680"/>
        <w:tab w:val="right" w:pos="9360"/>
      </w:tabs>
    </w:pPr>
  </w:style>
  <w:style w:type="character" w:customStyle="1" w:styleId="FooterChar">
    <w:name w:val="Footer Char"/>
    <w:basedOn w:val="DefaultParagraphFont"/>
    <w:link w:val="Footer"/>
    <w:uiPriority w:val="99"/>
    <w:rsid w:val="009E4A8B"/>
  </w:style>
  <w:style w:type="paragraph" w:styleId="PlainText">
    <w:name w:val="Plain Text"/>
    <w:basedOn w:val="Normal"/>
    <w:link w:val="PlainTextChar"/>
    <w:uiPriority w:val="99"/>
    <w:unhideWhenUsed/>
    <w:rsid w:val="00FA251C"/>
    <w:rPr>
      <w:rFonts w:ascii="Consolas" w:hAnsi="Consolas"/>
      <w:sz w:val="21"/>
      <w:szCs w:val="21"/>
      <w:lang w:val="en-AU"/>
    </w:rPr>
  </w:style>
  <w:style w:type="character" w:customStyle="1" w:styleId="PlainTextChar">
    <w:name w:val="Plain Text Char"/>
    <w:basedOn w:val="DefaultParagraphFont"/>
    <w:link w:val="PlainText"/>
    <w:uiPriority w:val="99"/>
    <w:rsid w:val="00FA251C"/>
    <w:rPr>
      <w:rFonts w:ascii="Consolas" w:hAnsi="Consolas"/>
      <w:sz w:val="21"/>
      <w:szCs w:val="21"/>
      <w:lang w:val="en-AU"/>
    </w:rPr>
  </w:style>
  <w:style w:type="paragraph" w:styleId="NormalWeb">
    <w:name w:val="Normal (Web)"/>
    <w:basedOn w:val="Normal"/>
    <w:uiPriority w:val="99"/>
    <w:semiHidden/>
    <w:unhideWhenUsed/>
    <w:rsid w:val="00941611"/>
    <w:pPr>
      <w:spacing w:before="100" w:beforeAutospacing="1" w:after="100" w:afterAutospacing="1"/>
    </w:pPr>
    <w:rPr>
      <w:rFonts w:ascii="Times New Roman" w:eastAsiaTheme="minorEastAsia" w:hAnsi="Times New Roman" w:cs="Times New Roman"/>
      <w:sz w:val="24"/>
      <w:szCs w:val="24"/>
      <w:lang w:val="en-AU" w:eastAsia="en-AU"/>
    </w:rPr>
  </w:style>
  <w:style w:type="paragraph" w:styleId="HTMLPreformatted">
    <w:name w:val="HTML Preformatted"/>
    <w:basedOn w:val="Normal"/>
    <w:link w:val="HTMLPreformattedChar"/>
    <w:uiPriority w:val="99"/>
    <w:semiHidden/>
    <w:unhideWhenUsed/>
    <w:rsid w:val="000C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0C6780"/>
    <w:rPr>
      <w:rFonts w:ascii="Courier New" w:eastAsia="Times New Roman" w:hAnsi="Courier New" w:cs="Courier New"/>
      <w:sz w:val="20"/>
      <w:szCs w:val="20"/>
      <w:lang w:val="en-AU" w:eastAsia="en-AU"/>
    </w:rPr>
  </w:style>
  <w:style w:type="character" w:styleId="CommentReference">
    <w:name w:val="annotation reference"/>
    <w:basedOn w:val="DefaultParagraphFont"/>
    <w:uiPriority w:val="99"/>
    <w:semiHidden/>
    <w:unhideWhenUsed/>
    <w:rsid w:val="00CC2819"/>
    <w:rPr>
      <w:sz w:val="18"/>
      <w:szCs w:val="18"/>
    </w:rPr>
  </w:style>
  <w:style w:type="paragraph" w:styleId="CommentText">
    <w:name w:val="annotation text"/>
    <w:basedOn w:val="Normal"/>
    <w:link w:val="CommentTextChar"/>
    <w:uiPriority w:val="99"/>
    <w:semiHidden/>
    <w:unhideWhenUsed/>
    <w:rsid w:val="00CC2819"/>
    <w:rPr>
      <w:sz w:val="24"/>
      <w:szCs w:val="24"/>
    </w:rPr>
  </w:style>
  <w:style w:type="character" w:customStyle="1" w:styleId="CommentTextChar">
    <w:name w:val="Comment Text Char"/>
    <w:basedOn w:val="DefaultParagraphFont"/>
    <w:link w:val="CommentText"/>
    <w:uiPriority w:val="99"/>
    <w:semiHidden/>
    <w:rsid w:val="00CC2819"/>
    <w:rPr>
      <w:sz w:val="24"/>
      <w:szCs w:val="24"/>
    </w:rPr>
  </w:style>
  <w:style w:type="paragraph" w:styleId="CommentSubject">
    <w:name w:val="annotation subject"/>
    <w:basedOn w:val="CommentText"/>
    <w:next w:val="CommentText"/>
    <w:link w:val="CommentSubjectChar"/>
    <w:uiPriority w:val="99"/>
    <w:semiHidden/>
    <w:unhideWhenUsed/>
    <w:rsid w:val="00CC2819"/>
    <w:rPr>
      <w:b/>
      <w:bCs/>
      <w:sz w:val="20"/>
      <w:szCs w:val="20"/>
    </w:rPr>
  </w:style>
  <w:style w:type="character" w:customStyle="1" w:styleId="CommentSubjectChar">
    <w:name w:val="Comment Subject Char"/>
    <w:basedOn w:val="CommentTextChar"/>
    <w:link w:val="CommentSubject"/>
    <w:uiPriority w:val="99"/>
    <w:semiHidden/>
    <w:rsid w:val="00CC2819"/>
    <w:rPr>
      <w:b/>
      <w:bCs/>
      <w:sz w:val="20"/>
      <w:szCs w:val="20"/>
    </w:rPr>
  </w:style>
  <w:style w:type="paragraph" w:styleId="Revision">
    <w:name w:val="Revision"/>
    <w:hidden/>
    <w:uiPriority w:val="99"/>
    <w:semiHidden/>
    <w:rsid w:val="00707D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C58"/>
    <w:pPr>
      <w:ind w:left="720"/>
      <w:contextualSpacing/>
    </w:pPr>
  </w:style>
  <w:style w:type="paragraph" w:styleId="BodyText">
    <w:name w:val="Body Text"/>
    <w:basedOn w:val="Normal"/>
    <w:link w:val="BodyTextChar"/>
    <w:semiHidden/>
    <w:rsid w:val="00A70C58"/>
    <w:pPr>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semiHidden/>
    <w:rsid w:val="00A70C58"/>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A70C58"/>
    <w:rPr>
      <w:color w:val="0000FF" w:themeColor="hyperlink"/>
      <w:u w:val="single"/>
    </w:rPr>
  </w:style>
  <w:style w:type="paragraph" w:styleId="BalloonText">
    <w:name w:val="Balloon Text"/>
    <w:basedOn w:val="Normal"/>
    <w:link w:val="BalloonTextChar"/>
    <w:uiPriority w:val="99"/>
    <w:semiHidden/>
    <w:unhideWhenUsed/>
    <w:rsid w:val="00A70C58"/>
    <w:rPr>
      <w:rFonts w:ascii="Tahoma" w:hAnsi="Tahoma" w:cs="Tahoma"/>
      <w:sz w:val="16"/>
      <w:szCs w:val="16"/>
    </w:rPr>
  </w:style>
  <w:style w:type="character" w:customStyle="1" w:styleId="BalloonTextChar">
    <w:name w:val="Balloon Text Char"/>
    <w:basedOn w:val="DefaultParagraphFont"/>
    <w:link w:val="BalloonText"/>
    <w:uiPriority w:val="99"/>
    <w:semiHidden/>
    <w:rsid w:val="00A70C58"/>
    <w:rPr>
      <w:rFonts w:ascii="Tahoma" w:hAnsi="Tahoma" w:cs="Tahoma"/>
      <w:sz w:val="16"/>
      <w:szCs w:val="16"/>
    </w:rPr>
  </w:style>
  <w:style w:type="table" w:styleId="TableGrid">
    <w:name w:val="Table Grid"/>
    <w:basedOn w:val="TableNormal"/>
    <w:uiPriority w:val="59"/>
    <w:rsid w:val="00A70C58"/>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Normal"/>
    <w:uiPriority w:val="40"/>
    <w:qFormat/>
    <w:rsid w:val="00C8636C"/>
    <w:pPr>
      <w:tabs>
        <w:tab w:val="decimal" w:pos="360"/>
      </w:tabs>
      <w:spacing w:after="200" w:line="276" w:lineRule="auto"/>
    </w:pPr>
    <w:rPr>
      <w:rFonts w:eastAsiaTheme="minorEastAsia"/>
    </w:rPr>
  </w:style>
  <w:style w:type="paragraph" w:styleId="FootnoteText">
    <w:name w:val="footnote text"/>
    <w:basedOn w:val="Normal"/>
    <w:link w:val="FootnoteTextChar"/>
    <w:uiPriority w:val="99"/>
    <w:unhideWhenUsed/>
    <w:rsid w:val="00C8636C"/>
    <w:rPr>
      <w:rFonts w:eastAsiaTheme="minorEastAsia"/>
      <w:sz w:val="20"/>
      <w:szCs w:val="20"/>
    </w:rPr>
  </w:style>
  <w:style w:type="character" w:customStyle="1" w:styleId="FootnoteTextChar">
    <w:name w:val="Footnote Text Char"/>
    <w:basedOn w:val="DefaultParagraphFont"/>
    <w:link w:val="FootnoteText"/>
    <w:uiPriority w:val="99"/>
    <w:rsid w:val="00C8636C"/>
    <w:rPr>
      <w:rFonts w:eastAsiaTheme="minorEastAsia"/>
      <w:sz w:val="20"/>
      <w:szCs w:val="20"/>
    </w:rPr>
  </w:style>
  <w:style w:type="character" w:styleId="SubtleEmphasis">
    <w:name w:val="Subtle Emphasis"/>
    <w:basedOn w:val="DefaultParagraphFont"/>
    <w:uiPriority w:val="19"/>
    <w:qFormat/>
    <w:rsid w:val="00C8636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8636C"/>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B674BF"/>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9E4A8B"/>
    <w:pPr>
      <w:tabs>
        <w:tab w:val="center" w:pos="4680"/>
        <w:tab w:val="right" w:pos="9360"/>
      </w:tabs>
    </w:pPr>
  </w:style>
  <w:style w:type="character" w:customStyle="1" w:styleId="HeaderChar">
    <w:name w:val="Header Char"/>
    <w:basedOn w:val="DefaultParagraphFont"/>
    <w:link w:val="Header"/>
    <w:uiPriority w:val="99"/>
    <w:semiHidden/>
    <w:rsid w:val="009E4A8B"/>
  </w:style>
  <w:style w:type="paragraph" w:styleId="Footer">
    <w:name w:val="footer"/>
    <w:basedOn w:val="Normal"/>
    <w:link w:val="FooterChar"/>
    <w:uiPriority w:val="99"/>
    <w:unhideWhenUsed/>
    <w:rsid w:val="009E4A8B"/>
    <w:pPr>
      <w:tabs>
        <w:tab w:val="center" w:pos="4680"/>
        <w:tab w:val="right" w:pos="9360"/>
      </w:tabs>
    </w:pPr>
  </w:style>
  <w:style w:type="character" w:customStyle="1" w:styleId="FooterChar">
    <w:name w:val="Footer Char"/>
    <w:basedOn w:val="DefaultParagraphFont"/>
    <w:link w:val="Footer"/>
    <w:uiPriority w:val="99"/>
    <w:rsid w:val="009E4A8B"/>
  </w:style>
  <w:style w:type="paragraph" w:styleId="PlainText">
    <w:name w:val="Plain Text"/>
    <w:basedOn w:val="Normal"/>
    <w:link w:val="PlainTextChar"/>
    <w:uiPriority w:val="99"/>
    <w:unhideWhenUsed/>
    <w:rsid w:val="00FA251C"/>
    <w:rPr>
      <w:rFonts w:ascii="Consolas" w:hAnsi="Consolas"/>
      <w:sz w:val="21"/>
      <w:szCs w:val="21"/>
      <w:lang w:val="en-AU"/>
    </w:rPr>
  </w:style>
  <w:style w:type="character" w:customStyle="1" w:styleId="PlainTextChar">
    <w:name w:val="Plain Text Char"/>
    <w:basedOn w:val="DefaultParagraphFont"/>
    <w:link w:val="PlainText"/>
    <w:uiPriority w:val="99"/>
    <w:rsid w:val="00FA251C"/>
    <w:rPr>
      <w:rFonts w:ascii="Consolas" w:hAnsi="Consolas"/>
      <w:sz w:val="21"/>
      <w:szCs w:val="21"/>
      <w:lang w:val="en-AU"/>
    </w:rPr>
  </w:style>
  <w:style w:type="paragraph" w:styleId="NormalWeb">
    <w:name w:val="Normal (Web)"/>
    <w:basedOn w:val="Normal"/>
    <w:uiPriority w:val="99"/>
    <w:semiHidden/>
    <w:unhideWhenUsed/>
    <w:rsid w:val="00941611"/>
    <w:pPr>
      <w:spacing w:before="100" w:beforeAutospacing="1" w:after="100" w:afterAutospacing="1"/>
    </w:pPr>
    <w:rPr>
      <w:rFonts w:ascii="Times New Roman" w:eastAsiaTheme="minorEastAsia" w:hAnsi="Times New Roman" w:cs="Times New Roman"/>
      <w:sz w:val="24"/>
      <w:szCs w:val="24"/>
      <w:lang w:val="en-AU" w:eastAsia="en-AU"/>
    </w:rPr>
  </w:style>
  <w:style w:type="paragraph" w:styleId="HTMLPreformatted">
    <w:name w:val="HTML Preformatted"/>
    <w:basedOn w:val="Normal"/>
    <w:link w:val="HTMLPreformattedChar"/>
    <w:uiPriority w:val="99"/>
    <w:semiHidden/>
    <w:unhideWhenUsed/>
    <w:rsid w:val="000C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0C6780"/>
    <w:rPr>
      <w:rFonts w:ascii="Courier New" w:eastAsia="Times New Roman" w:hAnsi="Courier New" w:cs="Courier New"/>
      <w:sz w:val="20"/>
      <w:szCs w:val="20"/>
      <w:lang w:val="en-AU" w:eastAsia="en-AU"/>
    </w:rPr>
  </w:style>
  <w:style w:type="character" w:styleId="CommentReference">
    <w:name w:val="annotation reference"/>
    <w:basedOn w:val="DefaultParagraphFont"/>
    <w:uiPriority w:val="99"/>
    <w:semiHidden/>
    <w:unhideWhenUsed/>
    <w:rsid w:val="00CC2819"/>
    <w:rPr>
      <w:sz w:val="18"/>
      <w:szCs w:val="18"/>
    </w:rPr>
  </w:style>
  <w:style w:type="paragraph" w:styleId="CommentText">
    <w:name w:val="annotation text"/>
    <w:basedOn w:val="Normal"/>
    <w:link w:val="CommentTextChar"/>
    <w:uiPriority w:val="99"/>
    <w:semiHidden/>
    <w:unhideWhenUsed/>
    <w:rsid w:val="00CC2819"/>
    <w:rPr>
      <w:sz w:val="24"/>
      <w:szCs w:val="24"/>
    </w:rPr>
  </w:style>
  <w:style w:type="character" w:customStyle="1" w:styleId="CommentTextChar">
    <w:name w:val="Comment Text Char"/>
    <w:basedOn w:val="DefaultParagraphFont"/>
    <w:link w:val="CommentText"/>
    <w:uiPriority w:val="99"/>
    <w:semiHidden/>
    <w:rsid w:val="00CC2819"/>
    <w:rPr>
      <w:sz w:val="24"/>
      <w:szCs w:val="24"/>
    </w:rPr>
  </w:style>
  <w:style w:type="paragraph" w:styleId="CommentSubject">
    <w:name w:val="annotation subject"/>
    <w:basedOn w:val="CommentText"/>
    <w:next w:val="CommentText"/>
    <w:link w:val="CommentSubjectChar"/>
    <w:uiPriority w:val="99"/>
    <w:semiHidden/>
    <w:unhideWhenUsed/>
    <w:rsid w:val="00CC2819"/>
    <w:rPr>
      <w:b/>
      <w:bCs/>
      <w:sz w:val="20"/>
      <w:szCs w:val="20"/>
    </w:rPr>
  </w:style>
  <w:style w:type="character" w:customStyle="1" w:styleId="CommentSubjectChar">
    <w:name w:val="Comment Subject Char"/>
    <w:basedOn w:val="CommentTextChar"/>
    <w:link w:val="CommentSubject"/>
    <w:uiPriority w:val="99"/>
    <w:semiHidden/>
    <w:rsid w:val="00CC2819"/>
    <w:rPr>
      <w:b/>
      <w:bCs/>
      <w:sz w:val="20"/>
      <w:szCs w:val="20"/>
    </w:rPr>
  </w:style>
  <w:style w:type="paragraph" w:styleId="Revision">
    <w:name w:val="Revision"/>
    <w:hidden/>
    <w:uiPriority w:val="99"/>
    <w:semiHidden/>
    <w:rsid w:val="00707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2389">
      <w:bodyDiv w:val="1"/>
      <w:marLeft w:val="0"/>
      <w:marRight w:val="0"/>
      <w:marTop w:val="0"/>
      <w:marBottom w:val="0"/>
      <w:divBdr>
        <w:top w:val="none" w:sz="0" w:space="0" w:color="auto"/>
        <w:left w:val="none" w:sz="0" w:space="0" w:color="auto"/>
        <w:bottom w:val="none" w:sz="0" w:space="0" w:color="auto"/>
        <w:right w:val="none" w:sz="0" w:space="0" w:color="auto"/>
      </w:divBdr>
      <w:divsChild>
        <w:div w:id="1208491311">
          <w:marLeft w:val="720"/>
          <w:marRight w:val="0"/>
          <w:marTop w:val="96"/>
          <w:marBottom w:val="0"/>
          <w:divBdr>
            <w:top w:val="none" w:sz="0" w:space="0" w:color="auto"/>
            <w:left w:val="none" w:sz="0" w:space="0" w:color="auto"/>
            <w:bottom w:val="none" w:sz="0" w:space="0" w:color="auto"/>
            <w:right w:val="none" w:sz="0" w:space="0" w:color="auto"/>
          </w:divBdr>
        </w:div>
      </w:divsChild>
    </w:div>
    <w:div w:id="628245486">
      <w:bodyDiv w:val="1"/>
      <w:marLeft w:val="0"/>
      <w:marRight w:val="0"/>
      <w:marTop w:val="0"/>
      <w:marBottom w:val="0"/>
      <w:divBdr>
        <w:top w:val="none" w:sz="0" w:space="0" w:color="auto"/>
        <w:left w:val="none" w:sz="0" w:space="0" w:color="auto"/>
        <w:bottom w:val="none" w:sz="0" w:space="0" w:color="auto"/>
        <w:right w:val="none" w:sz="0" w:space="0" w:color="auto"/>
      </w:divBdr>
    </w:div>
    <w:div w:id="14678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7D89B-04D1-4D8F-9CD8-9F787CFA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dc:creator>
  <cp:lastModifiedBy>DTS-Admin</cp:lastModifiedBy>
  <cp:revision>2</cp:revision>
  <cp:lastPrinted>2014-05-14T22:37:00Z</cp:lastPrinted>
  <dcterms:created xsi:type="dcterms:W3CDTF">2016-01-27T17:52:00Z</dcterms:created>
  <dcterms:modified xsi:type="dcterms:W3CDTF">2016-01-27T17:52:00Z</dcterms:modified>
</cp:coreProperties>
</file>