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3" w:rsidRPr="00FE61F8" w:rsidRDefault="00CA7883" w:rsidP="00CA7883">
      <w:pPr>
        <w:spacing w:after="0" w:line="240" w:lineRule="auto"/>
        <w:ind w:left="-454"/>
        <w:rPr>
          <w:rFonts w:ascii="Arial" w:hAnsi="Arial" w:cs="Arial"/>
          <w:b/>
          <w:sz w:val="20"/>
          <w:szCs w:val="20"/>
        </w:rPr>
      </w:pPr>
      <w:r w:rsidRPr="00FE61F8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45B8FF85" wp14:editId="652F63F6">
            <wp:extent cx="5133975" cy="27527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7883" w:rsidRPr="00FE61F8" w:rsidRDefault="00CA7883" w:rsidP="00CA7883">
      <w:pPr>
        <w:spacing w:after="0" w:line="240" w:lineRule="auto"/>
        <w:ind w:left="-454"/>
        <w:rPr>
          <w:rFonts w:ascii="Arial" w:hAnsi="Arial" w:cs="Arial"/>
          <w:b/>
          <w:sz w:val="20"/>
          <w:szCs w:val="20"/>
        </w:rPr>
      </w:pPr>
    </w:p>
    <w:p w:rsidR="00CA7883" w:rsidRPr="00FE61F8" w:rsidRDefault="00582C30" w:rsidP="00CA788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Figure S1</w:t>
      </w:r>
      <w:r w:rsidR="00CA7883" w:rsidRPr="00FE61F8">
        <w:rPr>
          <w:rFonts w:ascii="Arial" w:hAnsi="Arial" w:cs="Arial"/>
          <w:sz w:val="20"/>
          <w:szCs w:val="20"/>
        </w:rPr>
        <w:t>: CD4+ cell count over time with 95% confidence interval</w:t>
      </w:r>
    </w:p>
    <w:p w:rsidR="00EF2D27" w:rsidRDefault="00EF2D27">
      <w:bookmarkStart w:id="0" w:name="_GoBack"/>
      <w:bookmarkEnd w:id="0"/>
    </w:p>
    <w:sectPr w:rsidR="00EF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83"/>
    <w:rsid w:val="00582C30"/>
    <w:rsid w:val="00CA7883"/>
    <w:rsid w:val="00E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189B-E9C3-43DF-B0F5-E7F143A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01712610599"/>
          <c:y val="5.0925925925925923E-2"/>
          <c:w val="0.81577198954026864"/>
          <c:h val="0.73577136191309422"/>
        </c:manualLayout>
      </c:layout>
      <c:lineChart>
        <c:grouping val="standard"/>
        <c:varyColors val="0"/>
        <c:ser>
          <c:idx val="0"/>
          <c:order val="0"/>
          <c:tx>
            <c:strRef>
              <c:f>'LTFU vs all (2)'!$G$2</c:f>
              <c:strCache>
                <c:ptCount val="1"/>
                <c:pt idx="0">
                  <c:v>Not LTFU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'LTFU vs all (2)'!$H$4:$L$4</c:f>
                <c:numCache>
                  <c:formatCode>General</c:formatCode>
                  <c:ptCount val="5"/>
                  <c:pt idx="0">
                    <c:v>10.610656000000006</c:v>
                  </c:pt>
                  <c:pt idx="1">
                    <c:v>16.809547999999978</c:v>
                  </c:pt>
                  <c:pt idx="2">
                    <c:v>16.990847999999971</c:v>
                  </c:pt>
                  <c:pt idx="3">
                    <c:v>19.065703999999982</c:v>
                  </c:pt>
                  <c:pt idx="4">
                    <c:v>21.815584000000001</c:v>
                  </c:pt>
                </c:numCache>
              </c:numRef>
            </c:plus>
            <c:minus>
              <c:numRef>
                <c:f>'LTFU vs all (2)'!$H$4:$L$4</c:f>
                <c:numCache>
                  <c:formatCode>General</c:formatCode>
                  <c:ptCount val="5"/>
                  <c:pt idx="0">
                    <c:v>10.610656000000006</c:v>
                  </c:pt>
                  <c:pt idx="1">
                    <c:v>16.809547999999978</c:v>
                  </c:pt>
                  <c:pt idx="2">
                    <c:v>16.990847999999971</c:v>
                  </c:pt>
                  <c:pt idx="3">
                    <c:v>19.065703999999982</c:v>
                  </c:pt>
                  <c:pt idx="4">
                    <c:v>21.815584000000001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'LTFU vs all (2)'!$H$1:$L$1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</c:numCache>
            </c:numRef>
          </c:cat>
          <c:val>
            <c:numRef>
              <c:f>'LTFU vs all (2)'!$H$2:$L$2</c:f>
              <c:numCache>
                <c:formatCode>General</c:formatCode>
                <c:ptCount val="5"/>
                <c:pt idx="0">
                  <c:v>168.46700000000001</c:v>
                </c:pt>
                <c:pt idx="1">
                  <c:v>252.11199999999999</c:v>
                </c:pt>
                <c:pt idx="2">
                  <c:v>309.73899999999998</c:v>
                </c:pt>
                <c:pt idx="3">
                  <c:v>354.464</c:v>
                </c:pt>
                <c:pt idx="4">
                  <c:v>399.3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'LTFU vs all (2)'!$G$3</c:f>
              <c:strCache>
                <c:ptCount val="1"/>
                <c:pt idx="0">
                  <c:v>LTFU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'LTFU vs all (2)'!$H$5:$K$5</c:f>
                <c:numCache>
                  <c:formatCode>General</c:formatCode>
                  <c:ptCount val="4"/>
                  <c:pt idx="0">
                    <c:v>31.061883999999992</c:v>
                  </c:pt>
                  <c:pt idx="1">
                    <c:v>53.116783999999996</c:v>
                  </c:pt>
                  <c:pt idx="2">
                    <c:v>93.647427999999991</c:v>
                  </c:pt>
                  <c:pt idx="3">
                    <c:v>124.44784800000002</c:v>
                  </c:pt>
                </c:numCache>
              </c:numRef>
            </c:plus>
            <c:minus>
              <c:numRef>
                <c:f>'LTFU vs all (2)'!$H$5:$K$5</c:f>
                <c:numCache>
                  <c:formatCode>General</c:formatCode>
                  <c:ptCount val="4"/>
                  <c:pt idx="0">
                    <c:v>31.061883999999992</c:v>
                  </c:pt>
                  <c:pt idx="1">
                    <c:v>53.116783999999996</c:v>
                  </c:pt>
                  <c:pt idx="2">
                    <c:v>93.647427999999991</c:v>
                  </c:pt>
                  <c:pt idx="3">
                    <c:v>124.44784800000002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'LTFU vs all (2)'!$H$1:$L$1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</c:numCache>
            </c:numRef>
          </c:cat>
          <c:val>
            <c:numRef>
              <c:f>'LTFU vs all (2)'!$H$3:$L$3</c:f>
              <c:numCache>
                <c:formatCode>General</c:formatCode>
                <c:ptCount val="5"/>
                <c:pt idx="0">
                  <c:v>220.15600000000001</c:v>
                </c:pt>
                <c:pt idx="1">
                  <c:v>270.69</c:v>
                </c:pt>
                <c:pt idx="2">
                  <c:v>387.053</c:v>
                </c:pt>
                <c:pt idx="3">
                  <c:v>577.63599999999997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34768"/>
        <c:axId val="270134376"/>
      </c:lineChart>
      <c:catAx>
        <c:axId val="270134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sz="1100" b="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Months after TB treatment initiation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0134376"/>
        <c:crosses val="autoZero"/>
        <c:auto val="1"/>
        <c:lblAlgn val="ctr"/>
        <c:lblOffset val="100"/>
        <c:noMultiLvlLbl val="0"/>
      </c:catAx>
      <c:valAx>
        <c:axId val="270134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sz="1100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Mean CD4+ count (cells/mm</a:t>
                </a:r>
                <a:r>
                  <a:rPr lang="en-ZA" sz="1100" b="0" baseline="300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3</a:t>
                </a:r>
                <a:r>
                  <a:rPr lang="en-ZA" sz="1100"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9789734075448363E-2"/>
              <c:y val="6.251531058617673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701347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31481941380704037"/>
          <c:y val="6.5392971711869349E-2"/>
          <c:w val="0.48415214331974737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Yende</dc:creator>
  <cp:keywords/>
  <dc:description/>
  <cp:lastModifiedBy>Nonhlanhla Yende</cp:lastModifiedBy>
  <cp:revision>2</cp:revision>
  <dcterms:created xsi:type="dcterms:W3CDTF">2015-11-03T11:09:00Z</dcterms:created>
  <dcterms:modified xsi:type="dcterms:W3CDTF">2015-11-03T11:10:00Z</dcterms:modified>
</cp:coreProperties>
</file>