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A640" w14:textId="77777777" w:rsidR="00784F2B" w:rsidRPr="00F07C96" w:rsidRDefault="00784F2B" w:rsidP="0078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C96">
        <w:rPr>
          <w:rFonts w:ascii="Times New Roman" w:hAnsi="Times New Roman" w:cs="Times New Roman"/>
          <w:b/>
          <w:sz w:val="24"/>
          <w:szCs w:val="24"/>
        </w:rPr>
        <w:t>SUPPLEMENTAL TABLE II.</w:t>
      </w:r>
      <w:r w:rsidRPr="00F07C96">
        <w:rPr>
          <w:rFonts w:ascii="Times New Roman" w:hAnsi="Times New Roman" w:cs="Times New Roman"/>
          <w:sz w:val="24"/>
          <w:szCs w:val="24"/>
        </w:rPr>
        <w:t xml:space="preserve">  Linkage of the Occupational Information Network (O*NET) Version 9.0 to the National Birth Defects Prevention Study (NBDPS) using job titles.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7"/>
        <w:gridCol w:w="746"/>
        <w:gridCol w:w="427"/>
        <w:gridCol w:w="572"/>
        <w:gridCol w:w="1391"/>
        <w:gridCol w:w="675"/>
        <w:gridCol w:w="1436"/>
        <w:gridCol w:w="1299"/>
        <w:gridCol w:w="675"/>
        <w:gridCol w:w="1436"/>
        <w:gridCol w:w="920"/>
        <w:gridCol w:w="1278"/>
        <w:gridCol w:w="1044"/>
      </w:tblGrid>
      <w:tr w:rsidR="00830D9D" w:rsidRPr="00830D9D" w14:paraId="55393AA5" w14:textId="77777777" w:rsidTr="001B31FE">
        <w:tc>
          <w:tcPr>
            <w:tcW w:w="1147" w:type="pct"/>
            <w:gridSpan w:val="4"/>
            <w:shd w:val="clear" w:color="auto" w:fill="F2F2F2" w:themeFill="background1" w:themeFillShade="F2"/>
          </w:tcPr>
          <w:p w14:paraId="4FD3DA96" w14:textId="77777777" w:rsidR="00830D9D" w:rsidRPr="00830D9D" w:rsidRDefault="00830D9D" w:rsidP="00073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b/>
                <w:sz w:val="20"/>
                <w:szCs w:val="20"/>
              </w:rPr>
              <w:t>O*N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 Generalized Work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  <w:r w:rsidRP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9" w:type="pct"/>
            <w:gridSpan w:val="3"/>
            <w:shd w:val="clear" w:color="auto" w:fill="D9D9D9" w:themeFill="background1" w:themeFillShade="D9"/>
          </w:tcPr>
          <w:p w14:paraId="0D7597B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b/>
                <w:sz w:val="20"/>
                <w:szCs w:val="20"/>
              </w:rPr>
              <w:t>Step 1: O*NET-SOC to SOC “detailed occupations”</w:t>
            </w:r>
          </w:p>
        </w:tc>
        <w:tc>
          <w:tcPr>
            <w:tcW w:w="1294" w:type="pct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34A1E8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b/>
                <w:sz w:val="20"/>
                <w:szCs w:val="20"/>
              </w:rPr>
              <w:t>Step 2: SOC deta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iled to SOC “broad occupations”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82BD3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b/>
                <w:sz w:val="20"/>
                <w:szCs w:val="20"/>
              </w:rPr>
              <w:t>Final O*NET data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A2F26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b/>
                <w:sz w:val="20"/>
                <w:szCs w:val="20"/>
              </w:rPr>
              <w:t>NBDPS</w:t>
            </w:r>
          </w:p>
        </w:tc>
      </w:tr>
      <w:tr w:rsidR="00830D9D" w:rsidRPr="00830D9D" w14:paraId="6CBBDD5C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0F8BA9C1" w14:textId="1B7D6D20" w:rsidR="00830D9D" w:rsidRPr="00830D9D" w:rsidRDefault="001B31FE" w:rsidP="000738EA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O*NET-SOC code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7BFC147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624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0AA4B1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" w:type="pct"/>
            <w:shd w:val="clear" w:color="auto" w:fill="F2F2F2" w:themeFill="background1" w:themeFillShade="F2"/>
          </w:tcPr>
          <w:p w14:paraId="7010536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  <w:r w:rsidRPr="0083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3D5C7547" w14:textId="4A42C098" w:rsidR="00830D9D" w:rsidRPr="00830D9D" w:rsidRDefault="001B31FE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detailed 2000 code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1F0BFD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9FAE11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Standardized mean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189ACE42" w14:textId="292ECC0C" w:rsidR="00830D9D" w:rsidRPr="00830D9D" w:rsidRDefault="001B31FE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broad 2000 code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05E780B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D418B9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 xml:space="preserve">Standardized mean  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6946ED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 xml:space="preserve">O*NET </w:t>
            </w:r>
          </w:p>
          <w:p w14:paraId="376D82FA" w14:textId="32DEFE79" w:rsidR="00830D9D" w:rsidRPr="00830D9D" w:rsidRDefault="001B31FE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468C4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Standardized mean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81843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NBDPS</w:t>
            </w:r>
          </w:p>
          <w:p w14:paraId="13BA4A2A" w14:textId="43B2C1C3" w:rsidR="00830D9D" w:rsidRPr="00830D9D" w:rsidRDefault="001B31FE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</w:tc>
      </w:tr>
      <w:tr w:rsidR="00830D9D" w:rsidRPr="00830D9D" w14:paraId="331646FB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7E2803C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11-1011.01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60262F7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F8461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A5DA5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60A5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11-1011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81B3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F9559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5458D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E02C2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0AD96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E42A98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5E6E25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293970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11-1010</w:t>
            </w:r>
          </w:p>
        </w:tc>
      </w:tr>
      <w:tr w:rsidR="00830D9D" w:rsidRPr="00830D9D" w14:paraId="6A1C13D7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78ADD7A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11-1011.02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40383FD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8F72C0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4D61A0A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355BF2E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D9D9D9" w:themeFill="background1" w:themeFillShade="D9"/>
          </w:tcPr>
          <w:p w14:paraId="2382DE3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6E93AA5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31FA949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7523155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DF64BB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CC3DD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10754E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61508C1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2D6529CA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5232211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682CE84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DD7624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6AE2150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E4CD80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65093AF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E282A9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55F79FC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17BA625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45BD93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2A991A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E45E97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B19873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11-1020</w:t>
            </w:r>
          </w:p>
        </w:tc>
      </w:tr>
      <w:tr w:rsidR="00830D9D" w:rsidRPr="00830D9D" w14:paraId="3E3C89F0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1D00F7F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4934659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7A2A1C8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3C96777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371B7B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6CA1DD1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8ACA8A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24.57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32CE158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271C011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86248D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24.57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D911B2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11-1021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2CB5FB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F24B4E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2810B2A0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3384807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7D40817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2EB362D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32E4676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F60310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2845225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7F4282B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20.57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359DD25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11-2020</w:t>
            </w:r>
          </w:p>
        </w:tc>
        <w:tc>
          <w:tcPr>
            <w:tcW w:w="256" w:type="pct"/>
            <w:vMerge w:val="restart"/>
            <w:shd w:val="clear" w:color="auto" w:fill="BFBFBF" w:themeFill="background1" w:themeFillShade="BF"/>
          </w:tcPr>
          <w:p w14:paraId="029C2E0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545" w:type="pct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C9D854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28.29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h</w:t>
            </w:r>
            <w:r w:rsidRPr="00624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20EAF0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085CFC1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2404E8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11-2000</w:t>
            </w:r>
          </w:p>
        </w:tc>
      </w:tr>
      <w:tr w:rsidR="00830D9D" w:rsidRPr="00830D9D" w14:paraId="2FAF5E3B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23A173E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11-2022.00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03E90FB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F0D617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5F60AE4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1B09CAE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11-2022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61B9F13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356770A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5C5A37F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0C221BD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93769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B38D35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6E0FDC8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18C554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11-2010</w:t>
            </w:r>
          </w:p>
        </w:tc>
      </w:tr>
      <w:tr w:rsidR="00830D9D" w:rsidRPr="00830D9D" w14:paraId="3D407B67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75BEB92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30D1DE1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7E41F8C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43F22E7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3CED06A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6C25582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6FB403C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6801858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1D6CEB6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8FBA5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2EB7E7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F60126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3AF75A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11-2011</w:t>
            </w:r>
          </w:p>
        </w:tc>
      </w:tr>
      <w:tr w:rsidR="00830D9D" w:rsidRPr="00830D9D" w14:paraId="166FD5D4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6DCAF70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1E74CFB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0251949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EBE616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38AAE87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0FA4CB0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400D0B4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4F759C4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6DF9E7B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73B956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3E03BC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3C614E0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28.29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BFC3AF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11-2020</w:t>
            </w:r>
          </w:p>
        </w:tc>
      </w:tr>
      <w:tr w:rsidR="00830D9D" w:rsidRPr="00830D9D" w14:paraId="400BFB82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5B6AD84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2CF88A8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55E6B88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F42E7D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14C41AA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423FA82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F22A31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0ED717F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6CBF7FE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99A8F9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983899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641673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20.57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6621F6F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11-2021</w:t>
            </w:r>
          </w:p>
        </w:tc>
      </w:tr>
      <w:tr w:rsidR="00830D9D" w:rsidRPr="00830D9D" w14:paraId="74102B92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26BC704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11-3031.01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262C73F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26A981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1E59626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D9D9D9" w:themeFill="background1" w:themeFillShade="D9"/>
          </w:tcPr>
          <w:p w14:paraId="6620DE2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11-3031</w:t>
            </w:r>
          </w:p>
        </w:tc>
        <w:tc>
          <w:tcPr>
            <w:tcW w:w="256" w:type="pct"/>
            <w:vMerge w:val="restart"/>
            <w:shd w:val="clear" w:color="auto" w:fill="D9D9D9" w:themeFill="background1" w:themeFillShade="D9"/>
          </w:tcPr>
          <w:p w14:paraId="15F7B57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5AF8952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0D7DEE1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11-3030</w:t>
            </w:r>
          </w:p>
        </w:tc>
        <w:tc>
          <w:tcPr>
            <w:tcW w:w="256" w:type="pct"/>
            <w:vMerge w:val="restart"/>
            <w:shd w:val="clear" w:color="auto" w:fill="BFBFBF" w:themeFill="background1" w:themeFillShade="BF"/>
          </w:tcPr>
          <w:p w14:paraId="3324307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545" w:type="pct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E650B7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575CF3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39A410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6FBE56A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11-2022</w:t>
            </w:r>
          </w:p>
        </w:tc>
      </w:tr>
      <w:tr w:rsidR="00830D9D" w:rsidRPr="00830D9D" w14:paraId="78DC0B2B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2B6482A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 xml:space="preserve">11-3031.02 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49F4982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77D1FE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263E9D3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4B212F5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D9D9D9" w:themeFill="background1" w:themeFillShade="D9"/>
          </w:tcPr>
          <w:p w14:paraId="53216AC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440A362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56CC322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72AE21D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D5637F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FADAB0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486795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05E9E3F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11-2030</w:t>
            </w:r>
          </w:p>
        </w:tc>
      </w:tr>
      <w:tr w:rsidR="00830D9D" w:rsidRPr="00830D9D" w14:paraId="1E6CB47D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2CA55B8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11-3040.00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5EB5C52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7E58507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1D13B80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1887B37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11-3040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28FBDA2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60ECFDC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10.86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7ED0C5E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11-3040</w:t>
            </w:r>
          </w:p>
        </w:tc>
        <w:tc>
          <w:tcPr>
            <w:tcW w:w="256" w:type="pct"/>
            <w:vMerge w:val="restart"/>
            <w:shd w:val="clear" w:color="auto" w:fill="BFBFBF" w:themeFill="background1" w:themeFillShade="BF"/>
          </w:tcPr>
          <w:p w14:paraId="2A4556D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 w:rsidR="00624F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545" w:type="pct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121057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19.52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ADB89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11-2031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328D49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06F71C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2F7968CD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4B54E70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13305D5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179FCB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7FDFF89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4E501D4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728032F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3B30F9F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24.86</w:t>
            </w: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60F23B7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47E1248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343C52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9F069F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71F583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8891F1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11-3010</w:t>
            </w:r>
          </w:p>
        </w:tc>
      </w:tr>
      <w:tr w:rsidR="00830D9D" w:rsidRPr="00830D9D" w14:paraId="5C14E182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5FB65EF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11-3042.00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7265B8B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36C2AE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27B6EBD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2F8142C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11-3042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0CEAEF2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BE5B3D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2630FE9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40A2FB1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788335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F2780F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398AE86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101C5F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7FE00493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281C225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11-3051.00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5A5DABC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56940B7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889D9F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2B7A74A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11-3051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13D9E17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8AA7D6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49.29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2F9A7C1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11-3050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5498433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05892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49.29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0EB492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D61D0C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C9449C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11-3020</w:t>
            </w:r>
          </w:p>
        </w:tc>
      </w:tr>
      <w:tr w:rsidR="00830D9D" w:rsidRPr="00830D9D" w14:paraId="096F1FF3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501C8A1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11-3061.00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71E9820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262DDD7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489634E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4578B33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11-3061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427F7C3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FCD889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44.71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14:paraId="7AFE330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11-3060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14:paraId="04F80DB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4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B325F9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44.71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689523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D22AF5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6AE57E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2CBE537D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0729576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11-3071.01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580A4DF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E5D4D1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7C62BE0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28" w:type="pct"/>
            <w:vMerge w:val="restart"/>
            <w:shd w:val="clear" w:color="auto" w:fill="D9D9D9" w:themeFill="background1" w:themeFillShade="D9"/>
          </w:tcPr>
          <w:p w14:paraId="7320CA2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11-3071</w:t>
            </w:r>
          </w:p>
        </w:tc>
        <w:tc>
          <w:tcPr>
            <w:tcW w:w="256" w:type="pct"/>
            <w:vMerge w:val="restart"/>
            <w:shd w:val="clear" w:color="auto" w:fill="D9D9D9" w:themeFill="background1" w:themeFillShade="D9"/>
          </w:tcPr>
          <w:p w14:paraId="4BF7988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74A3379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31.93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3498F08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11-3070</w:t>
            </w:r>
          </w:p>
        </w:tc>
        <w:tc>
          <w:tcPr>
            <w:tcW w:w="256" w:type="pct"/>
            <w:vMerge w:val="restart"/>
            <w:shd w:val="clear" w:color="auto" w:fill="BFBFBF" w:themeFill="background1" w:themeFillShade="BF"/>
          </w:tcPr>
          <w:p w14:paraId="6A4F4B8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45" w:type="pct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F11122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31.93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CF2E83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1DC2814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9E68D0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11-3030</w:t>
            </w:r>
          </w:p>
        </w:tc>
      </w:tr>
      <w:tr w:rsidR="00830D9D" w:rsidRPr="00830D9D" w14:paraId="162A6471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1C95B07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11-3071.02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35A0693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65F1AA4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31EB90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4CACAA0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D9D9D9" w:themeFill="background1" w:themeFillShade="D9"/>
          </w:tcPr>
          <w:p w14:paraId="170333F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70ECA93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4225CA0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3EC4370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87EC74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2AFC53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C2C867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32FA71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D" w:rsidRPr="00830D9D" w14:paraId="6D9A5F33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735C0E4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11-9011.01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2D9CA1B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6CF4E74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A59B46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D9D9D9" w:themeFill="background1" w:themeFillShade="D9"/>
          </w:tcPr>
          <w:p w14:paraId="2E69FDE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11-9011</w:t>
            </w:r>
          </w:p>
        </w:tc>
        <w:tc>
          <w:tcPr>
            <w:tcW w:w="256" w:type="pct"/>
            <w:vMerge w:val="restart"/>
            <w:shd w:val="clear" w:color="auto" w:fill="D9D9D9" w:themeFill="background1" w:themeFillShade="D9"/>
          </w:tcPr>
          <w:p w14:paraId="333F3D4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1C1E678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34.10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5577136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11-9010</w:t>
            </w:r>
          </w:p>
        </w:tc>
        <w:tc>
          <w:tcPr>
            <w:tcW w:w="256" w:type="pct"/>
            <w:vMerge w:val="restart"/>
            <w:shd w:val="clear" w:color="auto" w:fill="BFBFBF" w:themeFill="background1" w:themeFillShade="BF"/>
          </w:tcPr>
          <w:p w14:paraId="5430B42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545" w:type="pct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B7B420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49.19</w:t>
            </w: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2A12A4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BDF21D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19.52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2A21CBF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11-3040</w:t>
            </w:r>
          </w:p>
        </w:tc>
      </w:tr>
      <w:tr w:rsidR="00830D9D" w:rsidRPr="00830D9D" w14:paraId="45BA1877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564328A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11-9011.02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697A812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BB8A44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1582469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41DA63F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D9D9D9" w:themeFill="background1" w:themeFillShade="D9"/>
          </w:tcPr>
          <w:p w14:paraId="723B0B5F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5E301E4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7706002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3C3FBB45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400126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1CF703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4E116DDC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24.86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0DB0766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11-3041</w:t>
            </w:r>
          </w:p>
        </w:tc>
      </w:tr>
      <w:tr w:rsidR="00830D9D" w:rsidRPr="00830D9D" w14:paraId="369EF11A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0F49740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11-9011.03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0FF538D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D92531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018A820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39AB3D3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D9D9D9" w:themeFill="background1" w:themeFillShade="D9"/>
          </w:tcPr>
          <w:p w14:paraId="7958CF7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5F1C9F30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6813D7DD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5C4D3AE9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9D9DFA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664D4F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549F6E4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319184C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11-3042</w:t>
            </w:r>
          </w:p>
        </w:tc>
      </w:tr>
      <w:tr w:rsidR="00830D9D" w:rsidRPr="00830D9D" w14:paraId="576C1392" w14:textId="77777777" w:rsidTr="001B31FE">
        <w:tc>
          <w:tcPr>
            <w:tcW w:w="485" w:type="pct"/>
            <w:shd w:val="clear" w:color="auto" w:fill="F2F2F2" w:themeFill="background1" w:themeFillShade="F2"/>
          </w:tcPr>
          <w:p w14:paraId="0A94382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11-9012.00</w:t>
            </w:r>
          </w:p>
        </w:tc>
        <w:tc>
          <w:tcPr>
            <w:tcW w:w="283" w:type="pct"/>
            <w:shd w:val="clear" w:color="auto" w:fill="F2F2F2" w:themeFill="background1" w:themeFillShade="F2"/>
          </w:tcPr>
          <w:p w14:paraId="733A20FA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1810129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14:paraId="3BA67A7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CB5A70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11-9012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5FD5E2C1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B68E1E7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64.29</w:t>
            </w:r>
          </w:p>
        </w:tc>
        <w:tc>
          <w:tcPr>
            <w:tcW w:w="493" w:type="pct"/>
            <w:vMerge/>
            <w:shd w:val="clear" w:color="auto" w:fill="BFBFBF" w:themeFill="background1" w:themeFillShade="BF"/>
          </w:tcPr>
          <w:p w14:paraId="71AF21F3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FBFBF" w:themeFill="background1" w:themeFillShade="BF"/>
          </w:tcPr>
          <w:p w14:paraId="66B6489B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A0C60B6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47E7105E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66BAF82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38BB08" w14:textId="77777777" w:rsidR="00830D9D" w:rsidRPr="00830D9D" w:rsidRDefault="00830D9D" w:rsidP="0007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D">
              <w:rPr>
                <w:rFonts w:ascii="Times New Roman" w:hAnsi="Times New Roman" w:cs="Times New Roman"/>
                <w:sz w:val="20"/>
                <w:szCs w:val="20"/>
              </w:rPr>
              <w:t>11-3049</w:t>
            </w:r>
          </w:p>
        </w:tc>
      </w:tr>
    </w:tbl>
    <w:p w14:paraId="6837B701" w14:textId="77777777" w:rsidR="00784F2B" w:rsidRPr="00F07C96" w:rsidRDefault="00784F2B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07C9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07C96">
        <w:rPr>
          <w:rFonts w:ascii="Times New Roman" w:hAnsi="Times New Roman" w:cs="Times New Roman"/>
          <w:sz w:val="20"/>
          <w:szCs w:val="20"/>
        </w:rPr>
        <w:t>Performing</w:t>
      </w:r>
      <w:proofErr w:type="spellEnd"/>
      <w:r w:rsidRPr="00F07C96">
        <w:rPr>
          <w:rFonts w:ascii="Times New Roman" w:hAnsi="Times New Roman" w:cs="Times New Roman"/>
          <w:sz w:val="20"/>
          <w:szCs w:val="20"/>
        </w:rPr>
        <w:t xml:space="preserve"> physical activities that require considerable use of arms legs and moving whole body such as climbing, lifting, balancing, walking, stooping, and handling of materials.   </w:t>
      </w:r>
    </w:p>
    <w:p w14:paraId="3C74A1F1" w14:textId="77777777" w:rsidR="00784F2B" w:rsidRPr="00F07C96" w:rsidRDefault="00784F2B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7C9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F07C96">
        <w:rPr>
          <w:rFonts w:ascii="Times New Roman" w:hAnsi="Times New Roman" w:cs="Times New Roman"/>
          <w:sz w:val="20"/>
          <w:szCs w:val="20"/>
        </w:rPr>
        <w:t>Mean</w:t>
      </w:r>
      <w:proofErr w:type="spellEnd"/>
      <w:proofErr w:type="gramEnd"/>
      <w:r w:rsidRPr="00F07C96">
        <w:rPr>
          <w:rFonts w:ascii="Times New Roman" w:hAnsi="Times New Roman" w:cs="Times New Roman"/>
          <w:sz w:val="20"/>
          <w:szCs w:val="20"/>
        </w:rPr>
        <w:t xml:space="preserve"> level of performing general physical activities (O*NET-SOC occupation); 1 = low (e.g., walk between work stations in a small office), 7 = high (e.g., climb up and down poles).  </w:t>
      </w:r>
    </w:p>
    <w:p w14:paraId="617568B3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784F2B" w:rsidRPr="00F07C96">
        <w:rPr>
          <w:rFonts w:ascii="Times New Roman" w:hAnsi="Times New Roman" w:cs="Times New Roman"/>
          <w:sz w:val="20"/>
          <w:szCs w:val="20"/>
        </w:rPr>
        <w:t>Sample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size of surveyed incumbents </w:t>
      </w:r>
    </w:p>
    <w:p w14:paraId="703E862C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784F2B" w:rsidRPr="00F07C96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error of the sample mean </w:t>
      </w:r>
    </w:p>
    <w:p w14:paraId="29AE3C73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784F2B" w:rsidRPr="00F07C96">
        <w:rPr>
          <w:rFonts w:ascii="Times New Roman" w:hAnsi="Times New Roman" w:cs="Times New Roman"/>
          <w:sz w:val="20"/>
          <w:szCs w:val="20"/>
        </w:rPr>
        <w:t>Mean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level of performing general physical activities at work (SOC “detailed occupation”).  For example, 1.67 = (1.83 + 1.50) / 2</w:t>
      </w:r>
    </w:p>
    <w:p w14:paraId="1C51C200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784F2B" w:rsidRPr="00F07C96">
        <w:rPr>
          <w:rFonts w:ascii="Times New Roman" w:hAnsi="Times New Roman" w:cs="Times New Roman"/>
          <w:sz w:val="20"/>
          <w:szCs w:val="20"/>
        </w:rPr>
        <w:t>Standardized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mean level of performing general physical activities at work (SOC “detailed occupation”) = ((Mean – lowest possible value) / (highest possible value – lowest possible value))*100.  For example, 23.79 = ((1.665-0) / (7-0))*100</w:t>
      </w:r>
    </w:p>
    <w:p w14:paraId="078C32A6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784F2B" w:rsidRPr="00F07C96">
        <w:rPr>
          <w:rFonts w:ascii="Times New Roman" w:hAnsi="Times New Roman" w:cs="Times New Roman"/>
          <w:sz w:val="20"/>
          <w:szCs w:val="20"/>
        </w:rPr>
        <w:t>Mean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level of performing general physical activities at work (SOC “broad occupation”).  For example, 1.98 = (1.44 + 2.52) / 2  </w:t>
      </w:r>
    </w:p>
    <w:p w14:paraId="287FCA12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h</w:t>
      </w:r>
      <w:r w:rsidR="00784F2B" w:rsidRPr="00F07C96">
        <w:rPr>
          <w:rFonts w:ascii="Times New Roman" w:hAnsi="Times New Roman" w:cs="Times New Roman"/>
          <w:sz w:val="20"/>
          <w:szCs w:val="20"/>
        </w:rPr>
        <w:t>Standardized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mean level of performing general physical activities at work (SOC “broad occupation”).  For example, 28.29 = ((1.98-0) / (7-0))*100</w:t>
      </w:r>
    </w:p>
    <w:p w14:paraId="4977DE1E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784F2B" w:rsidRPr="00F07C96">
        <w:rPr>
          <w:rFonts w:ascii="Times New Roman" w:hAnsi="Times New Roman" w:cs="Times New Roman"/>
          <w:sz w:val="20"/>
          <w:szCs w:val="20"/>
        </w:rPr>
        <w:t>For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some SOC “broad occupations” (e.g., 11-3040) that were included in the original O*NET data, the original mean value carried over to the SOC broad level  </w:t>
      </w:r>
    </w:p>
    <w:p w14:paraId="16910CFA" w14:textId="77777777" w:rsidR="00784F2B" w:rsidRPr="00F07C96" w:rsidRDefault="00624F85" w:rsidP="0078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784F2B" w:rsidRPr="00F07C96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proofErr w:type="gramEnd"/>
      <w:r w:rsidR="00784F2B" w:rsidRPr="00F07C96">
        <w:rPr>
          <w:rFonts w:ascii="Times New Roman" w:hAnsi="Times New Roman" w:cs="Times New Roman"/>
          <w:sz w:val="20"/>
          <w:szCs w:val="20"/>
        </w:rPr>
        <w:t xml:space="preserve"> in the final O*NET data </w:t>
      </w:r>
    </w:p>
    <w:p w14:paraId="55AB91C2" w14:textId="77777777" w:rsidR="001C328C" w:rsidRDefault="001C328C"/>
    <w:sectPr w:rsidR="001C328C" w:rsidSect="00784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2B"/>
    <w:rsid w:val="001B31FE"/>
    <w:rsid w:val="001C328C"/>
    <w:rsid w:val="00624F85"/>
    <w:rsid w:val="00784F2B"/>
    <w:rsid w:val="00830D9D"/>
    <w:rsid w:val="0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63D1"/>
  <w15:docId w15:val="{B6CB63B0-EAFB-45BE-A8C2-37AB7D5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Laura J</dc:creator>
  <cp:keywords/>
  <dc:description/>
  <cp:lastModifiedBy>Wade, Diane (CDC/ONDIEH/NCBDDD) (CTR)</cp:lastModifiedBy>
  <cp:revision>2</cp:revision>
  <dcterms:created xsi:type="dcterms:W3CDTF">2016-05-12T14:13:00Z</dcterms:created>
  <dcterms:modified xsi:type="dcterms:W3CDTF">2016-05-12T14:13:00Z</dcterms:modified>
</cp:coreProperties>
</file>