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70D8" w14:textId="77777777" w:rsidR="00DC57CC" w:rsidRPr="009128E2" w:rsidRDefault="009128E2" w:rsidP="009128E2">
      <w:pPr>
        <w:jc w:val="center"/>
        <w:rPr>
          <w:b/>
        </w:rPr>
      </w:pPr>
      <w:r w:rsidRPr="009128E2">
        <w:rPr>
          <w:b/>
        </w:rPr>
        <w:t>Technical Appendix</w:t>
      </w:r>
    </w:p>
    <w:p w14:paraId="5B980AEC" w14:textId="77777777" w:rsidR="009128E2" w:rsidRDefault="009128E2">
      <w:pPr>
        <w:rPr>
          <w:b/>
        </w:rPr>
      </w:pPr>
      <w:r w:rsidRPr="009128E2">
        <w:rPr>
          <w:b/>
        </w:rPr>
        <w:t>Appendix A: Resource Allocation Model</w:t>
      </w:r>
    </w:p>
    <w:p w14:paraId="72E7F4B2" w14:textId="06CCB556" w:rsidR="009128E2" w:rsidRDefault="009128E2">
      <w:r>
        <w:t xml:space="preserve">The resource allocation model, also known as HIV-RAMP, consists of two components: (i) a Bernoulli </w:t>
      </w:r>
      <w:r w:rsidR="005675C1">
        <w:t>p</w:t>
      </w:r>
      <w:r>
        <w:t xml:space="preserve">rocess model to estimate the annual risk of HIV transmission or acquisition with and without an intervention and (ii) a linear programming model to optimally allocate a fixed budget among interventions and risk populations based on the cost-effectiveness of interventions and target population size. </w:t>
      </w:r>
    </w:p>
    <w:p w14:paraId="47A33F42" w14:textId="77777777" w:rsidR="009128E2" w:rsidRPr="009128E2" w:rsidRDefault="009128E2">
      <w:pPr>
        <w:rPr>
          <w:u w:val="single"/>
        </w:rPr>
      </w:pPr>
      <w:r w:rsidRPr="009128E2">
        <w:rPr>
          <w:u w:val="single"/>
        </w:rPr>
        <w:t>A.1 Bernoulli Process Model:</w:t>
      </w:r>
    </w:p>
    <w:p w14:paraId="5CBEA4B6" w14:textId="01F7C7C0" w:rsidR="009128E2" w:rsidRDefault="009128E2">
      <w:bookmarkStart w:id="0" w:name="_GoBack"/>
      <w:bookmarkEnd w:id="0"/>
      <w:r>
        <w:t>In</w:t>
      </w:r>
      <w:r w:rsidR="001D3C27">
        <w:t xml:space="preserve"> </w:t>
      </w:r>
      <w:r>
        <w:t xml:space="preserve">HIV-RAMP, </w:t>
      </w:r>
      <w:r w:rsidR="005675C1">
        <w:t xml:space="preserve">we used </w:t>
      </w:r>
      <w:r>
        <w:t xml:space="preserve">the Bernoulli </w:t>
      </w:r>
      <w:r w:rsidR="005675C1">
        <w:t>p</w:t>
      </w:r>
      <w:r>
        <w:t>rocess model to estimate the annual risk of HIV transmission or acquisition. The inputs requi</w:t>
      </w:r>
      <w:r w:rsidR="001D3C27">
        <w:t>red for this estimation include</w:t>
      </w:r>
      <w:r>
        <w:t xml:space="preserve"> sexual and drug-related behavioral data for </w:t>
      </w:r>
      <w:r w:rsidR="005675C1">
        <w:t>men who have sex with men (</w:t>
      </w:r>
      <w:r>
        <w:t>MSM</w:t>
      </w:r>
      <w:r w:rsidR="005675C1">
        <w:t>)</w:t>
      </w:r>
      <w:r>
        <w:t xml:space="preserve">, </w:t>
      </w:r>
      <w:r w:rsidR="005675C1">
        <w:t>injection drug users (</w:t>
      </w:r>
      <w:r>
        <w:t>IDU</w:t>
      </w:r>
      <w:r w:rsidR="005675C1">
        <w:t>)</w:t>
      </w:r>
      <w:r>
        <w:t xml:space="preserve"> and heterosexuals on the annual number of partners (sex and needle sharing), number of sex acts by type of act, number of needles shared, condom use, </w:t>
      </w:r>
      <w:r w:rsidR="002F3ECC">
        <w:t>partnership overlap</w:t>
      </w:r>
      <w:r w:rsidR="00646925">
        <w:t>,</w:t>
      </w:r>
      <w:r w:rsidR="002F3ECC">
        <w:t xml:space="preserve"> and HIV prevalence among partners</w:t>
      </w:r>
      <w:r w:rsidR="004F71F1">
        <w:t xml:space="preserve"> (Table A.1)</w:t>
      </w:r>
      <w:r w:rsidR="002F3ECC">
        <w:t xml:space="preserve">. The model also considers the behavioral </w:t>
      </w:r>
      <w:r w:rsidR="006E1567">
        <w:t>change after diagnosis, treatment</w:t>
      </w:r>
      <w:r w:rsidR="00646925">
        <w:t>,</w:t>
      </w:r>
      <w:r w:rsidR="006E1567">
        <w:t xml:space="preserve"> and other interventions</w:t>
      </w:r>
      <w:r w:rsidR="00DA428D">
        <w:t xml:space="preserve"> </w:t>
      </w:r>
      <w:hyperlink w:anchor="_ENREF_1" w:tooltip="Pinkerton, 1998 #120" w:history="1">
        <w:r w:rsidR="007E7354">
          <w:fldChar w:fldCharType="begin"/>
        </w:r>
        <w:r w:rsidR="007E7354">
          <w:instrText xml:space="preserve"> ADDIN EN.CITE &lt;EndNote&gt;&lt;Cite&gt;&lt;Author&gt;Pinkerton&lt;/Author&gt;&lt;Year&gt;1998&lt;/Year&gt;&lt;RecNum&gt;120&lt;/RecNum&gt;&lt;DisplayText&gt;&lt;style face="superscript"&gt;1&lt;/style&gt;&lt;/DisplayText&gt;&lt;record&gt;&lt;rec-number&gt;120&lt;/rec-number&gt;&lt;foreign-keys&gt;&lt;key app="EN" db-id="parp2trd100pfre2zaq55e9kxpatsvr2xfs2"&gt;120&lt;/key&gt;&lt;/foreign-keys&gt;&lt;ref-type name="Book Section"&gt;5&lt;/ref-type&gt;&lt;contributors&gt;&lt;authors&gt;&lt;author&gt;Pinkerton, Steven D&lt;/author&gt;&lt;author&gt;Abramson, Paul R&lt;/author&gt;&lt;/authors&gt;&lt;/contributors&gt;&lt;titles&gt;&lt;title&gt;The Bernoulli-process model of HIV transmission&lt;/title&gt;&lt;secondary-title&gt;Handbook of economic evaluation of HIV prevention programs&lt;/secondary-title&gt;&lt;/titles&gt;&lt;periodical&gt;&lt;full-title&gt;Handbook of Economic Evaluation of HIV Prevention Programs&lt;/full-title&gt;&lt;/periodical&gt;&lt;pages&gt;13-32&lt;/pages&gt;&lt;dates&gt;&lt;year&gt;1998&lt;/year&gt;&lt;/dates&gt;&lt;publisher&gt;Springer&lt;/publisher&gt;&lt;isbn&gt;1489918809&lt;/isbn&gt;&lt;urls&gt;&lt;/urls&gt;&lt;/record&gt;&lt;/Cite&gt;&lt;/EndNote&gt;</w:instrText>
        </w:r>
        <w:r w:rsidR="007E7354">
          <w:fldChar w:fldCharType="separate"/>
        </w:r>
        <w:r w:rsidR="007E7354" w:rsidRPr="007E7354">
          <w:rPr>
            <w:noProof/>
            <w:vertAlign w:val="superscript"/>
          </w:rPr>
          <w:t>1</w:t>
        </w:r>
        <w:r w:rsidR="007E7354">
          <w:fldChar w:fldCharType="end"/>
        </w:r>
      </w:hyperlink>
      <w:r w:rsidR="006E1567">
        <w:t>.</w:t>
      </w:r>
      <w:r w:rsidR="001D3C27">
        <w:t xml:space="preserve"> </w:t>
      </w:r>
      <w:r w:rsidR="006E1567">
        <w:t xml:space="preserve"> </w:t>
      </w:r>
    </w:p>
    <w:p w14:paraId="18C1BCE0" w14:textId="707DF9AF" w:rsidR="009C29BD" w:rsidRDefault="001D3C27">
      <w:r>
        <w:t>First,</w:t>
      </w:r>
      <w:r w:rsidR="003356B4">
        <w:t xml:space="preserve"> we calculated per-partnership transmission probabilit</w:t>
      </w:r>
      <w:r w:rsidR="00646925">
        <w:t>ies</w:t>
      </w:r>
      <w:r w:rsidR="00B73B92">
        <w:t xml:space="preserve"> for each risk population</w:t>
      </w:r>
      <w:r w:rsidR="003356B4">
        <w:t xml:space="preserve"> using</w:t>
      </w:r>
      <w:r>
        <w:t xml:space="preserve"> </w:t>
      </w:r>
      <w:r w:rsidR="009128E2">
        <w:t>per-act HIV transmission probabilities for each typ</w:t>
      </w:r>
      <w:r w:rsidR="00B73B92">
        <w:t>e of sex act</w:t>
      </w:r>
      <w:r w:rsidR="009128E2">
        <w:t xml:space="preserve"> (vaginal </w:t>
      </w:r>
      <w:proofErr w:type="spellStart"/>
      <w:r w:rsidR="009128E2">
        <w:t>insertive</w:t>
      </w:r>
      <w:proofErr w:type="spellEnd"/>
      <w:r w:rsidR="009128E2">
        <w:t xml:space="preserve">, vaginal receptive, anal </w:t>
      </w:r>
      <w:proofErr w:type="spellStart"/>
      <w:r w:rsidR="009128E2">
        <w:t>insertive</w:t>
      </w:r>
      <w:proofErr w:type="spellEnd"/>
      <w:r w:rsidR="009128E2">
        <w:t xml:space="preserve"> and anal receptive) and needle sharing</w:t>
      </w:r>
      <w:r w:rsidR="00361859">
        <w:t xml:space="preserve">. For IDUs, </w:t>
      </w:r>
      <w:r w:rsidR="00B73B92">
        <w:t xml:space="preserve">we also included </w:t>
      </w:r>
      <w:r w:rsidR="00361859">
        <w:t>transmission</w:t>
      </w:r>
      <w:r w:rsidR="00646925">
        <w:t>s</w:t>
      </w:r>
      <w:r w:rsidR="00B73B92">
        <w:t xml:space="preserve"> based on needle sharing</w:t>
      </w:r>
      <w:r w:rsidR="00361859">
        <w:t xml:space="preserve"> in the calculations. </w:t>
      </w:r>
      <w:r w:rsidR="00B73B92">
        <w:t>We estimated p</w:t>
      </w:r>
      <w:r w:rsidR="00361859">
        <w:t>er-partnership transmission probabilitie</w:t>
      </w:r>
      <w:r w:rsidR="009C29BD">
        <w:t>s by risk population</w:t>
      </w:r>
      <w:r w:rsidR="00B73B92">
        <w:t xml:space="preserve">s </w:t>
      </w:r>
    </w:p>
    <w:p w14:paraId="5B77A049" w14:textId="77777777" w:rsidR="009C29BD" w:rsidRDefault="007E7354" w:rsidP="003356B4">
      <w:pP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=1-</m:t>
        </m:r>
        <m:nary>
          <m:naryPr>
            <m:chr m:val="∏"/>
            <m:limLoc m:val="undOvr"/>
            <m:supHide m:val="1"/>
            <m:ctrlPr>
              <w:rPr>
                <w:rFonts w:ascii="Cambria Math" w:hAnsi="Cambria Math"/>
                <w:i/>
              </w:rPr>
            </m:ctrlPr>
          </m:naryPr>
          <m:sub>
            <m:r>
              <w:rPr>
                <w:rFonts w:ascii="Cambria Math" w:hAnsi="Cambria Math"/>
              </w:rPr>
              <m:t>j</m:t>
            </m:r>
          </m:sub>
          <m:sup/>
          <m:e>
            <m:sSup>
              <m:sSupPr>
                <m:ctrlPr>
                  <w:rPr>
                    <w:rFonts w:ascii="Cambria Math" w:hAnsi="Cambria Math"/>
                    <w:i/>
                  </w:rPr>
                </m:ctrlPr>
              </m:sSupPr>
              <m:e>
                <m:r>
                  <w:rPr>
                    <w:rFonts w:ascii="Cambria Math" w:hAnsi="Cambria Math"/>
                  </w:rPr>
                  <m:t>(1-</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α</m:t>
                    </m:r>
                  </m:e>
                  <m:sub>
                    <m:r>
                      <w:rPr>
                        <w:rFonts w:ascii="Cambria Math" w:hAnsi="Cambria Math"/>
                      </w:rPr>
                      <m:t>j</m:t>
                    </m:r>
                  </m:sub>
                </m:sSub>
                <m:r>
                  <w:rPr>
                    <w:rFonts w:ascii="Cambria Math" w:hAnsi="Cambria Math"/>
                  </w:rPr>
                  <m:t>)</m:t>
                </m:r>
              </m:e>
              <m:sup>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(1-ε</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up>
            </m:sSup>
          </m:e>
        </m:nary>
      </m:oMath>
      <w:r w:rsidR="004A69E8">
        <w:rPr>
          <w:rFonts w:eastAsiaTheme="minorEastAsia"/>
        </w:rPr>
        <w:t xml:space="preserve">      </w:t>
      </w:r>
      <w:proofErr w:type="gramStart"/>
      <w:r w:rsidR="004A69E8">
        <w:rPr>
          <w:rFonts w:eastAsiaTheme="minorEastAsia"/>
        </w:rPr>
        <w:t>for</w:t>
      </w:r>
      <w:proofErr w:type="gramEnd"/>
      <w:r w:rsidR="004A69E8">
        <w:rPr>
          <w:rFonts w:eastAsiaTheme="minorEastAsia"/>
        </w:rPr>
        <w:t xml:space="preserve"> MSM and heterosexuals</w:t>
      </w:r>
    </w:p>
    <w:p w14:paraId="174CF23B" w14:textId="77777777" w:rsidR="00836AD2" w:rsidRDefault="007E7354" w:rsidP="003356B4">
      <w:pP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=1-</m:t>
        </m:r>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γ)</m:t>
            </m:r>
          </m:e>
          <m:sup>
            <m:r>
              <w:rPr>
                <w:rFonts w:ascii="Cambria Math" w:hAnsi="Cambria Math"/>
              </w:rPr>
              <m:t>kφ</m:t>
            </m:r>
          </m:sup>
        </m:sSup>
        <m:nary>
          <m:naryPr>
            <m:chr m:val="∏"/>
            <m:limLoc m:val="undOvr"/>
            <m:supHide m:val="1"/>
            <m:ctrlPr>
              <w:rPr>
                <w:rFonts w:ascii="Cambria Math" w:hAnsi="Cambria Math"/>
                <w:i/>
              </w:rPr>
            </m:ctrlPr>
          </m:naryPr>
          <m:sub>
            <m:r>
              <w:rPr>
                <w:rFonts w:ascii="Cambria Math" w:hAnsi="Cambria Math"/>
              </w:rPr>
              <m:t>j</m:t>
            </m:r>
          </m:sub>
          <m:sup/>
          <m:e>
            <m:sSup>
              <m:sSupPr>
                <m:ctrlPr>
                  <w:rPr>
                    <w:rFonts w:ascii="Cambria Math" w:hAnsi="Cambria Math"/>
                    <w:i/>
                  </w:rPr>
                </m:ctrlPr>
              </m:sSupPr>
              <m:e>
                <m:r>
                  <w:rPr>
                    <w:rFonts w:ascii="Cambria Math" w:hAnsi="Cambria Math"/>
                  </w:rPr>
                  <m:t>(1-</m:t>
                </m:r>
                <m:sSub>
                  <m:sSubPr>
                    <m:ctrlPr>
                      <w:rPr>
                        <w:rFonts w:ascii="Cambria Math" w:hAnsi="Cambria Math"/>
                        <w:i/>
                      </w:rPr>
                    </m:ctrlPr>
                  </m:sSubPr>
                  <m:e>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α</m:t>
                    </m:r>
                  </m:e>
                  <m:sub>
                    <m:r>
                      <w:rPr>
                        <w:rFonts w:ascii="Cambria Math" w:hAnsi="Cambria Math"/>
                      </w:rPr>
                      <m:t>j</m:t>
                    </m:r>
                  </m:sub>
                </m:sSub>
                <m:r>
                  <w:rPr>
                    <w:rFonts w:ascii="Cambria Math" w:hAnsi="Cambria Math"/>
                  </w:rPr>
                  <m:t>)</m:t>
                </m:r>
              </m:e>
              <m:sup>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(1-ε</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up>
            </m:sSup>
          </m:e>
        </m:nary>
      </m:oMath>
      <w:r w:rsidR="00836AD2">
        <w:rPr>
          <w:rFonts w:eastAsiaTheme="minorEastAsia"/>
        </w:rPr>
        <w:t xml:space="preserve">      </w:t>
      </w:r>
      <w:proofErr w:type="gramStart"/>
      <w:r w:rsidR="00836AD2">
        <w:rPr>
          <w:rFonts w:eastAsiaTheme="minorEastAsia"/>
        </w:rPr>
        <w:t>for</w:t>
      </w:r>
      <w:proofErr w:type="gramEnd"/>
      <w:r w:rsidR="00836AD2">
        <w:rPr>
          <w:rFonts w:eastAsiaTheme="minorEastAsia"/>
        </w:rPr>
        <w:t xml:space="preserve"> IDUs</w:t>
      </w:r>
    </w:p>
    <w:p w14:paraId="7DF56F83" w14:textId="77777777" w:rsidR="00836AD2" w:rsidRDefault="00836AD2" w:rsidP="00836AD2">
      <w:pPr>
        <w:rPr>
          <w:rFonts w:eastAsiaTheme="minorEastAsia"/>
        </w:rPr>
      </w:pPr>
      <w:proofErr w:type="gramStart"/>
      <w:r>
        <w:rPr>
          <w:rFonts w:eastAsiaTheme="minorEastAsia"/>
        </w:rPr>
        <w:t>where</w:t>
      </w:r>
      <w:proofErr w:type="gramEnd"/>
      <w:r>
        <w:rPr>
          <w:rFonts w:eastAsiaTheme="minorEastAsia"/>
        </w:rPr>
        <w:t xml:space="preserve"> </w:t>
      </w:r>
    </w:p>
    <w:p w14:paraId="4BC3E9A1" w14:textId="77777777" w:rsidR="00836AD2" w:rsidRPr="00836AD2" w:rsidRDefault="00836AD2" w:rsidP="00836AD2">
      <w:pPr>
        <w:rPr>
          <w:rFonts w:eastAsiaTheme="minorEastAsia"/>
        </w:rPr>
      </w:pPr>
      <m:oMathPara>
        <m:oMathParaPr>
          <m:jc m:val="left"/>
        </m:oMathParaPr>
        <m:oMath>
          <m:r>
            <w:rPr>
              <w:rFonts w:ascii="Cambria Math" w:eastAsiaTheme="minorEastAsia" w:hAnsi="Cambria Math"/>
            </w:rPr>
            <m:t>i: MSM, IDU female, IDU male, heterosexual female, heterosexual male</m:t>
          </m:r>
        </m:oMath>
      </m:oMathPara>
    </w:p>
    <w:p w14:paraId="35E694D7" w14:textId="77777777" w:rsidR="00836AD2" w:rsidRPr="00836AD2" w:rsidRDefault="00836AD2" w:rsidP="00836AD2">
      <w:pPr>
        <w:rPr>
          <w:rFonts w:eastAsiaTheme="minorEastAsia"/>
        </w:rPr>
      </w:pPr>
      <m:oMathPara>
        <m:oMathParaPr>
          <m:jc m:val="left"/>
        </m:oMathParaPr>
        <m:oMath>
          <m:r>
            <w:rPr>
              <w:rFonts w:ascii="Cambria Math" w:eastAsiaTheme="minorEastAsia" w:hAnsi="Cambria Math"/>
            </w:rPr>
            <m:t>j: vaginal receptive, vaginal insertive, anal receptive, anal insertive</m:t>
          </m:r>
        </m:oMath>
      </m:oMathPara>
    </w:p>
    <w:p w14:paraId="69E8BD4A" w14:textId="77777777" w:rsidR="00836AD2" w:rsidRDefault="007E7354" w:rsidP="00836AD2">
      <w:pPr>
        <w:rPr>
          <w:rFonts w:eastAsiaTheme="minorEastAsia"/>
        </w:rPr>
      </w:pP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00836AD2">
        <w:rPr>
          <w:rFonts w:eastAsiaTheme="minorEastAsia"/>
        </w:rPr>
        <w:t xml:space="preserve"> : </w:t>
      </w:r>
      <w:proofErr w:type="gramStart"/>
      <w:r w:rsidR="00836AD2">
        <w:rPr>
          <w:rFonts w:eastAsiaTheme="minorEastAsia"/>
        </w:rPr>
        <w:t>per-</w:t>
      </w:r>
      <w:r w:rsidR="005514B9">
        <w:rPr>
          <w:rFonts w:eastAsiaTheme="minorEastAsia"/>
        </w:rPr>
        <w:t>act</w:t>
      </w:r>
      <w:proofErr w:type="gramEnd"/>
      <w:r w:rsidR="00836AD2">
        <w:rPr>
          <w:rFonts w:eastAsiaTheme="minorEastAsia"/>
        </w:rPr>
        <w:t xml:space="preserve"> transmission probability for type of sex act </w:t>
      </w:r>
      <m:oMath>
        <m:r>
          <w:rPr>
            <w:rFonts w:ascii="Cambria Math" w:eastAsiaTheme="minorEastAsia" w:hAnsi="Cambria Math"/>
          </w:rPr>
          <m:t>j</m:t>
        </m:r>
      </m:oMath>
    </w:p>
    <w:p w14:paraId="20B2C123" w14:textId="77777777" w:rsidR="00836AD2" w:rsidRDefault="007E7354" w:rsidP="00836AD2">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oMath>
      <w:r w:rsidR="00E864AC">
        <w:rPr>
          <w:rFonts w:eastAsiaTheme="minorEastAsia"/>
        </w:rPr>
        <w:t xml:space="preserve">: </w:t>
      </w:r>
      <w:proofErr w:type="gramStart"/>
      <w:r w:rsidR="00E864AC">
        <w:rPr>
          <w:rFonts w:eastAsiaTheme="minorEastAsia"/>
        </w:rPr>
        <w:t>a</w:t>
      </w:r>
      <w:proofErr w:type="spellStart"/>
      <w:r w:rsidR="00836AD2">
        <w:rPr>
          <w:rFonts w:eastAsiaTheme="minorEastAsia"/>
        </w:rPr>
        <w:t>nnual</w:t>
      </w:r>
      <w:proofErr w:type="spellEnd"/>
      <w:proofErr w:type="gramEnd"/>
      <w:r w:rsidR="00836AD2">
        <w:rPr>
          <w:rFonts w:eastAsiaTheme="minorEastAsia"/>
        </w:rPr>
        <w:t xml:space="preserve"> number of sexual contacts of type </w:t>
      </w:r>
      <m:oMath>
        <m:r>
          <w:rPr>
            <w:rFonts w:ascii="Cambria Math" w:eastAsiaTheme="minorEastAsia" w:hAnsi="Cambria Math"/>
          </w:rPr>
          <m:t>j</m:t>
        </m:r>
      </m:oMath>
      <w:r w:rsidR="00836AD2">
        <w:rPr>
          <w:rFonts w:eastAsiaTheme="minorEastAsia"/>
        </w:rPr>
        <w:t xml:space="preserve"> per partnership for risk population </w:t>
      </w:r>
      <m:oMath>
        <m:r>
          <w:rPr>
            <w:rFonts w:ascii="Cambria Math" w:eastAsiaTheme="minorEastAsia" w:hAnsi="Cambria Math"/>
          </w:rPr>
          <m:t>i</m:t>
        </m:r>
      </m:oMath>
    </w:p>
    <w:p w14:paraId="04A81BDB" w14:textId="77777777" w:rsidR="00836AD2" w:rsidRPr="00836AD2" w:rsidRDefault="00836AD2" w:rsidP="00836AD2">
      <w:pPr>
        <w:rPr>
          <w:rFonts w:eastAsiaTheme="minorEastAsia"/>
        </w:rPr>
      </w:pPr>
      <m:oMath>
        <m:r>
          <w:rPr>
            <w:rFonts w:ascii="Cambria Math" w:hAnsi="Cambria Math"/>
          </w:rPr>
          <m:t>ε</m:t>
        </m:r>
      </m:oMath>
      <w:r>
        <w:rPr>
          <w:rFonts w:eastAsiaTheme="minorEastAsia"/>
        </w:rPr>
        <w:t xml:space="preserve">: </w:t>
      </w:r>
      <w:proofErr w:type="gramStart"/>
      <w:r w:rsidR="000D454D">
        <w:rPr>
          <w:rFonts w:eastAsiaTheme="minorEastAsia"/>
        </w:rPr>
        <w:t>condom</w:t>
      </w:r>
      <w:proofErr w:type="gramEnd"/>
      <w:r w:rsidR="000D454D">
        <w:rPr>
          <w:rFonts w:eastAsiaTheme="minorEastAsia"/>
        </w:rPr>
        <w:t xml:space="preserve"> effectiveness in reducing HIV transmission</w:t>
      </w:r>
    </w:p>
    <w:p w14:paraId="4041669E" w14:textId="77777777" w:rsidR="00836AD2" w:rsidRDefault="007E7354" w:rsidP="00836AD2">
      <w:pPr>
        <w:rPr>
          <w:rFonts w:eastAsiaTheme="minorEastAsia"/>
        </w:rPr>
      </w:pPr>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0D454D">
        <w:rPr>
          <w:rFonts w:eastAsiaTheme="minorEastAsia"/>
        </w:rPr>
        <w:t xml:space="preserve">: </w:t>
      </w:r>
      <w:proofErr w:type="gramStart"/>
      <w:r w:rsidR="000D454D">
        <w:rPr>
          <w:rFonts w:eastAsiaTheme="minorEastAsia"/>
        </w:rPr>
        <w:t>proportion</w:t>
      </w:r>
      <w:proofErr w:type="gramEnd"/>
      <w:r w:rsidR="000D454D">
        <w:rPr>
          <w:rFonts w:eastAsiaTheme="minorEastAsia"/>
        </w:rPr>
        <w:t xml:space="preserve"> of sex acts of type </w:t>
      </w:r>
      <m:oMath>
        <m:r>
          <w:rPr>
            <w:rFonts w:ascii="Cambria Math" w:eastAsiaTheme="minorEastAsia" w:hAnsi="Cambria Math"/>
          </w:rPr>
          <m:t>j</m:t>
        </m:r>
      </m:oMath>
      <w:r w:rsidR="000D454D">
        <w:rPr>
          <w:rFonts w:eastAsiaTheme="minorEastAsia"/>
        </w:rPr>
        <w:t xml:space="preserve"> pro</w:t>
      </w:r>
      <w:proofErr w:type="spellStart"/>
      <w:r w:rsidR="000D454D">
        <w:rPr>
          <w:rFonts w:eastAsiaTheme="minorEastAsia"/>
        </w:rPr>
        <w:t>tected</w:t>
      </w:r>
      <w:proofErr w:type="spellEnd"/>
      <w:r w:rsidR="000D454D">
        <w:rPr>
          <w:rFonts w:eastAsiaTheme="minorEastAsia"/>
        </w:rPr>
        <w:t xml:space="preserve"> by condom use</w:t>
      </w:r>
    </w:p>
    <w:p w14:paraId="280A8EDF" w14:textId="77777777" w:rsidR="000D454D" w:rsidRDefault="007E7354" w:rsidP="00836AD2">
      <w:pPr>
        <w:rPr>
          <w:rFonts w:eastAsiaTheme="minorEastAsia"/>
        </w:rPr>
      </w:pPr>
      <m:oMath>
        <m:sSub>
          <m:sSubPr>
            <m:ctrlPr>
              <w:rPr>
                <w:rFonts w:ascii="Cambria Math" w:hAnsi="Cambria Math"/>
                <w:i/>
              </w:rPr>
            </m:ctrlPr>
          </m:sSubPr>
          <m:e>
            <m:r>
              <w:rPr>
                <w:rFonts w:ascii="Cambria Math" w:hAnsi="Cambria Math"/>
              </w:rPr>
              <m:t>θ</m:t>
            </m:r>
          </m:e>
          <m:sub>
            <m:r>
              <w:rPr>
                <w:rFonts w:ascii="Cambria Math" w:hAnsi="Cambria Math"/>
              </w:rPr>
              <m:t>1</m:t>
            </m:r>
          </m:sub>
        </m:sSub>
      </m:oMath>
      <w:r w:rsidR="000D454D">
        <w:rPr>
          <w:rFonts w:eastAsiaTheme="minorEastAsia"/>
        </w:rPr>
        <w:t xml:space="preserve">: </w:t>
      </w:r>
      <w:proofErr w:type="gramStart"/>
      <w:r w:rsidR="00E864AC">
        <w:rPr>
          <w:rFonts w:eastAsiaTheme="minorEastAsia"/>
        </w:rPr>
        <w:t>r</w:t>
      </w:r>
      <w:r w:rsidR="0009599E">
        <w:rPr>
          <w:rFonts w:eastAsiaTheme="minorEastAsia"/>
        </w:rPr>
        <w:t>eduction</w:t>
      </w:r>
      <w:proofErr w:type="gramEnd"/>
      <w:r w:rsidR="0009599E">
        <w:rPr>
          <w:rFonts w:eastAsiaTheme="minorEastAsia"/>
        </w:rPr>
        <w:t xml:space="preserve"> in sexual transmission due to interventions (e.g. awareness of </w:t>
      </w:r>
      <w:proofErr w:type="spellStart"/>
      <w:r w:rsidR="0009599E">
        <w:rPr>
          <w:rFonts w:eastAsiaTheme="minorEastAsia"/>
        </w:rPr>
        <w:t>sero</w:t>
      </w:r>
      <w:proofErr w:type="spellEnd"/>
      <w:r w:rsidR="0009599E">
        <w:rPr>
          <w:rFonts w:eastAsiaTheme="minorEastAsia"/>
        </w:rPr>
        <w:t>-status, viral load suppression, risky behavior reduction following behavioral interventions)</w:t>
      </w:r>
    </w:p>
    <w:p w14:paraId="3817C1D3" w14:textId="77777777" w:rsidR="0009599E" w:rsidRDefault="007E7354" w:rsidP="00836AD2">
      <w:pPr>
        <w:rPr>
          <w:rFonts w:eastAsiaTheme="minorEastAsia"/>
        </w:rPr>
      </w:pP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09599E">
        <w:rPr>
          <w:rFonts w:eastAsiaTheme="minorEastAsia"/>
        </w:rPr>
        <w:t>:</w:t>
      </w:r>
      <w:r w:rsidR="00E864AC">
        <w:rPr>
          <w:rFonts w:eastAsiaTheme="minorEastAsia"/>
        </w:rPr>
        <w:t xml:space="preserve"> </w:t>
      </w:r>
      <w:proofErr w:type="gramStart"/>
      <w:r w:rsidR="00E864AC">
        <w:rPr>
          <w:rFonts w:eastAsiaTheme="minorEastAsia"/>
        </w:rPr>
        <w:t>r</w:t>
      </w:r>
      <w:r w:rsidR="0009599E">
        <w:rPr>
          <w:rFonts w:eastAsiaTheme="minorEastAsia"/>
        </w:rPr>
        <w:t>eduction</w:t>
      </w:r>
      <w:proofErr w:type="gramEnd"/>
      <w:r w:rsidR="0009599E">
        <w:rPr>
          <w:rFonts w:eastAsiaTheme="minorEastAsia"/>
        </w:rPr>
        <w:t xml:space="preserve"> in needle sharing transmission due to interventions </w:t>
      </w:r>
    </w:p>
    <w:p w14:paraId="02739A11" w14:textId="77777777" w:rsidR="0009599E" w:rsidRDefault="0009599E" w:rsidP="00836AD2">
      <w:pPr>
        <w:rPr>
          <w:rFonts w:eastAsiaTheme="minorEastAsia"/>
        </w:rPr>
      </w:pPr>
      <m:oMath>
        <m:r>
          <w:rPr>
            <w:rFonts w:ascii="Cambria Math" w:hAnsi="Cambria Math"/>
          </w:rPr>
          <m:t>γ</m:t>
        </m:r>
      </m:oMath>
      <w:r>
        <w:rPr>
          <w:rFonts w:eastAsiaTheme="minorEastAsia"/>
        </w:rPr>
        <w:t xml:space="preserve">: </w:t>
      </w:r>
      <w:proofErr w:type="gramStart"/>
      <w:r>
        <w:rPr>
          <w:rFonts w:eastAsiaTheme="minorEastAsia"/>
        </w:rPr>
        <w:t>per-</w:t>
      </w:r>
      <w:r w:rsidR="005514B9">
        <w:rPr>
          <w:rFonts w:eastAsiaTheme="minorEastAsia"/>
        </w:rPr>
        <w:t>act</w:t>
      </w:r>
      <w:proofErr w:type="gramEnd"/>
      <w:r>
        <w:rPr>
          <w:rFonts w:eastAsiaTheme="minorEastAsia"/>
        </w:rPr>
        <w:t xml:space="preserve"> transmissio</w:t>
      </w:r>
      <w:r w:rsidR="00E864AC">
        <w:rPr>
          <w:rFonts w:eastAsiaTheme="minorEastAsia"/>
        </w:rPr>
        <w:t>n probability for needle-sharing injection drug use</w:t>
      </w:r>
    </w:p>
    <w:p w14:paraId="27EA2C8F" w14:textId="77777777" w:rsidR="00E864AC" w:rsidRDefault="00E864AC" w:rsidP="00836AD2">
      <w:pPr>
        <w:rPr>
          <w:rFonts w:eastAsiaTheme="minorEastAsia"/>
        </w:rPr>
      </w:pPr>
      <m:oMath>
        <m:r>
          <w:rPr>
            <w:rFonts w:ascii="Cambria Math" w:hAnsi="Cambria Math"/>
          </w:rPr>
          <m:t>k</m:t>
        </m:r>
      </m:oMath>
      <w:r>
        <w:rPr>
          <w:rFonts w:eastAsiaTheme="minorEastAsia"/>
        </w:rPr>
        <w:t xml:space="preserve">: </w:t>
      </w:r>
      <w:proofErr w:type="gramStart"/>
      <w:r>
        <w:rPr>
          <w:rFonts w:eastAsiaTheme="minorEastAsia"/>
        </w:rPr>
        <w:t>annual</w:t>
      </w:r>
      <w:proofErr w:type="gramEnd"/>
      <w:r>
        <w:rPr>
          <w:rFonts w:eastAsiaTheme="minorEastAsia"/>
        </w:rPr>
        <w:t xml:space="preserve"> number of </w:t>
      </w:r>
      <w:r w:rsidR="00267847">
        <w:rPr>
          <w:rFonts w:eastAsiaTheme="minorEastAsia"/>
        </w:rPr>
        <w:t>injections</w:t>
      </w:r>
    </w:p>
    <w:p w14:paraId="5DBC2E23" w14:textId="77777777" w:rsidR="00E864AC" w:rsidRPr="00836AD2" w:rsidRDefault="00E864AC" w:rsidP="00836AD2">
      <w:pPr>
        <w:rPr>
          <w:rFonts w:eastAsiaTheme="minorEastAsia"/>
        </w:rPr>
      </w:pPr>
      <m:oMath>
        <m:r>
          <w:rPr>
            <w:rFonts w:ascii="Cambria Math" w:hAnsi="Cambria Math"/>
          </w:rPr>
          <w:lastRenderedPageBreak/>
          <m:t>φ</m:t>
        </m:r>
      </m:oMath>
      <w:r>
        <w:rPr>
          <w:rFonts w:eastAsiaTheme="minorEastAsia"/>
        </w:rPr>
        <w:t xml:space="preserve">: </w:t>
      </w:r>
      <w:proofErr w:type="gramStart"/>
      <w:r>
        <w:rPr>
          <w:rFonts w:eastAsiaTheme="minorEastAsia"/>
        </w:rPr>
        <w:t>proportion</w:t>
      </w:r>
      <w:proofErr w:type="gramEnd"/>
      <w:r>
        <w:rPr>
          <w:rFonts w:eastAsiaTheme="minorEastAsia"/>
        </w:rPr>
        <w:t xml:space="preserve"> of needle sharing acts </w:t>
      </w:r>
      <w:r w:rsidR="00267847">
        <w:rPr>
          <w:rFonts w:eastAsiaTheme="minorEastAsia"/>
        </w:rPr>
        <w:t>per partnership</w:t>
      </w:r>
    </w:p>
    <w:p w14:paraId="1742CA70" w14:textId="77777777" w:rsidR="004A69E8" w:rsidRDefault="003356B4">
      <w:pPr>
        <w:rPr>
          <w:rFonts w:eastAsiaTheme="minorEastAsia"/>
        </w:rPr>
      </w:pPr>
      <w:r>
        <w:rPr>
          <w:rFonts w:eastAsiaTheme="minorEastAsia"/>
        </w:rPr>
        <w:t>Then, the annual risk of transmitting HIV</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oMath>
      <w:r>
        <w:rPr>
          <w:rFonts w:eastAsiaTheme="minorEastAsia"/>
        </w:rPr>
        <w:t>, is estimated by</w:t>
      </w:r>
    </w:p>
    <w:p w14:paraId="785CD65E" w14:textId="77777777" w:rsidR="003356B4" w:rsidRPr="003356B4" w:rsidRDefault="007E7354">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oMath>
      </m:oMathPara>
    </w:p>
    <w:p w14:paraId="1C98D062" w14:textId="77777777" w:rsidR="003356B4" w:rsidRDefault="003356B4">
      <w:pPr>
        <w:rPr>
          <w:rFonts w:eastAsiaTheme="minorEastAsia"/>
        </w:rPr>
      </w:pPr>
      <w:proofErr w:type="gramStart"/>
      <w:r>
        <w:rPr>
          <w:rFonts w:eastAsiaTheme="minorEastAsia"/>
        </w:rPr>
        <w:t>and</w:t>
      </w:r>
      <w:proofErr w:type="gramEnd"/>
      <w:r>
        <w:rPr>
          <w:rFonts w:eastAsiaTheme="minorEastAsia"/>
        </w:rPr>
        <w:t xml:space="preserve"> the annual risk of acquiring HIV,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oMath>
      <w:r>
        <w:rPr>
          <w:rFonts w:eastAsiaTheme="minorEastAsia"/>
        </w:rPr>
        <w:t>, is estimated by</w:t>
      </w:r>
    </w:p>
    <w:p w14:paraId="2D7EF95F" w14:textId="77777777" w:rsidR="003356B4" w:rsidRPr="00A21F8B" w:rsidRDefault="007E7354">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 xml:space="preserve">i </m:t>
              </m:r>
            </m:sub>
          </m:sSub>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r>
                <w:rPr>
                  <w:rFonts w:ascii="Cambria Math" w:eastAsiaTheme="minorEastAsia" w:hAnsi="Cambria Math"/>
                </w:rPr>
                <m:t>)</m:t>
              </m:r>
            </m:e>
            <m:sup>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r>
                <w:rPr>
                  <w:rFonts w:ascii="Cambria Math" w:eastAsiaTheme="minorEastAsia" w:hAnsi="Cambria Math"/>
                </w:rPr>
                <m:t>)</m:t>
              </m:r>
            </m:sup>
          </m:sSup>
        </m:oMath>
      </m:oMathPara>
    </w:p>
    <w:p w14:paraId="7B318D12" w14:textId="77777777" w:rsidR="00A21F8B" w:rsidRDefault="00A21F8B">
      <w:pPr>
        <w:rPr>
          <w:rFonts w:eastAsiaTheme="minorEastAsia"/>
        </w:rPr>
      </w:pPr>
      <w:proofErr w:type="gramStart"/>
      <w:r>
        <w:rPr>
          <w:rFonts w:eastAsiaTheme="minorEastAsia"/>
        </w:rPr>
        <w:t>where</w:t>
      </w:r>
      <w:proofErr w:type="gramEnd"/>
    </w:p>
    <w:p w14:paraId="36FDEA65" w14:textId="77777777" w:rsidR="00A21F8B" w:rsidRDefault="007E7354">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i</m:t>
            </m:r>
          </m:sub>
        </m:sSub>
      </m:oMath>
      <w:r w:rsidR="00A21F8B">
        <w:rPr>
          <w:rFonts w:eastAsiaTheme="minorEastAsia"/>
        </w:rPr>
        <w:t xml:space="preserve">: </w:t>
      </w:r>
      <w:proofErr w:type="gramStart"/>
      <w:r w:rsidR="00A21F8B">
        <w:rPr>
          <w:rFonts w:eastAsiaTheme="minorEastAsia"/>
        </w:rPr>
        <w:t>proportion</w:t>
      </w:r>
      <w:proofErr w:type="gramEnd"/>
      <w:r w:rsidR="00A21F8B">
        <w:rPr>
          <w:rFonts w:eastAsiaTheme="minorEastAsia"/>
        </w:rPr>
        <w:t xml:space="preserve"> of uninfected partners who have more than 1 concurrent positive partner (partner overlapping rate) for risk population </w:t>
      </w:r>
      <m:oMath>
        <m:r>
          <w:rPr>
            <w:rFonts w:ascii="Cambria Math" w:eastAsiaTheme="minorEastAsia" w:hAnsi="Cambria Math"/>
          </w:rPr>
          <m:t>i</m:t>
        </m:r>
      </m:oMath>
    </w:p>
    <w:p w14:paraId="4615EC19" w14:textId="77777777" w:rsidR="00A21F8B" w:rsidRDefault="007E7354">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oMath>
      <w:r w:rsidR="00A21F8B">
        <w:rPr>
          <w:rFonts w:eastAsiaTheme="minorEastAsia"/>
        </w:rPr>
        <w:t xml:space="preserve">: HIV prevalence rate for risk population </w:t>
      </w:r>
      <m:oMath>
        <m:r>
          <w:rPr>
            <w:rFonts w:ascii="Cambria Math" w:eastAsiaTheme="minorEastAsia" w:hAnsi="Cambria Math"/>
          </w:rPr>
          <m:t>i</m:t>
        </m:r>
      </m:oMath>
      <w:r w:rsidR="00A21F8B">
        <w:rPr>
          <w:rFonts w:eastAsiaTheme="minorEastAsia"/>
        </w:rPr>
        <w:t xml:space="preserve"> (proportion of the population that is HIV-infected)</w:t>
      </w:r>
    </w:p>
    <w:p w14:paraId="520F58E4" w14:textId="77777777" w:rsidR="00A21F8B" w:rsidRDefault="007E7354">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sidR="00A21F8B">
        <w:rPr>
          <w:rFonts w:eastAsiaTheme="minorEastAsia"/>
        </w:rPr>
        <w:t xml:space="preserve">: </w:t>
      </w:r>
      <w:proofErr w:type="gramStart"/>
      <w:r w:rsidR="00A21F8B">
        <w:rPr>
          <w:rFonts w:eastAsiaTheme="minorEastAsia"/>
        </w:rPr>
        <w:t>annual</w:t>
      </w:r>
      <w:proofErr w:type="gramEnd"/>
      <w:r w:rsidR="00A21F8B">
        <w:rPr>
          <w:rFonts w:eastAsiaTheme="minorEastAsia"/>
        </w:rPr>
        <w:t xml:space="preserve"> number of partners for risk population </w:t>
      </w:r>
      <m:oMath>
        <m:r>
          <w:rPr>
            <w:rFonts w:ascii="Cambria Math" w:eastAsiaTheme="minorEastAsia" w:hAnsi="Cambria Math"/>
          </w:rPr>
          <m:t>i</m:t>
        </m:r>
      </m:oMath>
    </w:p>
    <w:p w14:paraId="31D20C8E" w14:textId="3358FE3F" w:rsidR="00A21F8B" w:rsidRPr="003356B4" w:rsidRDefault="00F53991">
      <w:pPr>
        <w:rPr>
          <w:rFonts w:eastAsiaTheme="minorEastAsia"/>
        </w:rPr>
      </w:pPr>
      <w:r>
        <w:rPr>
          <w:rFonts w:eastAsiaTheme="minorEastAsia"/>
        </w:rPr>
        <w:t xml:space="preserve">Using the parameters </w:t>
      </w:r>
      <m:oMath>
        <m:sSub>
          <m:sSubPr>
            <m:ctrlPr>
              <w:rPr>
                <w:rFonts w:ascii="Cambria Math" w:hAnsi="Cambria Math"/>
                <w:i/>
              </w:rPr>
            </m:ctrlPr>
          </m:sSubPr>
          <m:e>
            <m:r>
              <w:rPr>
                <w:rFonts w:ascii="Cambria Math" w:hAnsi="Cambria Math"/>
              </w:rPr>
              <m:t>θ</m:t>
            </m:r>
          </m:e>
          <m:sub>
            <m:r>
              <w:rPr>
                <w:rFonts w:ascii="Cambria Math" w:hAnsi="Cambria Math"/>
              </w:rPr>
              <m:t>1</m:t>
            </m:r>
          </m:sub>
        </m:sSub>
      </m:oMath>
      <w:r>
        <w:rPr>
          <w:rFonts w:eastAsiaTheme="minorEastAsia"/>
        </w:rPr>
        <w:t xml:space="preserve">and </w:t>
      </w:r>
      <m:oMath>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oMath>
      <w:r>
        <w:rPr>
          <w:rFonts w:eastAsiaTheme="minorEastAsia"/>
        </w:rPr>
        <w:t xml:space="preserve"> w</w:t>
      </w:r>
      <w:r w:rsidR="00337FC7">
        <w:rPr>
          <w:rFonts w:eastAsiaTheme="minorEastAsia"/>
        </w:rPr>
        <w:t xml:space="preserve">e included the effects of HIV prevention interventions </w:t>
      </w:r>
      <w:r w:rsidR="00C03B7A">
        <w:rPr>
          <w:rFonts w:eastAsiaTheme="minorEastAsia"/>
        </w:rPr>
        <w:t>in</w:t>
      </w:r>
      <w:r w:rsidR="00337FC7">
        <w:rPr>
          <w:rFonts w:eastAsiaTheme="minorEastAsia"/>
        </w:rPr>
        <w:t xml:space="preserve"> the Bernoulli process model as the reductions in per-act or per-partnersh</w:t>
      </w:r>
      <w:r w:rsidR="00CA3DE6">
        <w:rPr>
          <w:rFonts w:eastAsiaTheme="minorEastAsia"/>
        </w:rPr>
        <w:t>ip transmission probabilities</w:t>
      </w:r>
      <w:r w:rsidR="00337FC7">
        <w:rPr>
          <w:rFonts w:eastAsiaTheme="minorEastAsia"/>
        </w:rPr>
        <w:t xml:space="preserve"> </w:t>
      </w:r>
      <w:r>
        <w:rPr>
          <w:rFonts w:eastAsiaTheme="minorEastAsia"/>
        </w:rPr>
        <w:t xml:space="preserve">and </w:t>
      </w:r>
      <w:r w:rsidR="00CA3DE6">
        <w:rPr>
          <w:rFonts w:eastAsiaTheme="minorEastAsia"/>
        </w:rPr>
        <w:t xml:space="preserve">reductions in </w:t>
      </w:r>
      <w:r w:rsidR="00337FC7">
        <w:rPr>
          <w:rFonts w:eastAsiaTheme="minorEastAsia"/>
        </w:rPr>
        <w:t>the number of sex acts not protected</w:t>
      </w:r>
      <w:r w:rsidR="00CA3DE6">
        <w:rPr>
          <w:rFonts w:eastAsiaTheme="minorEastAsia"/>
        </w:rPr>
        <w:t xml:space="preserve"> by condoms or number of injections from shared needles. Then, we estimated an intervention’s effect on annual HIV transmission or acquisition risk as the difference in the Bernoulli process model’s calculation of annual transmission risk with and without the intervention’s effect (difference </w:t>
      </w:r>
      <w:proofErr w:type="gramStart"/>
      <w:r w:rsidR="00CA3DE6">
        <w:rPr>
          <w:rFonts w:eastAsiaTheme="minorEastAsia"/>
        </w:rPr>
        <w:t xml:space="preserve">in  </w:t>
      </w:r>
      <w:proofErr w:type="gramEnd"/>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 xml:space="preserve">i </m:t>
            </m:r>
          </m:sub>
        </m:sSub>
      </m:oMath>
      <w:r w:rsidR="00CA3DE6">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 xml:space="preserve">i </m:t>
            </m:r>
          </m:sub>
        </m:sSub>
      </m:oMath>
      <w:r w:rsidR="00CA3DE6">
        <w:rPr>
          <w:rFonts w:eastAsiaTheme="minorEastAsia"/>
        </w:rPr>
        <w:t>following an intervention</w:t>
      </w:r>
      <w:r>
        <w:rPr>
          <w:rFonts w:eastAsiaTheme="minorEastAsia"/>
        </w:rPr>
        <w:t xml:space="preserve"> compared with baseline/status quo</w:t>
      </w:r>
      <w:r w:rsidR="00CA3DE6">
        <w:rPr>
          <w:rFonts w:eastAsiaTheme="minorEastAsia"/>
        </w:rPr>
        <w:t xml:space="preserve">).  </w:t>
      </w:r>
    </w:p>
    <w:p w14:paraId="62386260" w14:textId="77777777" w:rsidR="00272B7A" w:rsidRDefault="004F71F1">
      <w:r>
        <w:t>Table A.1 Key input parameters for Bernoulli process model</w:t>
      </w:r>
      <w:r w:rsidR="0080655A">
        <w:t xml:space="preserve"> for all pilot sites</w:t>
      </w:r>
    </w:p>
    <w:tbl>
      <w:tblPr>
        <w:tblStyle w:val="ListTable6Colorful1"/>
        <w:tblW w:w="8208" w:type="dxa"/>
        <w:tblLook w:val="06A0" w:firstRow="1" w:lastRow="0" w:firstColumn="1" w:lastColumn="0" w:noHBand="1" w:noVBand="1"/>
      </w:tblPr>
      <w:tblGrid>
        <w:gridCol w:w="5148"/>
        <w:gridCol w:w="1710"/>
        <w:gridCol w:w="1350"/>
      </w:tblGrid>
      <w:tr w:rsidR="00B670A7" w14:paraId="4E39DB7A" w14:textId="77777777" w:rsidTr="0028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822DEF5" w14:textId="77777777" w:rsidR="005514B9" w:rsidRDefault="005514B9">
            <w:r>
              <w:t xml:space="preserve">Parameter </w:t>
            </w:r>
          </w:p>
        </w:tc>
        <w:tc>
          <w:tcPr>
            <w:tcW w:w="1710" w:type="dxa"/>
            <w:vAlign w:val="center"/>
          </w:tcPr>
          <w:p w14:paraId="5CD02DED" w14:textId="6321C916" w:rsidR="005514B9" w:rsidRDefault="005514B9" w:rsidP="00281E81">
            <w:pPr>
              <w:jc w:val="center"/>
              <w:cnfStyle w:val="100000000000" w:firstRow="1" w:lastRow="0" w:firstColumn="0" w:lastColumn="0" w:oddVBand="0" w:evenVBand="0" w:oddHBand="0" w:evenHBand="0" w:firstRowFirstColumn="0" w:firstRowLastColumn="0" w:lastRowFirstColumn="0" w:lastRowLastColumn="0"/>
            </w:pPr>
            <w:r>
              <w:t>Value</w:t>
            </w:r>
          </w:p>
        </w:tc>
        <w:tc>
          <w:tcPr>
            <w:tcW w:w="1350" w:type="dxa"/>
            <w:vAlign w:val="center"/>
          </w:tcPr>
          <w:p w14:paraId="397EBD88" w14:textId="77777777" w:rsidR="005514B9" w:rsidRDefault="005514B9" w:rsidP="00281E81">
            <w:pPr>
              <w:jc w:val="center"/>
              <w:cnfStyle w:val="100000000000" w:firstRow="1" w:lastRow="0" w:firstColumn="0" w:lastColumn="0" w:oddVBand="0" w:evenVBand="0" w:oddHBand="0" w:evenHBand="0" w:firstRowFirstColumn="0" w:firstRowLastColumn="0" w:lastRowFirstColumn="0" w:lastRowLastColumn="0"/>
            </w:pPr>
            <w:r>
              <w:t>Source</w:t>
            </w:r>
          </w:p>
        </w:tc>
      </w:tr>
      <w:tr w:rsidR="00B670A7" w14:paraId="504A90F5"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1CA5C5B1" w14:textId="77777777" w:rsidR="005514B9" w:rsidRPr="005514B9" w:rsidRDefault="005514B9">
            <w:pPr>
              <w:rPr>
                <w:b w:val="0"/>
              </w:rPr>
            </w:pPr>
            <w:r>
              <w:rPr>
                <w:b w:val="0"/>
              </w:rPr>
              <w:t xml:space="preserve">Per-act HIV transmission probability, % </w:t>
            </w:r>
          </w:p>
        </w:tc>
        <w:tc>
          <w:tcPr>
            <w:tcW w:w="1710" w:type="dxa"/>
            <w:vAlign w:val="center"/>
          </w:tcPr>
          <w:p w14:paraId="1E9DE022" w14:textId="77777777" w:rsidR="005514B9" w:rsidRDefault="005514B9" w:rsidP="00281E81">
            <w:pPr>
              <w:jc w:val="center"/>
              <w:cnfStyle w:val="000000000000" w:firstRow="0" w:lastRow="0" w:firstColumn="0" w:lastColumn="0" w:oddVBand="0" w:evenVBand="0" w:oddHBand="0" w:evenHBand="0" w:firstRowFirstColumn="0" w:firstRowLastColumn="0" w:lastRowFirstColumn="0" w:lastRowLastColumn="0"/>
            </w:pPr>
          </w:p>
        </w:tc>
        <w:tc>
          <w:tcPr>
            <w:tcW w:w="1350" w:type="dxa"/>
            <w:vAlign w:val="center"/>
          </w:tcPr>
          <w:p w14:paraId="29AC411C" w14:textId="77777777" w:rsidR="005514B9" w:rsidRDefault="005514B9" w:rsidP="00281E81">
            <w:pPr>
              <w:jc w:val="center"/>
              <w:cnfStyle w:val="000000000000" w:firstRow="0" w:lastRow="0" w:firstColumn="0" w:lastColumn="0" w:oddVBand="0" w:evenVBand="0" w:oddHBand="0" w:evenHBand="0" w:firstRowFirstColumn="0" w:firstRowLastColumn="0" w:lastRowFirstColumn="0" w:lastRowLastColumn="0"/>
            </w:pPr>
          </w:p>
        </w:tc>
      </w:tr>
      <w:tr w:rsidR="00B670A7" w14:paraId="517A71B3"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57A7F346" w14:textId="77777777" w:rsidR="005514B9" w:rsidRPr="005514B9" w:rsidRDefault="005514B9">
            <w:pPr>
              <w:rPr>
                <w:b w:val="0"/>
              </w:rPr>
            </w:pPr>
            <w:r>
              <w:t xml:space="preserve">      </w:t>
            </w:r>
            <w:r>
              <w:rPr>
                <w:b w:val="0"/>
              </w:rPr>
              <w:t xml:space="preserve">Vaginal </w:t>
            </w:r>
            <w:proofErr w:type="spellStart"/>
            <w:r>
              <w:rPr>
                <w:b w:val="0"/>
              </w:rPr>
              <w:t>insertive</w:t>
            </w:r>
            <w:proofErr w:type="spellEnd"/>
          </w:p>
        </w:tc>
        <w:tc>
          <w:tcPr>
            <w:tcW w:w="1710" w:type="dxa"/>
            <w:vAlign w:val="center"/>
          </w:tcPr>
          <w:p w14:paraId="612CB053" w14:textId="77777777" w:rsidR="005514B9" w:rsidRDefault="005514B9" w:rsidP="00281E81">
            <w:pPr>
              <w:jc w:val="center"/>
              <w:cnfStyle w:val="000000000000" w:firstRow="0" w:lastRow="0" w:firstColumn="0" w:lastColumn="0" w:oddVBand="0" w:evenVBand="0" w:oddHBand="0" w:evenHBand="0" w:firstRowFirstColumn="0" w:firstRowLastColumn="0" w:lastRowFirstColumn="0" w:lastRowLastColumn="0"/>
            </w:pPr>
            <w:r>
              <w:t>0.04</w:t>
            </w:r>
          </w:p>
        </w:tc>
        <w:tc>
          <w:tcPr>
            <w:tcW w:w="1350" w:type="dxa"/>
            <w:vAlign w:val="center"/>
          </w:tcPr>
          <w:p w14:paraId="0A754F93" w14:textId="2F65F8CD" w:rsidR="005514B9" w:rsidRDefault="007E7354" w:rsidP="007E7354">
            <w:pPr>
              <w:jc w:val="center"/>
              <w:cnfStyle w:val="000000000000" w:firstRow="0" w:lastRow="0" w:firstColumn="0" w:lastColumn="0" w:oddVBand="0" w:evenVBand="0" w:oddHBand="0" w:evenHBand="0" w:firstRowFirstColumn="0" w:firstRowLastColumn="0" w:lastRowFirstColumn="0" w:lastRowLastColumn="0"/>
            </w:pPr>
            <w:hyperlink w:anchor="_ENREF_2" w:tooltip="Boily, 2009 #48" w:history="1">
              <w:r>
                <w:fldChar w:fldCharType="begin"/>
              </w:r>
              <w:r>
                <w:instrText xml:space="preserve"> ADDIN EN.CITE &lt;EndNote&gt;&lt;Cite&gt;&lt;Author&gt;Boily&lt;/Author&gt;&lt;Year&gt;2009&lt;/Year&gt;&lt;RecNum&gt;48&lt;/RecNum&gt;&lt;DisplayText&gt;&lt;style face="superscript"&gt;2&lt;/style&gt;&lt;/DisplayText&gt;&lt;record&gt;&lt;rec-number&gt;48&lt;/rec-number&gt;&lt;foreign-keys&gt;&lt;key app="EN" db-id="parp2trd100pfre2zaq55e9kxpatsvr2xfs2"&gt;48&lt;/key&gt;&lt;/foreign-keys&gt;&lt;ref-type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dates&gt;&lt;isbn&gt;1473-3099&lt;/isbn&gt;&lt;urls&gt;&lt;/urls&gt;&lt;/record&gt;&lt;/Cite&gt;&lt;/EndNote&gt;</w:instrText>
              </w:r>
              <w:r>
                <w:fldChar w:fldCharType="separate"/>
              </w:r>
              <w:r w:rsidRPr="007E7354">
                <w:rPr>
                  <w:noProof/>
                  <w:vertAlign w:val="superscript"/>
                </w:rPr>
                <w:t>2</w:t>
              </w:r>
              <w:r>
                <w:fldChar w:fldCharType="end"/>
              </w:r>
            </w:hyperlink>
          </w:p>
        </w:tc>
      </w:tr>
      <w:tr w:rsidR="00B670A7" w14:paraId="7E287234"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6168BBD0" w14:textId="77777777" w:rsidR="005514B9" w:rsidRPr="005514B9" w:rsidRDefault="005514B9">
            <w:pPr>
              <w:rPr>
                <w:b w:val="0"/>
              </w:rPr>
            </w:pPr>
            <w:r>
              <w:t xml:space="preserve">      </w:t>
            </w:r>
            <w:r>
              <w:rPr>
                <w:b w:val="0"/>
              </w:rPr>
              <w:t>Vaginal receptive</w:t>
            </w:r>
          </w:p>
        </w:tc>
        <w:tc>
          <w:tcPr>
            <w:tcW w:w="1710" w:type="dxa"/>
            <w:vAlign w:val="center"/>
          </w:tcPr>
          <w:p w14:paraId="09FA07F6" w14:textId="77777777" w:rsidR="005514B9" w:rsidRDefault="005514B9" w:rsidP="00281E81">
            <w:pPr>
              <w:jc w:val="center"/>
              <w:cnfStyle w:val="000000000000" w:firstRow="0" w:lastRow="0" w:firstColumn="0" w:lastColumn="0" w:oddVBand="0" w:evenVBand="0" w:oddHBand="0" w:evenHBand="0" w:firstRowFirstColumn="0" w:firstRowLastColumn="0" w:lastRowFirstColumn="0" w:lastRowLastColumn="0"/>
            </w:pPr>
            <w:r>
              <w:t>0.08</w:t>
            </w:r>
          </w:p>
        </w:tc>
        <w:tc>
          <w:tcPr>
            <w:tcW w:w="1350" w:type="dxa"/>
            <w:vAlign w:val="center"/>
          </w:tcPr>
          <w:p w14:paraId="58102356" w14:textId="26B0282D" w:rsidR="005514B9" w:rsidRDefault="007E7354" w:rsidP="007E7354">
            <w:pPr>
              <w:jc w:val="center"/>
              <w:cnfStyle w:val="000000000000" w:firstRow="0" w:lastRow="0" w:firstColumn="0" w:lastColumn="0" w:oddVBand="0" w:evenVBand="0" w:oddHBand="0" w:evenHBand="0" w:firstRowFirstColumn="0" w:firstRowLastColumn="0" w:lastRowFirstColumn="0" w:lastRowLastColumn="0"/>
            </w:pPr>
            <w:hyperlink w:anchor="_ENREF_2" w:tooltip="Boily, 2009 #48" w:history="1">
              <w:r>
                <w:fldChar w:fldCharType="begin"/>
              </w:r>
              <w:r>
                <w:instrText xml:space="preserve"> ADDIN EN.CITE &lt;EndNote&gt;&lt;Cite&gt;&lt;Author&gt;Boily&lt;/Author&gt;&lt;Year&gt;2009&lt;/Year&gt;&lt;RecNum&gt;48&lt;/RecNum&gt;&lt;DisplayText&gt;&lt;style face="superscript"&gt;2&lt;/style&gt;&lt;/DisplayText&gt;&lt;record&gt;&lt;rec-number&gt;48&lt;/rec-number&gt;&lt;foreign-keys&gt;&lt;key app="EN" db-id="parp2trd100pfre2zaq55e9kxpatsvr2xfs2"&gt;48&lt;/key&gt;&lt;/foreign-keys&gt;&lt;ref-type name="Journal Article"&gt;17&lt;/ref-type&gt;&lt;contributors&gt;&lt;authors&gt;&lt;author&gt;Boily, Marie-Claude&lt;/author&gt;&lt;author&gt;Baggaley, Rebecca F&lt;/author&gt;&lt;author&gt;Wang, Lei&lt;/author&gt;&lt;author&gt;Masse, Benoit&lt;/author&gt;&lt;author&gt;White, Richard G&lt;/author&gt;&lt;author&gt;Hayes, Richard J&lt;/author&gt;&lt;author&gt;Alary, Michel&lt;/author&gt;&lt;/authors&gt;&lt;/contributors&gt;&lt;titles&gt;&lt;title&gt;Heterosexual risk of HIV-1 infection per sexual act: systematic review and meta-analysis of observational studies&lt;/title&gt;&lt;secondary-title&gt;The Lancet infectious diseases&lt;/secondary-title&gt;&lt;/titles&gt;&lt;periodical&gt;&lt;full-title&gt;The Lancet infectious diseases&lt;/full-title&gt;&lt;/periodical&gt;&lt;pages&gt;118-129&lt;/pages&gt;&lt;volume&gt;9&lt;/volume&gt;&lt;number&gt;2&lt;/number&gt;&lt;dates&gt;&lt;year&gt;2009&lt;/year&gt;&lt;/dates&gt;&lt;isbn&gt;1473-3099&lt;/isbn&gt;&lt;urls&gt;&lt;/urls&gt;&lt;/record&gt;&lt;/Cite&gt;&lt;/EndNote&gt;</w:instrText>
              </w:r>
              <w:r>
                <w:fldChar w:fldCharType="separate"/>
              </w:r>
              <w:r w:rsidRPr="007E7354">
                <w:rPr>
                  <w:noProof/>
                  <w:vertAlign w:val="superscript"/>
                </w:rPr>
                <w:t>2</w:t>
              </w:r>
              <w:r>
                <w:fldChar w:fldCharType="end"/>
              </w:r>
            </w:hyperlink>
          </w:p>
        </w:tc>
      </w:tr>
      <w:tr w:rsidR="00B670A7" w14:paraId="33C3C862"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70B23E88" w14:textId="77777777" w:rsidR="005514B9" w:rsidRPr="005514B9" w:rsidRDefault="005514B9">
            <w:pPr>
              <w:rPr>
                <w:b w:val="0"/>
              </w:rPr>
            </w:pPr>
            <w:r w:rsidRPr="005514B9">
              <w:rPr>
                <w:b w:val="0"/>
              </w:rPr>
              <w:t xml:space="preserve">      Anal</w:t>
            </w:r>
            <w:r>
              <w:rPr>
                <w:b w:val="0"/>
              </w:rPr>
              <w:t xml:space="preserve"> </w:t>
            </w:r>
            <w:proofErr w:type="spellStart"/>
            <w:r>
              <w:rPr>
                <w:b w:val="0"/>
              </w:rPr>
              <w:t>insertive</w:t>
            </w:r>
            <w:proofErr w:type="spellEnd"/>
          </w:p>
        </w:tc>
        <w:tc>
          <w:tcPr>
            <w:tcW w:w="1710" w:type="dxa"/>
            <w:vAlign w:val="center"/>
          </w:tcPr>
          <w:p w14:paraId="0115DB2D" w14:textId="6812C924" w:rsidR="005514B9" w:rsidRDefault="006E0750" w:rsidP="00281E81">
            <w:pPr>
              <w:jc w:val="center"/>
              <w:cnfStyle w:val="000000000000" w:firstRow="0" w:lastRow="0" w:firstColumn="0" w:lastColumn="0" w:oddVBand="0" w:evenVBand="0" w:oddHBand="0" w:evenHBand="0" w:firstRowFirstColumn="0" w:firstRowLastColumn="0" w:lastRowFirstColumn="0" w:lastRowLastColumn="0"/>
            </w:pPr>
            <w:r>
              <w:t>0.18</w:t>
            </w:r>
          </w:p>
        </w:tc>
        <w:tc>
          <w:tcPr>
            <w:tcW w:w="1350" w:type="dxa"/>
            <w:vAlign w:val="center"/>
          </w:tcPr>
          <w:p w14:paraId="3E85F2E3" w14:textId="098585B7" w:rsidR="005514B9" w:rsidRDefault="007C6192" w:rsidP="007E7354">
            <w:pPr>
              <w:jc w:val="center"/>
              <w:cnfStyle w:val="000000000000" w:firstRow="0" w:lastRow="0" w:firstColumn="0" w:lastColumn="0" w:oddVBand="0" w:evenVBand="0" w:oddHBand="0" w:evenHBand="0" w:firstRowFirstColumn="0" w:firstRowLastColumn="0" w:lastRowFirstColumn="0" w:lastRowLastColumn="0"/>
            </w:pPr>
            <w:r>
              <w:fldChar w:fldCharType="begin"/>
            </w:r>
            <w:r w:rsidR="007E7354">
              <w:instrText xml:space="preserve"> ADDIN EN.CITE &lt;EndNote&gt;&lt;Cite&gt;&lt;Author&gt;Baggaley&lt;/Author&gt;&lt;Year&gt;2010&lt;/Year&gt;&lt;RecNum&gt;49&lt;/RecNum&gt;&lt;DisplayText&gt;&lt;style face="superscript"&gt;3,4&lt;/style&gt;&lt;/DisplayText&gt;&lt;record&gt;&lt;rec-number&gt;49&lt;/rec-number&gt;&lt;foreign-keys&gt;&lt;key app="EN" db-id="parp2trd100pfre2zaq55e9kxpatsvr2xfs2"&gt;49&lt;/key&gt;&lt;/foreign-keys&gt;&lt;ref-type name="Journal Article"&gt;17&lt;/ref-type&gt;&lt;contributors&gt;&lt;authors&gt;&lt;author&gt;Baggaley, Rebecca F&lt;/author&gt;&lt;author&gt;White, Richard G&lt;/author&gt;&lt;author&gt;Boily, Marie-Claude&lt;/author&gt;&lt;/authors&gt;&lt;/contributors&gt;&lt;titles&gt;&lt;title&gt;HIV transmission risk through anal intercourse: systematic review, meta-analysis and implications for HIV prevention&lt;/title&gt;&lt;secondary-title&gt;International journal of epidemiology&lt;/secondary-title&gt;&lt;/titles&gt;&lt;periodical&gt;&lt;full-title&gt;International journal of epidemiology&lt;/full-title&gt;&lt;/periodical&gt;&lt;pages&gt;1048-1063&lt;/pages&gt;&lt;volume&gt;39&lt;/volume&gt;&lt;number&gt;4&lt;/number&gt;&lt;dates&gt;&lt;year&gt;2010&lt;/year&gt;&lt;/dates&gt;&lt;isbn&gt;0300-5771&lt;/isbn&gt;&lt;urls&gt;&lt;/urls&gt;&lt;/record&gt;&lt;/Cite&gt;&lt;Cite&gt;&lt;Author&gt;Vitinghoff&lt;/Author&gt;&lt;Year&gt;1999&lt;/Year&gt;&lt;RecNum&gt;50&lt;/RecNum&gt;&lt;record&gt;&lt;rec-number&gt;50&lt;/rec-number&gt;&lt;foreign-keys&gt;&lt;key app="EN" db-id="parp2trd100pfre2zaq55e9kxpatsvr2xfs2"&gt;50&lt;/key&gt;&lt;/foreign-keys&gt;&lt;ref-type name="Journal Article"&gt;17&lt;/ref-type&gt;&lt;contributors&gt;&lt;authors&gt;&lt;author&gt;Vitinghoff, Eric&lt;/author&gt;&lt;author&gt;Douglas, John&lt;/author&gt;&lt;author&gt;Judon, Frank&lt;/author&gt;&lt;author&gt;McKiman, David&lt;/author&gt;&lt;author&gt;MacQueen, Kate&lt;/author&gt;&lt;author&gt;Buchinder, Susan P&lt;/author&gt;&lt;/authors&gt;&lt;/contributors&gt;&lt;titles&gt;&lt;title&gt;Per-contact risk of human immunodificiency virus tramnsmision between male sexual partners&lt;/title&gt;&lt;secondary-title&gt;American journal of epidemiology&lt;/secondary-title&gt;&lt;/titles&gt;&lt;periodical&gt;&lt;full-title&gt;American journal of epidemiology&lt;/full-title&gt;&lt;/periodical&gt;&lt;pages&gt;306-311&lt;/pages&gt;&lt;volume&gt;150&lt;/volume&gt;&lt;number&gt;3&lt;/number&gt;&lt;dates&gt;&lt;year&gt;1999&lt;/year&gt;&lt;/dates&gt;&lt;isbn&gt;0002-9262&lt;/isbn&gt;&lt;urls&gt;&lt;/urls&gt;&lt;/record&gt;&lt;/Cite&gt;&lt;/EndNote&gt;</w:instrText>
            </w:r>
            <w:r>
              <w:fldChar w:fldCharType="separate"/>
            </w:r>
            <w:hyperlink w:anchor="_ENREF_3" w:tooltip="Baggaley, 2010 #49" w:history="1">
              <w:r w:rsidR="007E7354" w:rsidRPr="007E7354">
                <w:rPr>
                  <w:noProof/>
                  <w:vertAlign w:val="superscript"/>
                </w:rPr>
                <w:t>3</w:t>
              </w:r>
            </w:hyperlink>
            <w:r w:rsidR="007E7354" w:rsidRPr="007E7354">
              <w:rPr>
                <w:noProof/>
                <w:vertAlign w:val="superscript"/>
              </w:rPr>
              <w:t>,</w:t>
            </w:r>
            <w:hyperlink w:anchor="_ENREF_4" w:tooltip="Vitinghoff, 1999 #50" w:history="1">
              <w:r w:rsidR="007E7354" w:rsidRPr="007E7354">
                <w:rPr>
                  <w:noProof/>
                  <w:vertAlign w:val="superscript"/>
                </w:rPr>
                <w:t>4</w:t>
              </w:r>
            </w:hyperlink>
            <w:r>
              <w:fldChar w:fldCharType="end"/>
            </w:r>
          </w:p>
        </w:tc>
      </w:tr>
      <w:tr w:rsidR="00B670A7" w14:paraId="28C1DEB8" w14:textId="77777777" w:rsidTr="00281E81">
        <w:tc>
          <w:tcPr>
            <w:tcW w:w="5148" w:type="dxa"/>
          </w:tcPr>
          <w:p w14:paraId="78EB1557" w14:textId="77777777" w:rsidR="005514B9" w:rsidRPr="005514B9" w:rsidRDefault="005514B9">
            <w:pPr>
              <w:cnfStyle w:val="001000000000" w:firstRow="0" w:lastRow="0" w:firstColumn="1" w:lastColumn="0" w:oddVBand="0" w:evenVBand="0" w:oddHBand="0" w:evenHBand="0" w:firstRowFirstColumn="0" w:firstRowLastColumn="0" w:lastRowFirstColumn="0" w:lastRowLastColumn="0"/>
              <w:rPr>
                <w:b w:val="0"/>
              </w:rPr>
            </w:pPr>
            <w:r>
              <w:rPr>
                <w:b w:val="0"/>
              </w:rPr>
              <w:t xml:space="preserve">      Anal receptive</w:t>
            </w:r>
          </w:p>
        </w:tc>
        <w:tc>
          <w:tcPr>
            <w:tcW w:w="1710" w:type="dxa"/>
            <w:vAlign w:val="center"/>
          </w:tcPr>
          <w:p w14:paraId="6D9E9E38" w14:textId="33BB64F6" w:rsidR="005514B9" w:rsidRDefault="006E0750" w:rsidP="00281E81">
            <w:pPr>
              <w:jc w:val="center"/>
            </w:pPr>
            <w:r>
              <w:t>0.82</w:t>
            </w:r>
          </w:p>
        </w:tc>
        <w:tc>
          <w:tcPr>
            <w:tcW w:w="1350" w:type="dxa"/>
            <w:vAlign w:val="center"/>
          </w:tcPr>
          <w:p w14:paraId="7928AEAB" w14:textId="4A9EA64E" w:rsidR="005514B9" w:rsidRDefault="007C6192" w:rsidP="007E7354">
            <w:pPr>
              <w:jc w:val="center"/>
            </w:pPr>
            <w:r>
              <w:fldChar w:fldCharType="begin"/>
            </w:r>
            <w:r w:rsidR="007E7354">
              <w:instrText xml:space="preserve"> ADDIN EN.CITE &lt;EndNote&gt;&lt;Cite&gt;&lt;Author&gt;Vitinghoff&lt;/Author&gt;&lt;Year&gt;1999&lt;/Year&gt;&lt;RecNum&gt;50&lt;/RecNum&gt;&lt;DisplayText&gt;&lt;style face="superscript"&gt;3,4&lt;/style&gt;&lt;/DisplayText&gt;&lt;record&gt;&lt;rec-number&gt;50&lt;/rec-number&gt;&lt;foreign-keys&gt;&lt;key app="EN" db-id="parp2trd100pfre2zaq55e9kxpatsvr2xfs2"&gt;50&lt;/key&gt;&lt;/foreign-keys&gt;&lt;ref-type name="Journal Article"&gt;17&lt;/ref-type&gt;&lt;contributors&gt;&lt;authors&gt;&lt;author&gt;Vitinghoff, Eric&lt;/author&gt;&lt;author&gt;Douglas, John&lt;/author&gt;&lt;author&gt;Judon, Frank&lt;/author&gt;&lt;author&gt;McKiman, David&lt;/author&gt;&lt;author&gt;MacQueen, Kate&lt;/author&gt;&lt;author&gt;Buchinder, Susan P&lt;/author&gt;&lt;/authors&gt;&lt;/contributors&gt;&lt;titles&gt;&lt;title&gt;Per-contact risk of human immunodificiency virus tramnsmision between male sexual partners&lt;/title&gt;&lt;secondary-title&gt;American journal of epidemiology&lt;/secondary-title&gt;&lt;/titles&gt;&lt;periodical&gt;&lt;full-title&gt;American journal of epidemiology&lt;/full-title&gt;&lt;/periodical&gt;&lt;pages&gt;306-311&lt;/pages&gt;&lt;volume&gt;150&lt;/volume&gt;&lt;number&gt;3&lt;/number&gt;&lt;dates&gt;&lt;year&gt;1999&lt;/year&gt;&lt;/dates&gt;&lt;isbn&gt;0002-9262&lt;/isbn&gt;&lt;urls&gt;&lt;/urls&gt;&lt;/record&gt;&lt;/Cite&gt;&lt;Cite&gt;&lt;Author&gt;Baggaley&lt;/Author&gt;&lt;Year&gt;2010&lt;/Year&gt;&lt;RecNum&gt;49&lt;/RecNum&gt;&lt;record&gt;&lt;rec-number&gt;49&lt;/rec-number&gt;&lt;foreign-keys&gt;&lt;key app="EN" db-id="parp2trd100pfre2zaq55e9kxpatsvr2xfs2"&gt;49&lt;/key&gt;&lt;/foreign-keys&gt;&lt;ref-type name="Journal Article"&gt;17&lt;/ref-type&gt;&lt;contributors&gt;&lt;authors&gt;&lt;author&gt;Baggaley, Rebecca F&lt;/author&gt;&lt;author&gt;White, Richard G&lt;/author&gt;&lt;author&gt;Boily, Marie-Claude&lt;/author&gt;&lt;/authors&gt;&lt;/contributors&gt;&lt;titles&gt;&lt;title&gt;HIV transmission risk through anal intercourse: systematic review, meta-analysis and implications for HIV prevention&lt;/title&gt;&lt;secondary-title&gt;International journal of epidemiology&lt;/secondary-title&gt;&lt;/titles&gt;&lt;periodical&gt;&lt;full-title&gt;International journal of epidemiology&lt;/full-title&gt;&lt;/periodical&gt;&lt;pages&gt;1048-1063&lt;/pages&gt;&lt;volume&gt;39&lt;/volume&gt;&lt;number&gt;4&lt;/number&gt;&lt;dates&gt;&lt;year&gt;2010&lt;/year&gt;&lt;/dates&gt;&lt;isbn&gt;0300-5771&lt;/isbn&gt;&lt;urls&gt;&lt;/urls&gt;&lt;/record&gt;&lt;/Cite&gt;&lt;/EndNote&gt;</w:instrText>
            </w:r>
            <w:r>
              <w:fldChar w:fldCharType="separate"/>
            </w:r>
            <w:hyperlink w:anchor="_ENREF_3" w:tooltip="Baggaley, 2010 #49" w:history="1">
              <w:r w:rsidR="007E7354" w:rsidRPr="007E7354">
                <w:rPr>
                  <w:noProof/>
                  <w:vertAlign w:val="superscript"/>
                </w:rPr>
                <w:t>3</w:t>
              </w:r>
            </w:hyperlink>
            <w:r w:rsidR="007E7354" w:rsidRPr="007E7354">
              <w:rPr>
                <w:noProof/>
                <w:vertAlign w:val="superscript"/>
              </w:rPr>
              <w:t>,</w:t>
            </w:r>
            <w:hyperlink w:anchor="_ENREF_4" w:tooltip="Vitinghoff, 1999 #50" w:history="1">
              <w:r w:rsidR="007E7354" w:rsidRPr="007E7354">
                <w:rPr>
                  <w:noProof/>
                  <w:vertAlign w:val="superscript"/>
                </w:rPr>
                <w:t>4</w:t>
              </w:r>
            </w:hyperlink>
            <w:r>
              <w:fldChar w:fldCharType="end"/>
            </w:r>
          </w:p>
        </w:tc>
      </w:tr>
      <w:tr w:rsidR="00B670A7" w14:paraId="43D9E46C" w14:textId="77777777" w:rsidTr="00281E81">
        <w:tc>
          <w:tcPr>
            <w:tcW w:w="5148" w:type="dxa"/>
          </w:tcPr>
          <w:p w14:paraId="20359A19" w14:textId="27302F50" w:rsidR="00156EEB" w:rsidRDefault="00156EEB">
            <w:pPr>
              <w:cnfStyle w:val="001000000000" w:firstRow="0" w:lastRow="0" w:firstColumn="1" w:lastColumn="0" w:oddVBand="0" w:evenVBand="0" w:oddHBand="0" w:evenHBand="0" w:firstRowFirstColumn="0" w:firstRowLastColumn="0" w:lastRowFirstColumn="0" w:lastRowLastColumn="0"/>
              <w:rPr>
                <w:b w:val="0"/>
              </w:rPr>
            </w:pPr>
            <w:r>
              <w:rPr>
                <w:b w:val="0"/>
              </w:rPr>
              <w:t xml:space="preserve">      Needle-sharing injection drug use</w:t>
            </w:r>
          </w:p>
        </w:tc>
        <w:tc>
          <w:tcPr>
            <w:tcW w:w="1710" w:type="dxa"/>
            <w:vAlign w:val="center"/>
          </w:tcPr>
          <w:p w14:paraId="43656B3A" w14:textId="6AB11337" w:rsidR="00156EEB" w:rsidRDefault="00156EEB" w:rsidP="00281E81">
            <w:pPr>
              <w:jc w:val="center"/>
            </w:pPr>
            <w:r>
              <w:t>0.40</w:t>
            </w:r>
          </w:p>
        </w:tc>
        <w:tc>
          <w:tcPr>
            <w:tcW w:w="1350" w:type="dxa"/>
            <w:vAlign w:val="center"/>
          </w:tcPr>
          <w:p w14:paraId="24CF681D" w14:textId="08D0E9AD" w:rsidR="00156EEB" w:rsidRDefault="007E7354" w:rsidP="007E7354">
            <w:pPr>
              <w:jc w:val="center"/>
            </w:pPr>
            <w:hyperlink w:anchor="_ENREF_5" w:tooltip="Baggaley, 2006 #51" w:history="1">
              <w:r>
                <w:fldChar w:fldCharType="begin"/>
              </w:r>
              <w:r>
                <w:instrText xml:space="preserve"> ADDIN EN.CITE &lt;EndNote&gt;&lt;Cite&gt;&lt;Author&gt;Baggaley&lt;/Author&gt;&lt;Year&gt;2006&lt;/Year&gt;&lt;RecNum&gt;51&lt;/RecNum&gt;&lt;DisplayText&gt;&lt;style face="superscript"&gt;5&lt;/style&gt;&lt;/DisplayText&gt;&lt;record&gt;&lt;rec-number&gt;51&lt;/rec-number&gt;&lt;foreign-keys&gt;&lt;key app="EN" db-id="parp2trd100pfre2zaq55e9kxpatsvr2xfs2"&gt;51&lt;/key&gt;&lt;/foreign-keys&gt;&lt;ref-type name="Journal Article"&gt;17&lt;/ref-type&gt;&lt;contributors&gt;&lt;authors&gt;&lt;author&gt;Baggaley, Rebecca F&lt;/author&gt;&lt;author&gt;Boily, Marie-Claude&lt;/author&gt;&lt;author&gt;White, Richard G&lt;/author&gt;&lt;author&gt;Alary, Michel&lt;/author&gt;&lt;/authors&gt;&lt;/contributors&gt;&lt;titles&gt;&lt;title&gt;Risk of HIV-1 transmission for parenteral exposure and blood transfusion: a systematic review and meta-analysis&lt;/title&gt;&lt;secondary-title&gt;Aids&lt;/secondary-title&gt;&lt;/titles&gt;&lt;periodical&gt;&lt;full-title&gt;Aids&lt;/full-title&gt;&lt;/periodical&gt;&lt;pages&gt;805-812&lt;/pages&gt;&lt;volume&gt;20&lt;/volume&gt;&lt;number&gt;6&lt;/number&gt;&lt;dates&gt;&lt;year&gt;2006&lt;/year&gt;&lt;/dates&gt;&lt;isbn&gt;0269-9370&lt;/isbn&gt;&lt;urls&gt;&lt;/urls&gt;&lt;/record&gt;&lt;/Cite&gt;&lt;/EndNote&gt;</w:instrText>
              </w:r>
              <w:r>
                <w:fldChar w:fldCharType="separate"/>
              </w:r>
              <w:r w:rsidRPr="007E7354">
                <w:rPr>
                  <w:noProof/>
                  <w:vertAlign w:val="superscript"/>
                </w:rPr>
                <w:t>5</w:t>
              </w:r>
              <w:r>
                <w:fldChar w:fldCharType="end"/>
              </w:r>
            </w:hyperlink>
          </w:p>
        </w:tc>
      </w:tr>
      <w:tr w:rsidR="00B670A7" w14:paraId="755CEB10" w14:textId="77777777" w:rsidTr="00281E81">
        <w:tc>
          <w:tcPr>
            <w:tcW w:w="5148" w:type="dxa"/>
          </w:tcPr>
          <w:p w14:paraId="1EEFD7F6" w14:textId="7C1DC42C" w:rsidR="00156EEB" w:rsidRDefault="00156EEB">
            <w:pPr>
              <w:cnfStyle w:val="001000000000" w:firstRow="0" w:lastRow="0" w:firstColumn="1" w:lastColumn="0" w:oddVBand="0" w:evenVBand="0" w:oddHBand="0" w:evenHBand="0" w:firstRowFirstColumn="0" w:firstRowLastColumn="0" w:lastRowFirstColumn="0" w:lastRowLastColumn="0"/>
              <w:rPr>
                <w:b w:val="0"/>
              </w:rPr>
            </w:pPr>
            <w:r>
              <w:rPr>
                <w:b w:val="0"/>
              </w:rPr>
              <w:t>Annual number of sex acts, all partners</w:t>
            </w:r>
          </w:p>
        </w:tc>
        <w:tc>
          <w:tcPr>
            <w:tcW w:w="1710" w:type="dxa"/>
            <w:vAlign w:val="center"/>
          </w:tcPr>
          <w:p w14:paraId="723CB7CB" w14:textId="263B09D6" w:rsidR="00156EEB" w:rsidRDefault="00156EEB" w:rsidP="00281E81">
            <w:pPr>
              <w:jc w:val="center"/>
            </w:pPr>
            <w:r>
              <w:t>70</w:t>
            </w:r>
          </w:p>
        </w:tc>
        <w:tc>
          <w:tcPr>
            <w:tcW w:w="1350" w:type="dxa"/>
            <w:vAlign w:val="center"/>
          </w:tcPr>
          <w:p w14:paraId="1E63CA84" w14:textId="7E866A3F" w:rsidR="00156EEB" w:rsidRDefault="007E7354" w:rsidP="007E7354">
            <w:pPr>
              <w:jc w:val="center"/>
            </w:pPr>
            <w:hyperlink w:anchor="_ENREF_6" w:tooltip="Reece, 2010 #53" w:history="1">
              <w:r>
                <w:fldChar w:fldCharType="begin">
                  <w:fldData xml:space="preserve">PEVuZE5vdGU+PENpdGU+PEF1dGhvcj5SZWVjZTwvQXV0aG9yPjxZZWFyPjIwMTA8L1llYXI+PFJl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</w:fldData>
                </w:fldChar>
              </w:r>
              <w:r>
                <w:instrText xml:space="preserve"> ADDIN EN.CITE </w:instrText>
              </w:r>
              <w:r>
                <w:fldChar w:fldCharType="begin">
                  <w:fldData xml:space="preserve">PEVuZE5vdGU+PENpdGU+PEF1dGhvcj5SZWVjZTwvQXV0aG9yPjxZZWFyPjIwMTA8L1llYXI+PFJl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</w:fldData>
                </w:fldChar>
              </w:r>
              <w:r>
                <w:instrText xml:space="preserve"> ADDIN EN.CITE.DATA </w:instrText>
              </w:r>
              <w:r>
                <w:fldChar w:fldCharType="end"/>
              </w:r>
              <w:r>
                <w:fldChar w:fldCharType="separate"/>
              </w:r>
              <w:r w:rsidRPr="007E7354">
                <w:rPr>
                  <w:noProof/>
                  <w:vertAlign w:val="superscript"/>
                </w:rPr>
                <w:t>6-8</w:t>
              </w:r>
              <w:r>
                <w:fldChar w:fldCharType="end"/>
              </w:r>
            </w:hyperlink>
          </w:p>
        </w:tc>
      </w:tr>
      <w:tr w:rsidR="00B670A7" w14:paraId="5508396F" w14:textId="77777777" w:rsidTr="00281E81">
        <w:tc>
          <w:tcPr>
            <w:tcW w:w="5148" w:type="dxa"/>
          </w:tcPr>
          <w:p w14:paraId="395574A9" w14:textId="647757E4" w:rsidR="00156EEB" w:rsidRDefault="00156EEB">
            <w:pPr>
              <w:cnfStyle w:val="001000000000" w:firstRow="0" w:lastRow="0" w:firstColumn="1" w:lastColumn="0" w:oddVBand="0" w:evenVBand="0" w:oddHBand="0" w:evenHBand="0" w:firstRowFirstColumn="0" w:firstRowLastColumn="0" w:lastRowFirstColumn="0" w:lastRowLastColumn="0"/>
              <w:rPr>
                <w:b w:val="0"/>
              </w:rPr>
            </w:pPr>
            <w:r w:rsidRPr="008E2205">
              <w:rPr>
                <w:b w:val="0"/>
              </w:rPr>
              <w:t>Annual number of injections, all partners</w:t>
            </w:r>
          </w:p>
        </w:tc>
        <w:tc>
          <w:tcPr>
            <w:tcW w:w="1710" w:type="dxa"/>
            <w:vAlign w:val="center"/>
          </w:tcPr>
          <w:p w14:paraId="1E694CD1" w14:textId="41F51CF3" w:rsidR="00156EEB" w:rsidRDefault="00156EEB" w:rsidP="00281E81">
            <w:pPr>
              <w:jc w:val="center"/>
            </w:pPr>
            <w:r>
              <w:t>250</w:t>
            </w:r>
          </w:p>
        </w:tc>
        <w:tc>
          <w:tcPr>
            <w:tcW w:w="1350" w:type="dxa"/>
            <w:vAlign w:val="center"/>
          </w:tcPr>
          <w:p w14:paraId="48B4A419" w14:textId="6937AD40" w:rsidR="00156EEB" w:rsidRDefault="00A342BE" w:rsidP="007E7354">
            <w:pPr>
              <w:jc w:val="center"/>
            </w:pPr>
            <w:r>
              <w:fldChar w:fldCharType="begin"/>
            </w:r>
            <w:r w:rsidR="007E7354">
              <w:instrText xml:space="preserve"> ADDIN EN.CITE &lt;EndNote&gt;&lt;Cite&gt;&lt;Author&gt;Lansky&lt;/Author&gt;&lt;Year&gt;2009&lt;/Year&gt;&lt;RecNum&gt;55&lt;/RecNum&gt;&lt;DisplayText&gt;&lt;style face="superscript"&gt;9,10&lt;/style&gt;&lt;/DisplayText&gt;&lt;record&gt;&lt;rec-number&gt;55&lt;/rec-number&gt;&lt;foreign-keys&gt;&lt;key app="EN" db-id="parp2trd100pfre2zaq55e9kxpatsvr2xfs2"&gt;55&lt;/key&gt;&lt;/foreign-keys&gt;&lt;ref-type name="Journal Article"&gt;17&lt;/ref-type&gt;&lt;contributors&gt;&lt;authors&gt;&lt;author&gt;Lansky, A&lt;/author&gt;&lt;author&gt;Drake, A&lt;/author&gt;&lt;author&gt;Pham, HT&lt;/author&gt;&lt;/authors&gt;&lt;/contributors&gt;&lt;titles&gt;&lt;title&gt;HIV-associated behaviors among injecting-drug users-23 cities, United States, May 2005-February 2006&lt;/title&gt;&lt;secondary-title&gt;Morbidity and Mortality Weekly Report&lt;/secondary-title&gt;&lt;/titles&gt;&lt;periodical&gt;&lt;full-title&gt;Morbidity and Mortality Weekly Report&lt;/full-title&gt;&lt;/periodical&gt;&lt;pages&gt;329-332&lt;/pages&gt;&lt;volume&gt;58&lt;/volume&gt;&lt;number&gt;13&lt;/number&gt;&lt;dates&gt;&lt;year&gt;2009&lt;/year&gt;&lt;/dates&gt;&lt;isbn&gt;0149-2195&lt;/isbn&gt;&lt;urls&gt;&lt;/urls&gt;&lt;/record&gt;&lt;/Cite&gt;&lt;Cite&gt;&lt;Author&gt;Grigoryan&lt;/Author&gt;&lt;Year&gt;2010&lt;/Year&gt;&lt;RecNum&gt;57&lt;/RecNum&gt;&lt;record&gt;&lt;rec-number&gt;57&lt;/rec-number&gt;&lt;foreign-keys&gt;&lt;key app="EN" db-id="parp2trd100pfre2zaq55e9kxpatsvr2xfs2"&gt;57&lt;/key&gt;&lt;/foreign-keys&gt;&lt;ref-type name="Generic"&gt;13&lt;/ref-type&gt;&lt;contributors&gt;&lt;authors&gt;&lt;author&gt;Grigoryan, A&lt;/author&gt;&lt;author&gt;Shouse, RL&lt;/author&gt;&lt;author&gt;Durant, T&lt;/author&gt;&lt;author&gt;Mastro, TD&lt;/author&gt;&lt;author&gt;Espinoza, L&lt;/author&gt;&lt;author&gt;Chen, M&lt;/author&gt;&lt;author&gt;Kajese, T&lt;/author&gt;&lt;author&gt;Wei, X&lt;/author&gt;&lt;author&gt;Hall, HI&lt;/author&gt;&lt;/authors&gt;&lt;/contributors&gt;&lt;titles&gt;&lt;title&gt;HIV Infection Among Injection-Drug Users-34 States, 2004-2007 (Reprinted from MMWR, vol 58, pg 1291-1295, 2009)&lt;/title&gt;&lt;/titles&gt;&lt;pages&gt;126-128&lt;/pages&gt;&lt;volume&gt;303&lt;/volume&gt;&lt;number&gt;2&lt;/number&gt;&lt;dates&gt;&lt;year&gt;2010&lt;/year&gt;&lt;/dates&gt;&lt;publisher&gt;AMER MEDICAL ASSOC 515 N STATE ST, CHICAGO, IL 60610-0946 USA&lt;/publisher&gt;&lt;isbn&gt;0098-7484&lt;/isbn&gt;&lt;urls&gt;&lt;/urls&gt;&lt;/record&gt;&lt;/Cite&gt;&lt;/EndNote&gt;</w:instrText>
            </w:r>
            <w:r>
              <w:fldChar w:fldCharType="separate"/>
            </w:r>
            <w:hyperlink w:anchor="_ENREF_9" w:tooltip="Lansky, 2009 #55" w:history="1">
              <w:r w:rsidR="007E7354" w:rsidRPr="007E7354">
                <w:rPr>
                  <w:noProof/>
                  <w:vertAlign w:val="superscript"/>
                </w:rPr>
                <w:t>9</w:t>
              </w:r>
            </w:hyperlink>
            <w:r w:rsidR="007E7354" w:rsidRPr="007E7354">
              <w:rPr>
                <w:noProof/>
                <w:vertAlign w:val="superscript"/>
              </w:rPr>
              <w:t>,</w:t>
            </w:r>
            <w:hyperlink w:anchor="_ENREF_10" w:tooltip="Grigoryan, 2010 #57" w:history="1">
              <w:r w:rsidR="007E7354" w:rsidRPr="007E7354">
                <w:rPr>
                  <w:noProof/>
                  <w:vertAlign w:val="superscript"/>
                </w:rPr>
                <w:t>10</w:t>
              </w:r>
            </w:hyperlink>
            <w:r>
              <w:fldChar w:fldCharType="end"/>
            </w:r>
          </w:p>
        </w:tc>
      </w:tr>
      <w:tr w:rsidR="00B670A7" w14:paraId="12B27EED"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5C806DFE" w14:textId="5173A489" w:rsidR="00156EEB" w:rsidRDefault="00156EEB">
            <w:pPr>
              <w:rPr>
                <w:b w:val="0"/>
              </w:rPr>
            </w:pPr>
            <w:r w:rsidRPr="008E2205">
              <w:rPr>
                <w:b w:val="0"/>
              </w:rPr>
              <w:t xml:space="preserve">Annual number of partners </w:t>
            </w:r>
          </w:p>
        </w:tc>
        <w:tc>
          <w:tcPr>
            <w:tcW w:w="1710" w:type="dxa"/>
            <w:vAlign w:val="center"/>
          </w:tcPr>
          <w:p w14:paraId="460880DD"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c>
          <w:tcPr>
            <w:tcW w:w="1350" w:type="dxa"/>
            <w:vAlign w:val="center"/>
          </w:tcPr>
          <w:p w14:paraId="4F448516"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r>
      <w:tr w:rsidR="00B670A7" w14:paraId="15A30578" w14:textId="77777777" w:rsidTr="00281E81">
        <w:tc>
          <w:tcPr>
            <w:tcW w:w="5148" w:type="dxa"/>
          </w:tcPr>
          <w:p w14:paraId="3AD1E172" w14:textId="5C7C0C63" w:rsidR="00156EEB" w:rsidRDefault="00156EEB">
            <w:pPr>
              <w:cnfStyle w:val="001000000000" w:firstRow="0" w:lastRow="0" w:firstColumn="1" w:lastColumn="0" w:oddVBand="0" w:evenVBand="0" w:oddHBand="0" w:evenHBand="0" w:firstRowFirstColumn="0" w:firstRowLastColumn="0" w:lastRowFirstColumn="0" w:lastRowLastColumn="0"/>
              <w:rPr>
                <w:b w:val="0"/>
              </w:rPr>
            </w:pPr>
            <w:r w:rsidRPr="008E2205">
              <w:rPr>
                <w:b w:val="0"/>
              </w:rPr>
              <w:t xml:space="preserve">      Heterosexuals</w:t>
            </w:r>
          </w:p>
        </w:tc>
        <w:tc>
          <w:tcPr>
            <w:tcW w:w="1710" w:type="dxa"/>
            <w:vAlign w:val="center"/>
          </w:tcPr>
          <w:p w14:paraId="20C29E2B" w14:textId="736477AE" w:rsidR="00156EEB" w:rsidRDefault="00156EEB" w:rsidP="00281E81">
            <w:pPr>
              <w:jc w:val="center"/>
            </w:pPr>
            <w:r>
              <w:t>1.1</w:t>
            </w:r>
          </w:p>
        </w:tc>
        <w:tc>
          <w:tcPr>
            <w:tcW w:w="1350" w:type="dxa"/>
            <w:vAlign w:val="center"/>
          </w:tcPr>
          <w:p w14:paraId="653AA399" w14:textId="43D443EC" w:rsidR="00156EEB" w:rsidRDefault="007E7354" w:rsidP="007E7354">
            <w:pPr>
              <w:jc w:val="center"/>
            </w:pPr>
            <w:hyperlink w:anchor="_ENREF_11" w:tooltip="Chandra, 2011 #89" w:history="1">
              <w:r>
                <w:fldChar w:fldCharType="begin"/>
              </w:r>
              <w:r>
                <w:instrText xml:space="preserve"> ADDIN EN.CITE &lt;EndNote&gt;&lt;Cite&gt;&lt;Author&gt;Chandra&lt;/Author&gt;&lt;Year&gt;2011&lt;/Year&gt;&lt;RecNum&gt;89&lt;/RecNum&gt;&lt;DisplayText&gt;&lt;style face="superscript"&gt;11&lt;/style&gt;&lt;/DisplayText&gt;&lt;record&gt;&lt;rec-number&gt;89&lt;/rec-number&gt;&lt;foreign-keys&gt;&lt;key app="EN" db-id="parp2trd100pfre2zaq55e9kxpatsvr2xfs2"&gt;89&lt;/key&gt;&lt;/foreign-keys&gt;&lt;ref-type name="Book"&gt;6&lt;/ref-type&gt;&lt;contributors&gt;&lt;authors&gt;&lt;author&gt;Chandra, Anjani&lt;/author&gt;&lt;author&gt;Mosher, William D&lt;/author&gt;&lt;author&gt;Copen, Casey&lt;/author&gt;&lt;author&gt;Sionean, Catlainn&lt;/author&gt;&lt;/authors&gt;&lt;/contributors&gt;&lt;titles&gt;&lt;title&gt;Sexual behavior, sexual attraction, and sexual identity in the United States: data from the 2006-2008 National Survey of Family Growth&lt;/title&gt;&lt;/titles&gt;&lt;dates&gt;&lt;year&gt;2011&lt;/year&gt;&lt;/dates&gt;&lt;publisher&gt;US Department of Health and Human Services, Centers for Disease Control and Prevention, National Center for Health Statistics&lt;/publisher&gt;&lt;urls&gt;&lt;/urls&gt;&lt;/record&gt;&lt;/Cite&gt;&lt;/EndNote&gt;</w:instrText>
              </w:r>
              <w:r>
                <w:fldChar w:fldCharType="separate"/>
              </w:r>
              <w:r w:rsidRPr="007E7354">
                <w:rPr>
                  <w:noProof/>
                  <w:vertAlign w:val="superscript"/>
                </w:rPr>
                <w:t>11</w:t>
              </w:r>
              <w:r>
                <w:fldChar w:fldCharType="end"/>
              </w:r>
            </w:hyperlink>
          </w:p>
        </w:tc>
      </w:tr>
      <w:tr w:rsidR="00B670A7" w14:paraId="7E92A68F" w14:textId="77777777" w:rsidTr="00281E81">
        <w:tc>
          <w:tcPr>
            <w:tcW w:w="5148" w:type="dxa"/>
          </w:tcPr>
          <w:p w14:paraId="7F0DC621" w14:textId="5B0CAC1E"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Pr>
                <w:b w:val="0"/>
              </w:rPr>
              <w:t xml:space="preserve">      IDU</w:t>
            </w:r>
          </w:p>
        </w:tc>
        <w:tc>
          <w:tcPr>
            <w:tcW w:w="1710" w:type="dxa"/>
            <w:vAlign w:val="center"/>
          </w:tcPr>
          <w:p w14:paraId="4E76C9F0" w14:textId="70505381" w:rsidR="00156EEB" w:rsidRDefault="00156EEB" w:rsidP="00281E81">
            <w:pPr>
              <w:jc w:val="center"/>
            </w:pPr>
            <w:r>
              <w:t>3</w:t>
            </w:r>
          </w:p>
        </w:tc>
        <w:tc>
          <w:tcPr>
            <w:tcW w:w="1350" w:type="dxa"/>
            <w:vAlign w:val="center"/>
          </w:tcPr>
          <w:p w14:paraId="3E2DD008" w14:textId="164B8891" w:rsidR="00156EEB" w:rsidRDefault="007E7354" w:rsidP="007E7354">
            <w:pPr>
              <w:jc w:val="center"/>
            </w:pPr>
            <w:hyperlink w:anchor="_ENREF_12" w:tooltip="Metsch,  #59" w:history="1">
              <w:r>
                <w:fldChar w:fldCharType="begin"/>
              </w:r>
              <w:r>
                <w:instrText xml:space="preserve"> ADDIN EN.CITE &lt;EndNote&gt;&lt;Cite&gt;&lt;Author&gt;Metsch&lt;/Author&gt;&lt;RecNum&gt;59&lt;/RecNum&gt;&lt;DisplayText&gt;&lt;style face="superscript"&gt;12&lt;/style&gt;&lt;/DisplayText&gt;&lt;record&gt;&lt;rec-number&gt;59&lt;/rec-number&gt;&lt;foreign-keys&gt;&lt;key app="EN" db-id="parp2trd100pfre2zaq55e9kxpatsvr2xfs2"&gt;59&lt;/key&gt;&lt;/foreign-keys&gt;&lt;ref-type name="Conference Proceedings"&gt;10&lt;/ref-type&gt;&lt;contributors&gt;&lt;authors&gt;&lt;author&gt;Metsch, Lisa&lt;/author&gt;&lt;author&gt;Zhao, Wei&lt;/author&gt;&lt;author&gt;LaLota, Marlene&lt;/author&gt;&lt;author&gt;Beck, Dano&lt;/author&gt;&lt;author&gt;Forrest, David&lt;/author&gt;&lt;author&gt;Lieb, Spencer&lt;/author&gt;&lt;/authors&gt;&lt;/contributors&gt;&lt;titles&gt;&lt;title&gt;Serosorting Practices among Injection Drug Users (IDUs) in South Florida&lt;/title&gt;&lt;secondary-title&gt;2007 National HIV Prevention Conference&lt;/secondary-title&gt;&lt;/titles&gt;&lt;dates&gt;&lt;/dates&gt;&lt;urls&gt;&lt;/urls&gt;&lt;/record&gt;&lt;/Cite&gt;&lt;/EndNote&gt;</w:instrText>
              </w:r>
              <w:r>
                <w:fldChar w:fldCharType="separate"/>
              </w:r>
              <w:r w:rsidRPr="007E7354">
                <w:rPr>
                  <w:noProof/>
                  <w:vertAlign w:val="superscript"/>
                </w:rPr>
                <w:t>12</w:t>
              </w:r>
              <w:r>
                <w:fldChar w:fldCharType="end"/>
              </w:r>
            </w:hyperlink>
          </w:p>
        </w:tc>
      </w:tr>
      <w:tr w:rsidR="00B670A7" w14:paraId="1D83E6D2" w14:textId="77777777" w:rsidTr="00281E81">
        <w:tc>
          <w:tcPr>
            <w:tcW w:w="5148" w:type="dxa"/>
          </w:tcPr>
          <w:p w14:paraId="01D9573C" w14:textId="1033D198"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Pr>
                <w:b w:val="0"/>
              </w:rPr>
              <w:t xml:space="preserve">      </w:t>
            </w:r>
            <w:r w:rsidRPr="006B2E65">
              <w:rPr>
                <w:b w:val="0"/>
              </w:rPr>
              <w:t>MSM</w:t>
            </w:r>
          </w:p>
        </w:tc>
        <w:tc>
          <w:tcPr>
            <w:tcW w:w="1710" w:type="dxa"/>
            <w:vAlign w:val="center"/>
          </w:tcPr>
          <w:p w14:paraId="09F459FD" w14:textId="54A08176" w:rsidR="00156EEB" w:rsidRDefault="00156EEB" w:rsidP="00281E81">
            <w:pPr>
              <w:jc w:val="center"/>
            </w:pPr>
            <w:r>
              <w:t>3.5</w:t>
            </w:r>
          </w:p>
        </w:tc>
        <w:tc>
          <w:tcPr>
            <w:tcW w:w="1350" w:type="dxa"/>
            <w:vAlign w:val="center"/>
          </w:tcPr>
          <w:p w14:paraId="7E2CF36F" w14:textId="464DF8AE" w:rsidR="00156EEB" w:rsidRDefault="007E7354" w:rsidP="007E7354">
            <w:pPr>
              <w:jc w:val="center"/>
            </w:pPr>
            <w:hyperlink w:anchor="_ENREF_13" w:tooltip="Sanchez, 2006 #62" w:history="1">
              <w:r>
                <w:fldChar w:fldCharType="begin"/>
              </w:r>
              <w:r>
                <w:instrText xml:space="preserve"> ADDIN EN.CITE &lt;EndNote&gt;&lt;Cite&gt;&lt;Author&gt;Sanchez&lt;/Author&gt;&lt;Year&gt;2006&lt;/Year&gt;&lt;RecNum&gt;62&lt;/RecNum&gt;&lt;DisplayText&gt;&lt;style face="superscript"&gt;13&lt;/style&gt;&lt;/DisplayText&gt;&lt;record&gt;&lt;rec-number&gt;62&lt;/rec-number&gt;&lt;foreign-keys&gt;&lt;key app="EN" db-id="parp2trd100pfre2zaq55e9kxpatsvr2xfs2"&gt;62&lt;/key&gt;&lt;/foreign-keys&gt;&lt;ref-type name="Journal Article"&gt;17&lt;/ref-type&gt;&lt;contributors&gt;&lt;authors&gt;&lt;author&gt;Sanchez, T&lt;/author&gt;&lt;author&gt;Finlayson, T&lt;/author&gt;&lt;author&gt;Drake, A&lt;/author&gt;&lt;author&gt;Behel, S&lt;/author&gt;&lt;author&gt;Cribbin, M&lt;/author&gt;&lt;author&gt;Dinenno, E&lt;/author&gt;&lt;author&gt;Hall, T&lt;/author&gt;&lt;author&gt;Kramer, S&lt;/author&gt;&lt;author&gt;Lansky, A&lt;/author&gt;&lt;/authors&gt;&lt;/contributors&gt;&lt;titles&gt;&lt;title&gt;Human immunodeficiency virus (HIV) risk, prevention, and testing behaviors--United States, National HIV Behavioral Surveillance System: men who have sex with men, November 2003-April 2005&lt;/title&gt;&lt;secondary-title&gt;Morbidity and mortality weekly report. Surveillance summaries (Washington, DC: 2002)&lt;/secondary-title&gt;&lt;/titles&gt;&lt;periodical&gt;&lt;full-title&gt;Morbidity and mortality weekly report. Surveillance summaries (Washington, DC: 2002)&lt;/full-title&gt;&lt;/periodical&gt;&lt;pages&gt;1&lt;/pages&gt;&lt;volume&gt;55&lt;/volume&gt;&lt;number&gt;6&lt;/number&gt;&lt;dates&gt;&lt;year&gt;2006&lt;/year&gt;&lt;/dates&gt;&lt;isbn&gt;1545-8636&lt;/isbn&gt;&lt;urls&gt;&lt;/urls&gt;&lt;/record&gt;&lt;/Cite&gt;&lt;/EndNote&gt;</w:instrText>
              </w:r>
              <w:r>
                <w:fldChar w:fldCharType="separate"/>
              </w:r>
              <w:r w:rsidRPr="007E7354">
                <w:rPr>
                  <w:noProof/>
                  <w:vertAlign w:val="superscript"/>
                </w:rPr>
                <w:t>13</w:t>
              </w:r>
              <w:r>
                <w:fldChar w:fldCharType="end"/>
              </w:r>
            </w:hyperlink>
          </w:p>
        </w:tc>
      </w:tr>
      <w:tr w:rsidR="00B670A7" w14:paraId="62A9AFBA"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2AF894D6" w14:textId="39FFE006" w:rsidR="00156EEB" w:rsidRPr="008E2205" w:rsidRDefault="00156EEB">
            <w:pPr>
              <w:rPr>
                <w:b w:val="0"/>
              </w:rPr>
            </w:pPr>
            <w:r w:rsidRPr="006B2E65">
              <w:rPr>
                <w:b w:val="0"/>
              </w:rPr>
              <w:t>Proportion with more than 1 concurrent positive partner, %</w:t>
            </w:r>
          </w:p>
        </w:tc>
        <w:tc>
          <w:tcPr>
            <w:tcW w:w="1710" w:type="dxa"/>
            <w:vAlign w:val="center"/>
          </w:tcPr>
          <w:p w14:paraId="1D72A099"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c>
          <w:tcPr>
            <w:tcW w:w="1350" w:type="dxa"/>
            <w:vAlign w:val="center"/>
          </w:tcPr>
          <w:p w14:paraId="5187D2AA"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r>
      <w:tr w:rsidR="00B670A7" w14:paraId="7A14333C" w14:textId="77777777" w:rsidTr="00281E81">
        <w:tc>
          <w:tcPr>
            <w:tcW w:w="5148" w:type="dxa"/>
          </w:tcPr>
          <w:p w14:paraId="06E21EE9" w14:textId="28421CA6"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6B2E65">
              <w:rPr>
                <w:b w:val="0"/>
              </w:rPr>
              <w:t xml:space="preserve">      Heterosexuals</w:t>
            </w:r>
          </w:p>
        </w:tc>
        <w:tc>
          <w:tcPr>
            <w:tcW w:w="1710" w:type="dxa"/>
            <w:vAlign w:val="center"/>
          </w:tcPr>
          <w:p w14:paraId="2BC87716" w14:textId="2C93609D" w:rsidR="00156EEB" w:rsidRDefault="00156EEB" w:rsidP="00281E81">
            <w:pPr>
              <w:jc w:val="center"/>
            </w:pPr>
            <w:r>
              <w:t>12</w:t>
            </w:r>
          </w:p>
        </w:tc>
        <w:tc>
          <w:tcPr>
            <w:tcW w:w="1350" w:type="dxa"/>
            <w:vAlign w:val="center"/>
          </w:tcPr>
          <w:p w14:paraId="448D4170" w14:textId="2F4B485E" w:rsidR="00156EEB" w:rsidRDefault="007E7354" w:rsidP="007E7354">
            <w:pPr>
              <w:jc w:val="center"/>
            </w:pPr>
            <w:hyperlink w:anchor="_ENREF_14" w:tooltip="Adimora, 2002 #66" w:history="1">
              <w:r>
                <w:fldChar w:fldCharType="begin">
                  <w:fldData xml:space="preserve">PEVuZE5vdGU+PENpdGU+PEF1dGhvcj5BZGltb3JhPC9BdXRob3I+PFllYXI+MjAwMjwvWWVhcj48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</w:fldData>
                </w:fldChar>
              </w:r>
              <w:r>
                <w:instrText xml:space="preserve"> ADDIN EN.CITE </w:instrText>
              </w:r>
              <w:r>
                <w:fldChar w:fldCharType="begin">
                  <w:fldData xml:space="preserve">PEVuZE5vdGU+PENpdGU+PEF1dGhvcj5BZGltb3JhPC9BdXRob3I+PFllYXI+MjAwMjwvWWVhcj48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</w:fldData>
                </w:fldChar>
              </w:r>
              <w:r>
                <w:instrText xml:space="preserve"> ADDIN EN.CITE.DATA </w:instrText>
              </w:r>
              <w:r>
                <w:fldChar w:fldCharType="end"/>
              </w:r>
              <w:r>
                <w:fldChar w:fldCharType="separate"/>
              </w:r>
              <w:r w:rsidRPr="007E7354">
                <w:rPr>
                  <w:noProof/>
                  <w:vertAlign w:val="superscript"/>
                </w:rPr>
                <w:t>14-16</w:t>
              </w:r>
              <w:r>
                <w:fldChar w:fldCharType="end"/>
              </w:r>
            </w:hyperlink>
          </w:p>
        </w:tc>
      </w:tr>
      <w:tr w:rsidR="00B670A7" w14:paraId="0116A247" w14:textId="77777777" w:rsidTr="00281E81">
        <w:tc>
          <w:tcPr>
            <w:tcW w:w="5148" w:type="dxa"/>
          </w:tcPr>
          <w:p w14:paraId="6A51380C" w14:textId="0B51D750"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6B2E65">
              <w:rPr>
                <w:b w:val="0"/>
              </w:rPr>
              <w:t xml:space="preserve">      IDU</w:t>
            </w:r>
          </w:p>
        </w:tc>
        <w:tc>
          <w:tcPr>
            <w:tcW w:w="1710" w:type="dxa"/>
            <w:vAlign w:val="center"/>
          </w:tcPr>
          <w:p w14:paraId="48E016A0" w14:textId="2CEE2B39" w:rsidR="00156EEB" w:rsidRDefault="00156EEB" w:rsidP="00281E81">
            <w:pPr>
              <w:jc w:val="center"/>
            </w:pPr>
            <w:r>
              <w:t>25</w:t>
            </w:r>
          </w:p>
        </w:tc>
        <w:tc>
          <w:tcPr>
            <w:tcW w:w="1350" w:type="dxa"/>
            <w:vAlign w:val="center"/>
          </w:tcPr>
          <w:p w14:paraId="57D0D20A" w14:textId="79C606F0" w:rsidR="00156EEB" w:rsidRDefault="00431F7C" w:rsidP="007E7354">
            <w:pPr>
              <w:jc w:val="center"/>
            </w:pPr>
            <w:r>
              <w:fldChar w:fldCharType="begin"/>
            </w:r>
            <w:r w:rsidR="007E7354">
              <w:instrText xml:space="preserve"> ADDIN EN.CITE &lt;EndNote&gt;&lt;Cite&gt;&lt;Author&gt;Bohl&lt;/Author&gt;&lt;Year&gt;2009&lt;/Year&gt;&lt;RecNum&gt;64&lt;/RecNum&gt;&lt;DisplayText&gt;&lt;style face="superscript"&gt;17,18&lt;/style&gt;&lt;/DisplayText&gt;&lt;record&gt;&lt;rec-number&gt;64&lt;/rec-number&gt;&lt;foreign-keys&gt;&lt;key app="EN" db-id="parp2trd100pfre2zaq55e9kxpatsvr2xfs2"&gt;64&lt;/key&gt;&lt;/foreign-keys&gt;&lt;ref-type name="Journal Article"&gt;17&lt;/ref-type&gt;&lt;contributors&gt;&lt;authors&gt;&lt;author&gt;Bohl, DD&lt;/author&gt;&lt;author&gt;Raymond, HF&lt;/author&gt;&lt;author&gt;Arnold, M&lt;/author&gt;&lt;author&gt;McFarland, W&lt;/author&gt;&lt;/authors&gt;&lt;/contributors&gt;&lt;titles&gt;&lt;title&gt;Concurrent sexual partnerships and racial disparities in HIV infection among men who have sex with men&lt;/title&gt;&lt;secondary-title&gt;Sexually transmitted infections&lt;/secondary-title&gt;&lt;/titles&gt;&lt;periodical&gt;&lt;full-title&gt;Sexually transmitted infections&lt;/full-title&gt;&lt;/periodical&gt;&lt;pages&gt;367-369&lt;/pages&gt;&lt;volume&gt;85&lt;/volume&gt;&lt;number&gt;5&lt;/number&gt;&lt;dates&gt;&lt;year&gt;2009&lt;/year&gt;&lt;/dates&gt;&lt;isbn&gt;1472-3263&lt;/isbn&gt;&lt;urls&gt;&lt;/urls&gt;&lt;/record&gt;&lt;/Cite&gt;&lt;Cite&gt;&lt;Author&gt;Doherty&lt;/Author&gt;&lt;Year&gt;2009&lt;/Year&gt;&lt;RecNum&gt;65&lt;/RecNum&gt;&lt;record&gt;&lt;rec-number&gt;65&lt;/rec-number&gt;&lt;foreign-keys&gt;&lt;key app="EN" db-id="parp2trd100pfre2zaq55e9kxpatsvr2xfs2"&gt;65&lt;/key&gt;&lt;/foreign-keys&gt;&lt;ref-type name="Journal Article"&gt;17&lt;/ref-type&gt;&lt;contributors&gt;&lt;authors&gt;&lt;author&gt;Doherty, Irene A&lt;/author&gt;&lt;author&gt;Schoenbach, Victor J&lt;/author&gt;&lt;author&gt;Adimora, Adaora A&lt;/author&gt;&lt;/authors&gt;&lt;/contributors&gt;&lt;titles&gt;&lt;title&gt;Condom use and duration of concurrent partnerships among men in the United States&lt;/title&gt;&lt;secondary-title&gt;Sexually transmitted diseases&lt;/secondary-title&gt;&lt;/titles&gt;&lt;periodical&gt;&lt;full-title&gt;Sexually transmitted diseases&lt;/full-title&gt;&lt;/periodical&gt;&lt;pages&gt;265&lt;/pages&gt;&lt;volume&gt;36&lt;/volume&gt;&lt;number&gt;5&lt;/number&gt;&lt;dates&gt;&lt;year&gt;2009&lt;/year&gt;&lt;/dates&gt;&lt;urls&gt;&lt;/urls&gt;&lt;/record&gt;&lt;/Cite&gt;&lt;/EndNote&gt;</w:instrText>
            </w:r>
            <w:r>
              <w:fldChar w:fldCharType="separate"/>
            </w:r>
            <w:hyperlink w:anchor="_ENREF_17" w:tooltip="Bohl, 2009 #64" w:history="1">
              <w:r w:rsidR="007E7354" w:rsidRPr="007E7354">
                <w:rPr>
                  <w:noProof/>
                  <w:vertAlign w:val="superscript"/>
                </w:rPr>
                <w:t>17</w:t>
              </w:r>
            </w:hyperlink>
            <w:r w:rsidR="007E7354" w:rsidRPr="007E7354">
              <w:rPr>
                <w:noProof/>
                <w:vertAlign w:val="superscript"/>
              </w:rPr>
              <w:t>,</w:t>
            </w:r>
            <w:hyperlink w:anchor="_ENREF_18" w:tooltip="Doherty, 2009 #65" w:history="1">
              <w:r w:rsidR="007E7354" w:rsidRPr="007E7354">
                <w:rPr>
                  <w:noProof/>
                  <w:vertAlign w:val="superscript"/>
                </w:rPr>
                <w:t>18</w:t>
              </w:r>
            </w:hyperlink>
            <w:r>
              <w:fldChar w:fldCharType="end"/>
            </w:r>
          </w:p>
        </w:tc>
      </w:tr>
      <w:tr w:rsidR="00B670A7" w14:paraId="4FE3D605" w14:textId="77777777" w:rsidTr="00281E81">
        <w:tc>
          <w:tcPr>
            <w:tcW w:w="5148" w:type="dxa"/>
          </w:tcPr>
          <w:p w14:paraId="3ADFC9CB" w14:textId="5DBDC4B8"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6B2E65">
              <w:rPr>
                <w:b w:val="0"/>
              </w:rPr>
              <w:t xml:space="preserve">      MSM</w:t>
            </w:r>
          </w:p>
        </w:tc>
        <w:tc>
          <w:tcPr>
            <w:tcW w:w="1710" w:type="dxa"/>
            <w:vAlign w:val="center"/>
          </w:tcPr>
          <w:p w14:paraId="364D42CB" w14:textId="47FCE86C" w:rsidR="00156EEB" w:rsidRDefault="00156EEB" w:rsidP="00281E81">
            <w:pPr>
              <w:jc w:val="center"/>
            </w:pPr>
            <w:r>
              <w:t>25</w:t>
            </w:r>
          </w:p>
        </w:tc>
        <w:tc>
          <w:tcPr>
            <w:tcW w:w="1350" w:type="dxa"/>
            <w:vAlign w:val="center"/>
          </w:tcPr>
          <w:p w14:paraId="4D083B9D" w14:textId="25808EBE" w:rsidR="00156EEB" w:rsidRDefault="00431F7C" w:rsidP="007E7354">
            <w:pPr>
              <w:jc w:val="center"/>
            </w:pPr>
            <w:r>
              <w:fldChar w:fldCharType="begin"/>
            </w:r>
            <w:r w:rsidR="007E7354">
              <w:instrText xml:space="preserve"> ADDIN EN.CITE &lt;EndNote&gt;&lt;Cite&gt;&lt;Author&gt;Doherty&lt;/Author&gt;&lt;Year&gt;2009&lt;/Year&gt;&lt;RecNum&gt;65&lt;/RecNum&gt;&lt;DisplayText&gt;&lt;style face="superscript"&gt;17,18&lt;/style&gt;&lt;/DisplayText&gt;&lt;record&gt;&lt;rec-number&gt;65&lt;/rec-number&gt;&lt;foreign-keys&gt;&lt;key app="EN" db-id="parp2trd100pfre2zaq55e9kxpatsvr2xfs2"&gt;65&lt;/key&gt;&lt;/foreign-keys&gt;&lt;ref-type name="Journal Article"&gt;17&lt;/ref-type&gt;&lt;contributors&gt;&lt;authors&gt;&lt;author&gt;Doherty, Irene A&lt;/author&gt;&lt;author&gt;Schoenbach, Victor J&lt;/author&gt;&lt;author&gt;Adimora, Adaora A&lt;/author&gt;&lt;/authors&gt;&lt;/contributors&gt;&lt;titles&gt;&lt;title&gt;Condom use and duration of concurrent partnerships among men in the United States&lt;/title&gt;&lt;secondary-title&gt;Sexually transmitted diseases&lt;/secondary-title&gt;&lt;/titles&gt;&lt;periodical&gt;&lt;full-title&gt;Sexually transmitted diseases&lt;/full-title&gt;&lt;/periodical&gt;&lt;pages&gt;265&lt;/pages&gt;&lt;volume&gt;36&lt;/volume&gt;&lt;number&gt;5&lt;/number&gt;&lt;dates&gt;&lt;year&gt;2009&lt;/year&gt;&lt;/dates&gt;&lt;urls&gt;&lt;/urls&gt;&lt;/record&gt;&lt;/Cite&gt;&lt;Cite&gt;&lt;Author&gt;Bohl&lt;/Author&gt;&lt;Year&gt;2009&lt;/Year&gt;&lt;RecNum&gt;64&lt;/RecNum&gt;&lt;record&gt;&lt;rec-number&gt;64&lt;/rec-number&gt;&lt;foreign-keys&gt;&lt;key app="EN" db-id="parp2trd100pfre2zaq55e9kxpatsvr2xfs2"&gt;64&lt;/key&gt;&lt;/foreign-keys&gt;&lt;ref-type name="Journal Article"&gt;17&lt;/ref-type&gt;&lt;contributors&gt;&lt;authors&gt;&lt;author&gt;Bohl, DD&lt;/author&gt;&lt;author&gt;Raymond, HF&lt;/author&gt;&lt;author&gt;Arnold, M&lt;/author&gt;&lt;author&gt;McFarland, W&lt;/author&gt;&lt;/authors&gt;&lt;/contributors&gt;&lt;titles&gt;&lt;title&gt;Concurrent sexual partnerships and racial disparities in HIV infection among men who have sex with men&lt;/title&gt;&lt;secondary-title&gt;Sexually transmitted infections&lt;/secondary-title&gt;&lt;/titles&gt;&lt;periodical&gt;&lt;full-title&gt;Sexually transmitted infections&lt;/full-title&gt;&lt;/periodical&gt;&lt;pages&gt;367-369&lt;/pages&gt;&lt;volume&gt;85&lt;/volume&gt;&lt;number&gt;5&lt;/number&gt;&lt;dates&gt;&lt;year&gt;2009&lt;/year&gt;&lt;/dates&gt;&lt;isbn&gt;1472-3263&lt;/isbn&gt;&lt;urls&gt;&lt;/urls&gt;&lt;/record&gt;&lt;/Cite&gt;&lt;/EndNote&gt;</w:instrText>
            </w:r>
            <w:r>
              <w:fldChar w:fldCharType="separate"/>
            </w:r>
            <w:hyperlink w:anchor="_ENREF_17" w:tooltip="Bohl, 2009 #64" w:history="1">
              <w:r w:rsidR="007E7354" w:rsidRPr="007E7354">
                <w:rPr>
                  <w:noProof/>
                  <w:vertAlign w:val="superscript"/>
                </w:rPr>
                <w:t>17</w:t>
              </w:r>
            </w:hyperlink>
            <w:r w:rsidR="007E7354" w:rsidRPr="007E7354">
              <w:rPr>
                <w:noProof/>
                <w:vertAlign w:val="superscript"/>
              </w:rPr>
              <w:t>,</w:t>
            </w:r>
            <w:hyperlink w:anchor="_ENREF_18" w:tooltip="Doherty, 2009 #65" w:history="1">
              <w:r w:rsidR="007E7354" w:rsidRPr="007E7354">
                <w:rPr>
                  <w:noProof/>
                  <w:vertAlign w:val="superscript"/>
                </w:rPr>
                <w:t>18</w:t>
              </w:r>
            </w:hyperlink>
            <w:r>
              <w:fldChar w:fldCharType="end"/>
            </w:r>
          </w:p>
        </w:tc>
      </w:tr>
      <w:tr w:rsidR="00B670A7" w14:paraId="166C95D9" w14:textId="77777777" w:rsidTr="00281E81">
        <w:tc>
          <w:tcPr>
            <w:tcW w:w="5148" w:type="dxa"/>
          </w:tcPr>
          <w:p w14:paraId="0D7C00B4" w14:textId="5430AA93"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6B2E65">
              <w:rPr>
                <w:b w:val="0"/>
              </w:rPr>
              <w:t>Proportion of sex acts protected by condoms, %</w:t>
            </w:r>
          </w:p>
        </w:tc>
        <w:tc>
          <w:tcPr>
            <w:tcW w:w="1710" w:type="dxa"/>
            <w:vAlign w:val="center"/>
          </w:tcPr>
          <w:p w14:paraId="6933BF99" w14:textId="4C6D5259" w:rsidR="00156EEB" w:rsidRDefault="00156EEB" w:rsidP="00281E81">
            <w:pPr>
              <w:jc w:val="center"/>
            </w:pPr>
            <w:r>
              <w:t>50</w:t>
            </w:r>
          </w:p>
        </w:tc>
        <w:tc>
          <w:tcPr>
            <w:tcW w:w="1350" w:type="dxa"/>
            <w:vAlign w:val="center"/>
          </w:tcPr>
          <w:p w14:paraId="014A31FE" w14:textId="2BFDB53B" w:rsidR="00156EEB" w:rsidRDefault="007E7354" w:rsidP="007E7354">
            <w:pPr>
              <w:jc w:val="center"/>
            </w:pPr>
            <w:hyperlink w:anchor="_ENREF_19" w:tooltip="Finlayson, 2011 #71" w:history="1">
              <w:r>
                <w:fldChar w:fldCharType="begin"/>
              </w:r>
              <w:r>
                <w:instrText xml:space="preserve"> ADDIN EN.CITE &lt;EndNote&gt;&lt;Cite&gt;&lt;Author&gt;Finlayson&lt;/Author&gt;&lt;Year&gt;2011&lt;/Year&gt;&lt;RecNum&gt;71&lt;/RecNum&gt;&lt;DisplayText&gt;&lt;style face="superscript"&gt;19&lt;/style&gt;&lt;/DisplayText&gt;&lt;record&gt;&lt;rec-number&gt;71&lt;/rec-number&gt;&lt;foreign-keys&gt;&lt;key app="EN" db-id="parp2trd100pfre2zaq55e9kxpatsvr2xfs2"&gt;71&lt;/key&gt;&lt;/foreign-keys&gt;&lt;ref-type name="Journal Article"&gt;17&lt;/ref-type&gt;&lt;contributors&gt;&lt;authors&gt;&lt;author&gt;Finlayson, TJ&lt;/author&gt;&lt;author&gt;Le, B&lt;/author&gt;&lt;author&gt;Smith, A&lt;/author&gt;&lt;author&gt;Bowles, K&lt;/author&gt;&lt;author&gt;Cribbin, M&lt;/author&gt;&lt;author&gt;Miles, I&lt;/author&gt;&lt;author&gt;Oster, AM&lt;/author&gt;&lt;author&gt;Martin, T&lt;/author&gt;&lt;author&gt;Edwards, A&lt;/author&gt;&lt;author&gt;Dinenno, E&lt;/author&gt;&lt;/authors&gt;&lt;/contributors&gt;&lt;titles&gt;&lt;title&gt;HIV risk, prevention, and testing behaviors among men who have sex with men--National HIV Behavioral Surveillance System, 21 US cities, United States, 2008&lt;/title&gt;&lt;secondary-title&gt;Morbidity and mortality weekly report. Surveillance summaries (Washington, DC: 2002)&lt;/secondary-title&gt;&lt;/titles&gt;&lt;periodical&gt;&lt;full-title&gt;Morbidity and mortality weekly report. Surveillance summaries (Washington, DC: 2002)&lt;/full-title&gt;&lt;/periodical&gt;&lt;pages&gt;1&lt;/pages&gt;&lt;volume&gt;60&lt;/volume&gt;&lt;number&gt;14&lt;/number&gt;&lt;dates&gt;&lt;year&gt;2011&lt;/year&gt;&lt;/dates&gt;&lt;isbn&gt;1545-8636&lt;/isbn&gt;&lt;urls&gt;&lt;/urls&gt;&lt;/record&gt;&lt;/Cite&gt;&lt;/EndNote&gt;</w:instrText>
              </w:r>
              <w:r>
                <w:fldChar w:fldCharType="separate"/>
              </w:r>
              <w:r w:rsidRPr="007E7354">
                <w:rPr>
                  <w:noProof/>
                  <w:vertAlign w:val="superscript"/>
                </w:rPr>
                <w:t>19</w:t>
              </w:r>
              <w:r>
                <w:fldChar w:fldCharType="end"/>
              </w:r>
            </w:hyperlink>
          </w:p>
        </w:tc>
      </w:tr>
      <w:tr w:rsidR="00B670A7" w14:paraId="2E54857E" w14:textId="77777777" w:rsidTr="00281E81">
        <w:tc>
          <w:tcPr>
            <w:tcW w:w="5148" w:type="dxa"/>
          </w:tcPr>
          <w:p w14:paraId="7726DEB0" w14:textId="6A0C9A2C"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6B2E65">
              <w:rPr>
                <w:b w:val="0"/>
              </w:rPr>
              <w:t>Proportion of injections in which needles are shared among users,%</w:t>
            </w:r>
          </w:p>
        </w:tc>
        <w:tc>
          <w:tcPr>
            <w:tcW w:w="1710" w:type="dxa"/>
            <w:vAlign w:val="center"/>
          </w:tcPr>
          <w:p w14:paraId="293A0877" w14:textId="22CE6902" w:rsidR="00156EEB" w:rsidRDefault="006065BF" w:rsidP="00281E81">
            <w:pPr>
              <w:jc w:val="center"/>
            </w:pPr>
            <w:r>
              <w:t>15</w:t>
            </w:r>
          </w:p>
        </w:tc>
        <w:tc>
          <w:tcPr>
            <w:tcW w:w="1350" w:type="dxa"/>
            <w:vAlign w:val="center"/>
          </w:tcPr>
          <w:p w14:paraId="326380E4" w14:textId="78569C4C" w:rsidR="00156EEB" w:rsidRDefault="00431F7C" w:rsidP="007E7354">
            <w:pPr>
              <w:jc w:val="center"/>
            </w:pPr>
            <w:r>
              <w:fldChar w:fldCharType="begin"/>
            </w:r>
            <w:r w:rsidR="007E7354">
              <w:instrText xml:space="preserve"> ADDIN EN.CITE &lt;EndNote&gt;&lt;Cite&gt;&lt;Author&gt;Lansky&lt;/Author&gt;&lt;Year&gt;2009&lt;/Year&gt;&lt;RecNum&gt;55&lt;/RecNum&gt;&lt;DisplayText&gt;&lt;style face="superscript"&gt;9,10&lt;/style&gt;&lt;/DisplayText&gt;&lt;record&gt;&lt;rec-number&gt;55&lt;/rec-number&gt;&lt;foreign-keys&gt;&lt;key app="EN" db-id="parp2trd100pfre2zaq55e9kxpatsvr2xfs2"&gt;55&lt;/key&gt;&lt;/foreign-keys&gt;&lt;ref-type name="Journal Article"&gt;17&lt;/ref-type&gt;&lt;contributors&gt;&lt;authors&gt;&lt;author&gt;Lansky, A&lt;/author&gt;&lt;author&gt;Drake, A&lt;/author&gt;&lt;author&gt;Pham, HT&lt;/author&gt;&lt;/authors&gt;&lt;/contributors&gt;&lt;titles&gt;&lt;title&gt;HIV-associated behaviors among injecting-drug users-23 cities, United States, May 2005-February 2006&lt;/title&gt;&lt;secondary-title&gt;Morbidity and Mortality Weekly Report&lt;/secondary-title&gt;&lt;/titles&gt;&lt;periodical&gt;&lt;full-title&gt;Morbidity and Mortality Weekly Report&lt;/full-title&gt;&lt;/periodical&gt;&lt;pages&gt;329-332&lt;/pages&gt;&lt;volume&gt;58&lt;/volume&gt;&lt;number&gt;13&lt;/number&gt;&lt;dates&gt;&lt;year&gt;2009&lt;/year&gt;&lt;/dates&gt;&lt;isbn&gt;0149-2195&lt;/isbn&gt;&lt;urls&gt;&lt;/urls&gt;&lt;/record&gt;&lt;/Cite&gt;&lt;Cite&gt;&lt;Author&gt;Grigoryan&lt;/Author&gt;&lt;Year&gt;2010&lt;/Year&gt;&lt;RecNum&gt;57&lt;/RecNum&gt;&lt;record&gt;&lt;rec-number&gt;57&lt;/rec-number&gt;&lt;foreign-keys&gt;&lt;key app="EN" db-id="parp2trd100pfre2zaq55e9kxpatsvr2xfs2"&gt;57&lt;/key&gt;&lt;/foreign-keys&gt;&lt;ref-type name="Generic"&gt;13&lt;/ref-type&gt;&lt;contributors&gt;&lt;authors&gt;&lt;author&gt;Grigoryan, A&lt;/author&gt;&lt;author&gt;Shouse, RL&lt;/author&gt;&lt;author&gt;Durant, T&lt;/author&gt;&lt;author&gt;Mastro, TD&lt;/author&gt;&lt;author&gt;Espinoza, L&lt;/author&gt;&lt;author&gt;Chen, M&lt;/author&gt;&lt;author&gt;Kajese, T&lt;/author&gt;&lt;author&gt;Wei, X&lt;/author&gt;&lt;author&gt;Hall, HI&lt;/author&gt;&lt;/authors&gt;&lt;/contributors&gt;&lt;titles&gt;&lt;title&gt;HIV Infection Among Injection-Drug Users-34 States, 2004-2007 (Reprinted from MMWR, vol 58, pg 1291-1295, 2009)&lt;/title&gt;&lt;/titles&gt;&lt;pages&gt;126-128&lt;/pages&gt;&lt;volume&gt;303&lt;/volume&gt;&lt;number&gt;2&lt;/number&gt;&lt;dates&gt;&lt;year&gt;2010&lt;/year&gt;&lt;/dates&gt;&lt;publisher&gt;AMER MEDICAL ASSOC 515 N STATE ST, CHICAGO, IL 60610-0946 USA&lt;/publisher&gt;&lt;isbn&gt;0098-7484&lt;/isbn&gt;&lt;urls&gt;&lt;/urls&gt;&lt;/record&gt;&lt;/Cite&gt;&lt;/EndNote&gt;</w:instrText>
            </w:r>
            <w:r>
              <w:fldChar w:fldCharType="separate"/>
            </w:r>
            <w:hyperlink w:anchor="_ENREF_9" w:tooltip="Lansky, 2009 #55" w:history="1">
              <w:r w:rsidR="007E7354" w:rsidRPr="007E7354">
                <w:rPr>
                  <w:noProof/>
                  <w:vertAlign w:val="superscript"/>
                </w:rPr>
                <w:t>9</w:t>
              </w:r>
            </w:hyperlink>
            <w:r w:rsidR="007E7354" w:rsidRPr="007E7354">
              <w:rPr>
                <w:noProof/>
                <w:vertAlign w:val="superscript"/>
              </w:rPr>
              <w:t>,</w:t>
            </w:r>
            <w:hyperlink w:anchor="_ENREF_10" w:tooltip="Grigoryan, 2010 #57" w:history="1">
              <w:r w:rsidR="007E7354" w:rsidRPr="007E7354">
                <w:rPr>
                  <w:noProof/>
                  <w:vertAlign w:val="superscript"/>
                </w:rPr>
                <w:t>10</w:t>
              </w:r>
            </w:hyperlink>
            <w:r>
              <w:fldChar w:fldCharType="end"/>
            </w:r>
          </w:p>
        </w:tc>
      </w:tr>
      <w:tr w:rsidR="00B670A7" w14:paraId="2DFC4297"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307EAC5D" w14:textId="23245B51" w:rsidR="00156EEB" w:rsidRPr="008E2205" w:rsidRDefault="00156EEB">
            <w:pPr>
              <w:rPr>
                <w:b w:val="0"/>
              </w:rPr>
            </w:pPr>
            <w:r w:rsidRPr="00F35580">
              <w:rPr>
                <w:b w:val="0"/>
                <w:u w:val="single"/>
              </w:rPr>
              <w:t>Intervention efficacy, %</w:t>
            </w:r>
          </w:p>
        </w:tc>
        <w:tc>
          <w:tcPr>
            <w:tcW w:w="1710" w:type="dxa"/>
            <w:vAlign w:val="center"/>
          </w:tcPr>
          <w:p w14:paraId="06A73B4A"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c>
          <w:tcPr>
            <w:tcW w:w="1350" w:type="dxa"/>
            <w:vAlign w:val="center"/>
          </w:tcPr>
          <w:p w14:paraId="589A2EA5" w14:textId="77777777" w:rsidR="00156EEB" w:rsidRDefault="00156EEB" w:rsidP="00281E81">
            <w:pPr>
              <w:jc w:val="center"/>
              <w:cnfStyle w:val="000000000000" w:firstRow="0" w:lastRow="0" w:firstColumn="0" w:lastColumn="0" w:oddVBand="0" w:evenVBand="0" w:oddHBand="0" w:evenHBand="0" w:firstRowFirstColumn="0" w:firstRowLastColumn="0" w:lastRowFirstColumn="0" w:lastRowLastColumn="0"/>
            </w:pPr>
          </w:p>
        </w:tc>
      </w:tr>
      <w:tr w:rsidR="00B670A7" w14:paraId="7FC49523" w14:textId="77777777" w:rsidTr="00281E81">
        <w:tc>
          <w:tcPr>
            <w:tcW w:w="5148" w:type="dxa"/>
          </w:tcPr>
          <w:p w14:paraId="4CF9B280" w14:textId="44CFFFD4"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F35580">
              <w:rPr>
                <w:b w:val="0"/>
              </w:rPr>
              <w:lastRenderedPageBreak/>
              <w:t xml:space="preserve">   Reduction in HIV transmission because of viral load    suppression</w:t>
            </w:r>
          </w:p>
        </w:tc>
        <w:tc>
          <w:tcPr>
            <w:tcW w:w="1710" w:type="dxa"/>
            <w:vAlign w:val="center"/>
          </w:tcPr>
          <w:p w14:paraId="2241B9E9" w14:textId="639F25BA" w:rsidR="00156EEB" w:rsidRDefault="006065BF" w:rsidP="00281E81">
            <w:pPr>
              <w:jc w:val="center"/>
            </w:pPr>
            <w:r>
              <w:t>96</w:t>
            </w:r>
          </w:p>
        </w:tc>
        <w:tc>
          <w:tcPr>
            <w:tcW w:w="1350" w:type="dxa"/>
            <w:vAlign w:val="center"/>
          </w:tcPr>
          <w:p w14:paraId="4E85D837" w14:textId="3C3394A2" w:rsidR="00156EEB" w:rsidRDefault="007E7354" w:rsidP="007E7354">
            <w:pPr>
              <w:jc w:val="center"/>
            </w:pPr>
            <w:hyperlink w:anchor="_ENREF_20" w:tooltip="Cohen, 2011 #36" w:history="1">
              <w:r>
                <w:fldChar w:fldCharType="begin"/>
              </w:r>
              <w:r>
                <w:instrText xml:space="preserve"> ADDIN EN.CITE &lt;EndNote&gt;&lt;Cite&gt;&lt;Author&gt;Cohen&lt;/Author&gt;&lt;Year&gt;2011&lt;/Year&gt;&lt;RecNum&gt;36&lt;/RecNum&gt;&lt;DisplayText&gt;&lt;style face="superscript"&gt;20&lt;/style&gt;&lt;/DisplayText&gt;&lt;record&gt;&lt;rec-number&gt;36&lt;/rec-number&gt;&lt;foreign-keys&gt;&lt;key app="EN" db-id="parp2trd100pfre2zaq55e9kxpatsvr2xfs2"&gt;36&lt;/key&gt;&lt;/foreign-keys&gt;&lt;ref-type name="Journal Article"&gt;17&lt;/ref-type&gt;&lt;contributors&gt;&lt;authors&gt;&lt;author&gt;Cohen, Myron S&lt;/author&gt;&lt;author&gt;Chen, Ying Q&lt;/author&gt;&lt;author&gt;McCauley, Marybeth&lt;/author&gt;&lt;author&gt;Gamble, Theresa&lt;/author&gt;&lt;author&gt;Hosseinipour, Mina C&lt;/author&gt;&lt;author&gt;Kumarasamy, Nagalingeswaran&lt;/author&gt;&lt;author&gt;Hakim, James G&lt;/author&gt;&lt;author&gt;Kumwenda, Johnstone&lt;/author&gt;&lt;author&gt;Grinsztejn, Beatriz&lt;/author&gt;&lt;author&gt;Pilotto, Jose HS&lt;/author&gt;&lt;/authors&gt;&lt;/contributors&gt;&lt;titles&gt;&lt;title&gt;Prevention of HIV-1 infection with early antiretroviral therapy&lt;/title&gt;&lt;secondary-title&gt;New England Journal of Medicine&lt;/secondary-title&gt;&lt;/titles&gt;&lt;periodical&gt;&lt;full-title&gt;New England Journal of Medicine&lt;/full-title&gt;&lt;/periodical&gt;&lt;pages&gt;493-505&lt;/pages&gt;&lt;volume&gt;365&lt;/volume&gt;&lt;number&gt;6&lt;/number&gt;&lt;dates&gt;&lt;year&gt;2011&lt;/year&gt;&lt;/dates&gt;&lt;isbn&gt;0028-4793&lt;/isbn&gt;&lt;urls&gt;&lt;/urls&gt;&lt;/record&gt;&lt;/Cite&gt;&lt;/EndNote&gt;</w:instrText>
              </w:r>
              <w:r>
                <w:fldChar w:fldCharType="separate"/>
              </w:r>
              <w:r w:rsidRPr="007E7354">
                <w:rPr>
                  <w:noProof/>
                  <w:vertAlign w:val="superscript"/>
                </w:rPr>
                <w:t>20</w:t>
              </w:r>
              <w:r>
                <w:fldChar w:fldCharType="end"/>
              </w:r>
            </w:hyperlink>
          </w:p>
        </w:tc>
      </w:tr>
      <w:tr w:rsidR="00B670A7" w14:paraId="22310015" w14:textId="77777777" w:rsidTr="00281E81">
        <w:tc>
          <w:tcPr>
            <w:tcW w:w="5148" w:type="dxa"/>
          </w:tcPr>
          <w:p w14:paraId="5DCD5C3B" w14:textId="7A9633D7"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F35580">
              <w:rPr>
                <w:b w:val="0"/>
              </w:rPr>
              <w:t xml:space="preserve">  Condom effectiveness in reducing HIV transmission</w:t>
            </w:r>
          </w:p>
        </w:tc>
        <w:tc>
          <w:tcPr>
            <w:tcW w:w="1710" w:type="dxa"/>
            <w:vAlign w:val="center"/>
          </w:tcPr>
          <w:p w14:paraId="2A5830FB" w14:textId="6B772CA8" w:rsidR="00156EEB" w:rsidRDefault="006065BF" w:rsidP="00281E81">
            <w:pPr>
              <w:jc w:val="center"/>
            </w:pPr>
            <w:r>
              <w:t>80</w:t>
            </w:r>
          </w:p>
        </w:tc>
        <w:tc>
          <w:tcPr>
            <w:tcW w:w="1350" w:type="dxa"/>
            <w:vAlign w:val="center"/>
          </w:tcPr>
          <w:p w14:paraId="145BD618" w14:textId="1D192CDC" w:rsidR="00156EEB" w:rsidRDefault="007E7354" w:rsidP="007E7354">
            <w:pPr>
              <w:jc w:val="center"/>
            </w:pPr>
            <w:hyperlink w:anchor="_ENREF_21" w:tooltip="Weller, 2002 #23" w:history="1">
              <w:r>
                <w:fldChar w:fldCharType="begin"/>
              </w:r>
              <w:r>
                <w:instrText xml:space="preserve"> ADDIN EN.CITE &lt;EndNote&gt;&lt;Cite&gt;&lt;Author&gt;Weller&lt;/Author&gt;&lt;Year&gt;2002&lt;/Year&gt;&lt;RecNum&gt;23&lt;/RecNum&gt;&lt;DisplayText&gt;&lt;style face="superscript"&gt;21&lt;/style&gt;&lt;/DisplayText&gt;&lt;record&gt;&lt;rec-number&gt;23&lt;/rec-number&gt;&lt;foreign-keys&gt;&lt;key app="EN" db-id="parp2trd100pfre2zaq55e9kxpatsvr2xfs2"&gt;23&lt;/key&gt;&lt;/foreign-keys&gt;&lt;ref-type name="Journal Article"&gt;17&lt;/ref-type&gt;&lt;contributors&gt;&lt;authors&gt;&lt;author&gt;Weller, Susan&lt;/author&gt;&lt;author&gt;Davis, Karen&lt;/author&gt;&lt;/authors&gt;&lt;/contributors&gt;&lt;titles&gt;&lt;title&gt;Condom effectiveness in reducing heterosexual HIV transmission&lt;/title&gt;&lt;secondary-title&gt;Cochrane Database Syst Rev&lt;/secondary-title&gt;&lt;/titles&gt;&lt;periodical&gt;&lt;full-title&gt;Cochrane Database Syst Rev&lt;/full-title&gt;&lt;/periodical&gt;&lt;volume&gt;1&lt;/volume&gt;&lt;dates&gt;&lt;year&gt;2002&lt;/year&gt;&lt;/dates&gt;&lt;urls&gt;&lt;/urls&gt;&lt;/record&gt;&lt;/Cite&gt;&lt;/EndNote&gt;</w:instrText>
              </w:r>
              <w:r>
                <w:fldChar w:fldCharType="separate"/>
              </w:r>
              <w:r w:rsidRPr="007E7354">
                <w:rPr>
                  <w:noProof/>
                  <w:vertAlign w:val="superscript"/>
                </w:rPr>
                <w:t>21</w:t>
              </w:r>
              <w:r>
                <w:fldChar w:fldCharType="end"/>
              </w:r>
            </w:hyperlink>
          </w:p>
        </w:tc>
      </w:tr>
      <w:tr w:rsidR="00B670A7" w14:paraId="4FD7410A" w14:textId="77777777" w:rsidTr="00281E81">
        <w:tc>
          <w:tcPr>
            <w:tcW w:w="5148" w:type="dxa"/>
          </w:tcPr>
          <w:p w14:paraId="55E62CB4" w14:textId="6F4FB869"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F35580">
              <w:rPr>
                <w:b w:val="0"/>
              </w:rPr>
              <w:t xml:space="preserve">   Reduction in needle sharing transmission because of viral load suppression</w:t>
            </w:r>
          </w:p>
        </w:tc>
        <w:tc>
          <w:tcPr>
            <w:tcW w:w="1710" w:type="dxa"/>
            <w:vAlign w:val="center"/>
          </w:tcPr>
          <w:p w14:paraId="7A4DD4EC" w14:textId="55F90BF0" w:rsidR="00156EEB" w:rsidRDefault="006065BF" w:rsidP="00281E81">
            <w:pPr>
              <w:jc w:val="center"/>
            </w:pPr>
            <w:r>
              <w:t>50</w:t>
            </w:r>
          </w:p>
        </w:tc>
        <w:tc>
          <w:tcPr>
            <w:tcW w:w="1350" w:type="dxa"/>
            <w:vAlign w:val="center"/>
          </w:tcPr>
          <w:p w14:paraId="16EE5248" w14:textId="7D060612" w:rsidR="00156EEB" w:rsidRDefault="007E7354" w:rsidP="007E7354">
            <w:pPr>
              <w:jc w:val="center"/>
            </w:pPr>
            <w:hyperlink w:anchor="_ENREF_22" w:tooltip="Sanders, 2005 #35" w:history="1">
              <w:r>
                <w:fldChar w:fldCharType="begin"/>
              </w:r>
              <w:r>
                <w:instrText xml:space="preserve"> ADDIN EN.CITE &lt;EndNote&gt;&lt;Cite&gt;&lt;Author&gt;Sanders&lt;/Author&gt;&lt;Year&gt;2005&lt;/Year&gt;&lt;RecNum&gt;35&lt;/RecNum&gt;&lt;DisplayText&gt;&lt;style face="superscript"&gt;22&lt;/style&gt;&lt;/DisplayText&gt;&lt;record&gt;&lt;rec-number&gt;35&lt;/rec-number&gt;&lt;foreign-keys&gt;&lt;key app="EN" db-id="parp2trd100pfre2zaq55e9kxpatsvr2xfs2"&gt;35&lt;/key&gt;&lt;/foreign-keys&gt;&lt;ref-type name="Journal Article"&gt;17&lt;/ref-type&gt;&lt;contributors&gt;&lt;authors&gt;&lt;author&gt;Sanders, Gillian D&lt;/author&gt;&lt;author&gt;Bayoumi, Ahmed M&lt;/author&gt;&lt;author&gt;Sundaram, Vandana&lt;/author&gt;&lt;author&gt;Bilir, S Pinar&lt;/author&gt;&lt;author&gt;Neukermans, Christopher P&lt;/author&gt;&lt;author&gt;Rydzak, Chara E&lt;/author&gt;&lt;author&gt;Douglass, Lena R&lt;/author&gt;&lt;author&gt;Lazzeroni, Laura C&lt;/author&gt;&lt;author&gt;Holodniy, Mark&lt;/author&gt;&lt;author&gt;Owens, Douglas K&lt;/author&gt;&lt;/authors&gt;&lt;/contributors&gt;&lt;titles&gt;&lt;title&gt;Cost-effectiveness of screening for HIV in the era of highly active antiretroviral therapy&lt;/title&gt;&lt;secondary-title&gt;New England Journal of Medicine&lt;/secondary-title&gt;&lt;/titles&gt;&lt;periodical&gt;&lt;full-title&gt;New England Journal of Medicine&lt;/full-title&gt;&lt;/periodical&gt;&lt;pages&gt;570-585&lt;/pages&gt;&lt;volume&gt;352&lt;/volume&gt;&lt;number&gt;6&lt;/number&gt;&lt;dates&gt;&lt;year&gt;2005&lt;/year&gt;&lt;/dates&gt;&lt;isbn&gt;0028-4793&lt;/isbn&gt;&lt;urls&gt;&lt;/urls&gt;&lt;/record&gt;&lt;/Cite&gt;&lt;/EndNote&gt;</w:instrText>
              </w:r>
              <w:r>
                <w:fldChar w:fldCharType="separate"/>
              </w:r>
              <w:r w:rsidRPr="007E7354">
                <w:rPr>
                  <w:noProof/>
                  <w:vertAlign w:val="superscript"/>
                </w:rPr>
                <w:t>22</w:t>
              </w:r>
              <w:r>
                <w:fldChar w:fldCharType="end"/>
              </w:r>
            </w:hyperlink>
          </w:p>
        </w:tc>
      </w:tr>
      <w:tr w:rsidR="00B670A7" w14:paraId="4B509A76" w14:textId="77777777" w:rsidTr="00281E81">
        <w:tc>
          <w:tcPr>
            <w:tcW w:w="5148" w:type="dxa"/>
          </w:tcPr>
          <w:p w14:paraId="1ADDEF7D" w14:textId="60629758"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F35580">
              <w:rPr>
                <w:b w:val="0"/>
              </w:rPr>
              <w:t xml:space="preserve">   Reduction in unprotected sex prevalence among positive aware persons because of testing</w:t>
            </w:r>
          </w:p>
        </w:tc>
        <w:tc>
          <w:tcPr>
            <w:tcW w:w="1710" w:type="dxa"/>
            <w:vAlign w:val="center"/>
          </w:tcPr>
          <w:p w14:paraId="4F393E37" w14:textId="4E4BC709" w:rsidR="00156EEB" w:rsidRDefault="006065BF" w:rsidP="00281E81">
            <w:pPr>
              <w:jc w:val="center"/>
            </w:pPr>
            <w:r>
              <w:t>53</w:t>
            </w:r>
          </w:p>
        </w:tc>
        <w:tc>
          <w:tcPr>
            <w:tcW w:w="1350" w:type="dxa"/>
            <w:vAlign w:val="center"/>
          </w:tcPr>
          <w:p w14:paraId="62149979" w14:textId="5AE9E043" w:rsidR="00156EEB" w:rsidRDefault="007E7354" w:rsidP="007E7354">
            <w:pPr>
              <w:jc w:val="center"/>
            </w:pPr>
            <w:hyperlink w:anchor="_ENREF_23" w:tooltip="Marks, 2005 #29" w:history="1">
              <w:r>
                <w:fldChar w:fldCharType="begin"/>
              </w:r>
              <w:r>
                <w:instrText xml:space="preserve"> ADDIN EN.CITE &lt;EndNote&gt;&lt;Cite&gt;&lt;Author&gt;Marks&lt;/Author&gt;&lt;Year&gt;2005&lt;/Year&gt;&lt;RecNum&gt;29&lt;/RecNum&gt;&lt;DisplayText&gt;&lt;style face="superscript"&gt;23&lt;/style&gt;&lt;/DisplayText&gt;&lt;record&gt;&lt;rec-number&gt;29&lt;/rec-number&gt;&lt;foreign-keys&gt;&lt;key app="EN" db-id="parp2trd100pfre2zaq55e9kxpatsvr2xfs2"&gt;29&lt;/key&gt;&lt;/foreign-keys&gt;&lt;ref-type name="Journal Article"&gt;17&lt;/ref-type&gt;&lt;contributors&gt;&lt;authors&gt;&lt;author&gt;Marks, Gary&lt;/author&gt;&lt;author&gt;Crepaz, Nicole&lt;/author&gt;&lt;author&gt;Senterfitt, J Walton&lt;/author&gt;&lt;author&gt;Janssen, Robert S&lt;/author&gt;&lt;/authors&gt;&lt;/contributors&gt;&lt;titles&gt;&lt;title&gt;Meta-analysis of high-risk sexual behavior in persons aware and unaware they are infected with HIV in the United States: implications for HIV prevention programs&lt;/title&gt;&lt;secondary-title&gt;JAIDS Journal of Acquired Immune Deficiency Syndromes&lt;/secondary-title&gt;&lt;/titles&gt;&lt;periodical&gt;&lt;full-title&gt;JAIDS Journal of Acquired Immune Deficiency Syndromes&lt;/full-title&gt;&lt;/periodical&gt;&lt;pages&gt;446-453&lt;/pages&gt;&lt;volume&gt;39&lt;/volume&gt;&lt;number&gt;4&lt;/number&gt;&lt;dates&gt;&lt;year&gt;2005&lt;/year&gt;&lt;/dates&gt;&lt;isbn&gt;1525-4135&lt;/isbn&gt;&lt;urls&gt;&lt;/urls&gt;&lt;/record&gt;&lt;/Cite&gt;&lt;/EndNote&gt;</w:instrText>
              </w:r>
              <w:r>
                <w:fldChar w:fldCharType="separate"/>
              </w:r>
              <w:r w:rsidRPr="007E7354">
                <w:rPr>
                  <w:noProof/>
                  <w:vertAlign w:val="superscript"/>
                </w:rPr>
                <w:t>23</w:t>
              </w:r>
              <w:r>
                <w:fldChar w:fldCharType="end"/>
              </w:r>
            </w:hyperlink>
          </w:p>
        </w:tc>
      </w:tr>
      <w:tr w:rsidR="00B670A7" w14:paraId="5665B3D4" w14:textId="77777777" w:rsidTr="00281E81">
        <w:tc>
          <w:tcPr>
            <w:cnfStyle w:val="001000000000" w:firstRow="0" w:lastRow="0" w:firstColumn="1" w:lastColumn="0" w:oddVBand="0" w:evenVBand="0" w:oddHBand="0" w:evenHBand="0" w:firstRowFirstColumn="0" w:firstRowLastColumn="0" w:lastRowFirstColumn="0" w:lastRowLastColumn="0"/>
            <w:tcW w:w="5148" w:type="dxa"/>
          </w:tcPr>
          <w:p w14:paraId="7DEEDF95" w14:textId="4154E6E8" w:rsidR="00156EEB" w:rsidRPr="008E2205" w:rsidRDefault="00156EEB">
            <w:pPr>
              <w:rPr>
                <w:b w:val="0"/>
              </w:rPr>
            </w:pPr>
            <w:r w:rsidRPr="00F35580">
              <w:rPr>
                <w:b w:val="0"/>
              </w:rPr>
              <w:t xml:space="preserve">  Reduction in needle sharing because of testing</w:t>
            </w:r>
          </w:p>
        </w:tc>
        <w:tc>
          <w:tcPr>
            <w:tcW w:w="1710" w:type="dxa"/>
            <w:vAlign w:val="center"/>
          </w:tcPr>
          <w:p w14:paraId="50045C93" w14:textId="4C1F7DBC" w:rsidR="00156EEB" w:rsidRDefault="006065BF" w:rsidP="00281E81">
            <w:pPr>
              <w:jc w:val="center"/>
              <w:cnfStyle w:val="000000000000" w:firstRow="0" w:lastRow="0" w:firstColumn="0" w:lastColumn="0" w:oddVBand="0" w:evenVBand="0" w:oddHBand="0" w:evenHBand="0" w:firstRowFirstColumn="0" w:firstRowLastColumn="0" w:lastRowFirstColumn="0" w:lastRowLastColumn="0"/>
            </w:pPr>
            <w:r>
              <w:t>27.5</w:t>
            </w:r>
          </w:p>
        </w:tc>
        <w:tc>
          <w:tcPr>
            <w:tcW w:w="1350" w:type="dxa"/>
            <w:vAlign w:val="center"/>
          </w:tcPr>
          <w:p w14:paraId="52606092" w14:textId="7561A174" w:rsidR="00156EEB" w:rsidRPr="00322EF8" w:rsidRDefault="00322EF8" w:rsidP="00281E81">
            <w:pPr>
              <w:jc w:val="center"/>
              <w:cnfStyle w:val="000000000000" w:firstRow="0" w:lastRow="0" w:firstColumn="0" w:lastColumn="0" w:oddVBand="0" w:evenVBand="0" w:oddHBand="0" w:evenHBand="0" w:firstRowFirstColumn="0" w:firstRowLastColumn="0" w:lastRowFirstColumn="0" w:lastRowLastColumn="0"/>
              <w:rPr>
                <w:sz w:val="16"/>
                <w:szCs w:val="16"/>
              </w:rPr>
            </w:pPr>
            <w:r w:rsidRPr="00322EF8">
              <w:rPr>
                <w:sz w:val="16"/>
                <w:szCs w:val="16"/>
              </w:rPr>
              <w:t>Assumed to be half of the reduction in unprotected sexual intercourse</w:t>
            </w:r>
          </w:p>
        </w:tc>
      </w:tr>
      <w:tr w:rsidR="00B670A7" w14:paraId="67F54041" w14:textId="77777777" w:rsidTr="00281E81">
        <w:tc>
          <w:tcPr>
            <w:tcW w:w="5148" w:type="dxa"/>
          </w:tcPr>
          <w:p w14:paraId="0E706D45" w14:textId="712B273F"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sidRPr="00F35580">
              <w:rPr>
                <w:b w:val="0"/>
              </w:rPr>
              <w:t xml:space="preserve">  Reduction in unprotected sex acts among HIV-positive persons because of behavioral interventions </w:t>
            </w:r>
          </w:p>
        </w:tc>
        <w:tc>
          <w:tcPr>
            <w:tcW w:w="1710" w:type="dxa"/>
            <w:vAlign w:val="center"/>
          </w:tcPr>
          <w:p w14:paraId="0A1C9B27" w14:textId="6F276A7D" w:rsidR="00156EEB" w:rsidRDefault="006065BF" w:rsidP="00281E81">
            <w:pPr>
              <w:jc w:val="center"/>
            </w:pPr>
            <w:r>
              <w:t>27</w:t>
            </w:r>
          </w:p>
        </w:tc>
        <w:tc>
          <w:tcPr>
            <w:tcW w:w="1350" w:type="dxa"/>
            <w:vAlign w:val="center"/>
          </w:tcPr>
          <w:p w14:paraId="0678EBA8" w14:textId="3DFDB5F7" w:rsidR="00156EEB" w:rsidRDefault="007E7354" w:rsidP="007E7354">
            <w:pPr>
              <w:jc w:val="center"/>
            </w:pPr>
            <w:hyperlink w:anchor="_ENREF_24" w:tooltip="Kalichman, 2001 #39" w:history="1">
              <w:r>
                <w:fldChar w:fldCharType="begin">
                  <w:fldData xml:space="preserve">PEVuZE5vdGU+PENpdGU+PEF1dGhvcj5LYWxpY2htYW48L0F1dGhvcj48WWVhcj4yMDAxPC9ZZWFy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</w:fldData>
                </w:fldChar>
              </w:r>
              <w:r>
                <w:instrText xml:space="preserve"> ADDIN EN.CITE </w:instrText>
              </w:r>
              <w:r>
                <w:fldChar w:fldCharType="begin">
                  <w:fldData xml:space="preserve">PEVuZE5vdGU+PENpdGU+PEF1dGhvcj5LYWxpY2htYW48L0F1dGhvcj48WWVhcj4yMDAxPC9ZZWFy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</w:fldData>
                </w:fldChar>
              </w:r>
              <w:r>
                <w:instrText xml:space="preserve"> ADDIN EN.CITE.DATA </w:instrText>
              </w:r>
              <w:r>
                <w:fldChar w:fldCharType="end"/>
              </w:r>
              <w:r>
                <w:fldChar w:fldCharType="separate"/>
              </w:r>
              <w:r w:rsidRPr="007E7354">
                <w:rPr>
                  <w:noProof/>
                  <w:vertAlign w:val="superscript"/>
                </w:rPr>
                <w:t>24-26</w:t>
              </w:r>
              <w:r>
                <w:fldChar w:fldCharType="end"/>
              </w:r>
            </w:hyperlink>
          </w:p>
        </w:tc>
      </w:tr>
      <w:tr w:rsidR="00B670A7" w14:paraId="1144424E" w14:textId="77777777" w:rsidTr="00281E81">
        <w:tc>
          <w:tcPr>
            <w:tcW w:w="5148" w:type="dxa"/>
          </w:tcPr>
          <w:p w14:paraId="4FA2DF85" w14:textId="3503B7DB" w:rsidR="00156EEB" w:rsidRPr="008E2205" w:rsidRDefault="00156EEB">
            <w:pPr>
              <w:cnfStyle w:val="001000000000" w:firstRow="0" w:lastRow="0" w:firstColumn="1" w:lastColumn="0" w:oddVBand="0" w:evenVBand="0" w:oddHBand="0" w:evenHBand="0" w:firstRowFirstColumn="0" w:firstRowLastColumn="0" w:lastRowFirstColumn="0" w:lastRowLastColumn="0"/>
              <w:rPr>
                <w:b w:val="0"/>
              </w:rPr>
            </w:pPr>
            <w:r>
              <w:rPr>
                <w:b w:val="0"/>
              </w:rPr>
              <w:t>Reduction in unprotected sex acts among HIV-negative persons because of behavioral interventions</w:t>
            </w:r>
          </w:p>
        </w:tc>
        <w:tc>
          <w:tcPr>
            <w:tcW w:w="1710" w:type="dxa"/>
            <w:vAlign w:val="center"/>
          </w:tcPr>
          <w:p w14:paraId="3665D56C" w14:textId="562D2B67" w:rsidR="00156EEB" w:rsidRDefault="006065BF" w:rsidP="00281E81">
            <w:pPr>
              <w:jc w:val="center"/>
            </w:pPr>
            <w:r>
              <w:t>12</w:t>
            </w:r>
          </w:p>
        </w:tc>
        <w:tc>
          <w:tcPr>
            <w:tcW w:w="1350" w:type="dxa"/>
            <w:vAlign w:val="center"/>
          </w:tcPr>
          <w:p w14:paraId="7BB95D7B" w14:textId="3D264F4B" w:rsidR="00156EEB" w:rsidRDefault="00B670A7" w:rsidP="007E7354">
            <w:pPr>
              <w:jc w:val="center"/>
            </w:pPr>
            <w:r>
              <w:fldChar w:fldCharType="begin">
                <w:fldData xml:space="preserve">PEVuZE5vdGU+PENpdGU+PEF1dGhvcj5LZWxseTwvQXV0aG9yPjxZZWFyPjE5OTE8L1llYXI+PFJl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</w:fldData>
              </w:fldChar>
            </w:r>
            <w:r w:rsidR="007E7354">
              <w:instrText xml:space="preserve"> ADDIN EN.CITE </w:instrText>
            </w:r>
            <w:r w:rsidR="007E7354">
              <w:fldChar w:fldCharType="begin">
                <w:fldData xml:space="preserve">PEVuZE5vdGU+PENpdGU+PEF1dGhvcj5LZWxseTwvQXV0aG9yPjxZZWFyPjE5OTE8L1llYXI+PFJl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</w:fldData>
              </w:fldChar>
            </w:r>
            <w:r w:rsidR="007E7354">
              <w:instrText xml:space="preserve"> ADDIN EN.CITE.DATA </w:instrText>
            </w:r>
            <w:r w:rsidR="007E7354">
              <w:fldChar w:fldCharType="end"/>
            </w:r>
            <w:r>
              <w:fldChar w:fldCharType="separate"/>
            </w:r>
            <w:hyperlink w:anchor="_ENREF_27" w:tooltip="Kelly, 1991 #123" w:history="1">
              <w:r w:rsidR="007E7354" w:rsidRPr="007E7354">
                <w:rPr>
                  <w:noProof/>
                  <w:vertAlign w:val="superscript"/>
                </w:rPr>
                <w:t>27</w:t>
              </w:r>
            </w:hyperlink>
            <w:r w:rsidR="007E7354" w:rsidRPr="007E7354">
              <w:rPr>
                <w:noProof/>
                <w:vertAlign w:val="superscript"/>
              </w:rPr>
              <w:t>,</w:t>
            </w:r>
            <w:hyperlink w:anchor="_ENREF_28" w:tooltip="Wilton, 2009 #122" w:history="1">
              <w:r w:rsidR="007E7354" w:rsidRPr="007E7354">
                <w:rPr>
                  <w:noProof/>
                  <w:vertAlign w:val="superscript"/>
                </w:rPr>
                <w:t>28</w:t>
              </w:r>
            </w:hyperlink>
            <w:r>
              <w:fldChar w:fldCharType="end"/>
            </w:r>
          </w:p>
        </w:tc>
      </w:tr>
    </w:tbl>
    <w:p w14:paraId="0C76092A" w14:textId="77777777" w:rsidR="00884C30" w:rsidRDefault="00884C30"/>
    <w:p w14:paraId="274A35E0" w14:textId="77777777" w:rsidR="00272B7A" w:rsidRDefault="00272B7A">
      <w:pPr>
        <w:rPr>
          <w:u w:val="single"/>
        </w:rPr>
      </w:pPr>
      <w:r w:rsidRPr="00884C30">
        <w:rPr>
          <w:u w:val="single"/>
        </w:rPr>
        <w:t>A.2 Linear Programming Model</w:t>
      </w:r>
      <w:r w:rsidR="00382053">
        <w:rPr>
          <w:u w:val="single"/>
        </w:rPr>
        <w:t xml:space="preserve"> (Optimization Model)</w:t>
      </w:r>
    </w:p>
    <w:p w14:paraId="65018CE4" w14:textId="7350B30A" w:rsidR="00884C30" w:rsidRPr="00884C30" w:rsidRDefault="00884C30">
      <w:r>
        <w:t>The linear programming model determines the optimal allocation among interventions and risk populations that maximizes the number of new infection</w:t>
      </w:r>
      <w:r w:rsidR="00C03B7A">
        <w:t>s</w:t>
      </w:r>
      <w:r>
        <w:t xml:space="preserve"> prevented subject to budget and reachability constraints. This is a one-period static model where the allocation is annual and the effect of allocation is considered for a short duration. The model allocation is significantly driven by the cost-effectiveness of HIV prevention interventions.  The linear programming model is summarized as follows:</w:t>
      </w:r>
    </w:p>
    <w:p w14:paraId="078701B7" w14:textId="77777777" w:rsidR="00884C30" w:rsidRPr="00884C30" w:rsidRDefault="007E7354" w:rsidP="00884C30">
      <m:oMathPara>
        <m:oMath>
          <m:func>
            <m:funcPr>
              <m:ctrlPr>
                <w:rPr>
                  <w:rFonts w:ascii="Cambria Math" w:hAnsi="Cambria Math"/>
                </w:rPr>
              </m:ctrlPr>
            </m:funcPr>
            <m:fName>
              <m:func>
                <m:funcPr>
                  <m:ctrlPr>
                    <w:rPr>
                      <w:rFonts w:ascii="Cambria Math" w:hAnsi="Cambria Math"/>
                    </w:rPr>
                  </m:ctrlPr>
                </m:funcPr>
                <m:fName>
                  <m:r>
                    <m:rPr>
                      <m:sty m:val="p"/>
                    </m:rPr>
                    <w:rPr>
                      <w:rFonts w:ascii="Cambria Math" w:hAnsi="Cambria Math"/>
                    </w:rPr>
                    <m:t>max</m:t>
                  </m:r>
                </m:fName>
                <m:e>
                  <m:r>
                    <m:rPr>
                      <m:sty m:val="p"/>
                    </m:rPr>
                    <w:rPr>
                      <w:rFonts w:ascii="Cambria Math" w:hAnsi="Cambria Math"/>
                    </w:rPr>
                    <m:t xml:space="preserve"> </m:t>
                  </m:r>
                  <m:nary>
                    <m:naryPr>
                      <m:chr m:val="∑"/>
                      <m:supHide m:val="1"/>
                      <m:ctrlPr>
                        <w:rPr>
                          <w:rFonts w:ascii="Cambria Math" w:hAnsi="Cambria Math"/>
                        </w:rPr>
                      </m:ctrlPr>
                    </m:naryPr>
                    <m:sub>
                      <m:r>
                        <m:rPr>
                          <m:sty m:val="p"/>
                        </m:rPr>
                        <w:rPr>
                          <w:rFonts w:ascii="Cambria Math" w:hAnsi="Cambria Math"/>
                        </w:rPr>
                        <m:t>i</m:t>
                      </m:r>
                    </m:sub>
                    <m:sup/>
                    <m:e>
                      <m:nary>
                        <m:naryPr>
                          <m:chr m:val="∑"/>
                          <m:supHide m:val="1"/>
                          <m:ctrlPr>
                            <w:rPr>
                              <w:rFonts w:ascii="Cambria Math" w:hAnsi="Cambria Math"/>
                            </w:rPr>
                          </m:ctrlPr>
                        </m:naryPr>
                        <m:sub>
                          <m:r>
                            <m:rPr>
                              <m:sty m:val="p"/>
                            </m:rPr>
                            <w:rPr>
                              <w:rFonts w:ascii="Cambria Math" w:hAnsi="Cambria Math"/>
                            </w:rPr>
                            <m:t>j</m:t>
                          </m:r>
                        </m:sub>
                        <m:sup/>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r>
                                    <m:rPr>
                                      <m:sty m:val="p"/>
                                    </m:rPr>
                                    <w:rPr>
                                      <w:rFonts w:ascii="Cambria Math" w:hAnsi="Cambria Math"/>
                                    </w:rPr>
                                    <m:t xml:space="preserve"> </m:t>
                                  </m:r>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ij</m:t>
                                      </m:r>
                                    </m:sub>
                                  </m:sSub>
                                </m:den>
                              </m:f>
                            </m:e>
                          </m:d>
                        </m:e>
                      </m:nary>
                    </m:e>
                  </m:nary>
                </m:e>
              </m:func>
            </m:fName>
            <m:e>
              <m:sSub>
                <m:sSubPr>
                  <m:ctrlPr>
                    <w:rPr>
                      <w:rFonts w:ascii="Cambria Math" w:hAnsi="Cambria Math"/>
                    </w:rPr>
                  </m:ctrlPr>
                </m:sSubPr>
                <m:e>
                  <m:r>
                    <m:rPr>
                      <m:sty m:val="p"/>
                    </m:rPr>
                    <w:rPr>
                      <w:rFonts w:ascii="Cambria Math" w:hAnsi="Cambria Math"/>
                    </w:rPr>
                    <m:t>e</m:t>
                  </m:r>
                </m:e>
                <m:sub>
                  <m:r>
                    <m:rPr>
                      <m:sty m:val="p"/>
                    </m:rPr>
                    <w:rPr>
                      <w:rFonts w:ascii="Cambria Math" w:hAnsi="Cambria Math"/>
                    </w:rPr>
                    <m:t>ij</m:t>
                  </m:r>
                </m:sub>
              </m:sSub>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func>
        </m:oMath>
      </m:oMathPara>
    </w:p>
    <w:p w14:paraId="615978C2" w14:textId="77777777" w:rsidR="00884C30" w:rsidRPr="00884C30" w:rsidRDefault="00884C30" w:rsidP="00884C30">
      <w:pPr>
        <w:jc w:val="center"/>
      </w:pPr>
      <w:r w:rsidRPr="00884C30">
        <w:t>Subject to</w:t>
      </w:r>
    </w:p>
    <w:p w14:paraId="407A9BEB" w14:textId="77777777" w:rsidR="00884C30" w:rsidRPr="00884C30" w:rsidRDefault="007E7354" w:rsidP="00884C30">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ij</m:t>
                  </m:r>
                </m:sub>
              </m:sSub>
            </m:den>
          </m:f>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ij</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r>
            <m:rPr>
              <m:sty m:val="p"/>
            </m:rPr>
            <w:rPr>
              <w:rFonts w:ascii="Cambria Math" w:hAnsi="Cambria Math"/>
            </w:rPr>
            <m:t xml:space="preserve"> </m:t>
          </m:r>
        </m:oMath>
      </m:oMathPara>
    </w:p>
    <w:p w14:paraId="3ABC605C" w14:textId="77777777" w:rsidR="00884C30" w:rsidRPr="00884C30" w:rsidRDefault="007E7354" w:rsidP="00884C30">
      <w:pPr>
        <w:jc w:val="center"/>
      </w:pPr>
      <m:oMath>
        <m:nary>
          <m:naryPr>
            <m:chr m:val="∑"/>
            <m:supHide m:val="1"/>
            <m:ctrlPr>
              <w:rPr>
                <w:rFonts w:ascii="Cambria Math" w:hAnsi="Cambria Math"/>
              </w:rPr>
            </m:ctrlPr>
          </m:naryPr>
          <m:sub>
            <m:r>
              <m:rPr>
                <m:sty m:val="p"/>
              </m:rPr>
              <w:rPr>
                <w:rFonts w:ascii="Cambria Math" w:hAnsi="Cambria Math"/>
              </w:rPr>
              <m:t>i</m:t>
            </m:r>
          </m:sub>
          <m:sup/>
          <m:e>
            <m:nary>
              <m:naryPr>
                <m:chr m:val="∑"/>
                <m:supHide m:val="1"/>
                <m:ctrlPr>
                  <w:rPr>
                    <w:rFonts w:ascii="Cambria Math" w:hAnsi="Cambria Math"/>
                  </w:rPr>
                </m:ctrlPr>
              </m:naryPr>
              <m:sub>
                <m:r>
                  <m:rPr>
                    <m:sty m:val="p"/>
                  </m:rPr>
                  <w:rPr>
                    <w:rFonts w:ascii="Cambria Math" w:hAnsi="Cambria Math"/>
                  </w:rPr>
                  <m:t>j</m:t>
                </m:r>
              </m:sub>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r>
                  <m:rPr>
                    <m:sty m:val="p"/>
                  </m:rPr>
                  <w:rPr>
                    <w:rFonts w:ascii="Cambria Math" w:hAnsi="Cambria Math"/>
                  </w:rPr>
                  <m:t>≤B</m:t>
                </m:r>
              </m:e>
            </m:nary>
          </m:e>
        </m:nary>
      </m:oMath>
      <w:r w:rsidR="00884C30" w:rsidRPr="00884C30">
        <w:t xml:space="preserve">  </w:t>
      </w:r>
    </w:p>
    <w:p w14:paraId="67C98907" w14:textId="77777777" w:rsidR="00884C30" w:rsidRPr="00884C30" w:rsidRDefault="007E7354" w:rsidP="00884C30">
      <w:pPr>
        <w:jc w:val="center"/>
      </w:pP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r>
          <m:rPr>
            <m:sty m:val="p"/>
          </m:rPr>
          <w:rPr>
            <w:rFonts w:ascii="Cambria Math" w:hAnsi="Cambria Math"/>
          </w:rPr>
          <m:t>≥0     ∀i, j</m:t>
        </m:r>
      </m:oMath>
      <w:r w:rsidR="00884C30" w:rsidRPr="00884C30">
        <w:t xml:space="preserve"> </w:t>
      </w:r>
    </w:p>
    <w:p w14:paraId="399AC90E" w14:textId="77777777" w:rsidR="00884C30" w:rsidRPr="00884C30" w:rsidRDefault="00884C30" w:rsidP="00884C30">
      <w:proofErr w:type="gramStart"/>
      <w:r w:rsidRPr="00884C30">
        <w:t>where</w:t>
      </w:r>
      <w:proofErr w:type="gramEnd"/>
    </w:p>
    <w:p w14:paraId="021FED11" w14:textId="77777777" w:rsidR="00884C30" w:rsidRPr="00884C30" w:rsidRDefault="00884C30" w:rsidP="00884C30">
      <w:pPr>
        <w:spacing w:after="0" w:line="240" w:lineRule="auto"/>
      </w:pPr>
      <w:r w:rsidRPr="00884C30">
        <w:t>Indices</w:t>
      </w:r>
    </w:p>
    <w:p w14:paraId="1DD64386" w14:textId="77777777" w:rsidR="00884C30" w:rsidRPr="00884C30" w:rsidRDefault="00884C30" w:rsidP="00884C30">
      <w:pPr>
        <w:spacing w:after="0" w:line="240" w:lineRule="auto"/>
      </w:pPr>
      <m:oMath>
        <m:r>
          <m:rPr>
            <m:sty m:val="p"/>
          </m:rPr>
          <w:rPr>
            <w:rFonts w:ascii="Cambria Math" w:hAnsi="Cambria Math"/>
          </w:rPr>
          <m:t>i</m:t>
        </m:r>
      </m:oMath>
      <w:r w:rsidRPr="00884C30">
        <w:tab/>
        <w:t xml:space="preserve">HIV interventions where </w:t>
      </w:r>
      <m:oMath>
        <m:r>
          <m:rPr>
            <m:sty m:val="p"/>
          </m:rPr>
          <w:rPr>
            <w:rFonts w:ascii="Cambria Math" w:hAnsi="Cambria Math"/>
          </w:rPr>
          <m:t>i=1 to k</m:t>
        </m:r>
      </m:oMath>
      <w:r w:rsidRPr="00884C30">
        <w:t xml:space="preserve"> </w:t>
      </w:r>
    </w:p>
    <w:p w14:paraId="3FE934D0" w14:textId="59E17217" w:rsidR="00884C30" w:rsidRPr="00884C30" w:rsidRDefault="00884C30" w:rsidP="00884C30">
      <w:pPr>
        <w:spacing w:after="0" w:line="240" w:lineRule="auto"/>
      </w:pPr>
      <m:oMath>
        <m:r>
          <m:rPr>
            <m:sty m:val="p"/>
          </m:rPr>
          <w:rPr>
            <w:rFonts w:ascii="Cambria Math" w:hAnsi="Cambria Math"/>
          </w:rPr>
          <m:t>j</m:t>
        </m:r>
      </m:oMath>
      <w:r w:rsidRPr="00884C30">
        <w:t xml:space="preserve">  </w:t>
      </w:r>
      <w:r w:rsidRPr="00884C30">
        <w:tab/>
      </w:r>
      <w:r w:rsidR="00126697">
        <w:t>Risk populations</w:t>
      </w:r>
      <w:r w:rsidRPr="00884C30">
        <w:t xml:space="preserve"> where </w:t>
      </w:r>
      <m:oMath>
        <m:r>
          <m:rPr>
            <m:sty m:val="p"/>
          </m:rPr>
          <w:rPr>
            <w:rFonts w:ascii="Cambria Math" w:hAnsi="Cambria Math"/>
          </w:rPr>
          <m:t>j=[Heterosexuals, IDU and MSM]</m:t>
        </m:r>
      </m:oMath>
      <w:r w:rsidRPr="00884C30">
        <w:t xml:space="preserve"> </w:t>
      </w:r>
    </w:p>
    <w:p w14:paraId="709BE4D4" w14:textId="77777777" w:rsidR="00126697" w:rsidRDefault="00126697" w:rsidP="00884C30">
      <w:pPr>
        <w:spacing w:after="0" w:line="240" w:lineRule="auto"/>
      </w:pPr>
    </w:p>
    <w:p w14:paraId="27A68DFB" w14:textId="77777777" w:rsidR="00884C30" w:rsidRPr="00884C30" w:rsidRDefault="00884C30" w:rsidP="00884C30">
      <w:pPr>
        <w:spacing w:after="0" w:line="240" w:lineRule="auto"/>
      </w:pPr>
      <w:r w:rsidRPr="00884C30">
        <w:t>Decision variable</w:t>
      </w:r>
    </w:p>
    <w:p w14:paraId="3BA19E7D" w14:textId="5620967C" w:rsidR="00884C30" w:rsidRPr="00884C30" w:rsidRDefault="007E7354" w:rsidP="00884C30">
      <w:pPr>
        <w:spacing w:after="0" w:line="240" w:lineRule="auto"/>
      </w:pP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884C30" w:rsidRPr="00884C30">
        <w:t xml:space="preserve"> </w:t>
      </w:r>
      <w:r w:rsidR="00884C30" w:rsidRPr="00884C30">
        <w:tab/>
        <w:t xml:space="preserve">Funding to allocate intervention </w:t>
      </w:r>
      <m:oMath>
        <m:r>
          <m:rPr>
            <m:sty m:val="p"/>
          </m:rPr>
          <w:rPr>
            <w:rFonts w:ascii="Cambria Math" w:hAnsi="Cambria Math"/>
          </w:rPr>
          <m:t xml:space="preserve">i </m:t>
        </m:r>
      </m:oMath>
      <w:r w:rsidR="00884C30" w:rsidRPr="00884C30">
        <w:t xml:space="preserve">targeted at population </w:t>
      </w:r>
      <m:oMath>
        <m:r>
          <m:rPr>
            <m:sty m:val="p"/>
          </m:rPr>
          <w:rPr>
            <w:rFonts w:ascii="Cambria Math" w:hAnsi="Cambria Math"/>
          </w:rPr>
          <m:t xml:space="preserve">j </m:t>
        </m:r>
      </m:oMath>
      <w:r w:rsidR="00884C30" w:rsidRPr="00884C30">
        <w:t xml:space="preserve"> where </w:t>
      </w:r>
      <m:oMath>
        <m:r>
          <m:rPr>
            <m:sty m:val="p"/>
          </m:rPr>
          <w:rPr>
            <w:rFonts w:ascii="Cambria Math" w:hAnsi="Cambria Math"/>
          </w:rPr>
          <m:t>i=1 to k</m:t>
        </m:r>
      </m:oMath>
      <w:r w:rsidR="00884C30" w:rsidRPr="00884C30">
        <w:t xml:space="preserve"> and </w:t>
      </w:r>
      <m:oMath>
        <m:r>
          <m:rPr>
            <m:sty m:val="p"/>
          </m:rPr>
          <w:rPr>
            <w:rFonts w:ascii="Cambria Math" w:hAnsi="Cambria Math"/>
          </w:rPr>
          <m:t>j=[Heterosexuals, IDU and MSM]</m:t>
        </m:r>
      </m:oMath>
      <w:r w:rsidR="00126697" w:rsidRPr="00884C30">
        <w:t xml:space="preserve"> </w:t>
      </w:r>
    </w:p>
    <w:p w14:paraId="424A061D" w14:textId="77777777" w:rsidR="00884C30" w:rsidRPr="00884C30" w:rsidRDefault="00884C30" w:rsidP="00884C30">
      <w:pPr>
        <w:spacing w:after="0" w:line="240" w:lineRule="auto"/>
      </w:pPr>
    </w:p>
    <w:p w14:paraId="2CD9652C" w14:textId="77777777" w:rsidR="00884C30" w:rsidRPr="00884C30" w:rsidRDefault="00884C30" w:rsidP="00884C30">
      <w:pPr>
        <w:spacing w:after="0" w:line="240" w:lineRule="auto"/>
      </w:pPr>
      <w:r w:rsidRPr="00884C30">
        <w:t>Parameters</w:t>
      </w:r>
    </w:p>
    <w:p w14:paraId="2B0B0C46" w14:textId="77777777" w:rsidR="00884C30" w:rsidRPr="00884C30" w:rsidRDefault="00884C30" w:rsidP="00884C30">
      <w:pPr>
        <w:spacing w:after="0" w:line="240" w:lineRule="auto"/>
      </w:pPr>
      <m:oMath>
        <m:r>
          <m:rPr>
            <m:sty m:val="p"/>
          </m:rPr>
          <w:rPr>
            <w:rFonts w:ascii="Cambria Math" w:hAnsi="Cambria Math"/>
          </w:rPr>
          <m:t>B</m:t>
        </m:r>
      </m:oMath>
      <w:r w:rsidRPr="00884C30">
        <w:t xml:space="preserve"> </w:t>
      </w:r>
      <w:r w:rsidRPr="00884C30">
        <w:tab/>
        <w:t>Amount of available funding to be allocated</w:t>
      </w:r>
    </w:p>
    <w:p w14:paraId="61E29140" w14:textId="77777777" w:rsidR="00884C30" w:rsidRPr="00884C30" w:rsidRDefault="007E7354" w:rsidP="00884C30">
      <w:pPr>
        <w:spacing w:after="0" w:line="240" w:lineRule="auto"/>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ij</m:t>
            </m:r>
          </m:sub>
        </m:sSub>
      </m:oMath>
      <w:r w:rsidR="00884C30" w:rsidRPr="00884C30">
        <w:tab/>
        <w:t xml:space="preserve">Average cost per effective outcome to implement one intervention </w:t>
      </w:r>
      <m:oMath>
        <m:r>
          <m:rPr>
            <m:sty m:val="p"/>
          </m:rPr>
          <w:rPr>
            <w:rFonts w:ascii="Cambria Math" w:hAnsi="Cambria Math"/>
          </w:rPr>
          <m:t>i</m:t>
        </m:r>
      </m:oMath>
      <w:r w:rsidR="00884C30" w:rsidRPr="00884C30">
        <w:t xml:space="preserve"> in population </w:t>
      </w:r>
      <m:oMath>
        <m:r>
          <m:rPr>
            <m:sty m:val="p"/>
          </m:rPr>
          <w:rPr>
            <w:rFonts w:ascii="Cambria Math" w:hAnsi="Cambria Math"/>
          </w:rPr>
          <m:t>j</m:t>
        </m:r>
      </m:oMath>
    </w:p>
    <w:p w14:paraId="4BEB2A74" w14:textId="77777777" w:rsidR="00884C30" w:rsidRPr="00884C30" w:rsidRDefault="007E7354" w:rsidP="00884C30">
      <w:pPr>
        <w:spacing w:after="0" w:line="240" w:lineRule="auto"/>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rsidR="00884C30" w:rsidRPr="00884C30">
        <w:t xml:space="preserve"> </w:t>
      </w:r>
      <w:r w:rsidR="00884C30" w:rsidRPr="00884C30">
        <w:tab/>
        <w:t xml:space="preserve">Number of individuals in population </w:t>
      </w:r>
      <m:oMath>
        <m:r>
          <m:rPr>
            <m:sty m:val="p"/>
          </m:rPr>
          <w:rPr>
            <w:rFonts w:ascii="Cambria Math" w:hAnsi="Cambria Math"/>
          </w:rPr>
          <m:t>j</m:t>
        </m:r>
      </m:oMath>
      <w:r w:rsidR="00884C30" w:rsidRPr="00884C30">
        <w:t xml:space="preserve"> that are eligible for intervention </w:t>
      </w:r>
      <m:oMath>
        <m:r>
          <m:rPr>
            <m:sty m:val="p"/>
          </m:rPr>
          <w:rPr>
            <w:rFonts w:ascii="Cambria Math" w:hAnsi="Cambria Math"/>
          </w:rPr>
          <m:t>i</m:t>
        </m:r>
      </m:oMath>
    </w:p>
    <w:p w14:paraId="17C874B1" w14:textId="77777777" w:rsidR="00884C30" w:rsidRPr="00884C30" w:rsidRDefault="007E7354" w:rsidP="00884C30">
      <w:pPr>
        <w:spacing w:after="0" w:line="240" w:lineRule="auto"/>
        <w:ind w:left="720" w:hanging="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ij</m:t>
            </m:r>
          </m:sub>
        </m:sSub>
      </m:oMath>
      <w:r w:rsidR="00884C30" w:rsidRPr="00884C30">
        <w:tab/>
        <w:t xml:space="preserve">Expected annual number of potential infections averted per person served by intervention </w:t>
      </w:r>
      <m:oMath>
        <m:r>
          <m:rPr>
            <m:sty m:val="p"/>
          </m:rPr>
          <w:rPr>
            <w:rFonts w:ascii="Cambria Math" w:hAnsi="Cambria Math"/>
          </w:rPr>
          <m:t>i</m:t>
        </m:r>
      </m:oMath>
      <w:r w:rsidR="00884C30" w:rsidRPr="00884C30">
        <w:t xml:space="preserve"> in po</w:t>
      </w:r>
      <w:proofErr w:type="spellStart"/>
      <w:r w:rsidR="00884C30" w:rsidRPr="00884C30">
        <w:t>pulation</w:t>
      </w:r>
      <w:proofErr w:type="spellEnd"/>
      <w:r w:rsidR="00884C30" w:rsidRPr="00884C30">
        <w:t xml:space="preserve"> </w:t>
      </w:r>
      <m:oMath>
        <m:r>
          <m:rPr>
            <m:sty m:val="p"/>
          </m:rPr>
          <w:rPr>
            <w:rFonts w:ascii="Cambria Math" w:hAnsi="Cambria Math"/>
          </w:rPr>
          <m:t>j</m:t>
        </m:r>
      </m:oMath>
    </w:p>
    <w:p w14:paraId="003167E5" w14:textId="77777777" w:rsidR="00884C30" w:rsidRPr="00884C30" w:rsidRDefault="007E7354" w:rsidP="00884C30">
      <w:pPr>
        <w:spacing w:after="0" w:line="240" w:lineRule="auto"/>
        <w:ind w:left="720" w:hanging="720"/>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884C30" w:rsidRPr="00884C30">
        <w:t xml:space="preserve"> </w:t>
      </w:r>
      <w:r w:rsidR="00884C30" w:rsidRPr="00884C30">
        <w:tab/>
      </w:r>
      <w:r w:rsidR="00FE1129">
        <w:t>Discounted d</w:t>
      </w:r>
      <w:r w:rsidR="00884C30" w:rsidRPr="00884C30">
        <w:t xml:space="preserve">uration of intervention </w:t>
      </w:r>
      <m:oMath>
        <m:r>
          <m:rPr>
            <m:sty m:val="p"/>
          </m:rPr>
          <w:rPr>
            <w:rFonts w:ascii="Cambria Math" w:hAnsi="Cambria Math"/>
          </w:rPr>
          <m:t>i</m:t>
        </m:r>
      </m:oMath>
      <w:r w:rsidR="00884C30" w:rsidRPr="00884C30">
        <w:t xml:space="preserve"> effect</w:t>
      </w:r>
    </w:p>
    <w:p w14:paraId="026B7B83" w14:textId="77777777" w:rsidR="00884C30" w:rsidRPr="00884C30" w:rsidRDefault="007E7354" w:rsidP="00884C30">
      <w:pPr>
        <w:spacing w:after="0" w:line="240" w:lineRule="auto"/>
        <w:ind w:left="720" w:hanging="720"/>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ij</m:t>
            </m:r>
          </m:sub>
        </m:sSub>
      </m:oMath>
      <w:r w:rsidR="00884C30" w:rsidRPr="00884C30">
        <w:tab/>
        <w:t xml:space="preserve">Maximum percent of population reachable by intervention </w:t>
      </w:r>
      <m:oMath>
        <m:r>
          <m:rPr>
            <m:sty m:val="p"/>
          </m:rPr>
          <w:rPr>
            <w:rFonts w:ascii="Cambria Math" w:hAnsi="Cambria Math"/>
          </w:rPr>
          <m:t>i</m:t>
        </m:r>
      </m:oMath>
      <w:r w:rsidR="00884C30" w:rsidRPr="00884C30">
        <w:t xml:space="preserve"> in population </w:t>
      </w:r>
      <m:oMath>
        <m:r>
          <m:rPr>
            <m:sty m:val="p"/>
          </m:rPr>
          <w:rPr>
            <w:rFonts w:ascii="Cambria Math" w:hAnsi="Cambria Math"/>
          </w:rPr>
          <m:t>j</m:t>
        </m:r>
      </m:oMath>
      <w:r w:rsidR="00884C30" w:rsidRPr="00884C30">
        <w:t xml:space="preserve"> </w:t>
      </w:r>
    </w:p>
    <w:p w14:paraId="706DF05C" w14:textId="77777777" w:rsidR="006E07F9" w:rsidRDefault="006E07F9"/>
    <w:p w14:paraId="44AAE23C" w14:textId="6F8AB86D" w:rsidR="006E07F9" w:rsidRDefault="00EB5188">
      <w:r>
        <w:t>The objective function of the model maximizes the number of new infections prevented, subject to constraints that (i) the number of people served by an intervention cannot exceed the maximum target population reachable by that intervention, (ii) total amount of funds allocated to the interventions cannot exceed the budget and (iii) the amount of funds allocated to an intervention cannot be negative.</w:t>
      </w:r>
      <w:r w:rsidR="006E07F9">
        <w:t xml:space="preserve"> The linear programming model requires budget, co</w:t>
      </w:r>
      <w:r w:rsidR="0080655A">
        <w:t>st of interventions</w:t>
      </w:r>
      <w:r w:rsidR="006E07F9">
        <w:t>,</w:t>
      </w:r>
      <w:r w:rsidR="0080655A">
        <w:t xml:space="preserve"> efficacy of interventions (from Bernoulli model),</w:t>
      </w:r>
      <w:r w:rsidR="006E07F9">
        <w:t xml:space="preserve"> duration of the intervention effect, size of target populations, and maximum percent of population reachable by each intervention (</w:t>
      </w:r>
      <w:r w:rsidR="003D2D5A">
        <w:t>Table 1</w:t>
      </w:r>
      <w:r w:rsidR="00B73B92">
        <w:t xml:space="preserve"> in the main paper</w:t>
      </w:r>
      <w:r w:rsidR="003D2D5A">
        <w:t xml:space="preserve">, </w:t>
      </w:r>
      <w:r w:rsidR="006E07F9">
        <w:t>Table A.2</w:t>
      </w:r>
      <w:r w:rsidR="003D2D5A">
        <w:t xml:space="preserve"> and A.3</w:t>
      </w:r>
      <w:r w:rsidR="006E07F9">
        <w:t xml:space="preserve">). </w:t>
      </w:r>
    </w:p>
    <w:p w14:paraId="6AB5F647" w14:textId="77777777" w:rsidR="003D2D5A" w:rsidRDefault="003D2D5A">
      <w:r>
        <w:t>Table A.2. Site-specific input parameters of the linear programming model</w:t>
      </w:r>
    </w:p>
    <w:tbl>
      <w:tblPr>
        <w:tblStyle w:val="LightShading"/>
        <w:tblW w:w="10080" w:type="dxa"/>
        <w:tblLook w:val="06A0" w:firstRow="1" w:lastRow="0" w:firstColumn="1" w:lastColumn="0" w:noHBand="1" w:noVBand="1"/>
      </w:tblPr>
      <w:tblGrid>
        <w:gridCol w:w="2662"/>
        <w:gridCol w:w="2970"/>
        <w:gridCol w:w="1205"/>
        <w:gridCol w:w="1710"/>
        <w:gridCol w:w="1533"/>
      </w:tblGrid>
      <w:tr w:rsidR="006059F0" w14:paraId="6DCE911B" w14:textId="77777777" w:rsidTr="006802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2" w:type="dxa"/>
          </w:tcPr>
          <w:p w14:paraId="61B603DE" w14:textId="77777777" w:rsidR="0068028A" w:rsidRDefault="0068028A" w:rsidP="00B74AA7">
            <w:r>
              <w:t xml:space="preserve">Parameter </w:t>
            </w:r>
          </w:p>
        </w:tc>
        <w:tc>
          <w:tcPr>
            <w:tcW w:w="2970" w:type="dxa"/>
          </w:tcPr>
          <w:p w14:paraId="1EBF4214" w14:textId="77777777" w:rsidR="0068028A" w:rsidRDefault="0068028A" w:rsidP="00B74AA7">
            <w:pPr>
              <w:cnfStyle w:val="100000000000" w:firstRow="1" w:lastRow="0" w:firstColumn="0" w:lastColumn="0" w:oddVBand="0" w:evenVBand="0" w:oddHBand="0" w:evenHBand="0" w:firstRowFirstColumn="0" w:firstRowLastColumn="0" w:lastRowFirstColumn="0" w:lastRowLastColumn="0"/>
            </w:pPr>
            <w:r>
              <w:t>Chicago-Nebraska-Alabama</w:t>
            </w:r>
          </w:p>
        </w:tc>
        <w:tc>
          <w:tcPr>
            <w:tcW w:w="1205" w:type="dxa"/>
          </w:tcPr>
          <w:p w14:paraId="6EF30DD7" w14:textId="5ACEEEE7" w:rsidR="0068028A" w:rsidRDefault="0068028A" w:rsidP="00B74AA7">
            <w:pPr>
              <w:cnfStyle w:val="100000000000" w:firstRow="1" w:lastRow="0" w:firstColumn="0" w:lastColumn="0" w:oddVBand="0" w:evenVBand="0" w:oddHBand="0" w:evenHBand="0" w:firstRowFirstColumn="0" w:firstRowLastColumn="0" w:lastRowFirstColumn="0" w:lastRowLastColumn="0"/>
            </w:pPr>
            <w:r>
              <w:t>Source</w:t>
            </w:r>
          </w:p>
        </w:tc>
        <w:tc>
          <w:tcPr>
            <w:tcW w:w="1710" w:type="dxa"/>
          </w:tcPr>
          <w:p w14:paraId="2A56B85B" w14:textId="5BBCA42C" w:rsidR="0068028A" w:rsidRDefault="0068028A" w:rsidP="00B74AA7">
            <w:pPr>
              <w:cnfStyle w:val="100000000000" w:firstRow="1" w:lastRow="0" w:firstColumn="0" w:lastColumn="0" w:oddVBand="0" w:evenVBand="0" w:oddHBand="0" w:evenHBand="0" w:firstRowFirstColumn="0" w:firstRowLastColumn="0" w:lastRowFirstColumn="0" w:lastRowLastColumn="0"/>
            </w:pPr>
            <w:r>
              <w:t>Philadelphia</w:t>
            </w:r>
          </w:p>
        </w:tc>
        <w:tc>
          <w:tcPr>
            <w:tcW w:w="1533" w:type="dxa"/>
          </w:tcPr>
          <w:p w14:paraId="5BEB52A6" w14:textId="77777777" w:rsidR="0068028A" w:rsidRDefault="0068028A" w:rsidP="00B74AA7">
            <w:pPr>
              <w:cnfStyle w:val="100000000000" w:firstRow="1" w:lastRow="0" w:firstColumn="0" w:lastColumn="0" w:oddVBand="0" w:evenVBand="0" w:oddHBand="0" w:evenHBand="0" w:firstRowFirstColumn="0" w:firstRowLastColumn="0" w:lastRowFirstColumn="0" w:lastRowLastColumn="0"/>
            </w:pPr>
            <w:r>
              <w:t>Source</w:t>
            </w:r>
          </w:p>
        </w:tc>
      </w:tr>
      <w:tr w:rsidR="006059F0" w14:paraId="5524FE46" w14:textId="77777777" w:rsidTr="0068028A">
        <w:tc>
          <w:tcPr>
            <w:cnfStyle w:val="001000000000" w:firstRow="0" w:lastRow="0" w:firstColumn="1" w:lastColumn="0" w:oddVBand="0" w:evenVBand="0" w:oddHBand="0" w:evenHBand="0" w:firstRowFirstColumn="0" w:firstRowLastColumn="0" w:lastRowFirstColumn="0" w:lastRowLastColumn="0"/>
            <w:tcW w:w="2662" w:type="dxa"/>
          </w:tcPr>
          <w:p w14:paraId="28A19ABE" w14:textId="77777777" w:rsidR="0068028A" w:rsidRPr="00D00648" w:rsidRDefault="0068028A" w:rsidP="00B74AA7">
            <w:pPr>
              <w:rPr>
                <w:b w:val="0"/>
                <w:u w:val="single"/>
              </w:rPr>
            </w:pPr>
            <w:r w:rsidRPr="00D00648">
              <w:rPr>
                <w:b w:val="0"/>
                <w:u w:val="single"/>
              </w:rPr>
              <w:t>I</w:t>
            </w:r>
            <w:r>
              <w:rPr>
                <w:b w:val="0"/>
                <w:u w:val="single"/>
              </w:rPr>
              <w:t>ntervention Cost, 2009$</w:t>
            </w:r>
            <w:r w:rsidRPr="00D00648">
              <w:rPr>
                <w:b w:val="0"/>
                <w:u w:val="single"/>
              </w:rPr>
              <w:t xml:space="preserve"> </w:t>
            </w:r>
          </w:p>
        </w:tc>
        <w:tc>
          <w:tcPr>
            <w:tcW w:w="2970" w:type="dxa"/>
          </w:tcPr>
          <w:p w14:paraId="5ABA2E15"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205" w:type="dxa"/>
          </w:tcPr>
          <w:p w14:paraId="6CCC28EA"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710" w:type="dxa"/>
          </w:tcPr>
          <w:p w14:paraId="3386CB46" w14:textId="7D66D37C"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533" w:type="dxa"/>
          </w:tcPr>
          <w:p w14:paraId="553108A1"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r>
      <w:tr w:rsidR="006059F0" w:rsidRPr="00D00648" w14:paraId="6CCEA8DF" w14:textId="77777777" w:rsidTr="0068028A">
        <w:trPr>
          <w:trHeight w:val="315"/>
        </w:trPr>
        <w:tc>
          <w:tcPr>
            <w:tcW w:w="2662" w:type="dxa"/>
            <w:hideMark/>
          </w:tcPr>
          <w:p w14:paraId="073BB1F4"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Pr>
                <w:b w:val="0"/>
              </w:rPr>
              <w:t xml:space="preserve">  </w:t>
            </w:r>
            <w:r w:rsidRPr="00D00648">
              <w:rPr>
                <w:b w:val="0"/>
              </w:rPr>
              <w:t>Cost per test in clinical settings</w:t>
            </w:r>
          </w:p>
        </w:tc>
        <w:tc>
          <w:tcPr>
            <w:tcW w:w="2970" w:type="dxa"/>
            <w:noWrap/>
            <w:hideMark/>
          </w:tcPr>
          <w:p w14:paraId="18268E0C" w14:textId="77777777" w:rsidR="0068028A" w:rsidRPr="00D00648" w:rsidRDefault="0068028A" w:rsidP="00D00648">
            <w:pPr>
              <w:jc w:val="center"/>
              <w:rPr>
                <w:bCs/>
              </w:rPr>
            </w:pPr>
            <w:r w:rsidRPr="00D00648">
              <w:rPr>
                <w:bCs/>
              </w:rPr>
              <w:t>28</w:t>
            </w:r>
          </w:p>
        </w:tc>
        <w:tc>
          <w:tcPr>
            <w:tcW w:w="1205" w:type="dxa"/>
          </w:tcPr>
          <w:p w14:paraId="1B774348" w14:textId="3A94272D" w:rsidR="0068028A" w:rsidRPr="00D00648" w:rsidRDefault="007E7354" w:rsidP="007E7354">
            <w:pPr>
              <w:jc w:val="center"/>
              <w:rPr>
                <w:bCs/>
              </w:rPr>
            </w:pPr>
            <w:hyperlink w:anchor="_ENREF_29" w:tooltip="Farnham, 2008 #5" w:history="1">
              <w:r>
                <w:rPr>
                  <w:bCs/>
                </w:rPr>
                <w:fldChar w:fldCharType="begin">
                  <w:fldData xml:space="preserve">PEVuZE5vdGU+PENpdGU+PEF1dGhvcj5GYXJuaGFtPC9BdXRob3I+PFllYXI+MjAwODwvWWVhcj48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</w:fldData>
                </w:fldChar>
              </w:r>
              <w:r>
                <w:rPr>
                  <w:bCs/>
                </w:rPr>
                <w:instrText xml:space="preserve"> ADDIN EN.CITE </w:instrText>
              </w:r>
              <w:r>
                <w:rPr>
                  <w:bCs/>
                </w:rPr>
                <w:fldChar w:fldCharType="begin">
                  <w:fldData xml:space="preserve">PEVuZE5vdGU+PENpdGU+PEF1dGhvcj5GYXJuaGFtPC9BdXRob3I+PFllYXI+MjAwODwvWWVhcj48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</w:fldData>
                </w:fldChar>
              </w:r>
              <w:r>
                <w:rPr>
                  <w:bCs/>
                </w:rPr>
                <w:instrText xml:space="preserve"> ADDIN EN.CITE.DATA </w:instrText>
              </w:r>
              <w:r>
                <w:rPr>
                  <w:bCs/>
                </w:rPr>
              </w:r>
              <w:r>
                <w:rPr>
                  <w:bCs/>
                </w:rPr>
                <w:fldChar w:fldCharType="end"/>
              </w:r>
              <w:r>
                <w:rPr>
                  <w:bCs/>
                </w:rPr>
                <w:fldChar w:fldCharType="separate"/>
              </w:r>
              <w:r w:rsidRPr="007E7354">
                <w:rPr>
                  <w:bCs/>
                  <w:noProof/>
                  <w:vertAlign w:val="superscript"/>
                </w:rPr>
                <w:t>29-31</w:t>
              </w:r>
              <w:r>
                <w:rPr>
                  <w:bCs/>
                </w:rPr>
                <w:fldChar w:fldCharType="end"/>
              </w:r>
            </w:hyperlink>
          </w:p>
        </w:tc>
        <w:tc>
          <w:tcPr>
            <w:tcW w:w="1710" w:type="dxa"/>
            <w:noWrap/>
            <w:hideMark/>
          </w:tcPr>
          <w:p w14:paraId="1A2422E0" w14:textId="6F4A965C" w:rsidR="0068028A" w:rsidRPr="00D00648" w:rsidRDefault="0068028A" w:rsidP="00D00648">
            <w:pPr>
              <w:jc w:val="center"/>
              <w:rPr>
                <w:bCs/>
              </w:rPr>
            </w:pPr>
            <w:r w:rsidRPr="00D00648">
              <w:rPr>
                <w:bCs/>
              </w:rPr>
              <w:t>61</w:t>
            </w:r>
          </w:p>
        </w:tc>
        <w:tc>
          <w:tcPr>
            <w:tcW w:w="1533" w:type="dxa"/>
          </w:tcPr>
          <w:p w14:paraId="775AADE9" w14:textId="22ADF984"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6137B227" w14:textId="77777777" w:rsidTr="0068028A">
        <w:trPr>
          <w:trHeight w:val="315"/>
        </w:trPr>
        <w:tc>
          <w:tcPr>
            <w:tcW w:w="2662" w:type="dxa"/>
            <w:hideMark/>
          </w:tcPr>
          <w:p w14:paraId="4F315C23"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test in nonclinical settings</w:t>
            </w:r>
          </w:p>
        </w:tc>
        <w:tc>
          <w:tcPr>
            <w:tcW w:w="2970" w:type="dxa"/>
            <w:noWrap/>
            <w:hideMark/>
          </w:tcPr>
          <w:p w14:paraId="33A87E90" w14:textId="77777777" w:rsidR="0068028A" w:rsidRPr="00D00648" w:rsidRDefault="0068028A" w:rsidP="00D00648">
            <w:pPr>
              <w:jc w:val="center"/>
              <w:rPr>
                <w:bCs/>
              </w:rPr>
            </w:pPr>
            <w:r w:rsidRPr="00D00648">
              <w:rPr>
                <w:bCs/>
              </w:rPr>
              <w:t>105</w:t>
            </w:r>
          </w:p>
        </w:tc>
        <w:tc>
          <w:tcPr>
            <w:tcW w:w="1205" w:type="dxa"/>
          </w:tcPr>
          <w:p w14:paraId="0ACBCBB7" w14:textId="50DAD9D9" w:rsidR="0068028A" w:rsidRPr="00D00648" w:rsidRDefault="0068028A" w:rsidP="007E7354">
            <w:pPr>
              <w:jc w:val="center"/>
              <w:rPr>
                <w:bCs/>
              </w:rPr>
            </w:pPr>
            <w:r>
              <w:rPr>
                <w:bCs/>
              </w:rPr>
              <w:fldChar w:fldCharType="begin">
                <w:fldData xml:space="preserve">PEVuZE5vdGU+PENpdGU+PEF1dGhvcj5TaHJlc3RoYTwvQXV0aG9yPjxZZWFyPjIwMDg8L1llYXI+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</w:fldData>
              </w:fldChar>
            </w:r>
            <w:r w:rsidR="007E7354">
              <w:rPr>
                <w:bCs/>
              </w:rPr>
              <w:instrText xml:space="preserve"> ADDIN EN.CITE </w:instrText>
            </w:r>
            <w:r w:rsidR="007E7354">
              <w:rPr>
                <w:bCs/>
              </w:rPr>
              <w:fldChar w:fldCharType="begin">
                <w:fldData xml:space="preserve">PEVuZE5vdGU+PENpdGU+PEF1dGhvcj5TaHJlc3RoYTwvQXV0aG9yPjxZZWFyPjIwMDg8L1llYXI+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</w:fldData>
              </w:fldChar>
            </w:r>
            <w:r w:rsidR="007E7354">
              <w:rPr>
                <w:bCs/>
              </w:rPr>
              <w:instrText xml:space="preserve"> ADDIN EN.CITE.DATA </w:instrText>
            </w:r>
            <w:r w:rsidR="007E7354">
              <w:rPr>
                <w:bCs/>
              </w:rPr>
            </w:r>
            <w:r w:rsidR="007E7354">
              <w:rPr>
                <w:bCs/>
              </w:rPr>
              <w:fldChar w:fldCharType="end"/>
            </w:r>
            <w:r>
              <w:rPr>
                <w:bCs/>
              </w:rPr>
              <w:fldChar w:fldCharType="separate"/>
            </w:r>
            <w:hyperlink w:anchor="_ENREF_30" w:tooltip="Shrestha, 2008 #1" w:history="1">
              <w:r w:rsidR="007E7354" w:rsidRPr="007E7354">
                <w:rPr>
                  <w:bCs/>
                  <w:noProof/>
                  <w:vertAlign w:val="superscript"/>
                </w:rPr>
                <w:t>30</w:t>
              </w:r>
            </w:hyperlink>
            <w:r w:rsidR="007E7354" w:rsidRPr="007E7354">
              <w:rPr>
                <w:bCs/>
                <w:noProof/>
                <w:vertAlign w:val="superscript"/>
              </w:rPr>
              <w:t>,</w:t>
            </w:r>
            <w:hyperlink w:anchor="_ENREF_31" w:tooltip=", 2011 #9" w:history="1">
              <w:r w:rsidR="007E7354" w:rsidRPr="007E7354">
                <w:rPr>
                  <w:bCs/>
                  <w:noProof/>
                  <w:vertAlign w:val="superscript"/>
                </w:rPr>
                <w:t>31</w:t>
              </w:r>
            </w:hyperlink>
            <w:r w:rsidR="007E7354" w:rsidRPr="007E7354">
              <w:rPr>
                <w:bCs/>
                <w:noProof/>
                <w:vertAlign w:val="superscript"/>
              </w:rPr>
              <w:t>,</w:t>
            </w:r>
            <w:hyperlink w:anchor="_ENREF_33" w:tooltip="Shrestha, 2009 #2" w:history="1">
              <w:r w:rsidR="007E7354" w:rsidRPr="007E7354">
                <w:rPr>
                  <w:bCs/>
                  <w:noProof/>
                  <w:vertAlign w:val="superscript"/>
                </w:rPr>
                <w:t>33</w:t>
              </w:r>
            </w:hyperlink>
            <w:r>
              <w:rPr>
                <w:bCs/>
              </w:rPr>
              <w:fldChar w:fldCharType="end"/>
            </w:r>
          </w:p>
        </w:tc>
        <w:tc>
          <w:tcPr>
            <w:tcW w:w="1710" w:type="dxa"/>
            <w:noWrap/>
            <w:hideMark/>
          </w:tcPr>
          <w:p w14:paraId="620C179A" w14:textId="495CDE5F" w:rsidR="0068028A" w:rsidRPr="00D00648" w:rsidRDefault="0068028A" w:rsidP="00D00648">
            <w:pPr>
              <w:jc w:val="center"/>
              <w:rPr>
                <w:bCs/>
              </w:rPr>
            </w:pPr>
            <w:r w:rsidRPr="00D00648">
              <w:rPr>
                <w:bCs/>
              </w:rPr>
              <w:t>203</w:t>
            </w:r>
          </w:p>
        </w:tc>
        <w:tc>
          <w:tcPr>
            <w:tcW w:w="1533" w:type="dxa"/>
          </w:tcPr>
          <w:p w14:paraId="04F25F1E" w14:textId="447EF801"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453701C6" w14:textId="77777777" w:rsidTr="0068028A">
        <w:trPr>
          <w:trHeight w:val="615"/>
        </w:trPr>
        <w:tc>
          <w:tcPr>
            <w:tcW w:w="2662" w:type="dxa"/>
            <w:hideMark/>
          </w:tcPr>
          <w:p w14:paraId="30BA5B1C"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partner tested and notified of a new positive diagnosis</w:t>
            </w:r>
          </w:p>
        </w:tc>
        <w:tc>
          <w:tcPr>
            <w:tcW w:w="2970" w:type="dxa"/>
            <w:noWrap/>
            <w:hideMark/>
          </w:tcPr>
          <w:p w14:paraId="78460BF2" w14:textId="0D0CF749" w:rsidR="0068028A" w:rsidRPr="00D00648" w:rsidRDefault="0068028A" w:rsidP="00D00648">
            <w:pPr>
              <w:jc w:val="center"/>
              <w:rPr>
                <w:bCs/>
              </w:rPr>
            </w:pPr>
            <w:r>
              <w:rPr>
                <w:bCs/>
              </w:rPr>
              <w:t>1</w:t>
            </w:r>
            <w:r w:rsidRPr="00D00648">
              <w:rPr>
                <w:bCs/>
              </w:rPr>
              <w:t>6,997</w:t>
            </w:r>
          </w:p>
        </w:tc>
        <w:tc>
          <w:tcPr>
            <w:tcW w:w="1205" w:type="dxa"/>
          </w:tcPr>
          <w:p w14:paraId="5162AD20" w14:textId="36AE42EE" w:rsidR="0068028A" w:rsidRDefault="0068028A" w:rsidP="007E7354">
            <w:pPr>
              <w:jc w:val="center"/>
              <w:rPr>
                <w:bCs/>
              </w:rPr>
            </w:pPr>
            <w:r>
              <w:rPr>
                <w:bCs/>
              </w:rPr>
              <w:fldChar w:fldCharType="begin"/>
            </w:r>
            <w:r w:rsidR="007E7354">
              <w:rPr>
                <w:bCs/>
              </w:rPr>
              <w:instrText xml:space="preserve"> ADDIN EN.CITE &lt;EndNote&gt;&lt;Cite&gt;&lt;Year&gt;2011&lt;/Year&gt;&lt;RecNum&gt;9&lt;/RecNum&gt;&lt;DisplayText&gt;&lt;style face="superscript"&gt;31,34&lt;/style&gt;&lt;/DisplayText&gt;&lt;record&gt;&lt;rec-number&gt;9&lt;/rec-number&gt;&lt;foreign-keys&gt;&lt;key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Cite&gt;&lt;Author&gt;Shrestha&lt;/Author&gt;&lt;Year&gt;2009&lt;/Year&gt;&lt;RecNum&gt;3&lt;/RecNum&gt;&lt;record&gt;&lt;rec-number&gt;3&lt;/rec-number&gt;&lt;foreign-keys&gt;&lt;key app="EN" db-id="parp2trd100pfre2zaq55e9kxpatsvr2xfs2"&gt;3&lt;/key&gt;&lt;/foreign-keys&gt;&lt;ref-type name="Journal Article"&gt;17&lt;/ref-type&gt;&lt;contributors&gt;&lt;authors&gt;&lt;author&gt;Shrestha, R.K.&lt;/author&gt;&lt;author&gt;Begley, E.B.&lt;/author&gt;&lt;author&gt;Hutchinson, A.B.&lt;/author&gt;&lt;author&gt;Sansom, S.L.&lt;/author&gt;&lt;author&gt;Song, B.&lt;/author&gt;&lt;author&gt;Voorhees, K.&lt;/author&gt;&lt;author&gt;Busby, A.&lt;/author&gt;&lt;author&gt;Carrel, J.&lt;/author&gt;&lt;author&gt;Burgess, S.&lt;/author&gt;&lt;/authors&gt;&lt;/contributors&gt;&lt;titles&gt;&lt;title&gt;Costs and effectiveness of partner counseling and referral services with rapid testing for HIV in Colorado and Louisiana, United States&lt;/title&gt;&lt;secondary-title&gt;Sexually transmitted diseases&lt;/secondary-title&gt;&lt;/titles&gt;&lt;periodical&gt;&lt;full-title&gt;Sexually transmitted diseases&lt;/full-title&gt;&lt;/periodical&gt;&lt;pages&gt;637&lt;/pages&gt;&lt;volume&gt;36&lt;/volume&gt;&lt;number&gt;10&lt;/number&gt;&lt;dates&gt;&lt;year&gt;2009&lt;/year&gt;&lt;/dates&gt;&lt;isbn&gt;0148-5717&lt;/isbn&gt;&lt;urls&gt;&lt;/urls&gt;&lt;/record&gt;&lt;/Cite&gt;&lt;/EndNote&gt;</w:instrText>
            </w:r>
            <w:r>
              <w:rPr>
                <w:bCs/>
              </w:rPr>
              <w:fldChar w:fldCharType="separate"/>
            </w:r>
            <w:hyperlink w:anchor="_ENREF_31" w:tooltip=", 2011 #9" w:history="1">
              <w:r w:rsidR="007E7354" w:rsidRPr="007E7354">
                <w:rPr>
                  <w:bCs/>
                  <w:noProof/>
                  <w:vertAlign w:val="superscript"/>
                </w:rPr>
                <w:t>31</w:t>
              </w:r>
            </w:hyperlink>
            <w:r w:rsidR="007E7354" w:rsidRPr="007E7354">
              <w:rPr>
                <w:bCs/>
                <w:noProof/>
                <w:vertAlign w:val="superscript"/>
              </w:rPr>
              <w:t>,</w:t>
            </w:r>
            <w:hyperlink w:anchor="_ENREF_34" w:tooltip="Shrestha, 2009 #3" w:history="1">
              <w:r w:rsidR="007E7354" w:rsidRPr="007E7354">
                <w:rPr>
                  <w:bCs/>
                  <w:noProof/>
                  <w:vertAlign w:val="superscript"/>
                </w:rPr>
                <w:t>34</w:t>
              </w:r>
            </w:hyperlink>
            <w:r>
              <w:rPr>
                <w:bCs/>
              </w:rPr>
              <w:fldChar w:fldCharType="end"/>
            </w:r>
          </w:p>
        </w:tc>
        <w:tc>
          <w:tcPr>
            <w:tcW w:w="1710" w:type="dxa"/>
            <w:noWrap/>
            <w:hideMark/>
          </w:tcPr>
          <w:p w14:paraId="32454DC2" w14:textId="4752DFDB" w:rsidR="0068028A" w:rsidRPr="00D00648" w:rsidRDefault="0068028A" w:rsidP="00D00648">
            <w:pPr>
              <w:jc w:val="center"/>
              <w:rPr>
                <w:bCs/>
              </w:rPr>
            </w:pPr>
            <w:r>
              <w:rPr>
                <w:bCs/>
              </w:rPr>
              <w:t>1</w:t>
            </w:r>
            <w:r w:rsidRPr="00D00648">
              <w:rPr>
                <w:bCs/>
              </w:rPr>
              <w:t>9,227</w:t>
            </w:r>
          </w:p>
        </w:tc>
        <w:tc>
          <w:tcPr>
            <w:tcW w:w="1533" w:type="dxa"/>
          </w:tcPr>
          <w:p w14:paraId="27C4D548" w14:textId="714D7958"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541E7BF9" w14:textId="77777777" w:rsidTr="0068028A">
        <w:trPr>
          <w:trHeight w:val="615"/>
        </w:trPr>
        <w:tc>
          <w:tcPr>
            <w:tcW w:w="2662" w:type="dxa"/>
            <w:hideMark/>
          </w:tcPr>
          <w:p w14:paraId="6A4BE1DE"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additional patient linked to care</w:t>
            </w:r>
          </w:p>
        </w:tc>
        <w:tc>
          <w:tcPr>
            <w:tcW w:w="2970" w:type="dxa"/>
            <w:noWrap/>
            <w:hideMark/>
          </w:tcPr>
          <w:p w14:paraId="7C24F2C9" w14:textId="77777777" w:rsidR="0068028A" w:rsidRPr="00D00648" w:rsidRDefault="0068028A" w:rsidP="00D00648">
            <w:pPr>
              <w:jc w:val="center"/>
              <w:rPr>
                <w:bCs/>
              </w:rPr>
            </w:pPr>
            <w:r w:rsidRPr="00D00648">
              <w:rPr>
                <w:bCs/>
              </w:rPr>
              <w:t>4,377</w:t>
            </w:r>
          </w:p>
        </w:tc>
        <w:tc>
          <w:tcPr>
            <w:tcW w:w="1205" w:type="dxa"/>
          </w:tcPr>
          <w:p w14:paraId="607DC0D1" w14:textId="3236570A" w:rsidR="0068028A" w:rsidRPr="00D00648" w:rsidRDefault="007E7354" w:rsidP="007E7354">
            <w:pPr>
              <w:jc w:val="center"/>
              <w:rPr>
                <w:bCs/>
              </w:rPr>
            </w:pPr>
            <w:hyperlink w:anchor="_ENREF_35" w:tooltip="Gardner, 2005 #10" w:history="1">
              <w:r>
                <w:rPr>
                  <w:bCs/>
                </w:rPr>
                <w:fldChar w:fldCharType="begin"/>
              </w:r>
              <w:r>
                <w:rPr>
                  <w:bCs/>
                </w:rPr>
                <w:instrText xml:space="preserve"> ADDIN EN.CITE &lt;EndNote&gt;&lt;Cite&gt;&lt;Author&gt;Gardner&lt;/Author&gt;&lt;Year&gt;2005&lt;/Year&gt;&lt;RecNum&gt;10&lt;/RecNum&gt;&lt;DisplayText&gt;&lt;style face="superscript"&gt;35&lt;/style&gt;&lt;/DisplayText&gt;&lt;record&gt;&lt;rec-number&gt;10&lt;/rec-number&gt;&lt;foreign-keys&gt;&lt;key app="EN" db-id="parp2trd100pfre2zaq55e9kxpatsvr2xfs2"&gt;10&lt;/key&gt;&lt;/foreign-keys&gt;&lt;ref-type name="Journal Article"&gt;17&lt;/ref-type&gt;&lt;contributors&gt;&lt;authors&gt;&lt;author&gt;Gardner, L.I.&lt;/author&gt;&lt;author&gt;Metsch, L.R.&lt;/author&gt;&lt;author&gt;Anderson-Mahoney, P.&lt;/author&gt;&lt;author&gt;Loughlin, A.M.&lt;/author&gt;&lt;author&gt;Del Rio, C.&lt;/author&gt;&lt;author&gt;Strathdee, S.&lt;/author&gt;&lt;author&gt;Sansom, S.L.&lt;/author&gt;&lt;author&gt;Siegal, H.A.&lt;/author&gt;&lt;author&gt;Greenberg, A.E.&lt;/author&gt;&lt;author&gt;Holmberg, S.D.&lt;/author&gt;&lt;/authors&gt;&lt;/contributors&gt;&lt;titles&gt;&lt;title&gt;Efficacy of a brief case management intervention to link recently diagnosed HIV-infected persons to care&lt;/title&gt;&lt;secondary-title&gt;Aids&lt;/secondary-title&gt;&lt;/titles&gt;&lt;periodical&gt;&lt;full-title&gt;Aids&lt;/full-title&gt;&lt;/periodical&gt;&lt;pages&gt;423-431&lt;/pages&gt;&lt;volume&gt;19&lt;/volume&gt;&lt;number&gt;4&lt;/number&gt;&lt;dates&gt;&lt;year&gt;2005&lt;/year&gt;&lt;/dates&gt;&lt;isbn&gt;0269-9370&lt;/isbn&gt;&lt;urls&gt;&lt;/urls&gt;&lt;/record&gt;&lt;/Cite&gt;&lt;/EndNote&gt;</w:instrText>
              </w:r>
              <w:r>
                <w:rPr>
                  <w:bCs/>
                </w:rPr>
                <w:fldChar w:fldCharType="separate"/>
              </w:r>
              <w:r w:rsidRPr="007E7354">
                <w:rPr>
                  <w:bCs/>
                  <w:noProof/>
                  <w:vertAlign w:val="superscript"/>
                </w:rPr>
                <w:t>35</w:t>
              </w:r>
              <w:r>
                <w:rPr>
                  <w:bCs/>
                </w:rPr>
                <w:fldChar w:fldCharType="end"/>
              </w:r>
            </w:hyperlink>
          </w:p>
        </w:tc>
        <w:tc>
          <w:tcPr>
            <w:tcW w:w="1710" w:type="dxa"/>
            <w:noWrap/>
            <w:hideMark/>
          </w:tcPr>
          <w:p w14:paraId="308313DD" w14:textId="519872ED" w:rsidR="0068028A" w:rsidRPr="00D00648" w:rsidRDefault="0068028A" w:rsidP="00D00648">
            <w:pPr>
              <w:jc w:val="center"/>
              <w:rPr>
                <w:bCs/>
              </w:rPr>
            </w:pPr>
            <w:r w:rsidRPr="00D00648">
              <w:rPr>
                <w:bCs/>
              </w:rPr>
              <w:t>4,377</w:t>
            </w:r>
          </w:p>
        </w:tc>
        <w:tc>
          <w:tcPr>
            <w:tcW w:w="1533" w:type="dxa"/>
          </w:tcPr>
          <w:p w14:paraId="2F9DCF17" w14:textId="5D902AE5" w:rsidR="0068028A" w:rsidRPr="00D00648" w:rsidRDefault="007E7354" w:rsidP="007E7354">
            <w:pPr>
              <w:jc w:val="center"/>
              <w:rPr>
                <w:bCs/>
              </w:rPr>
            </w:pPr>
            <w:hyperlink w:anchor="_ENREF_35" w:tooltip="Gardner, 2005 #10" w:history="1">
              <w:r>
                <w:rPr>
                  <w:bCs/>
                </w:rPr>
                <w:fldChar w:fldCharType="begin"/>
              </w:r>
              <w:r>
                <w:rPr>
                  <w:bCs/>
                </w:rPr>
                <w:instrText xml:space="preserve"> ADDIN EN.CITE &lt;EndNote&gt;&lt;Cite&gt;&lt;Author&gt;Gardner&lt;/Author&gt;&lt;Year&gt;2005&lt;/Year&gt;&lt;RecNum&gt;10&lt;/RecNum&gt;&lt;DisplayText&gt;&lt;style face="superscript"&gt;35&lt;/style&gt;&lt;/DisplayText&gt;&lt;record&gt;&lt;rec-number&gt;10&lt;/rec-number&gt;&lt;foreign-keys&gt;&lt;key app="EN" db-id="parp2trd100pfre2zaq55e9kxpatsvr2xfs2"&gt;10&lt;/key&gt;&lt;/foreign-keys&gt;&lt;ref-type name="Journal Article"&gt;17&lt;/ref-type&gt;&lt;contributors&gt;&lt;authors&gt;&lt;author&gt;Gardner, L.I.&lt;/author&gt;&lt;author&gt;Metsch, L.R.&lt;/author&gt;&lt;author&gt;Anderson-Mahoney, P.&lt;/author&gt;&lt;author&gt;Loughlin, A.M.&lt;/author&gt;&lt;author&gt;Del Rio, C.&lt;/author&gt;&lt;author&gt;Strathdee, S.&lt;/author&gt;&lt;author&gt;Sansom, S.L.&lt;/author&gt;&lt;author&gt;Siegal, H.A.&lt;/author&gt;&lt;author&gt;Greenberg, A.E.&lt;/author&gt;&lt;author&gt;Holmberg, S.D.&lt;/author&gt;&lt;/authors&gt;&lt;/contributors&gt;&lt;titles&gt;&lt;title&gt;Efficacy of a brief case management intervention to link recently diagnosed HIV-infected persons to care&lt;/title&gt;&lt;secondary-title&gt;Aids&lt;/secondary-title&gt;&lt;/titles&gt;&lt;periodical&gt;&lt;full-title&gt;Aids&lt;/full-title&gt;&lt;/periodical&gt;&lt;pages&gt;423-431&lt;/pages&gt;&lt;volume&gt;19&lt;/volume&gt;&lt;number&gt;4&lt;/number&gt;&lt;dates&gt;&lt;year&gt;2005&lt;/year&gt;&lt;/dates&gt;&lt;isbn&gt;0269-9370&lt;/isbn&gt;&lt;urls&gt;&lt;/urls&gt;&lt;/record&gt;&lt;/Cite&gt;&lt;/EndNote&gt;</w:instrText>
              </w:r>
              <w:r>
                <w:rPr>
                  <w:bCs/>
                </w:rPr>
                <w:fldChar w:fldCharType="separate"/>
              </w:r>
              <w:r w:rsidRPr="007E7354">
                <w:rPr>
                  <w:bCs/>
                  <w:noProof/>
                  <w:vertAlign w:val="superscript"/>
                </w:rPr>
                <w:t>35</w:t>
              </w:r>
              <w:r>
                <w:rPr>
                  <w:bCs/>
                </w:rPr>
                <w:fldChar w:fldCharType="end"/>
              </w:r>
            </w:hyperlink>
          </w:p>
        </w:tc>
      </w:tr>
      <w:tr w:rsidR="006059F0" w:rsidRPr="00D00648" w14:paraId="1FCF3152" w14:textId="77777777" w:rsidTr="0068028A">
        <w:trPr>
          <w:trHeight w:val="615"/>
        </w:trPr>
        <w:tc>
          <w:tcPr>
            <w:tcW w:w="2662" w:type="dxa"/>
            <w:hideMark/>
          </w:tcPr>
          <w:p w14:paraId="3086D866"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additional client retained in care </w:t>
            </w:r>
          </w:p>
        </w:tc>
        <w:tc>
          <w:tcPr>
            <w:tcW w:w="2970" w:type="dxa"/>
            <w:noWrap/>
            <w:hideMark/>
          </w:tcPr>
          <w:p w14:paraId="40288BD5" w14:textId="77777777" w:rsidR="0068028A" w:rsidRPr="00D00648" w:rsidRDefault="0068028A" w:rsidP="00D00648">
            <w:pPr>
              <w:jc w:val="center"/>
              <w:rPr>
                <w:bCs/>
              </w:rPr>
            </w:pPr>
            <w:r w:rsidRPr="00D00648">
              <w:rPr>
                <w:bCs/>
              </w:rPr>
              <w:t>5,253</w:t>
            </w:r>
          </w:p>
        </w:tc>
        <w:tc>
          <w:tcPr>
            <w:tcW w:w="1205" w:type="dxa"/>
          </w:tcPr>
          <w:p w14:paraId="65216CB2" w14:textId="2B950AB2" w:rsidR="0068028A" w:rsidRPr="00D00648" w:rsidRDefault="004401D6" w:rsidP="007E7354">
            <w:pPr>
              <w:jc w:val="center"/>
              <w:rPr>
                <w:bCs/>
              </w:rPr>
            </w:pPr>
            <w:r w:rsidRPr="004401D6">
              <w:rPr>
                <w:bCs/>
                <w:sz w:val="16"/>
                <w:szCs w:val="16"/>
              </w:rPr>
              <w:t>Calculated based on</w:t>
            </w:r>
            <w:r>
              <w:rPr>
                <w:bCs/>
              </w:rPr>
              <w:t xml:space="preserve"> </w:t>
            </w:r>
            <w:hyperlink w:anchor="_ENREF_35" w:tooltip="Gardner, 2005 #10" w:history="1">
              <w:r w:rsidR="007E7354">
                <w:rPr>
                  <w:bCs/>
                </w:rPr>
                <w:fldChar w:fldCharType="begin"/>
              </w:r>
              <w:r w:rsidR="007E7354">
                <w:rPr>
                  <w:bCs/>
                </w:rPr>
                <w:instrText xml:space="preserve"> ADDIN EN.CITE &lt;EndNote&gt;&lt;Cite&gt;&lt;Author&gt;Gardner&lt;/Author&gt;&lt;Year&gt;2005&lt;/Year&gt;&lt;RecNum&gt;10&lt;/RecNum&gt;&lt;DisplayText&gt;&lt;style face="superscript"&gt;35&lt;/style&gt;&lt;/DisplayText&gt;&lt;record&gt;&lt;rec-number&gt;10&lt;/rec-number&gt;&lt;foreign-keys&gt;&lt;key app="EN" db-id="parp2trd100pfre2zaq55e9kxpatsvr2xfs2"&gt;10&lt;/key&gt;&lt;/foreign-keys&gt;&lt;ref-type name="Journal Article"&gt;17&lt;/ref-type&gt;&lt;contributors&gt;&lt;authors&gt;&lt;author&gt;Gardner, L.I.&lt;/author&gt;&lt;author&gt;Metsch, L.R.&lt;/author&gt;&lt;author&gt;Anderson-Mahoney, P.&lt;/author&gt;&lt;author&gt;Loughlin, A.M.&lt;/author&gt;&lt;author&gt;Del Rio, C.&lt;/author&gt;&lt;author&gt;Strathdee, S.&lt;/author&gt;&lt;author&gt;Sansom, S.L.&lt;/author&gt;&lt;author&gt;Siegal, H.A.&lt;/author&gt;&lt;author&gt;Greenberg, A.E.&lt;/author&gt;&lt;author&gt;Holmberg, S.D.&lt;/author&gt;&lt;/authors&gt;&lt;/contributors&gt;&lt;titles&gt;&lt;title&gt;Efficacy of a brief case management intervention to link recently diagnosed HIV-infected persons to care&lt;/title&gt;&lt;secondary-title&gt;Aids&lt;/secondary-title&gt;&lt;/titles&gt;&lt;periodical&gt;&lt;full-title&gt;Aids&lt;/full-title&gt;&lt;/periodical&gt;&lt;pages&gt;423-431&lt;/pages&gt;&lt;volume&gt;19&lt;/volume&gt;&lt;number&gt;4&lt;/number&gt;&lt;dates&gt;&lt;year&gt;2005&lt;/year&gt;&lt;/dates&gt;&lt;isbn&gt;0269-9370&lt;/isbn&gt;&lt;urls&gt;&lt;/urls&gt;&lt;/record&gt;&lt;/Cite&gt;&lt;/EndNote&gt;</w:instrText>
              </w:r>
              <w:r w:rsidR="007E7354">
                <w:rPr>
                  <w:bCs/>
                </w:rPr>
                <w:fldChar w:fldCharType="separate"/>
              </w:r>
              <w:r w:rsidR="007E7354" w:rsidRPr="007E7354">
                <w:rPr>
                  <w:bCs/>
                  <w:noProof/>
                  <w:vertAlign w:val="superscript"/>
                </w:rPr>
                <w:t>35</w:t>
              </w:r>
              <w:r w:rsidR="007E7354">
                <w:rPr>
                  <w:bCs/>
                </w:rPr>
                <w:fldChar w:fldCharType="end"/>
              </w:r>
            </w:hyperlink>
          </w:p>
        </w:tc>
        <w:tc>
          <w:tcPr>
            <w:tcW w:w="1710" w:type="dxa"/>
            <w:noWrap/>
            <w:hideMark/>
          </w:tcPr>
          <w:p w14:paraId="6E894EDB" w14:textId="535B0025" w:rsidR="0068028A" w:rsidRPr="00D00648" w:rsidRDefault="0068028A" w:rsidP="00D00648">
            <w:pPr>
              <w:jc w:val="center"/>
              <w:rPr>
                <w:bCs/>
              </w:rPr>
            </w:pPr>
            <w:r w:rsidRPr="00D00648">
              <w:rPr>
                <w:bCs/>
              </w:rPr>
              <w:t>4,377</w:t>
            </w:r>
          </w:p>
        </w:tc>
        <w:tc>
          <w:tcPr>
            <w:tcW w:w="1533" w:type="dxa"/>
          </w:tcPr>
          <w:p w14:paraId="24A317A7" w14:textId="3DE573E8" w:rsidR="0068028A" w:rsidRPr="00D00648" w:rsidRDefault="004401D6" w:rsidP="007E7354">
            <w:pPr>
              <w:jc w:val="center"/>
              <w:rPr>
                <w:bCs/>
              </w:rPr>
            </w:pPr>
            <w:r w:rsidRPr="004401D6">
              <w:rPr>
                <w:bCs/>
                <w:sz w:val="16"/>
                <w:szCs w:val="16"/>
              </w:rPr>
              <w:t>Assumed to be same as</w:t>
            </w:r>
            <w:r>
              <w:rPr>
                <w:bCs/>
              </w:rPr>
              <w:t xml:space="preserve"> </w:t>
            </w:r>
            <w:hyperlink w:anchor="_ENREF_35" w:tooltip="Gardner, 2005 #10" w:history="1">
              <w:r w:rsidR="007E7354">
                <w:rPr>
                  <w:bCs/>
                </w:rPr>
                <w:fldChar w:fldCharType="begin"/>
              </w:r>
              <w:r w:rsidR="007E7354">
                <w:rPr>
                  <w:bCs/>
                </w:rPr>
                <w:instrText xml:space="preserve"> ADDIN EN.CITE &lt;EndNote&gt;&lt;Cite&gt;&lt;Author&gt;Gardner&lt;/Author&gt;&lt;Year&gt;2005&lt;/Year&gt;&lt;RecNum&gt;10&lt;/RecNum&gt;&lt;DisplayText&gt;&lt;style face="superscript"&gt;35&lt;/style&gt;&lt;/DisplayText&gt;&lt;record&gt;&lt;rec-number&gt;10&lt;/rec-number&gt;&lt;foreign-keys&gt;&lt;key app="EN" db-id="parp2trd100pfre2zaq55e9kxpatsvr2xfs2"&gt;10&lt;/key&gt;&lt;/foreign-keys&gt;&lt;ref-type name="Journal Article"&gt;17&lt;/ref-type&gt;&lt;contributors&gt;&lt;authors&gt;&lt;author&gt;Gardner, L.I.&lt;/author&gt;&lt;author&gt;Metsch, L.R.&lt;/author&gt;&lt;author&gt;Anderson-Mahoney, P.&lt;/author&gt;&lt;author&gt;Loughlin, A.M.&lt;/author&gt;&lt;author&gt;Del Rio, C.&lt;/author&gt;&lt;author&gt;Strathdee, S.&lt;/author&gt;&lt;author&gt;Sansom, S.L.&lt;/author&gt;&lt;author&gt;Siegal, H.A.&lt;/author&gt;&lt;author&gt;Greenberg, A.E.&lt;/author&gt;&lt;author&gt;Holmberg, S.D.&lt;/author&gt;&lt;/authors&gt;&lt;/contributors&gt;&lt;titles&gt;&lt;title&gt;Efficacy of a brief case management intervention to link recently diagnosed HIV-infected persons to care&lt;/title&gt;&lt;secondary-title&gt;Aids&lt;/secondary-title&gt;&lt;/titles&gt;&lt;periodical&gt;&lt;full-title&gt;Aids&lt;/full-title&gt;&lt;/periodical&gt;&lt;pages&gt;423-431&lt;/pages&gt;&lt;volume&gt;19&lt;/volume&gt;&lt;number&gt;4&lt;/number&gt;&lt;dates&gt;&lt;year&gt;2005&lt;/year&gt;&lt;/dates&gt;&lt;isbn&gt;0269-9370&lt;/isbn&gt;&lt;urls&gt;&lt;/urls&gt;&lt;/record&gt;&lt;/Cite&gt;&lt;/EndNote&gt;</w:instrText>
              </w:r>
              <w:r w:rsidR="007E7354">
                <w:rPr>
                  <w:bCs/>
                </w:rPr>
                <w:fldChar w:fldCharType="separate"/>
              </w:r>
              <w:r w:rsidR="007E7354" w:rsidRPr="007E7354">
                <w:rPr>
                  <w:bCs/>
                  <w:noProof/>
                  <w:vertAlign w:val="superscript"/>
                </w:rPr>
                <w:t>35</w:t>
              </w:r>
              <w:r w:rsidR="007E7354">
                <w:rPr>
                  <w:bCs/>
                </w:rPr>
                <w:fldChar w:fldCharType="end"/>
              </w:r>
            </w:hyperlink>
          </w:p>
        </w:tc>
      </w:tr>
      <w:tr w:rsidR="006059F0" w:rsidRPr="00D00648" w14:paraId="7DF1F914" w14:textId="77777777" w:rsidTr="0068028A">
        <w:trPr>
          <w:trHeight w:val="915"/>
        </w:trPr>
        <w:tc>
          <w:tcPr>
            <w:tcW w:w="2662" w:type="dxa"/>
            <w:hideMark/>
          </w:tcPr>
          <w:p w14:paraId="6AA3CD7C"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additional patient put on an intervention to improve the adherence to ART</w:t>
            </w:r>
          </w:p>
        </w:tc>
        <w:tc>
          <w:tcPr>
            <w:tcW w:w="2970" w:type="dxa"/>
            <w:noWrap/>
            <w:hideMark/>
          </w:tcPr>
          <w:p w14:paraId="290EFED1" w14:textId="77777777" w:rsidR="0068028A" w:rsidRPr="00D00648" w:rsidRDefault="0068028A" w:rsidP="00D00648">
            <w:pPr>
              <w:jc w:val="center"/>
              <w:rPr>
                <w:bCs/>
              </w:rPr>
            </w:pPr>
            <w:r w:rsidRPr="00D00648">
              <w:rPr>
                <w:bCs/>
              </w:rPr>
              <w:t>3,247</w:t>
            </w:r>
          </w:p>
        </w:tc>
        <w:tc>
          <w:tcPr>
            <w:tcW w:w="1205" w:type="dxa"/>
          </w:tcPr>
          <w:p w14:paraId="02C62D96" w14:textId="442F0D62" w:rsidR="0068028A" w:rsidRPr="00D00648" w:rsidRDefault="007E7354" w:rsidP="007E7354">
            <w:pPr>
              <w:jc w:val="center"/>
              <w:rPr>
                <w:bCs/>
              </w:rPr>
            </w:pPr>
            <w:hyperlink w:anchor="_ENREF_36" w:tooltip="Schackman, 2005 #13" w:history="1">
              <w:r>
                <w:rPr>
                  <w:bCs/>
                </w:rPr>
                <w:fldChar w:fldCharType="begin">
                  <w:fldData xml:space="preserve">PEVuZE5vdGU+PENpdGU+PEF1dGhvcj5TY2hhY2ttYW48L0F1dGhvcj48WWVhcj4yMDA1PC9ZZWFy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bD48cGFnZXM+UzExMy1TMTE4PC9wYWdlcz48dm9sdW1lPjQzPC92b2x1bWU+PGRhdGVzPjx5ZWFy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</w:fldData>
                </w:fldChar>
              </w:r>
              <w:r>
                <w:rPr>
                  <w:bCs/>
                </w:rPr>
                <w:instrText xml:space="preserve"> ADDIN EN.CITE </w:instrText>
              </w:r>
              <w:r>
                <w:rPr>
                  <w:bCs/>
                </w:rPr>
                <w:fldChar w:fldCharType="begin">
                  <w:fldData xml:space="preserve">PEVuZE5vdGU+PENpdGU+PEF1dGhvcj5TY2hhY2ttYW48L0F1dGhvcj48WWVhcj4yMDA1PC9ZZWFy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bD48cGFnZXM+UzExMy1TMTE4PC9wYWdlcz48dm9sdW1lPjQzPC92b2x1bWU+PGRhdGVzPjx5ZWFy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</w:fldData>
                </w:fldChar>
              </w:r>
              <w:r>
                <w:rPr>
                  <w:bCs/>
                </w:rPr>
                <w:instrText xml:space="preserve"> ADDIN EN.CITE.DATA </w:instrText>
              </w:r>
              <w:r>
                <w:rPr>
                  <w:bCs/>
                </w:rPr>
              </w:r>
              <w:r>
                <w:rPr>
                  <w:bCs/>
                </w:rPr>
                <w:fldChar w:fldCharType="end"/>
              </w:r>
              <w:r>
                <w:rPr>
                  <w:bCs/>
                </w:rPr>
                <w:fldChar w:fldCharType="separate"/>
              </w:r>
              <w:r w:rsidRPr="007E7354">
                <w:rPr>
                  <w:bCs/>
                  <w:noProof/>
                  <w:vertAlign w:val="superscript"/>
                </w:rPr>
                <w:t>36-38</w:t>
              </w:r>
              <w:r>
                <w:rPr>
                  <w:bCs/>
                </w:rPr>
                <w:fldChar w:fldCharType="end"/>
              </w:r>
            </w:hyperlink>
          </w:p>
        </w:tc>
        <w:tc>
          <w:tcPr>
            <w:tcW w:w="1710" w:type="dxa"/>
            <w:noWrap/>
            <w:hideMark/>
          </w:tcPr>
          <w:p w14:paraId="3F525990" w14:textId="4E53E006" w:rsidR="0068028A" w:rsidRPr="00D00648" w:rsidRDefault="0068028A" w:rsidP="00D00648">
            <w:pPr>
              <w:jc w:val="center"/>
              <w:rPr>
                <w:bCs/>
              </w:rPr>
            </w:pPr>
            <w:r w:rsidRPr="00D00648">
              <w:rPr>
                <w:bCs/>
              </w:rPr>
              <w:t>3,650</w:t>
            </w:r>
          </w:p>
        </w:tc>
        <w:tc>
          <w:tcPr>
            <w:tcW w:w="1533" w:type="dxa"/>
          </w:tcPr>
          <w:p w14:paraId="5542C7A5" w14:textId="088A5686" w:rsidR="0068028A" w:rsidRPr="00D00648" w:rsidRDefault="007E7354" w:rsidP="007E7354">
            <w:pPr>
              <w:jc w:val="center"/>
              <w:rPr>
                <w:bCs/>
              </w:rPr>
            </w:pPr>
            <w:hyperlink w:anchor="_ENREF_36" w:tooltip="Schackman, 2005 #13" w:history="1">
              <w:r>
                <w:rPr>
                  <w:bCs/>
                </w:rPr>
                <w:fldChar w:fldCharType="begin">
                  <w:fldData xml:space="preserve">PEVuZE5vdGU+PENpdGU+PEF1dGhvcj5TY2hhY2ttYW48L0F1dGhvcj48WWVhcj4yMDA1PC9ZZWFy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bD48cGFnZXM+UzExMy1TMTE4PC9wYWdlcz48dm9sdW1lPjQzPC92b2x1bWU+PGRhdGVzPjx5ZWFy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</w:fldData>
                </w:fldChar>
              </w:r>
              <w:r>
                <w:rPr>
                  <w:bCs/>
                </w:rPr>
                <w:instrText xml:space="preserve"> ADDIN EN.CITE </w:instrText>
              </w:r>
              <w:r>
                <w:rPr>
                  <w:bCs/>
                </w:rPr>
                <w:fldChar w:fldCharType="begin">
                  <w:fldData xml:space="preserve">PEVuZE5vdGU+PENpdGU+PEF1dGhvcj5TY2hhY2ttYW48L0F1dGhvcj48WWVhcj4yMDA1PC9ZZWFy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</w:fldData>
                </w:fldChar>
              </w:r>
              <w:r>
                <w:rPr>
                  <w:bCs/>
                </w:rPr>
                <w:instrText xml:space="preserve"> ADDIN EN.CITE.DATA </w:instrText>
              </w:r>
              <w:r>
                <w:rPr>
                  <w:bCs/>
                </w:rPr>
              </w:r>
              <w:r>
                <w:rPr>
                  <w:bCs/>
                </w:rPr>
                <w:fldChar w:fldCharType="end"/>
              </w:r>
              <w:r>
                <w:rPr>
                  <w:bCs/>
                </w:rPr>
                <w:fldChar w:fldCharType="separate"/>
              </w:r>
              <w:r w:rsidRPr="007E7354">
                <w:rPr>
                  <w:bCs/>
                  <w:noProof/>
                  <w:vertAlign w:val="superscript"/>
                </w:rPr>
                <w:t>36-39</w:t>
              </w:r>
              <w:r>
                <w:rPr>
                  <w:bCs/>
                </w:rPr>
                <w:fldChar w:fldCharType="end"/>
              </w:r>
            </w:hyperlink>
          </w:p>
        </w:tc>
      </w:tr>
      <w:tr w:rsidR="006059F0" w:rsidRPr="00D00648" w14:paraId="11542087" w14:textId="77777777" w:rsidTr="0068028A">
        <w:trPr>
          <w:trHeight w:val="615"/>
        </w:trPr>
        <w:tc>
          <w:tcPr>
            <w:tcW w:w="2662" w:type="dxa"/>
            <w:hideMark/>
          </w:tcPr>
          <w:p w14:paraId="46ED62EF"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client served in the behavioral intervention for positives</w:t>
            </w:r>
          </w:p>
        </w:tc>
        <w:tc>
          <w:tcPr>
            <w:tcW w:w="2970" w:type="dxa"/>
            <w:noWrap/>
            <w:hideMark/>
          </w:tcPr>
          <w:p w14:paraId="1BF94F9B" w14:textId="77777777" w:rsidR="0068028A" w:rsidRPr="00D00648" w:rsidRDefault="0068028A" w:rsidP="00D00648">
            <w:pPr>
              <w:jc w:val="center"/>
              <w:rPr>
                <w:bCs/>
              </w:rPr>
            </w:pPr>
            <w:r w:rsidRPr="00D00648">
              <w:rPr>
                <w:bCs/>
              </w:rPr>
              <w:t>1,470</w:t>
            </w:r>
          </w:p>
        </w:tc>
        <w:tc>
          <w:tcPr>
            <w:tcW w:w="1205" w:type="dxa"/>
          </w:tcPr>
          <w:p w14:paraId="3D8B4003" w14:textId="3A754D10" w:rsidR="0068028A" w:rsidRPr="00D00648" w:rsidRDefault="007E7354" w:rsidP="007E7354">
            <w:pPr>
              <w:jc w:val="center"/>
              <w:rPr>
                <w:bCs/>
              </w:rPr>
            </w:pPr>
            <w:hyperlink w:anchor="_ENREF_31" w:tooltip=", 2011 #9" w:history="1">
              <w:r>
                <w:rPr>
                  <w:bCs/>
                </w:rPr>
                <w:fldChar w:fldCharType="begin"/>
              </w:r>
              <w:r>
                <w:rPr>
                  <w:bCs/>
                </w:rPr>
                <w:instrText xml:space="preserve"> ADDIN EN.CITE &lt;EndNote&gt;&lt;Cite&gt;&lt;Year&gt;2011&lt;/Year&gt;&lt;RecNum&gt;9&lt;/RecNum&gt;&lt;DisplayText&gt;&lt;style face="superscript"&gt;31&lt;/style&gt;&lt;/DisplayText&gt;&lt;record&gt;&lt;rec-number&gt;9&lt;/rec-number&gt;&lt;foreign-keys&gt;&lt;key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EndNote&gt;</w:instrText>
              </w:r>
              <w:r>
                <w:rPr>
                  <w:bCs/>
                </w:rPr>
                <w:fldChar w:fldCharType="separate"/>
              </w:r>
              <w:r w:rsidRPr="007E7354">
                <w:rPr>
                  <w:bCs/>
                  <w:noProof/>
                  <w:vertAlign w:val="superscript"/>
                </w:rPr>
                <w:t>31</w:t>
              </w:r>
              <w:r>
                <w:rPr>
                  <w:bCs/>
                </w:rPr>
                <w:fldChar w:fldCharType="end"/>
              </w:r>
            </w:hyperlink>
          </w:p>
        </w:tc>
        <w:tc>
          <w:tcPr>
            <w:tcW w:w="1710" w:type="dxa"/>
            <w:noWrap/>
            <w:hideMark/>
          </w:tcPr>
          <w:p w14:paraId="466FAC8C" w14:textId="07CF7A16" w:rsidR="0068028A" w:rsidRPr="00D00648" w:rsidRDefault="0068028A" w:rsidP="00D00648">
            <w:pPr>
              <w:jc w:val="center"/>
              <w:rPr>
                <w:bCs/>
              </w:rPr>
            </w:pPr>
            <w:r w:rsidRPr="00D00648">
              <w:rPr>
                <w:bCs/>
              </w:rPr>
              <w:t>1,029</w:t>
            </w:r>
          </w:p>
        </w:tc>
        <w:tc>
          <w:tcPr>
            <w:tcW w:w="1533" w:type="dxa"/>
          </w:tcPr>
          <w:p w14:paraId="453B5C63" w14:textId="30A5B919"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31D651B1" w14:textId="77777777" w:rsidTr="0068028A">
        <w:trPr>
          <w:trHeight w:val="615"/>
        </w:trPr>
        <w:tc>
          <w:tcPr>
            <w:tcW w:w="2662" w:type="dxa"/>
            <w:hideMark/>
          </w:tcPr>
          <w:p w14:paraId="6370975C"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Cost per client served in the behavioral intervention for negatives</w:t>
            </w:r>
          </w:p>
        </w:tc>
        <w:tc>
          <w:tcPr>
            <w:tcW w:w="2970" w:type="dxa"/>
            <w:noWrap/>
            <w:hideMark/>
          </w:tcPr>
          <w:p w14:paraId="716B86BA" w14:textId="77777777" w:rsidR="0068028A" w:rsidRPr="00D00648" w:rsidRDefault="0068028A" w:rsidP="00D00648">
            <w:pPr>
              <w:jc w:val="center"/>
              <w:rPr>
                <w:bCs/>
              </w:rPr>
            </w:pPr>
            <w:r w:rsidRPr="00D00648">
              <w:rPr>
                <w:bCs/>
              </w:rPr>
              <w:t>513</w:t>
            </w:r>
          </w:p>
        </w:tc>
        <w:tc>
          <w:tcPr>
            <w:tcW w:w="1205" w:type="dxa"/>
          </w:tcPr>
          <w:p w14:paraId="4940D7DA" w14:textId="17A7B659" w:rsidR="0068028A" w:rsidRPr="00D00648" w:rsidRDefault="007E7354" w:rsidP="007E7354">
            <w:pPr>
              <w:jc w:val="center"/>
              <w:rPr>
                <w:bCs/>
              </w:rPr>
            </w:pPr>
            <w:hyperlink w:anchor="_ENREF_31" w:tooltip=", 2011 #9" w:history="1">
              <w:r>
                <w:rPr>
                  <w:bCs/>
                </w:rPr>
                <w:fldChar w:fldCharType="begin"/>
              </w:r>
              <w:r>
                <w:rPr>
                  <w:bCs/>
                </w:rPr>
                <w:instrText xml:space="preserve"> ADDIN EN.CITE &lt;EndNote&gt;&lt;Cite&gt;&lt;Year&gt;2011&lt;/Year&gt;&lt;RecNum&gt;9&lt;/RecNum&gt;&lt;DisplayText&gt;&lt;style face="superscript"&gt;31&lt;/style&gt;&lt;/DisplayText&gt;&lt;record&gt;&lt;rec-number&gt;9&lt;/rec-number&gt;&lt;foreign-keys&gt;&lt;key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EndNote&gt;</w:instrText>
              </w:r>
              <w:r>
                <w:rPr>
                  <w:bCs/>
                </w:rPr>
                <w:fldChar w:fldCharType="separate"/>
              </w:r>
              <w:r w:rsidRPr="007E7354">
                <w:rPr>
                  <w:bCs/>
                  <w:noProof/>
                  <w:vertAlign w:val="superscript"/>
                </w:rPr>
                <w:t>31</w:t>
              </w:r>
              <w:r>
                <w:rPr>
                  <w:bCs/>
                </w:rPr>
                <w:fldChar w:fldCharType="end"/>
              </w:r>
            </w:hyperlink>
          </w:p>
        </w:tc>
        <w:tc>
          <w:tcPr>
            <w:tcW w:w="1710" w:type="dxa"/>
            <w:noWrap/>
            <w:hideMark/>
          </w:tcPr>
          <w:p w14:paraId="451C7366" w14:textId="22238F65" w:rsidR="0068028A" w:rsidRPr="00D00648" w:rsidRDefault="0068028A" w:rsidP="00D00648">
            <w:pPr>
              <w:jc w:val="center"/>
              <w:rPr>
                <w:bCs/>
              </w:rPr>
            </w:pPr>
            <w:r w:rsidRPr="00D00648">
              <w:rPr>
                <w:bCs/>
              </w:rPr>
              <w:t>694</w:t>
            </w:r>
          </w:p>
        </w:tc>
        <w:tc>
          <w:tcPr>
            <w:tcW w:w="1533" w:type="dxa"/>
          </w:tcPr>
          <w:p w14:paraId="6F83E432" w14:textId="34BD0C7D"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14:paraId="40D0929C" w14:textId="77777777" w:rsidTr="0068028A">
        <w:tc>
          <w:tcPr>
            <w:cnfStyle w:val="001000000000" w:firstRow="0" w:lastRow="0" w:firstColumn="1" w:lastColumn="0" w:oddVBand="0" w:evenVBand="0" w:oddHBand="0" w:evenHBand="0" w:firstRowFirstColumn="0" w:firstRowLastColumn="0" w:lastRowFirstColumn="0" w:lastRowLastColumn="0"/>
            <w:tcW w:w="2662" w:type="dxa"/>
          </w:tcPr>
          <w:p w14:paraId="0608D323" w14:textId="77777777" w:rsidR="0068028A" w:rsidRPr="00D00648" w:rsidRDefault="0068028A" w:rsidP="00B74AA7">
            <w:pPr>
              <w:rPr>
                <w:b w:val="0"/>
                <w:u w:val="single"/>
              </w:rPr>
            </w:pPr>
            <w:proofErr w:type="spellStart"/>
            <w:r w:rsidRPr="00D00648">
              <w:rPr>
                <w:b w:val="0"/>
                <w:u w:val="single"/>
              </w:rPr>
              <w:t>Sero</w:t>
            </w:r>
            <w:proofErr w:type="spellEnd"/>
            <w:r w:rsidRPr="00D00648">
              <w:rPr>
                <w:b w:val="0"/>
                <w:u w:val="single"/>
              </w:rPr>
              <w:t>-prevalence, %</w:t>
            </w:r>
          </w:p>
        </w:tc>
        <w:tc>
          <w:tcPr>
            <w:tcW w:w="2970" w:type="dxa"/>
          </w:tcPr>
          <w:p w14:paraId="1B98A568"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205" w:type="dxa"/>
          </w:tcPr>
          <w:p w14:paraId="0A355136"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710" w:type="dxa"/>
          </w:tcPr>
          <w:p w14:paraId="4A0E4964" w14:textId="57A5AEF2" w:rsidR="0068028A" w:rsidRDefault="0068028A" w:rsidP="00B74AA7">
            <w:pPr>
              <w:cnfStyle w:val="000000000000" w:firstRow="0" w:lastRow="0" w:firstColumn="0" w:lastColumn="0" w:oddVBand="0" w:evenVBand="0" w:oddHBand="0" w:evenHBand="0" w:firstRowFirstColumn="0" w:firstRowLastColumn="0" w:lastRowFirstColumn="0" w:lastRowLastColumn="0"/>
            </w:pPr>
          </w:p>
        </w:tc>
        <w:tc>
          <w:tcPr>
            <w:tcW w:w="1533" w:type="dxa"/>
          </w:tcPr>
          <w:p w14:paraId="21226D87" w14:textId="77777777" w:rsidR="0068028A" w:rsidRDefault="0068028A" w:rsidP="00B74AA7">
            <w:pPr>
              <w:cnfStyle w:val="000000000000" w:firstRow="0" w:lastRow="0" w:firstColumn="0" w:lastColumn="0" w:oddVBand="0" w:evenVBand="0" w:oddHBand="0" w:evenHBand="0" w:firstRowFirstColumn="0" w:firstRowLastColumn="0" w:lastRowFirstColumn="0" w:lastRowLastColumn="0"/>
            </w:pPr>
          </w:p>
        </w:tc>
      </w:tr>
      <w:tr w:rsidR="006059F0" w:rsidRPr="00D00648" w14:paraId="3E73C54A" w14:textId="77777777" w:rsidTr="0068028A">
        <w:trPr>
          <w:trHeight w:val="615"/>
        </w:trPr>
        <w:tc>
          <w:tcPr>
            <w:tcW w:w="2662" w:type="dxa"/>
            <w:hideMark/>
          </w:tcPr>
          <w:p w14:paraId="1C9537DA"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sidRPr="00D00648">
              <w:rPr>
                <w:b w:val="0"/>
              </w:rPr>
              <w:t xml:space="preserve">  </w:t>
            </w:r>
            <w:proofErr w:type="spellStart"/>
            <w:r w:rsidRPr="00D00648">
              <w:rPr>
                <w:b w:val="0"/>
              </w:rPr>
              <w:t>Sero</w:t>
            </w:r>
            <w:proofErr w:type="spellEnd"/>
            <w:r>
              <w:rPr>
                <w:b w:val="0"/>
              </w:rPr>
              <w:t>-</w:t>
            </w:r>
            <w:r w:rsidRPr="00D00648">
              <w:rPr>
                <w:b w:val="0"/>
              </w:rPr>
              <w:t>prevalence of HIV testing in clinical settings</w:t>
            </w:r>
          </w:p>
        </w:tc>
        <w:tc>
          <w:tcPr>
            <w:tcW w:w="2970" w:type="dxa"/>
            <w:noWrap/>
            <w:hideMark/>
          </w:tcPr>
          <w:p w14:paraId="238C5D1F" w14:textId="77777777" w:rsidR="0068028A" w:rsidRPr="00D00648" w:rsidRDefault="0068028A" w:rsidP="003D2D5A">
            <w:pPr>
              <w:jc w:val="center"/>
              <w:rPr>
                <w:bCs/>
              </w:rPr>
            </w:pPr>
            <w:r w:rsidRPr="00D00648">
              <w:rPr>
                <w:bCs/>
              </w:rPr>
              <w:t>0.60</w:t>
            </w:r>
          </w:p>
        </w:tc>
        <w:tc>
          <w:tcPr>
            <w:tcW w:w="1205" w:type="dxa"/>
          </w:tcPr>
          <w:p w14:paraId="552DBC20" w14:textId="45DD7768" w:rsidR="0068028A" w:rsidRPr="00D00648" w:rsidRDefault="004248CB" w:rsidP="007E7354">
            <w:pPr>
              <w:jc w:val="center"/>
              <w:rPr>
                <w:bCs/>
              </w:rPr>
            </w:pPr>
            <w:r>
              <w:rPr>
                <w:bCs/>
              </w:rPr>
              <w:fldChar w:fldCharType="begin">
                <w:fldData xml:space="preserve">PEVuZE5vdGU+PENpdGU+PEF1dGhvcj5TaHJlc3RoYTwvQXV0aG9yPjxZZWFyPjIwMDg8L1llYXI+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</w:fldData>
              </w:fldChar>
            </w:r>
            <w:r w:rsidR="007E7354">
              <w:rPr>
                <w:bCs/>
              </w:rPr>
              <w:instrText xml:space="preserve"> ADDIN EN.CITE </w:instrText>
            </w:r>
            <w:r w:rsidR="007E7354">
              <w:rPr>
                <w:bCs/>
              </w:rPr>
              <w:fldChar w:fldCharType="begin">
                <w:fldData xml:space="preserve">PEVuZE5vdGU+PENpdGU+PEF1dGhvcj5TaHJlc3RoYTwvQXV0aG9yPjxZZWFyPjIwMDg8L1llYXI+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</w:fldData>
              </w:fldChar>
            </w:r>
            <w:r w:rsidR="007E7354">
              <w:rPr>
                <w:bCs/>
              </w:rPr>
              <w:instrText xml:space="preserve"> ADDIN EN.CITE.DATA </w:instrText>
            </w:r>
            <w:r w:rsidR="007E7354">
              <w:rPr>
                <w:bCs/>
              </w:rPr>
            </w:r>
            <w:r w:rsidR="007E7354">
              <w:rPr>
                <w:bCs/>
              </w:rPr>
              <w:fldChar w:fldCharType="end"/>
            </w:r>
            <w:r>
              <w:rPr>
                <w:bCs/>
              </w:rPr>
              <w:fldChar w:fldCharType="separate"/>
            </w:r>
            <w:hyperlink w:anchor="_ENREF_30" w:tooltip="Shrestha, 2008 #1" w:history="1">
              <w:r w:rsidR="007E7354" w:rsidRPr="007E7354">
                <w:rPr>
                  <w:bCs/>
                  <w:noProof/>
                  <w:vertAlign w:val="superscript"/>
                </w:rPr>
                <w:t>30</w:t>
              </w:r>
            </w:hyperlink>
            <w:r w:rsidR="007E7354" w:rsidRPr="007E7354">
              <w:rPr>
                <w:bCs/>
                <w:noProof/>
                <w:vertAlign w:val="superscript"/>
              </w:rPr>
              <w:t>,</w:t>
            </w:r>
            <w:hyperlink w:anchor="_ENREF_31" w:tooltip=", 2011 #9" w:history="1">
              <w:r w:rsidR="007E7354" w:rsidRPr="007E7354">
                <w:rPr>
                  <w:bCs/>
                  <w:noProof/>
                  <w:vertAlign w:val="superscript"/>
                </w:rPr>
                <w:t>31</w:t>
              </w:r>
            </w:hyperlink>
            <w:r w:rsidR="007E7354" w:rsidRPr="007E7354">
              <w:rPr>
                <w:bCs/>
                <w:noProof/>
                <w:vertAlign w:val="superscript"/>
              </w:rPr>
              <w:t>,</w:t>
            </w:r>
            <w:hyperlink w:anchor="_ENREF_40" w:tooltip="Centers for Disease Control and Prevention, September 2012 #22" w:history="1">
              <w:r w:rsidR="007E7354" w:rsidRPr="007E7354">
                <w:rPr>
                  <w:bCs/>
                  <w:noProof/>
                  <w:vertAlign w:val="superscript"/>
                </w:rPr>
                <w:t>40</w:t>
              </w:r>
            </w:hyperlink>
            <w:r w:rsidR="007E7354" w:rsidRPr="007E7354">
              <w:rPr>
                <w:bCs/>
                <w:noProof/>
                <w:vertAlign w:val="superscript"/>
              </w:rPr>
              <w:t>,</w:t>
            </w:r>
            <w:hyperlink w:anchor="_ENREF_41" w:tooltip="Centers for Disease Control and Prevention, 2011 #34" w:history="1">
              <w:r w:rsidR="007E7354" w:rsidRPr="007E7354">
                <w:rPr>
                  <w:bCs/>
                  <w:noProof/>
                  <w:vertAlign w:val="superscript"/>
                </w:rPr>
                <w:t>41</w:t>
              </w:r>
            </w:hyperlink>
            <w:r>
              <w:rPr>
                <w:bCs/>
              </w:rPr>
              <w:fldChar w:fldCharType="end"/>
            </w:r>
          </w:p>
        </w:tc>
        <w:tc>
          <w:tcPr>
            <w:tcW w:w="1710" w:type="dxa"/>
            <w:noWrap/>
            <w:hideMark/>
          </w:tcPr>
          <w:p w14:paraId="5ADD2735" w14:textId="3A79292F" w:rsidR="0068028A" w:rsidRPr="00D00648" w:rsidRDefault="0068028A" w:rsidP="003D2D5A">
            <w:pPr>
              <w:jc w:val="center"/>
              <w:rPr>
                <w:bCs/>
              </w:rPr>
            </w:pPr>
            <w:r w:rsidRPr="00D00648">
              <w:rPr>
                <w:bCs/>
              </w:rPr>
              <w:t>0.61</w:t>
            </w:r>
          </w:p>
        </w:tc>
        <w:tc>
          <w:tcPr>
            <w:tcW w:w="1533" w:type="dxa"/>
          </w:tcPr>
          <w:p w14:paraId="7135F7E3" w14:textId="3981E20C"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0046F6B1" w14:textId="77777777" w:rsidTr="0068028A">
        <w:trPr>
          <w:trHeight w:val="615"/>
        </w:trPr>
        <w:tc>
          <w:tcPr>
            <w:cnfStyle w:val="001000000000" w:firstRow="0" w:lastRow="0" w:firstColumn="1" w:lastColumn="0" w:oddVBand="0" w:evenVBand="0" w:oddHBand="0" w:evenHBand="0" w:firstRowFirstColumn="0" w:firstRowLastColumn="0" w:lastRowFirstColumn="0" w:lastRowLastColumn="0"/>
            <w:tcW w:w="2662" w:type="dxa"/>
            <w:hideMark/>
          </w:tcPr>
          <w:p w14:paraId="7A646B3D" w14:textId="77777777" w:rsidR="0068028A" w:rsidRPr="00D00648" w:rsidRDefault="0068028A" w:rsidP="00D00648">
            <w:pPr>
              <w:rPr>
                <w:b w:val="0"/>
              </w:rPr>
            </w:pPr>
            <w:r w:rsidRPr="00D00648">
              <w:rPr>
                <w:b w:val="0"/>
              </w:rPr>
              <w:lastRenderedPageBreak/>
              <w:t xml:space="preserve">  </w:t>
            </w:r>
            <w:proofErr w:type="spellStart"/>
            <w:r w:rsidRPr="00D00648">
              <w:rPr>
                <w:b w:val="0"/>
              </w:rPr>
              <w:t>Sero</w:t>
            </w:r>
            <w:proofErr w:type="spellEnd"/>
            <w:r>
              <w:rPr>
                <w:b w:val="0"/>
              </w:rPr>
              <w:t>-</w:t>
            </w:r>
            <w:r w:rsidRPr="00D00648">
              <w:rPr>
                <w:b w:val="0"/>
              </w:rPr>
              <w:t>prevalence of HIV testing in non-clinical settings</w:t>
            </w:r>
          </w:p>
        </w:tc>
        <w:tc>
          <w:tcPr>
            <w:tcW w:w="2970" w:type="dxa"/>
            <w:noWrap/>
            <w:hideMark/>
          </w:tcPr>
          <w:p w14:paraId="79730EAC" w14:textId="77777777" w:rsidR="0068028A" w:rsidRPr="00D00648" w:rsidRDefault="0068028A" w:rsidP="003D2D5A">
            <w:pPr>
              <w:jc w:val="center"/>
              <w:cnfStyle w:val="000000000000" w:firstRow="0" w:lastRow="0" w:firstColumn="0" w:lastColumn="0" w:oddVBand="0" w:evenVBand="0" w:oddHBand="0" w:evenHBand="0" w:firstRowFirstColumn="0" w:firstRowLastColumn="0" w:lastRowFirstColumn="0" w:lastRowLastColumn="0"/>
              <w:rPr>
                <w:bCs/>
              </w:rPr>
            </w:pPr>
          </w:p>
        </w:tc>
        <w:tc>
          <w:tcPr>
            <w:tcW w:w="1205" w:type="dxa"/>
          </w:tcPr>
          <w:p w14:paraId="79D3BBB7" w14:textId="77777777" w:rsidR="0068028A" w:rsidRPr="00D00648" w:rsidRDefault="0068028A" w:rsidP="003D2D5A">
            <w:pPr>
              <w:jc w:val="center"/>
              <w:cnfStyle w:val="000000000000" w:firstRow="0" w:lastRow="0" w:firstColumn="0" w:lastColumn="0" w:oddVBand="0" w:evenVBand="0" w:oddHBand="0" w:evenHBand="0" w:firstRowFirstColumn="0" w:firstRowLastColumn="0" w:lastRowFirstColumn="0" w:lastRowLastColumn="0"/>
              <w:rPr>
                <w:bCs/>
              </w:rPr>
            </w:pPr>
          </w:p>
        </w:tc>
        <w:tc>
          <w:tcPr>
            <w:tcW w:w="1710" w:type="dxa"/>
            <w:noWrap/>
            <w:hideMark/>
          </w:tcPr>
          <w:p w14:paraId="4E06E514" w14:textId="5696FF79" w:rsidR="0068028A" w:rsidRPr="00D00648" w:rsidRDefault="0068028A" w:rsidP="003D2D5A">
            <w:pPr>
              <w:jc w:val="center"/>
              <w:cnfStyle w:val="000000000000" w:firstRow="0" w:lastRow="0" w:firstColumn="0" w:lastColumn="0" w:oddVBand="0" w:evenVBand="0" w:oddHBand="0" w:evenHBand="0" w:firstRowFirstColumn="0" w:firstRowLastColumn="0" w:lastRowFirstColumn="0" w:lastRowLastColumn="0"/>
              <w:rPr>
                <w:bCs/>
              </w:rPr>
            </w:pPr>
          </w:p>
        </w:tc>
        <w:tc>
          <w:tcPr>
            <w:tcW w:w="1533" w:type="dxa"/>
          </w:tcPr>
          <w:p w14:paraId="798F0F32" w14:textId="77777777" w:rsidR="0068028A" w:rsidRPr="00D00648" w:rsidRDefault="0068028A" w:rsidP="003D2D5A">
            <w:pPr>
              <w:jc w:val="center"/>
              <w:cnfStyle w:val="000000000000" w:firstRow="0" w:lastRow="0" w:firstColumn="0" w:lastColumn="0" w:oddVBand="0" w:evenVBand="0" w:oddHBand="0" w:evenHBand="0" w:firstRowFirstColumn="0" w:firstRowLastColumn="0" w:lastRowFirstColumn="0" w:lastRowLastColumn="0"/>
              <w:rPr>
                <w:bCs/>
              </w:rPr>
            </w:pPr>
          </w:p>
        </w:tc>
      </w:tr>
      <w:tr w:rsidR="006059F0" w:rsidRPr="00D00648" w14:paraId="7A9EF900" w14:textId="77777777" w:rsidTr="0068028A">
        <w:trPr>
          <w:trHeight w:val="315"/>
        </w:trPr>
        <w:tc>
          <w:tcPr>
            <w:tcW w:w="2662" w:type="dxa"/>
            <w:hideMark/>
          </w:tcPr>
          <w:p w14:paraId="3D728BCA"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Pr>
                <w:b w:val="0"/>
              </w:rPr>
              <w:t xml:space="preserve">          </w:t>
            </w:r>
            <w:r w:rsidRPr="00D00648">
              <w:rPr>
                <w:b w:val="0"/>
              </w:rPr>
              <w:t>HRH</w:t>
            </w:r>
          </w:p>
        </w:tc>
        <w:tc>
          <w:tcPr>
            <w:tcW w:w="2970" w:type="dxa"/>
            <w:noWrap/>
            <w:hideMark/>
          </w:tcPr>
          <w:p w14:paraId="6E6993A8" w14:textId="77777777" w:rsidR="0068028A" w:rsidRPr="00D00648" w:rsidRDefault="0068028A" w:rsidP="003D2D5A">
            <w:pPr>
              <w:jc w:val="center"/>
              <w:rPr>
                <w:bCs/>
              </w:rPr>
            </w:pPr>
            <w:r w:rsidRPr="00D00648">
              <w:rPr>
                <w:bCs/>
              </w:rPr>
              <w:t>0.51</w:t>
            </w:r>
          </w:p>
        </w:tc>
        <w:tc>
          <w:tcPr>
            <w:tcW w:w="1205" w:type="dxa"/>
          </w:tcPr>
          <w:p w14:paraId="759880D7" w14:textId="48F79EA9" w:rsidR="0068028A" w:rsidRPr="00D00648" w:rsidRDefault="007E7354" w:rsidP="007E7354">
            <w:pPr>
              <w:jc w:val="center"/>
              <w:rPr>
                <w:bCs/>
              </w:rPr>
            </w:pPr>
            <w:hyperlink w:anchor="_ENREF_31" w:tooltip=", 2011 #9" w:history="1">
              <w:r>
                <w:rPr>
                  <w:bCs/>
                </w:rPr>
                <w:fldChar w:fldCharType="begin"/>
              </w:r>
              <w:r>
                <w:rPr>
                  <w:bCs/>
                </w:rPr>
                <w:instrText xml:space="preserve"> ADDIN EN.CITE &lt;EndNote&gt;&lt;Cite&gt;&lt;Year&gt;2011&lt;/Year&gt;&lt;RecNum&gt;9&lt;/RecNum&gt;&lt;DisplayText&gt;&lt;style face="superscript"&gt;31&lt;/style&gt;&lt;/DisplayText&gt;&lt;record&gt;&lt;rec-number&gt;9&lt;/rec-number&gt;&lt;foreign-keys&gt;&lt;key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EndNote&gt;</w:instrText>
              </w:r>
              <w:r>
                <w:rPr>
                  <w:bCs/>
                </w:rPr>
                <w:fldChar w:fldCharType="separate"/>
              </w:r>
              <w:r w:rsidRPr="007E7354">
                <w:rPr>
                  <w:bCs/>
                  <w:noProof/>
                  <w:vertAlign w:val="superscript"/>
                </w:rPr>
                <w:t>31</w:t>
              </w:r>
              <w:r>
                <w:rPr>
                  <w:bCs/>
                </w:rPr>
                <w:fldChar w:fldCharType="end"/>
              </w:r>
            </w:hyperlink>
          </w:p>
        </w:tc>
        <w:tc>
          <w:tcPr>
            <w:tcW w:w="1710" w:type="dxa"/>
            <w:noWrap/>
            <w:hideMark/>
          </w:tcPr>
          <w:p w14:paraId="63528300" w14:textId="4AD557DC" w:rsidR="0068028A" w:rsidRPr="00D00648" w:rsidRDefault="0068028A" w:rsidP="003D2D5A">
            <w:pPr>
              <w:jc w:val="center"/>
              <w:rPr>
                <w:bCs/>
              </w:rPr>
            </w:pPr>
            <w:r w:rsidRPr="00D00648">
              <w:rPr>
                <w:bCs/>
              </w:rPr>
              <w:t>0.44</w:t>
            </w:r>
          </w:p>
        </w:tc>
        <w:tc>
          <w:tcPr>
            <w:tcW w:w="1533" w:type="dxa"/>
          </w:tcPr>
          <w:p w14:paraId="6F787149" w14:textId="552410E3"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43C08E72" w14:textId="77777777" w:rsidTr="0068028A">
        <w:trPr>
          <w:trHeight w:val="315"/>
        </w:trPr>
        <w:tc>
          <w:tcPr>
            <w:tcW w:w="2662" w:type="dxa"/>
            <w:hideMark/>
          </w:tcPr>
          <w:p w14:paraId="3FC35C07"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Pr>
                <w:b w:val="0"/>
              </w:rPr>
              <w:t xml:space="preserve">          </w:t>
            </w:r>
            <w:r w:rsidRPr="00D00648">
              <w:rPr>
                <w:b w:val="0"/>
              </w:rPr>
              <w:t>IDU</w:t>
            </w:r>
          </w:p>
        </w:tc>
        <w:tc>
          <w:tcPr>
            <w:tcW w:w="2970" w:type="dxa"/>
            <w:noWrap/>
            <w:hideMark/>
          </w:tcPr>
          <w:p w14:paraId="44AE4917" w14:textId="77777777" w:rsidR="0068028A" w:rsidRPr="00D00648" w:rsidRDefault="0068028A" w:rsidP="003D2D5A">
            <w:pPr>
              <w:jc w:val="center"/>
              <w:rPr>
                <w:bCs/>
              </w:rPr>
            </w:pPr>
            <w:r w:rsidRPr="00D00648">
              <w:rPr>
                <w:bCs/>
              </w:rPr>
              <w:t>1.50</w:t>
            </w:r>
          </w:p>
        </w:tc>
        <w:tc>
          <w:tcPr>
            <w:tcW w:w="1205" w:type="dxa"/>
          </w:tcPr>
          <w:p w14:paraId="1901C3D4" w14:textId="532245BC" w:rsidR="0068028A" w:rsidRPr="00D00648" w:rsidRDefault="007E7354" w:rsidP="007E7354">
            <w:pPr>
              <w:jc w:val="center"/>
              <w:rPr>
                <w:bCs/>
              </w:rPr>
            </w:pPr>
            <w:hyperlink w:anchor="_ENREF_31" w:tooltip=", 2011 #9" w:history="1">
              <w:r>
                <w:rPr>
                  <w:bCs/>
                </w:rPr>
                <w:fldChar w:fldCharType="begin"/>
              </w:r>
              <w:r>
                <w:rPr>
                  <w:bCs/>
                </w:rPr>
                <w:instrText xml:space="preserve"> ADDIN EN.CITE &lt;EndNote&gt;&lt;Cite&gt;&lt;Year&gt;2011&lt;/Year&gt;&lt;RecNum&gt;9&lt;/RecNum&gt;&lt;DisplayText&gt;&lt;style face="superscript"&gt;31&lt;/style&gt;&lt;/DisplayText&gt;&lt;record&gt;&lt;rec-number&gt;9&lt;/rec-number&gt;&lt;foreign-keys&gt;&lt;key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EndNote&gt;</w:instrText>
              </w:r>
              <w:r>
                <w:rPr>
                  <w:bCs/>
                </w:rPr>
                <w:fldChar w:fldCharType="separate"/>
              </w:r>
              <w:r w:rsidRPr="007E7354">
                <w:rPr>
                  <w:bCs/>
                  <w:noProof/>
                  <w:vertAlign w:val="superscript"/>
                </w:rPr>
                <w:t>31</w:t>
              </w:r>
              <w:r>
                <w:rPr>
                  <w:bCs/>
                </w:rPr>
                <w:fldChar w:fldCharType="end"/>
              </w:r>
            </w:hyperlink>
          </w:p>
        </w:tc>
        <w:tc>
          <w:tcPr>
            <w:tcW w:w="1710" w:type="dxa"/>
            <w:noWrap/>
            <w:hideMark/>
          </w:tcPr>
          <w:p w14:paraId="6D36DB4F" w14:textId="7693A3D9" w:rsidR="0068028A" w:rsidRPr="00D00648" w:rsidRDefault="0068028A" w:rsidP="003D2D5A">
            <w:pPr>
              <w:jc w:val="center"/>
              <w:rPr>
                <w:bCs/>
              </w:rPr>
            </w:pPr>
            <w:r w:rsidRPr="00D00648">
              <w:rPr>
                <w:bCs/>
              </w:rPr>
              <w:t>1.80</w:t>
            </w:r>
          </w:p>
        </w:tc>
        <w:tc>
          <w:tcPr>
            <w:tcW w:w="1533" w:type="dxa"/>
          </w:tcPr>
          <w:p w14:paraId="6C884B60" w14:textId="228D042C"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r w:rsidR="006059F0" w:rsidRPr="00D00648" w14:paraId="39490F67" w14:textId="77777777" w:rsidTr="0068028A">
        <w:trPr>
          <w:trHeight w:val="315"/>
        </w:trPr>
        <w:tc>
          <w:tcPr>
            <w:tcW w:w="2662" w:type="dxa"/>
            <w:hideMark/>
          </w:tcPr>
          <w:p w14:paraId="4D258CE5" w14:textId="77777777" w:rsidR="0068028A" w:rsidRPr="00D00648" w:rsidRDefault="0068028A" w:rsidP="00D00648">
            <w:pPr>
              <w:cnfStyle w:val="001000000000" w:firstRow="0" w:lastRow="0" w:firstColumn="1" w:lastColumn="0" w:oddVBand="0" w:evenVBand="0" w:oddHBand="0" w:evenHBand="0" w:firstRowFirstColumn="0" w:firstRowLastColumn="0" w:lastRowFirstColumn="0" w:lastRowLastColumn="0"/>
              <w:rPr>
                <w:b w:val="0"/>
              </w:rPr>
            </w:pPr>
            <w:r>
              <w:rPr>
                <w:b w:val="0"/>
              </w:rPr>
              <w:t xml:space="preserve">          </w:t>
            </w:r>
            <w:r w:rsidRPr="00D00648">
              <w:rPr>
                <w:b w:val="0"/>
              </w:rPr>
              <w:t>MSM</w:t>
            </w:r>
          </w:p>
        </w:tc>
        <w:tc>
          <w:tcPr>
            <w:tcW w:w="2970" w:type="dxa"/>
            <w:noWrap/>
            <w:hideMark/>
          </w:tcPr>
          <w:p w14:paraId="349B1318" w14:textId="77777777" w:rsidR="0068028A" w:rsidRPr="00D00648" w:rsidRDefault="0068028A" w:rsidP="003D2D5A">
            <w:pPr>
              <w:jc w:val="center"/>
              <w:rPr>
                <w:bCs/>
              </w:rPr>
            </w:pPr>
            <w:r w:rsidRPr="00D00648">
              <w:rPr>
                <w:bCs/>
              </w:rPr>
              <w:t>3.00</w:t>
            </w:r>
          </w:p>
        </w:tc>
        <w:tc>
          <w:tcPr>
            <w:tcW w:w="1205" w:type="dxa"/>
          </w:tcPr>
          <w:p w14:paraId="0458B972" w14:textId="65E8B01A" w:rsidR="0068028A" w:rsidRPr="00D00648" w:rsidRDefault="007E7354" w:rsidP="007E7354">
            <w:pPr>
              <w:jc w:val="center"/>
              <w:rPr>
                <w:bCs/>
              </w:rPr>
            </w:pPr>
            <w:hyperlink w:anchor="_ENREF_31" w:tooltip=", 2011 #9" w:history="1">
              <w:r>
                <w:rPr>
                  <w:bCs/>
                </w:rPr>
                <w:fldChar w:fldCharType="begin"/>
              </w:r>
              <w:r>
                <w:rPr>
                  <w:bCs/>
                </w:rPr>
                <w:instrText xml:space="preserve"> ADDIN EN.CITE &lt;EndNote&gt;&lt;Cite&gt;&lt;Year&gt;2011&lt;/Year&gt;&lt;RecNum&gt;9&lt;/RecNum&gt;&lt;DisplayText&gt;&lt;style face="superscript"&gt;31&lt;/style&gt;&lt;/DisplayText&gt;&lt;record&gt;&lt;rec-number&gt;9&lt;/rec-number&gt;&lt;foreign-keys&gt;&lt;key app="EN" db-id="parp2trd100pfre2zaq55e9kxpatsvr2xfs2"&gt;9&lt;/key&gt;&lt;/foreign-keys&gt;&lt;ref-type name="Report"&gt;27&lt;/ref-type&gt;&lt;contributors&gt;&lt;/contributors&gt;&lt;titles&gt;&lt;title&gt;Enhanced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related-urls&gt;&lt;url&gt;http://www.cdc.gov/hiv/strategy/echpp/sites/index.htm&lt;/url&gt;&lt;/related-urls&gt;&lt;/urls&gt;&lt;/record&gt;&lt;/Cite&gt;&lt;/EndNote&gt;</w:instrText>
              </w:r>
              <w:r>
                <w:rPr>
                  <w:bCs/>
                </w:rPr>
                <w:fldChar w:fldCharType="separate"/>
              </w:r>
              <w:r w:rsidRPr="007E7354">
                <w:rPr>
                  <w:bCs/>
                  <w:noProof/>
                  <w:vertAlign w:val="superscript"/>
                </w:rPr>
                <w:t>31</w:t>
              </w:r>
              <w:r>
                <w:rPr>
                  <w:bCs/>
                </w:rPr>
                <w:fldChar w:fldCharType="end"/>
              </w:r>
            </w:hyperlink>
          </w:p>
        </w:tc>
        <w:tc>
          <w:tcPr>
            <w:tcW w:w="1710" w:type="dxa"/>
            <w:noWrap/>
            <w:hideMark/>
          </w:tcPr>
          <w:p w14:paraId="3C385AC2" w14:textId="73C26990" w:rsidR="0068028A" w:rsidRPr="00D00648" w:rsidRDefault="0068028A" w:rsidP="003D2D5A">
            <w:pPr>
              <w:jc w:val="center"/>
              <w:rPr>
                <w:bCs/>
              </w:rPr>
            </w:pPr>
            <w:r w:rsidRPr="00D00648">
              <w:rPr>
                <w:bCs/>
              </w:rPr>
              <w:t>3.48</w:t>
            </w:r>
          </w:p>
        </w:tc>
        <w:tc>
          <w:tcPr>
            <w:tcW w:w="1533" w:type="dxa"/>
          </w:tcPr>
          <w:p w14:paraId="58FE928D" w14:textId="5FEA0F8D" w:rsidR="0068028A" w:rsidRPr="00D00648" w:rsidRDefault="007E7354" w:rsidP="007E7354">
            <w:pPr>
              <w:jc w:val="center"/>
              <w:rPr>
                <w:bCs/>
              </w:rPr>
            </w:pPr>
            <w:hyperlink w:anchor="_ENREF_32" w:tooltip="Philadelphia Department of Public Health, 2011 #91" w:history="1">
              <w:r>
                <w:rPr>
                  <w:bCs/>
                </w:rPr>
                <w:fldChar w:fldCharType="begin"/>
              </w:r>
              <w:r>
                <w:rPr>
                  <w:bCs/>
                </w:rPr>
                <w:instrText xml:space="preserve"> ADDIN EN.CITE &lt;EndNote&gt;&lt;Cite&gt;&lt;Author&gt;Philadelphia Department of Public Health&lt;/Author&gt;&lt;Year&gt;2011&lt;/Year&gt;&lt;RecNum&gt;91&lt;/RecNum&gt;&lt;DisplayText&gt;&lt;style face="superscript"&gt;32&lt;/style&gt;&lt;/DisplayText&gt;&lt;record&gt;&lt;rec-number&gt;91&lt;/rec-number&gt;&lt;foreign-keys&gt;&lt;key app="EN" db-id="parp2trd100pfre2zaq55e9kxpatsvr2xfs2"&gt;91&lt;/key&gt;&lt;/foreign-keys&gt;&lt;ref-type name="Report"&gt;27&lt;/ref-type&gt;&lt;contributors&gt;&lt;authors&gt;&lt;author&gt;Philadelphia Department of Public Health,&lt;/author&gt;&lt;/authors&gt;&lt;/contributors&gt;&lt;titles&gt;&lt;title&gt;Enhanced Comprehensive HIV Prevention Planning and Implementation for Metropolitan Statistical Areas Most Affected by HIV/AIDS (ECHPP): Workbook # 1 Situational Analysis and Goal Setting &lt;/title&gt;&lt;/titles&gt;&lt;dates&gt;&lt;year&gt;2011&lt;/year&gt;&lt;pub-dates&gt;&lt;date&gt;2011&lt;/date&gt;&lt;/pub-dates&gt;&lt;/dates&gt;&lt;urls&gt;&lt;/urls&gt;&lt;/record&gt;&lt;/Cite&gt;&lt;/EndNote&gt;</w:instrText>
              </w:r>
              <w:r>
                <w:rPr>
                  <w:bCs/>
                </w:rPr>
                <w:fldChar w:fldCharType="separate"/>
              </w:r>
              <w:r w:rsidRPr="007E7354">
                <w:rPr>
                  <w:bCs/>
                  <w:noProof/>
                  <w:vertAlign w:val="superscript"/>
                </w:rPr>
                <w:t>32</w:t>
              </w:r>
              <w:r>
                <w:rPr>
                  <w:bCs/>
                </w:rPr>
                <w:fldChar w:fldCharType="end"/>
              </w:r>
            </w:hyperlink>
          </w:p>
        </w:tc>
      </w:tr>
    </w:tbl>
    <w:p w14:paraId="257BEB67" w14:textId="77777777" w:rsidR="0068028A" w:rsidRDefault="0068028A" w:rsidP="005F7C9D"/>
    <w:p w14:paraId="42E0B6A3" w14:textId="77777777" w:rsidR="005F7C9D" w:rsidRDefault="00C67138" w:rsidP="005F7C9D">
      <w:r>
        <w:t>Table A.3</w:t>
      </w:r>
      <w:r w:rsidR="005F7C9D">
        <w:t xml:space="preserve">. </w:t>
      </w:r>
      <w:r>
        <w:t>I</w:t>
      </w:r>
      <w:r w:rsidR="005F7C9D">
        <w:t>nput parameters of the linear programming model</w:t>
      </w:r>
      <w:r>
        <w:t xml:space="preserve"> that are same across the pilot sites</w:t>
      </w:r>
    </w:p>
    <w:tbl>
      <w:tblPr>
        <w:tblStyle w:val="ListTable6Colorful1"/>
        <w:tblW w:w="0" w:type="auto"/>
        <w:tblLook w:val="06A0" w:firstRow="1" w:lastRow="0" w:firstColumn="1" w:lastColumn="0" w:noHBand="1" w:noVBand="1"/>
      </w:tblPr>
      <w:tblGrid>
        <w:gridCol w:w="4518"/>
        <w:gridCol w:w="1896"/>
        <w:gridCol w:w="1980"/>
      </w:tblGrid>
      <w:tr w:rsidR="005F7C9D" w14:paraId="0DAD75E9" w14:textId="77777777" w:rsidTr="0028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41CB6B59" w14:textId="77777777" w:rsidR="005F7C9D" w:rsidRDefault="005F7C9D">
            <w:r>
              <w:t>Parameter</w:t>
            </w:r>
          </w:p>
        </w:tc>
        <w:tc>
          <w:tcPr>
            <w:tcW w:w="1896" w:type="dxa"/>
            <w:vAlign w:val="center"/>
          </w:tcPr>
          <w:p w14:paraId="33E210E5" w14:textId="77777777" w:rsidR="005F7C9D" w:rsidRDefault="005F7C9D" w:rsidP="00281E81">
            <w:pPr>
              <w:jc w:val="center"/>
              <w:cnfStyle w:val="100000000000" w:firstRow="1" w:lastRow="0" w:firstColumn="0" w:lastColumn="0" w:oddVBand="0" w:evenVBand="0" w:oddHBand="0" w:evenHBand="0" w:firstRowFirstColumn="0" w:firstRowLastColumn="0" w:lastRowFirstColumn="0" w:lastRowLastColumn="0"/>
            </w:pPr>
            <w:r>
              <w:t>Value</w:t>
            </w:r>
          </w:p>
        </w:tc>
        <w:tc>
          <w:tcPr>
            <w:tcW w:w="1980" w:type="dxa"/>
            <w:vAlign w:val="center"/>
          </w:tcPr>
          <w:p w14:paraId="02AEF9B0" w14:textId="77777777" w:rsidR="005F7C9D" w:rsidRDefault="005F7C9D" w:rsidP="00281E81">
            <w:pPr>
              <w:jc w:val="center"/>
              <w:cnfStyle w:val="100000000000" w:firstRow="1" w:lastRow="0" w:firstColumn="0" w:lastColumn="0" w:oddVBand="0" w:evenVBand="0" w:oddHBand="0" w:evenHBand="0" w:firstRowFirstColumn="0" w:firstRowLastColumn="0" w:lastRowFirstColumn="0" w:lastRowLastColumn="0"/>
            </w:pPr>
            <w:r>
              <w:t>Source</w:t>
            </w:r>
          </w:p>
        </w:tc>
      </w:tr>
      <w:tr w:rsidR="005F7C9D" w14:paraId="28648388"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52911C20" w14:textId="77777777" w:rsidR="005F7C9D" w:rsidRPr="00F72C11" w:rsidRDefault="005C5EC6">
            <w:pPr>
              <w:rPr>
                <w:b w:val="0"/>
                <w:u w:val="single"/>
              </w:rPr>
            </w:pPr>
            <w:r w:rsidRPr="00F72C11">
              <w:rPr>
                <w:b w:val="0"/>
                <w:u w:val="single"/>
              </w:rPr>
              <w:t>Duration of intervention effect (years)</w:t>
            </w:r>
          </w:p>
        </w:tc>
        <w:tc>
          <w:tcPr>
            <w:tcW w:w="1896" w:type="dxa"/>
            <w:vAlign w:val="center"/>
          </w:tcPr>
          <w:p w14:paraId="23F0D61D" w14:textId="77777777" w:rsidR="005F7C9D" w:rsidRDefault="005F7C9D" w:rsidP="00281E81">
            <w:pPr>
              <w:jc w:val="center"/>
              <w:cnfStyle w:val="000000000000" w:firstRow="0" w:lastRow="0" w:firstColumn="0" w:lastColumn="0" w:oddVBand="0" w:evenVBand="0" w:oddHBand="0" w:evenHBand="0" w:firstRowFirstColumn="0" w:firstRowLastColumn="0" w:lastRowFirstColumn="0" w:lastRowLastColumn="0"/>
            </w:pPr>
          </w:p>
        </w:tc>
        <w:tc>
          <w:tcPr>
            <w:tcW w:w="1980" w:type="dxa"/>
            <w:vAlign w:val="center"/>
          </w:tcPr>
          <w:p w14:paraId="6952CBE2" w14:textId="77777777" w:rsidR="005F7C9D" w:rsidRDefault="005F7C9D" w:rsidP="00281E81">
            <w:pPr>
              <w:jc w:val="center"/>
              <w:cnfStyle w:val="000000000000" w:firstRow="0" w:lastRow="0" w:firstColumn="0" w:lastColumn="0" w:oddVBand="0" w:evenVBand="0" w:oddHBand="0" w:evenHBand="0" w:firstRowFirstColumn="0" w:firstRowLastColumn="0" w:lastRowFirstColumn="0" w:lastRowLastColumn="0"/>
            </w:pPr>
          </w:p>
        </w:tc>
      </w:tr>
      <w:tr w:rsidR="005C5EC6" w14:paraId="4E61B671"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3316B77F" w14:textId="77777777" w:rsidR="005C5EC6" w:rsidRPr="00F72C11" w:rsidRDefault="00B00B2B" w:rsidP="00B00B2B">
            <w:pPr>
              <w:rPr>
                <w:b w:val="0"/>
              </w:rPr>
            </w:pPr>
            <w:r w:rsidRPr="00F72C11">
              <w:rPr>
                <w:b w:val="0"/>
              </w:rPr>
              <w:t xml:space="preserve">  HIV testing (clinical, </w:t>
            </w:r>
            <w:r w:rsidR="005C5EC6" w:rsidRPr="00F72C11">
              <w:rPr>
                <w:b w:val="0"/>
              </w:rPr>
              <w:t>non-clinical</w:t>
            </w:r>
            <w:r w:rsidR="009B31F5" w:rsidRPr="00F72C11">
              <w:rPr>
                <w:b w:val="0"/>
              </w:rPr>
              <w:t>)</w:t>
            </w:r>
            <w:r w:rsidRPr="00F72C11">
              <w:rPr>
                <w:b w:val="0"/>
              </w:rPr>
              <w:t xml:space="preserve"> and partner services</w:t>
            </w:r>
          </w:p>
        </w:tc>
        <w:tc>
          <w:tcPr>
            <w:tcW w:w="1896" w:type="dxa"/>
            <w:vAlign w:val="center"/>
          </w:tcPr>
          <w:p w14:paraId="098A5ABB" w14:textId="77777777" w:rsidR="005C5EC6" w:rsidRDefault="005C5EC6" w:rsidP="00281E81">
            <w:pPr>
              <w:jc w:val="center"/>
              <w:cnfStyle w:val="000000000000" w:firstRow="0" w:lastRow="0" w:firstColumn="0" w:lastColumn="0" w:oddVBand="0" w:evenVBand="0" w:oddHBand="0" w:evenHBand="0" w:firstRowFirstColumn="0" w:firstRowLastColumn="0" w:lastRowFirstColumn="0" w:lastRowLastColumn="0"/>
            </w:pPr>
            <w:r>
              <w:t>5</w:t>
            </w:r>
          </w:p>
        </w:tc>
        <w:tc>
          <w:tcPr>
            <w:tcW w:w="1980" w:type="dxa"/>
            <w:vAlign w:val="center"/>
          </w:tcPr>
          <w:p w14:paraId="1BC77860" w14:textId="77777777" w:rsidR="005C5EC6" w:rsidRDefault="00B00B2B"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5C5EC6" w14:paraId="1F54B807"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15A0F667" w14:textId="77777777" w:rsidR="005C5EC6" w:rsidRPr="00F72C11" w:rsidRDefault="005C5EC6">
            <w:pPr>
              <w:rPr>
                <w:b w:val="0"/>
              </w:rPr>
            </w:pPr>
            <w:r w:rsidRPr="00F72C11">
              <w:rPr>
                <w:b w:val="0"/>
              </w:rPr>
              <w:t xml:space="preserve">  Linkage to care, retention in care, and adherence to ART</w:t>
            </w:r>
          </w:p>
        </w:tc>
        <w:tc>
          <w:tcPr>
            <w:tcW w:w="1896" w:type="dxa"/>
            <w:vAlign w:val="center"/>
          </w:tcPr>
          <w:p w14:paraId="5B198FBA" w14:textId="77777777" w:rsidR="005C5EC6" w:rsidRDefault="00B00B2B" w:rsidP="00281E81">
            <w:pPr>
              <w:jc w:val="center"/>
              <w:cnfStyle w:val="000000000000" w:firstRow="0" w:lastRow="0" w:firstColumn="0" w:lastColumn="0" w:oddVBand="0" w:evenVBand="0" w:oddHBand="0" w:evenHBand="0" w:firstRowFirstColumn="0" w:firstRowLastColumn="0" w:lastRowFirstColumn="0" w:lastRowLastColumn="0"/>
            </w:pPr>
            <w:r>
              <w:t>2</w:t>
            </w:r>
          </w:p>
        </w:tc>
        <w:tc>
          <w:tcPr>
            <w:tcW w:w="1980" w:type="dxa"/>
            <w:vAlign w:val="center"/>
          </w:tcPr>
          <w:p w14:paraId="7EABC941" w14:textId="77777777" w:rsidR="005C5EC6" w:rsidRDefault="00B00B2B"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B00B2B" w14:paraId="725C9D64"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1024B04C" w14:textId="77777777" w:rsidR="00B00B2B" w:rsidRPr="00F72C11" w:rsidRDefault="00B00B2B">
            <w:pPr>
              <w:rPr>
                <w:b w:val="0"/>
              </w:rPr>
            </w:pPr>
            <w:r w:rsidRPr="00F72C11">
              <w:rPr>
                <w:b w:val="0"/>
              </w:rPr>
              <w:t xml:space="preserve">  Behavioral interventions </w:t>
            </w:r>
          </w:p>
        </w:tc>
        <w:tc>
          <w:tcPr>
            <w:tcW w:w="1896" w:type="dxa"/>
            <w:vAlign w:val="center"/>
          </w:tcPr>
          <w:p w14:paraId="6A8C1F96" w14:textId="77777777" w:rsidR="00B00B2B" w:rsidRDefault="00B00B2B" w:rsidP="00281E81">
            <w:pPr>
              <w:jc w:val="center"/>
              <w:cnfStyle w:val="000000000000" w:firstRow="0" w:lastRow="0" w:firstColumn="0" w:lastColumn="0" w:oddVBand="0" w:evenVBand="0" w:oddHBand="0" w:evenHBand="0" w:firstRowFirstColumn="0" w:firstRowLastColumn="0" w:lastRowFirstColumn="0" w:lastRowLastColumn="0"/>
            </w:pPr>
            <w:r>
              <w:t>1</w:t>
            </w:r>
          </w:p>
        </w:tc>
        <w:tc>
          <w:tcPr>
            <w:tcW w:w="1980" w:type="dxa"/>
            <w:vAlign w:val="center"/>
          </w:tcPr>
          <w:p w14:paraId="1CA49E60" w14:textId="77777777" w:rsidR="00B00B2B" w:rsidRDefault="00B00B2B"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B00B2B" w14:paraId="357775CB"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660F0155" w14:textId="77777777" w:rsidR="00B00B2B" w:rsidRPr="00F72C11" w:rsidRDefault="009B31F5">
            <w:pPr>
              <w:rPr>
                <w:b w:val="0"/>
                <w:u w:val="single"/>
              </w:rPr>
            </w:pPr>
            <w:r w:rsidRPr="00F72C11">
              <w:rPr>
                <w:b w:val="0"/>
                <w:u w:val="single"/>
              </w:rPr>
              <w:t>Maximum reach, %</w:t>
            </w:r>
          </w:p>
        </w:tc>
        <w:tc>
          <w:tcPr>
            <w:tcW w:w="1896" w:type="dxa"/>
            <w:vAlign w:val="center"/>
          </w:tcPr>
          <w:p w14:paraId="68B30B65" w14:textId="77777777" w:rsidR="00B00B2B" w:rsidRDefault="00B00B2B" w:rsidP="00281E81">
            <w:pPr>
              <w:jc w:val="center"/>
              <w:cnfStyle w:val="000000000000" w:firstRow="0" w:lastRow="0" w:firstColumn="0" w:lastColumn="0" w:oddVBand="0" w:evenVBand="0" w:oddHBand="0" w:evenHBand="0" w:firstRowFirstColumn="0" w:firstRowLastColumn="0" w:lastRowFirstColumn="0" w:lastRowLastColumn="0"/>
            </w:pPr>
          </w:p>
        </w:tc>
        <w:tc>
          <w:tcPr>
            <w:tcW w:w="1980" w:type="dxa"/>
            <w:vAlign w:val="center"/>
          </w:tcPr>
          <w:p w14:paraId="37C902A6" w14:textId="77777777" w:rsidR="00B00B2B" w:rsidRDefault="00B00B2B" w:rsidP="00281E81">
            <w:pPr>
              <w:jc w:val="center"/>
              <w:cnfStyle w:val="000000000000" w:firstRow="0" w:lastRow="0" w:firstColumn="0" w:lastColumn="0" w:oddVBand="0" w:evenVBand="0" w:oddHBand="0" w:evenHBand="0" w:firstRowFirstColumn="0" w:firstRowLastColumn="0" w:lastRowFirstColumn="0" w:lastRowLastColumn="0"/>
            </w:pPr>
          </w:p>
        </w:tc>
      </w:tr>
      <w:tr w:rsidR="009B31F5" w14:paraId="77878605"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42EEBE45" w14:textId="77777777" w:rsidR="009B31F5" w:rsidRPr="00F72C11" w:rsidRDefault="009B31F5" w:rsidP="009B31F5">
            <w:pPr>
              <w:rPr>
                <w:b w:val="0"/>
              </w:rPr>
            </w:pPr>
            <w:r w:rsidRPr="00F72C11">
              <w:rPr>
                <w:b w:val="0"/>
              </w:rPr>
              <w:t xml:space="preserve">  HIV testing (clinical and non-clinical)</w:t>
            </w:r>
          </w:p>
        </w:tc>
        <w:tc>
          <w:tcPr>
            <w:tcW w:w="1896" w:type="dxa"/>
            <w:vAlign w:val="center"/>
          </w:tcPr>
          <w:p w14:paraId="5C062885"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10</w:t>
            </w:r>
          </w:p>
        </w:tc>
        <w:tc>
          <w:tcPr>
            <w:tcW w:w="1980" w:type="dxa"/>
            <w:vAlign w:val="center"/>
          </w:tcPr>
          <w:p w14:paraId="734D4CC8"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9B31F5" w14:paraId="3D958157"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252D6747" w14:textId="77777777" w:rsidR="009B31F5" w:rsidRPr="00F72C11" w:rsidRDefault="009B31F5" w:rsidP="009B31F5">
            <w:pPr>
              <w:rPr>
                <w:b w:val="0"/>
              </w:rPr>
            </w:pPr>
            <w:r w:rsidRPr="00F72C11">
              <w:rPr>
                <w:b w:val="0"/>
              </w:rPr>
              <w:t xml:space="preserve">  Partner services</w:t>
            </w:r>
          </w:p>
        </w:tc>
        <w:tc>
          <w:tcPr>
            <w:tcW w:w="1896" w:type="dxa"/>
            <w:vAlign w:val="center"/>
          </w:tcPr>
          <w:p w14:paraId="59DFD334"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5</w:t>
            </w:r>
          </w:p>
        </w:tc>
        <w:tc>
          <w:tcPr>
            <w:tcW w:w="1980" w:type="dxa"/>
            <w:vAlign w:val="center"/>
          </w:tcPr>
          <w:p w14:paraId="7AB64582"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9B31F5" w14:paraId="55FC0418"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2B8FBCD9" w14:textId="77777777" w:rsidR="009B31F5" w:rsidRPr="00F72C11" w:rsidRDefault="009B31F5" w:rsidP="009B31F5">
            <w:pPr>
              <w:rPr>
                <w:b w:val="0"/>
              </w:rPr>
            </w:pPr>
            <w:r w:rsidRPr="00F72C11">
              <w:rPr>
                <w:b w:val="0"/>
              </w:rPr>
              <w:t xml:space="preserve">  Linkage to care, retention in care, and adherence to ART</w:t>
            </w:r>
          </w:p>
        </w:tc>
        <w:tc>
          <w:tcPr>
            <w:tcW w:w="1896" w:type="dxa"/>
            <w:vAlign w:val="center"/>
          </w:tcPr>
          <w:p w14:paraId="444CAD4B"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20</w:t>
            </w:r>
          </w:p>
        </w:tc>
        <w:tc>
          <w:tcPr>
            <w:tcW w:w="1980" w:type="dxa"/>
            <w:vAlign w:val="center"/>
          </w:tcPr>
          <w:p w14:paraId="4CA0F5A1"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9B31F5" w14:paraId="312DB886"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4035E80F" w14:textId="77777777" w:rsidR="009B31F5" w:rsidRPr="00F72C11" w:rsidRDefault="009B31F5" w:rsidP="009B31F5">
            <w:pPr>
              <w:rPr>
                <w:b w:val="0"/>
              </w:rPr>
            </w:pPr>
            <w:r w:rsidRPr="00F72C11">
              <w:rPr>
                <w:b w:val="0"/>
              </w:rPr>
              <w:t xml:space="preserve">  Behavioral interventions for HIV-infected persons</w:t>
            </w:r>
          </w:p>
        </w:tc>
        <w:tc>
          <w:tcPr>
            <w:tcW w:w="1896" w:type="dxa"/>
            <w:vAlign w:val="center"/>
          </w:tcPr>
          <w:p w14:paraId="6F144B08"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20</w:t>
            </w:r>
          </w:p>
        </w:tc>
        <w:tc>
          <w:tcPr>
            <w:tcW w:w="1980" w:type="dxa"/>
            <w:vAlign w:val="center"/>
          </w:tcPr>
          <w:p w14:paraId="788F6BF6"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r w:rsidR="009B31F5" w14:paraId="5628E23E" w14:textId="77777777" w:rsidTr="00281E81">
        <w:tc>
          <w:tcPr>
            <w:cnfStyle w:val="001000000000" w:firstRow="0" w:lastRow="0" w:firstColumn="1" w:lastColumn="0" w:oddVBand="0" w:evenVBand="0" w:oddHBand="0" w:evenHBand="0" w:firstRowFirstColumn="0" w:firstRowLastColumn="0" w:lastRowFirstColumn="0" w:lastRowLastColumn="0"/>
            <w:tcW w:w="4518" w:type="dxa"/>
          </w:tcPr>
          <w:p w14:paraId="420CC5C5" w14:textId="77777777" w:rsidR="009B31F5" w:rsidRPr="00F72C11" w:rsidRDefault="009B31F5" w:rsidP="009B31F5">
            <w:pPr>
              <w:rPr>
                <w:b w:val="0"/>
              </w:rPr>
            </w:pPr>
            <w:r w:rsidRPr="00F72C11">
              <w:rPr>
                <w:b w:val="0"/>
              </w:rPr>
              <w:t xml:space="preserve">  Behavioral interventions for HIV-uninfected persons</w:t>
            </w:r>
          </w:p>
        </w:tc>
        <w:tc>
          <w:tcPr>
            <w:tcW w:w="1896" w:type="dxa"/>
            <w:vAlign w:val="center"/>
          </w:tcPr>
          <w:p w14:paraId="7F0BEF47"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10</w:t>
            </w:r>
          </w:p>
        </w:tc>
        <w:tc>
          <w:tcPr>
            <w:tcW w:w="1980" w:type="dxa"/>
            <w:vAlign w:val="center"/>
          </w:tcPr>
          <w:p w14:paraId="07E77966" w14:textId="77777777" w:rsidR="009B31F5" w:rsidRDefault="009B31F5" w:rsidP="00281E81">
            <w:pPr>
              <w:jc w:val="center"/>
              <w:cnfStyle w:val="000000000000" w:firstRow="0" w:lastRow="0" w:firstColumn="0" w:lastColumn="0" w:oddVBand="0" w:evenVBand="0" w:oddHBand="0" w:evenHBand="0" w:firstRowFirstColumn="0" w:firstRowLastColumn="0" w:lastRowFirstColumn="0" w:lastRowLastColumn="0"/>
            </w:pPr>
            <w:r>
              <w:t>Assumption</w:t>
            </w:r>
          </w:p>
        </w:tc>
      </w:tr>
    </w:tbl>
    <w:p w14:paraId="797C5A75" w14:textId="77777777" w:rsidR="006E07F9" w:rsidRDefault="006E07F9"/>
    <w:p w14:paraId="32A736F6" w14:textId="4E3655BA" w:rsidR="009128E2" w:rsidRDefault="00382053">
      <w:pPr>
        <w:rPr>
          <w:u w:val="single"/>
        </w:rPr>
      </w:pPr>
      <w:r w:rsidRPr="00382053">
        <w:rPr>
          <w:u w:val="single"/>
        </w:rPr>
        <w:t xml:space="preserve">A.3 </w:t>
      </w:r>
      <w:r w:rsidR="009B5F45">
        <w:rPr>
          <w:u w:val="single"/>
        </w:rPr>
        <w:t xml:space="preserve">General </w:t>
      </w:r>
      <w:r w:rsidR="00E87A9D" w:rsidRPr="00382053">
        <w:rPr>
          <w:u w:val="single"/>
        </w:rPr>
        <w:t xml:space="preserve">Model </w:t>
      </w:r>
      <w:r w:rsidR="009B5F45">
        <w:rPr>
          <w:u w:val="single"/>
        </w:rPr>
        <w:t>C</w:t>
      </w:r>
      <w:r w:rsidR="003475A3">
        <w:rPr>
          <w:u w:val="single"/>
        </w:rPr>
        <w:t>haracteristics</w:t>
      </w:r>
      <w:r w:rsidR="00E87A9D" w:rsidRPr="00382053">
        <w:rPr>
          <w:u w:val="single"/>
        </w:rPr>
        <w:t xml:space="preserve"> </w:t>
      </w:r>
    </w:p>
    <w:p w14:paraId="5DC67753" w14:textId="72B46016" w:rsidR="008D75C4" w:rsidRDefault="00382053">
      <w:r>
        <w:t xml:space="preserve">The </w:t>
      </w:r>
      <w:r w:rsidR="008D75C4">
        <w:t xml:space="preserve">HIV-RAMP </w:t>
      </w:r>
      <w:r>
        <w:t xml:space="preserve">model, including </w:t>
      </w:r>
      <w:r w:rsidR="00C03B7A">
        <w:t xml:space="preserve">the </w:t>
      </w:r>
      <w:r>
        <w:t xml:space="preserve">Bernoulli </w:t>
      </w:r>
      <w:r w:rsidR="000B7F6D">
        <w:t>p</w:t>
      </w:r>
      <w:r>
        <w:t xml:space="preserve">rocess model and </w:t>
      </w:r>
      <w:r w:rsidR="00C03B7A">
        <w:t xml:space="preserve">the </w:t>
      </w:r>
      <w:r>
        <w:t>linear programming model is a static, one-year model</w:t>
      </w:r>
      <w:r w:rsidR="00C03B7A">
        <w:t>.</w:t>
      </w:r>
      <w:r w:rsidR="00275978">
        <w:t xml:space="preserve"> </w:t>
      </w:r>
      <w:r w:rsidR="00C03B7A">
        <w:t>A</w:t>
      </w:r>
      <w:r>
        <w:t>s a result</w:t>
      </w:r>
      <w:r w:rsidR="00C03B7A">
        <w:t>,</w:t>
      </w:r>
      <w:r>
        <w:t xml:space="preserve"> only first-generation </w:t>
      </w:r>
      <w:r w:rsidR="008D75C4">
        <w:t xml:space="preserve">annual </w:t>
      </w:r>
      <w:r>
        <w:t>transmission</w:t>
      </w:r>
      <w:r w:rsidR="008D75C4">
        <w:t>s prevented were</w:t>
      </w:r>
      <w:r>
        <w:t xml:space="preserve"> measured. We also</w:t>
      </w:r>
      <w:r w:rsidR="008D75C4">
        <w:t xml:space="preserve"> assumed</w:t>
      </w:r>
      <w:r>
        <w:t xml:space="preserve"> a linear relationship between investment and the outcome. Therefore, the number of new HIV cases prevented increas</w:t>
      </w:r>
      <w:r w:rsidR="008D75C4">
        <w:t>ed</w:t>
      </w:r>
      <w:r>
        <w:t xml:space="preserve"> proportionally with funding allocat</w:t>
      </w:r>
      <w:r w:rsidR="008D75C4">
        <w:t>ed to the interventions</w:t>
      </w:r>
      <w:r w:rsidR="009B5F45">
        <w:t xml:space="preserve"> up to the maximum reach</w:t>
      </w:r>
      <w:r w:rsidR="008D75C4">
        <w:t>. Fixed setup costs for implementing programs and scaling programs for individuals who are difficult to reach were not considered in this model.</w:t>
      </w:r>
      <w:r w:rsidR="001C05F9">
        <w:t xml:space="preserve"> </w:t>
      </w:r>
      <w:r w:rsidR="008D75C4">
        <w:t xml:space="preserve">Structural interventions such as condom distribution, syringe exchange, and social media campaigns </w:t>
      </w:r>
      <w:r w:rsidR="00C03B7A">
        <w:t>were</w:t>
      </w:r>
      <w:r w:rsidR="008D75C4">
        <w:t xml:space="preserve"> not included in th</w:t>
      </w:r>
      <w:r w:rsidR="003B6C00">
        <w:t>e HIV-RAMP because these interventions’ direct effect on per-partnership HIV transmission or acquisition probability was difficult to observe or quantify</w:t>
      </w:r>
      <w:r w:rsidR="00C03B7A">
        <w:t>.</w:t>
      </w:r>
      <w:r w:rsidR="003B6C00">
        <w:t xml:space="preserve">  </w:t>
      </w:r>
    </w:p>
    <w:p w14:paraId="6B0B7AA8" w14:textId="326D5E91" w:rsidR="004E6383" w:rsidRPr="001C05F9" w:rsidRDefault="004E6383">
      <w:pPr>
        <w:rPr>
          <w:u w:val="single"/>
        </w:rPr>
      </w:pPr>
      <w:r w:rsidRPr="001C05F9">
        <w:rPr>
          <w:u w:val="single"/>
        </w:rPr>
        <w:t>A.4 Intervention Duration</w:t>
      </w:r>
    </w:p>
    <w:p w14:paraId="21DC88E4" w14:textId="2E0951F7" w:rsidR="004614FF" w:rsidRPr="001C05F9" w:rsidRDefault="00A5443B">
      <w:r w:rsidRPr="001C05F9">
        <w:t>Because the benefit of a one-time funding</w:t>
      </w:r>
      <w:r w:rsidR="004614FF" w:rsidRPr="001C05F9">
        <w:t xml:space="preserve"> could be longer than </w:t>
      </w:r>
      <w:r w:rsidR="00C03B7A" w:rsidRPr="001C05F9">
        <w:t xml:space="preserve">the </w:t>
      </w:r>
      <w:r w:rsidR="004614FF" w:rsidRPr="001C05F9">
        <w:t>time horizon of the model (1 year)</w:t>
      </w:r>
      <w:r w:rsidRPr="001C05F9">
        <w:t xml:space="preserve">, we included </w:t>
      </w:r>
      <w:r w:rsidR="00C03B7A" w:rsidRPr="001C05F9">
        <w:t xml:space="preserve">the </w:t>
      </w:r>
      <w:r w:rsidRPr="001C05F9">
        <w:t xml:space="preserve">duration of the intervention’s effect </w:t>
      </w:r>
      <w:r w:rsidR="00C03B7A" w:rsidRPr="001C05F9">
        <w:t xml:space="preserve">in </w:t>
      </w:r>
      <w:r w:rsidRPr="001C05F9">
        <w:t xml:space="preserve">the optimization model. </w:t>
      </w:r>
      <w:r w:rsidR="00B73B92" w:rsidRPr="001C05F9">
        <w:t>Duration was</w:t>
      </w:r>
      <w:r w:rsidR="004614FF" w:rsidRPr="001C05F9">
        <w:t xml:space="preserve"> varied based on the intervention type. We assumed 2 years for continuum-of-care interventions, 5 years for testing and partner services and 1 year for behavioral interventions. </w:t>
      </w:r>
    </w:p>
    <w:p w14:paraId="174DF7E2" w14:textId="3F95CAEF" w:rsidR="001E0B83" w:rsidRPr="001C05F9" w:rsidRDefault="001E0B83" w:rsidP="001E0B83">
      <w:r w:rsidRPr="001C05F9">
        <w:t>We used the following 3 studies in the estimation of duration for behavioral interventions for people living with HIV:  Healthy Relationships</w:t>
      </w:r>
      <w:hyperlink w:anchor="_ENREF_24" w:tooltip="Kalichman, 2001 #39" w:history="1">
        <w:r w:rsidR="007E7354" w:rsidRPr="001C05F9">
          <w:fldChar w:fldCharType="begin"/>
        </w:r>
        <w:r w:rsidR="007E7354">
          <w:instrText xml:space="preserve"> ADDIN EN.CITE &lt;EndNote&gt;&lt;Cite&gt;&lt;Author&gt;Kalichman&lt;/Author&gt;&lt;Year&gt;2001&lt;/Year&gt;&lt;RecNum&gt;39&lt;/RecNum&gt;&lt;DisplayText&gt;&lt;style face="superscript"&gt;24&lt;/style&gt;&lt;/DisplayText&gt;&lt;record&gt;&lt;rec-number&gt;39&lt;/rec-number&gt;&lt;foreign-keys&gt;&lt;key app="EN" db-id="parp2trd100pfre2zaq55e9kxpatsvr2xfs2"&gt;39&lt;/key&gt;&lt;/foreign-keys&gt;&lt;ref-type name="Journal Article"&gt;17&lt;/ref-type&gt;&lt;contributors&gt;&lt;authors&gt;&lt;author&gt;Kalichman, Seth C&lt;/author&gt;&lt;author&gt;Rompa, David&lt;/author&gt;&lt;author&gt;Cage, Marjorie&lt;/author&gt;&lt;author&gt;DiFonzo, Kari&lt;/author&gt;&lt;author&gt;Simpson, Dolores&lt;/author&gt;&lt;author&gt;Austin, James&lt;/author&gt;&lt;author&gt;Luke, Webster&lt;/author&gt;&lt;author&gt;Buckles, Jeff&lt;/author&gt;&lt;author&gt;Kyomugisha, Florence&lt;/author&gt;&lt;author&gt;Benotsch, Eric&lt;/author&gt;&lt;/authors&gt;&lt;/contributors&gt;&lt;titles&gt;&lt;title&gt;Effectiveness of an intervention to reduce HIV transmission risks in HIV-positive people&lt;/title&gt;&lt;secondary-title&gt;American journal of preventive medicine&lt;/secondary-title&gt;&lt;/titles&gt;&lt;periodical&gt;&lt;full-title&gt;American journal of preventive medicine&lt;/full-title&gt;&lt;/periodical&gt;&lt;pages&gt;84-92&lt;/pages&gt;&lt;volume&gt;21&lt;/volume&gt;&lt;number&gt;2&lt;/number&gt;&lt;dates&gt;&lt;year&gt;2001&lt;/year&gt;&lt;/dates&gt;&lt;isbn&gt;0749-3797&lt;/isbn&gt;&lt;urls&gt;&lt;/urls&gt;&lt;/record&gt;&lt;/Cite&gt;&lt;/EndNote&gt;</w:instrText>
        </w:r>
        <w:r w:rsidR="007E7354" w:rsidRPr="001C05F9">
          <w:fldChar w:fldCharType="separate"/>
        </w:r>
        <w:r w:rsidR="007E7354" w:rsidRPr="007E7354">
          <w:rPr>
            <w:noProof/>
            <w:vertAlign w:val="superscript"/>
          </w:rPr>
          <w:t>24</w:t>
        </w:r>
        <w:r w:rsidR="007E7354" w:rsidRPr="001C05F9">
          <w:fldChar w:fldCharType="end"/>
        </w:r>
      </w:hyperlink>
      <w:r w:rsidRPr="001C05F9">
        <w:t>, CLEAR</w:t>
      </w:r>
      <w:hyperlink w:anchor="_ENREF_25" w:tooltip="Rotheram-Borus, 2004 #41" w:history="1">
        <w:r w:rsidR="007E7354" w:rsidRPr="001C05F9">
          <w:fldChar w:fldCharType="begin"/>
        </w:r>
        <w:r w:rsidR="007E7354">
          <w:instrText xml:space="preserve"> ADDIN EN.CITE &lt;EndNote&gt;&lt;Cite&gt;&lt;Author&gt;Rotheram-Borus&lt;/Author&gt;&lt;Year&gt;2004&lt;/Year&gt;&lt;RecNum&gt;41&lt;/RecNum&gt;&lt;DisplayText&gt;&lt;style face="superscript"&gt;25&lt;/style&gt;&lt;/DisplayText&gt;&lt;record&gt;&lt;rec-number&gt;41&lt;/rec-number&gt;&lt;foreign-keys&gt;&lt;key app="EN" db-id="parp2trd100pfre2zaq55e9kxpatsvr2xfs2"&gt;41&lt;/key&gt;&lt;/foreign-keys&gt;&lt;ref-type name="Journal Article"&gt;17&lt;/ref-type&gt;&lt;contributors&gt;&lt;authors&gt;&lt;author&gt;Rotheram-Borus, Mary Jane&lt;/author&gt;&lt;author&gt;Swendeman, Dallas&lt;/author&gt;&lt;author&gt;Comulada, W Scott&lt;/author&gt;&lt;author&gt;Weiss, Robert E&lt;/author&gt;&lt;author&gt;Lee, Martha&lt;/author&gt;&lt;author&gt;Lightfoot, Marguerita&lt;/author&gt;&lt;/authors&gt;&lt;/contributors&gt;&lt;titles&gt;&lt;title&gt;Prevention for substance-using HIV-positive young people: telephone and in-person delivery&lt;/title&gt;&lt;secondary-title&gt;Journal of acquired immune deficiency syndromes (1999)&lt;/secondary-title&gt;&lt;/titles&gt;&lt;periodical&gt;&lt;full-title&gt;Journal of acquired immune deficiency syndromes (1999)&lt;/full-title&gt;&lt;/periodical&gt;&lt;pages&gt;S68&lt;/pages&gt;&lt;volume&gt;37&lt;/volume&gt;&lt;number&gt;Suppl 2&lt;/number&gt;&lt;dates&gt;&lt;year&gt;2004&lt;/year&gt;&lt;/dates&gt;&lt;urls&gt;&lt;/urls&gt;&lt;/record&gt;&lt;/Cite&gt;&lt;/EndNote&gt;</w:instrText>
        </w:r>
        <w:r w:rsidR="007E7354" w:rsidRPr="001C05F9">
          <w:fldChar w:fldCharType="separate"/>
        </w:r>
        <w:r w:rsidR="007E7354" w:rsidRPr="007E7354">
          <w:rPr>
            <w:noProof/>
            <w:vertAlign w:val="superscript"/>
          </w:rPr>
          <w:t>25</w:t>
        </w:r>
        <w:r w:rsidR="007E7354" w:rsidRPr="001C05F9">
          <w:fldChar w:fldCharType="end"/>
        </w:r>
      </w:hyperlink>
      <w:r w:rsidRPr="001C05F9">
        <w:t xml:space="preserve"> and </w:t>
      </w:r>
      <w:proofErr w:type="spellStart"/>
      <w:r w:rsidRPr="001C05F9">
        <w:t>WiLLOW</w:t>
      </w:r>
      <w:proofErr w:type="spellEnd"/>
      <w:r w:rsidR="007E7354">
        <w:fldChar w:fldCharType="begin"/>
      </w:r>
      <w:r w:rsidR="007E7354">
        <w:instrText xml:space="preserve"> HYPERLINK \l "_ENREF_26" \o "Wingood, 2004 #40" </w:instrText>
      </w:r>
      <w:r w:rsidR="007E7354">
        <w:fldChar w:fldCharType="separate"/>
      </w:r>
      <w:r w:rsidR="007E7354" w:rsidRPr="001C05F9">
        <w:fldChar w:fldCharType="begin"/>
      </w:r>
      <w:r w:rsidR="007E7354">
        <w:instrText xml:space="preserve"> ADDIN EN.CITE &lt;EndNote&gt;&lt;Cite&gt;&lt;Author&gt;Wingood&lt;/Author&gt;&lt;Year&gt;2004&lt;/Year&gt;&lt;RecNum&gt;40&lt;/RecNum&gt;&lt;DisplayText&gt;&lt;style face="superscript"&gt;26&lt;/style&gt;&lt;/DisplayText&gt;&lt;record&gt;&lt;rec-number&gt;40&lt;/rec-number&gt;&lt;foreign-keys&gt;&lt;key app="EN" db-id="parp2trd100pfre2zaq55e9kxpatsvr2xfs2"&gt;40&lt;/key&gt;&lt;/foreign-keys&gt;&lt;ref-type name="Journal Article"&gt;17&lt;/ref-type&gt;&lt;contributors&gt;&lt;authors&gt;&lt;author&gt;Wingood, Gina M&lt;/author&gt;&lt;author&gt;DiClemente, Ralph J&lt;/author&gt;&lt;author&gt;Mikhail, Isis&lt;/author&gt;&lt;author&gt;Lang, Delia L&lt;/author&gt;&lt;author&gt;McCree, Donna Hubbard&lt;/author&gt;&lt;author&gt;Davies, Susan L&lt;/author&gt;&lt;author&gt;Hardin, James W&lt;/author&gt;&lt;author&gt;Hook III, Edward W&lt;/author&gt;&lt;author&gt;Saag, Michael&lt;/author&gt;&lt;/authors&gt;&lt;/contributors&gt;&lt;titles&gt;&lt;title&gt;A randomized controlled trial to reduce HIV transmission risk behaviors and sexually transmitted diseases among women living with HIV: The WiLLOW Program&lt;/title&gt;&lt;secondary-title&gt;JAIDS Journal of Acquired Immune Deficiency Syndromes&lt;/secondary-title&gt;&lt;/titles&gt;&lt;periodical&gt;&lt;full-title&gt;JAIDS Journal of Acquired Immune Deficiency Syndromes&lt;/full-title&gt;&lt;/periodical&gt;&lt;pages&gt;S58-S67&lt;/pages&gt;&lt;volume&gt;37&lt;/volume&gt;&lt;dates&gt;&lt;year&gt;2004&lt;/year&gt;&lt;/dates&gt;&lt;isbn&gt;1525-4135&lt;/isbn&gt;&lt;urls&gt;&lt;/urls&gt;&lt;/record&gt;&lt;/Cite&gt;&lt;/EndNote&gt;</w:instrText>
      </w:r>
      <w:r w:rsidR="007E7354" w:rsidRPr="001C05F9">
        <w:fldChar w:fldCharType="separate"/>
      </w:r>
      <w:r w:rsidR="007E7354" w:rsidRPr="007E7354">
        <w:rPr>
          <w:noProof/>
          <w:vertAlign w:val="superscript"/>
        </w:rPr>
        <w:t>26</w:t>
      </w:r>
      <w:r w:rsidR="007E7354" w:rsidRPr="001C05F9">
        <w:fldChar w:fldCharType="end"/>
      </w:r>
      <w:r w:rsidR="007E7354">
        <w:fldChar w:fldCharType="end"/>
      </w:r>
      <w:r w:rsidRPr="001C05F9">
        <w:t xml:space="preserve">. For persons at risk of infection, studies used to examine </w:t>
      </w:r>
      <w:r w:rsidRPr="001C05F9">
        <w:lastRenderedPageBreak/>
        <w:t>duration were  POL</w:t>
      </w:r>
      <w:hyperlink w:anchor="_ENREF_27" w:tooltip="Kelly, 1991 #123" w:history="1">
        <w:r w:rsidR="007E7354" w:rsidRPr="001C05F9">
          <w:fldChar w:fldCharType="begin"/>
        </w:r>
        <w:r w:rsidR="007E7354">
          <w:instrText xml:space="preserve"> ADDIN EN.CITE &lt;EndNote&gt;&lt;Cite&gt;&lt;Author&gt;Kelly&lt;/Author&gt;&lt;Year&gt;1991&lt;/Year&gt;&lt;RecNum&gt;123&lt;/RecNum&gt;&lt;DisplayText&gt;&lt;style face="superscript"&gt;27&lt;/style&gt;&lt;/DisplayText&gt;&lt;record&gt;&lt;rec-number&gt;123&lt;/rec-number&gt;&lt;foreign-keys&gt;&lt;key app="EN" db-id="parp2trd100pfre2zaq55e9kxpatsvr2xfs2"&gt;123&lt;/key&gt;&lt;/foreign-keys&gt;&lt;ref-type name="Journal Article"&gt;17&lt;/ref-type&gt;&lt;contributors&gt;&lt;authors&gt;&lt;author&gt;Kelly, Jeffrey A&lt;/author&gt;&lt;author&gt;St Lawrence, Janet S&lt;/author&gt;&lt;author&gt;Diaz, Yolanda E&lt;/author&gt;&lt;author&gt;Stevenson, L Yvonne&lt;/author&gt;&lt;author&gt;Hauth, Allan C&lt;/author&gt;&lt;author&gt;Brasfield, Ted L&lt;/author&gt;&lt;author&gt;Kalichman, Seth C&lt;/author&gt;&lt;author&gt;Smith, Joseph E&lt;/author&gt;&lt;author&gt;Andrew, Michael E&lt;/author&gt;&lt;/authors&gt;&lt;/contributors&gt;&lt;titles&gt;&lt;title&gt;HIV risk behavior reduction following intervention with key opinion leaders of population: an experimental analysis&lt;/title&gt;&lt;secondary-title&gt;American Journal of Public Health&lt;/secondary-title&gt;&lt;/titles&gt;&lt;periodical&gt;&lt;full-title&gt;American Journal of Public Health&lt;/full-title&gt;&lt;/periodical&gt;&lt;pages&gt;168-171&lt;/pages&gt;&lt;volume&gt;81&lt;/volume&gt;&lt;number&gt;2&lt;/number&gt;&lt;dates&gt;&lt;year&gt;1991&lt;/year&gt;&lt;/dates&gt;&lt;isbn&gt;0090-0036&lt;/isbn&gt;&lt;urls&gt;&lt;/urls&gt;&lt;/record&gt;&lt;/Cite&gt;&lt;/EndNote&gt;</w:instrText>
        </w:r>
        <w:r w:rsidR="007E7354" w:rsidRPr="001C05F9">
          <w:fldChar w:fldCharType="separate"/>
        </w:r>
        <w:r w:rsidR="007E7354" w:rsidRPr="007E7354">
          <w:rPr>
            <w:noProof/>
            <w:vertAlign w:val="superscript"/>
          </w:rPr>
          <w:t>27</w:t>
        </w:r>
        <w:r w:rsidR="007E7354" w:rsidRPr="001C05F9">
          <w:fldChar w:fldCharType="end"/>
        </w:r>
      </w:hyperlink>
      <w:r w:rsidRPr="001C05F9">
        <w:t xml:space="preserve"> and 3MV</w:t>
      </w:r>
      <w:hyperlink w:anchor="_ENREF_28" w:tooltip="Wilton, 2009 #122" w:history="1">
        <w:r w:rsidR="007E7354" w:rsidRPr="001C05F9">
          <w:fldChar w:fldCharType="begin"/>
        </w:r>
        <w:r w:rsidR="007E7354">
          <w:instrText xml:space="preserve"> ADDIN EN.CITE &lt;EndNote&gt;&lt;Cite&gt;&lt;Author&gt;Wilton&lt;/Author&gt;&lt;Year&gt;2009&lt;/Year&gt;&lt;RecNum&gt;122&lt;/RecNum&gt;&lt;DisplayText&gt;&lt;style face="superscript"&gt;28&lt;/style&gt;&lt;/DisplayText&gt;&lt;record&gt;&lt;rec-number&gt;122&lt;/rec-number&gt;&lt;foreign-keys&gt;&lt;key app="EN" db-id="parp2trd100pfre2zaq55e9kxpatsvr2xfs2"&gt;122&lt;/key&gt;&lt;/foreign-keys&gt;&lt;ref-type name="Journal Article"&gt;17&lt;/ref-type&gt;&lt;contributors&gt;&lt;authors&gt;&lt;author&gt;Wilton, Leo&lt;/author&gt;&lt;author&gt;Herbst, Jeffrey H&lt;/author&gt;&lt;author&gt;Coury-Doniger, Patricia&lt;/author&gt;&lt;author&gt;Painter, Thomas M&lt;/author&gt;&lt;author&gt;English, Gary&lt;/author&gt;&lt;author&gt;Alvarez, Maria E&lt;/author&gt;&lt;author&gt;Scahill, Maureen&lt;/author&gt;&lt;author&gt;Roberson, Michael A&lt;/author&gt;&lt;author&gt;Lucas, Basil&lt;/author&gt;&lt;author&gt;Johnson, Wayne D&lt;/author&gt;&lt;/authors&gt;&lt;/contributors&gt;&lt;titles&gt;&lt;title&gt;Efficacy of an HIV/STI prevention intervention for black men who have sex with men: findings from the Many Men, Many Voices (3MV) project&lt;/title&gt;&lt;secondary-title&gt;AIDS and Behavior&lt;/secondary-title&gt;&lt;/titles&gt;&lt;periodical&gt;&lt;full-title&gt;AIDS and Behavior&lt;/full-title&gt;&lt;/periodical&gt;&lt;pages&gt;532-544&lt;/pages&gt;&lt;volume&gt;13&lt;/volume&gt;&lt;number&gt;3&lt;/number&gt;&lt;dates&gt;&lt;year&gt;2009&lt;/year&gt;&lt;/dates&gt;&lt;isbn&gt;1090-7165&lt;/isbn&gt;&lt;urls&gt;&lt;/urls&gt;&lt;/record&gt;&lt;/Cite&gt;&lt;/EndNote&gt;</w:instrText>
        </w:r>
        <w:r w:rsidR="007E7354" w:rsidRPr="001C05F9">
          <w:fldChar w:fldCharType="separate"/>
        </w:r>
        <w:r w:rsidR="007E7354" w:rsidRPr="007E7354">
          <w:rPr>
            <w:noProof/>
            <w:vertAlign w:val="superscript"/>
          </w:rPr>
          <w:t>28</w:t>
        </w:r>
        <w:r w:rsidR="007E7354" w:rsidRPr="001C05F9">
          <w:fldChar w:fldCharType="end"/>
        </w:r>
      </w:hyperlink>
      <w:r w:rsidRPr="001C05F9">
        <w:t>. Inclusion criteria for these studies were (i) they were identified as evidence-based behavioral intervention (EBI) through CDC’s Diffusion of Effective Behavioral Interventions (DEBI) project; (ii) they were prioritized for federal funding support through CDC’s High Impact Prevention approach; (iii) they had a randomized control design; and (iv) they reported at least one outcome that can be used to calculate HIV transmission (or acquisition) risk. Those outcomes included the number of sex acts without a condom, the number of condom-protected sex acts, and the number of partners. The longest follow-up period in studies of  interventions for people living with HIV were 6 months (Healthy Relationships),  15 months (CLEAR) and 12 months (</w:t>
      </w:r>
      <w:proofErr w:type="spellStart"/>
      <w:r w:rsidRPr="001C05F9">
        <w:t>WiLLOW</w:t>
      </w:r>
      <w:proofErr w:type="spellEnd"/>
      <w:r w:rsidRPr="001C05F9">
        <w:t xml:space="preserve">). The longest follow-up period in studies of interventions for people without HIV was 6 months (POL and 3MV). Three studies reported results for 2 periods. In Healthy Relationships, the effect of intervention appeared to wane from the 3-month follow-up to the 6-month follow-up as the percentage of sex acts unprotected by condoms increased over the same period. Similarly, 3MV reported a reduction in proportion of sex acts protected by condoms at the 6-month follow-up compared to the 3-month follow-up.  </w:t>
      </w:r>
      <w:proofErr w:type="spellStart"/>
      <w:r w:rsidRPr="001C05F9">
        <w:t>WiLLOW</w:t>
      </w:r>
      <w:proofErr w:type="spellEnd"/>
      <w:r w:rsidRPr="001C05F9">
        <w:t xml:space="preserve"> reported better results for 12-month follow-up than 6-month follow-up in the number of unprotected sex acts with all partners. In summary, behavioral studies with stronger scientific designs frequently did not measure efficacy past 1 year, and in several cases, efficacy declined over the course of that year. Therefore, we believe a 1-year duration was reasonable.  </w:t>
      </w:r>
    </w:p>
    <w:p w14:paraId="0FEE54D8" w14:textId="7BA6AE57" w:rsidR="00893A95" w:rsidRPr="001C05F9" w:rsidRDefault="00893A95" w:rsidP="00893A95">
      <w:r w:rsidRPr="001C05F9">
        <w:t>In our model, we assumed reductions in risky behavior associated with a new HIV diagnosis, including one delivered through partner services, lasted for 5 years.  In a meta-analysis by Marks et al (2005), of high-risk sexual behavior in persons aware and unaware of their HIV infections in the United States, the prevalence of unprotected anal or vaginal intercourse (UAV) was similar among HIV+ aware men regardless of the length of time between when they were surveyed and when they became aware of their infection.</w:t>
      </w:r>
      <w:hyperlink w:anchor="_ENREF_23" w:tooltip="Marks, 2005 #29" w:history="1">
        <w:r w:rsidR="007E7354" w:rsidRPr="001C05F9">
          <w:fldChar w:fldCharType="begin"/>
        </w:r>
        <w:r w:rsidR="007E7354">
          <w:instrText xml:space="preserve"> ADDIN EN.CITE &lt;EndNote&gt;&lt;Cite&gt;&lt;Author&gt;Marks&lt;/Author&gt;&lt;Year&gt;2005&lt;/Year&gt;&lt;RecNum&gt;29&lt;/RecNum&gt;&lt;DisplayText&gt;&lt;style face="superscript"&gt;23&lt;/style&gt;&lt;/DisplayText&gt;&lt;record&gt;&lt;rec-number&gt;29&lt;/rec-number&gt;&lt;foreign-keys&gt;&lt;key app="EN" db-id="parp2trd100pfre2zaq55e9kxpatsvr2xfs2"&gt;29&lt;/key&gt;&lt;/foreign-keys&gt;&lt;ref-type name="Journal Article"&gt;17&lt;/ref-type&gt;&lt;contributors&gt;&lt;authors&gt;&lt;author&gt;Marks, Gary&lt;/author&gt;&lt;author&gt;Crepaz, Nicole&lt;/author&gt;&lt;author&gt;Senterfitt, J Walton&lt;/author&gt;&lt;author&gt;Janssen, Robert S&lt;/author&gt;&lt;/authors&gt;&lt;/contributors&gt;&lt;titles&gt;&lt;title&gt;Meta-analysis of high-risk sexual behavior in persons aware and unaware they are infected with HIV in the United States: implications for HIV prevention programs&lt;/title&gt;&lt;secondary-title&gt;JAIDS Journal of Acquired Immune Deficiency Syndromes&lt;/secondary-title&gt;&lt;/titles&gt;&lt;periodical&gt;&lt;full-title&gt;JAIDS Journal of Acquired Immune Deficiency Syndromes&lt;/full-title&gt;&lt;/periodical&gt;&lt;pages&gt;446-453&lt;/pages&gt;&lt;volume&gt;39&lt;/volume&gt;&lt;number&gt;4&lt;/number&gt;&lt;dates&gt;&lt;year&gt;2005&lt;/year&gt;&lt;/dates&gt;&lt;isbn&gt;1525-4135&lt;/isbn&gt;&lt;urls&gt;&lt;/urls&gt;&lt;/record&gt;&lt;/Cite&gt;&lt;/EndNote&gt;</w:instrText>
        </w:r>
        <w:r w:rsidR="007E7354" w:rsidRPr="001C05F9">
          <w:fldChar w:fldCharType="separate"/>
        </w:r>
        <w:r w:rsidR="007E7354" w:rsidRPr="007E7354">
          <w:rPr>
            <w:noProof/>
            <w:vertAlign w:val="superscript"/>
          </w:rPr>
          <w:t>23</w:t>
        </w:r>
        <w:r w:rsidR="007E7354" w:rsidRPr="001C05F9">
          <w:fldChar w:fldCharType="end"/>
        </w:r>
      </w:hyperlink>
      <w:r w:rsidRPr="001C05F9">
        <w:t xml:space="preserve"> The authors showed that the prevalence of UAV was 17% in men who had been aware of their infection for 2 years or less, and 13% in men who had been aware of their disease for more than 8 years, compared with 39% among PLWH who were unaware of their infection. McGowan et al (2004)</w:t>
      </w:r>
      <w:hyperlink w:anchor="_ENREF_42" w:tooltip="McGowan, 2004 #121" w:history="1">
        <w:r w:rsidR="007E7354" w:rsidRPr="001C05F9">
          <w:fldChar w:fldCharType="begin"/>
        </w:r>
        <w:r w:rsidR="007E7354">
          <w:instrText xml:space="preserve"> ADDIN EN.CITE &lt;EndNote&gt;&lt;Cite&gt;&lt;Author&gt;McGowan&lt;/Author&gt;&lt;Year&gt;2004&lt;/Year&gt;&lt;RecNum&gt;121&lt;/RecNum&gt;&lt;DisplayText&gt;&lt;style face="superscript"&gt;42&lt;/style&gt;&lt;/DisplayText&gt;&lt;record&gt;&lt;rec-number&gt;121&lt;/rec-number&gt;&lt;foreign-keys&gt;&lt;key app="EN" db-id="parp2trd100pfre2zaq55e9kxpatsvr2xfs2"&gt;121&lt;/key&gt;&lt;/foreign-keys&gt;&lt;ref-type name="Journal Article"&gt;17&lt;/ref-type&gt;&lt;contributors&gt;&lt;authors&gt;&lt;author&gt;McGowan, Joseph P&lt;/author&gt;&lt;author&gt;Shah, Sanjiv S&lt;/author&gt;&lt;author&gt;Ganea, Camelia E&lt;/author&gt;&lt;author&gt;Blum, Steve&lt;/author&gt;&lt;author&gt;Ernst, Jerome A&lt;/author&gt;&lt;author&gt;Irwin, Kathleen L&lt;/author&gt;&lt;author&gt;Olivo, Noemi&lt;/author&gt;&lt;author&gt;Weidle, Paul J&lt;/author&gt;&lt;/authors&gt;&lt;/contributors&gt;&lt;titles&gt;&lt;title&gt;Risk behavior for transmission of human immunodeficiency virus (HIV) among HIV-seropositive individuals in an urban setting&lt;/title&gt;&lt;secondary-title&gt;Clinical Infectious Diseases&lt;/secondary-title&gt;&lt;/titles&gt;&lt;periodical&gt;&lt;full-title&gt;Clinical Infectious Diseases&lt;/full-title&gt;&lt;/periodical&gt;&lt;pages&gt;122-127&lt;/pages&gt;&lt;volume&gt;38&lt;/volume&gt;&lt;number&gt;1&lt;/number&gt;&lt;dates&gt;&lt;year&gt;2004&lt;/year&gt;&lt;/dates&gt;&lt;isbn&gt;1058-4838&lt;/isbn&gt;&lt;urls&gt;&lt;/urls&gt;&lt;/record&gt;&lt;/Cite&gt;&lt;/EndNote&gt;</w:instrText>
        </w:r>
        <w:r w:rsidR="007E7354" w:rsidRPr="001C05F9">
          <w:fldChar w:fldCharType="separate"/>
        </w:r>
        <w:r w:rsidR="007E7354" w:rsidRPr="007E7354">
          <w:rPr>
            <w:noProof/>
            <w:vertAlign w:val="superscript"/>
          </w:rPr>
          <w:t>42</w:t>
        </w:r>
        <w:r w:rsidR="007E7354" w:rsidRPr="001C05F9">
          <w:fldChar w:fldCharType="end"/>
        </w:r>
      </w:hyperlink>
      <w:r w:rsidRPr="001C05F9">
        <w:t xml:space="preserve"> reported that the prevalence of unprotected sex  was lower among  those who had known about their  HIV infection for up to  4 years, but higher among those who had been  aware for more than 5 years. The study was conducted among HIV+ patients from all risk populations who attended an HIV clinic in New York City.  Given these findings, we felt an assumption of a 5-year duration of behavior change following a new diagnosis was reasonable.</w:t>
      </w:r>
    </w:p>
    <w:p w14:paraId="0C9253FF" w14:textId="77777777" w:rsidR="001E0B83" w:rsidRPr="001C05F9" w:rsidRDefault="001E0B83" w:rsidP="001E0B83">
      <w:r w:rsidRPr="001C05F9">
        <w:t>Being newly diagnosed with HIV also conferred in our model probabilities of linkage to care, retention in care and adherence to ART. Those probabilities, multiplied together, provided a likelihood of viral load suppression, associated with a 96% reduction in HIV transmission.</w:t>
      </w:r>
    </w:p>
    <w:p w14:paraId="64AD19BA" w14:textId="77777777" w:rsidR="001E0B83" w:rsidRPr="001C05F9" w:rsidRDefault="001E0B83" w:rsidP="001E0B83">
      <w:r w:rsidRPr="001C05F9">
        <w:t xml:space="preserve"> Few data indicate the duration of effect for interventions associated with linkage to care, retention in care and adherence to ART. We believe 2 years was a reasonable assumption. Duration values were tested in sensitivity analysis, and the results are reported at the end of this appendix.</w:t>
      </w:r>
    </w:p>
    <w:p w14:paraId="28D1AAEE" w14:textId="6569B3B6" w:rsidR="004E6383" w:rsidRPr="001C05F9" w:rsidRDefault="004E6383">
      <w:pPr>
        <w:rPr>
          <w:u w:val="single"/>
        </w:rPr>
      </w:pPr>
      <w:r w:rsidRPr="001C05F9">
        <w:rPr>
          <w:u w:val="single"/>
        </w:rPr>
        <w:t>A.5 Target Populations</w:t>
      </w:r>
    </w:p>
    <w:p w14:paraId="232034AC" w14:textId="2D28E382" w:rsidR="004E6383" w:rsidRDefault="001E0B83">
      <w:r>
        <w:t>T</w:t>
      </w:r>
      <w:r w:rsidR="00C945BA">
        <w:t xml:space="preserve">he model includes a variety of interventions </w:t>
      </w:r>
      <w:r w:rsidR="00C03B7A">
        <w:t xml:space="preserve">that </w:t>
      </w:r>
      <w:r w:rsidR="00C945BA">
        <w:t xml:space="preserve">could be targeted </w:t>
      </w:r>
      <w:r w:rsidR="00C03B7A">
        <w:t xml:space="preserve">to </w:t>
      </w:r>
      <w:r w:rsidR="00C945BA">
        <w:t xml:space="preserve">populations that </w:t>
      </w:r>
      <w:r w:rsidR="00C03B7A">
        <w:t xml:space="preserve">vary in </w:t>
      </w:r>
      <w:r w:rsidR="00C945BA">
        <w:t xml:space="preserve">care and risk level. The size of </w:t>
      </w:r>
      <w:r w:rsidR="00B73B92">
        <w:t>the t</w:t>
      </w:r>
      <w:r w:rsidR="00C945BA">
        <w:t xml:space="preserve">arget population for an intervention consists of two components: the number of eligible individuals for an intervention and maximum reach. </w:t>
      </w:r>
    </w:p>
    <w:p w14:paraId="54F6B63A" w14:textId="7B9E9A43" w:rsidR="004E6383" w:rsidRDefault="004E6383" w:rsidP="001C05F9">
      <w:pPr>
        <w:pStyle w:val="ListParagraph"/>
        <w:numPr>
          <w:ilvl w:val="0"/>
          <w:numId w:val="1"/>
        </w:numPr>
      </w:pPr>
      <w:r>
        <w:t>Number of Eligible Individuals</w:t>
      </w:r>
    </w:p>
    <w:p w14:paraId="1CD69076" w14:textId="635C56D7" w:rsidR="00B73B92" w:rsidRDefault="00C945BA">
      <w:r>
        <w:lastRenderedPageBreak/>
        <w:t xml:space="preserve">We </w:t>
      </w:r>
      <w:r w:rsidR="00B73B92">
        <w:t xml:space="preserve">based </w:t>
      </w:r>
      <w:r>
        <w:t xml:space="preserve">the number of eligible individuals for an intervention </w:t>
      </w:r>
      <w:r w:rsidR="00B73B92">
        <w:t>on</w:t>
      </w:r>
      <w:r>
        <w:t xml:space="preserve"> the number of</w:t>
      </w:r>
      <w:r w:rsidR="009A0A46">
        <w:t xml:space="preserve"> HIV-infected persons</w:t>
      </w:r>
      <w:r>
        <w:t xml:space="preserve">, the composition of risk populations and </w:t>
      </w:r>
      <w:r w:rsidR="00B73B92">
        <w:t xml:space="preserve">the distribution of population among </w:t>
      </w:r>
      <w:r>
        <w:t>continuum-of-care</w:t>
      </w:r>
      <w:r w:rsidR="00B73B92">
        <w:t xml:space="preserve"> stages</w:t>
      </w:r>
      <w:r>
        <w:t>.</w:t>
      </w:r>
      <w:r w:rsidR="003A3504">
        <w:t xml:space="preserve"> For the</w:t>
      </w:r>
      <w:r>
        <w:t xml:space="preserve"> </w:t>
      </w:r>
      <w:r w:rsidR="004A6723">
        <w:t xml:space="preserve">single </w:t>
      </w:r>
      <w:r>
        <w:t>intervention that target</w:t>
      </w:r>
      <w:r w:rsidR="004A6723">
        <w:t>ed</w:t>
      </w:r>
      <w:r>
        <w:t xml:space="preserve"> </w:t>
      </w:r>
      <w:r w:rsidR="004A6723">
        <w:t xml:space="preserve">the </w:t>
      </w:r>
      <w:r>
        <w:t>HIV-negative</w:t>
      </w:r>
      <w:r w:rsidR="003A3504">
        <w:t xml:space="preserve"> population, behavioral interventions for HIV-negative persons, the number of eligible individuals </w:t>
      </w:r>
      <w:r w:rsidR="002603E9">
        <w:t>is</w:t>
      </w:r>
      <w:r w:rsidR="003A3504">
        <w:t xml:space="preserve"> </w:t>
      </w:r>
      <w:r w:rsidR="004A6723">
        <w:t xml:space="preserve">the </w:t>
      </w:r>
      <w:r w:rsidR="003A3504">
        <w:t xml:space="preserve">at-risk HIV-uninfected population. </w:t>
      </w:r>
      <w:r>
        <w:t xml:space="preserve"> </w:t>
      </w:r>
    </w:p>
    <w:p w14:paraId="247C4F39" w14:textId="6EF3DF9E" w:rsidR="00A5443B" w:rsidRDefault="001B7C33">
      <w:r>
        <w:t xml:space="preserve">The </w:t>
      </w:r>
      <w:r w:rsidR="002A6682">
        <w:t xml:space="preserve">site-specific </w:t>
      </w:r>
      <w:r>
        <w:t xml:space="preserve">number of eligible individuals,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rPr>
          <w:rFonts w:eastAsiaTheme="minorEastAsia"/>
        </w:rPr>
        <w:t xml:space="preserve"> in population </w:t>
      </w:r>
      <m:oMath>
        <m:r>
          <w:rPr>
            <w:rFonts w:ascii="Cambria Math" w:eastAsiaTheme="minorEastAsia" w:hAnsi="Cambria Math"/>
          </w:rPr>
          <m:t>j</m:t>
        </m:r>
      </m:oMath>
      <w:r>
        <w:rPr>
          <w:rFonts w:eastAsiaTheme="minorEastAsia"/>
        </w:rPr>
        <w:t xml:space="preserve"> for an intervention </w:t>
      </w:r>
      <m:oMath>
        <m:r>
          <w:rPr>
            <w:rFonts w:ascii="Cambria Math" w:eastAsiaTheme="minorEastAsia" w:hAnsi="Cambria Math"/>
          </w:rPr>
          <m:t>i</m:t>
        </m:r>
      </m:oMath>
      <w:r>
        <w:t xml:space="preserve"> is calculated by</w:t>
      </w:r>
    </w:p>
    <w:p w14:paraId="4FF8009E" w14:textId="77777777" w:rsidR="001B7C33" w:rsidRDefault="007E7354">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e>
        </m:nary>
        <m:r>
          <w:rPr>
            <w:rFonts w:ascii="Cambria Math" w:hAnsi="Cambria Math"/>
          </w:rPr>
          <m:t>*% undiagnosed*(</m:t>
        </m:r>
        <m:f>
          <m:fPr>
            <m:ctrlPr>
              <w:rPr>
                <w:rFonts w:ascii="Cambria Math" w:hAnsi="Cambria Math"/>
                <w:i/>
              </w:rPr>
            </m:ctrlPr>
          </m:fPr>
          <m:num>
            <m:r>
              <w:rPr>
                <w:rFonts w:ascii="Cambria Math" w:hAnsi="Cambria Math"/>
              </w:rPr>
              <m:t>1</m:t>
            </m:r>
          </m:num>
          <m:den>
            <m:r>
              <w:rPr>
                <w:rFonts w:ascii="Cambria Math" w:hAnsi="Cambria Math"/>
              </w:rPr>
              <m:t>1-% undiagnosed</m:t>
            </m:r>
          </m:den>
        </m:f>
        <m:r>
          <w:rPr>
            <w:rFonts w:ascii="Cambria Math" w:hAnsi="Cambria Math"/>
          </w:rPr>
          <m:t xml:space="preserve">) </m:t>
        </m:r>
      </m:oMath>
      <w:r w:rsidR="001B7C33">
        <w:rPr>
          <w:rFonts w:eastAsiaTheme="minorEastAsia"/>
        </w:rPr>
        <w:t xml:space="preserve"> </w:t>
      </w:r>
      <w:proofErr w:type="gramStart"/>
      <w:r w:rsidR="001B7C33">
        <w:rPr>
          <w:rFonts w:eastAsiaTheme="minorEastAsia"/>
        </w:rPr>
        <w:t>for</w:t>
      </w:r>
      <w:proofErr w:type="gramEnd"/>
      <w:r w:rsidR="001B7C33">
        <w:rPr>
          <w:rFonts w:eastAsiaTheme="minorEastAsia"/>
        </w:rPr>
        <w:t xml:space="preserve"> </w:t>
      </w:r>
      <m:oMath>
        <m:r>
          <w:rPr>
            <w:rFonts w:ascii="Cambria Math" w:eastAsiaTheme="minorEastAsia" w:hAnsi="Cambria Math"/>
          </w:rPr>
          <m:t>i=</m:t>
        </m:r>
      </m:oMath>
      <w:r w:rsidR="00ED76A9">
        <w:rPr>
          <w:rFonts w:eastAsiaTheme="minorEastAsia"/>
        </w:rPr>
        <w:t xml:space="preserve"> testing in clinical settings and partner services</w:t>
      </w:r>
    </w:p>
    <w:p w14:paraId="783C8F1A" w14:textId="77777777" w:rsidR="00ED76A9" w:rsidRDefault="007E7354" w:rsidP="00ED76A9">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 undiagnosed*(</m:t>
        </m:r>
        <m:f>
          <m:fPr>
            <m:ctrlPr>
              <w:rPr>
                <w:rFonts w:ascii="Cambria Math" w:hAnsi="Cambria Math"/>
                <w:i/>
              </w:rPr>
            </m:ctrlPr>
          </m:fPr>
          <m:num>
            <m:r>
              <w:rPr>
                <w:rFonts w:ascii="Cambria Math" w:hAnsi="Cambria Math"/>
              </w:rPr>
              <m:t>1</m:t>
            </m:r>
          </m:num>
          <m:den>
            <m:r>
              <w:rPr>
                <w:rFonts w:ascii="Cambria Math" w:hAnsi="Cambria Math"/>
              </w:rPr>
              <m:t>1-% undiagnosed</m:t>
            </m:r>
          </m:den>
        </m:f>
        <m:r>
          <w:rPr>
            <w:rFonts w:ascii="Cambria Math" w:hAnsi="Cambria Math"/>
          </w:rPr>
          <m:t xml:space="preserve">) </m:t>
        </m:r>
      </m:oMath>
      <w:r w:rsidR="00ED76A9">
        <w:rPr>
          <w:rFonts w:eastAsiaTheme="minorEastAsia"/>
        </w:rPr>
        <w:t xml:space="preserve"> </w:t>
      </w:r>
      <w:proofErr w:type="gramStart"/>
      <w:r w:rsidR="00ED76A9">
        <w:rPr>
          <w:rFonts w:eastAsiaTheme="minorEastAsia"/>
        </w:rPr>
        <w:t>for</w:t>
      </w:r>
      <w:proofErr w:type="gramEnd"/>
      <w:r w:rsidR="00ED76A9">
        <w:rPr>
          <w:rFonts w:eastAsiaTheme="minorEastAsia"/>
        </w:rPr>
        <w:t xml:space="preserve"> </w:t>
      </w:r>
      <m:oMath>
        <m:r>
          <w:rPr>
            <w:rFonts w:ascii="Cambria Math" w:eastAsiaTheme="minorEastAsia" w:hAnsi="Cambria Math"/>
          </w:rPr>
          <m:t>i=</m:t>
        </m:r>
      </m:oMath>
      <w:r w:rsidR="00ED76A9">
        <w:rPr>
          <w:rFonts w:eastAsiaTheme="minorEastAsia"/>
        </w:rPr>
        <w:t xml:space="preserve"> testing in non-clinical settings for population </w:t>
      </w:r>
      <m:oMath>
        <m:r>
          <w:rPr>
            <w:rFonts w:ascii="Cambria Math" w:eastAsiaTheme="minorEastAsia" w:hAnsi="Cambria Math"/>
          </w:rPr>
          <m:t>j=</m:t>
        </m:r>
      </m:oMath>
      <w:r w:rsidR="00ED76A9">
        <w:rPr>
          <w:rFonts w:eastAsiaTheme="minorEastAsia"/>
        </w:rPr>
        <w:t xml:space="preserve"> HRH, IDU and MSM</w:t>
      </w:r>
    </w:p>
    <w:p w14:paraId="464AD341" w14:textId="77777777" w:rsidR="00ED76A9" w:rsidRDefault="007E7354" w:rsidP="00ED76A9">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e>
        </m:nary>
        <m:r>
          <w:rPr>
            <w:rFonts w:ascii="Cambria Math" w:hAnsi="Cambria Math"/>
          </w:rPr>
          <m:t>*(1-%linked)</m:t>
        </m:r>
      </m:oMath>
      <w:r w:rsidR="00ED76A9">
        <w:rPr>
          <w:rFonts w:eastAsiaTheme="minorEastAsia"/>
        </w:rPr>
        <w:t xml:space="preserve"> </w:t>
      </w:r>
      <w:proofErr w:type="gramStart"/>
      <w:r w:rsidR="00ED76A9">
        <w:rPr>
          <w:rFonts w:eastAsiaTheme="minorEastAsia"/>
        </w:rPr>
        <w:t>for</w:t>
      </w:r>
      <w:proofErr w:type="gramEnd"/>
      <w:r w:rsidR="00ED76A9">
        <w:rPr>
          <w:rFonts w:eastAsiaTheme="minorEastAsia"/>
        </w:rPr>
        <w:t xml:space="preserve"> </w:t>
      </w:r>
      <m:oMath>
        <m:r>
          <w:rPr>
            <w:rFonts w:ascii="Cambria Math" w:eastAsiaTheme="minorEastAsia" w:hAnsi="Cambria Math"/>
          </w:rPr>
          <m:t>i=</m:t>
        </m:r>
      </m:oMath>
      <w:r w:rsidR="00ED76A9">
        <w:rPr>
          <w:rFonts w:eastAsiaTheme="minorEastAsia"/>
        </w:rPr>
        <w:t xml:space="preserve"> linkage to care</w:t>
      </w:r>
    </w:p>
    <w:p w14:paraId="3F97335D" w14:textId="77777777" w:rsidR="00ED76A9" w:rsidRDefault="007E7354" w:rsidP="00ED76A9">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e>
        </m:nary>
        <m:r>
          <w:rPr>
            <w:rFonts w:ascii="Cambria Math" w:hAnsi="Cambria Math"/>
          </w:rPr>
          <m:t>*(%linked-%retained)</m:t>
        </m:r>
      </m:oMath>
      <w:r w:rsidR="00ED76A9">
        <w:rPr>
          <w:rFonts w:eastAsiaTheme="minorEastAsia"/>
        </w:rPr>
        <w:t xml:space="preserve"> </w:t>
      </w:r>
      <w:proofErr w:type="gramStart"/>
      <w:r w:rsidR="00ED76A9">
        <w:rPr>
          <w:rFonts w:eastAsiaTheme="minorEastAsia"/>
        </w:rPr>
        <w:t>for</w:t>
      </w:r>
      <w:proofErr w:type="gramEnd"/>
      <w:r w:rsidR="00ED76A9">
        <w:rPr>
          <w:rFonts w:eastAsiaTheme="minorEastAsia"/>
        </w:rPr>
        <w:t xml:space="preserve"> </w:t>
      </w:r>
      <m:oMath>
        <m:r>
          <w:rPr>
            <w:rFonts w:ascii="Cambria Math" w:eastAsiaTheme="minorEastAsia" w:hAnsi="Cambria Math"/>
          </w:rPr>
          <m:t>i=</m:t>
        </m:r>
      </m:oMath>
      <w:r w:rsidR="009C3924">
        <w:rPr>
          <w:rFonts w:eastAsiaTheme="minorEastAsia"/>
        </w:rPr>
        <w:t xml:space="preserve"> retention in care</w:t>
      </w:r>
    </w:p>
    <w:p w14:paraId="269A4CF4" w14:textId="77777777" w:rsidR="009C3924" w:rsidRDefault="007E7354" w:rsidP="009C3924">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e>
        </m:nary>
        <m:r>
          <w:rPr>
            <w:rFonts w:ascii="Cambria Math" w:hAnsi="Cambria Math"/>
          </w:rPr>
          <m:t>*(%prescribed ART-%VLS)</m:t>
        </m:r>
      </m:oMath>
      <w:r w:rsidR="009C3924">
        <w:rPr>
          <w:rFonts w:eastAsiaTheme="minorEastAsia"/>
        </w:rPr>
        <w:t xml:space="preserve"> </w:t>
      </w:r>
      <w:proofErr w:type="gramStart"/>
      <w:r w:rsidR="009C3924">
        <w:rPr>
          <w:rFonts w:eastAsiaTheme="minorEastAsia"/>
        </w:rPr>
        <w:t>for</w:t>
      </w:r>
      <w:proofErr w:type="gramEnd"/>
      <w:r w:rsidR="009C3924">
        <w:rPr>
          <w:rFonts w:eastAsiaTheme="minorEastAsia"/>
        </w:rPr>
        <w:t xml:space="preserve"> </w:t>
      </w:r>
      <m:oMath>
        <m:r>
          <w:rPr>
            <w:rFonts w:ascii="Cambria Math" w:eastAsiaTheme="minorEastAsia" w:hAnsi="Cambria Math"/>
          </w:rPr>
          <m:t>i=</m:t>
        </m:r>
      </m:oMath>
      <w:r w:rsidR="009C3924">
        <w:rPr>
          <w:rFonts w:eastAsiaTheme="minorEastAsia"/>
        </w:rPr>
        <w:t xml:space="preserve"> adherence to HAART</w:t>
      </w:r>
    </w:p>
    <w:p w14:paraId="08870223" w14:textId="65148656" w:rsidR="009C3924" w:rsidRDefault="007E7354" w:rsidP="009C3924">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i=[linkage to care, retention in care and adherence to ART]</m:t>
            </m:r>
          </m:sub>
          <m:sup/>
          <m:e>
            <m:sSub>
              <m:sSubPr>
                <m:ctrlPr>
                  <w:rPr>
                    <w:rFonts w:ascii="Cambria Math" w:hAnsi="Cambria Math"/>
                    <w:i/>
                  </w:rPr>
                </m:ctrlPr>
              </m:sSubPr>
              <m:e>
                <m:r>
                  <w:rPr>
                    <w:rFonts w:ascii="Cambria Math" w:hAnsi="Cambria Math"/>
                  </w:rPr>
                  <m:t>N</m:t>
                </m:r>
              </m:e>
              <m:sub>
                <m:r>
                  <w:rPr>
                    <w:rFonts w:ascii="Cambria Math" w:hAnsi="Cambria Math"/>
                  </w:rPr>
                  <m:t>ij</m:t>
                </m:r>
              </m:sub>
            </m:sSub>
          </m:e>
        </m:nary>
      </m:oMath>
      <w:r w:rsidR="00397970">
        <w:rPr>
          <w:rFonts w:eastAsiaTheme="minorEastAsia"/>
        </w:rPr>
        <w:t xml:space="preserve"> </w:t>
      </w:r>
      <w:proofErr w:type="gramStart"/>
      <w:r w:rsidR="00397970">
        <w:rPr>
          <w:rFonts w:eastAsiaTheme="minorEastAsia"/>
        </w:rPr>
        <w:t>for</w:t>
      </w:r>
      <w:proofErr w:type="gramEnd"/>
      <w:r w:rsidR="00397970">
        <w:rPr>
          <w:rFonts w:eastAsiaTheme="minorEastAsia"/>
        </w:rPr>
        <w:t xml:space="preserve">  </w:t>
      </w:r>
      <m:oMath>
        <m:r>
          <w:rPr>
            <w:rFonts w:ascii="Cambria Math" w:eastAsiaTheme="minorEastAsia" w:hAnsi="Cambria Math"/>
          </w:rPr>
          <m:t>i=</m:t>
        </m:r>
      </m:oMath>
      <w:r w:rsidR="00397970">
        <w:rPr>
          <w:rFonts w:eastAsiaTheme="minorEastAsia"/>
        </w:rPr>
        <w:t xml:space="preserve"> behavioral interventions for HIV-positive population </w:t>
      </w:r>
      <m:oMath>
        <m:r>
          <w:rPr>
            <w:rFonts w:ascii="Cambria Math" w:eastAsiaTheme="minorEastAsia" w:hAnsi="Cambria Math"/>
          </w:rPr>
          <m:t>j=</m:t>
        </m:r>
      </m:oMath>
      <w:r w:rsidR="00397970">
        <w:rPr>
          <w:rFonts w:eastAsiaTheme="minorEastAsia"/>
        </w:rPr>
        <w:t xml:space="preserve"> HRH, IDU and MSM</w:t>
      </w:r>
    </w:p>
    <w:p w14:paraId="3E69B5DB" w14:textId="77777777" w:rsidR="002A6682" w:rsidRDefault="007E7354" w:rsidP="002A6682">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ij</m:t>
            </m:r>
          </m:sub>
        </m:sSub>
        <m:r>
          <w:rPr>
            <w:rFonts w:ascii="Cambria Math" w:hAnsi="Cambria Math"/>
          </w:rPr>
          <m:t>=</m:t>
        </m:r>
        <m:d>
          <m:dPr>
            <m:begChr m:val="["/>
            <m:endChr m:val="]"/>
            <m:ctrlPr>
              <w:rPr>
                <w:rFonts w:ascii="Cambria Math" w:hAnsi="Cambria Math"/>
                <w:i/>
              </w:rPr>
            </m:ctrlPr>
          </m:dPr>
          <m:e>
            <m:r>
              <w:rPr>
                <w:rFonts w:ascii="Cambria Math" w:hAnsi="Cambria Math"/>
              </w:rPr>
              <m:t>PLW</m:t>
            </m:r>
            <m:sSub>
              <m:sSubPr>
                <m:ctrlPr>
                  <w:rPr>
                    <w:rFonts w:ascii="Cambria Math" w:hAnsi="Cambria Math"/>
                    <w:i/>
                  </w:rPr>
                </m:ctrlPr>
              </m:sSubPr>
              <m:e>
                <m:r>
                  <w:rPr>
                    <w:rFonts w:ascii="Cambria Math" w:hAnsi="Cambria Math"/>
                  </w:rPr>
                  <m:t>H</m:t>
                </m:r>
              </m:e>
              <m:sub>
                <m:r>
                  <w:rPr>
                    <w:rFonts w:ascii="Cambria Math" w:hAnsi="Cambria Math"/>
                  </w:rPr>
                  <m:t>diagnose</m:t>
                </m:r>
                <m:sSub>
                  <m:sSubPr>
                    <m:ctrlPr>
                      <w:rPr>
                        <w:rFonts w:ascii="Cambria Math" w:hAnsi="Cambria Math"/>
                        <w:i/>
                      </w:rPr>
                    </m:ctrlPr>
                  </m:sSubPr>
                  <m:e>
                    <m:r>
                      <w:rPr>
                        <w:rFonts w:ascii="Cambria Math" w:hAnsi="Cambria Math"/>
                      </w:rPr>
                      <m:t>d</m:t>
                    </m:r>
                  </m:e>
                  <m:sub>
                    <m:r>
                      <w:rPr>
                        <w:rFonts w:ascii="Cambria Math" w:hAnsi="Cambria Math"/>
                      </w:rPr>
                      <m:t>j</m:t>
                    </m:r>
                  </m:sub>
                </m:sSub>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 undiagnosed</m:t>
                    </m:r>
                  </m:den>
                </m:f>
              </m:e>
            </m:d>
          </m:e>
        </m:d>
        <m:r>
          <w:rPr>
            <w:rFonts w:ascii="Cambria Math" w:hAnsi="Cambria Math"/>
          </w:rPr>
          <m:t>*</m:t>
        </m:r>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π</m:t>
                </m:r>
              </m:e>
              <m:sub>
                <m:r>
                  <w:rPr>
                    <w:rFonts w:ascii="Cambria Math" w:hAnsi="Cambria Math"/>
                  </w:rPr>
                  <m:t>j</m:t>
                </m:r>
              </m:sub>
            </m:sSub>
            <m:r>
              <w:rPr>
                <w:rFonts w:ascii="Cambria Math" w:hAnsi="Cambria Math"/>
              </w:rPr>
              <m:t>)</m:t>
            </m:r>
          </m:num>
          <m:den>
            <m:sSub>
              <m:sSubPr>
                <m:ctrlPr>
                  <w:rPr>
                    <w:rFonts w:ascii="Cambria Math" w:hAnsi="Cambria Math"/>
                    <w:i/>
                  </w:rPr>
                </m:ctrlPr>
              </m:sSubPr>
              <m:e>
                <m:r>
                  <w:rPr>
                    <w:rFonts w:ascii="Cambria Math" w:hAnsi="Cambria Math"/>
                  </w:rPr>
                  <m:t>π</m:t>
                </m:r>
              </m:e>
              <m:sub>
                <m:r>
                  <w:rPr>
                    <w:rFonts w:ascii="Cambria Math" w:hAnsi="Cambria Math"/>
                  </w:rPr>
                  <m:t>j</m:t>
                </m:r>
              </m:sub>
            </m:sSub>
          </m:den>
        </m:f>
      </m:oMath>
      <w:r w:rsidR="002A6682">
        <w:rPr>
          <w:rFonts w:eastAsiaTheme="minorEastAsia"/>
        </w:rPr>
        <w:t xml:space="preserve"> </w:t>
      </w:r>
      <w:proofErr w:type="gramStart"/>
      <w:r w:rsidR="002A6682">
        <w:rPr>
          <w:rFonts w:eastAsiaTheme="minorEastAsia"/>
        </w:rPr>
        <w:t>for</w:t>
      </w:r>
      <w:proofErr w:type="gramEnd"/>
      <w:r w:rsidR="002A6682">
        <w:rPr>
          <w:rFonts w:eastAsiaTheme="minorEastAsia"/>
        </w:rPr>
        <w:t xml:space="preserve"> </w:t>
      </w:r>
      <m:oMath>
        <m:r>
          <w:rPr>
            <w:rFonts w:ascii="Cambria Math" w:eastAsiaTheme="minorEastAsia" w:hAnsi="Cambria Math"/>
          </w:rPr>
          <m:t>i=</m:t>
        </m:r>
      </m:oMath>
      <w:r w:rsidR="002A6682">
        <w:rPr>
          <w:rFonts w:eastAsiaTheme="minorEastAsia"/>
        </w:rPr>
        <w:t xml:space="preserve"> behavioral interventions for HIV-negative population </w:t>
      </w:r>
      <m:oMath>
        <m:r>
          <w:rPr>
            <w:rFonts w:ascii="Cambria Math" w:eastAsiaTheme="minorEastAsia" w:hAnsi="Cambria Math"/>
          </w:rPr>
          <m:t>j=</m:t>
        </m:r>
      </m:oMath>
      <w:r w:rsidR="002A6682">
        <w:rPr>
          <w:rFonts w:eastAsiaTheme="minorEastAsia"/>
        </w:rPr>
        <w:t xml:space="preserve"> HRH, IDU and MSM</w:t>
      </w:r>
    </w:p>
    <w:p w14:paraId="787274C9" w14:textId="77777777" w:rsidR="002A6682" w:rsidRDefault="002A6682" w:rsidP="002A6682">
      <w:pPr>
        <w:rPr>
          <w:rFonts w:eastAsiaTheme="minorEastAsia"/>
        </w:rPr>
      </w:pPr>
      <w:proofErr w:type="gramStart"/>
      <w:r>
        <w:rPr>
          <w:rFonts w:eastAsiaTheme="minorEastAsia"/>
        </w:rPr>
        <w:t>where</w:t>
      </w:r>
      <w:proofErr w:type="gramEnd"/>
      <w:r>
        <w:rPr>
          <w:rFonts w:eastAsiaTheme="minorEastAsia"/>
        </w:rPr>
        <w:t xml:space="preserve"> </w:t>
      </w:r>
    </w:p>
    <w:p w14:paraId="59F7483E" w14:textId="77777777" w:rsidR="002A6682" w:rsidRDefault="002A6682" w:rsidP="002A6682">
      <w:pPr>
        <w:rPr>
          <w:rFonts w:eastAsiaTheme="minorEastAsia"/>
        </w:rPr>
      </w:pPr>
      <m:oMath>
        <m:r>
          <w:rPr>
            <w:rFonts w:ascii="Cambria Math" w:hAnsi="Cambria Math"/>
          </w:rPr>
          <m:t>PLWH_diagnose</m:t>
        </m:r>
        <m:sSub>
          <m:sSubPr>
            <m:ctrlPr>
              <w:rPr>
                <w:rFonts w:ascii="Cambria Math" w:hAnsi="Cambria Math"/>
                <w:i/>
              </w:rPr>
            </m:ctrlPr>
          </m:sSubPr>
          <m:e>
            <m:r>
              <w:rPr>
                <w:rFonts w:ascii="Cambria Math" w:hAnsi="Cambria Math"/>
              </w:rPr>
              <m:t>d</m:t>
            </m:r>
          </m:e>
          <m:sub>
            <m:r>
              <w:rPr>
                <w:rFonts w:ascii="Cambria Math" w:hAnsi="Cambria Math"/>
              </w:rPr>
              <m:t>j</m:t>
            </m:r>
          </m:sub>
        </m:sSub>
      </m:oMath>
      <w:r>
        <w:rPr>
          <w:rFonts w:eastAsiaTheme="minorEastAsia"/>
        </w:rPr>
        <w:t xml:space="preserve"> : </w:t>
      </w:r>
      <w:proofErr w:type="gramStart"/>
      <w:r>
        <w:rPr>
          <w:rFonts w:eastAsiaTheme="minorEastAsia"/>
        </w:rPr>
        <w:t>the</w:t>
      </w:r>
      <w:proofErr w:type="gramEnd"/>
      <w:r>
        <w:rPr>
          <w:rFonts w:eastAsiaTheme="minorEastAsia"/>
        </w:rPr>
        <w:t xml:space="preserve"> number of persons diagnosed with HIV by year-end (X)</w:t>
      </w:r>
    </w:p>
    <w:p w14:paraId="7E9B4ADC" w14:textId="77777777" w:rsidR="002A6682" w:rsidRPr="002A6682" w:rsidRDefault="002A6682" w:rsidP="002A6682">
      <w:pPr>
        <w:rPr>
          <w:rFonts w:eastAsiaTheme="minorEastAsia"/>
        </w:rPr>
      </w:pPr>
      <m:oMath>
        <m:r>
          <w:rPr>
            <w:rFonts w:ascii="Cambria Math" w:hAnsi="Cambria Math"/>
          </w:rPr>
          <m:t>%undiagnosed</m:t>
        </m:r>
      </m:oMath>
      <w:r>
        <w:rPr>
          <w:rFonts w:eastAsiaTheme="minorEastAsia"/>
        </w:rPr>
        <w:t xml:space="preserve">: </w:t>
      </w:r>
      <w:proofErr w:type="gramStart"/>
      <w:r>
        <w:rPr>
          <w:rFonts w:eastAsiaTheme="minorEastAsia"/>
        </w:rPr>
        <w:t>proportion</w:t>
      </w:r>
      <w:proofErr w:type="gramEnd"/>
      <w:r>
        <w:rPr>
          <w:rFonts w:eastAsiaTheme="minorEastAsia"/>
        </w:rPr>
        <w:t xml:space="preserve"> of undiagnosed HIV-infected persons among all PLWH</w:t>
      </w:r>
    </w:p>
    <w:p w14:paraId="2693E00C" w14:textId="77777777" w:rsidR="002A6682" w:rsidRDefault="002A6682" w:rsidP="002A6682">
      <w:pPr>
        <w:rPr>
          <w:rFonts w:eastAsiaTheme="minorEastAsia"/>
        </w:rPr>
      </w:pPr>
      <m:oMath>
        <m:r>
          <w:rPr>
            <w:rFonts w:ascii="Cambria Math" w:hAnsi="Cambria Math"/>
          </w:rPr>
          <m:t>%linked</m:t>
        </m:r>
      </m:oMath>
      <w:r>
        <w:rPr>
          <w:rFonts w:eastAsiaTheme="minorEastAsia"/>
        </w:rPr>
        <w:t xml:space="preserve">: </w:t>
      </w:r>
      <w:proofErr w:type="gramStart"/>
      <w:r>
        <w:rPr>
          <w:rFonts w:eastAsiaTheme="minorEastAsia"/>
        </w:rPr>
        <w:t>proportion</w:t>
      </w:r>
      <w:proofErr w:type="gramEnd"/>
      <w:r>
        <w:rPr>
          <w:rFonts w:eastAsiaTheme="minorEastAsia"/>
        </w:rPr>
        <w:t xml:space="preserve"> of diagnosed HIV-infected persons who are linked to care</w:t>
      </w:r>
    </w:p>
    <w:p w14:paraId="1206E53C" w14:textId="77777777" w:rsidR="002A6682" w:rsidRDefault="002A6682" w:rsidP="002A6682">
      <w:pPr>
        <w:rPr>
          <w:rFonts w:eastAsiaTheme="minorEastAsia"/>
        </w:rPr>
      </w:pPr>
      <m:oMath>
        <m:r>
          <w:rPr>
            <w:rFonts w:ascii="Cambria Math" w:hAnsi="Cambria Math"/>
          </w:rPr>
          <m:t xml:space="preserve">%retained: </m:t>
        </m:r>
      </m:oMath>
      <w:proofErr w:type="gramStart"/>
      <w:r>
        <w:rPr>
          <w:rFonts w:eastAsiaTheme="minorEastAsia"/>
        </w:rPr>
        <w:t>proportion</w:t>
      </w:r>
      <w:proofErr w:type="gramEnd"/>
      <w:r>
        <w:rPr>
          <w:rFonts w:eastAsiaTheme="minorEastAsia"/>
        </w:rPr>
        <w:t xml:space="preserve"> of diagnosed HIV-infected persons who are retained in care</w:t>
      </w:r>
    </w:p>
    <w:p w14:paraId="2D94DD1B" w14:textId="77777777" w:rsidR="002A6682" w:rsidRDefault="002A6682" w:rsidP="002A6682">
      <w:pPr>
        <w:rPr>
          <w:rFonts w:eastAsiaTheme="minorEastAsia"/>
        </w:rPr>
      </w:pPr>
      <m:oMath>
        <m:r>
          <w:rPr>
            <w:rFonts w:ascii="Cambria Math" w:hAnsi="Cambria Math"/>
          </w:rPr>
          <m:t>%prescribed ART</m:t>
        </m:r>
      </m:oMath>
      <w:r>
        <w:rPr>
          <w:rFonts w:eastAsiaTheme="minorEastAsia"/>
        </w:rPr>
        <w:t xml:space="preserve">: </w:t>
      </w:r>
      <w:proofErr w:type="gramStart"/>
      <w:r>
        <w:rPr>
          <w:rFonts w:eastAsiaTheme="minorEastAsia"/>
        </w:rPr>
        <w:t>proportion</w:t>
      </w:r>
      <w:proofErr w:type="gramEnd"/>
      <w:r>
        <w:rPr>
          <w:rFonts w:eastAsiaTheme="minorEastAsia"/>
        </w:rPr>
        <w:t xml:space="preserve"> of diagnosed HIV-infected persons who are prescribed ART</w:t>
      </w:r>
    </w:p>
    <w:p w14:paraId="42F31206" w14:textId="77777777" w:rsidR="002A6682" w:rsidRDefault="002A6682" w:rsidP="002A6682">
      <w:pPr>
        <w:rPr>
          <w:rFonts w:eastAsiaTheme="minorEastAsia"/>
        </w:rPr>
      </w:pPr>
      <m:oMath>
        <m:r>
          <w:rPr>
            <w:rFonts w:ascii="Cambria Math" w:hAnsi="Cambria Math"/>
          </w:rPr>
          <m:t>%VLS</m:t>
        </m:r>
      </m:oMath>
      <w:r>
        <w:rPr>
          <w:rFonts w:eastAsiaTheme="minorEastAsia"/>
        </w:rPr>
        <w:t xml:space="preserve">: </w:t>
      </w:r>
      <w:proofErr w:type="gramStart"/>
      <w:r>
        <w:rPr>
          <w:rFonts w:eastAsiaTheme="minorEastAsia"/>
        </w:rPr>
        <w:t>proportion</w:t>
      </w:r>
      <w:proofErr w:type="gramEnd"/>
      <w:r>
        <w:rPr>
          <w:rFonts w:eastAsiaTheme="minorEastAsia"/>
        </w:rPr>
        <w:t xml:space="preserve"> of diagnosed HIV-infected persons who achieve viral load suppression </w:t>
      </w:r>
    </w:p>
    <w:p w14:paraId="02075962" w14:textId="77777777" w:rsidR="002A6682" w:rsidRDefault="007E7354" w:rsidP="002A6682">
      <w:pPr>
        <w:rPr>
          <w:rFonts w:eastAsiaTheme="minorEastAsia"/>
        </w:rPr>
      </w:pPr>
      <m:oMath>
        <m:sSub>
          <m:sSubPr>
            <m:ctrlPr>
              <w:rPr>
                <w:rFonts w:ascii="Cambria Math" w:hAnsi="Cambria Math"/>
                <w:i/>
              </w:rPr>
            </m:ctrlPr>
          </m:sSubPr>
          <m:e>
            <m:r>
              <w:rPr>
                <w:rFonts w:ascii="Cambria Math" w:hAnsi="Cambria Math"/>
              </w:rPr>
              <m:t>π</m:t>
            </m:r>
          </m:e>
          <m:sub>
            <m:r>
              <w:rPr>
                <w:rFonts w:ascii="Cambria Math" w:hAnsi="Cambria Math"/>
              </w:rPr>
              <m:t>j</m:t>
            </m:r>
          </m:sub>
        </m:sSub>
        <m:r>
          <w:rPr>
            <w:rFonts w:ascii="Cambria Math" w:hAnsi="Cambria Math"/>
          </w:rPr>
          <m:t xml:space="preserve">: </m:t>
        </m:r>
      </m:oMath>
      <w:r w:rsidR="002A6682">
        <w:rPr>
          <w:rFonts w:eastAsiaTheme="minorEastAsia"/>
        </w:rPr>
        <w:t xml:space="preserve">HIV prevalence rate for risk population </w:t>
      </w:r>
      <m:oMath>
        <m:r>
          <w:rPr>
            <w:rFonts w:ascii="Cambria Math" w:eastAsiaTheme="minorEastAsia" w:hAnsi="Cambria Math"/>
          </w:rPr>
          <m:t>j</m:t>
        </m:r>
      </m:oMath>
      <w:r w:rsidR="002A6682">
        <w:rPr>
          <w:rFonts w:eastAsiaTheme="minorEastAsia"/>
        </w:rPr>
        <w:t xml:space="preserve"> (proportion of the population that is HIV-infected)</w:t>
      </w:r>
    </w:p>
    <w:p w14:paraId="687F128E" w14:textId="77777777" w:rsidR="00F94D50" w:rsidRDefault="00F94D50" w:rsidP="008E6069">
      <w:pPr>
        <w:rPr>
          <w:rFonts w:eastAsiaTheme="minorEastAsia"/>
        </w:rPr>
      </w:pPr>
    </w:p>
    <w:p w14:paraId="57774135" w14:textId="77777777" w:rsidR="00F94D50" w:rsidRDefault="00F94D50" w:rsidP="008E6069">
      <w:pPr>
        <w:rPr>
          <w:rFonts w:eastAsiaTheme="minorEastAsia"/>
        </w:rPr>
      </w:pPr>
    </w:p>
    <w:p w14:paraId="150D8013" w14:textId="77777777" w:rsidR="00F94D50" w:rsidRDefault="00F94D50" w:rsidP="008E6069">
      <w:pPr>
        <w:rPr>
          <w:rFonts w:eastAsiaTheme="minorEastAsia"/>
        </w:rPr>
      </w:pPr>
    </w:p>
    <w:p w14:paraId="11EA9278" w14:textId="77777777" w:rsidR="001E0B83" w:rsidRDefault="001E0B83" w:rsidP="008E6069">
      <w:pPr>
        <w:rPr>
          <w:rFonts w:eastAsiaTheme="minorEastAsia"/>
        </w:rPr>
      </w:pPr>
    </w:p>
    <w:p w14:paraId="6F01C3DB" w14:textId="77777777" w:rsidR="001E0B83" w:rsidRDefault="001E0B83" w:rsidP="008E6069">
      <w:pPr>
        <w:rPr>
          <w:rFonts w:eastAsiaTheme="minorEastAsia"/>
        </w:rPr>
      </w:pPr>
    </w:p>
    <w:p w14:paraId="31C3A697" w14:textId="192EE4A9" w:rsidR="001E0B83" w:rsidRPr="001C05F9" w:rsidRDefault="004E6383" w:rsidP="001C05F9">
      <w:pPr>
        <w:pStyle w:val="ListParagraph"/>
        <w:numPr>
          <w:ilvl w:val="0"/>
          <w:numId w:val="1"/>
        </w:numPr>
        <w:rPr>
          <w:rFonts w:eastAsiaTheme="minorEastAsia"/>
        </w:rPr>
      </w:pPr>
      <w:r>
        <w:rPr>
          <w:rFonts w:eastAsiaTheme="minorEastAsia"/>
        </w:rPr>
        <w:t>Maximum Reach</w:t>
      </w:r>
    </w:p>
    <w:p w14:paraId="71D042C9" w14:textId="59334C20" w:rsidR="008E6069" w:rsidRPr="001C05F9" w:rsidRDefault="00B74AA7" w:rsidP="008E6069">
      <w:r w:rsidRPr="001C05F9">
        <w:t xml:space="preserve">We assumed that only a percentage of a target population could be reached by an intervention. </w:t>
      </w:r>
      <w:r w:rsidR="008E6069" w:rsidRPr="001C05F9">
        <w:t>Maximum reach is the maximum proportion of the eligible population that could be reached by an intervention within a year considering the existing budget and intervention scalability.</w:t>
      </w:r>
    </w:p>
    <w:p w14:paraId="6EFCB8F9" w14:textId="06BB315E" w:rsidR="002A6682" w:rsidRPr="001C05F9" w:rsidRDefault="00B74AA7" w:rsidP="002A6682">
      <w:r w:rsidRPr="001C05F9">
        <w:t>We set the maximum reach at 20% for continuum-of-care interventions and behavioral in</w:t>
      </w:r>
      <w:r w:rsidR="00ED0FCA" w:rsidRPr="001C05F9">
        <w:t>terventions for HIV-infected persons, 10% for testing and behavioral interventions for HIV-uninfected persons, and 5</w:t>
      </w:r>
      <w:r w:rsidR="004A6723" w:rsidRPr="001C05F9">
        <w:t>%</w:t>
      </w:r>
      <w:r w:rsidR="00ED0FCA" w:rsidRPr="001C05F9">
        <w:t xml:space="preserve"> for partner services based on </w:t>
      </w:r>
      <w:r w:rsidR="000B7F6D" w:rsidRPr="001C05F9">
        <w:t xml:space="preserve">an </w:t>
      </w:r>
      <w:r w:rsidR="00ED0FCA" w:rsidRPr="001C05F9">
        <w:t xml:space="preserve">analysis of Philadelphia’s CDC prevention budget and HIV prevention programs </w:t>
      </w:r>
      <w:r w:rsidR="004A6723" w:rsidRPr="001C05F9">
        <w:t xml:space="preserve">and </w:t>
      </w:r>
      <w:r w:rsidR="00ED0FCA" w:rsidRPr="001C05F9">
        <w:t xml:space="preserve">the consensus of the modelers and public health practitioners of Philadelphia. </w:t>
      </w:r>
      <w:r w:rsidR="000B7F6D" w:rsidRPr="001C05F9">
        <w:t>We assumed t</w:t>
      </w:r>
      <w:r w:rsidR="00ED0FCA" w:rsidRPr="001C05F9">
        <w:t xml:space="preserve">hese values </w:t>
      </w:r>
      <w:r w:rsidR="004A6723" w:rsidRPr="001C05F9">
        <w:t>were</w:t>
      </w:r>
      <w:r w:rsidR="00ED0FCA" w:rsidRPr="001C05F9">
        <w:t xml:space="preserve"> </w:t>
      </w:r>
      <w:r w:rsidR="000B7F6D" w:rsidRPr="001C05F9">
        <w:t xml:space="preserve">the </w:t>
      </w:r>
      <w:r w:rsidR="00ED0FCA" w:rsidRPr="001C05F9">
        <w:t xml:space="preserve">same for the other 3 pilot sites. </w:t>
      </w:r>
      <w:r w:rsidR="001C05F9">
        <w:t>Maximum reach values</w:t>
      </w:r>
      <w:r w:rsidR="001C05F9" w:rsidRPr="001C05F9">
        <w:t xml:space="preserve"> were tested in sensitivity analysis, and the results are reported at the end of this appendix.</w:t>
      </w:r>
    </w:p>
    <w:p w14:paraId="3706F300" w14:textId="20A5050B" w:rsidR="004E6383" w:rsidRPr="001C05F9" w:rsidRDefault="004E6383" w:rsidP="002A6682">
      <w:pPr>
        <w:rPr>
          <w:u w:val="single"/>
        </w:rPr>
      </w:pPr>
      <w:r w:rsidRPr="001C05F9">
        <w:rPr>
          <w:u w:val="single"/>
        </w:rPr>
        <w:t>A.6 Continuum Interventions</w:t>
      </w:r>
    </w:p>
    <w:p w14:paraId="7460E657" w14:textId="08EA149A" w:rsidR="00D829ED" w:rsidRPr="001C05F9" w:rsidRDefault="00BE2B34" w:rsidP="002A6682">
      <w:r w:rsidRPr="001C05F9">
        <w:t xml:space="preserve">For testing and all other interventions along the test-and-treat continuum, including linkage to care, retention in care and adherence to treatment, the efficacy of each intervention is determined by the proportions of PLWH who, based on the jurisdiction’s current surveillance data, are able to achieve subsequent steps along the continuum. Each of those steps moves PLWH toward a probability of achieving viral load suppression, which reduces transmission risk. In that sense, each intervention along the continuum is dependent on subsequent interventions in the continuum and the funding already spent on those interventions. This is not true for behavioral interventions because those effects are considered to be independent of viral load suppression.  </w:t>
      </w:r>
      <w:r w:rsidR="00C82BF2" w:rsidRPr="001C05F9">
        <w:t xml:space="preserve"> </w:t>
      </w:r>
    </w:p>
    <w:p w14:paraId="75BF39C1" w14:textId="0CFF3533" w:rsidR="004E6383" w:rsidRPr="001C05F9" w:rsidRDefault="004E6383" w:rsidP="002A6682">
      <w:r w:rsidRPr="001C05F9">
        <w:t>We modeled the interventions as discretely implemented programs rather than combined interventions. In particular, continuum-of-care interventions could be delivered as a combined intervention, and they have the potential to be less expensive and more effective than the separately delivered interventions. However, data are lacking on the efficacy of the combined intervention on achieving viral load suppression, and, as a result, we excluded the combined continuum-of-care intervention from our model.</w:t>
      </w:r>
    </w:p>
    <w:p w14:paraId="537B01B9" w14:textId="47E38E3A" w:rsidR="006876AC" w:rsidRPr="002B4A11" w:rsidRDefault="002B4A11" w:rsidP="002A6682">
      <w:pPr>
        <w:rPr>
          <w:rFonts w:eastAsiaTheme="minorEastAsia"/>
          <w:u w:val="single"/>
        </w:rPr>
      </w:pPr>
      <w:r w:rsidRPr="002B4A11">
        <w:rPr>
          <w:rFonts w:eastAsiaTheme="minorEastAsia"/>
          <w:u w:val="single"/>
        </w:rPr>
        <w:t>A.</w:t>
      </w:r>
      <w:r w:rsidR="004E6383">
        <w:rPr>
          <w:rFonts w:eastAsiaTheme="minorEastAsia"/>
          <w:u w:val="single"/>
        </w:rPr>
        <w:t>7</w:t>
      </w:r>
      <w:r w:rsidRPr="002B4A11">
        <w:rPr>
          <w:rFonts w:eastAsiaTheme="minorEastAsia"/>
          <w:u w:val="single"/>
        </w:rPr>
        <w:t xml:space="preserve"> Cost per case prevented by intervention</w:t>
      </w:r>
    </w:p>
    <w:p w14:paraId="30FDFA9D" w14:textId="77777777" w:rsidR="00FE1129" w:rsidRDefault="00824DEA" w:rsidP="002A6682">
      <w:pPr>
        <w:rPr>
          <w:rFonts w:eastAsiaTheme="minorEastAsia"/>
        </w:rPr>
      </w:pPr>
      <w:r>
        <w:rPr>
          <w:rFonts w:eastAsiaTheme="minorEastAsia"/>
        </w:rPr>
        <w:t xml:space="preserve">The inverse of the coefficients in the objective function of the linear programming are equivalent to the cost per case prevented by intervention. </w:t>
      </w:r>
      <w:r w:rsidR="00FE1129">
        <w:rPr>
          <w:rFonts w:eastAsiaTheme="minorEastAsia"/>
        </w:rPr>
        <w:t>This is formulated as follows:</w:t>
      </w:r>
    </w:p>
    <w:p w14:paraId="1A841BCD" w14:textId="77777777" w:rsidR="00FE1129" w:rsidRDefault="007E7354" w:rsidP="002A6682">
      <w:pPr>
        <w:rPr>
          <w:rFonts w:eastAsiaTheme="minorEastAsia"/>
        </w:rPr>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ij</m:t>
                </m:r>
              </m:sub>
            </m:sSub>
          </m:num>
          <m:den>
            <m:sSub>
              <m:sSubPr>
                <m:ctrlPr>
                  <w:rPr>
                    <w:rFonts w:ascii="Cambria Math" w:hAnsi="Cambria Math"/>
                    <w:i/>
                  </w:rPr>
                </m:ctrlPr>
              </m:sSubPr>
              <m:e>
                <m:r>
                  <w:rPr>
                    <w:rFonts w:ascii="Cambria Math" w:hAnsi="Cambria Math"/>
                  </w:rPr>
                  <m:t>e</m:t>
                </m:r>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i</m:t>
                </m:r>
              </m:sub>
            </m:sSub>
          </m:den>
        </m:f>
      </m:oMath>
      <w:r w:rsidR="00FE1129">
        <w:rPr>
          <w:rFonts w:eastAsiaTheme="minorEastAsia"/>
        </w:rPr>
        <w:t xml:space="preserve"> </w:t>
      </w:r>
      <w:proofErr w:type="gramStart"/>
      <w:r w:rsidR="00FE1129">
        <w:rPr>
          <w:rFonts w:eastAsiaTheme="minorEastAsia"/>
        </w:rPr>
        <w:t>for</w:t>
      </w:r>
      <w:proofErr w:type="gramEnd"/>
      <w:r w:rsidR="00FE1129">
        <w:rPr>
          <w:rFonts w:eastAsiaTheme="minorEastAsia"/>
        </w:rPr>
        <w:t xml:space="preserve"> intervention </w:t>
      </w:r>
      <m:oMath>
        <m:r>
          <w:rPr>
            <w:rFonts w:ascii="Cambria Math" w:eastAsiaTheme="minorEastAsia" w:hAnsi="Cambria Math"/>
          </w:rPr>
          <m:t>i</m:t>
        </m:r>
      </m:oMath>
      <w:r w:rsidR="00FE1129">
        <w:rPr>
          <w:rFonts w:eastAsiaTheme="minorEastAsia"/>
        </w:rPr>
        <w:t xml:space="preserve"> for risk population </w:t>
      </w:r>
      <m:oMath>
        <m:r>
          <w:rPr>
            <w:rFonts w:ascii="Cambria Math" w:eastAsiaTheme="minorEastAsia" w:hAnsi="Cambria Math"/>
          </w:rPr>
          <m:t>j</m:t>
        </m:r>
      </m:oMath>
      <w:r w:rsidR="00FE1129">
        <w:rPr>
          <w:rFonts w:eastAsiaTheme="minorEastAsia"/>
        </w:rPr>
        <w:t xml:space="preserve"> </w:t>
      </w:r>
    </w:p>
    <w:p w14:paraId="592B34E1" w14:textId="77777777" w:rsidR="00FE1129" w:rsidRDefault="00FE1129" w:rsidP="002A6682">
      <w:pPr>
        <w:rPr>
          <w:rFonts w:eastAsiaTheme="minorEastAsia"/>
        </w:rPr>
      </w:pPr>
      <w:r>
        <w:rPr>
          <w:rFonts w:eastAsiaTheme="minorEastAsia"/>
        </w:rPr>
        <w:t>For each pilot site, we applied 3% discount rate if the duration of intervention effect is greater than 1 year and we calculated the cost per case prevented of all</w:t>
      </w:r>
      <w:r w:rsidR="0044600F">
        <w:rPr>
          <w:rFonts w:eastAsiaTheme="minorEastAsia"/>
        </w:rPr>
        <w:t xml:space="preserve"> interventions</w:t>
      </w:r>
      <w:r w:rsidR="00AE47A7">
        <w:rPr>
          <w:rFonts w:eastAsiaTheme="minorEastAsia"/>
        </w:rPr>
        <w:t xml:space="preserve"> (Table A.4; for rankings, see Table 2). </w:t>
      </w:r>
    </w:p>
    <w:p w14:paraId="4936D9EC" w14:textId="77777777" w:rsidR="002604AC" w:rsidRDefault="002604AC" w:rsidP="002A6682">
      <w:pPr>
        <w:rPr>
          <w:rFonts w:eastAsiaTheme="minorEastAsia"/>
        </w:rPr>
      </w:pPr>
      <w:r>
        <w:rPr>
          <w:rFonts w:eastAsiaTheme="minorEastAsia"/>
        </w:rPr>
        <w:t>Table A.4 Site-specific cost per case prevented by interventions</w:t>
      </w:r>
    </w:p>
    <w:tbl>
      <w:tblPr>
        <w:tblStyle w:val="ListTable6Colorful1"/>
        <w:tblW w:w="10198" w:type="dxa"/>
        <w:tblLook w:val="06A0" w:firstRow="1" w:lastRow="0" w:firstColumn="1" w:lastColumn="0" w:noHBand="1" w:noVBand="1"/>
      </w:tblPr>
      <w:tblGrid>
        <w:gridCol w:w="3078"/>
        <w:gridCol w:w="1780"/>
        <w:gridCol w:w="1780"/>
        <w:gridCol w:w="1780"/>
        <w:gridCol w:w="1780"/>
      </w:tblGrid>
      <w:tr w:rsidR="002604AC" w:rsidRPr="002604AC" w14:paraId="645FB2D1" w14:textId="77777777" w:rsidTr="002604A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78" w:type="dxa"/>
            <w:noWrap/>
          </w:tcPr>
          <w:p w14:paraId="58530F32" w14:textId="77777777" w:rsidR="002604AC" w:rsidRPr="002604AC" w:rsidRDefault="002604AC" w:rsidP="002604AC">
            <w:pPr>
              <w:rPr>
                <w:rFonts w:ascii="Times New Roman" w:eastAsia="Times New Roman" w:hAnsi="Times New Roman" w:cs="Times New Roman"/>
                <w:color w:val="000000"/>
              </w:rPr>
            </w:pPr>
            <w:r>
              <w:rPr>
                <w:rFonts w:ascii="Times New Roman" w:eastAsia="Times New Roman" w:hAnsi="Times New Roman" w:cs="Times New Roman"/>
                <w:color w:val="000000"/>
              </w:rPr>
              <w:t>Interventions</w:t>
            </w:r>
          </w:p>
        </w:tc>
        <w:tc>
          <w:tcPr>
            <w:tcW w:w="1780" w:type="dxa"/>
            <w:noWrap/>
          </w:tcPr>
          <w:p w14:paraId="057AD08D" w14:textId="77777777" w:rsidR="002604AC" w:rsidRPr="002604AC" w:rsidRDefault="002604AC" w:rsidP="002604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Chicago </w:t>
            </w:r>
          </w:p>
        </w:tc>
        <w:tc>
          <w:tcPr>
            <w:tcW w:w="1780" w:type="dxa"/>
            <w:noWrap/>
          </w:tcPr>
          <w:p w14:paraId="539F6D77" w14:textId="77777777" w:rsidR="002604AC" w:rsidRPr="002604AC" w:rsidRDefault="002604AC" w:rsidP="002604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Nebraska</w:t>
            </w:r>
          </w:p>
        </w:tc>
        <w:tc>
          <w:tcPr>
            <w:tcW w:w="1780" w:type="dxa"/>
            <w:noWrap/>
          </w:tcPr>
          <w:p w14:paraId="26374992" w14:textId="77777777" w:rsidR="002604AC" w:rsidRPr="002604AC" w:rsidRDefault="002604AC" w:rsidP="002604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Alabama</w:t>
            </w:r>
          </w:p>
        </w:tc>
        <w:tc>
          <w:tcPr>
            <w:tcW w:w="1780" w:type="dxa"/>
            <w:noWrap/>
          </w:tcPr>
          <w:p w14:paraId="320E29A0" w14:textId="77777777" w:rsidR="002604AC" w:rsidRPr="002604AC" w:rsidRDefault="002604AC" w:rsidP="002604A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Philadelphia</w:t>
            </w:r>
          </w:p>
        </w:tc>
      </w:tr>
      <w:tr w:rsidR="002604AC" w:rsidRPr="002604AC" w14:paraId="3F223BB4"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465BF802"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Testing in clinical setting</w:t>
            </w:r>
          </w:p>
        </w:tc>
        <w:tc>
          <w:tcPr>
            <w:tcW w:w="1780" w:type="dxa"/>
            <w:noWrap/>
            <w:hideMark/>
          </w:tcPr>
          <w:p w14:paraId="514636C6"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$15,851 </w:t>
            </w:r>
          </w:p>
        </w:tc>
        <w:tc>
          <w:tcPr>
            <w:tcW w:w="1780" w:type="dxa"/>
            <w:noWrap/>
            <w:hideMark/>
          </w:tcPr>
          <w:p w14:paraId="0DB01FC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$18,570</w:t>
            </w:r>
          </w:p>
        </w:tc>
        <w:tc>
          <w:tcPr>
            <w:tcW w:w="1780" w:type="dxa"/>
            <w:noWrap/>
            <w:hideMark/>
          </w:tcPr>
          <w:p w14:paraId="38C0B51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$19,972</w:t>
            </w:r>
          </w:p>
        </w:tc>
        <w:tc>
          <w:tcPr>
            <w:tcW w:w="1780" w:type="dxa"/>
            <w:noWrap/>
            <w:hideMark/>
          </w:tcPr>
          <w:p w14:paraId="53F0275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$51,293</w:t>
            </w:r>
          </w:p>
        </w:tc>
      </w:tr>
      <w:tr w:rsidR="002604AC" w:rsidRPr="002604AC" w14:paraId="40126EAC"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F592EFA"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Testing in non-clinical setting: HET</w:t>
            </w:r>
          </w:p>
        </w:tc>
        <w:tc>
          <w:tcPr>
            <w:tcW w:w="1780" w:type="dxa"/>
            <w:noWrap/>
            <w:hideMark/>
          </w:tcPr>
          <w:p w14:paraId="3B6BE45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$386,168 </w:t>
            </w:r>
          </w:p>
        </w:tc>
        <w:tc>
          <w:tcPr>
            <w:tcW w:w="1780" w:type="dxa"/>
            <w:noWrap/>
            <w:hideMark/>
          </w:tcPr>
          <w:p w14:paraId="3523CE4C"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$377,656</w:t>
            </w:r>
          </w:p>
        </w:tc>
        <w:tc>
          <w:tcPr>
            <w:tcW w:w="1780" w:type="dxa"/>
            <w:noWrap/>
            <w:hideMark/>
          </w:tcPr>
          <w:p w14:paraId="39AE1AA4"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$429,456</w:t>
            </w:r>
          </w:p>
        </w:tc>
        <w:tc>
          <w:tcPr>
            <w:tcW w:w="1780" w:type="dxa"/>
            <w:noWrap/>
            <w:hideMark/>
          </w:tcPr>
          <w:p w14:paraId="6740E80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$866,271</w:t>
            </w:r>
          </w:p>
        </w:tc>
      </w:tr>
      <w:tr w:rsidR="002604AC" w:rsidRPr="002604AC" w14:paraId="67BF3457"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E2C8850"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lastRenderedPageBreak/>
              <w:t>Testing in non-clinical setting: IDU</w:t>
            </w:r>
          </w:p>
        </w:tc>
        <w:tc>
          <w:tcPr>
            <w:tcW w:w="1780" w:type="dxa"/>
            <w:noWrap/>
            <w:hideMark/>
          </w:tcPr>
          <w:p w14:paraId="2D76380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$29,188</w:t>
            </w:r>
          </w:p>
        </w:tc>
        <w:tc>
          <w:tcPr>
            <w:tcW w:w="1780" w:type="dxa"/>
            <w:noWrap/>
            <w:hideMark/>
          </w:tcPr>
          <w:p w14:paraId="2B4F817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$32,528</w:t>
            </w:r>
          </w:p>
        </w:tc>
        <w:tc>
          <w:tcPr>
            <w:tcW w:w="1780" w:type="dxa"/>
            <w:noWrap/>
            <w:hideMark/>
          </w:tcPr>
          <w:p w14:paraId="24276D4E"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$33,167</w:t>
            </w:r>
          </w:p>
        </w:tc>
        <w:tc>
          <w:tcPr>
            <w:tcW w:w="1780" w:type="dxa"/>
            <w:noWrap/>
            <w:hideMark/>
          </w:tcPr>
          <w:p w14:paraId="17991B76"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$53,934</w:t>
            </w:r>
          </w:p>
        </w:tc>
      </w:tr>
      <w:tr w:rsidR="002604AC" w:rsidRPr="002604AC" w14:paraId="238C6005"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2D47C978"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Testing in non-clinical setting: MSM</w:t>
            </w:r>
          </w:p>
        </w:tc>
        <w:tc>
          <w:tcPr>
            <w:tcW w:w="1780" w:type="dxa"/>
            <w:noWrap/>
            <w:hideMark/>
          </w:tcPr>
          <w:p w14:paraId="3608CE9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$9,368</w:t>
            </w:r>
          </w:p>
        </w:tc>
        <w:tc>
          <w:tcPr>
            <w:tcW w:w="1780" w:type="dxa"/>
            <w:noWrap/>
            <w:hideMark/>
          </w:tcPr>
          <w:p w14:paraId="0AEA7A6F"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$10,627</w:t>
            </w:r>
          </w:p>
        </w:tc>
        <w:tc>
          <w:tcPr>
            <w:tcW w:w="1780" w:type="dxa"/>
            <w:noWrap/>
            <w:hideMark/>
          </w:tcPr>
          <w:p w14:paraId="6067A64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$10,880</w:t>
            </w:r>
          </w:p>
        </w:tc>
        <w:tc>
          <w:tcPr>
            <w:tcW w:w="1780" w:type="dxa"/>
            <w:noWrap/>
            <w:hideMark/>
          </w:tcPr>
          <w:p w14:paraId="0363B7BC"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$17,965</w:t>
            </w:r>
          </w:p>
        </w:tc>
      </w:tr>
      <w:tr w:rsidR="002604AC" w:rsidRPr="002604AC" w14:paraId="46D35065"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B4C668C"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Partner services</w:t>
            </w:r>
          </w:p>
        </w:tc>
        <w:tc>
          <w:tcPr>
            <w:tcW w:w="1780" w:type="dxa"/>
            <w:noWrap/>
            <w:hideMark/>
          </w:tcPr>
          <w:p w14:paraId="1D06F4AF"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$58,253</w:t>
            </w:r>
          </w:p>
        </w:tc>
        <w:tc>
          <w:tcPr>
            <w:tcW w:w="1780" w:type="dxa"/>
            <w:noWrap/>
            <w:hideMark/>
          </w:tcPr>
          <w:p w14:paraId="2EE59FAA"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$68,246</w:t>
            </w:r>
          </w:p>
        </w:tc>
        <w:tc>
          <w:tcPr>
            <w:tcW w:w="1780" w:type="dxa"/>
            <w:noWrap/>
            <w:hideMark/>
          </w:tcPr>
          <w:p w14:paraId="3A2AF82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$73,399</w:t>
            </w:r>
          </w:p>
        </w:tc>
        <w:tc>
          <w:tcPr>
            <w:tcW w:w="1780" w:type="dxa"/>
            <w:noWrap/>
            <w:hideMark/>
          </w:tcPr>
          <w:p w14:paraId="1D7FB1C3"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$99,104</w:t>
            </w:r>
          </w:p>
        </w:tc>
      </w:tr>
      <w:tr w:rsidR="002604AC" w:rsidRPr="002604AC" w14:paraId="1D11A0BB"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33C00244"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Linkage to care</w:t>
            </w:r>
          </w:p>
        </w:tc>
        <w:tc>
          <w:tcPr>
            <w:tcW w:w="1780" w:type="dxa"/>
            <w:noWrap/>
            <w:hideMark/>
          </w:tcPr>
          <w:p w14:paraId="6823C0CB"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$55,216</w:t>
            </w:r>
          </w:p>
        </w:tc>
        <w:tc>
          <w:tcPr>
            <w:tcW w:w="1780" w:type="dxa"/>
            <w:noWrap/>
            <w:hideMark/>
          </w:tcPr>
          <w:p w14:paraId="3EA820A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$58,237</w:t>
            </w:r>
          </w:p>
        </w:tc>
        <w:tc>
          <w:tcPr>
            <w:tcW w:w="1780" w:type="dxa"/>
            <w:noWrap/>
            <w:hideMark/>
          </w:tcPr>
          <w:p w14:paraId="52F8CE7A"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$87,688</w:t>
            </w:r>
          </w:p>
        </w:tc>
        <w:tc>
          <w:tcPr>
            <w:tcW w:w="1780" w:type="dxa"/>
            <w:noWrap/>
            <w:hideMark/>
          </w:tcPr>
          <w:p w14:paraId="2E16002E"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$114,644</w:t>
            </w:r>
          </w:p>
        </w:tc>
      </w:tr>
      <w:tr w:rsidR="002604AC" w:rsidRPr="002604AC" w14:paraId="6E5F768A"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484FEC5E"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Retention in care</w:t>
            </w:r>
          </w:p>
        </w:tc>
        <w:tc>
          <w:tcPr>
            <w:tcW w:w="1780" w:type="dxa"/>
            <w:noWrap/>
            <w:hideMark/>
          </w:tcPr>
          <w:p w14:paraId="3D2BA219"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$61,946</w:t>
            </w:r>
          </w:p>
        </w:tc>
        <w:tc>
          <w:tcPr>
            <w:tcW w:w="1780" w:type="dxa"/>
            <w:noWrap/>
            <w:hideMark/>
          </w:tcPr>
          <w:p w14:paraId="4DF66BA7"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$45,233</w:t>
            </w:r>
          </w:p>
        </w:tc>
        <w:tc>
          <w:tcPr>
            <w:tcW w:w="1780" w:type="dxa"/>
            <w:noWrap/>
            <w:hideMark/>
          </w:tcPr>
          <w:p w14:paraId="018CC5F4"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$53,402</w:t>
            </w:r>
          </w:p>
        </w:tc>
        <w:tc>
          <w:tcPr>
            <w:tcW w:w="1780" w:type="dxa"/>
            <w:noWrap/>
            <w:hideMark/>
          </w:tcPr>
          <w:p w14:paraId="1092E4C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$75,665</w:t>
            </w:r>
          </w:p>
        </w:tc>
      </w:tr>
      <w:tr w:rsidR="002604AC" w:rsidRPr="002604AC" w14:paraId="172DA19F"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F538614"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Adherence to HAART</w:t>
            </w:r>
          </w:p>
        </w:tc>
        <w:tc>
          <w:tcPr>
            <w:tcW w:w="1780" w:type="dxa"/>
            <w:noWrap/>
            <w:hideMark/>
          </w:tcPr>
          <w:p w14:paraId="224B8BC1"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$27,215</w:t>
            </w:r>
          </w:p>
        </w:tc>
        <w:tc>
          <w:tcPr>
            <w:tcW w:w="1780" w:type="dxa"/>
            <w:noWrap/>
            <w:hideMark/>
          </w:tcPr>
          <w:p w14:paraId="473D2076"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$27,960</w:t>
            </w:r>
          </w:p>
        </w:tc>
        <w:tc>
          <w:tcPr>
            <w:tcW w:w="1780" w:type="dxa"/>
            <w:noWrap/>
            <w:hideMark/>
          </w:tcPr>
          <w:p w14:paraId="0F13354C"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$29,415</w:t>
            </w:r>
          </w:p>
        </w:tc>
        <w:tc>
          <w:tcPr>
            <w:tcW w:w="1780" w:type="dxa"/>
            <w:noWrap/>
            <w:hideMark/>
          </w:tcPr>
          <w:p w14:paraId="6EF063B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$42,753</w:t>
            </w:r>
          </w:p>
        </w:tc>
      </w:tr>
      <w:tr w:rsidR="002604AC" w:rsidRPr="002604AC" w14:paraId="6ABFE6F0"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4C9E1146"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positives: HET</w:t>
            </w:r>
          </w:p>
        </w:tc>
        <w:tc>
          <w:tcPr>
            <w:tcW w:w="1780" w:type="dxa"/>
            <w:noWrap/>
            <w:hideMark/>
          </w:tcPr>
          <w:p w14:paraId="67099354"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$975,088</w:t>
            </w:r>
          </w:p>
        </w:tc>
        <w:tc>
          <w:tcPr>
            <w:tcW w:w="1780" w:type="dxa"/>
            <w:noWrap/>
            <w:hideMark/>
          </w:tcPr>
          <w:p w14:paraId="7565E2BE"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$841,665</w:t>
            </w:r>
          </w:p>
        </w:tc>
        <w:tc>
          <w:tcPr>
            <w:tcW w:w="1780" w:type="dxa"/>
            <w:noWrap/>
            <w:hideMark/>
          </w:tcPr>
          <w:p w14:paraId="60B87C1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$935,192</w:t>
            </w:r>
          </w:p>
        </w:tc>
        <w:tc>
          <w:tcPr>
            <w:tcW w:w="1780" w:type="dxa"/>
            <w:noWrap/>
            <w:hideMark/>
          </w:tcPr>
          <w:p w14:paraId="207CB1DB"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$594,796</w:t>
            </w:r>
          </w:p>
        </w:tc>
      </w:tr>
      <w:tr w:rsidR="002604AC" w:rsidRPr="002604AC" w14:paraId="61804637"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F0B70DC"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positives: IDU</w:t>
            </w:r>
          </w:p>
        </w:tc>
        <w:tc>
          <w:tcPr>
            <w:tcW w:w="1780" w:type="dxa"/>
            <w:noWrap/>
            <w:hideMark/>
          </w:tcPr>
          <w:p w14:paraId="54F5826F"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$1,052,567</w:t>
            </w:r>
          </w:p>
        </w:tc>
        <w:tc>
          <w:tcPr>
            <w:tcW w:w="1780" w:type="dxa"/>
            <w:noWrap/>
            <w:hideMark/>
          </w:tcPr>
          <w:p w14:paraId="6999C65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$1,048,150</w:t>
            </w:r>
          </w:p>
        </w:tc>
        <w:tc>
          <w:tcPr>
            <w:tcW w:w="1780" w:type="dxa"/>
            <w:noWrap/>
            <w:hideMark/>
          </w:tcPr>
          <w:p w14:paraId="4B5B1EFF"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$1,044,395</w:t>
            </w:r>
          </w:p>
        </w:tc>
        <w:tc>
          <w:tcPr>
            <w:tcW w:w="1780" w:type="dxa"/>
            <w:noWrap/>
            <w:hideMark/>
          </w:tcPr>
          <w:p w14:paraId="01C0EE3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$700,004</w:t>
            </w:r>
          </w:p>
        </w:tc>
      </w:tr>
      <w:tr w:rsidR="002604AC" w:rsidRPr="002604AC" w14:paraId="03FA0428"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112A4B2"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positives: MSM</w:t>
            </w:r>
          </w:p>
        </w:tc>
        <w:tc>
          <w:tcPr>
            <w:tcW w:w="1780" w:type="dxa"/>
            <w:noWrap/>
            <w:hideMark/>
          </w:tcPr>
          <w:p w14:paraId="1344FCAF"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$139,157</w:t>
            </w:r>
          </w:p>
        </w:tc>
        <w:tc>
          <w:tcPr>
            <w:tcW w:w="1780" w:type="dxa"/>
            <w:noWrap/>
            <w:hideMark/>
          </w:tcPr>
          <w:p w14:paraId="589E8C01"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$139,157</w:t>
            </w:r>
          </w:p>
        </w:tc>
        <w:tc>
          <w:tcPr>
            <w:tcW w:w="1780" w:type="dxa"/>
            <w:noWrap/>
            <w:hideMark/>
          </w:tcPr>
          <w:p w14:paraId="556DF8A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$139,157</w:t>
            </w:r>
          </w:p>
        </w:tc>
        <w:tc>
          <w:tcPr>
            <w:tcW w:w="1780" w:type="dxa"/>
            <w:noWrap/>
            <w:hideMark/>
          </w:tcPr>
          <w:p w14:paraId="76E9D76A"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$97,410</w:t>
            </w:r>
          </w:p>
        </w:tc>
      </w:tr>
      <w:tr w:rsidR="002604AC" w:rsidRPr="002604AC" w14:paraId="264D7F36"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297E35BE"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negatives: HET</w:t>
            </w:r>
          </w:p>
        </w:tc>
        <w:tc>
          <w:tcPr>
            <w:tcW w:w="1780" w:type="dxa"/>
            <w:noWrap/>
            <w:hideMark/>
          </w:tcPr>
          <w:p w14:paraId="69E0913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$13,250,674</w:t>
            </w:r>
          </w:p>
        </w:tc>
        <w:tc>
          <w:tcPr>
            <w:tcW w:w="1780" w:type="dxa"/>
            <w:noWrap/>
            <w:hideMark/>
          </w:tcPr>
          <w:p w14:paraId="6730BB7B"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$11,451,288</w:t>
            </w:r>
          </w:p>
        </w:tc>
        <w:tc>
          <w:tcPr>
            <w:tcW w:w="1780" w:type="dxa"/>
            <w:noWrap/>
            <w:hideMark/>
          </w:tcPr>
          <w:p w14:paraId="53955438"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$12,713,080</w:t>
            </w:r>
          </w:p>
        </w:tc>
        <w:tc>
          <w:tcPr>
            <w:tcW w:w="1780" w:type="dxa"/>
            <w:noWrap/>
            <w:hideMark/>
          </w:tcPr>
          <w:p w14:paraId="22CCCFD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$15,642,126</w:t>
            </w:r>
          </w:p>
        </w:tc>
      </w:tr>
      <w:tr w:rsidR="002604AC" w:rsidRPr="002604AC" w14:paraId="604D8C44"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0615FEE1"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negatives: IDU</w:t>
            </w:r>
          </w:p>
        </w:tc>
        <w:tc>
          <w:tcPr>
            <w:tcW w:w="1780" w:type="dxa"/>
            <w:noWrap/>
            <w:hideMark/>
          </w:tcPr>
          <w:p w14:paraId="14DFC36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$2,282,618</w:t>
            </w:r>
          </w:p>
        </w:tc>
        <w:tc>
          <w:tcPr>
            <w:tcW w:w="1780" w:type="dxa"/>
            <w:noWrap/>
            <w:hideMark/>
          </w:tcPr>
          <w:p w14:paraId="6758DD39"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$2,273,077</w:t>
            </w:r>
          </w:p>
        </w:tc>
        <w:tc>
          <w:tcPr>
            <w:tcW w:w="1780" w:type="dxa"/>
            <w:noWrap/>
            <w:hideMark/>
          </w:tcPr>
          <w:p w14:paraId="572BCF7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604AC">
              <w:rPr>
                <w:rFonts w:ascii="Times New Roman" w:eastAsia="Times New Roman" w:hAnsi="Times New Roman" w:cs="Times New Roman"/>
                <w:color w:val="000000"/>
              </w:rPr>
              <w:t>$2</w:t>
            </w:r>
            <w:r>
              <w:rPr>
                <w:rFonts w:ascii="Times New Roman" w:eastAsia="Times New Roman" w:hAnsi="Times New Roman" w:cs="Times New Roman"/>
                <w:color w:val="000000"/>
              </w:rPr>
              <w:t>,264,967</w:t>
            </w:r>
          </w:p>
        </w:tc>
        <w:tc>
          <w:tcPr>
            <w:tcW w:w="1780" w:type="dxa"/>
            <w:noWrap/>
            <w:hideMark/>
          </w:tcPr>
          <w:p w14:paraId="46C3CAF2"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$2,931,405</w:t>
            </w:r>
          </w:p>
        </w:tc>
      </w:tr>
      <w:tr w:rsidR="002604AC" w:rsidRPr="002604AC" w14:paraId="00FFABE4" w14:textId="77777777" w:rsidTr="002604AC">
        <w:trPr>
          <w:trHeight w:val="315"/>
        </w:trPr>
        <w:tc>
          <w:tcPr>
            <w:cnfStyle w:val="001000000000" w:firstRow="0" w:lastRow="0" w:firstColumn="1" w:lastColumn="0" w:oddVBand="0" w:evenVBand="0" w:oddHBand="0" w:evenHBand="0" w:firstRowFirstColumn="0" w:firstRowLastColumn="0" w:lastRowFirstColumn="0" w:lastRowLastColumn="0"/>
            <w:tcW w:w="3078" w:type="dxa"/>
            <w:noWrap/>
            <w:hideMark/>
          </w:tcPr>
          <w:p w14:paraId="1A0AEB31" w14:textId="77777777" w:rsidR="002604AC" w:rsidRPr="002604AC" w:rsidRDefault="002604AC" w:rsidP="002604AC">
            <w:pPr>
              <w:rPr>
                <w:rFonts w:ascii="Times New Roman" w:eastAsia="Times New Roman" w:hAnsi="Times New Roman" w:cs="Times New Roman"/>
                <w:color w:val="000000"/>
              </w:rPr>
            </w:pPr>
            <w:r w:rsidRPr="002604AC">
              <w:rPr>
                <w:rFonts w:ascii="Times New Roman" w:eastAsia="Times New Roman" w:hAnsi="Times New Roman" w:cs="Times New Roman"/>
                <w:color w:val="000000"/>
              </w:rPr>
              <w:t>Behavioral intervention for negatives: MSM</w:t>
            </w:r>
          </w:p>
        </w:tc>
        <w:tc>
          <w:tcPr>
            <w:tcW w:w="1780" w:type="dxa"/>
            <w:noWrap/>
            <w:hideMark/>
          </w:tcPr>
          <w:p w14:paraId="2FED6C27"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$241,815</w:t>
            </w:r>
          </w:p>
        </w:tc>
        <w:tc>
          <w:tcPr>
            <w:tcW w:w="1780" w:type="dxa"/>
            <w:noWrap/>
            <w:hideMark/>
          </w:tcPr>
          <w:p w14:paraId="425AD43B"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$241,815</w:t>
            </w:r>
          </w:p>
        </w:tc>
        <w:tc>
          <w:tcPr>
            <w:tcW w:w="1780" w:type="dxa"/>
            <w:noWrap/>
            <w:hideMark/>
          </w:tcPr>
          <w:p w14:paraId="318CC0E3"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$241,815</w:t>
            </w:r>
          </w:p>
        </w:tc>
        <w:tc>
          <w:tcPr>
            <w:tcW w:w="1780" w:type="dxa"/>
            <w:noWrap/>
            <w:hideMark/>
          </w:tcPr>
          <w:p w14:paraId="7FD09C0D" w14:textId="77777777" w:rsidR="002604AC" w:rsidRPr="002604AC" w:rsidRDefault="002604AC" w:rsidP="002604A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$327,210</w:t>
            </w:r>
          </w:p>
        </w:tc>
      </w:tr>
    </w:tbl>
    <w:p w14:paraId="015009EA" w14:textId="77777777" w:rsidR="001C05F9" w:rsidRDefault="001C05F9" w:rsidP="00213861">
      <w:pPr>
        <w:rPr>
          <w:rFonts w:eastAsiaTheme="minorEastAsia"/>
        </w:rPr>
      </w:pPr>
    </w:p>
    <w:p w14:paraId="2951644B" w14:textId="769903DC" w:rsidR="00213861" w:rsidRPr="001C05F9" w:rsidRDefault="00213861" w:rsidP="00ED76A9">
      <w:pPr>
        <w:rPr>
          <w:rFonts w:eastAsiaTheme="minorEastAsia"/>
          <w:u w:val="single"/>
        </w:rPr>
      </w:pPr>
      <w:r w:rsidRPr="001C05F9">
        <w:rPr>
          <w:rFonts w:eastAsiaTheme="minorEastAsia"/>
        </w:rPr>
        <w:t xml:space="preserve">The model only considers the prevention activities of the local health departments. We assumed that appropriate care and treatment would be available to those who received continuum-of-care interventions. Because of the model’s health department perspective, we did not include treatment costs in addition to the intervention costs. </w:t>
      </w:r>
    </w:p>
    <w:p w14:paraId="1045DD0C" w14:textId="7FD428C6" w:rsidR="009C3924" w:rsidRPr="004913B7" w:rsidRDefault="004913B7" w:rsidP="00ED76A9">
      <w:pPr>
        <w:rPr>
          <w:rFonts w:eastAsiaTheme="minorEastAsia"/>
          <w:u w:val="single"/>
        </w:rPr>
      </w:pPr>
      <w:r w:rsidRPr="004913B7">
        <w:rPr>
          <w:rFonts w:eastAsiaTheme="minorEastAsia"/>
          <w:u w:val="single"/>
        </w:rPr>
        <w:t>A.</w:t>
      </w:r>
      <w:r w:rsidR="00213861">
        <w:rPr>
          <w:rFonts w:eastAsiaTheme="minorEastAsia"/>
          <w:u w:val="single"/>
        </w:rPr>
        <w:t>8</w:t>
      </w:r>
      <w:r w:rsidRPr="004913B7">
        <w:rPr>
          <w:rFonts w:eastAsiaTheme="minorEastAsia"/>
          <w:u w:val="single"/>
        </w:rPr>
        <w:t xml:space="preserve"> </w:t>
      </w:r>
      <w:proofErr w:type="gramStart"/>
      <w:r w:rsidRPr="004913B7">
        <w:rPr>
          <w:rFonts w:eastAsiaTheme="minorEastAsia"/>
          <w:u w:val="single"/>
        </w:rPr>
        <w:t>Other</w:t>
      </w:r>
      <w:proofErr w:type="gramEnd"/>
      <w:r w:rsidRPr="004913B7">
        <w:rPr>
          <w:rFonts w:eastAsiaTheme="minorEastAsia"/>
          <w:u w:val="single"/>
        </w:rPr>
        <w:t xml:space="preserve"> model outcomes</w:t>
      </w:r>
    </w:p>
    <w:p w14:paraId="633DBCD8" w14:textId="3460E145" w:rsidR="004913B7" w:rsidRDefault="004913B7" w:rsidP="00ED76A9">
      <w:pPr>
        <w:rPr>
          <w:rFonts w:eastAsiaTheme="minorEastAsia"/>
        </w:rPr>
      </w:pPr>
      <w:r>
        <w:rPr>
          <w:rFonts w:eastAsiaTheme="minorEastAsia"/>
        </w:rPr>
        <w:t>Besides optimal allocation for pilot sites, we estimated total number of persons served by interventions and the total number of cases prevented as a result of the optimal allocation (Table 2</w:t>
      </w:r>
      <w:r w:rsidR="007D5E91">
        <w:rPr>
          <w:rFonts w:eastAsiaTheme="minorEastAsia"/>
        </w:rPr>
        <w:t xml:space="preserve"> in the main paper</w:t>
      </w:r>
      <w:r>
        <w:rPr>
          <w:rFonts w:eastAsiaTheme="minorEastAsia"/>
        </w:rPr>
        <w:t xml:space="preserve">). We measured the average cost per case of HIV prevented as the budget divided by total number of cases prevented by pilot site. That is </w:t>
      </w:r>
    </w:p>
    <w:p w14:paraId="5282A01B" w14:textId="77777777" w:rsidR="005E4FA5" w:rsidRDefault="007E7354" w:rsidP="00ED76A9">
      <w:pPr>
        <w:rPr>
          <w:rFonts w:eastAsiaTheme="minorEastAsia"/>
        </w:rPr>
      </w:pPr>
      <m:oMath>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P</m:t>
            </m:r>
          </m:den>
        </m:f>
      </m:oMath>
      <w:r w:rsidR="000A3980">
        <w:rPr>
          <w:rFonts w:eastAsiaTheme="minorEastAsia"/>
        </w:rPr>
        <w:t xml:space="preserve"> </w:t>
      </w:r>
      <w:proofErr w:type="gramStart"/>
      <w:r w:rsidR="000A3980">
        <w:rPr>
          <w:rFonts w:eastAsiaTheme="minorEastAsia"/>
        </w:rPr>
        <w:t>for</w:t>
      </w:r>
      <w:proofErr w:type="gramEnd"/>
      <w:r w:rsidR="000A3980">
        <w:rPr>
          <w:rFonts w:eastAsiaTheme="minorEastAsia"/>
        </w:rPr>
        <w:t xml:space="preserve"> each pilot site </w:t>
      </w:r>
    </w:p>
    <w:p w14:paraId="78450C63" w14:textId="77777777" w:rsidR="004913B7" w:rsidRDefault="000A3980" w:rsidP="00ED76A9">
      <w:pPr>
        <w:rPr>
          <w:rFonts w:eastAsiaTheme="minorEastAsia"/>
        </w:rPr>
      </w:pPr>
      <w:proofErr w:type="gramStart"/>
      <w:r>
        <w:rPr>
          <w:rFonts w:eastAsiaTheme="minorEastAsia"/>
        </w:rPr>
        <w:t>where</w:t>
      </w:r>
      <w:proofErr w:type="gramEnd"/>
      <w:r>
        <w:rPr>
          <w:rFonts w:eastAsiaTheme="minorEastAsia"/>
        </w:rPr>
        <w:t xml:space="preserve"> </w:t>
      </w:r>
      <m:oMath>
        <m:r>
          <w:rPr>
            <w:rFonts w:ascii="Cambria Math" w:eastAsiaTheme="minorEastAsia" w:hAnsi="Cambria Math"/>
          </w:rPr>
          <m:t>P</m:t>
        </m:r>
      </m:oMath>
      <w:r>
        <w:rPr>
          <w:rFonts w:eastAsiaTheme="minorEastAsia"/>
        </w:rPr>
        <w:t xml:space="preserve"> is the total number of cas</w:t>
      </w:r>
      <w:proofErr w:type="spellStart"/>
      <w:r>
        <w:rPr>
          <w:rFonts w:eastAsiaTheme="minorEastAsia"/>
        </w:rPr>
        <w:t>es</w:t>
      </w:r>
      <w:proofErr w:type="spellEnd"/>
      <w:r>
        <w:rPr>
          <w:rFonts w:eastAsiaTheme="minorEastAsia"/>
        </w:rPr>
        <w:t xml:space="preserve"> prevented in a site</w:t>
      </w:r>
    </w:p>
    <w:p w14:paraId="0BF93757" w14:textId="6CD2DD22" w:rsidR="000A3980" w:rsidRDefault="000A3980" w:rsidP="00ED76A9">
      <w:pPr>
        <w:rPr>
          <w:rFonts w:eastAsiaTheme="minorEastAsia"/>
        </w:rPr>
      </w:pPr>
      <w:r>
        <w:rPr>
          <w:rFonts w:eastAsiaTheme="minorEastAsia"/>
        </w:rPr>
        <w:t xml:space="preserve">Then, </w:t>
      </w:r>
      <w:r w:rsidR="007D5E91">
        <w:rPr>
          <w:rFonts w:eastAsiaTheme="minorEastAsia"/>
        </w:rPr>
        <w:t xml:space="preserve">we calculated </w:t>
      </w:r>
      <w:r>
        <w:rPr>
          <w:rFonts w:eastAsiaTheme="minorEastAsia"/>
        </w:rPr>
        <w:t>the total HIV lifetime treatment cost prevented for each pilot site by</w:t>
      </w:r>
    </w:p>
    <w:p w14:paraId="72CCC45E" w14:textId="77777777" w:rsidR="000A3980" w:rsidRDefault="000A3980" w:rsidP="00ED76A9">
      <w:pPr>
        <w:rPr>
          <w:rFonts w:eastAsiaTheme="minorEastAsia"/>
        </w:rPr>
      </w:pPr>
      <m:oMath>
        <m:r>
          <w:rPr>
            <w:rFonts w:ascii="Cambria Math" w:eastAsiaTheme="minorEastAsia" w:hAnsi="Cambria Math"/>
          </w:rPr>
          <m:t>T*P</m:t>
        </m:r>
      </m:oMath>
      <w:r w:rsidR="005E4FA5">
        <w:rPr>
          <w:rFonts w:eastAsiaTheme="minorEastAsia"/>
        </w:rPr>
        <w:t xml:space="preserve"> </w:t>
      </w:r>
      <w:proofErr w:type="gramStart"/>
      <w:r w:rsidR="005E4FA5">
        <w:rPr>
          <w:rFonts w:eastAsiaTheme="minorEastAsia"/>
        </w:rPr>
        <w:t>for</w:t>
      </w:r>
      <w:proofErr w:type="gramEnd"/>
      <w:r w:rsidR="005E4FA5">
        <w:rPr>
          <w:rFonts w:eastAsiaTheme="minorEastAsia"/>
        </w:rPr>
        <w:t xml:space="preserve"> each pilot site</w:t>
      </w:r>
    </w:p>
    <w:p w14:paraId="023F6C96" w14:textId="7DF1D88B" w:rsidR="005E4FA5" w:rsidRDefault="005E4FA5" w:rsidP="00ED76A9">
      <w:pPr>
        <w:rPr>
          <w:rFonts w:eastAsiaTheme="minorEastAsia"/>
        </w:rPr>
      </w:pPr>
      <w:r>
        <w:rPr>
          <w:rFonts w:eastAsiaTheme="minorEastAsia"/>
        </w:rPr>
        <w:t>where T is HIV lifetime treatment cost</w:t>
      </w:r>
      <w:r w:rsidR="008D2E58">
        <w:rPr>
          <w:rFonts w:eastAsiaTheme="minorEastAsia"/>
        </w:rPr>
        <w:t>,</w:t>
      </w:r>
      <w:r w:rsidR="000766A1">
        <w:rPr>
          <w:rFonts w:eastAsiaTheme="minorEastAsia"/>
        </w:rPr>
        <w:t xml:space="preserve"> </w:t>
      </w:r>
      <w:r w:rsidR="008D2E58">
        <w:rPr>
          <w:rFonts w:eastAsiaTheme="minorEastAsia"/>
        </w:rPr>
        <w:t>which was</w:t>
      </w:r>
      <w:r>
        <w:rPr>
          <w:rFonts w:eastAsiaTheme="minorEastAsia"/>
        </w:rPr>
        <w:t xml:space="preserve"> assumed to be $367,134 for 2009 US dollars</w:t>
      </w:r>
      <w:hyperlink w:anchor="_ENREF_43" w:tooltip="Holtgrave, 1997 #92" w:history="1">
        <w:r w:rsidR="007E7354">
          <w:rPr>
            <w:rFonts w:eastAsiaTheme="minorEastAsia"/>
          </w:rPr>
          <w:fldChar w:fldCharType="begin"/>
        </w:r>
        <w:r w:rsidR="007E7354">
          <w:rPr>
            <w:rFonts w:eastAsiaTheme="minorEastAsia"/>
          </w:rPr>
          <w:instrText xml:space="preserve"> ADDIN EN.CITE &lt;EndNote&gt;&lt;Cite&gt;&lt;Author&gt;Holtgrave&lt;/Author&gt;&lt;Year&gt;1997&lt;/Year&gt;&lt;RecNum&gt;92&lt;/RecNum&gt;&lt;DisplayText&gt;&lt;style face="superscript"&gt;43&lt;/style&gt;&lt;/DisplayText&gt;&lt;record&gt;&lt;rec-number&gt;92&lt;/rec-number&gt;&lt;foreign-keys&gt;&lt;key app="EN" db-id="parp2trd100pfre2zaq55e9kxpatsvr2xfs2"&gt;92&lt;/key&gt;&lt;/foreign-keys&gt;&lt;ref-type name="Journal Article"&gt;17&lt;/ref-type&gt;&lt;contributors&gt;&lt;authors&gt;&lt;author&gt;Holtgrave, David R&lt;/author&gt;&lt;author&gt;Pinkerton, Steven D&lt;/author&gt;&lt;/authors&gt;&lt;/contributors&gt;&lt;titles&gt;&lt;title&gt;Updates of cost of illness and quality of life estimates for use in economic evaluations of HIV prevention programs&lt;/title&gt;&lt;secondary-title&gt;JAIDS Journal of Acquired Immune Deficiency Syndromes&lt;/secondary-title&gt;&lt;/titles&gt;&lt;periodical&gt;&lt;full-title&gt;JAIDS Journal of Acquired Immune Deficiency Syndromes&lt;/full-title&gt;&lt;/periodical&gt;&lt;pages&gt;54-62&lt;/pages&gt;&lt;volume&gt;16&lt;/volume&gt;&lt;number&gt;1&lt;/number&gt;&lt;dates&gt;&lt;year&gt;1997&lt;/year&gt;&lt;/dates&gt;&lt;isbn&gt;1525-4135&lt;/isbn&gt;&lt;urls&gt;&lt;/urls&gt;&lt;/record&gt;&lt;/Cite&gt;&lt;/EndNote&gt;</w:instrText>
        </w:r>
        <w:r w:rsidR="007E7354">
          <w:rPr>
            <w:rFonts w:eastAsiaTheme="minorEastAsia"/>
          </w:rPr>
          <w:fldChar w:fldCharType="separate"/>
        </w:r>
        <w:r w:rsidR="007E7354" w:rsidRPr="007E7354">
          <w:rPr>
            <w:rFonts w:eastAsiaTheme="minorEastAsia"/>
            <w:noProof/>
            <w:vertAlign w:val="superscript"/>
          </w:rPr>
          <w:t>43</w:t>
        </w:r>
        <w:r w:rsidR="007E7354">
          <w:rPr>
            <w:rFonts w:eastAsiaTheme="minorEastAsia"/>
          </w:rPr>
          <w:fldChar w:fldCharType="end"/>
        </w:r>
      </w:hyperlink>
      <w:r w:rsidR="00B670A7">
        <w:rPr>
          <w:rFonts w:eastAsiaTheme="minorEastAsia"/>
        </w:rPr>
        <w:t>.</w:t>
      </w:r>
      <w:r>
        <w:rPr>
          <w:rFonts w:eastAsiaTheme="minorEastAsia"/>
        </w:rPr>
        <w:t xml:space="preserve"> </w:t>
      </w:r>
    </w:p>
    <w:p w14:paraId="20E0910D" w14:textId="77777777" w:rsidR="001C05F9" w:rsidRDefault="001C05F9">
      <w:pPr>
        <w:rPr>
          <w:b/>
        </w:rPr>
      </w:pPr>
      <w:r>
        <w:rPr>
          <w:b/>
        </w:rPr>
        <w:br w:type="page"/>
      </w:r>
    </w:p>
    <w:p w14:paraId="43F9DD91" w14:textId="6736156B" w:rsidR="00B729E5" w:rsidRPr="0003115D" w:rsidRDefault="00B729E5" w:rsidP="00B729E5">
      <w:pPr>
        <w:rPr>
          <w:b/>
        </w:rPr>
      </w:pPr>
      <w:r w:rsidRPr="0003115D">
        <w:rPr>
          <w:b/>
        </w:rPr>
        <w:lastRenderedPageBreak/>
        <w:t>Appendix B: Sensitivity Analysis</w:t>
      </w:r>
    </w:p>
    <w:p w14:paraId="7CD35E09" w14:textId="092D2EBE" w:rsidR="001F261E" w:rsidRDefault="00B729E5" w:rsidP="00B729E5">
      <w:r>
        <w:t>We conducted one-way sensitivity analys</w:t>
      </w:r>
      <w:r w:rsidR="001F261E">
        <w:t>es</w:t>
      </w:r>
      <w:r>
        <w:t xml:space="preserve"> on duration, maximum reach and </w:t>
      </w:r>
      <w:r w:rsidR="001F261E">
        <w:t xml:space="preserve">the </w:t>
      </w:r>
      <w:r>
        <w:t>r</w:t>
      </w:r>
      <w:r w:rsidRPr="001207DE">
        <w:t xml:space="preserve">eduction in </w:t>
      </w:r>
      <w:r w:rsidR="001F261E">
        <w:t>the number of sex acts unprotected by condoms following a new HIV diagnosis.</w:t>
      </w:r>
      <w:r>
        <w:t xml:space="preserve"> </w:t>
      </w:r>
      <w:r w:rsidR="001F261E">
        <w:t xml:space="preserve">We applied 1 year of duration to all interventions in one analysis, compared with our base case assumption of durations ranging from 1 year to 5 years, depending on the intervention. For the maximum reach analysis, we applied 20% across all interventions, compared with our base case assumption of reaches ranging from 5% to 20%. </w:t>
      </w:r>
      <w:r>
        <w:t xml:space="preserve"> </w:t>
      </w:r>
      <w:r w:rsidR="001F261E">
        <w:t>For proportion of sex acts protected by condoms after a new diagnosis, we applied a 0% increase and a 75% increase, compared with our base case assumption of a 53% increase.</w:t>
      </w:r>
    </w:p>
    <w:p w14:paraId="63B5CB15" w14:textId="4D94AE3A" w:rsidR="00B729E5" w:rsidRDefault="00B729E5" w:rsidP="00B729E5">
      <w:r>
        <w:t xml:space="preserve">We applied the sensitivity analysis to </w:t>
      </w:r>
      <w:r w:rsidR="005C4561">
        <w:t xml:space="preserve">the </w:t>
      </w:r>
      <w:r>
        <w:t>Chicago</w:t>
      </w:r>
      <w:r w:rsidR="005C4561">
        <w:t xml:space="preserve"> health department, but the results would be similar for other health departments. </w:t>
      </w:r>
      <w:r>
        <w:t xml:space="preserve"> We reported the optimal allocation, percent of funding received by intervention in the optimal allocation, cost per case prevented by intervention, total persons served, total cases prevented, average cost per case of HIV prevented and total HIV lifetime treatment cost</w:t>
      </w:r>
      <w:r w:rsidR="005C4561">
        <w:t>s</w:t>
      </w:r>
      <w:r>
        <w:t xml:space="preserve"> prevented (Table B.1 and B.2). </w:t>
      </w:r>
    </w:p>
    <w:p w14:paraId="503CC270" w14:textId="2566D769" w:rsidR="00B729E5" w:rsidRDefault="00B729E5" w:rsidP="00B729E5">
      <w:r w:rsidRPr="00D870BA">
        <w:t>In the base case, the model funded 6 of 14 possible interventions</w:t>
      </w:r>
      <w:r>
        <w:t xml:space="preserve"> (18% </w:t>
      </w:r>
      <w:r w:rsidR="009069BC">
        <w:t xml:space="preserve">of total funding to </w:t>
      </w:r>
      <w:r>
        <w:t xml:space="preserve">testing in clinical settings, 5% </w:t>
      </w:r>
      <w:r w:rsidR="009069BC">
        <w:t xml:space="preserve">for </w:t>
      </w:r>
      <w:r>
        <w:t xml:space="preserve">testing in non-clinical settings for IDUs, 9% </w:t>
      </w:r>
      <w:r w:rsidR="009069BC">
        <w:t xml:space="preserve">for </w:t>
      </w:r>
      <w:r>
        <w:t xml:space="preserve">testing in non-clinical settings for MSM, 7% </w:t>
      </w:r>
      <w:r w:rsidR="009069BC">
        <w:t xml:space="preserve">for </w:t>
      </w:r>
      <w:r>
        <w:t xml:space="preserve">partner services, 50% </w:t>
      </w:r>
      <w:r w:rsidR="009069BC">
        <w:t xml:space="preserve">for </w:t>
      </w:r>
      <w:r>
        <w:t xml:space="preserve">linkage to care and 12% </w:t>
      </w:r>
      <w:r w:rsidR="009069BC">
        <w:t xml:space="preserve">for </w:t>
      </w:r>
      <w:r>
        <w:t>adherence to ART)</w:t>
      </w:r>
      <w:r w:rsidRPr="00D870BA">
        <w:t xml:space="preserve">. </w:t>
      </w:r>
      <w:r>
        <w:t xml:space="preserve">When </w:t>
      </w:r>
      <w:r w:rsidR="009069BC">
        <w:t xml:space="preserve">the </w:t>
      </w:r>
      <w:r>
        <w:t xml:space="preserve">duration of all interventions </w:t>
      </w:r>
      <w:r w:rsidR="009069BC">
        <w:t xml:space="preserve">was </w:t>
      </w:r>
      <w:r>
        <w:t>set to 1 year</w:t>
      </w:r>
      <w:r w:rsidRPr="00D870BA">
        <w:t xml:space="preserve">, </w:t>
      </w:r>
      <w:r w:rsidR="009069BC">
        <w:t xml:space="preserve">the model </w:t>
      </w:r>
      <w:r w:rsidRPr="00D870BA">
        <w:t>also funded 6 of 14 possible interventions. However, the 2 interventions that received the least funding in the base case, partner services (7% of total funding), and, the testing in non-clinical settings of people who inject drugs (3% of total funding), were not funded in the sensitivity analysis. Two interventions not funded in the base case received modest funding in the sensitivity analysis, retention in care (8% of total funding) and behavior change among MSM living with HIV (3% of total funding). Funding amounts for the othe</w:t>
      </w:r>
      <w:r>
        <w:t xml:space="preserve">r 4 interventions were unchanged. </w:t>
      </w:r>
    </w:p>
    <w:p w14:paraId="45FC2C69" w14:textId="77777777" w:rsidR="00B729E5" w:rsidRDefault="00B729E5" w:rsidP="00B729E5">
      <w:r w:rsidRPr="00D870BA">
        <w:t>We found that when we assumed</w:t>
      </w:r>
      <w:r>
        <w:t xml:space="preserve"> 20%</w:t>
      </w:r>
      <w:r w:rsidRPr="00D870BA">
        <w:t xml:space="preserve"> maximum reach across all interventions, the model allocated funds to 5 of the 14 interventions, rather than 6. It dropped funding for partner services. It shifted the proportion of total funds to the remaining interventions as follows: testing in clinical settings, from 18% to 37%; testing in non-clinical settings of people who inject drugs, from 5% to 9%; testing in non-clinical settings of MSM, from 9% to 18%; linkage to care, from 50% to 25%. The allocation to adherence-related interventions remained constant at 12%.  </w:t>
      </w:r>
    </w:p>
    <w:p w14:paraId="76409D4B" w14:textId="77777777" w:rsidR="00B729E5" w:rsidRDefault="00B729E5" w:rsidP="00B729E5">
      <w:r>
        <w:t>When the effect of behavior change after a new diagnosis varied (0% and 75% from its base case value 53%), the model</w:t>
      </w:r>
      <w:r w:rsidRPr="00CB1983">
        <w:t xml:space="preserve"> funded 6 of 14 possible interventions</w:t>
      </w:r>
      <w:r>
        <w:t xml:space="preserve"> as in the base case</w:t>
      </w:r>
      <w:r w:rsidRPr="00CB1983">
        <w:t xml:space="preserve">. However, when there was no change in behavior following an HIV diagnosis, the model no longer allocated 7% of total funding to partner services, but instead allocated 7% to retention in care. When we assumed a 75% increase in the number of sex acts protected by condoms, the model allocated funding to the same interventions as in the base case. However, funding for partner services rose from 7% of total funding to 33%, while funding for linkage to care fell from 50% to 23%. </w:t>
      </w:r>
    </w:p>
    <w:p w14:paraId="27DF4EB1" w14:textId="622957C4" w:rsidR="00B729E5" w:rsidRDefault="00B729E5" w:rsidP="00B729E5"/>
    <w:p w14:paraId="3CDAAD4C" w14:textId="77777777" w:rsidR="00B729E5" w:rsidRDefault="00B729E5" w:rsidP="00B729E5">
      <w:r>
        <w:br w:type="page"/>
      </w:r>
    </w:p>
    <w:p w14:paraId="2C372403" w14:textId="77777777" w:rsidR="00B729E5" w:rsidRDefault="00B729E5" w:rsidP="00B729E5">
      <w:pPr>
        <w:sectPr w:rsidR="00B729E5" w:rsidSect="00B55735">
          <w:footerReference w:type="default" r:id="rId8"/>
          <w:pgSz w:w="12240" w:h="15840"/>
          <w:pgMar w:top="1080" w:right="1080" w:bottom="1080" w:left="1080" w:header="720" w:footer="720" w:gutter="0"/>
          <w:cols w:space="720"/>
          <w:docGrid w:linePitch="360"/>
        </w:sectPr>
      </w:pPr>
    </w:p>
    <w:p w14:paraId="5A6D540A" w14:textId="77777777" w:rsidR="00B729E5" w:rsidRDefault="00B729E5" w:rsidP="00B729E5">
      <w:pPr>
        <w:tabs>
          <w:tab w:val="left" w:pos="10875"/>
        </w:tabs>
      </w:pPr>
      <w:r>
        <w:lastRenderedPageBreak/>
        <w:t>Table B.1 Sensitivity analysis results for duration and maximum reach</w:t>
      </w:r>
    </w:p>
    <w:tbl>
      <w:tblPr>
        <w:tblW w:w="14134" w:type="dxa"/>
        <w:tblLook w:val="04A0" w:firstRow="1" w:lastRow="0" w:firstColumn="1" w:lastColumn="0" w:noHBand="0" w:noVBand="1"/>
      </w:tblPr>
      <w:tblGrid>
        <w:gridCol w:w="3720"/>
        <w:gridCol w:w="1230"/>
        <w:gridCol w:w="1260"/>
        <w:gridCol w:w="904"/>
        <w:gridCol w:w="1256"/>
        <w:gridCol w:w="1260"/>
        <w:gridCol w:w="904"/>
        <w:gridCol w:w="1256"/>
        <w:gridCol w:w="1440"/>
        <w:gridCol w:w="904"/>
      </w:tblGrid>
      <w:tr w:rsidR="00B729E5" w:rsidRPr="00D30C65" w14:paraId="12DC8570" w14:textId="77777777" w:rsidTr="00B729E5">
        <w:trPr>
          <w:trHeight w:val="315"/>
        </w:trPr>
        <w:tc>
          <w:tcPr>
            <w:tcW w:w="3720" w:type="dxa"/>
            <w:tcBorders>
              <w:top w:val="single" w:sz="4" w:space="0" w:color="auto"/>
              <w:left w:val="single" w:sz="4" w:space="0" w:color="auto"/>
              <w:bottom w:val="nil"/>
              <w:right w:val="single" w:sz="4" w:space="0" w:color="auto"/>
            </w:tcBorders>
            <w:shd w:val="clear" w:color="auto" w:fill="auto"/>
            <w:noWrap/>
            <w:vAlign w:val="bottom"/>
            <w:hideMark/>
          </w:tcPr>
          <w:p w14:paraId="2F3DF261" w14:textId="77777777" w:rsidR="00B729E5" w:rsidRPr="00D30C65" w:rsidRDefault="00B729E5" w:rsidP="00B729E5">
            <w:pPr>
              <w:spacing w:after="0" w:line="240" w:lineRule="auto"/>
              <w:rPr>
                <w:rFonts w:ascii="Times New Roman" w:eastAsia="Times New Roman" w:hAnsi="Times New Roman" w:cs="Times New Roman"/>
                <w:sz w:val="24"/>
                <w:szCs w:val="24"/>
              </w:rPr>
            </w:pPr>
          </w:p>
        </w:tc>
        <w:tc>
          <w:tcPr>
            <w:tcW w:w="3394" w:type="dxa"/>
            <w:gridSpan w:val="3"/>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7688388B" w14:textId="77777777" w:rsidR="00B729E5" w:rsidRPr="00D30C65" w:rsidRDefault="00B729E5" w:rsidP="00B729E5">
            <w:pPr>
              <w:spacing w:after="0" w:line="240" w:lineRule="auto"/>
              <w:jc w:val="center"/>
              <w:rPr>
                <w:rFonts w:ascii="Calibri" w:eastAsia="Times New Roman" w:hAnsi="Calibri" w:cs="Times New Roman"/>
                <w:b/>
                <w:color w:val="9C6500"/>
                <w:sz w:val="20"/>
                <w:szCs w:val="20"/>
              </w:rPr>
            </w:pPr>
            <w:r w:rsidRPr="00D30C65">
              <w:rPr>
                <w:rFonts w:ascii="Calibri" w:eastAsia="Times New Roman" w:hAnsi="Calibri" w:cs="Times New Roman"/>
                <w:b/>
                <w:color w:val="9C6500"/>
                <w:sz w:val="20"/>
                <w:szCs w:val="20"/>
              </w:rPr>
              <w:t>Base Case</w:t>
            </w:r>
          </w:p>
        </w:tc>
        <w:tc>
          <w:tcPr>
            <w:tcW w:w="3420" w:type="dxa"/>
            <w:gridSpan w:val="3"/>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2EE2D5F" w14:textId="77777777" w:rsidR="00B729E5" w:rsidRPr="00D30C65" w:rsidRDefault="00B729E5" w:rsidP="00B729E5">
            <w:pPr>
              <w:spacing w:after="0" w:line="240" w:lineRule="auto"/>
              <w:jc w:val="center"/>
              <w:rPr>
                <w:rFonts w:ascii="Calibri" w:eastAsia="Times New Roman" w:hAnsi="Calibri" w:cs="Times New Roman"/>
                <w:b/>
                <w:color w:val="9C6500"/>
                <w:sz w:val="20"/>
                <w:szCs w:val="20"/>
              </w:rPr>
            </w:pPr>
            <w:r w:rsidRPr="00D30C65">
              <w:rPr>
                <w:rFonts w:ascii="Calibri" w:eastAsia="Times New Roman" w:hAnsi="Calibri" w:cs="Times New Roman"/>
                <w:b/>
                <w:color w:val="9C6500"/>
                <w:sz w:val="20"/>
                <w:szCs w:val="20"/>
              </w:rPr>
              <w:t>Duration: 1 year for all interventions</w:t>
            </w:r>
          </w:p>
        </w:tc>
        <w:tc>
          <w:tcPr>
            <w:tcW w:w="3600" w:type="dxa"/>
            <w:gridSpan w:val="3"/>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64F7F89" w14:textId="77777777" w:rsidR="00B729E5" w:rsidRPr="00D30C65" w:rsidRDefault="00B729E5" w:rsidP="00B729E5">
            <w:pPr>
              <w:spacing w:after="0" w:line="240" w:lineRule="auto"/>
              <w:jc w:val="center"/>
              <w:rPr>
                <w:rFonts w:ascii="Calibri" w:eastAsia="Times New Roman" w:hAnsi="Calibri" w:cs="Times New Roman"/>
                <w:b/>
                <w:color w:val="9C6500"/>
                <w:sz w:val="20"/>
                <w:szCs w:val="20"/>
              </w:rPr>
            </w:pPr>
            <w:r w:rsidRPr="00D30C65">
              <w:rPr>
                <w:rFonts w:ascii="Calibri" w:eastAsia="Times New Roman" w:hAnsi="Calibri" w:cs="Times New Roman"/>
                <w:b/>
                <w:color w:val="9C6500"/>
                <w:sz w:val="20"/>
                <w:szCs w:val="20"/>
              </w:rPr>
              <w:t>Maximum reach: 20% for all interventions</w:t>
            </w:r>
          </w:p>
        </w:tc>
      </w:tr>
      <w:tr w:rsidR="00B729E5" w:rsidRPr="00D30C65" w14:paraId="0571E42C" w14:textId="77777777" w:rsidTr="00B729E5">
        <w:trPr>
          <w:trHeight w:val="300"/>
        </w:trPr>
        <w:tc>
          <w:tcPr>
            <w:tcW w:w="3720" w:type="dxa"/>
            <w:tcBorders>
              <w:top w:val="nil"/>
              <w:left w:val="single" w:sz="4" w:space="0" w:color="auto"/>
              <w:bottom w:val="nil"/>
              <w:right w:val="single" w:sz="4" w:space="0" w:color="auto"/>
            </w:tcBorders>
            <w:shd w:val="clear" w:color="auto" w:fill="auto"/>
            <w:noWrap/>
            <w:vAlign w:val="bottom"/>
            <w:hideMark/>
          </w:tcPr>
          <w:p w14:paraId="30F7C4EC"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Intervention</w:t>
            </w: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14:paraId="2C4A6428"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Cost per case prevented</w:t>
            </w:r>
          </w:p>
        </w:tc>
        <w:tc>
          <w:tcPr>
            <w:tcW w:w="1260" w:type="dxa"/>
            <w:tcBorders>
              <w:top w:val="single" w:sz="4" w:space="0" w:color="auto"/>
              <w:left w:val="nil"/>
              <w:bottom w:val="single" w:sz="4" w:space="0" w:color="auto"/>
              <w:right w:val="nil"/>
            </w:tcBorders>
            <w:shd w:val="clear" w:color="auto" w:fill="auto"/>
            <w:noWrap/>
            <w:vAlign w:val="bottom"/>
            <w:hideMark/>
          </w:tcPr>
          <w:p w14:paraId="3CF124E1"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Optimal Allocation</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0A20971F"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allocated</w:t>
            </w:r>
          </w:p>
        </w:tc>
        <w:tc>
          <w:tcPr>
            <w:tcW w:w="1256" w:type="dxa"/>
            <w:tcBorders>
              <w:top w:val="single" w:sz="4" w:space="0" w:color="auto"/>
              <w:left w:val="single" w:sz="4" w:space="0" w:color="auto"/>
              <w:bottom w:val="single" w:sz="4" w:space="0" w:color="auto"/>
              <w:right w:val="nil"/>
            </w:tcBorders>
            <w:shd w:val="clear" w:color="auto" w:fill="auto"/>
            <w:noWrap/>
            <w:vAlign w:val="bottom"/>
            <w:hideMark/>
          </w:tcPr>
          <w:p w14:paraId="1F522966"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Cost per case prevented</w:t>
            </w:r>
          </w:p>
        </w:tc>
        <w:tc>
          <w:tcPr>
            <w:tcW w:w="1260" w:type="dxa"/>
            <w:tcBorders>
              <w:top w:val="single" w:sz="4" w:space="0" w:color="auto"/>
              <w:left w:val="nil"/>
              <w:bottom w:val="single" w:sz="4" w:space="0" w:color="auto"/>
              <w:right w:val="nil"/>
            </w:tcBorders>
            <w:shd w:val="clear" w:color="auto" w:fill="auto"/>
            <w:noWrap/>
            <w:vAlign w:val="bottom"/>
            <w:hideMark/>
          </w:tcPr>
          <w:p w14:paraId="2E0AFD2E"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Optimal Allocation</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769FA05B"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allocated</w:t>
            </w:r>
          </w:p>
        </w:tc>
        <w:tc>
          <w:tcPr>
            <w:tcW w:w="1256" w:type="dxa"/>
            <w:tcBorders>
              <w:top w:val="single" w:sz="4" w:space="0" w:color="auto"/>
              <w:left w:val="single" w:sz="4" w:space="0" w:color="auto"/>
              <w:bottom w:val="single" w:sz="4" w:space="0" w:color="auto"/>
              <w:right w:val="nil"/>
            </w:tcBorders>
            <w:shd w:val="clear" w:color="auto" w:fill="auto"/>
            <w:noWrap/>
            <w:vAlign w:val="bottom"/>
            <w:hideMark/>
          </w:tcPr>
          <w:p w14:paraId="64D7AA4F"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Cost per case prevented</w:t>
            </w:r>
          </w:p>
        </w:tc>
        <w:tc>
          <w:tcPr>
            <w:tcW w:w="1440" w:type="dxa"/>
            <w:tcBorders>
              <w:top w:val="single" w:sz="4" w:space="0" w:color="auto"/>
              <w:left w:val="nil"/>
              <w:bottom w:val="single" w:sz="4" w:space="0" w:color="auto"/>
              <w:right w:val="nil"/>
            </w:tcBorders>
            <w:shd w:val="clear" w:color="auto" w:fill="auto"/>
            <w:noWrap/>
            <w:vAlign w:val="bottom"/>
            <w:hideMark/>
          </w:tcPr>
          <w:p w14:paraId="40AD7E3A"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Optimal Allocation</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5AD055A1"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allocated</w:t>
            </w:r>
          </w:p>
        </w:tc>
      </w:tr>
      <w:tr w:rsidR="00B729E5" w:rsidRPr="00D30C65" w14:paraId="7D6763B9"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7D4B27EC"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Testing in clinical setting</w:t>
            </w:r>
          </w:p>
        </w:tc>
        <w:tc>
          <w:tcPr>
            <w:tcW w:w="1230" w:type="dxa"/>
            <w:tcBorders>
              <w:top w:val="single" w:sz="4" w:space="0" w:color="auto"/>
              <w:left w:val="single" w:sz="4" w:space="0" w:color="auto"/>
              <w:bottom w:val="nil"/>
              <w:right w:val="nil"/>
            </w:tcBorders>
            <w:shd w:val="clear" w:color="auto" w:fill="auto"/>
            <w:noWrap/>
            <w:vAlign w:val="bottom"/>
            <w:hideMark/>
          </w:tcPr>
          <w:p w14:paraId="474794E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16,492 </w:t>
            </w:r>
          </w:p>
        </w:tc>
        <w:tc>
          <w:tcPr>
            <w:tcW w:w="1260" w:type="dxa"/>
            <w:tcBorders>
              <w:top w:val="single" w:sz="4" w:space="0" w:color="auto"/>
              <w:left w:val="nil"/>
              <w:bottom w:val="nil"/>
              <w:right w:val="nil"/>
            </w:tcBorders>
            <w:shd w:val="clear" w:color="auto" w:fill="auto"/>
            <w:noWrap/>
            <w:vAlign w:val="bottom"/>
            <w:hideMark/>
          </w:tcPr>
          <w:p w14:paraId="20291C3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2,218,522 </w:t>
            </w:r>
          </w:p>
        </w:tc>
        <w:tc>
          <w:tcPr>
            <w:tcW w:w="904" w:type="dxa"/>
            <w:tcBorders>
              <w:top w:val="single" w:sz="4" w:space="0" w:color="auto"/>
              <w:left w:val="nil"/>
              <w:bottom w:val="nil"/>
              <w:right w:val="single" w:sz="4" w:space="0" w:color="auto"/>
            </w:tcBorders>
            <w:shd w:val="clear" w:color="auto" w:fill="auto"/>
            <w:noWrap/>
            <w:vAlign w:val="bottom"/>
            <w:hideMark/>
          </w:tcPr>
          <w:p w14:paraId="642D4FB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18%</w:t>
            </w:r>
          </w:p>
        </w:tc>
        <w:tc>
          <w:tcPr>
            <w:tcW w:w="1256" w:type="dxa"/>
            <w:tcBorders>
              <w:top w:val="single" w:sz="4" w:space="0" w:color="auto"/>
              <w:left w:val="single" w:sz="4" w:space="0" w:color="auto"/>
              <w:bottom w:val="nil"/>
              <w:right w:val="nil"/>
            </w:tcBorders>
            <w:shd w:val="clear" w:color="auto" w:fill="auto"/>
            <w:noWrap/>
            <w:vAlign w:val="bottom"/>
            <w:hideMark/>
          </w:tcPr>
          <w:p w14:paraId="3956F29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77,658 </w:t>
            </w:r>
          </w:p>
        </w:tc>
        <w:tc>
          <w:tcPr>
            <w:tcW w:w="1260" w:type="dxa"/>
            <w:tcBorders>
              <w:top w:val="single" w:sz="4" w:space="0" w:color="auto"/>
              <w:left w:val="nil"/>
              <w:bottom w:val="nil"/>
              <w:right w:val="nil"/>
            </w:tcBorders>
            <w:shd w:val="clear" w:color="auto" w:fill="auto"/>
            <w:noWrap/>
            <w:vAlign w:val="bottom"/>
            <w:hideMark/>
          </w:tcPr>
          <w:p w14:paraId="57A695E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2,218,522 </w:t>
            </w:r>
          </w:p>
        </w:tc>
        <w:tc>
          <w:tcPr>
            <w:tcW w:w="904" w:type="dxa"/>
            <w:tcBorders>
              <w:top w:val="single" w:sz="4" w:space="0" w:color="auto"/>
              <w:left w:val="nil"/>
              <w:bottom w:val="nil"/>
              <w:right w:val="single" w:sz="4" w:space="0" w:color="auto"/>
            </w:tcBorders>
            <w:shd w:val="clear" w:color="auto" w:fill="auto"/>
            <w:noWrap/>
            <w:vAlign w:val="bottom"/>
            <w:hideMark/>
          </w:tcPr>
          <w:p w14:paraId="2CD0A39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18%</w:t>
            </w:r>
          </w:p>
        </w:tc>
        <w:tc>
          <w:tcPr>
            <w:tcW w:w="1256" w:type="dxa"/>
            <w:tcBorders>
              <w:top w:val="single" w:sz="4" w:space="0" w:color="auto"/>
              <w:left w:val="single" w:sz="4" w:space="0" w:color="auto"/>
              <w:bottom w:val="nil"/>
              <w:right w:val="nil"/>
            </w:tcBorders>
            <w:shd w:val="clear" w:color="auto" w:fill="auto"/>
            <w:noWrap/>
            <w:vAlign w:val="bottom"/>
            <w:hideMark/>
          </w:tcPr>
          <w:p w14:paraId="5B20C34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16,492 </w:t>
            </w:r>
          </w:p>
        </w:tc>
        <w:tc>
          <w:tcPr>
            <w:tcW w:w="1440" w:type="dxa"/>
            <w:tcBorders>
              <w:top w:val="single" w:sz="4" w:space="0" w:color="auto"/>
              <w:left w:val="nil"/>
              <w:bottom w:val="nil"/>
              <w:right w:val="nil"/>
            </w:tcBorders>
            <w:shd w:val="clear" w:color="auto" w:fill="auto"/>
            <w:noWrap/>
            <w:vAlign w:val="bottom"/>
            <w:hideMark/>
          </w:tcPr>
          <w:p w14:paraId="12F14CF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4,437,044 </w:t>
            </w:r>
          </w:p>
        </w:tc>
        <w:tc>
          <w:tcPr>
            <w:tcW w:w="904" w:type="dxa"/>
            <w:tcBorders>
              <w:top w:val="single" w:sz="4" w:space="0" w:color="auto"/>
              <w:left w:val="nil"/>
              <w:bottom w:val="nil"/>
              <w:right w:val="single" w:sz="4" w:space="0" w:color="auto"/>
            </w:tcBorders>
            <w:shd w:val="clear" w:color="auto" w:fill="auto"/>
            <w:noWrap/>
            <w:vAlign w:val="bottom"/>
            <w:hideMark/>
          </w:tcPr>
          <w:p w14:paraId="4E21AFF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37%</w:t>
            </w:r>
          </w:p>
        </w:tc>
      </w:tr>
      <w:tr w:rsidR="00B729E5" w:rsidRPr="00D30C65" w14:paraId="04841071"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269B2BC"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Testing in non-clinical setting: HET</w:t>
            </w:r>
          </w:p>
        </w:tc>
        <w:tc>
          <w:tcPr>
            <w:tcW w:w="1230" w:type="dxa"/>
            <w:tcBorders>
              <w:top w:val="nil"/>
              <w:left w:val="single" w:sz="4" w:space="0" w:color="auto"/>
              <w:bottom w:val="nil"/>
              <w:right w:val="nil"/>
            </w:tcBorders>
            <w:shd w:val="clear" w:color="auto" w:fill="auto"/>
            <w:noWrap/>
            <w:vAlign w:val="bottom"/>
            <w:hideMark/>
          </w:tcPr>
          <w:p w14:paraId="2BFA99F5"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397,280 </w:t>
            </w:r>
          </w:p>
        </w:tc>
        <w:tc>
          <w:tcPr>
            <w:tcW w:w="1260" w:type="dxa"/>
            <w:tcBorders>
              <w:top w:val="nil"/>
              <w:left w:val="nil"/>
              <w:bottom w:val="nil"/>
              <w:right w:val="nil"/>
            </w:tcBorders>
            <w:shd w:val="clear" w:color="auto" w:fill="auto"/>
            <w:noWrap/>
            <w:vAlign w:val="bottom"/>
            <w:hideMark/>
          </w:tcPr>
          <w:p w14:paraId="47F126A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96556B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0FBCC09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1,870,738 </w:t>
            </w:r>
          </w:p>
        </w:tc>
        <w:tc>
          <w:tcPr>
            <w:tcW w:w="1260" w:type="dxa"/>
            <w:tcBorders>
              <w:top w:val="nil"/>
              <w:left w:val="nil"/>
              <w:bottom w:val="nil"/>
              <w:right w:val="nil"/>
            </w:tcBorders>
            <w:shd w:val="clear" w:color="auto" w:fill="auto"/>
            <w:noWrap/>
            <w:vAlign w:val="bottom"/>
            <w:hideMark/>
          </w:tcPr>
          <w:p w14:paraId="5734277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6DB8B5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2F7DC43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397,280 </w:t>
            </w:r>
          </w:p>
        </w:tc>
        <w:tc>
          <w:tcPr>
            <w:tcW w:w="1440" w:type="dxa"/>
            <w:tcBorders>
              <w:top w:val="nil"/>
              <w:left w:val="nil"/>
              <w:bottom w:val="nil"/>
              <w:right w:val="nil"/>
            </w:tcBorders>
            <w:shd w:val="clear" w:color="auto" w:fill="auto"/>
            <w:noWrap/>
            <w:vAlign w:val="bottom"/>
            <w:hideMark/>
          </w:tcPr>
          <w:p w14:paraId="06DDB852"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2F4CDB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5ED173EA"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59776C4F"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Testing in non-clinical setting: IDU</w:t>
            </w:r>
          </w:p>
        </w:tc>
        <w:tc>
          <w:tcPr>
            <w:tcW w:w="1230" w:type="dxa"/>
            <w:tcBorders>
              <w:top w:val="nil"/>
              <w:left w:val="single" w:sz="4" w:space="0" w:color="auto"/>
              <w:bottom w:val="nil"/>
              <w:right w:val="nil"/>
            </w:tcBorders>
            <w:shd w:val="clear" w:color="auto" w:fill="auto"/>
            <w:noWrap/>
            <w:vAlign w:val="bottom"/>
            <w:hideMark/>
          </w:tcPr>
          <w:p w14:paraId="5582F87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30,437 </w:t>
            </w:r>
          </w:p>
        </w:tc>
        <w:tc>
          <w:tcPr>
            <w:tcW w:w="1260" w:type="dxa"/>
            <w:tcBorders>
              <w:top w:val="nil"/>
              <w:left w:val="nil"/>
              <w:bottom w:val="nil"/>
              <w:right w:val="nil"/>
            </w:tcBorders>
            <w:shd w:val="clear" w:color="auto" w:fill="auto"/>
            <w:noWrap/>
            <w:vAlign w:val="bottom"/>
            <w:hideMark/>
          </w:tcPr>
          <w:p w14:paraId="1C81EB3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552,577 </w:t>
            </w:r>
          </w:p>
        </w:tc>
        <w:tc>
          <w:tcPr>
            <w:tcW w:w="904" w:type="dxa"/>
            <w:tcBorders>
              <w:top w:val="nil"/>
              <w:left w:val="nil"/>
              <w:bottom w:val="nil"/>
              <w:right w:val="single" w:sz="4" w:space="0" w:color="auto"/>
            </w:tcBorders>
            <w:shd w:val="clear" w:color="auto" w:fill="auto"/>
            <w:noWrap/>
            <w:vAlign w:val="bottom"/>
            <w:hideMark/>
          </w:tcPr>
          <w:p w14:paraId="3F2A0AA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5%</w:t>
            </w:r>
          </w:p>
        </w:tc>
        <w:tc>
          <w:tcPr>
            <w:tcW w:w="1256" w:type="dxa"/>
            <w:tcBorders>
              <w:top w:val="nil"/>
              <w:left w:val="single" w:sz="4" w:space="0" w:color="auto"/>
              <w:bottom w:val="nil"/>
              <w:right w:val="nil"/>
            </w:tcBorders>
            <w:shd w:val="clear" w:color="auto" w:fill="auto"/>
            <w:noWrap/>
            <w:vAlign w:val="bottom"/>
            <w:hideMark/>
          </w:tcPr>
          <w:p w14:paraId="4AE788C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143,324 </w:t>
            </w:r>
          </w:p>
        </w:tc>
        <w:tc>
          <w:tcPr>
            <w:tcW w:w="1260" w:type="dxa"/>
            <w:tcBorders>
              <w:top w:val="nil"/>
              <w:left w:val="nil"/>
              <w:bottom w:val="nil"/>
              <w:right w:val="nil"/>
            </w:tcBorders>
            <w:shd w:val="clear" w:color="auto" w:fill="auto"/>
            <w:noWrap/>
            <w:vAlign w:val="bottom"/>
            <w:hideMark/>
          </w:tcPr>
          <w:p w14:paraId="2F77FC09"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290CBDC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68D8A92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30,437 </w:t>
            </w:r>
          </w:p>
        </w:tc>
        <w:tc>
          <w:tcPr>
            <w:tcW w:w="1440" w:type="dxa"/>
            <w:tcBorders>
              <w:top w:val="nil"/>
              <w:left w:val="nil"/>
              <w:bottom w:val="nil"/>
              <w:right w:val="nil"/>
            </w:tcBorders>
            <w:shd w:val="clear" w:color="auto" w:fill="auto"/>
            <w:noWrap/>
            <w:vAlign w:val="bottom"/>
            <w:hideMark/>
          </w:tcPr>
          <w:p w14:paraId="5ADED3D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1,105,154 </w:t>
            </w:r>
          </w:p>
        </w:tc>
        <w:tc>
          <w:tcPr>
            <w:tcW w:w="904" w:type="dxa"/>
            <w:tcBorders>
              <w:top w:val="nil"/>
              <w:left w:val="nil"/>
              <w:bottom w:val="nil"/>
              <w:right w:val="single" w:sz="4" w:space="0" w:color="auto"/>
            </w:tcBorders>
            <w:shd w:val="clear" w:color="auto" w:fill="auto"/>
            <w:noWrap/>
            <w:vAlign w:val="bottom"/>
            <w:hideMark/>
          </w:tcPr>
          <w:p w14:paraId="3171338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9%</w:t>
            </w:r>
          </w:p>
        </w:tc>
      </w:tr>
      <w:tr w:rsidR="00B729E5" w:rsidRPr="00D30C65" w14:paraId="4E4FE764"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2458BD9D"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Testing in non-clinical setting: MSM</w:t>
            </w:r>
          </w:p>
        </w:tc>
        <w:tc>
          <w:tcPr>
            <w:tcW w:w="1230" w:type="dxa"/>
            <w:tcBorders>
              <w:top w:val="nil"/>
              <w:left w:val="single" w:sz="4" w:space="0" w:color="auto"/>
              <w:bottom w:val="nil"/>
              <w:right w:val="nil"/>
            </w:tcBorders>
            <w:shd w:val="clear" w:color="auto" w:fill="auto"/>
            <w:noWrap/>
            <w:vAlign w:val="bottom"/>
            <w:hideMark/>
          </w:tcPr>
          <w:p w14:paraId="7B6EEF32"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9,643 </w:t>
            </w:r>
          </w:p>
        </w:tc>
        <w:tc>
          <w:tcPr>
            <w:tcW w:w="1260" w:type="dxa"/>
            <w:tcBorders>
              <w:top w:val="nil"/>
              <w:left w:val="nil"/>
              <w:bottom w:val="nil"/>
              <w:right w:val="nil"/>
            </w:tcBorders>
            <w:shd w:val="clear" w:color="auto" w:fill="auto"/>
            <w:noWrap/>
            <w:vAlign w:val="bottom"/>
            <w:hideMark/>
          </w:tcPr>
          <w:p w14:paraId="69DB5616"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1,078,469 </w:t>
            </w:r>
          </w:p>
        </w:tc>
        <w:tc>
          <w:tcPr>
            <w:tcW w:w="904" w:type="dxa"/>
            <w:tcBorders>
              <w:top w:val="nil"/>
              <w:left w:val="nil"/>
              <w:bottom w:val="nil"/>
              <w:right w:val="single" w:sz="4" w:space="0" w:color="auto"/>
            </w:tcBorders>
            <w:shd w:val="clear" w:color="auto" w:fill="auto"/>
            <w:noWrap/>
            <w:vAlign w:val="bottom"/>
            <w:hideMark/>
          </w:tcPr>
          <w:p w14:paraId="1E826CD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9%</w:t>
            </w:r>
          </w:p>
        </w:tc>
        <w:tc>
          <w:tcPr>
            <w:tcW w:w="1256" w:type="dxa"/>
            <w:tcBorders>
              <w:top w:val="nil"/>
              <w:left w:val="single" w:sz="4" w:space="0" w:color="auto"/>
              <w:bottom w:val="nil"/>
              <w:right w:val="nil"/>
            </w:tcBorders>
            <w:shd w:val="clear" w:color="auto" w:fill="auto"/>
            <w:noWrap/>
            <w:vAlign w:val="bottom"/>
            <w:hideMark/>
          </w:tcPr>
          <w:p w14:paraId="0C95A489"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45,409 </w:t>
            </w:r>
          </w:p>
        </w:tc>
        <w:tc>
          <w:tcPr>
            <w:tcW w:w="1260" w:type="dxa"/>
            <w:tcBorders>
              <w:top w:val="nil"/>
              <w:left w:val="nil"/>
              <w:bottom w:val="nil"/>
              <w:right w:val="nil"/>
            </w:tcBorders>
            <w:shd w:val="clear" w:color="auto" w:fill="auto"/>
            <w:noWrap/>
            <w:vAlign w:val="bottom"/>
            <w:hideMark/>
          </w:tcPr>
          <w:p w14:paraId="63D5D2F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1,078,469 </w:t>
            </w:r>
          </w:p>
        </w:tc>
        <w:tc>
          <w:tcPr>
            <w:tcW w:w="904" w:type="dxa"/>
            <w:tcBorders>
              <w:top w:val="nil"/>
              <w:left w:val="nil"/>
              <w:bottom w:val="nil"/>
              <w:right w:val="single" w:sz="4" w:space="0" w:color="auto"/>
            </w:tcBorders>
            <w:shd w:val="clear" w:color="auto" w:fill="auto"/>
            <w:noWrap/>
            <w:vAlign w:val="bottom"/>
            <w:hideMark/>
          </w:tcPr>
          <w:p w14:paraId="1D0C2F1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9%</w:t>
            </w:r>
          </w:p>
        </w:tc>
        <w:tc>
          <w:tcPr>
            <w:tcW w:w="1256" w:type="dxa"/>
            <w:tcBorders>
              <w:top w:val="nil"/>
              <w:left w:val="single" w:sz="4" w:space="0" w:color="auto"/>
              <w:bottom w:val="nil"/>
              <w:right w:val="nil"/>
            </w:tcBorders>
            <w:shd w:val="clear" w:color="auto" w:fill="auto"/>
            <w:noWrap/>
            <w:vAlign w:val="bottom"/>
            <w:hideMark/>
          </w:tcPr>
          <w:p w14:paraId="777776D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9,643 </w:t>
            </w:r>
          </w:p>
        </w:tc>
        <w:tc>
          <w:tcPr>
            <w:tcW w:w="1440" w:type="dxa"/>
            <w:tcBorders>
              <w:top w:val="nil"/>
              <w:left w:val="nil"/>
              <w:bottom w:val="nil"/>
              <w:right w:val="nil"/>
            </w:tcBorders>
            <w:shd w:val="clear" w:color="auto" w:fill="auto"/>
            <w:noWrap/>
            <w:vAlign w:val="bottom"/>
            <w:hideMark/>
          </w:tcPr>
          <w:p w14:paraId="3D1829F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2,156,937 </w:t>
            </w:r>
          </w:p>
        </w:tc>
        <w:tc>
          <w:tcPr>
            <w:tcW w:w="904" w:type="dxa"/>
            <w:tcBorders>
              <w:top w:val="nil"/>
              <w:left w:val="nil"/>
              <w:bottom w:val="nil"/>
              <w:right w:val="single" w:sz="4" w:space="0" w:color="auto"/>
            </w:tcBorders>
            <w:shd w:val="clear" w:color="auto" w:fill="auto"/>
            <w:noWrap/>
            <w:vAlign w:val="bottom"/>
            <w:hideMark/>
          </w:tcPr>
          <w:p w14:paraId="630EEAB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18%</w:t>
            </w:r>
          </w:p>
        </w:tc>
      </w:tr>
      <w:tr w:rsidR="00B729E5" w:rsidRPr="00D30C65" w14:paraId="26F1DE0F"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6A6CD0E6"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Partner services</w:t>
            </w:r>
          </w:p>
        </w:tc>
        <w:tc>
          <w:tcPr>
            <w:tcW w:w="1230" w:type="dxa"/>
            <w:tcBorders>
              <w:top w:val="nil"/>
              <w:left w:val="single" w:sz="4" w:space="0" w:color="auto"/>
              <w:bottom w:val="nil"/>
              <w:right w:val="nil"/>
            </w:tcBorders>
            <w:shd w:val="clear" w:color="auto" w:fill="auto"/>
            <w:noWrap/>
            <w:vAlign w:val="bottom"/>
            <w:hideMark/>
          </w:tcPr>
          <w:p w14:paraId="6B970522"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60,067 </w:t>
            </w:r>
          </w:p>
        </w:tc>
        <w:tc>
          <w:tcPr>
            <w:tcW w:w="1260" w:type="dxa"/>
            <w:tcBorders>
              <w:top w:val="nil"/>
              <w:left w:val="nil"/>
              <w:bottom w:val="nil"/>
              <w:right w:val="nil"/>
            </w:tcBorders>
            <w:shd w:val="clear" w:color="auto" w:fill="auto"/>
            <w:noWrap/>
            <w:vAlign w:val="bottom"/>
            <w:hideMark/>
          </w:tcPr>
          <w:p w14:paraId="1BACD3A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809,201 </w:t>
            </w:r>
          </w:p>
        </w:tc>
        <w:tc>
          <w:tcPr>
            <w:tcW w:w="904" w:type="dxa"/>
            <w:tcBorders>
              <w:top w:val="nil"/>
              <w:left w:val="nil"/>
              <w:bottom w:val="nil"/>
              <w:right w:val="single" w:sz="4" w:space="0" w:color="auto"/>
            </w:tcBorders>
            <w:shd w:val="clear" w:color="auto" w:fill="auto"/>
            <w:noWrap/>
            <w:vAlign w:val="bottom"/>
            <w:hideMark/>
          </w:tcPr>
          <w:p w14:paraId="5041641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7%</w:t>
            </w:r>
          </w:p>
        </w:tc>
        <w:tc>
          <w:tcPr>
            <w:tcW w:w="1256" w:type="dxa"/>
            <w:tcBorders>
              <w:top w:val="nil"/>
              <w:left w:val="single" w:sz="4" w:space="0" w:color="auto"/>
              <w:bottom w:val="nil"/>
              <w:right w:val="nil"/>
            </w:tcBorders>
            <w:shd w:val="clear" w:color="auto" w:fill="auto"/>
            <w:noWrap/>
            <w:vAlign w:val="bottom"/>
            <w:hideMark/>
          </w:tcPr>
          <w:p w14:paraId="77A9DB29"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282,848 </w:t>
            </w:r>
          </w:p>
        </w:tc>
        <w:tc>
          <w:tcPr>
            <w:tcW w:w="1260" w:type="dxa"/>
            <w:tcBorders>
              <w:top w:val="nil"/>
              <w:left w:val="nil"/>
              <w:bottom w:val="nil"/>
              <w:right w:val="nil"/>
            </w:tcBorders>
            <w:shd w:val="clear" w:color="auto" w:fill="auto"/>
            <w:noWrap/>
            <w:vAlign w:val="bottom"/>
            <w:hideMark/>
          </w:tcPr>
          <w:p w14:paraId="4A49AA0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70DC62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3677DC0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60,067 </w:t>
            </w:r>
          </w:p>
        </w:tc>
        <w:tc>
          <w:tcPr>
            <w:tcW w:w="1440" w:type="dxa"/>
            <w:tcBorders>
              <w:top w:val="nil"/>
              <w:left w:val="nil"/>
              <w:bottom w:val="nil"/>
              <w:right w:val="nil"/>
            </w:tcBorders>
            <w:shd w:val="clear" w:color="auto" w:fill="auto"/>
            <w:noWrap/>
            <w:vAlign w:val="bottom"/>
            <w:hideMark/>
          </w:tcPr>
          <w:p w14:paraId="2F40B6C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60B1FAD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65304807"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27E09CE6"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Linkage to care</w:t>
            </w:r>
          </w:p>
        </w:tc>
        <w:tc>
          <w:tcPr>
            <w:tcW w:w="1230" w:type="dxa"/>
            <w:tcBorders>
              <w:top w:val="nil"/>
              <w:left w:val="single" w:sz="4" w:space="0" w:color="auto"/>
              <w:bottom w:val="nil"/>
              <w:right w:val="nil"/>
            </w:tcBorders>
            <w:shd w:val="clear" w:color="auto" w:fill="auto"/>
            <w:noWrap/>
            <w:vAlign w:val="bottom"/>
            <w:hideMark/>
          </w:tcPr>
          <w:p w14:paraId="6EEFE6E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58,384 </w:t>
            </w:r>
          </w:p>
        </w:tc>
        <w:tc>
          <w:tcPr>
            <w:tcW w:w="1260" w:type="dxa"/>
            <w:tcBorders>
              <w:top w:val="nil"/>
              <w:left w:val="nil"/>
              <w:bottom w:val="nil"/>
              <w:right w:val="nil"/>
            </w:tcBorders>
            <w:shd w:val="clear" w:color="auto" w:fill="auto"/>
            <w:noWrap/>
            <w:vAlign w:val="bottom"/>
            <w:hideMark/>
          </w:tcPr>
          <w:p w14:paraId="047A842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6,050,597 </w:t>
            </w:r>
          </w:p>
        </w:tc>
        <w:tc>
          <w:tcPr>
            <w:tcW w:w="904" w:type="dxa"/>
            <w:tcBorders>
              <w:top w:val="nil"/>
              <w:left w:val="nil"/>
              <w:bottom w:val="nil"/>
              <w:right w:val="single" w:sz="4" w:space="0" w:color="auto"/>
            </w:tcBorders>
            <w:shd w:val="clear" w:color="auto" w:fill="auto"/>
            <w:noWrap/>
            <w:vAlign w:val="bottom"/>
            <w:hideMark/>
          </w:tcPr>
          <w:p w14:paraId="6B2CFB2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50%</w:t>
            </w:r>
          </w:p>
        </w:tc>
        <w:tc>
          <w:tcPr>
            <w:tcW w:w="1256" w:type="dxa"/>
            <w:tcBorders>
              <w:top w:val="nil"/>
              <w:left w:val="single" w:sz="4" w:space="0" w:color="auto"/>
              <w:bottom w:val="nil"/>
              <w:right w:val="nil"/>
            </w:tcBorders>
            <w:shd w:val="clear" w:color="auto" w:fill="auto"/>
            <w:noWrap/>
            <w:vAlign w:val="bottom"/>
            <w:hideMark/>
          </w:tcPr>
          <w:p w14:paraId="37AAD97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115,017 </w:t>
            </w:r>
          </w:p>
        </w:tc>
        <w:tc>
          <w:tcPr>
            <w:tcW w:w="1260" w:type="dxa"/>
            <w:tcBorders>
              <w:top w:val="nil"/>
              <w:left w:val="nil"/>
              <w:bottom w:val="nil"/>
              <w:right w:val="nil"/>
            </w:tcBorders>
            <w:shd w:val="clear" w:color="auto" w:fill="auto"/>
            <w:noWrap/>
            <w:vAlign w:val="bottom"/>
            <w:hideMark/>
          </w:tcPr>
          <w:p w14:paraId="3066426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6,050,597 </w:t>
            </w:r>
          </w:p>
        </w:tc>
        <w:tc>
          <w:tcPr>
            <w:tcW w:w="904" w:type="dxa"/>
            <w:tcBorders>
              <w:top w:val="nil"/>
              <w:left w:val="nil"/>
              <w:bottom w:val="nil"/>
              <w:right w:val="single" w:sz="4" w:space="0" w:color="auto"/>
            </w:tcBorders>
            <w:shd w:val="clear" w:color="auto" w:fill="auto"/>
            <w:noWrap/>
            <w:vAlign w:val="bottom"/>
            <w:hideMark/>
          </w:tcPr>
          <w:p w14:paraId="5E0DAFB9"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50%</w:t>
            </w:r>
          </w:p>
        </w:tc>
        <w:tc>
          <w:tcPr>
            <w:tcW w:w="1256" w:type="dxa"/>
            <w:tcBorders>
              <w:top w:val="nil"/>
              <w:left w:val="single" w:sz="4" w:space="0" w:color="auto"/>
              <w:bottom w:val="nil"/>
              <w:right w:val="nil"/>
            </w:tcBorders>
            <w:shd w:val="clear" w:color="auto" w:fill="auto"/>
            <w:noWrap/>
            <w:vAlign w:val="bottom"/>
            <w:hideMark/>
          </w:tcPr>
          <w:p w14:paraId="4E1B2B4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58,384 </w:t>
            </w:r>
          </w:p>
        </w:tc>
        <w:tc>
          <w:tcPr>
            <w:tcW w:w="1440" w:type="dxa"/>
            <w:tcBorders>
              <w:top w:val="nil"/>
              <w:left w:val="nil"/>
              <w:bottom w:val="nil"/>
              <w:right w:val="nil"/>
            </w:tcBorders>
            <w:shd w:val="clear" w:color="auto" w:fill="auto"/>
            <w:noWrap/>
            <w:vAlign w:val="bottom"/>
            <w:hideMark/>
          </w:tcPr>
          <w:p w14:paraId="0358A2F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3,010,230 </w:t>
            </w:r>
          </w:p>
        </w:tc>
        <w:tc>
          <w:tcPr>
            <w:tcW w:w="904" w:type="dxa"/>
            <w:tcBorders>
              <w:top w:val="nil"/>
              <w:left w:val="nil"/>
              <w:bottom w:val="nil"/>
              <w:right w:val="single" w:sz="4" w:space="0" w:color="auto"/>
            </w:tcBorders>
            <w:shd w:val="clear" w:color="auto" w:fill="auto"/>
            <w:noWrap/>
            <w:vAlign w:val="bottom"/>
            <w:hideMark/>
          </w:tcPr>
          <w:p w14:paraId="7A713CA4"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25%</w:t>
            </w:r>
          </w:p>
        </w:tc>
      </w:tr>
      <w:tr w:rsidR="00B729E5" w:rsidRPr="00D30C65" w14:paraId="49B1C3B2"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848167A"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Retention in care</w:t>
            </w:r>
          </w:p>
        </w:tc>
        <w:tc>
          <w:tcPr>
            <w:tcW w:w="1230" w:type="dxa"/>
            <w:tcBorders>
              <w:top w:val="nil"/>
              <w:left w:val="single" w:sz="4" w:space="0" w:color="auto"/>
              <w:bottom w:val="nil"/>
              <w:right w:val="nil"/>
            </w:tcBorders>
            <w:shd w:val="clear" w:color="auto" w:fill="auto"/>
            <w:noWrap/>
            <w:vAlign w:val="bottom"/>
            <w:hideMark/>
          </w:tcPr>
          <w:p w14:paraId="5093094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65,503 </w:t>
            </w:r>
          </w:p>
        </w:tc>
        <w:tc>
          <w:tcPr>
            <w:tcW w:w="1260" w:type="dxa"/>
            <w:tcBorders>
              <w:top w:val="nil"/>
              <w:left w:val="nil"/>
              <w:bottom w:val="nil"/>
              <w:right w:val="nil"/>
            </w:tcBorders>
            <w:shd w:val="clear" w:color="auto" w:fill="auto"/>
            <w:noWrap/>
            <w:vAlign w:val="bottom"/>
            <w:hideMark/>
          </w:tcPr>
          <w:p w14:paraId="33D8DE0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21C9E96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5A0C568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129,041 </w:t>
            </w:r>
          </w:p>
        </w:tc>
        <w:tc>
          <w:tcPr>
            <w:tcW w:w="1260" w:type="dxa"/>
            <w:tcBorders>
              <w:top w:val="nil"/>
              <w:left w:val="nil"/>
              <w:bottom w:val="nil"/>
              <w:right w:val="nil"/>
            </w:tcBorders>
            <w:shd w:val="clear" w:color="auto" w:fill="auto"/>
            <w:noWrap/>
            <w:vAlign w:val="bottom"/>
            <w:hideMark/>
          </w:tcPr>
          <w:p w14:paraId="266177A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1,009,499 </w:t>
            </w:r>
          </w:p>
        </w:tc>
        <w:tc>
          <w:tcPr>
            <w:tcW w:w="904" w:type="dxa"/>
            <w:tcBorders>
              <w:top w:val="nil"/>
              <w:left w:val="nil"/>
              <w:bottom w:val="nil"/>
              <w:right w:val="single" w:sz="4" w:space="0" w:color="auto"/>
            </w:tcBorders>
            <w:shd w:val="clear" w:color="auto" w:fill="auto"/>
            <w:noWrap/>
            <w:vAlign w:val="bottom"/>
            <w:hideMark/>
          </w:tcPr>
          <w:p w14:paraId="0437208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8%</w:t>
            </w:r>
          </w:p>
        </w:tc>
        <w:tc>
          <w:tcPr>
            <w:tcW w:w="1256" w:type="dxa"/>
            <w:tcBorders>
              <w:top w:val="nil"/>
              <w:left w:val="single" w:sz="4" w:space="0" w:color="auto"/>
              <w:bottom w:val="nil"/>
              <w:right w:val="nil"/>
            </w:tcBorders>
            <w:shd w:val="clear" w:color="auto" w:fill="auto"/>
            <w:noWrap/>
            <w:vAlign w:val="bottom"/>
            <w:hideMark/>
          </w:tcPr>
          <w:p w14:paraId="51E68D24"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65,503 </w:t>
            </w:r>
          </w:p>
        </w:tc>
        <w:tc>
          <w:tcPr>
            <w:tcW w:w="1440" w:type="dxa"/>
            <w:tcBorders>
              <w:top w:val="nil"/>
              <w:left w:val="nil"/>
              <w:bottom w:val="nil"/>
              <w:right w:val="nil"/>
            </w:tcBorders>
            <w:shd w:val="clear" w:color="auto" w:fill="auto"/>
            <w:noWrap/>
            <w:vAlign w:val="bottom"/>
            <w:hideMark/>
          </w:tcPr>
          <w:p w14:paraId="14C1723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5C47CDD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0048E270"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43AD5BC8" w14:textId="77777777" w:rsidR="00B729E5" w:rsidRPr="00D30C65" w:rsidRDefault="00B729E5" w:rsidP="00B729E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Adherence to </w:t>
            </w:r>
            <w:r w:rsidRPr="00D30C65">
              <w:rPr>
                <w:rFonts w:ascii="Calibri" w:eastAsia="Times New Roman" w:hAnsi="Calibri" w:cs="Times New Roman"/>
                <w:color w:val="000000"/>
                <w:sz w:val="18"/>
                <w:szCs w:val="18"/>
              </w:rPr>
              <w:t>ART</w:t>
            </w:r>
          </w:p>
        </w:tc>
        <w:tc>
          <w:tcPr>
            <w:tcW w:w="1230" w:type="dxa"/>
            <w:tcBorders>
              <w:top w:val="nil"/>
              <w:left w:val="single" w:sz="4" w:space="0" w:color="auto"/>
              <w:bottom w:val="nil"/>
              <w:right w:val="nil"/>
            </w:tcBorders>
            <w:shd w:val="clear" w:color="auto" w:fill="auto"/>
            <w:noWrap/>
            <w:vAlign w:val="bottom"/>
            <w:hideMark/>
          </w:tcPr>
          <w:p w14:paraId="6CA6D282"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28,781 </w:t>
            </w:r>
          </w:p>
        </w:tc>
        <w:tc>
          <w:tcPr>
            <w:tcW w:w="1260" w:type="dxa"/>
            <w:tcBorders>
              <w:top w:val="nil"/>
              <w:left w:val="nil"/>
              <w:bottom w:val="nil"/>
              <w:right w:val="nil"/>
            </w:tcBorders>
            <w:shd w:val="clear" w:color="auto" w:fill="auto"/>
            <w:noWrap/>
            <w:vAlign w:val="bottom"/>
            <w:hideMark/>
          </w:tcPr>
          <w:p w14:paraId="56E6B0A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1,394,660 </w:t>
            </w:r>
          </w:p>
        </w:tc>
        <w:tc>
          <w:tcPr>
            <w:tcW w:w="904" w:type="dxa"/>
            <w:tcBorders>
              <w:top w:val="nil"/>
              <w:left w:val="nil"/>
              <w:bottom w:val="nil"/>
              <w:right w:val="single" w:sz="4" w:space="0" w:color="auto"/>
            </w:tcBorders>
            <w:shd w:val="clear" w:color="auto" w:fill="auto"/>
            <w:noWrap/>
            <w:vAlign w:val="bottom"/>
            <w:hideMark/>
          </w:tcPr>
          <w:p w14:paraId="6B14A29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12%</w:t>
            </w:r>
          </w:p>
        </w:tc>
        <w:tc>
          <w:tcPr>
            <w:tcW w:w="1256" w:type="dxa"/>
            <w:tcBorders>
              <w:top w:val="nil"/>
              <w:left w:val="single" w:sz="4" w:space="0" w:color="auto"/>
              <w:bottom w:val="nil"/>
              <w:right w:val="nil"/>
            </w:tcBorders>
            <w:shd w:val="clear" w:color="auto" w:fill="auto"/>
            <w:noWrap/>
            <w:vAlign w:val="bottom"/>
            <w:hideMark/>
          </w:tcPr>
          <w:p w14:paraId="11AEF246"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56,699 </w:t>
            </w:r>
          </w:p>
        </w:tc>
        <w:tc>
          <w:tcPr>
            <w:tcW w:w="1260" w:type="dxa"/>
            <w:tcBorders>
              <w:top w:val="nil"/>
              <w:left w:val="nil"/>
              <w:bottom w:val="nil"/>
              <w:right w:val="nil"/>
            </w:tcBorders>
            <w:shd w:val="clear" w:color="auto" w:fill="auto"/>
            <w:noWrap/>
            <w:vAlign w:val="bottom"/>
            <w:hideMark/>
          </w:tcPr>
          <w:p w14:paraId="7F91128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1,394,660 </w:t>
            </w:r>
          </w:p>
        </w:tc>
        <w:tc>
          <w:tcPr>
            <w:tcW w:w="904" w:type="dxa"/>
            <w:tcBorders>
              <w:top w:val="nil"/>
              <w:left w:val="nil"/>
              <w:bottom w:val="nil"/>
              <w:right w:val="single" w:sz="4" w:space="0" w:color="auto"/>
            </w:tcBorders>
            <w:shd w:val="clear" w:color="auto" w:fill="auto"/>
            <w:noWrap/>
            <w:vAlign w:val="bottom"/>
            <w:hideMark/>
          </w:tcPr>
          <w:p w14:paraId="7B80166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12%</w:t>
            </w:r>
          </w:p>
        </w:tc>
        <w:tc>
          <w:tcPr>
            <w:tcW w:w="1256" w:type="dxa"/>
            <w:tcBorders>
              <w:top w:val="nil"/>
              <w:left w:val="single" w:sz="4" w:space="0" w:color="auto"/>
              <w:bottom w:val="nil"/>
              <w:right w:val="nil"/>
            </w:tcBorders>
            <w:shd w:val="clear" w:color="auto" w:fill="auto"/>
            <w:noWrap/>
            <w:vAlign w:val="bottom"/>
            <w:hideMark/>
          </w:tcPr>
          <w:p w14:paraId="7BE9A16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28,781 </w:t>
            </w:r>
          </w:p>
        </w:tc>
        <w:tc>
          <w:tcPr>
            <w:tcW w:w="1440" w:type="dxa"/>
            <w:tcBorders>
              <w:top w:val="nil"/>
              <w:left w:val="nil"/>
              <w:bottom w:val="nil"/>
              <w:right w:val="nil"/>
            </w:tcBorders>
            <w:shd w:val="clear" w:color="auto" w:fill="auto"/>
            <w:noWrap/>
            <w:vAlign w:val="bottom"/>
            <w:hideMark/>
          </w:tcPr>
          <w:p w14:paraId="4CE2AB3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1,394,660 </w:t>
            </w:r>
          </w:p>
        </w:tc>
        <w:tc>
          <w:tcPr>
            <w:tcW w:w="904" w:type="dxa"/>
            <w:tcBorders>
              <w:top w:val="nil"/>
              <w:left w:val="nil"/>
              <w:bottom w:val="nil"/>
              <w:right w:val="single" w:sz="4" w:space="0" w:color="auto"/>
            </w:tcBorders>
            <w:shd w:val="clear" w:color="auto" w:fill="auto"/>
            <w:noWrap/>
            <w:vAlign w:val="bottom"/>
            <w:hideMark/>
          </w:tcPr>
          <w:p w14:paraId="2ED0188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12%</w:t>
            </w:r>
          </w:p>
        </w:tc>
      </w:tr>
      <w:tr w:rsidR="00B729E5" w:rsidRPr="00D30C65" w14:paraId="5BCD412E"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7238070"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positives: HET</w:t>
            </w:r>
          </w:p>
        </w:tc>
        <w:tc>
          <w:tcPr>
            <w:tcW w:w="1230" w:type="dxa"/>
            <w:tcBorders>
              <w:top w:val="nil"/>
              <w:left w:val="single" w:sz="4" w:space="0" w:color="auto"/>
              <w:bottom w:val="nil"/>
              <w:right w:val="nil"/>
            </w:tcBorders>
            <w:shd w:val="clear" w:color="auto" w:fill="auto"/>
            <w:noWrap/>
            <w:vAlign w:val="bottom"/>
            <w:hideMark/>
          </w:tcPr>
          <w:p w14:paraId="7803006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975,088 </w:t>
            </w:r>
          </w:p>
        </w:tc>
        <w:tc>
          <w:tcPr>
            <w:tcW w:w="1260" w:type="dxa"/>
            <w:tcBorders>
              <w:top w:val="nil"/>
              <w:left w:val="nil"/>
              <w:bottom w:val="nil"/>
              <w:right w:val="nil"/>
            </w:tcBorders>
            <w:shd w:val="clear" w:color="auto" w:fill="auto"/>
            <w:noWrap/>
            <w:vAlign w:val="bottom"/>
            <w:hideMark/>
          </w:tcPr>
          <w:p w14:paraId="26348FF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982AAD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34E13DA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975,088 </w:t>
            </w:r>
          </w:p>
        </w:tc>
        <w:tc>
          <w:tcPr>
            <w:tcW w:w="1260" w:type="dxa"/>
            <w:tcBorders>
              <w:top w:val="nil"/>
              <w:left w:val="nil"/>
              <w:bottom w:val="nil"/>
              <w:right w:val="nil"/>
            </w:tcBorders>
            <w:shd w:val="clear" w:color="auto" w:fill="auto"/>
            <w:noWrap/>
            <w:vAlign w:val="bottom"/>
            <w:hideMark/>
          </w:tcPr>
          <w:p w14:paraId="4007A61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07C439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3A3A7D6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975,088 </w:t>
            </w:r>
          </w:p>
        </w:tc>
        <w:tc>
          <w:tcPr>
            <w:tcW w:w="1440" w:type="dxa"/>
            <w:tcBorders>
              <w:top w:val="nil"/>
              <w:left w:val="nil"/>
              <w:bottom w:val="nil"/>
              <w:right w:val="nil"/>
            </w:tcBorders>
            <w:shd w:val="clear" w:color="auto" w:fill="auto"/>
            <w:noWrap/>
            <w:vAlign w:val="bottom"/>
            <w:hideMark/>
          </w:tcPr>
          <w:p w14:paraId="70EAC2EB"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7944B47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3203B150"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6C4A61D7"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positives: IDU</w:t>
            </w:r>
          </w:p>
        </w:tc>
        <w:tc>
          <w:tcPr>
            <w:tcW w:w="1230" w:type="dxa"/>
            <w:tcBorders>
              <w:top w:val="nil"/>
              <w:left w:val="single" w:sz="4" w:space="0" w:color="auto"/>
              <w:bottom w:val="nil"/>
              <w:right w:val="nil"/>
            </w:tcBorders>
            <w:shd w:val="clear" w:color="auto" w:fill="auto"/>
            <w:noWrap/>
            <w:vAlign w:val="bottom"/>
            <w:hideMark/>
          </w:tcPr>
          <w:p w14:paraId="7C98770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1,053,887 </w:t>
            </w:r>
          </w:p>
        </w:tc>
        <w:tc>
          <w:tcPr>
            <w:tcW w:w="1260" w:type="dxa"/>
            <w:tcBorders>
              <w:top w:val="nil"/>
              <w:left w:val="nil"/>
              <w:bottom w:val="nil"/>
              <w:right w:val="nil"/>
            </w:tcBorders>
            <w:shd w:val="clear" w:color="auto" w:fill="auto"/>
            <w:noWrap/>
            <w:vAlign w:val="bottom"/>
            <w:hideMark/>
          </w:tcPr>
          <w:p w14:paraId="001B468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316E3E34"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6D552675"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1,053,887 </w:t>
            </w:r>
          </w:p>
        </w:tc>
        <w:tc>
          <w:tcPr>
            <w:tcW w:w="1260" w:type="dxa"/>
            <w:tcBorders>
              <w:top w:val="nil"/>
              <w:left w:val="nil"/>
              <w:bottom w:val="nil"/>
              <w:right w:val="nil"/>
            </w:tcBorders>
            <w:shd w:val="clear" w:color="auto" w:fill="auto"/>
            <w:noWrap/>
            <w:vAlign w:val="bottom"/>
            <w:hideMark/>
          </w:tcPr>
          <w:p w14:paraId="76B14F5C"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B3E7C2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772E98A5"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1,053,887 </w:t>
            </w:r>
          </w:p>
        </w:tc>
        <w:tc>
          <w:tcPr>
            <w:tcW w:w="1440" w:type="dxa"/>
            <w:tcBorders>
              <w:top w:val="nil"/>
              <w:left w:val="nil"/>
              <w:bottom w:val="nil"/>
              <w:right w:val="nil"/>
            </w:tcBorders>
            <w:shd w:val="clear" w:color="auto" w:fill="auto"/>
            <w:noWrap/>
            <w:vAlign w:val="bottom"/>
            <w:hideMark/>
          </w:tcPr>
          <w:p w14:paraId="51A2EB06"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721F3365"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5F9C4512"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52B61B36"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positives: MSM</w:t>
            </w:r>
          </w:p>
        </w:tc>
        <w:tc>
          <w:tcPr>
            <w:tcW w:w="1230" w:type="dxa"/>
            <w:tcBorders>
              <w:top w:val="nil"/>
              <w:left w:val="single" w:sz="4" w:space="0" w:color="auto"/>
              <w:bottom w:val="nil"/>
              <w:right w:val="nil"/>
            </w:tcBorders>
            <w:shd w:val="clear" w:color="auto" w:fill="auto"/>
            <w:noWrap/>
            <w:vAlign w:val="bottom"/>
            <w:hideMark/>
          </w:tcPr>
          <w:p w14:paraId="2F3EB59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139,158 </w:t>
            </w:r>
          </w:p>
        </w:tc>
        <w:tc>
          <w:tcPr>
            <w:tcW w:w="1260" w:type="dxa"/>
            <w:tcBorders>
              <w:top w:val="nil"/>
              <w:left w:val="nil"/>
              <w:bottom w:val="nil"/>
              <w:right w:val="nil"/>
            </w:tcBorders>
            <w:shd w:val="clear" w:color="auto" w:fill="auto"/>
            <w:noWrap/>
            <w:vAlign w:val="bottom"/>
            <w:hideMark/>
          </w:tcPr>
          <w:p w14:paraId="13C94CE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2C990F9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06F7F87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139,158 </w:t>
            </w:r>
          </w:p>
        </w:tc>
        <w:tc>
          <w:tcPr>
            <w:tcW w:w="1260" w:type="dxa"/>
            <w:tcBorders>
              <w:top w:val="nil"/>
              <w:left w:val="nil"/>
              <w:bottom w:val="nil"/>
              <w:right w:val="nil"/>
            </w:tcBorders>
            <w:shd w:val="clear" w:color="auto" w:fill="auto"/>
            <w:noWrap/>
            <w:vAlign w:val="bottom"/>
            <w:hideMark/>
          </w:tcPr>
          <w:p w14:paraId="720484B6"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352,278 </w:t>
            </w:r>
          </w:p>
        </w:tc>
        <w:tc>
          <w:tcPr>
            <w:tcW w:w="904" w:type="dxa"/>
            <w:tcBorders>
              <w:top w:val="nil"/>
              <w:left w:val="nil"/>
              <w:bottom w:val="nil"/>
              <w:right w:val="single" w:sz="4" w:space="0" w:color="auto"/>
            </w:tcBorders>
            <w:shd w:val="clear" w:color="auto" w:fill="auto"/>
            <w:noWrap/>
            <w:vAlign w:val="bottom"/>
            <w:hideMark/>
          </w:tcPr>
          <w:p w14:paraId="326427E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3%</w:t>
            </w:r>
          </w:p>
        </w:tc>
        <w:tc>
          <w:tcPr>
            <w:tcW w:w="1256" w:type="dxa"/>
            <w:tcBorders>
              <w:top w:val="nil"/>
              <w:left w:val="single" w:sz="4" w:space="0" w:color="auto"/>
              <w:bottom w:val="nil"/>
              <w:right w:val="nil"/>
            </w:tcBorders>
            <w:shd w:val="clear" w:color="auto" w:fill="auto"/>
            <w:noWrap/>
            <w:vAlign w:val="bottom"/>
            <w:hideMark/>
          </w:tcPr>
          <w:p w14:paraId="475B0D5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139,158 </w:t>
            </w:r>
          </w:p>
        </w:tc>
        <w:tc>
          <w:tcPr>
            <w:tcW w:w="1440" w:type="dxa"/>
            <w:tcBorders>
              <w:top w:val="nil"/>
              <w:left w:val="nil"/>
              <w:bottom w:val="nil"/>
              <w:right w:val="nil"/>
            </w:tcBorders>
            <w:shd w:val="clear" w:color="auto" w:fill="auto"/>
            <w:noWrap/>
            <w:vAlign w:val="bottom"/>
            <w:hideMark/>
          </w:tcPr>
          <w:p w14:paraId="0B1C000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C39C736"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04A736C0"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912B74F"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negatives: HET</w:t>
            </w:r>
          </w:p>
        </w:tc>
        <w:tc>
          <w:tcPr>
            <w:tcW w:w="1230" w:type="dxa"/>
            <w:tcBorders>
              <w:top w:val="nil"/>
              <w:left w:val="single" w:sz="4" w:space="0" w:color="auto"/>
              <w:bottom w:val="nil"/>
              <w:right w:val="nil"/>
            </w:tcBorders>
            <w:shd w:val="clear" w:color="auto" w:fill="auto"/>
            <w:noWrap/>
            <w:vAlign w:val="bottom"/>
            <w:hideMark/>
          </w:tcPr>
          <w:p w14:paraId="2E0EF72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13,250,674 </w:t>
            </w:r>
          </w:p>
        </w:tc>
        <w:tc>
          <w:tcPr>
            <w:tcW w:w="1260" w:type="dxa"/>
            <w:tcBorders>
              <w:top w:val="nil"/>
              <w:left w:val="nil"/>
              <w:bottom w:val="nil"/>
              <w:right w:val="nil"/>
            </w:tcBorders>
            <w:shd w:val="clear" w:color="auto" w:fill="auto"/>
            <w:noWrap/>
            <w:vAlign w:val="bottom"/>
            <w:hideMark/>
          </w:tcPr>
          <w:p w14:paraId="0F2CD935"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6957CA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6FDBE78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13,250,674 </w:t>
            </w:r>
          </w:p>
        </w:tc>
        <w:tc>
          <w:tcPr>
            <w:tcW w:w="1260" w:type="dxa"/>
            <w:tcBorders>
              <w:top w:val="nil"/>
              <w:left w:val="nil"/>
              <w:bottom w:val="nil"/>
              <w:right w:val="nil"/>
            </w:tcBorders>
            <w:shd w:val="clear" w:color="auto" w:fill="auto"/>
            <w:noWrap/>
            <w:vAlign w:val="bottom"/>
            <w:hideMark/>
          </w:tcPr>
          <w:p w14:paraId="624F516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17F3EC2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03B7BCC3"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13,250,674 </w:t>
            </w:r>
          </w:p>
        </w:tc>
        <w:tc>
          <w:tcPr>
            <w:tcW w:w="1440" w:type="dxa"/>
            <w:tcBorders>
              <w:top w:val="nil"/>
              <w:left w:val="nil"/>
              <w:bottom w:val="nil"/>
              <w:right w:val="nil"/>
            </w:tcBorders>
            <w:shd w:val="clear" w:color="auto" w:fill="auto"/>
            <w:noWrap/>
            <w:vAlign w:val="bottom"/>
            <w:hideMark/>
          </w:tcPr>
          <w:p w14:paraId="3AD12C7A"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5A42189"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15CD571D"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1DEC1D26"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negatives: IDU</w:t>
            </w:r>
          </w:p>
        </w:tc>
        <w:tc>
          <w:tcPr>
            <w:tcW w:w="1230" w:type="dxa"/>
            <w:tcBorders>
              <w:top w:val="nil"/>
              <w:left w:val="single" w:sz="4" w:space="0" w:color="auto"/>
              <w:bottom w:val="nil"/>
              <w:right w:val="nil"/>
            </w:tcBorders>
            <w:shd w:val="clear" w:color="auto" w:fill="auto"/>
            <w:noWrap/>
            <w:vAlign w:val="bottom"/>
            <w:hideMark/>
          </w:tcPr>
          <w:p w14:paraId="0626F38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2,282,619 </w:t>
            </w:r>
          </w:p>
        </w:tc>
        <w:tc>
          <w:tcPr>
            <w:tcW w:w="1260" w:type="dxa"/>
            <w:tcBorders>
              <w:top w:val="nil"/>
              <w:left w:val="nil"/>
              <w:bottom w:val="nil"/>
              <w:right w:val="nil"/>
            </w:tcBorders>
            <w:shd w:val="clear" w:color="auto" w:fill="auto"/>
            <w:noWrap/>
            <w:vAlign w:val="bottom"/>
            <w:hideMark/>
          </w:tcPr>
          <w:p w14:paraId="1F5948C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3F49BFC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0B4E1134"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2,282,619 </w:t>
            </w:r>
          </w:p>
        </w:tc>
        <w:tc>
          <w:tcPr>
            <w:tcW w:w="1260" w:type="dxa"/>
            <w:tcBorders>
              <w:top w:val="nil"/>
              <w:left w:val="nil"/>
              <w:bottom w:val="nil"/>
              <w:right w:val="nil"/>
            </w:tcBorders>
            <w:shd w:val="clear" w:color="auto" w:fill="auto"/>
            <w:noWrap/>
            <w:vAlign w:val="bottom"/>
            <w:hideMark/>
          </w:tcPr>
          <w:p w14:paraId="4CF6B34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2F49B91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3A4F581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2,282,619 </w:t>
            </w:r>
          </w:p>
        </w:tc>
        <w:tc>
          <w:tcPr>
            <w:tcW w:w="1440" w:type="dxa"/>
            <w:tcBorders>
              <w:top w:val="nil"/>
              <w:left w:val="nil"/>
              <w:bottom w:val="nil"/>
              <w:right w:val="nil"/>
            </w:tcBorders>
            <w:shd w:val="clear" w:color="auto" w:fill="auto"/>
            <w:noWrap/>
            <w:vAlign w:val="bottom"/>
            <w:hideMark/>
          </w:tcPr>
          <w:p w14:paraId="10F339EF"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5E02358D"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15C2C797" w14:textId="77777777" w:rsidTr="00B729E5">
        <w:trPr>
          <w:trHeight w:val="300"/>
        </w:trPr>
        <w:tc>
          <w:tcPr>
            <w:tcW w:w="3720" w:type="dxa"/>
            <w:tcBorders>
              <w:top w:val="nil"/>
              <w:left w:val="single" w:sz="4" w:space="0" w:color="auto"/>
              <w:bottom w:val="single" w:sz="4" w:space="0" w:color="auto"/>
              <w:right w:val="single" w:sz="4" w:space="0" w:color="auto"/>
            </w:tcBorders>
            <w:shd w:val="clear" w:color="000000" w:fill="D6DCE4"/>
            <w:noWrap/>
            <w:hideMark/>
          </w:tcPr>
          <w:p w14:paraId="0193B4CD" w14:textId="77777777" w:rsidR="00B729E5" w:rsidRPr="00D30C65" w:rsidRDefault="00B729E5" w:rsidP="00B729E5">
            <w:pPr>
              <w:spacing w:after="0" w:line="240" w:lineRule="auto"/>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Behavioral intervention for negatives: MSM</w:t>
            </w:r>
          </w:p>
        </w:tc>
        <w:tc>
          <w:tcPr>
            <w:tcW w:w="1230" w:type="dxa"/>
            <w:tcBorders>
              <w:top w:val="nil"/>
              <w:left w:val="single" w:sz="4" w:space="0" w:color="auto"/>
              <w:bottom w:val="single" w:sz="4" w:space="0" w:color="auto"/>
              <w:right w:val="nil"/>
            </w:tcBorders>
            <w:shd w:val="clear" w:color="auto" w:fill="auto"/>
            <w:noWrap/>
            <w:vAlign w:val="bottom"/>
            <w:hideMark/>
          </w:tcPr>
          <w:p w14:paraId="1A8BD7F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241,816 </w:t>
            </w:r>
          </w:p>
        </w:tc>
        <w:tc>
          <w:tcPr>
            <w:tcW w:w="1260" w:type="dxa"/>
            <w:tcBorders>
              <w:top w:val="nil"/>
              <w:left w:val="nil"/>
              <w:bottom w:val="single" w:sz="4" w:space="0" w:color="auto"/>
              <w:right w:val="nil"/>
            </w:tcBorders>
            <w:shd w:val="clear" w:color="auto" w:fill="auto"/>
            <w:noWrap/>
            <w:vAlign w:val="bottom"/>
            <w:hideMark/>
          </w:tcPr>
          <w:p w14:paraId="01E9011E"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single" w:sz="4" w:space="0" w:color="auto"/>
              <w:right w:val="single" w:sz="4" w:space="0" w:color="auto"/>
            </w:tcBorders>
            <w:shd w:val="clear" w:color="auto" w:fill="auto"/>
            <w:noWrap/>
            <w:vAlign w:val="bottom"/>
            <w:hideMark/>
          </w:tcPr>
          <w:p w14:paraId="62DC8778"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single" w:sz="4" w:space="0" w:color="auto"/>
              <w:right w:val="nil"/>
            </w:tcBorders>
            <w:shd w:val="clear" w:color="auto" w:fill="auto"/>
            <w:noWrap/>
            <w:vAlign w:val="bottom"/>
            <w:hideMark/>
          </w:tcPr>
          <w:p w14:paraId="4145E53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241,816 </w:t>
            </w:r>
          </w:p>
        </w:tc>
        <w:tc>
          <w:tcPr>
            <w:tcW w:w="1260" w:type="dxa"/>
            <w:tcBorders>
              <w:top w:val="nil"/>
              <w:left w:val="nil"/>
              <w:bottom w:val="single" w:sz="4" w:space="0" w:color="auto"/>
              <w:right w:val="nil"/>
            </w:tcBorders>
            <w:shd w:val="clear" w:color="auto" w:fill="auto"/>
            <w:noWrap/>
            <w:vAlign w:val="bottom"/>
            <w:hideMark/>
          </w:tcPr>
          <w:p w14:paraId="317672C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single" w:sz="4" w:space="0" w:color="auto"/>
              <w:right w:val="single" w:sz="4" w:space="0" w:color="auto"/>
            </w:tcBorders>
            <w:shd w:val="clear" w:color="auto" w:fill="auto"/>
            <w:noWrap/>
            <w:vAlign w:val="bottom"/>
            <w:hideMark/>
          </w:tcPr>
          <w:p w14:paraId="281D0372"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c>
          <w:tcPr>
            <w:tcW w:w="1256" w:type="dxa"/>
            <w:tcBorders>
              <w:top w:val="nil"/>
              <w:left w:val="single" w:sz="4" w:space="0" w:color="auto"/>
              <w:bottom w:val="single" w:sz="4" w:space="0" w:color="auto"/>
              <w:right w:val="nil"/>
            </w:tcBorders>
            <w:shd w:val="clear" w:color="auto" w:fill="auto"/>
            <w:noWrap/>
            <w:vAlign w:val="bottom"/>
            <w:hideMark/>
          </w:tcPr>
          <w:p w14:paraId="7C1A0221"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241,816 </w:t>
            </w:r>
          </w:p>
        </w:tc>
        <w:tc>
          <w:tcPr>
            <w:tcW w:w="1440" w:type="dxa"/>
            <w:tcBorders>
              <w:top w:val="nil"/>
              <w:left w:val="nil"/>
              <w:bottom w:val="single" w:sz="4" w:space="0" w:color="auto"/>
              <w:right w:val="nil"/>
            </w:tcBorders>
            <w:shd w:val="clear" w:color="auto" w:fill="auto"/>
            <w:noWrap/>
            <w:vAlign w:val="bottom"/>
            <w:hideMark/>
          </w:tcPr>
          <w:p w14:paraId="0CD0A467"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 xml:space="preserve">0 </w:t>
            </w:r>
          </w:p>
        </w:tc>
        <w:tc>
          <w:tcPr>
            <w:tcW w:w="904" w:type="dxa"/>
            <w:tcBorders>
              <w:top w:val="nil"/>
              <w:left w:val="nil"/>
              <w:bottom w:val="single" w:sz="4" w:space="0" w:color="auto"/>
              <w:right w:val="single" w:sz="4" w:space="0" w:color="auto"/>
            </w:tcBorders>
            <w:shd w:val="clear" w:color="auto" w:fill="auto"/>
            <w:noWrap/>
            <w:vAlign w:val="bottom"/>
            <w:hideMark/>
          </w:tcPr>
          <w:p w14:paraId="3B3FB300" w14:textId="77777777" w:rsidR="00B729E5" w:rsidRPr="00D30C65" w:rsidRDefault="00B729E5" w:rsidP="00B729E5">
            <w:pPr>
              <w:spacing w:after="0" w:line="240" w:lineRule="auto"/>
              <w:jc w:val="right"/>
              <w:rPr>
                <w:rFonts w:ascii="Calibri" w:eastAsia="Times New Roman" w:hAnsi="Calibri" w:cs="Times New Roman"/>
                <w:color w:val="000000"/>
                <w:sz w:val="18"/>
                <w:szCs w:val="18"/>
              </w:rPr>
            </w:pPr>
            <w:r w:rsidRPr="00D30C65">
              <w:rPr>
                <w:rFonts w:ascii="Calibri" w:eastAsia="Times New Roman" w:hAnsi="Calibri" w:cs="Times New Roman"/>
                <w:color w:val="000000"/>
                <w:sz w:val="18"/>
                <w:szCs w:val="18"/>
              </w:rPr>
              <w:t>0%</w:t>
            </w:r>
          </w:p>
        </w:tc>
      </w:tr>
      <w:tr w:rsidR="00B729E5" w:rsidRPr="00D30C65" w14:paraId="2D198B82"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6C6FB55C"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Total budget</w:t>
            </w:r>
          </w:p>
        </w:tc>
        <w:tc>
          <w:tcPr>
            <w:tcW w:w="1230" w:type="dxa"/>
            <w:tcBorders>
              <w:top w:val="single" w:sz="4" w:space="0" w:color="auto"/>
              <w:left w:val="single" w:sz="4" w:space="0" w:color="auto"/>
              <w:bottom w:val="nil"/>
              <w:right w:val="nil"/>
            </w:tcBorders>
            <w:shd w:val="clear" w:color="auto" w:fill="auto"/>
            <w:noWrap/>
            <w:vAlign w:val="bottom"/>
            <w:hideMark/>
          </w:tcPr>
          <w:p w14:paraId="148D6B88"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c>
          <w:tcPr>
            <w:tcW w:w="1260" w:type="dxa"/>
            <w:tcBorders>
              <w:top w:val="single" w:sz="4" w:space="0" w:color="auto"/>
              <w:left w:val="nil"/>
              <w:bottom w:val="nil"/>
              <w:right w:val="nil"/>
            </w:tcBorders>
            <w:shd w:val="clear" w:color="auto" w:fill="auto"/>
            <w:noWrap/>
            <w:vAlign w:val="center"/>
            <w:hideMark/>
          </w:tcPr>
          <w:p w14:paraId="10630378"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12,104,026</w:t>
            </w:r>
          </w:p>
        </w:tc>
        <w:tc>
          <w:tcPr>
            <w:tcW w:w="904" w:type="dxa"/>
            <w:tcBorders>
              <w:top w:val="single" w:sz="4" w:space="0" w:color="auto"/>
              <w:left w:val="nil"/>
              <w:bottom w:val="nil"/>
              <w:right w:val="single" w:sz="4" w:space="0" w:color="auto"/>
            </w:tcBorders>
            <w:shd w:val="clear" w:color="auto" w:fill="auto"/>
            <w:noWrap/>
            <w:vAlign w:val="center"/>
            <w:hideMark/>
          </w:tcPr>
          <w:p w14:paraId="4188DBE0"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single" w:sz="4" w:space="0" w:color="auto"/>
              <w:left w:val="single" w:sz="4" w:space="0" w:color="auto"/>
              <w:bottom w:val="nil"/>
              <w:right w:val="nil"/>
            </w:tcBorders>
            <w:shd w:val="clear" w:color="auto" w:fill="auto"/>
            <w:noWrap/>
            <w:vAlign w:val="center"/>
            <w:hideMark/>
          </w:tcPr>
          <w:p w14:paraId="3A67EC94"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nil"/>
              <w:bottom w:val="nil"/>
              <w:right w:val="nil"/>
            </w:tcBorders>
            <w:shd w:val="clear" w:color="auto" w:fill="auto"/>
            <w:noWrap/>
            <w:vAlign w:val="center"/>
            <w:hideMark/>
          </w:tcPr>
          <w:p w14:paraId="3FEBB931"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12,104,026</w:t>
            </w:r>
          </w:p>
        </w:tc>
        <w:tc>
          <w:tcPr>
            <w:tcW w:w="904" w:type="dxa"/>
            <w:tcBorders>
              <w:top w:val="single" w:sz="4" w:space="0" w:color="auto"/>
              <w:left w:val="nil"/>
              <w:bottom w:val="nil"/>
              <w:right w:val="single" w:sz="4" w:space="0" w:color="auto"/>
            </w:tcBorders>
            <w:shd w:val="clear" w:color="auto" w:fill="auto"/>
            <w:noWrap/>
            <w:vAlign w:val="center"/>
            <w:hideMark/>
          </w:tcPr>
          <w:p w14:paraId="512C54F5"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single" w:sz="4" w:space="0" w:color="auto"/>
              <w:left w:val="single" w:sz="4" w:space="0" w:color="auto"/>
              <w:bottom w:val="nil"/>
              <w:right w:val="nil"/>
            </w:tcBorders>
            <w:shd w:val="clear" w:color="auto" w:fill="auto"/>
            <w:noWrap/>
            <w:vAlign w:val="center"/>
            <w:hideMark/>
          </w:tcPr>
          <w:p w14:paraId="2CC411C6"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440" w:type="dxa"/>
            <w:tcBorders>
              <w:top w:val="single" w:sz="4" w:space="0" w:color="auto"/>
              <w:left w:val="nil"/>
              <w:bottom w:val="nil"/>
              <w:right w:val="nil"/>
            </w:tcBorders>
            <w:shd w:val="clear" w:color="auto" w:fill="auto"/>
            <w:noWrap/>
            <w:vAlign w:val="center"/>
            <w:hideMark/>
          </w:tcPr>
          <w:p w14:paraId="78EA9971"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12,104,026</w:t>
            </w:r>
          </w:p>
        </w:tc>
        <w:tc>
          <w:tcPr>
            <w:tcW w:w="904" w:type="dxa"/>
            <w:tcBorders>
              <w:top w:val="single" w:sz="4" w:space="0" w:color="auto"/>
              <w:left w:val="nil"/>
              <w:bottom w:val="nil"/>
              <w:right w:val="single" w:sz="4" w:space="0" w:color="auto"/>
            </w:tcBorders>
            <w:shd w:val="clear" w:color="auto" w:fill="auto"/>
            <w:noWrap/>
            <w:vAlign w:val="bottom"/>
            <w:hideMark/>
          </w:tcPr>
          <w:p w14:paraId="5B0D6CF3"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r>
      <w:tr w:rsidR="00B729E5" w:rsidRPr="00D30C65" w14:paraId="7D1AB9A6"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4809BCEA"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Total persons served</w:t>
            </w:r>
          </w:p>
        </w:tc>
        <w:tc>
          <w:tcPr>
            <w:tcW w:w="1230" w:type="dxa"/>
            <w:tcBorders>
              <w:top w:val="nil"/>
              <w:left w:val="single" w:sz="4" w:space="0" w:color="auto"/>
              <w:bottom w:val="nil"/>
              <w:right w:val="nil"/>
            </w:tcBorders>
            <w:shd w:val="clear" w:color="auto" w:fill="auto"/>
            <w:noWrap/>
            <w:vAlign w:val="bottom"/>
            <w:hideMark/>
          </w:tcPr>
          <w:p w14:paraId="38A129CF"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19CDCB02"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2723</w:t>
            </w:r>
          </w:p>
        </w:tc>
        <w:tc>
          <w:tcPr>
            <w:tcW w:w="904" w:type="dxa"/>
            <w:tcBorders>
              <w:top w:val="nil"/>
              <w:left w:val="nil"/>
              <w:bottom w:val="nil"/>
              <w:right w:val="single" w:sz="4" w:space="0" w:color="auto"/>
            </w:tcBorders>
            <w:shd w:val="clear" w:color="auto" w:fill="auto"/>
            <w:noWrap/>
            <w:vAlign w:val="center"/>
            <w:hideMark/>
          </w:tcPr>
          <w:p w14:paraId="06F1D948"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07295290"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575102A7"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3028</w:t>
            </w:r>
          </w:p>
        </w:tc>
        <w:tc>
          <w:tcPr>
            <w:tcW w:w="904" w:type="dxa"/>
            <w:tcBorders>
              <w:top w:val="nil"/>
              <w:left w:val="nil"/>
              <w:bottom w:val="nil"/>
              <w:right w:val="single" w:sz="4" w:space="0" w:color="auto"/>
            </w:tcBorders>
            <w:shd w:val="clear" w:color="auto" w:fill="auto"/>
            <w:noWrap/>
            <w:vAlign w:val="center"/>
            <w:hideMark/>
          </w:tcPr>
          <w:p w14:paraId="59DF9E2D"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72C4188F"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67EF1B96"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2844</w:t>
            </w:r>
          </w:p>
        </w:tc>
        <w:tc>
          <w:tcPr>
            <w:tcW w:w="904" w:type="dxa"/>
            <w:tcBorders>
              <w:top w:val="nil"/>
              <w:left w:val="nil"/>
              <w:bottom w:val="nil"/>
              <w:right w:val="single" w:sz="4" w:space="0" w:color="auto"/>
            </w:tcBorders>
            <w:shd w:val="clear" w:color="auto" w:fill="auto"/>
            <w:noWrap/>
            <w:vAlign w:val="bottom"/>
            <w:hideMark/>
          </w:tcPr>
          <w:p w14:paraId="5B022A39" w14:textId="77777777" w:rsidR="00B729E5" w:rsidRPr="00D30C65" w:rsidRDefault="00B729E5" w:rsidP="00B729E5">
            <w:pPr>
              <w:spacing w:after="0" w:line="240" w:lineRule="auto"/>
              <w:jc w:val="right"/>
              <w:rPr>
                <w:rFonts w:ascii="Calibri" w:eastAsia="Times New Roman" w:hAnsi="Calibri" w:cs="Times New Roman"/>
                <w:b/>
                <w:bCs/>
                <w:color w:val="000000"/>
                <w:sz w:val="18"/>
                <w:szCs w:val="18"/>
              </w:rPr>
            </w:pPr>
          </w:p>
        </w:tc>
      </w:tr>
      <w:tr w:rsidR="00B729E5" w:rsidRPr="00D30C65" w14:paraId="1E3015F7"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551198F"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Total cases prevented</w:t>
            </w:r>
          </w:p>
        </w:tc>
        <w:tc>
          <w:tcPr>
            <w:tcW w:w="1230" w:type="dxa"/>
            <w:tcBorders>
              <w:top w:val="nil"/>
              <w:left w:val="single" w:sz="4" w:space="0" w:color="auto"/>
              <w:bottom w:val="nil"/>
              <w:right w:val="nil"/>
            </w:tcBorders>
            <w:shd w:val="clear" w:color="auto" w:fill="auto"/>
            <w:noWrap/>
            <w:vAlign w:val="bottom"/>
            <w:hideMark/>
          </w:tcPr>
          <w:p w14:paraId="134E26FE"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383A9FE9"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430</w:t>
            </w:r>
          </w:p>
        </w:tc>
        <w:tc>
          <w:tcPr>
            <w:tcW w:w="904" w:type="dxa"/>
            <w:tcBorders>
              <w:top w:val="nil"/>
              <w:left w:val="nil"/>
              <w:bottom w:val="nil"/>
              <w:right w:val="single" w:sz="4" w:space="0" w:color="auto"/>
            </w:tcBorders>
            <w:shd w:val="clear" w:color="auto" w:fill="auto"/>
            <w:noWrap/>
            <w:vAlign w:val="center"/>
            <w:hideMark/>
          </w:tcPr>
          <w:p w14:paraId="3C158BFB"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21A7E9F6"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41C74AAC"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140</w:t>
            </w:r>
          </w:p>
        </w:tc>
        <w:tc>
          <w:tcPr>
            <w:tcW w:w="904" w:type="dxa"/>
            <w:tcBorders>
              <w:top w:val="nil"/>
              <w:left w:val="nil"/>
              <w:bottom w:val="nil"/>
              <w:right w:val="single" w:sz="4" w:space="0" w:color="auto"/>
            </w:tcBorders>
            <w:shd w:val="clear" w:color="auto" w:fill="auto"/>
            <w:noWrap/>
            <w:vAlign w:val="center"/>
            <w:hideMark/>
          </w:tcPr>
          <w:p w14:paraId="15888D31"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329D4913"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57092130"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629</w:t>
            </w:r>
          </w:p>
        </w:tc>
        <w:tc>
          <w:tcPr>
            <w:tcW w:w="904" w:type="dxa"/>
            <w:tcBorders>
              <w:top w:val="nil"/>
              <w:left w:val="nil"/>
              <w:bottom w:val="nil"/>
              <w:right w:val="single" w:sz="4" w:space="0" w:color="auto"/>
            </w:tcBorders>
            <w:shd w:val="clear" w:color="auto" w:fill="auto"/>
            <w:noWrap/>
            <w:vAlign w:val="bottom"/>
            <w:hideMark/>
          </w:tcPr>
          <w:p w14:paraId="144B0CA0" w14:textId="77777777" w:rsidR="00B729E5" w:rsidRPr="00D30C65" w:rsidRDefault="00B729E5" w:rsidP="00B729E5">
            <w:pPr>
              <w:spacing w:after="0" w:line="240" w:lineRule="auto"/>
              <w:jc w:val="right"/>
              <w:rPr>
                <w:rFonts w:ascii="Calibri" w:eastAsia="Times New Roman" w:hAnsi="Calibri" w:cs="Times New Roman"/>
                <w:b/>
                <w:bCs/>
                <w:color w:val="000000"/>
                <w:sz w:val="18"/>
                <w:szCs w:val="18"/>
              </w:rPr>
            </w:pPr>
          </w:p>
        </w:tc>
      </w:tr>
      <w:tr w:rsidR="00B729E5" w:rsidRPr="00D30C65" w14:paraId="506BAE1B"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35C77548"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Average cost per case of HIV prevented</w:t>
            </w:r>
          </w:p>
        </w:tc>
        <w:tc>
          <w:tcPr>
            <w:tcW w:w="1230" w:type="dxa"/>
            <w:tcBorders>
              <w:top w:val="nil"/>
              <w:left w:val="single" w:sz="4" w:space="0" w:color="auto"/>
              <w:bottom w:val="nil"/>
              <w:right w:val="nil"/>
            </w:tcBorders>
            <w:shd w:val="clear" w:color="auto" w:fill="auto"/>
            <w:noWrap/>
            <w:vAlign w:val="bottom"/>
            <w:hideMark/>
          </w:tcPr>
          <w:p w14:paraId="3FEB08BF"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36BB6D11"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28,143.92</w:t>
            </w:r>
          </w:p>
        </w:tc>
        <w:tc>
          <w:tcPr>
            <w:tcW w:w="904" w:type="dxa"/>
            <w:tcBorders>
              <w:top w:val="nil"/>
              <w:left w:val="nil"/>
              <w:bottom w:val="nil"/>
              <w:right w:val="single" w:sz="4" w:space="0" w:color="auto"/>
            </w:tcBorders>
            <w:shd w:val="clear" w:color="auto" w:fill="auto"/>
            <w:noWrap/>
            <w:vAlign w:val="center"/>
            <w:hideMark/>
          </w:tcPr>
          <w:p w14:paraId="4F53EB4F"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61771023"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14:paraId="2FB2F1C5"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86,533.86</w:t>
            </w:r>
          </w:p>
        </w:tc>
        <w:tc>
          <w:tcPr>
            <w:tcW w:w="904" w:type="dxa"/>
            <w:tcBorders>
              <w:top w:val="nil"/>
              <w:left w:val="nil"/>
              <w:bottom w:val="nil"/>
              <w:right w:val="single" w:sz="4" w:space="0" w:color="auto"/>
            </w:tcBorders>
            <w:shd w:val="clear" w:color="auto" w:fill="auto"/>
            <w:noWrap/>
            <w:vAlign w:val="center"/>
            <w:hideMark/>
          </w:tcPr>
          <w:p w14:paraId="7EF1F159"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22C4DAEB"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center"/>
            <w:hideMark/>
          </w:tcPr>
          <w:p w14:paraId="750F3F50"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19,241.98</w:t>
            </w:r>
          </w:p>
        </w:tc>
        <w:tc>
          <w:tcPr>
            <w:tcW w:w="904" w:type="dxa"/>
            <w:tcBorders>
              <w:top w:val="nil"/>
              <w:left w:val="nil"/>
              <w:bottom w:val="nil"/>
              <w:right w:val="single" w:sz="4" w:space="0" w:color="auto"/>
            </w:tcBorders>
            <w:shd w:val="clear" w:color="auto" w:fill="auto"/>
            <w:noWrap/>
            <w:vAlign w:val="bottom"/>
            <w:hideMark/>
          </w:tcPr>
          <w:p w14:paraId="64FCC703"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r>
      <w:tr w:rsidR="00B729E5" w:rsidRPr="00D30C65" w14:paraId="2F9C501E" w14:textId="77777777" w:rsidTr="00B729E5">
        <w:trPr>
          <w:trHeight w:val="300"/>
        </w:trPr>
        <w:tc>
          <w:tcPr>
            <w:tcW w:w="3720" w:type="dxa"/>
            <w:tcBorders>
              <w:top w:val="nil"/>
              <w:left w:val="single" w:sz="4" w:space="0" w:color="auto"/>
              <w:bottom w:val="single" w:sz="4" w:space="0" w:color="auto"/>
              <w:right w:val="single" w:sz="4" w:space="0" w:color="auto"/>
            </w:tcBorders>
            <w:shd w:val="clear" w:color="000000" w:fill="D6DCE4"/>
            <w:noWrap/>
            <w:hideMark/>
          </w:tcPr>
          <w:p w14:paraId="4E0330DA" w14:textId="77777777" w:rsidR="00B729E5" w:rsidRPr="00D30C65" w:rsidRDefault="00B729E5" w:rsidP="00B729E5">
            <w:pPr>
              <w:spacing w:after="0" w:line="240" w:lineRule="auto"/>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Total HIV lifetime treatment cost averted</w:t>
            </w:r>
          </w:p>
        </w:tc>
        <w:tc>
          <w:tcPr>
            <w:tcW w:w="1230" w:type="dxa"/>
            <w:tcBorders>
              <w:top w:val="nil"/>
              <w:left w:val="single" w:sz="4" w:space="0" w:color="auto"/>
              <w:bottom w:val="single" w:sz="4" w:space="0" w:color="auto"/>
              <w:right w:val="nil"/>
            </w:tcBorders>
            <w:shd w:val="clear" w:color="auto" w:fill="auto"/>
            <w:noWrap/>
            <w:vAlign w:val="bottom"/>
            <w:hideMark/>
          </w:tcPr>
          <w:p w14:paraId="6B75FC60"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c>
          <w:tcPr>
            <w:tcW w:w="1260" w:type="dxa"/>
            <w:tcBorders>
              <w:top w:val="nil"/>
              <w:left w:val="nil"/>
              <w:bottom w:val="single" w:sz="4" w:space="0" w:color="auto"/>
              <w:right w:val="nil"/>
            </w:tcBorders>
            <w:shd w:val="clear" w:color="auto" w:fill="auto"/>
            <w:noWrap/>
            <w:vAlign w:val="center"/>
            <w:hideMark/>
          </w:tcPr>
          <w:p w14:paraId="285FDF45"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$157,895,524</w:t>
            </w:r>
          </w:p>
        </w:tc>
        <w:tc>
          <w:tcPr>
            <w:tcW w:w="904" w:type="dxa"/>
            <w:tcBorders>
              <w:top w:val="nil"/>
              <w:left w:val="nil"/>
              <w:bottom w:val="single" w:sz="4" w:space="0" w:color="auto"/>
              <w:right w:val="single" w:sz="4" w:space="0" w:color="auto"/>
            </w:tcBorders>
            <w:shd w:val="clear" w:color="auto" w:fill="auto"/>
            <w:noWrap/>
            <w:vAlign w:val="center"/>
            <w:hideMark/>
          </w:tcPr>
          <w:p w14:paraId="01051F3B"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single" w:sz="4" w:space="0" w:color="auto"/>
              <w:right w:val="nil"/>
            </w:tcBorders>
            <w:shd w:val="clear" w:color="auto" w:fill="auto"/>
            <w:noWrap/>
            <w:vAlign w:val="center"/>
            <w:hideMark/>
          </w:tcPr>
          <w:p w14:paraId="3C8BC0A6"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single" w:sz="4" w:space="0" w:color="auto"/>
              <w:right w:val="nil"/>
            </w:tcBorders>
            <w:shd w:val="clear" w:color="auto" w:fill="auto"/>
            <w:noWrap/>
            <w:vAlign w:val="center"/>
            <w:hideMark/>
          </w:tcPr>
          <w:p w14:paraId="586A6C35"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51,353,300</w:t>
            </w:r>
          </w:p>
        </w:tc>
        <w:tc>
          <w:tcPr>
            <w:tcW w:w="904" w:type="dxa"/>
            <w:tcBorders>
              <w:top w:val="nil"/>
              <w:left w:val="nil"/>
              <w:bottom w:val="single" w:sz="4" w:space="0" w:color="auto"/>
              <w:right w:val="single" w:sz="4" w:space="0" w:color="auto"/>
            </w:tcBorders>
            <w:shd w:val="clear" w:color="auto" w:fill="auto"/>
            <w:noWrap/>
            <w:vAlign w:val="center"/>
            <w:hideMark/>
          </w:tcPr>
          <w:p w14:paraId="05C612A3"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single" w:sz="4" w:space="0" w:color="auto"/>
              <w:right w:val="nil"/>
            </w:tcBorders>
            <w:shd w:val="clear" w:color="auto" w:fill="auto"/>
            <w:noWrap/>
            <w:vAlign w:val="center"/>
            <w:hideMark/>
          </w:tcPr>
          <w:p w14:paraId="1AC5A17A" w14:textId="77777777" w:rsidR="00B729E5" w:rsidRPr="00D30C65" w:rsidRDefault="00B729E5" w:rsidP="00B729E5">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single" w:sz="4" w:space="0" w:color="auto"/>
              <w:right w:val="nil"/>
            </w:tcBorders>
            <w:shd w:val="clear" w:color="auto" w:fill="auto"/>
            <w:noWrap/>
            <w:vAlign w:val="center"/>
            <w:hideMark/>
          </w:tcPr>
          <w:p w14:paraId="2AD089E2" w14:textId="77777777" w:rsidR="00B729E5" w:rsidRPr="00D30C65" w:rsidRDefault="00B729E5" w:rsidP="00B729E5">
            <w:pPr>
              <w:spacing w:after="0" w:line="240" w:lineRule="auto"/>
              <w:jc w:val="center"/>
              <w:rPr>
                <w:rFonts w:ascii="Calibri" w:eastAsia="Times New Roman" w:hAnsi="Calibri" w:cs="Times New Roman"/>
                <w:b/>
                <w:bCs/>
                <w:color w:val="000000"/>
                <w:sz w:val="18"/>
                <w:szCs w:val="18"/>
              </w:rPr>
            </w:pPr>
            <w:r w:rsidRPr="00D30C65">
              <w:rPr>
                <w:rFonts w:ascii="Calibri" w:eastAsia="Times New Roman" w:hAnsi="Calibri" w:cs="Times New Roman"/>
                <w:b/>
                <w:bCs/>
                <w:color w:val="000000"/>
                <w:sz w:val="18"/>
                <w:szCs w:val="18"/>
              </w:rPr>
              <w:t>$ 230,942,980</w:t>
            </w:r>
          </w:p>
        </w:tc>
        <w:tc>
          <w:tcPr>
            <w:tcW w:w="904" w:type="dxa"/>
            <w:tcBorders>
              <w:top w:val="nil"/>
              <w:left w:val="nil"/>
              <w:bottom w:val="single" w:sz="4" w:space="0" w:color="auto"/>
              <w:right w:val="single" w:sz="4" w:space="0" w:color="auto"/>
            </w:tcBorders>
            <w:shd w:val="clear" w:color="auto" w:fill="auto"/>
            <w:noWrap/>
            <w:vAlign w:val="bottom"/>
            <w:hideMark/>
          </w:tcPr>
          <w:p w14:paraId="1D465E4C" w14:textId="77777777" w:rsidR="00B729E5" w:rsidRPr="00D30C65" w:rsidRDefault="00B729E5" w:rsidP="00B729E5">
            <w:pPr>
              <w:spacing w:after="0" w:line="240" w:lineRule="auto"/>
              <w:rPr>
                <w:rFonts w:ascii="Calibri" w:eastAsia="Times New Roman" w:hAnsi="Calibri" w:cs="Times New Roman"/>
                <w:b/>
                <w:bCs/>
                <w:color w:val="000000"/>
                <w:sz w:val="18"/>
                <w:szCs w:val="18"/>
              </w:rPr>
            </w:pPr>
          </w:p>
        </w:tc>
      </w:tr>
    </w:tbl>
    <w:p w14:paraId="1ABA65D1" w14:textId="77777777" w:rsidR="00B729E5" w:rsidRDefault="00B729E5" w:rsidP="00B729E5">
      <w:pPr>
        <w:tabs>
          <w:tab w:val="left" w:pos="10875"/>
        </w:tabs>
      </w:pPr>
      <w:r>
        <w:tab/>
      </w:r>
    </w:p>
    <w:p w14:paraId="7BE0D15F" w14:textId="77777777" w:rsidR="00B729E5" w:rsidRDefault="00B729E5" w:rsidP="00B729E5"/>
    <w:p w14:paraId="7ACD3087" w14:textId="77777777" w:rsidR="00B729E5" w:rsidRDefault="00B729E5" w:rsidP="00B729E5">
      <w:r>
        <w:br w:type="page"/>
      </w:r>
    </w:p>
    <w:p w14:paraId="2CCBB789" w14:textId="77777777" w:rsidR="00B729E5" w:rsidRDefault="00B729E5" w:rsidP="00B729E5">
      <w:r>
        <w:lastRenderedPageBreak/>
        <w:t>Table B.2 Sensitivity analysis results for behavior change after testing</w:t>
      </w:r>
    </w:p>
    <w:tbl>
      <w:tblPr>
        <w:tblW w:w="14364" w:type="dxa"/>
        <w:tblLook w:val="04A0" w:firstRow="1" w:lastRow="0" w:firstColumn="1" w:lastColumn="0" w:noHBand="0" w:noVBand="1"/>
      </w:tblPr>
      <w:tblGrid>
        <w:gridCol w:w="3720"/>
        <w:gridCol w:w="1230"/>
        <w:gridCol w:w="1260"/>
        <w:gridCol w:w="990"/>
        <w:gridCol w:w="1260"/>
        <w:gridCol w:w="1350"/>
        <w:gridCol w:w="904"/>
        <w:gridCol w:w="1256"/>
        <w:gridCol w:w="1584"/>
        <w:gridCol w:w="904"/>
      </w:tblGrid>
      <w:tr w:rsidR="00B729E5" w:rsidRPr="003E465C" w14:paraId="33A18D6F" w14:textId="77777777" w:rsidTr="001C05F9">
        <w:trPr>
          <w:trHeight w:val="315"/>
        </w:trPr>
        <w:tc>
          <w:tcPr>
            <w:tcW w:w="3720" w:type="dxa"/>
            <w:tcBorders>
              <w:top w:val="single" w:sz="4" w:space="0" w:color="auto"/>
              <w:left w:val="single" w:sz="4" w:space="0" w:color="auto"/>
              <w:bottom w:val="nil"/>
              <w:right w:val="single" w:sz="4" w:space="0" w:color="auto"/>
            </w:tcBorders>
            <w:shd w:val="clear" w:color="auto" w:fill="auto"/>
            <w:noWrap/>
            <w:vAlign w:val="bottom"/>
            <w:hideMark/>
          </w:tcPr>
          <w:p w14:paraId="1E4CCC6D" w14:textId="77777777" w:rsidR="00B729E5" w:rsidRPr="003E465C" w:rsidRDefault="00B729E5" w:rsidP="00B729E5">
            <w:pPr>
              <w:spacing w:after="0" w:line="240" w:lineRule="auto"/>
              <w:rPr>
                <w:rFonts w:ascii="Times New Roman" w:eastAsia="Times New Roman" w:hAnsi="Times New Roman" w:cs="Times New Roman"/>
                <w:sz w:val="24"/>
                <w:szCs w:val="24"/>
              </w:rPr>
            </w:pPr>
          </w:p>
        </w:tc>
        <w:tc>
          <w:tcPr>
            <w:tcW w:w="3480" w:type="dxa"/>
            <w:gridSpan w:val="3"/>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034B3A48" w14:textId="77777777" w:rsidR="00B729E5" w:rsidRPr="003E465C" w:rsidRDefault="00B729E5" w:rsidP="001C05F9">
            <w:pPr>
              <w:spacing w:after="0" w:line="240" w:lineRule="auto"/>
              <w:jc w:val="center"/>
              <w:rPr>
                <w:rFonts w:ascii="Calibri" w:eastAsia="Times New Roman" w:hAnsi="Calibri" w:cs="Times New Roman"/>
                <w:b/>
                <w:color w:val="9C6500"/>
                <w:sz w:val="20"/>
                <w:szCs w:val="20"/>
              </w:rPr>
            </w:pPr>
            <w:r w:rsidRPr="003E465C">
              <w:rPr>
                <w:rFonts w:ascii="Calibri" w:eastAsia="Times New Roman" w:hAnsi="Calibri" w:cs="Times New Roman"/>
                <w:b/>
                <w:color w:val="9C6500"/>
                <w:sz w:val="20"/>
                <w:szCs w:val="20"/>
              </w:rPr>
              <w:t xml:space="preserve">Base </w:t>
            </w:r>
            <w:r>
              <w:rPr>
                <w:rFonts w:ascii="Calibri" w:eastAsia="Times New Roman" w:hAnsi="Calibri" w:cs="Times New Roman"/>
                <w:b/>
                <w:color w:val="9C6500"/>
                <w:sz w:val="20"/>
                <w:szCs w:val="20"/>
              </w:rPr>
              <w:t>Case</w:t>
            </w:r>
          </w:p>
        </w:tc>
        <w:tc>
          <w:tcPr>
            <w:tcW w:w="3514"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80796F9" w14:textId="77777777" w:rsidR="00B729E5" w:rsidRPr="003E465C" w:rsidRDefault="00B729E5" w:rsidP="00B729E5">
            <w:pPr>
              <w:spacing w:after="0" w:line="240" w:lineRule="auto"/>
              <w:jc w:val="center"/>
              <w:rPr>
                <w:rFonts w:ascii="Calibri" w:eastAsia="Times New Roman" w:hAnsi="Calibri" w:cs="Times New Roman"/>
                <w:b/>
                <w:color w:val="9C6500"/>
                <w:sz w:val="20"/>
                <w:szCs w:val="20"/>
              </w:rPr>
            </w:pPr>
            <w:r w:rsidRPr="003E465C">
              <w:rPr>
                <w:rFonts w:ascii="Calibri" w:eastAsia="Times New Roman" w:hAnsi="Calibri" w:cs="Times New Roman"/>
                <w:b/>
                <w:color w:val="9C6500"/>
                <w:sz w:val="20"/>
                <w:szCs w:val="20"/>
              </w:rPr>
              <w:t>0%</w:t>
            </w:r>
            <w:r>
              <w:rPr>
                <w:rFonts w:ascii="Calibri" w:eastAsia="Times New Roman" w:hAnsi="Calibri" w:cs="Times New Roman"/>
                <w:b/>
                <w:color w:val="9C6500"/>
                <w:sz w:val="20"/>
                <w:szCs w:val="20"/>
              </w:rPr>
              <w:t xml:space="preserve"> reduction in unprotected sex prevalence after diagnosis</w:t>
            </w:r>
          </w:p>
        </w:tc>
        <w:tc>
          <w:tcPr>
            <w:tcW w:w="3650" w:type="dxa"/>
            <w:gridSpan w:val="3"/>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637BEDA" w14:textId="77777777" w:rsidR="00B729E5" w:rsidRPr="003E465C" w:rsidRDefault="00B729E5" w:rsidP="00B729E5">
            <w:pPr>
              <w:spacing w:after="0" w:line="240" w:lineRule="auto"/>
              <w:jc w:val="center"/>
              <w:rPr>
                <w:rFonts w:ascii="Calibri" w:eastAsia="Times New Roman" w:hAnsi="Calibri" w:cs="Times New Roman"/>
                <w:b/>
                <w:color w:val="9C6500"/>
                <w:sz w:val="20"/>
                <w:szCs w:val="20"/>
              </w:rPr>
            </w:pPr>
            <w:r>
              <w:rPr>
                <w:rFonts w:ascii="Calibri" w:eastAsia="Times New Roman" w:hAnsi="Calibri" w:cs="Times New Roman"/>
                <w:b/>
                <w:color w:val="9C6500"/>
                <w:sz w:val="20"/>
                <w:szCs w:val="20"/>
              </w:rPr>
              <w:t>75% reduction in unprotected sex prevalence after diagnosis</w:t>
            </w:r>
          </w:p>
        </w:tc>
      </w:tr>
      <w:tr w:rsidR="00B729E5" w:rsidRPr="003E465C" w14:paraId="337DF0F6" w14:textId="77777777" w:rsidTr="00B729E5">
        <w:trPr>
          <w:trHeight w:val="300"/>
        </w:trPr>
        <w:tc>
          <w:tcPr>
            <w:tcW w:w="3720" w:type="dxa"/>
            <w:tcBorders>
              <w:top w:val="nil"/>
              <w:left w:val="single" w:sz="4" w:space="0" w:color="auto"/>
              <w:bottom w:val="nil"/>
              <w:right w:val="single" w:sz="4" w:space="0" w:color="auto"/>
            </w:tcBorders>
            <w:shd w:val="clear" w:color="auto" w:fill="auto"/>
            <w:noWrap/>
            <w:vAlign w:val="bottom"/>
            <w:hideMark/>
          </w:tcPr>
          <w:p w14:paraId="57BBA5CD"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Intervention</w:t>
            </w:r>
          </w:p>
        </w:tc>
        <w:tc>
          <w:tcPr>
            <w:tcW w:w="1230" w:type="dxa"/>
            <w:tcBorders>
              <w:top w:val="single" w:sz="4" w:space="0" w:color="auto"/>
              <w:left w:val="single" w:sz="4" w:space="0" w:color="auto"/>
              <w:bottom w:val="single" w:sz="4" w:space="0" w:color="auto"/>
              <w:right w:val="nil"/>
            </w:tcBorders>
            <w:shd w:val="clear" w:color="auto" w:fill="auto"/>
            <w:noWrap/>
            <w:vAlign w:val="bottom"/>
            <w:hideMark/>
          </w:tcPr>
          <w:p w14:paraId="54D49871"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Cost per case prevented</w:t>
            </w:r>
          </w:p>
        </w:tc>
        <w:tc>
          <w:tcPr>
            <w:tcW w:w="1260" w:type="dxa"/>
            <w:tcBorders>
              <w:top w:val="single" w:sz="4" w:space="0" w:color="auto"/>
              <w:left w:val="nil"/>
              <w:bottom w:val="single" w:sz="4" w:space="0" w:color="auto"/>
              <w:right w:val="nil"/>
            </w:tcBorders>
            <w:shd w:val="clear" w:color="auto" w:fill="auto"/>
            <w:noWrap/>
            <w:vAlign w:val="bottom"/>
            <w:hideMark/>
          </w:tcPr>
          <w:p w14:paraId="7AE90143"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Optimal Allocation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7E25BDA"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allocated</w:t>
            </w:r>
          </w:p>
        </w:tc>
        <w:tc>
          <w:tcPr>
            <w:tcW w:w="1260" w:type="dxa"/>
            <w:tcBorders>
              <w:top w:val="single" w:sz="4" w:space="0" w:color="auto"/>
              <w:left w:val="single" w:sz="4" w:space="0" w:color="auto"/>
              <w:bottom w:val="single" w:sz="4" w:space="0" w:color="auto"/>
              <w:right w:val="nil"/>
            </w:tcBorders>
            <w:shd w:val="clear" w:color="auto" w:fill="auto"/>
            <w:noWrap/>
            <w:vAlign w:val="bottom"/>
            <w:hideMark/>
          </w:tcPr>
          <w:p w14:paraId="21EAA56B"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Cost per case prevented</w:t>
            </w:r>
          </w:p>
        </w:tc>
        <w:tc>
          <w:tcPr>
            <w:tcW w:w="1350" w:type="dxa"/>
            <w:tcBorders>
              <w:top w:val="single" w:sz="4" w:space="0" w:color="auto"/>
              <w:left w:val="nil"/>
              <w:bottom w:val="single" w:sz="4" w:space="0" w:color="auto"/>
              <w:right w:val="nil"/>
            </w:tcBorders>
            <w:shd w:val="clear" w:color="auto" w:fill="auto"/>
            <w:noWrap/>
            <w:vAlign w:val="bottom"/>
            <w:hideMark/>
          </w:tcPr>
          <w:p w14:paraId="41D8D0F0"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Optimal Allocation</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14:paraId="35D46393"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allocated</w:t>
            </w:r>
          </w:p>
        </w:tc>
        <w:tc>
          <w:tcPr>
            <w:tcW w:w="1256" w:type="dxa"/>
            <w:tcBorders>
              <w:top w:val="single" w:sz="4" w:space="0" w:color="auto"/>
              <w:left w:val="single" w:sz="4" w:space="0" w:color="auto"/>
              <w:bottom w:val="single" w:sz="4" w:space="0" w:color="auto"/>
              <w:right w:val="nil"/>
            </w:tcBorders>
            <w:shd w:val="clear" w:color="auto" w:fill="auto"/>
            <w:noWrap/>
            <w:vAlign w:val="bottom"/>
            <w:hideMark/>
          </w:tcPr>
          <w:p w14:paraId="2FFCD6D2"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Cost per case prevented</w:t>
            </w:r>
          </w:p>
        </w:tc>
        <w:tc>
          <w:tcPr>
            <w:tcW w:w="1584" w:type="dxa"/>
            <w:tcBorders>
              <w:top w:val="single" w:sz="4" w:space="0" w:color="auto"/>
              <w:left w:val="nil"/>
              <w:bottom w:val="single" w:sz="4" w:space="0" w:color="auto"/>
              <w:right w:val="nil"/>
            </w:tcBorders>
            <w:shd w:val="clear" w:color="auto" w:fill="auto"/>
            <w:noWrap/>
            <w:vAlign w:val="bottom"/>
            <w:hideMark/>
          </w:tcPr>
          <w:p w14:paraId="11C9F6A8"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Optimal Allocation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C083FA2"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allocated</w:t>
            </w:r>
          </w:p>
        </w:tc>
      </w:tr>
      <w:tr w:rsidR="00B729E5" w:rsidRPr="003E465C" w14:paraId="2DCCDEDA"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191CF4F"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Testing in clinical setting</w:t>
            </w:r>
          </w:p>
        </w:tc>
        <w:tc>
          <w:tcPr>
            <w:tcW w:w="1230" w:type="dxa"/>
            <w:tcBorders>
              <w:top w:val="single" w:sz="4" w:space="0" w:color="auto"/>
              <w:left w:val="single" w:sz="4" w:space="0" w:color="auto"/>
              <w:bottom w:val="nil"/>
              <w:right w:val="nil"/>
            </w:tcBorders>
            <w:shd w:val="clear" w:color="auto" w:fill="auto"/>
            <w:noWrap/>
            <w:vAlign w:val="bottom"/>
            <w:hideMark/>
          </w:tcPr>
          <w:p w14:paraId="51CAB72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16,492 </w:t>
            </w:r>
          </w:p>
        </w:tc>
        <w:tc>
          <w:tcPr>
            <w:tcW w:w="1260" w:type="dxa"/>
            <w:tcBorders>
              <w:top w:val="single" w:sz="4" w:space="0" w:color="auto"/>
              <w:left w:val="nil"/>
              <w:bottom w:val="nil"/>
              <w:right w:val="nil"/>
            </w:tcBorders>
            <w:shd w:val="clear" w:color="auto" w:fill="auto"/>
            <w:noWrap/>
            <w:vAlign w:val="bottom"/>
            <w:hideMark/>
          </w:tcPr>
          <w:p w14:paraId="68E2435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2,218,522 </w:t>
            </w:r>
          </w:p>
        </w:tc>
        <w:tc>
          <w:tcPr>
            <w:tcW w:w="990" w:type="dxa"/>
            <w:tcBorders>
              <w:top w:val="single" w:sz="4" w:space="0" w:color="auto"/>
              <w:left w:val="nil"/>
              <w:bottom w:val="nil"/>
              <w:right w:val="single" w:sz="4" w:space="0" w:color="auto"/>
            </w:tcBorders>
            <w:shd w:val="clear" w:color="auto" w:fill="auto"/>
            <w:noWrap/>
            <w:vAlign w:val="bottom"/>
            <w:hideMark/>
          </w:tcPr>
          <w:p w14:paraId="4B3F426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18%</w:t>
            </w:r>
          </w:p>
        </w:tc>
        <w:tc>
          <w:tcPr>
            <w:tcW w:w="1260" w:type="dxa"/>
            <w:tcBorders>
              <w:top w:val="single" w:sz="4" w:space="0" w:color="auto"/>
              <w:left w:val="single" w:sz="4" w:space="0" w:color="auto"/>
              <w:bottom w:val="nil"/>
              <w:right w:val="nil"/>
            </w:tcBorders>
            <w:shd w:val="clear" w:color="auto" w:fill="auto"/>
            <w:noWrap/>
            <w:vAlign w:val="bottom"/>
            <w:hideMark/>
          </w:tcPr>
          <w:p w14:paraId="54E3D17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23,587 </w:t>
            </w:r>
          </w:p>
        </w:tc>
        <w:tc>
          <w:tcPr>
            <w:tcW w:w="1350" w:type="dxa"/>
            <w:tcBorders>
              <w:top w:val="single" w:sz="4" w:space="0" w:color="auto"/>
              <w:left w:val="nil"/>
              <w:bottom w:val="nil"/>
              <w:right w:val="nil"/>
            </w:tcBorders>
            <w:shd w:val="clear" w:color="auto" w:fill="auto"/>
            <w:noWrap/>
            <w:vAlign w:val="bottom"/>
            <w:hideMark/>
          </w:tcPr>
          <w:p w14:paraId="42E7D73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2,218,522 </w:t>
            </w:r>
          </w:p>
        </w:tc>
        <w:tc>
          <w:tcPr>
            <w:tcW w:w="904" w:type="dxa"/>
            <w:tcBorders>
              <w:top w:val="single" w:sz="4" w:space="0" w:color="auto"/>
              <w:left w:val="nil"/>
              <w:bottom w:val="nil"/>
              <w:right w:val="single" w:sz="4" w:space="0" w:color="auto"/>
            </w:tcBorders>
            <w:shd w:val="clear" w:color="auto" w:fill="auto"/>
            <w:noWrap/>
            <w:vAlign w:val="bottom"/>
            <w:hideMark/>
          </w:tcPr>
          <w:p w14:paraId="53372A2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18%</w:t>
            </w:r>
          </w:p>
        </w:tc>
        <w:tc>
          <w:tcPr>
            <w:tcW w:w="1256" w:type="dxa"/>
            <w:tcBorders>
              <w:top w:val="single" w:sz="4" w:space="0" w:color="auto"/>
              <w:left w:val="single" w:sz="4" w:space="0" w:color="auto"/>
              <w:bottom w:val="nil"/>
              <w:right w:val="nil"/>
            </w:tcBorders>
            <w:shd w:val="clear" w:color="auto" w:fill="auto"/>
            <w:noWrap/>
            <w:vAlign w:val="bottom"/>
            <w:hideMark/>
          </w:tcPr>
          <w:p w14:paraId="0659BCB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14,640 </w:t>
            </w:r>
          </w:p>
        </w:tc>
        <w:tc>
          <w:tcPr>
            <w:tcW w:w="1584" w:type="dxa"/>
            <w:tcBorders>
              <w:top w:val="single" w:sz="4" w:space="0" w:color="auto"/>
              <w:left w:val="nil"/>
              <w:bottom w:val="nil"/>
              <w:right w:val="nil"/>
            </w:tcBorders>
            <w:shd w:val="clear" w:color="auto" w:fill="auto"/>
            <w:noWrap/>
            <w:vAlign w:val="bottom"/>
            <w:hideMark/>
          </w:tcPr>
          <w:p w14:paraId="3BAA87E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2,218,522 </w:t>
            </w:r>
          </w:p>
        </w:tc>
        <w:tc>
          <w:tcPr>
            <w:tcW w:w="810" w:type="dxa"/>
            <w:tcBorders>
              <w:top w:val="single" w:sz="4" w:space="0" w:color="auto"/>
              <w:left w:val="nil"/>
              <w:bottom w:val="nil"/>
              <w:right w:val="single" w:sz="4" w:space="0" w:color="auto"/>
            </w:tcBorders>
            <w:shd w:val="clear" w:color="auto" w:fill="auto"/>
            <w:noWrap/>
            <w:vAlign w:val="bottom"/>
            <w:hideMark/>
          </w:tcPr>
          <w:p w14:paraId="182DBD8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18%</w:t>
            </w:r>
          </w:p>
        </w:tc>
      </w:tr>
      <w:tr w:rsidR="00B729E5" w:rsidRPr="003E465C" w14:paraId="27F25DCB"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278E1FDF"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Testing in non-clinical setting: HET</w:t>
            </w:r>
          </w:p>
        </w:tc>
        <w:tc>
          <w:tcPr>
            <w:tcW w:w="1230" w:type="dxa"/>
            <w:tcBorders>
              <w:top w:val="nil"/>
              <w:left w:val="single" w:sz="4" w:space="0" w:color="auto"/>
              <w:bottom w:val="nil"/>
              <w:right w:val="nil"/>
            </w:tcBorders>
            <w:shd w:val="clear" w:color="auto" w:fill="auto"/>
            <w:noWrap/>
            <w:vAlign w:val="bottom"/>
            <w:hideMark/>
          </w:tcPr>
          <w:p w14:paraId="12697D37"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397,280 </w:t>
            </w:r>
          </w:p>
        </w:tc>
        <w:tc>
          <w:tcPr>
            <w:tcW w:w="1260" w:type="dxa"/>
            <w:tcBorders>
              <w:top w:val="nil"/>
              <w:left w:val="nil"/>
              <w:bottom w:val="nil"/>
              <w:right w:val="nil"/>
            </w:tcBorders>
            <w:shd w:val="clear" w:color="auto" w:fill="auto"/>
            <w:noWrap/>
            <w:vAlign w:val="bottom"/>
            <w:hideMark/>
          </w:tcPr>
          <w:p w14:paraId="73F55A3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26936C9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00B8B62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600,679 </w:t>
            </w:r>
          </w:p>
        </w:tc>
        <w:tc>
          <w:tcPr>
            <w:tcW w:w="1350" w:type="dxa"/>
            <w:tcBorders>
              <w:top w:val="nil"/>
              <w:left w:val="nil"/>
              <w:bottom w:val="nil"/>
              <w:right w:val="nil"/>
            </w:tcBorders>
            <w:shd w:val="clear" w:color="auto" w:fill="auto"/>
            <w:noWrap/>
            <w:vAlign w:val="bottom"/>
            <w:hideMark/>
          </w:tcPr>
          <w:p w14:paraId="49305726"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5E8C1F0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408E324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348,107 </w:t>
            </w:r>
          </w:p>
        </w:tc>
        <w:tc>
          <w:tcPr>
            <w:tcW w:w="1584" w:type="dxa"/>
            <w:tcBorders>
              <w:top w:val="nil"/>
              <w:left w:val="nil"/>
              <w:bottom w:val="nil"/>
              <w:right w:val="nil"/>
            </w:tcBorders>
            <w:shd w:val="clear" w:color="auto" w:fill="auto"/>
            <w:noWrap/>
            <w:vAlign w:val="bottom"/>
            <w:hideMark/>
          </w:tcPr>
          <w:p w14:paraId="2A2B50C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5AC7396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34D8F847"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1804F6C3"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Testing in non-clinical setting: IDU</w:t>
            </w:r>
          </w:p>
        </w:tc>
        <w:tc>
          <w:tcPr>
            <w:tcW w:w="1230" w:type="dxa"/>
            <w:tcBorders>
              <w:top w:val="nil"/>
              <w:left w:val="single" w:sz="4" w:space="0" w:color="auto"/>
              <w:bottom w:val="nil"/>
              <w:right w:val="nil"/>
            </w:tcBorders>
            <w:shd w:val="clear" w:color="auto" w:fill="auto"/>
            <w:noWrap/>
            <w:vAlign w:val="bottom"/>
            <w:hideMark/>
          </w:tcPr>
          <w:p w14:paraId="117B4B4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30,437 </w:t>
            </w:r>
          </w:p>
        </w:tc>
        <w:tc>
          <w:tcPr>
            <w:tcW w:w="1260" w:type="dxa"/>
            <w:tcBorders>
              <w:top w:val="nil"/>
              <w:left w:val="nil"/>
              <w:bottom w:val="nil"/>
              <w:right w:val="nil"/>
            </w:tcBorders>
            <w:shd w:val="clear" w:color="auto" w:fill="auto"/>
            <w:noWrap/>
            <w:vAlign w:val="bottom"/>
            <w:hideMark/>
          </w:tcPr>
          <w:p w14:paraId="4204356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552,577 </w:t>
            </w:r>
          </w:p>
        </w:tc>
        <w:tc>
          <w:tcPr>
            <w:tcW w:w="990" w:type="dxa"/>
            <w:tcBorders>
              <w:top w:val="nil"/>
              <w:left w:val="nil"/>
              <w:bottom w:val="nil"/>
              <w:right w:val="single" w:sz="4" w:space="0" w:color="auto"/>
            </w:tcBorders>
            <w:shd w:val="clear" w:color="auto" w:fill="auto"/>
            <w:noWrap/>
            <w:vAlign w:val="bottom"/>
            <w:hideMark/>
          </w:tcPr>
          <w:p w14:paraId="3682140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5%</w:t>
            </w:r>
          </w:p>
        </w:tc>
        <w:tc>
          <w:tcPr>
            <w:tcW w:w="1260" w:type="dxa"/>
            <w:tcBorders>
              <w:top w:val="nil"/>
              <w:left w:val="single" w:sz="4" w:space="0" w:color="auto"/>
              <w:bottom w:val="nil"/>
              <w:right w:val="nil"/>
            </w:tcBorders>
            <w:shd w:val="clear" w:color="auto" w:fill="auto"/>
            <w:noWrap/>
            <w:vAlign w:val="bottom"/>
            <w:hideMark/>
          </w:tcPr>
          <w:p w14:paraId="374809D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32,757 </w:t>
            </w:r>
          </w:p>
        </w:tc>
        <w:tc>
          <w:tcPr>
            <w:tcW w:w="1350" w:type="dxa"/>
            <w:tcBorders>
              <w:top w:val="nil"/>
              <w:left w:val="nil"/>
              <w:bottom w:val="nil"/>
              <w:right w:val="nil"/>
            </w:tcBorders>
            <w:shd w:val="clear" w:color="auto" w:fill="auto"/>
            <w:noWrap/>
            <w:vAlign w:val="bottom"/>
            <w:hideMark/>
          </w:tcPr>
          <w:p w14:paraId="61AD819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552,577 </w:t>
            </w:r>
          </w:p>
        </w:tc>
        <w:tc>
          <w:tcPr>
            <w:tcW w:w="904" w:type="dxa"/>
            <w:tcBorders>
              <w:top w:val="nil"/>
              <w:left w:val="nil"/>
              <w:bottom w:val="nil"/>
              <w:right w:val="single" w:sz="4" w:space="0" w:color="auto"/>
            </w:tcBorders>
            <w:shd w:val="clear" w:color="auto" w:fill="auto"/>
            <w:noWrap/>
            <w:vAlign w:val="bottom"/>
            <w:hideMark/>
          </w:tcPr>
          <w:p w14:paraId="5852A3C7"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5%</w:t>
            </w:r>
          </w:p>
        </w:tc>
        <w:tc>
          <w:tcPr>
            <w:tcW w:w="1256" w:type="dxa"/>
            <w:tcBorders>
              <w:top w:val="nil"/>
              <w:left w:val="single" w:sz="4" w:space="0" w:color="auto"/>
              <w:bottom w:val="nil"/>
              <w:right w:val="nil"/>
            </w:tcBorders>
            <w:shd w:val="clear" w:color="auto" w:fill="auto"/>
            <w:noWrap/>
            <w:vAlign w:val="bottom"/>
            <w:hideMark/>
          </w:tcPr>
          <w:p w14:paraId="7561DC2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29,566 </w:t>
            </w:r>
          </w:p>
        </w:tc>
        <w:tc>
          <w:tcPr>
            <w:tcW w:w="1584" w:type="dxa"/>
            <w:tcBorders>
              <w:top w:val="nil"/>
              <w:left w:val="nil"/>
              <w:bottom w:val="nil"/>
              <w:right w:val="nil"/>
            </w:tcBorders>
            <w:shd w:val="clear" w:color="auto" w:fill="auto"/>
            <w:noWrap/>
            <w:vAlign w:val="bottom"/>
            <w:hideMark/>
          </w:tcPr>
          <w:p w14:paraId="46480D0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552,577 </w:t>
            </w:r>
          </w:p>
        </w:tc>
        <w:tc>
          <w:tcPr>
            <w:tcW w:w="810" w:type="dxa"/>
            <w:tcBorders>
              <w:top w:val="nil"/>
              <w:left w:val="nil"/>
              <w:bottom w:val="nil"/>
              <w:right w:val="single" w:sz="4" w:space="0" w:color="auto"/>
            </w:tcBorders>
            <w:shd w:val="clear" w:color="auto" w:fill="auto"/>
            <w:noWrap/>
            <w:vAlign w:val="bottom"/>
            <w:hideMark/>
          </w:tcPr>
          <w:p w14:paraId="552984D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5%</w:t>
            </w:r>
          </w:p>
        </w:tc>
      </w:tr>
      <w:tr w:rsidR="00B729E5" w:rsidRPr="003E465C" w14:paraId="3437AF9D"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2B99809"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Testing in non-clinical setting: MSM</w:t>
            </w:r>
          </w:p>
        </w:tc>
        <w:tc>
          <w:tcPr>
            <w:tcW w:w="1230" w:type="dxa"/>
            <w:tcBorders>
              <w:top w:val="nil"/>
              <w:left w:val="single" w:sz="4" w:space="0" w:color="auto"/>
              <w:bottom w:val="nil"/>
              <w:right w:val="nil"/>
            </w:tcBorders>
            <w:shd w:val="clear" w:color="auto" w:fill="auto"/>
            <w:noWrap/>
            <w:vAlign w:val="bottom"/>
            <w:hideMark/>
          </w:tcPr>
          <w:p w14:paraId="250A356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9,643 </w:t>
            </w:r>
          </w:p>
        </w:tc>
        <w:tc>
          <w:tcPr>
            <w:tcW w:w="1260" w:type="dxa"/>
            <w:tcBorders>
              <w:top w:val="nil"/>
              <w:left w:val="nil"/>
              <w:bottom w:val="nil"/>
              <w:right w:val="nil"/>
            </w:tcBorders>
            <w:shd w:val="clear" w:color="auto" w:fill="auto"/>
            <w:noWrap/>
            <w:vAlign w:val="bottom"/>
            <w:hideMark/>
          </w:tcPr>
          <w:p w14:paraId="13AEDF9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1,078,469 </w:t>
            </w:r>
          </w:p>
        </w:tc>
        <w:tc>
          <w:tcPr>
            <w:tcW w:w="990" w:type="dxa"/>
            <w:tcBorders>
              <w:top w:val="nil"/>
              <w:left w:val="nil"/>
              <w:bottom w:val="nil"/>
              <w:right w:val="single" w:sz="4" w:space="0" w:color="auto"/>
            </w:tcBorders>
            <w:shd w:val="clear" w:color="auto" w:fill="auto"/>
            <w:noWrap/>
            <w:vAlign w:val="bottom"/>
            <w:hideMark/>
          </w:tcPr>
          <w:p w14:paraId="36C3D54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9%</w:t>
            </w:r>
          </w:p>
        </w:tc>
        <w:tc>
          <w:tcPr>
            <w:tcW w:w="1260" w:type="dxa"/>
            <w:tcBorders>
              <w:top w:val="nil"/>
              <w:left w:val="single" w:sz="4" w:space="0" w:color="auto"/>
              <w:bottom w:val="nil"/>
              <w:right w:val="nil"/>
            </w:tcBorders>
            <w:shd w:val="clear" w:color="auto" w:fill="auto"/>
            <w:noWrap/>
            <w:vAlign w:val="bottom"/>
            <w:hideMark/>
          </w:tcPr>
          <w:p w14:paraId="11D90A1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14,536 </w:t>
            </w:r>
          </w:p>
        </w:tc>
        <w:tc>
          <w:tcPr>
            <w:tcW w:w="1350" w:type="dxa"/>
            <w:tcBorders>
              <w:top w:val="nil"/>
              <w:left w:val="nil"/>
              <w:bottom w:val="nil"/>
              <w:right w:val="nil"/>
            </w:tcBorders>
            <w:shd w:val="clear" w:color="auto" w:fill="auto"/>
            <w:noWrap/>
            <w:vAlign w:val="bottom"/>
            <w:hideMark/>
          </w:tcPr>
          <w:p w14:paraId="4E63CD6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1,078,469 </w:t>
            </w:r>
          </w:p>
        </w:tc>
        <w:tc>
          <w:tcPr>
            <w:tcW w:w="904" w:type="dxa"/>
            <w:tcBorders>
              <w:top w:val="nil"/>
              <w:left w:val="nil"/>
              <w:bottom w:val="nil"/>
              <w:right w:val="single" w:sz="4" w:space="0" w:color="auto"/>
            </w:tcBorders>
            <w:shd w:val="clear" w:color="auto" w:fill="auto"/>
            <w:noWrap/>
            <w:vAlign w:val="bottom"/>
            <w:hideMark/>
          </w:tcPr>
          <w:p w14:paraId="65CC784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9%</w:t>
            </w:r>
          </w:p>
        </w:tc>
        <w:tc>
          <w:tcPr>
            <w:tcW w:w="1256" w:type="dxa"/>
            <w:tcBorders>
              <w:top w:val="nil"/>
              <w:left w:val="single" w:sz="4" w:space="0" w:color="auto"/>
              <w:bottom w:val="nil"/>
              <w:right w:val="nil"/>
            </w:tcBorders>
            <w:shd w:val="clear" w:color="auto" w:fill="auto"/>
            <w:noWrap/>
            <w:vAlign w:val="bottom"/>
            <w:hideMark/>
          </w:tcPr>
          <w:p w14:paraId="702E558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8,446 </w:t>
            </w:r>
          </w:p>
        </w:tc>
        <w:tc>
          <w:tcPr>
            <w:tcW w:w="1584" w:type="dxa"/>
            <w:tcBorders>
              <w:top w:val="nil"/>
              <w:left w:val="nil"/>
              <w:bottom w:val="nil"/>
              <w:right w:val="nil"/>
            </w:tcBorders>
            <w:shd w:val="clear" w:color="auto" w:fill="auto"/>
            <w:noWrap/>
            <w:vAlign w:val="bottom"/>
            <w:hideMark/>
          </w:tcPr>
          <w:p w14:paraId="3C93851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1,078,469 </w:t>
            </w:r>
          </w:p>
        </w:tc>
        <w:tc>
          <w:tcPr>
            <w:tcW w:w="810" w:type="dxa"/>
            <w:tcBorders>
              <w:top w:val="nil"/>
              <w:left w:val="nil"/>
              <w:bottom w:val="nil"/>
              <w:right w:val="single" w:sz="4" w:space="0" w:color="auto"/>
            </w:tcBorders>
            <w:shd w:val="clear" w:color="auto" w:fill="auto"/>
            <w:noWrap/>
            <w:vAlign w:val="bottom"/>
            <w:hideMark/>
          </w:tcPr>
          <w:p w14:paraId="0266939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9%</w:t>
            </w:r>
          </w:p>
        </w:tc>
      </w:tr>
      <w:tr w:rsidR="00B729E5" w:rsidRPr="003E465C" w14:paraId="3522E8FD"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5758EBA2"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Partner services</w:t>
            </w:r>
          </w:p>
        </w:tc>
        <w:tc>
          <w:tcPr>
            <w:tcW w:w="1230" w:type="dxa"/>
            <w:tcBorders>
              <w:top w:val="nil"/>
              <w:left w:val="single" w:sz="4" w:space="0" w:color="auto"/>
              <w:bottom w:val="nil"/>
              <w:right w:val="nil"/>
            </w:tcBorders>
            <w:shd w:val="clear" w:color="auto" w:fill="auto"/>
            <w:noWrap/>
            <w:vAlign w:val="bottom"/>
            <w:hideMark/>
          </w:tcPr>
          <w:p w14:paraId="09548F4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60,067 </w:t>
            </w:r>
          </w:p>
        </w:tc>
        <w:tc>
          <w:tcPr>
            <w:tcW w:w="1260" w:type="dxa"/>
            <w:tcBorders>
              <w:top w:val="nil"/>
              <w:left w:val="nil"/>
              <w:bottom w:val="nil"/>
              <w:right w:val="nil"/>
            </w:tcBorders>
            <w:shd w:val="clear" w:color="auto" w:fill="auto"/>
            <w:noWrap/>
            <w:vAlign w:val="bottom"/>
            <w:hideMark/>
          </w:tcPr>
          <w:p w14:paraId="0C096014"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809,201 </w:t>
            </w:r>
          </w:p>
        </w:tc>
        <w:tc>
          <w:tcPr>
            <w:tcW w:w="990" w:type="dxa"/>
            <w:tcBorders>
              <w:top w:val="nil"/>
              <w:left w:val="nil"/>
              <w:bottom w:val="nil"/>
              <w:right w:val="single" w:sz="4" w:space="0" w:color="auto"/>
            </w:tcBorders>
            <w:shd w:val="clear" w:color="auto" w:fill="auto"/>
            <w:noWrap/>
            <w:vAlign w:val="bottom"/>
            <w:hideMark/>
          </w:tcPr>
          <w:p w14:paraId="5EB7851A"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7%</w:t>
            </w:r>
          </w:p>
        </w:tc>
        <w:tc>
          <w:tcPr>
            <w:tcW w:w="1260" w:type="dxa"/>
            <w:tcBorders>
              <w:top w:val="nil"/>
              <w:left w:val="single" w:sz="4" w:space="0" w:color="auto"/>
              <w:bottom w:val="nil"/>
              <w:right w:val="nil"/>
            </w:tcBorders>
            <w:shd w:val="clear" w:color="auto" w:fill="auto"/>
            <w:noWrap/>
            <w:vAlign w:val="bottom"/>
            <w:hideMark/>
          </w:tcPr>
          <w:p w14:paraId="417A2C3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85,909 </w:t>
            </w:r>
          </w:p>
        </w:tc>
        <w:tc>
          <w:tcPr>
            <w:tcW w:w="1350" w:type="dxa"/>
            <w:tcBorders>
              <w:top w:val="nil"/>
              <w:left w:val="nil"/>
              <w:bottom w:val="nil"/>
              <w:right w:val="nil"/>
            </w:tcBorders>
            <w:shd w:val="clear" w:color="auto" w:fill="auto"/>
            <w:noWrap/>
            <w:vAlign w:val="bottom"/>
            <w:hideMark/>
          </w:tcPr>
          <w:p w14:paraId="06FFC1F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1CC0846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20A470A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53,321 </w:t>
            </w:r>
          </w:p>
        </w:tc>
        <w:tc>
          <w:tcPr>
            <w:tcW w:w="1584" w:type="dxa"/>
            <w:tcBorders>
              <w:top w:val="nil"/>
              <w:left w:val="nil"/>
              <w:bottom w:val="nil"/>
              <w:right w:val="nil"/>
            </w:tcBorders>
            <w:shd w:val="clear" w:color="auto" w:fill="auto"/>
            <w:noWrap/>
            <w:vAlign w:val="bottom"/>
            <w:hideMark/>
          </w:tcPr>
          <w:p w14:paraId="5F82C5E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4,040,166 </w:t>
            </w:r>
          </w:p>
        </w:tc>
        <w:tc>
          <w:tcPr>
            <w:tcW w:w="810" w:type="dxa"/>
            <w:tcBorders>
              <w:top w:val="nil"/>
              <w:left w:val="nil"/>
              <w:bottom w:val="nil"/>
              <w:right w:val="single" w:sz="4" w:space="0" w:color="auto"/>
            </w:tcBorders>
            <w:shd w:val="clear" w:color="auto" w:fill="auto"/>
            <w:noWrap/>
            <w:vAlign w:val="bottom"/>
            <w:hideMark/>
          </w:tcPr>
          <w:p w14:paraId="36F020B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33%</w:t>
            </w:r>
          </w:p>
        </w:tc>
      </w:tr>
      <w:tr w:rsidR="00B729E5" w:rsidRPr="003E465C" w14:paraId="736E2DB8"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1750FEB7"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Linkage to care</w:t>
            </w:r>
          </w:p>
        </w:tc>
        <w:tc>
          <w:tcPr>
            <w:tcW w:w="1230" w:type="dxa"/>
            <w:tcBorders>
              <w:top w:val="nil"/>
              <w:left w:val="single" w:sz="4" w:space="0" w:color="auto"/>
              <w:bottom w:val="nil"/>
              <w:right w:val="nil"/>
            </w:tcBorders>
            <w:shd w:val="clear" w:color="auto" w:fill="auto"/>
            <w:noWrap/>
            <w:vAlign w:val="bottom"/>
            <w:hideMark/>
          </w:tcPr>
          <w:p w14:paraId="19486CE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58,384 </w:t>
            </w:r>
          </w:p>
        </w:tc>
        <w:tc>
          <w:tcPr>
            <w:tcW w:w="1260" w:type="dxa"/>
            <w:tcBorders>
              <w:top w:val="nil"/>
              <w:left w:val="nil"/>
              <w:bottom w:val="nil"/>
              <w:right w:val="nil"/>
            </w:tcBorders>
            <w:shd w:val="clear" w:color="auto" w:fill="auto"/>
            <w:noWrap/>
            <w:vAlign w:val="bottom"/>
            <w:hideMark/>
          </w:tcPr>
          <w:p w14:paraId="0A878DA7"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6,050,597 </w:t>
            </w:r>
          </w:p>
        </w:tc>
        <w:tc>
          <w:tcPr>
            <w:tcW w:w="990" w:type="dxa"/>
            <w:tcBorders>
              <w:top w:val="nil"/>
              <w:left w:val="nil"/>
              <w:bottom w:val="nil"/>
              <w:right w:val="single" w:sz="4" w:space="0" w:color="auto"/>
            </w:tcBorders>
            <w:shd w:val="clear" w:color="auto" w:fill="auto"/>
            <w:noWrap/>
            <w:vAlign w:val="bottom"/>
            <w:hideMark/>
          </w:tcPr>
          <w:p w14:paraId="0D51F31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50%</w:t>
            </w:r>
          </w:p>
        </w:tc>
        <w:tc>
          <w:tcPr>
            <w:tcW w:w="1260" w:type="dxa"/>
            <w:tcBorders>
              <w:top w:val="nil"/>
              <w:left w:val="single" w:sz="4" w:space="0" w:color="auto"/>
              <w:bottom w:val="nil"/>
              <w:right w:val="nil"/>
            </w:tcBorders>
            <w:shd w:val="clear" w:color="auto" w:fill="auto"/>
            <w:noWrap/>
            <w:vAlign w:val="bottom"/>
            <w:hideMark/>
          </w:tcPr>
          <w:p w14:paraId="1BE6C43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39,568 </w:t>
            </w:r>
          </w:p>
        </w:tc>
        <w:tc>
          <w:tcPr>
            <w:tcW w:w="1350" w:type="dxa"/>
            <w:tcBorders>
              <w:top w:val="nil"/>
              <w:left w:val="nil"/>
              <w:bottom w:val="nil"/>
              <w:right w:val="nil"/>
            </w:tcBorders>
            <w:shd w:val="clear" w:color="auto" w:fill="auto"/>
            <w:noWrap/>
            <w:vAlign w:val="bottom"/>
            <w:hideMark/>
          </w:tcPr>
          <w:p w14:paraId="7F035C0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6,050,597 </w:t>
            </w:r>
          </w:p>
        </w:tc>
        <w:tc>
          <w:tcPr>
            <w:tcW w:w="904" w:type="dxa"/>
            <w:tcBorders>
              <w:top w:val="nil"/>
              <w:left w:val="nil"/>
              <w:bottom w:val="nil"/>
              <w:right w:val="single" w:sz="4" w:space="0" w:color="auto"/>
            </w:tcBorders>
            <w:shd w:val="clear" w:color="auto" w:fill="auto"/>
            <w:noWrap/>
            <w:vAlign w:val="bottom"/>
            <w:hideMark/>
          </w:tcPr>
          <w:p w14:paraId="3EEE931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50%</w:t>
            </w:r>
          </w:p>
        </w:tc>
        <w:tc>
          <w:tcPr>
            <w:tcW w:w="1256" w:type="dxa"/>
            <w:tcBorders>
              <w:top w:val="nil"/>
              <w:left w:val="single" w:sz="4" w:space="0" w:color="auto"/>
              <w:bottom w:val="nil"/>
              <w:right w:val="nil"/>
            </w:tcBorders>
            <w:shd w:val="clear" w:color="auto" w:fill="auto"/>
            <w:noWrap/>
            <w:vAlign w:val="bottom"/>
            <w:hideMark/>
          </w:tcPr>
          <w:p w14:paraId="618EDB9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73,029 </w:t>
            </w:r>
          </w:p>
        </w:tc>
        <w:tc>
          <w:tcPr>
            <w:tcW w:w="1584" w:type="dxa"/>
            <w:tcBorders>
              <w:top w:val="nil"/>
              <w:left w:val="nil"/>
              <w:bottom w:val="nil"/>
              <w:right w:val="nil"/>
            </w:tcBorders>
            <w:shd w:val="clear" w:color="auto" w:fill="auto"/>
            <w:noWrap/>
            <w:vAlign w:val="bottom"/>
            <w:hideMark/>
          </w:tcPr>
          <w:p w14:paraId="408BD73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2,819,632 </w:t>
            </w:r>
          </w:p>
        </w:tc>
        <w:tc>
          <w:tcPr>
            <w:tcW w:w="810" w:type="dxa"/>
            <w:tcBorders>
              <w:top w:val="nil"/>
              <w:left w:val="nil"/>
              <w:bottom w:val="nil"/>
              <w:right w:val="single" w:sz="4" w:space="0" w:color="auto"/>
            </w:tcBorders>
            <w:shd w:val="clear" w:color="auto" w:fill="auto"/>
            <w:noWrap/>
            <w:vAlign w:val="bottom"/>
            <w:hideMark/>
          </w:tcPr>
          <w:p w14:paraId="4FCC809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23%</w:t>
            </w:r>
          </w:p>
        </w:tc>
      </w:tr>
      <w:tr w:rsidR="00B729E5" w:rsidRPr="003E465C" w14:paraId="615782B0"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64DCD843"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Retention in care</w:t>
            </w:r>
          </w:p>
        </w:tc>
        <w:tc>
          <w:tcPr>
            <w:tcW w:w="1230" w:type="dxa"/>
            <w:tcBorders>
              <w:top w:val="nil"/>
              <w:left w:val="single" w:sz="4" w:space="0" w:color="auto"/>
              <w:bottom w:val="nil"/>
              <w:right w:val="nil"/>
            </w:tcBorders>
            <w:shd w:val="clear" w:color="auto" w:fill="auto"/>
            <w:noWrap/>
            <w:vAlign w:val="bottom"/>
            <w:hideMark/>
          </w:tcPr>
          <w:p w14:paraId="07617C4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65,503 </w:t>
            </w:r>
          </w:p>
        </w:tc>
        <w:tc>
          <w:tcPr>
            <w:tcW w:w="1260" w:type="dxa"/>
            <w:tcBorders>
              <w:top w:val="nil"/>
              <w:left w:val="nil"/>
              <w:bottom w:val="nil"/>
              <w:right w:val="nil"/>
            </w:tcBorders>
            <w:shd w:val="clear" w:color="auto" w:fill="auto"/>
            <w:noWrap/>
            <w:vAlign w:val="bottom"/>
            <w:hideMark/>
          </w:tcPr>
          <w:p w14:paraId="41E86B0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0C5EEC3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30980F4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44,392 </w:t>
            </w:r>
          </w:p>
        </w:tc>
        <w:tc>
          <w:tcPr>
            <w:tcW w:w="1350" w:type="dxa"/>
            <w:tcBorders>
              <w:top w:val="nil"/>
              <w:left w:val="nil"/>
              <w:bottom w:val="nil"/>
              <w:right w:val="nil"/>
            </w:tcBorders>
            <w:shd w:val="clear" w:color="auto" w:fill="auto"/>
            <w:noWrap/>
            <w:vAlign w:val="bottom"/>
            <w:hideMark/>
          </w:tcPr>
          <w:p w14:paraId="548F242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809,201 </w:t>
            </w:r>
          </w:p>
        </w:tc>
        <w:tc>
          <w:tcPr>
            <w:tcW w:w="904" w:type="dxa"/>
            <w:tcBorders>
              <w:top w:val="nil"/>
              <w:left w:val="nil"/>
              <w:bottom w:val="nil"/>
              <w:right w:val="single" w:sz="4" w:space="0" w:color="auto"/>
            </w:tcBorders>
            <w:shd w:val="clear" w:color="auto" w:fill="auto"/>
            <w:noWrap/>
            <w:vAlign w:val="bottom"/>
            <w:hideMark/>
          </w:tcPr>
          <w:p w14:paraId="126BEF8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7%</w:t>
            </w:r>
          </w:p>
        </w:tc>
        <w:tc>
          <w:tcPr>
            <w:tcW w:w="1256" w:type="dxa"/>
            <w:tcBorders>
              <w:top w:val="nil"/>
              <w:left w:val="single" w:sz="4" w:space="0" w:color="auto"/>
              <w:bottom w:val="nil"/>
              <w:right w:val="nil"/>
            </w:tcBorders>
            <w:shd w:val="clear" w:color="auto" w:fill="auto"/>
            <w:noWrap/>
            <w:vAlign w:val="bottom"/>
            <w:hideMark/>
          </w:tcPr>
          <w:p w14:paraId="51D1AAD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81,934 </w:t>
            </w:r>
          </w:p>
        </w:tc>
        <w:tc>
          <w:tcPr>
            <w:tcW w:w="1584" w:type="dxa"/>
            <w:tcBorders>
              <w:top w:val="nil"/>
              <w:left w:val="nil"/>
              <w:bottom w:val="nil"/>
              <w:right w:val="nil"/>
            </w:tcBorders>
            <w:shd w:val="clear" w:color="auto" w:fill="auto"/>
            <w:noWrap/>
            <w:vAlign w:val="bottom"/>
            <w:hideMark/>
          </w:tcPr>
          <w:p w14:paraId="73940A44"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115ABED4"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354DF3DE"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753D7233" w14:textId="77777777" w:rsidR="00B729E5" w:rsidRPr="003E465C" w:rsidRDefault="00B729E5" w:rsidP="00B729E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Adherence to </w:t>
            </w:r>
            <w:r w:rsidRPr="003E465C">
              <w:rPr>
                <w:rFonts w:ascii="Calibri" w:eastAsia="Times New Roman" w:hAnsi="Calibri" w:cs="Times New Roman"/>
                <w:color w:val="000000"/>
                <w:sz w:val="18"/>
                <w:szCs w:val="18"/>
              </w:rPr>
              <w:t>ART</w:t>
            </w:r>
          </w:p>
        </w:tc>
        <w:tc>
          <w:tcPr>
            <w:tcW w:w="1230" w:type="dxa"/>
            <w:tcBorders>
              <w:top w:val="nil"/>
              <w:left w:val="single" w:sz="4" w:space="0" w:color="auto"/>
              <w:bottom w:val="nil"/>
              <w:right w:val="nil"/>
            </w:tcBorders>
            <w:shd w:val="clear" w:color="auto" w:fill="auto"/>
            <w:noWrap/>
            <w:vAlign w:val="bottom"/>
            <w:hideMark/>
          </w:tcPr>
          <w:p w14:paraId="51530DA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28,781 </w:t>
            </w:r>
          </w:p>
        </w:tc>
        <w:tc>
          <w:tcPr>
            <w:tcW w:w="1260" w:type="dxa"/>
            <w:tcBorders>
              <w:top w:val="nil"/>
              <w:left w:val="nil"/>
              <w:bottom w:val="nil"/>
              <w:right w:val="nil"/>
            </w:tcBorders>
            <w:shd w:val="clear" w:color="auto" w:fill="auto"/>
            <w:noWrap/>
            <w:vAlign w:val="bottom"/>
            <w:hideMark/>
          </w:tcPr>
          <w:p w14:paraId="7A40AF7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1,394,660 </w:t>
            </w:r>
          </w:p>
        </w:tc>
        <w:tc>
          <w:tcPr>
            <w:tcW w:w="990" w:type="dxa"/>
            <w:tcBorders>
              <w:top w:val="nil"/>
              <w:left w:val="nil"/>
              <w:bottom w:val="nil"/>
              <w:right w:val="single" w:sz="4" w:space="0" w:color="auto"/>
            </w:tcBorders>
            <w:shd w:val="clear" w:color="auto" w:fill="auto"/>
            <w:noWrap/>
            <w:vAlign w:val="bottom"/>
            <w:hideMark/>
          </w:tcPr>
          <w:p w14:paraId="1E99421A"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12%</w:t>
            </w:r>
          </w:p>
        </w:tc>
        <w:tc>
          <w:tcPr>
            <w:tcW w:w="1260" w:type="dxa"/>
            <w:tcBorders>
              <w:top w:val="nil"/>
              <w:left w:val="single" w:sz="4" w:space="0" w:color="auto"/>
              <w:bottom w:val="nil"/>
              <w:right w:val="nil"/>
            </w:tcBorders>
            <w:shd w:val="clear" w:color="auto" w:fill="auto"/>
            <w:noWrap/>
            <w:vAlign w:val="bottom"/>
            <w:hideMark/>
          </w:tcPr>
          <w:p w14:paraId="7889A44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19,505 </w:t>
            </w:r>
          </w:p>
        </w:tc>
        <w:tc>
          <w:tcPr>
            <w:tcW w:w="1350" w:type="dxa"/>
            <w:tcBorders>
              <w:top w:val="nil"/>
              <w:left w:val="nil"/>
              <w:bottom w:val="nil"/>
              <w:right w:val="nil"/>
            </w:tcBorders>
            <w:shd w:val="clear" w:color="auto" w:fill="auto"/>
            <w:noWrap/>
            <w:vAlign w:val="bottom"/>
            <w:hideMark/>
          </w:tcPr>
          <w:p w14:paraId="53711B67"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1,394,660 </w:t>
            </w:r>
          </w:p>
        </w:tc>
        <w:tc>
          <w:tcPr>
            <w:tcW w:w="904" w:type="dxa"/>
            <w:tcBorders>
              <w:top w:val="nil"/>
              <w:left w:val="nil"/>
              <w:bottom w:val="nil"/>
              <w:right w:val="single" w:sz="4" w:space="0" w:color="auto"/>
            </w:tcBorders>
            <w:shd w:val="clear" w:color="auto" w:fill="auto"/>
            <w:noWrap/>
            <w:vAlign w:val="bottom"/>
            <w:hideMark/>
          </w:tcPr>
          <w:p w14:paraId="35351AF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12%</w:t>
            </w:r>
          </w:p>
        </w:tc>
        <w:tc>
          <w:tcPr>
            <w:tcW w:w="1256" w:type="dxa"/>
            <w:tcBorders>
              <w:top w:val="nil"/>
              <w:left w:val="single" w:sz="4" w:space="0" w:color="auto"/>
              <w:bottom w:val="nil"/>
              <w:right w:val="nil"/>
            </w:tcBorders>
            <w:shd w:val="clear" w:color="auto" w:fill="auto"/>
            <w:noWrap/>
            <w:vAlign w:val="bottom"/>
            <w:hideMark/>
          </w:tcPr>
          <w:p w14:paraId="5157E8FE"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36,001 </w:t>
            </w:r>
          </w:p>
        </w:tc>
        <w:tc>
          <w:tcPr>
            <w:tcW w:w="1584" w:type="dxa"/>
            <w:tcBorders>
              <w:top w:val="nil"/>
              <w:left w:val="nil"/>
              <w:bottom w:val="nil"/>
              <w:right w:val="nil"/>
            </w:tcBorders>
            <w:shd w:val="clear" w:color="auto" w:fill="auto"/>
            <w:noWrap/>
            <w:vAlign w:val="bottom"/>
            <w:hideMark/>
          </w:tcPr>
          <w:p w14:paraId="349236C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1,394,660 </w:t>
            </w:r>
          </w:p>
        </w:tc>
        <w:tc>
          <w:tcPr>
            <w:tcW w:w="810" w:type="dxa"/>
            <w:tcBorders>
              <w:top w:val="nil"/>
              <w:left w:val="nil"/>
              <w:bottom w:val="nil"/>
              <w:right w:val="single" w:sz="4" w:space="0" w:color="auto"/>
            </w:tcBorders>
            <w:shd w:val="clear" w:color="auto" w:fill="auto"/>
            <w:noWrap/>
            <w:vAlign w:val="bottom"/>
            <w:hideMark/>
          </w:tcPr>
          <w:p w14:paraId="684B8C3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12%</w:t>
            </w:r>
          </w:p>
        </w:tc>
      </w:tr>
      <w:tr w:rsidR="00B729E5" w:rsidRPr="003E465C" w14:paraId="421AE255"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A914ABE"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positives: HET</w:t>
            </w:r>
          </w:p>
        </w:tc>
        <w:tc>
          <w:tcPr>
            <w:tcW w:w="1230" w:type="dxa"/>
            <w:tcBorders>
              <w:top w:val="nil"/>
              <w:left w:val="single" w:sz="4" w:space="0" w:color="auto"/>
              <w:bottom w:val="nil"/>
              <w:right w:val="nil"/>
            </w:tcBorders>
            <w:shd w:val="clear" w:color="auto" w:fill="auto"/>
            <w:noWrap/>
            <w:vAlign w:val="bottom"/>
            <w:hideMark/>
          </w:tcPr>
          <w:p w14:paraId="02ED0C4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975,088 </w:t>
            </w:r>
          </w:p>
        </w:tc>
        <w:tc>
          <w:tcPr>
            <w:tcW w:w="1260" w:type="dxa"/>
            <w:tcBorders>
              <w:top w:val="nil"/>
              <w:left w:val="nil"/>
              <w:bottom w:val="nil"/>
              <w:right w:val="nil"/>
            </w:tcBorders>
            <w:shd w:val="clear" w:color="auto" w:fill="auto"/>
            <w:noWrap/>
            <w:vAlign w:val="bottom"/>
            <w:hideMark/>
          </w:tcPr>
          <w:p w14:paraId="5AFBDA0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0AE906A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28B13506"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461,302 </w:t>
            </w:r>
          </w:p>
        </w:tc>
        <w:tc>
          <w:tcPr>
            <w:tcW w:w="1350" w:type="dxa"/>
            <w:tcBorders>
              <w:top w:val="nil"/>
              <w:left w:val="nil"/>
              <w:bottom w:val="nil"/>
              <w:right w:val="nil"/>
            </w:tcBorders>
            <w:shd w:val="clear" w:color="auto" w:fill="auto"/>
            <w:noWrap/>
            <w:vAlign w:val="bottom"/>
            <w:hideMark/>
          </w:tcPr>
          <w:p w14:paraId="314BE06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6ED86B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21571C5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1,828,186 </w:t>
            </w:r>
          </w:p>
        </w:tc>
        <w:tc>
          <w:tcPr>
            <w:tcW w:w="1584" w:type="dxa"/>
            <w:tcBorders>
              <w:top w:val="nil"/>
              <w:left w:val="nil"/>
              <w:bottom w:val="nil"/>
              <w:right w:val="nil"/>
            </w:tcBorders>
            <w:shd w:val="clear" w:color="auto" w:fill="auto"/>
            <w:noWrap/>
            <w:vAlign w:val="bottom"/>
            <w:hideMark/>
          </w:tcPr>
          <w:p w14:paraId="25E7E07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4B9C3144"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5B2A5933"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1C69AE8C"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positives: IDU</w:t>
            </w:r>
          </w:p>
        </w:tc>
        <w:tc>
          <w:tcPr>
            <w:tcW w:w="1230" w:type="dxa"/>
            <w:tcBorders>
              <w:top w:val="nil"/>
              <w:left w:val="single" w:sz="4" w:space="0" w:color="auto"/>
              <w:bottom w:val="nil"/>
              <w:right w:val="nil"/>
            </w:tcBorders>
            <w:shd w:val="clear" w:color="auto" w:fill="auto"/>
            <w:noWrap/>
            <w:vAlign w:val="bottom"/>
            <w:hideMark/>
          </w:tcPr>
          <w:p w14:paraId="1D59F84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1,053,887 </w:t>
            </w:r>
          </w:p>
        </w:tc>
        <w:tc>
          <w:tcPr>
            <w:tcW w:w="1260" w:type="dxa"/>
            <w:tcBorders>
              <w:top w:val="nil"/>
              <w:left w:val="nil"/>
              <w:bottom w:val="nil"/>
              <w:right w:val="nil"/>
            </w:tcBorders>
            <w:shd w:val="clear" w:color="auto" w:fill="auto"/>
            <w:noWrap/>
            <w:vAlign w:val="bottom"/>
            <w:hideMark/>
          </w:tcPr>
          <w:p w14:paraId="1F962684"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5E50595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4B7F3737"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496,816 </w:t>
            </w:r>
          </w:p>
        </w:tc>
        <w:tc>
          <w:tcPr>
            <w:tcW w:w="1350" w:type="dxa"/>
            <w:tcBorders>
              <w:top w:val="nil"/>
              <w:left w:val="nil"/>
              <w:bottom w:val="nil"/>
              <w:right w:val="nil"/>
            </w:tcBorders>
            <w:shd w:val="clear" w:color="auto" w:fill="auto"/>
            <w:noWrap/>
            <w:vAlign w:val="bottom"/>
            <w:hideMark/>
          </w:tcPr>
          <w:p w14:paraId="6A761B0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FF905B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1F5DDDB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1,978,840 </w:t>
            </w:r>
          </w:p>
        </w:tc>
        <w:tc>
          <w:tcPr>
            <w:tcW w:w="1584" w:type="dxa"/>
            <w:tcBorders>
              <w:top w:val="nil"/>
              <w:left w:val="nil"/>
              <w:bottom w:val="nil"/>
              <w:right w:val="nil"/>
            </w:tcBorders>
            <w:shd w:val="clear" w:color="auto" w:fill="auto"/>
            <w:noWrap/>
            <w:vAlign w:val="bottom"/>
            <w:hideMark/>
          </w:tcPr>
          <w:p w14:paraId="6F10200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58A8B4B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7262A919"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02ACEF9E"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positives: MSM</w:t>
            </w:r>
          </w:p>
        </w:tc>
        <w:tc>
          <w:tcPr>
            <w:tcW w:w="1230" w:type="dxa"/>
            <w:tcBorders>
              <w:top w:val="nil"/>
              <w:left w:val="single" w:sz="4" w:space="0" w:color="auto"/>
              <w:bottom w:val="nil"/>
              <w:right w:val="nil"/>
            </w:tcBorders>
            <w:shd w:val="clear" w:color="auto" w:fill="auto"/>
            <w:noWrap/>
            <w:vAlign w:val="bottom"/>
            <w:hideMark/>
          </w:tcPr>
          <w:p w14:paraId="3F713E1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139,158 </w:t>
            </w:r>
          </w:p>
        </w:tc>
        <w:tc>
          <w:tcPr>
            <w:tcW w:w="1260" w:type="dxa"/>
            <w:tcBorders>
              <w:top w:val="nil"/>
              <w:left w:val="nil"/>
              <w:bottom w:val="nil"/>
              <w:right w:val="nil"/>
            </w:tcBorders>
            <w:shd w:val="clear" w:color="auto" w:fill="auto"/>
            <w:noWrap/>
            <w:vAlign w:val="bottom"/>
            <w:hideMark/>
          </w:tcPr>
          <w:p w14:paraId="7666D87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628AFFE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098752DA"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66,619 </w:t>
            </w:r>
          </w:p>
        </w:tc>
        <w:tc>
          <w:tcPr>
            <w:tcW w:w="1350" w:type="dxa"/>
            <w:tcBorders>
              <w:top w:val="nil"/>
              <w:left w:val="nil"/>
              <w:bottom w:val="nil"/>
              <w:right w:val="nil"/>
            </w:tcBorders>
            <w:shd w:val="clear" w:color="auto" w:fill="auto"/>
            <w:noWrap/>
            <w:vAlign w:val="bottom"/>
            <w:hideMark/>
          </w:tcPr>
          <w:p w14:paraId="27822F3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485934E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214F746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259,626 </w:t>
            </w:r>
          </w:p>
        </w:tc>
        <w:tc>
          <w:tcPr>
            <w:tcW w:w="1584" w:type="dxa"/>
            <w:tcBorders>
              <w:top w:val="nil"/>
              <w:left w:val="nil"/>
              <w:bottom w:val="nil"/>
              <w:right w:val="nil"/>
            </w:tcBorders>
            <w:shd w:val="clear" w:color="auto" w:fill="auto"/>
            <w:noWrap/>
            <w:vAlign w:val="bottom"/>
            <w:hideMark/>
          </w:tcPr>
          <w:p w14:paraId="0031A89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0C1DE83A"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68418D9E"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4DFE1CDB"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negatives: HET</w:t>
            </w:r>
          </w:p>
        </w:tc>
        <w:tc>
          <w:tcPr>
            <w:tcW w:w="1230" w:type="dxa"/>
            <w:tcBorders>
              <w:top w:val="nil"/>
              <w:left w:val="single" w:sz="4" w:space="0" w:color="auto"/>
              <w:bottom w:val="nil"/>
              <w:right w:val="nil"/>
            </w:tcBorders>
            <w:shd w:val="clear" w:color="auto" w:fill="auto"/>
            <w:noWrap/>
            <w:vAlign w:val="bottom"/>
            <w:hideMark/>
          </w:tcPr>
          <w:p w14:paraId="28A5E72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13,250,674 </w:t>
            </w:r>
          </w:p>
        </w:tc>
        <w:tc>
          <w:tcPr>
            <w:tcW w:w="1260" w:type="dxa"/>
            <w:tcBorders>
              <w:top w:val="nil"/>
              <w:left w:val="nil"/>
              <w:bottom w:val="nil"/>
              <w:right w:val="nil"/>
            </w:tcBorders>
            <w:shd w:val="clear" w:color="auto" w:fill="auto"/>
            <w:noWrap/>
            <w:vAlign w:val="bottom"/>
            <w:hideMark/>
          </w:tcPr>
          <w:p w14:paraId="7FA0DA91"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58EDD6F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375DEB4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13,250,674 </w:t>
            </w:r>
          </w:p>
        </w:tc>
        <w:tc>
          <w:tcPr>
            <w:tcW w:w="1350" w:type="dxa"/>
            <w:tcBorders>
              <w:top w:val="nil"/>
              <w:left w:val="nil"/>
              <w:bottom w:val="nil"/>
              <w:right w:val="nil"/>
            </w:tcBorders>
            <w:shd w:val="clear" w:color="auto" w:fill="auto"/>
            <w:noWrap/>
            <w:vAlign w:val="bottom"/>
            <w:hideMark/>
          </w:tcPr>
          <w:p w14:paraId="2916BE5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689092A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0D57E1D9"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13,250,674 </w:t>
            </w:r>
          </w:p>
        </w:tc>
        <w:tc>
          <w:tcPr>
            <w:tcW w:w="1584" w:type="dxa"/>
            <w:tcBorders>
              <w:top w:val="nil"/>
              <w:left w:val="nil"/>
              <w:bottom w:val="nil"/>
              <w:right w:val="nil"/>
            </w:tcBorders>
            <w:shd w:val="clear" w:color="auto" w:fill="auto"/>
            <w:noWrap/>
            <w:vAlign w:val="bottom"/>
            <w:hideMark/>
          </w:tcPr>
          <w:p w14:paraId="7F8003F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6D261005"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029FE215"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35E2E5B4"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negatives: IDU</w:t>
            </w:r>
          </w:p>
        </w:tc>
        <w:tc>
          <w:tcPr>
            <w:tcW w:w="1230" w:type="dxa"/>
            <w:tcBorders>
              <w:top w:val="nil"/>
              <w:left w:val="single" w:sz="4" w:space="0" w:color="auto"/>
              <w:bottom w:val="nil"/>
              <w:right w:val="nil"/>
            </w:tcBorders>
            <w:shd w:val="clear" w:color="auto" w:fill="auto"/>
            <w:noWrap/>
            <w:vAlign w:val="bottom"/>
            <w:hideMark/>
          </w:tcPr>
          <w:p w14:paraId="5C92F52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2,282,619 </w:t>
            </w:r>
          </w:p>
        </w:tc>
        <w:tc>
          <w:tcPr>
            <w:tcW w:w="1260" w:type="dxa"/>
            <w:tcBorders>
              <w:top w:val="nil"/>
              <w:left w:val="nil"/>
              <w:bottom w:val="nil"/>
              <w:right w:val="nil"/>
            </w:tcBorders>
            <w:shd w:val="clear" w:color="auto" w:fill="auto"/>
            <w:noWrap/>
            <w:vAlign w:val="bottom"/>
            <w:hideMark/>
          </w:tcPr>
          <w:p w14:paraId="0CD4571A"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nil"/>
              <w:right w:val="single" w:sz="4" w:space="0" w:color="auto"/>
            </w:tcBorders>
            <w:shd w:val="clear" w:color="auto" w:fill="auto"/>
            <w:noWrap/>
            <w:vAlign w:val="bottom"/>
            <w:hideMark/>
          </w:tcPr>
          <w:p w14:paraId="491E4A2D"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nil"/>
              <w:right w:val="nil"/>
            </w:tcBorders>
            <w:shd w:val="clear" w:color="auto" w:fill="auto"/>
            <w:noWrap/>
            <w:vAlign w:val="bottom"/>
            <w:hideMark/>
          </w:tcPr>
          <w:p w14:paraId="2A10700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2,282,619 </w:t>
            </w:r>
          </w:p>
        </w:tc>
        <w:tc>
          <w:tcPr>
            <w:tcW w:w="1350" w:type="dxa"/>
            <w:tcBorders>
              <w:top w:val="nil"/>
              <w:left w:val="nil"/>
              <w:bottom w:val="nil"/>
              <w:right w:val="nil"/>
            </w:tcBorders>
            <w:shd w:val="clear" w:color="auto" w:fill="auto"/>
            <w:noWrap/>
            <w:vAlign w:val="bottom"/>
            <w:hideMark/>
          </w:tcPr>
          <w:p w14:paraId="53A566B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nil"/>
              <w:right w:val="single" w:sz="4" w:space="0" w:color="auto"/>
            </w:tcBorders>
            <w:shd w:val="clear" w:color="auto" w:fill="auto"/>
            <w:noWrap/>
            <w:vAlign w:val="bottom"/>
            <w:hideMark/>
          </w:tcPr>
          <w:p w14:paraId="0B61AB6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nil"/>
              <w:right w:val="nil"/>
            </w:tcBorders>
            <w:shd w:val="clear" w:color="auto" w:fill="auto"/>
            <w:noWrap/>
            <w:vAlign w:val="bottom"/>
            <w:hideMark/>
          </w:tcPr>
          <w:p w14:paraId="3CFA82F6"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2,282,619 </w:t>
            </w:r>
          </w:p>
        </w:tc>
        <w:tc>
          <w:tcPr>
            <w:tcW w:w="1584" w:type="dxa"/>
            <w:tcBorders>
              <w:top w:val="nil"/>
              <w:left w:val="nil"/>
              <w:bottom w:val="nil"/>
              <w:right w:val="nil"/>
            </w:tcBorders>
            <w:shd w:val="clear" w:color="auto" w:fill="auto"/>
            <w:noWrap/>
            <w:vAlign w:val="bottom"/>
            <w:hideMark/>
          </w:tcPr>
          <w:p w14:paraId="717EF5B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nil"/>
              <w:right w:val="single" w:sz="4" w:space="0" w:color="auto"/>
            </w:tcBorders>
            <w:shd w:val="clear" w:color="auto" w:fill="auto"/>
            <w:noWrap/>
            <w:vAlign w:val="bottom"/>
            <w:hideMark/>
          </w:tcPr>
          <w:p w14:paraId="2EA4C82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54715E8C" w14:textId="77777777" w:rsidTr="00B729E5">
        <w:trPr>
          <w:trHeight w:val="300"/>
        </w:trPr>
        <w:tc>
          <w:tcPr>
            <w:tcW w:w="3720" w:type="dxa"/>
            <w:tcBorders>
              <w:top w:val="nil"/>
              <w:left w:val="single" w:sz="4" w:space="0" w:color="auto"/>
              <w:bottom w:val="single" w:sz="4" w:space="0" w:color="auto"/>
              <w:right w:val="single" w:sz="4" w:space="0" w:color="auto"/>
            </w:tcBorders>
            <w:shd w:val="clear" w:color="000000" w:fill="D6DCE4"/>
            <w:noWrap/>
            <w:hideMark/>
          </w:tcPr>
          <w:p w14:paraId="4AB0E58B" w14:textId="77777777" w:rsidR="00B729E5" w:rsidRPr="003E465C" w:rsidRDefault="00B729E5" w:rsidP="00B729E5">
            <w:pPr>
              <w:spacing w:after="0" w:line="240" w:lineRule="auto"/>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Behavioral intervention for negatives: MSM</w:t>
            </w:r>
          </w:p>
        </w:tc>
        <w:tc>
          <w:tcPr>
            <w:tcW w:w="1230" w:type="dxa"/>
            <w:tcBorders>
              <w:top w:val="nil"/>
              <w:left w:val="single" w:sz="4" w:space="0" w:color="auto"/>
              <w:bottom w:val="single" w:sz="4" w:space="0" w:color="auto"/>
              <w:right w:val="nil"/>
            </w:tcBorders>
            <w:shd w:val="clear" w:color="auto" w:fill="auto"/>
            <w:noWrap/>
            <w:vAlign w:val="bottom"/>
            <w:hideMark/>
          </w:tcPr>
          <w:p w14:paraId="7F62DBE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241,816 </w:t>
            </w:r>
          </w:p>
        </w:tc>
        <w:tc>
          <w:tcPr>
            <w:tcW w:w="1260" w:type="dxa"/>
            <w:tcBorders>
              <w:top w:val="nil"/>
              <w:left w:val="nil"/>
              <w:bottom w:val="single" w:sz="4" w:space="0" w:color="auto"/>
              <w:right w:val="nil"/>
            </w:tcBorders>
            <w:shd w:val="clear" w:color="auto" w:fill="auto"/>
            <w:noWrap/>
            <w:vAlign w:val="bottom"/>
            <w:hideMark/>
          </w:tcPr>
          <w:p w14:paraId="0E9A94DF"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90" w:type="dxa"/>
            <w:tcBorders>
              <w:top w:val="nil"/>
              <w:left w:val="nil"/>
              <w:bottom w:val="single" w:sz="4" w:space="0" w:color="auto"/>
              <w:right w:val="single" w:sz="4" w:space="0" w:color="auto"/>
            </w:tcBorders>
            <w:shd w:val="clear" w:color="auto" w:fill="auto"/>
            <w:noWrap/>
            <w:vAlign w:val="bottom"/>
            <w:hideMark/>
          </w:tcPr>
          <w:p w14:paraId="5B4DD6CC"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60" w:type="dxa"/>
            <w:tcBorders>
              <w:top w:val="nil"/>
              <w:left w:val="single" w:sz="4" w:space="0" w:color="auto"/>
              <w:bottom w:val="single" w:sz="4" w:space="0" w:color="auto"/>
              <w:right w:val="nil"/>
            </w:tcBorders>
            <w:shd w:val="clear" w:color="auto" w:fill="auto"/>
            <w:noWrap/>
            <w:vAlign w:val="bottom"/>
            <w:hideMark/>
          </w:tcPr>
          <w:p w14:paraId="54363B42"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241,816 </w:t>
            </w:r>
          </w:p>
        </w:tc>
        <w:tc>
          <w:tcPr>
            <w:tcW w:w="1350" w:type="dxa"/>
            <w:tcBorders>
              <w:top w:val="nil"/>
              <w:left w:val="nil"/>
              <w:bottom w:val="single" w:sz="4" w:space="0" w:color="auto"/>
              <w:right w:val="nil"/>
            </w:tcBorders>
            <w:shd w:val="clear" w:color="auto" w:fill="auto"/>
            <w:noWrap/>
            <w:vAlign w:val="bottom"/>
            <w:hideMark/>
          </w:tcPr>
          <w:p w14:paraId="3F8C2313"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904" w:type="dxa"/>
            <w:tcBorders>
              <w:top w:val="nil"/>
              <w:left w:val="nil"/>
              <w:bottom w:val="single" w:sz="4" w:space="0" w:color="auto"/>
              <w:right w:val="single" w:sz="4" w:space="0" w:color="auto"/>
            </w:tcBorders>
            <w:shd w:val="clear" w:color="auto" w:fill="auto"/>
            <w:noWrap/>
            <w:vAlign w:val="bottom"/>
            <w:hideMark/>
          </w:tcPr>
          <w:p w14:paraId="7E2A7068"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c>
          <w:tcPr>
            <w:tcW w:w="1256" w:type="dxa"/>
            <w:tcBorders>
              <w:top w:val="nil"/>
              <w:left w:val="single" w:sz="4" w:space="0" w:color="auto"/>
              <w:bottom w:val="single" w:sz="4" w:space="0" w:color="auto"/>
              <w:right w:val="nil"/>
            </w:tcBorders>
            <w:shd w:val="clear" w:color="auto" w:fill="auto"/>
            <w:noWrap/>
            <w:vAlign w:val="bottom"/>
            <w:hideMark/>
          </w:tcPr>
          <w:p w14:paraId="3D274430"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241,816 </w:t>
            </w:r>
          </w:p>
        </w:tc>
        <w:tc>
          <w:tcPr>
            <w:tcW w:w="1584" w:type="dxa"/>
            <w:tcBorders>
              <w:top w:val="nil"/>
              <w:left w:val="nil"/>
              <w:bottom w:val="single" w:sz="4" w:space="0" w:color="auto"/>
              <w:right w:val="nil"/>
            </w:tcBorders>
            <w:shd w:val="clear" w:color="auto" w:fill="auto"/>
            <w:noWrap/>
            <w:vAlign w:val="bottom"/>
            <w:hideMark/>
          </w:tcPr>
          <w:p w14:paraId="266FA966"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 xml:space="preserve">0 </w:t>
            </w:r>
          </w:p>
        </w:tc>
        <w:tc>
          <w:tcPr>
            <w:tcW w:w="810" w:type="dxa"/>
            <w:tcBorders>
              <w:top w:val="nil"/>
              <w:left w:val="nil"/>
              <w:bottom w:val="single" w:sz="4" w:space="0" w:color="auto"/>
              <w:right w:val="single" w:sz="4" w:space="0" w:color="auto"/>
            </w:tcBorders>
            <w:shd w:val="clear" w:color="auto" w:fill="auto"/>
            <w:noWrap/>
            <w:vAlign w:val="bottom"/>
            <w:hideMark/>
          </w:tcPr>
          <w:p w14:paraId="24C27E3B" w14:textId="77777777" w:rsidR="00B729E5" w:rsidRPr="003E465C" w:rsidRDefault="00B729E5" w:rsidP="00B729E5">
            <w:pPr>
              <w:spacing w:after="0" w:line="240" w:lineRule="auto"/>
              <w:jc w:val="right"/>
              <w:rPr>
                <w:rFonts w:ascii="Calibri" w:eastAsia="Times New Roman" w:hAnsi="Calibri" w:cs="Times New Roman"/>
                <w:color w:val="000000"/>
                <w:sz w:val="18"/>
                <w:szCs w:val="18"/>
              </w:rPr>
            </w:pPr>
            <w:r w:rsidRPr="003E465C">
              <w:rPr>
                <w:rFonts w:ascii="Calibri" w:eastAsia="Times New Roman" w:hAnsi="Calibri" w:cs="Times New Roman"/>
                <w:color w:val="000000"/>
                <w:sz w:val="18"/>
                <w:szCs w:val="18"/>
              </w:rPr>
              <w:t>0%</w:t>
            </w:r>
          </w:p>
        </w:tc>
      </w:tr>
      <w:tr w:rsidR="00B729E5" w:rsidRPr="003E465C" w14:paraId="206A4FED"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1C44F4C8"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Total budget</w:t>
            </w:r>
          </w:p>
        </w:tc>
        <w:tc>
          <w:tcPr>
            <w:tcW w:w="1230" w:type="dxa"/>
            <w:tcBorders>
              <w:top w:val="single" w:sz="4" w:space="0" w:color="auto"/>
              <w:left w:val="single" w:sz="4" w:space="0" w:color="auto"/>
              <w:bottom w:val="nil"/>
              <w:right w:val="nil"/>
            </w:tcBorders>
            <w:shd w:val="clear" w:color="auto" w:fill="auto"/>
            <w:noWrap/>
            <w:vAlign w:val="center"/>
            <w:hideMark/>
          </w:tcPr>
          <w:p w14:paraId="1C6F60EB"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single" w:sz="4" w:space="0" w:color="auto"/>
              <w:left w:val="nil"/>
              <w:bottom w:val="nil"/>
              <w:right w:val="nil"/>
            </w:tcBorders>
            <w:shd w:val="clear" w:color="auto" w:fill="auto"/>
            <w:noWrap/>
            <w:vAlign w:val="center"/>
            <w:hideMark/>
          </w:tcPr>
          <w:p w14:paraId="77E5DD0D"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12,104,026</w:t>
            </w:r>
          </w:p>
        </w:tc>
        <w:tc>
          <w:tcPr>
            <w:tcW w:w="990" w:type="dxa"/>
            <w:tcBorders>
              <w:top w:val="single" w:sz="4" w:space="0" w:color="auto"/>
              <w:left w:val="nil"/>
              <w:bottom w:val="nil"/>
              <w:right w:val="single" w:sz="4" w:space="0" w:color="auto"/>
            </w:tcBorders>
            <w:shd w:val="clear" w:color="auto" w:fill="auto"/>
            <w:noWrap/>
            <w:vAlign w:val="center"/>
            <w:hideMark/>
          </w:tcPr>
          <w:p w14:paraId="485E3914"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single" w:sz="4" w:space="0" w:color="auto"/>
              <w:left w:val="single" w:sz="4" w:space="0" w:color="auto"/>
              <w:bottom w:val="nil"/>
              <w:right w:val="nil"/>
            </w:tcBorders>
            <w:shd w:val="clear" w:color="auto" w:fill="auto"/>
            <w:noWrap/>
            <w:vAlign w:val="center"/>
            <w:hideMark/>
          </w:tcPr>
          <w:p w14:paraId="61C089C2"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nil"/>
              <w:bottom w:val="nil"/>
              <w:right w:val="nil"/>
            </w:tcBorders>
            <w:shd w:val="clear" w:color="auto" w:fill="auto"/>
            <w:noWrap/>
            <w:vAlign w:val="center"/>
            <w:hideMark/>
          </w:tcPr>
          <w:p w14:paraId="3271BAFC"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12,104,026</w:t>
            </w:r>
          </w:p>
        </w:tc>
        <w:tc>
          <w:tcPr>
            <w:tcW w:w="904" w:type="dxa"/>
            <w:tcBorders>
              <w:top w:val="single" w:sz="4" w:space="0" w:color="auto"/>
              <w:left w:val="nil"/>
              <w:bottom w:val="nil"/>
              <w:right w:val="single" w:sz="4" w:space="0" w:color="auto"/>
            </w:tcBorders>
            <w:shd w:val="clear" w:color="auto" w:fill="auto"/>
            <w:noWrap/>
            <w:vAlign w:val="center"/>
            <w:hideMark/>
          </w:tcPr>
          <w:p w14:paraId="501F116A"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single" w:sz="4" w:space="0" w:color="auto"/>
              <w:left w:val="single" w:sz="4" w:space="0" w:color="auto"/>
              <w:bottom w:val="nil"/>
              <w:right w:val="nil"/>
            </w:tcBorders>
            <w:shd w:val="clear" w:color="auto" w:fill="auto"/>
            <w:noWrap/>
            <w:vAlign w:val="center"/>
            <w:hideMark/>
          </w:tcPr>
          <w:p w14:paraId="52EBEE5E"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584" w:type="dxa"/>
            <w:tcBorders>
              <w:top w:val="single" w:sz="4" w:space="0" w:color="auto"/>
              <w:left w:val="nil"/>
              <w:bottom w:val="nil"/>
              <w:right w:val="nil"/>
            </w:tcBorders>
            <w:shd w:val="clear" w:color="auto" w:fill="auto"/>
            <w:noWrap/>
            <w:vAlign w:val="center"/>
            <w:hideMark/>
          </w:tcPr>
          <w:p w14:paraId="40246457"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12,104,026</w:t>
            </w:r>
          </w:p>
        </w:tc>
        <w:tc>
          <w:tcPr>
            <w:tcW w:w="810" w:type="dxa"/>
            <w:tcBorders>
              <w:top w:val="single" w:sz="4" w:space="0" w:color="auto"/>
              <w:left w:val="nil"/>
              <w:bottom w:val="nil"/>
              <w:right w:val="single" w:sz="4" w:space="0" w:color="auto"/>
            </w:tcBorders>
            <w:shd w:val="clear" w:color="auto" w:fill="auto"/>
            <w:noWrap/>
            <w:vAlign w:val="center"/>
            <w:hideMark/>
          </w:tcPr>
          <w:p w14:paraId="4F2A2F6D"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r>
      <w:tr w:rsidR="00B729E5" w:rsidRPr="003E465C" w14:paraId="0B47EABA"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2988FD15"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Total persons served</w:t>
            </w:r>
          </w:p>
        </w:tc>
        <w:tc>
          <w:tcPr>
            <w:tcW w:w="1230" w:type="dxa"/>
            <w:tcBorders>
              <w:top w:val="nil"/>
              <w:left w:val="single" w:sz="4" w:space="0" w:color="auto"/>
              <w:bottom w:val="nil"/>
              <w:right w:val="nil"/>
            </w:tcBorders>
            <w:shd w:val="clear" w:color="auto" w:fill="auto"/>
            <w:noWrap/>
            <w:vAlign w:val="center"/>
            <w:hideMark/>
          </w:tcPr>
          <w:p w14:paraId="0761DB22"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50206C49"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2723</w:t>
            </w:r>
          </w:p>
        </w:tc>
        <w:tc>
          <w:tcPr>
            <w:tcW w:w="990" w:type="dxa"/>
            <w:tcBorders>
              <w:top w:val="nil"/>
              <w:left w:val="nil"/>
              <w:bottom w:val="nil"/>
              <w:right w:val="single" w:sz="4" w:space="0" w:color="auto"/>
            </w:tcBorders>
            <w:shd w:val="clear" w:color="auto" w:fill="auto"/>
            <w:noWrap/>
            <w:vAlign w:val="center"/>
            <w:hideMark/>
          </w:tcPr>
          <w:p w14:paraId="06E70A8F"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single" w:sz="4" w:space="0" w:color="auto"/>
              <w:bottom w:val="nil"/>
              <w:right w:val="nil"/>
            </w:tcBorders>
            <w:shd w:val="clear" w:color="auto" w:fill="auto"/>
            <w:noWrap/>
            <w:vAlign w:val="center"/>
            <w:hideMark/>
          </w:tcPr>
          <w:p w14:paraId="688CC1D9"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center"/>
            <w:hideMark/>
          </w:tcPr>
          <w:p w14:paraId="7AF5A0FB"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2829</w:t>
            </w:r>
          </w:p>
        </w:tc>
        <w:tc>
          <w:tcPr>
            <w:tcW w:w="904" w:type="dxa"/>
            <w:tcBorders>
              <w:top w:val="nil"/>
              <w:left w:val="nil"/>
              <w:bottom w:val="nil"/>
              <w:right w:val="single" w:sz="4" w:space="0" w:color="auto"/>
            </w:tcBorders>
            <w:shd w:val="clear" w:color="auto" w:fill="auto"/>
            <w:noWrap/>
            <w:vAlign w:val="center"/>
            <w:hideMark/>
          </w:tcPr>
          <w:p w14:paraId="3C2DC6C1"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432EA079"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6ECF0AEF"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2175</w:t>
            </w:r>
          </w:p>
        </w:tc>
        <w:tc>
          <w:tcPr>
            <w:tcW w:w="810" w:type="dxa"/>
            <w:tcBorders>
              <w:top w:val="nil"/>
              <w:left w:val="nil"/>
              <w:bottom w:val="nil"/>
              <w:right w:val="single" w:sz="4" w:space="0" w:color="auto"/>
            </w:tcBorders>
            <w:shd w:val="clear" w:color="auto" w:fill="auto"/>
            <w:noWrap/>
            <w:vAlign w:val="center"/>
            <w:hideMark/>
          </w:tcPr>
          <w:p w14:paraId="17E36FE2"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r>
      <w:tr w:rsidR="00B729E5" w:rsidRPr="003E465C" w14:paraId="0CB38EA7"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610488D5"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Total cases prevented</w:t>
            </w:r>
          </w:p>
        </w:tc>
        <w:tc>
          <w:tcPr>
            <w:tcW w:w="1230" w:type="dxa"/>
            <w:tcBorders>
              <w:top w:val="nil"/>
              <w:left w:val="single" w:sz="4" w:space="0" w:color="auto"/>
              <w:bottom w:val="nil"/>
              <w:right w:val="nil"/>
            </w:tcBorders>
            <w:shd w:val="clear" w:color="auto" w:fill="auto"/>
            <w:noWrap/>
            <w:vAlign w:val="center"/>
            <w:hideMark/>
          </w:tcPr>
          <w:p w14:paraId="0602341D"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1D96031F"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430</w:t>
            </w:r>
          </w:p>
        </w:tc>
        <w:tc>
          <w:tcPr>
            <w:tcW w:w="990" w:type="dxa"/>
            <w:tcBorders>
              <w:top w:val="nil"/>
              <w:left w:val="nil"/>
              <w:bottom w:val="nil"/>
              <w:right w:val="single" w:sz="4" w:space="0" w:color="auto"/>
            </w:tcBorders>
            <w:shd w:val="clear" w:color="auto" w:fill="auto"/>
            <w:noWrap/>
            <w:vAlign w:val="center"/>
            <w:hideMark/>
          </w:tcPr>
          <w:p w14:paraId="1F0273C9"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single" w:sz="4" w:space="0" w:color="auto"/>
              <w:bottom w:val="nil"/>
              <w:right w:val="nil"/>
            </w:tcBorders>
            <w:shd w:val="clear" w:color="auto" w:fill="auto"/>
            <w:noWrap/>
            <w:vAlign w:val="center"/>
            <w:hideMark/>
          </w:tcPr>
          <w:p w14:paraId="3C20B059"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center"/>
            <w:hideMark/>
          </w:tcPr>
          <w:p w14:paraId="4D1A275D"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428</w:t>
            </w:r>
          </w:p>
        </w:tc>
        <w:tc>
          <w:tcPr>
            <w:tcW w:w="904" w:type="dxa"/>
            <w:tcBorders>
              <w:top w:val="nil"/>
              <w:left w:val="nil"/>
              <w:bottom w:val="nil"/>
              <w:right w:val="single" w:sz="4" w:space="0" w:color="auto"/>
            </w:tcBorders>
            <w:shd w:val="clear" w:color="auto" w:fill="auto"/>
            <w:noWrap/>
            <w:vAlign w:val="center"/>
            <w:hideMark/>
          </w:tcPr>
          <w:p w14:paraId="7F64FD3D"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605400EC"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11B45001"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451</w:t>
            </w:r>
          </w:p>
        </w:tc>
        <w:tc>
          <w:tcPr>
            <w:tcW w:w="810" w:type="dxa"/>
            <w:tcBorders>
              <w:top w:val="nil"/>
              <w:left w:val="nil"/>
              <w:bottom w:val="nil"/>
              <w:right w:val="single" w:sz="4" w:space="0" w:color="auto"/>
            </w:tcBorders>
            <w:shd w:val="clear" w:color="auto" w:fill="auto"/>
            <w:noWrap/>
            <w:vAlign w:val="center"/>
            <w:hideMark/>
          </w:tcPr>
          <w:p w14:paraId="4D6DE9EA"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r>
      <w:tr w:rsidR="00B729E5" w:rsidRPr="003E465C" w14:paraId="1D2713A4" w14:textId="77777777" w:rsidTr="00B729E5">
        <w:trPr>
          <w:trHeight w:val="300"/>
        </w:trPr>
        <w:tc>
          <w:tcPr>
            <w:tcW w:w="3720" w:type="dxa"/>
            <w:tcBorders>
              <w:top w:val="nil"/>
              <w:left w:val="single" w:sz="4" w:space="0" w:color="auto"/>
              <w:bottom w:val="nil"/>
              <w:right w:val="single" w:sz="4" w:space="0" w:color="auto"/>
            </w:tcBorders>
            <w:shd w:val="clear" w:color="000000" w:fill="D6DCE4"/>
            <w:noWrap/>
            <w:hideMark/>
          </w:tcPr>
          <w:p w14:paraId="5F744B92"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Average cost per case of HIV prevented</w:t>
            </w:r>
          </w:p>
        </w:tc>
        <w:tc>
          <w:tcPr>
            <w:tcW w:w="1230" w:type="dxa"/>
            <w:tcBorders>
              <w:top w:val="nil"/>
              <w:left w:val="single" w:sz="4" w:space="0" w:color="auto"/>
              <w:bottom w:val="nil"/>
              <w:right w:val="nil"/>
            </w:tcBorders>
            <w:shd w:val="clear" w:color="auto" w:fill="auto"/>
            <w:noWrap/>
            <w:vAlign w:val="center"/>
            <w:hideMark/>
          </w:tcPr>
          <w:p w14:paraId="0B841501"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nil"/>
              <w:bottom w:val="nil"/>
              <w:right w:val="nil"/>
            </w:tcBorders>
            <w:shd w:val="clear" w:color="auto" w:fill="auto"/>
            <w:noWrap/>
            <w:vAlign w:val="center"/>
            <w:hideMark/>
          </w:tcPr>
          <w:p w14:paraId="65268F98"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28,143.92</w:t>
            </w:r>
          </w:p>
        </w:tc>
        <w:tc>
          <w:tcPr>
            <w:tcW w:w="990" w:type="dxa"/>
            <w:tcBorders>
              <w:top w:val="nil"/>
              <w:left w:val="nil"/>
              <w:bottom w:val="nil"/>
              <w:right w:val="single" w:sz="4" w:space="0" w:color="auto"/>
            </w:tcBorders>
            <w:shd w:val="clear" w:color="auto" w:fill="auto"/>
            <w:noWrap/>
            <w:vAlign w:val="center"/>
            <w:hideMark/>
          </w:tcPr>
          <w:p w14:paraId="135F97F5"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single" w:sz="4" w:space="0" w:color="auto"/>
              <w:bottom w:val="nil"/>
              <w:right w:val="nil"/>
            </w:tcBorders>
            <w:shd w:val="clear" w:color="auto" w:fill="auto"/>
            <w:noWrap/>
            <w:vAlign w:val="center"/>
            <w:hideMark/>
          </w:tcPr>
          <w:p w14:paraId="55554E65"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center"/>
            <w:hideMark/>
          </w:tcPr>
          <w:p w14:paraId="44AD61F7"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28,295.89</w:t>
            </w:r>
          </w:p>
        </w:tc>
        <w:tc>
          <w:tcPr>
            <w:tcW w:w="904" w:type="dxa"/>
            <w:tcBorders>
              <w:top w:val="nil"/>
              <w:left w:val="nil"/>
              <w:bottom w:val="nil"/>
              <w:right w:val="single" w:sz="4" w:space="0" w:color="auto"/>
            </w:tcBorders>
            <w:shd w:val="clear" w:color="auto" w:fill="auto"/>
            <w:noWrap/>
            <w:vAlign w:val="center"/>
            <w:hideMark/>
          </w:tcPr>
          <w:p w14:paraId="4A942270"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nil"/>
              <w:right w:val="nil"/>
            </w:tcBorders>
            <w:shd w:val="clear" w:color="auto" w:fill="auto"/>
            <w:noWrap/>
            <w:vAlign w:val="center"/>
            <w:hideMark/>
          </w:tcPr>
          <w:p w14:paraId="2FF9F722"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center"/>
            <w:hideMark/>
          </w:tcPr>
          <w:p w14:paraId="238AA207"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26,836</w:t>
            </w:r>
          </w:p>
        </w:tc>
        <w:tc>
          <w:tcPr>
            <w:tcW w:w="810" w:type="dxa"/>
            <w:tcBorders>
              <w:top w:val="nil"/>
              <w:left w:val="nil"/>
              <w:bottom w:val="nil"/>
              <w:right w:val="single" w:sz="4" w:space="0" w:color="auto"/>
            </w:tcBorders>
            <w:shd w:val="clear" w:color="auto" w:fill="auto"/>
            <w:noWrap/>
            <w:vAlign w:val="center"/>
            <w:hideMark/>
          </w:tcPr>
          <w:p w14:paraId="1876B5BF"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r>
      <w:tr w:rsidR="00B729E5" w:rsidRPr="003E465C" w14:paraId="6E370DDB" w14:textId="77777777" w:rsidTr="00B729E5">
        <w:trPr>
          <w:trHeight w:val="300"/>
        </w:trPr>
        <w:tc>
          <w:tcPr>
            <w:tcW w:w="3720" w:type="dxa"/>
            <w:tcBorders>
              <w:top w:val="nil"/>
              <w:left w:val="single" w:sz="4" w:space="0" w:color="auto"/>
              <w:bottom w:val="single" w:sz="4" w:space="0" w:color="auto"/>
              <w:right w:val="single" w:sz="4" w:space="0" w:color="auto"/>
            </w:tcBorders>
            <w:shd w:val="clear" w:color="000000" w:fill="D6DCE4"/>
            <w:noWrap/>
            <w:hideMark/>
          </w:tcPr>
          <w:p w14:paraId="7F293757" w14:textId="77777777" w:rsidR="00B729E5" w:rsidRPr="003E465C" w:rsidRDefault="00B729E5" w:rsidP="00B729E5">
            <w:pPr>
              <w:spacing w:after="0" w:line="240" w:lineRule="auto"/>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Total HIV lifetime treatment cost averted</w:t>
            </w:r>
          </w:p>
        </w:tc>
        <w:tc>
          <w:tcPr>
            <w:tcW w:w="1230" w:type="dxa"/>
            <w:tcBorders>
              <w:top w:val="nil"/>
              <w:left w:val="single" w:sz="4" w:space="0" w:color="auto"/>
              <w:bottom w:val="single" w:sz="4" w:space="0" w:color="auto"/>
              <w:right w:val="nil"/>
            </w:tcBorders>
            <w:shd w:val="clear" w:color="auto" w:fill="auto"/>
            <w:noWrap/>
            <w:vAlign w:val="center"/>
            <w:hideMark/>
          </w:tcPr>
          <w:p w14:paraId="6B3D10B8"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nil"/>
              <w:bottom w:val="single" w:sz="4" w:space="0" w:color="auto"/>
              <w:right w:val="nil"/>
            </w:tcBorders>
            <w:shd w:val="clear" w:color="auto" w:fill="auto"/>
            <w:noWrap/>
            <w:vAlign w:val="center"/>
            <w:hideMark/>
          </w:tcPr>
          <w:p w14:paraId="20B75676"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$157,895,524</w:t>
            </w:r>
          </w:p>
        </w:tc>
        <w:tc>
          <w:tcPr>
            <w:tcW w:w="990" w:type="dxa"/>
            <w:tcBorders>
              <w:top w:val="nil"/>
              <w:left w:val="nil"/>
              <w:bottom w:val="single" w:sz="4" w:space="0" w:color="auto"/>
              <w:right w:val="single" w:sz="4" w:space="0" w:color="auto"/>
            </w:tcBorders>
            <w:shd w:val="clear" w:color="auto" w:fill="auto"/>
            <w:noWrap/>
            <w:vAlign w:val="center"/>
            <w:hideMark/>
          </w:tcPr>
          <w:p w14:paraId="347CAAD5"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60" w:type="dxa"/>
            <w:tcBorders>
              <w:top w:val="nil"/>
              <w:left w:val="single" w:sz="4" w:space="0" w:color="auto"/>
              <w:bottom w:val="single" w:sz="4" w:space="0" w:color="auto"/>
              <w:right w:val="nil"/>
            </w:tcBorders>
            <w:shd w:val="clear" w:color="auto" w:fill="auto"/>
            <w:noWrap/>
            <w:vAlign w:val="center"/>
            <w:hideMark/>
          </w:tcPr>
          <w:p w14:paraId="2DB28F89"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single" w:sz="4" w:space="0" w:color="auto"/>
              <w:right w:val="nil"/>
            </w:tcBorders>
            <w:shd w:val="clear" w:color="auto" w:fill="auto"/>
            <w:noWrap/>
            <w:vAlign w:val="center"/>
            <w:hideMark/>
          </w:tcPr>
          <w:p w14:paraId="363952A9"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157,047,551</w:t>
            </w:r>
          </w:p>
        </w:tc>
        <w:tc>
          <w:tcPr>
            <w:tcW w:w="904" w:type="dxa"/>
            <w:tcBorders>
              <w:top w:val="nil"/>
              <w:left w:val="nil"/>
              <w:bottom w:val="single" w:sz="4" w:space="0" w:color="auto"/>
              <w:right w:val="single" w:sz="4" w:space="0" w:color="auto"/>
            </w:tcBorders>
            <w:shd w:val="clear" w:color="auto" w:fill="auto"/>
            <w:noWrap/>
            <w:vAlign w:val="center"/>
            <w:hideMark/>
          </w:tcPr>
          <w:p w14:paraId="5024F9B5"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c>
          <w:tcPr>
            <w:tcW w:w="1256" w:type="dxa"/>
            <w:tcBorders>
              <w:top w:val="nil"/>
              <w:left w:val="single" w:sz="4" w:space="0" w:color="auto"/>
              <w:bottom w:val="single" w:sz="4" w:space="0" w:color="auto"/>
              <w:right w:val="nil"/>
            </w:tcBorders>
            <w:shd w:val="clear" w:color="auto" w:fill="auto"/>
            <w:noWrap/>
            <w:vAlign w:val="center"/>
            <w:hideMark/>
          </w:tcPr>
          <w:p w14:paraId="358C6634" w14:textId="77777777" w:rsidR="00B729E5" w:rsidRPr="003E465C" w:rsidRDefault="00B729E5" w:rsidP="00B729E5">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single" w:sz="4" w:space="0" w:color="auto"/>
              <w:right w:val="nil"/>
            </w:tcBorders>
            <w:shd w:val="clear" w:color="auto" w:fill="auto"/>
            <w:noWrap/>
            <w:vAlign w:val="center"/>
            <w:hideMark/>
          </w:tcPr>
          <w:p w14:paraId="66399D60"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r w:rsidRPr="003E465C">
              <w:rPr>
                <w:rFonts w:ascii="Calibri" w:eastAsia="Times New Roman" w:hAnsi="Calibri" w:cs="Times New Roman"/>
                <w:b/>
                <w:bCs/>
                <w:color w:val="000000"/>
                <w:sz w:val="18"/>
                <w:szCs w:val="18"/>
              </w:rPr>
              <w:t>$       165,590,494</w:t>
            </w:r>
          </w:p>
        </w:tc>
        <w:tc>
          <w:tcPr>
            <w:tcW w:w="810" w:type="dxa"/>
            <w:tcBorders>
              <w:top w:val="nil"/>
              <w:left w:val="nil"/>
              <w:bottom w:val="single" w:sz="4" w:space="0" w:color="auto"/>
              <w:right w:val="single" w:sz="4" w:space="0" w:color="auto"/>
            </w:tcBorders>
            <w:shd w:val="clear" w:color="auto" w:fill="auto"/>
            <w:noWrap/>
            <w:vAlign w:val="center"/>
            <w:hideMark/>
          </w:tcPr>
          <w:p w14:paraId="4B574677" w14:textId="77777777" w:rsidR="00B729E5" w:rsidRPr="003E465C" w:rsidRDefault="00B729E5" w:rsidP="00B729E5">
            <w:pPr>
              <w:spacing w:after="0" w:line="240" w:lineRule="auto"/>
              <w:jc w:val="center"/>
              <w:rPr>
                <w:rFonts w:ascii="Calibri" w:eastAsia="Times New Roman" w:hAnsi="Calibri" w:cs="Times New Roman"/>
                <w:b/>
                <w:bCs/>
                <w:color w:val="000000"/>
                <w:sz w:val="18"/>
                <w:szCs w:val="18"/>
              </w:rPr>
            </w:pPr>
          </w:p>
        </w:tc>
      </w:tr>
    </w:tbl>
    <w:p w14:paraId="24050294" w14:textId="77777777" w:rsidR="001C05F9" w:rsidRDefault="001C05F9">
      <w:pPr>
        <w:sectPr w:rsidR="001C05F9" w:rsidSect="001C05F9">
          <w:footerReference w:type="default" r:id="rId9"/>
          <w:pgSz w:w="15840" w:h="12240" w:orient="landscape"/>
          <w:pgMar w:top="1080" w:right="1080" w:bottom="1080" w:left="1080" w:header="720" w:footer="720" w:gutter="0"/>
          <w:cols w:space="720"/>
          <w:docGrid w:linePitch="360"/>
        </w:sectPr>
      </w:pPr>
    </w:p>
    <w:p w14:paraId="64A7B1A4" w14:textId="1DCF7CD8" w:rsidR="00DA428D" w:rsidRPr="000766C2" w:rsidRDefault="009D2909">
      <w:pPr>
        <w:rPr>
          <w:b/>
        </w:rPr>
      </w:pPr>
      <w:r w:rsidRPr="000766C2">
        <w:rPr>
          <w:b/>
        </w:rPr>
        <w:lastRenderedPageBreak/>
        <w:t>REFERENCES</w:t>
      </w:r>
    </w:p>
    <w:p w14:paraId="4462999D" w14:textId="77777777" w:rsidR="007E7354" w:rsidRPr="007E7354" w:rsidRDefault="00DA428D" w:rsidP="007E7354">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7E7354" w:rsidRPr="007E7354">
        <w:rPr>
          <w:rFonts w:ascii="Calibri" w:hAnsi="Calibri"/>
          <w:b/>
          <w:noProof/>
        </w:rPr>
        <w:t>1.</w:t>
      </w:r>
      <w:r w:rsidR="007E7354" w:rsidRPr="007E7354">
        <w:rPr>
          <w:rFonts w:ascii="Calibri" w:hAnsi="Calibri"/>
          <w:noProof/>
        </w:rPr>
        <w:tab/>
        <w:t xml:space="preserve">Pinkerton SD, Abramson PR. The Bernoulli-process model of HIV transmission. </w:t>
      </w:r>
      <w:r w:rsidR="007E7354" w:rsidRPr="007E7354">
        <w:rPr>
          <w:rFonts w:ascii="Calibri" w:hAnsi="Calibri"/>
          <w:i/>
          <w:noProof/>
        </w:rPr>
        <w:t>Handbook of economic evaluation of HIV prevention programs</w:t>
      </w:r>
      <w:r w:rsidR="007E7354" w:rsidRPr="007E7354">
        <w:rPr>
          <w:rFonts w:ascii="Calibri" w:hAnsi="Calibri"/>
          <w:noProof/>
        </w:rPr>
        <w:t>: Springer; 1998:13-32.</w:t>
      </w:r>
      <w:bookmarkEnd w:id="1"/>
    </w:p>
    <w:p w14:paraId="209E16DC" w14:textId="77777777" w:rsidR="007E7354" w:rsidRPr="007E7354" w:rsidRDefault="007E7354" w:rsidP="007E7354">
      <w:pPr>
        <w:spacing w:after="0" w:line="240" w:lineRule="auto"/>
        <w:ind w:left="720" w:hanging="720"/>
        <w:rPr>
          <w:rFonts w:ascii="Calibri" w:hAnsi="Calibri"/>
          <w:noProof/>
        </w:rPr>
      </w:pPr>
      <w:bookmarkStart w:id="2" w:name="_ENREF_2"/>
      <w:r w:rsidRPr="007E7354">
        <w:rPr>
          <w:rFonts w:ascii="Calibri" w:hAnsi="Calibri"/>
          <w:b/>
          <w:noProof/>
        </w:rPr>
        <w:t>2.</w:t>
      </w:r>
      <w:r w:rsidRPr="007E7354">
        <w:rPr>
          <w:rFonts w:ascii="Calibri" w:hAnsi="Calibri"/>
          <w:noProof/>
        </w:rPr>
        <w:tab/>
        <w:t xml:space="preserve">Boily M-C, Baggaley RF, Wang L, et al. Heterosexual risk of HIV-1 infection per sexual act: systematic review and meta-analysis of observational studies. </w:t>
      </w:r>
      <w:r w:rsidRPr="007E7354">
        <w:rPr>
          <w:rFonts w:ascii="Calibri" w:hAnsi="Calibri"/>
          <w:i/>
          <w:noProof/>
        </w:rPr>
        <w:t xml:space="preserve">The Lancet infectious diseases. </w:t>
      </w:r>
      <w:r w:rsidRPr="007E7354">
        <w:rPr>
          <w:rFonts w:ascii="Calibri" w:hAnsi="Calibri"/>
          <w:noProof/>
        </w:rPr>
        <w:t>2009;9(2):118-129.</w:t>
      </w:r>
      <w:bookmarkEnd w:id="2"/>
    </w:p>
    <w:p w14:paraId="548FFFC8" w14:textId="77777777" w:rsidR="007E7354" w:rsidRPr="007E7354" w:rsidRDefault="007E7354" w:rsidP="007E7354">
      <w:pPr>
        <w:spacing w:after="0" w:line="240" w:lineRule="auto"/>
        <w:ind w:left="720" w:hanging="720"/>
        <w:rPr>
          <w:rFonts w:ascii="Calibri" w:hAnsi="Calibri"/>
          <w:noProof/>
        </w:rPr>
      </w:pPr>
      <w:bookmarkStart w:id="3" w:name="_ENREF_3"/>
      <w:r w:rsidRPr="007E7354">
        <w:rPr>
          <w:rFonts w:ascii="Calibri" w:hAnsi="Calibri"/>
          <w:b/>
          <w:noProof/>
        </w:rPr>
        <w:t>3.</w:t>
      </w:r>
      <w:r w:rsidRPr="007E7354">
        <w:rPr>
          <w:rFonts w:ascii="Calibri" w:hAnsi="Calibri"/>
          <w:noProof/>
        </w:rPr>
        <w:tab/>
        <w:t xml:space="preserve">Baggaley RF, White RG, Boily M-C. HIV transmission risk through anal intercourse: systematic review, meta-analysis and implications for HIV prevention. </w:t>
      </w:r>
      <w:r w:rsidRPr="007E7354">
        <w:rPr>
          <w:rFonts w:ascii="Calibri" w:hAnsi="Calibri"/>
          <w:i/>
          <w:noProof/>
        </w:rPr>
        <w:t xml:space="preserve">International journal of epidemiology. </w:t>
      </w:r>
      <w:r w:rsidRPr="007E7354">
        <w:rPr>
          <w:rFonts w:ascii="Calibri" w:hAnsi="Calibri"/>
          <w:noProof/>
        </w:rPr>
        <w:t>2010;39(4):1048-1063.</w:t>
      </w:r>
      <w:bookmarkEnd w:id="3"/>
    </w:p>
    <w:p w14:paraId="7F6F9E95" w14:textId="77777777" w:rsidR="007E7354" w:rsidRPr="007E7354" w:rsidRDefault="007E7354" w:rsidP="007E7354">
      <w:pPr>
        <w:spacing w:after="0" w:line="240" w:lineRule="auto"/>
        <w:ind w:left="720" w:hanging="720"/>
        <w:rPr>
          <w:rFonts w:ascii="Calibri" w:hAnsi="Calibri"/>
          <w:noProof/>
        </w:rPr>
      </w:pPr>
      <w:bookmarkStart w:id="4" w:name="_ENREF_4"/>
      <w:r w:rsidRPr="007E7354">
        <w:rPr>
          <w:rFonts w:ascii="Calibri" w:hAnsi="Calibri"/>
          <w:b/>
          <w:noProof/>
        </w:rPr>
        <w:t>4.</w:t>
      </w:r>
      <w:r w:rsidRPr="007E7354">
        <w:rPr>
          <w:rFonts w:ascii="Calibri" w:hAnsi="Calibri"/>
          <w:noProof/>
        </w:rPr>
        <w:tab/>
        <w:t xml:space="preserve">Vitinghoff E, Douglas J, Judon F, McKiman D, MacQueen K, Buchinder SP. Per-contact risk of human immunodificiency virus tramnsmision between male sexual partners. </w:t>
      </w:r>
      <w:r w:rsidRPr="007E7354">
        <w:rPr>
          <w:rFonts w:ascii="Calibri" w:hAnsi="Calibri"/>
          <w:i/>
          <w:noProof/>
        </w:rPr>
        <w:t xml:space="preserve">American journal of epidemiology. </w:t>
      </w:r>
      <w:r w:rsidRPr="007E7354">
        <w:rPr>
          <w:rFonts w:ascii="Calibri" w:hAnsi="Calibri"/>
          <w:noProof/>
        </w:rPr>
        <w:t>1999;150(3):306-311.</w:t>
      </w:r>
      <w:bookmarkEnd w:id="4"/>
    </w:p>
    <w:p w14:paraId="0A82A527" w14:textId="77777777" w:rsidR="007E7354" w:rsidRPr="007E7354" w:rsidRDefault="007E7354" w:rsidP="007E7354">
      <w:pPr>
        <w:spacing w:after="0" w:line="240" w:lineRule="auto"/>
        <w:ind w:left="720" w:hanging="720"/>
        <w:rPr>
          <w:rFonts w:ascii="Calibri" w:hAnsi="Calibri"/>
          <w:noProof/>
        </w:rPr>
      </w:pPr>
      <w:bookmarkStart w:id="5" w:name="_ENREF_5"/>
      <w:r w:rsidRPr="007E7354">
        <w:rPr>
          <w:rFonts w:ascii="Calibri" w:hAnsi="Calibri"/>
          <w:b/>
          <w:noProof/>
        </w:rPr>
        <w:t>5.</w:t>
      </w:r>
      <w:r w:rsidRPr="007E7354">
        <w:rPr>
          <w:rFonts w:ascii="Calibri" w:hAnsi="Calibri"/>
          <w:noProof/>
        </w:rPr>
        <w:tab/>
        <w:t xml:space="preserve">Baggaley RF, Boily M-C, White RG, Alary M. Risk of HIV-1 transmission for parenteral exposure and blood transfusion: a systematic review and meta-analysis. </w:t>
      </w:r>
      <w:r w:rsidRPr="007E7354">
        <w:rPr>
          <w:rFonts w:ascii="Calibri" w:hAnsi="Calibri"/>
          <w:i/>
          <w:noProof/>
        </w:rPr>
        <w:t xml:space="preserve">Aids. </w:t>
      </w:r>
      <w:r w:rsidRPr="007E7354">
        <w:rPr>
          <w:rFonts w:ascii="Calibri" w:hAnsi="Calibri"/>
          <w:noProof/>
        </w:rPr>
        <w:t>2006;20(6):805-812.</w:t>
      </w:r>
      <w:bookmarkEnd w:id="5"/>
    </w:p>
    <w:p w14:paraId="1D0FF58F" w14:textId="77777777" w:rsidR="007E7354" w:rsidRPr="007E7354" w:rsidRDefault="007E7354" w:rsidP="007E7354">
      <w:pPr>
        <w:spacing w:after="0" w:line="240" w:lineRule="auto"/>
        <w:ind w:left="720" w:hanging="720"/>
        <w:rPr>
          <w:rFonts w:ascii="Calibri" w:hAnsi="Calibri"/>
          <w:noProof/>
        </w:rPr>
      </w:pPr>
      <w:bookmarkStart w:id="6" w:name="_ENREF_6"/>
      <w:r w:rsidRPr="007E7354">
        <w:rPr>
          <w:rFonts w:ascii="Calibri" w:hAnsi="Calibri"/>
          <w:b/>
          <w:noProof/>
        </w:rPr>
        <w:t>6.</w:t>
      </w:r>
      <w:r w:rsidRPr="007E7354">
        <w:rPr>
          <w:rFonts w:ascii="Calibri" w:hAnsi="Calibri"/>
          <w:noProof/>
        </w:rPr>
        <w:tab/>
        <w:t xml:space="preserve">Reece M, Herbenick D, Schick V, Sanders SA, Dodge B, Fortenberry JD. Sexual behaviors, relationships, and perceived health among adult men in the United States: results from a national probability sample. </w:t>
      </w:r>
      <w:r w:rsidRPr="007E7354">
        <w:rPr>
          <w:rFonts w:ascii="Calibri" w:hAnsi="Calibri"/>
          <w:i/>
          <w:noProof/>
        </w:rPr>
        <w:t xml:space="preserve">The journal of sexual medicine. </w:t>
      </w:r>
      <w:r w:rsidRPr="007E7354">
        <w:rPr>
          <w:rFonts w:ascii="Calibri" w:hAnsi="Calibri"/>
          <w:noProof/>
        </w:rPr>
        <w:t>2010;7(s5):291-304.</w:t>
      </w:r>
      <w:bookmarkEnd w:id="6"/>
    </w:p>
    <w:p w14:paraId="54634358" w14:textId="77777777" w:rsidR="007E7354" w:rsidRPr="007E7354" w:rsidRDefault="007E7354" w:rsidP="007E7354">
      <w:pPr>
        <w:spacing w:after="0" w:line="240" w:lineRule="auto"/>
        <w:ind w:left="720" w:hanging="720"/>
        <w:rPr>
          <w:rFonts w:ascii="Calibri" w:hAnsi="Calibri"/>
          <w:noProof/>
        </w:rPr>
      </w:pPr>
      <w:bookmarkStart w:id="7" w:name="_ENREF_7"/>
      <w:r w:rsidRPr="007E7354">
        <w:rPr>
          <w:rFonts w:ascii="Calibri" w:hAnsi="Calibri"/>
          <w:b/>
          <w:noProof/>
        </w:rPr>
        <w:t>7.</w:t>
      </w:r>
      <w:r w:rsidRPr="007E7354">
        <w:rPr>
          <w:rFonts w:ascii="Calibri" w:hAnsi="Calibri"/>
          <w:noProof/>
        </w:rPr>
        <w:tab/>
        <w:t xml:space="preserve">Herbenick D, Reece M, Schick V, Sanders SA, Dodge B, Fortenberry JD. Sexual behaviors, relationships, and perceived health status among adult women in the United States: Results from a national probability sample. </w:t>
      </w:r>
      <w:r w:rsidRPr="007E7354">
        <w:rPr>
          <w:rFonts w:ascii="Calibri" w:hAnsi="Calibri"/>
          <w:i/>
          <w:noProof/>
        </w:rPr>
        <w:t xml:space="preserve">The journal of sexual medicine. </w:t>
      </w:r>
      <w:r w:rsidRPr="007E7354">
        <w:rPr>
          <w:rFonts w:ascii="Calibri" w:hAnsi="Calibri"/>
          <w:noProof/>
        </w:rPr>
        <w:t>2010;7(s5):277-290.</w:t>
      </w:r>
      <w:bookmarkEnd w:id="7"/>
    </w:p>
    <w:p w14:paraId="166397EF" w14:textId="77777777" w:rsidR="007E7354" w:rsidRPr="007E7354" w:rsidRDefault="007E7354" w:rsidP="007E7354">
      <w:pPr>
        <w:spacing w:after="0" w:line="240" w:lineRule="auto"/>
        <w:ind w:left="720" w:hanging="720"/>
        <w:rPr>
          <w:rFonts w:ascii="Calibri" w:hAnsi="Calibri"/>
          <w:noProof/>
        </w:rPr>
      </w:pPr>
      <w:bookmarkStart w:id="8" w:name="_ENREF_8"/>
      <w:r w:rsidRPr="007E7354">
        <w:rPr>
          <w:rFonts w:ascii="Calibri" w:hAnsi="Calibri"/>
          <w:b/>
          <w:noProof/>
        </w:rPr>
        <w:t>8.</w:t>
      </w:r>
      <w:r w:rsidRPr="007E7354">
        <w:rPr>
          <w:rFonts w:ascii="Calibri" w:hAnsi="Calibri"/>
          <w:noProof/>
        </w:rPr>
        <w:tab/>
        <w:t xml:space="preserve">Fortenberry JD, Schick V, Herbenick D, Sanders SA, Dodge B, Reece M. Sexual behaviors and condom use at last vaginal intercourse: a national sample of adolescents ages 14 to 17 years. </w:t>
      </w:r>
      <w:r w:rsidRPr="007E7354">
        <w:rPr>
          <w:rFonts w:ascii="Calibri" w:hAnsi="Calibri"/>
          <w:i/>
          <w:noProof/>
        </w:rPr>
        <w:t xml:space="preserve">The journal of sexual medicine. </w:t>
      </w:r>
      <w:r w:rsidRPr="007E7354">
        <w:rPr>
          <w:rFonts w:ascii="Calibri" w:hAnsi="Calibri"/>
          <w:noProof/>
        </w:rPr>
        <w:t>2010;7(s5):305-314.</w:t>
      </w:r>
      <w:bookmarkEnd w:id="8"/>
    </w:p>
    <w:p w14:paraId="0AE6EFF4" w14:textId="77777777" w:rsidR="007E7354" w:rsidRPr="007E7354" w:rsidRDefault="007E7354" w:rsidP="007E7354">
      <w:pPr>
        <w:spacing w:after="0" w:line="240" w:lineRule="auto"/>
        <w:ind w:left="720" w:hanging="720"/>
        <w:rPr>
          <w:rFonts w:ascii="Calibri" w:hAnsi="Calibri"/>
          <w:noProof/>
        </w:rPr>
      </w:pPr>
      <w:bookmarkStart w:id="9" w:name="_ENREF_9"/>
      <w:r w:rsidRPr="007E7354">
        <w:rPr>
          <w:rFonts w:ascii="Calibri" w:hAnsi="Calibri"/>
          <w:b/>
          <w:noProof/>
        </w:rPr>
        <w:t>9.</w:t>
      </w:r>
      <w:r w:rsidRPr="007E7354">
        <w:rPr>
          <w:rFonts w:ascii="Calibri" w:hAnsi="Calibri"/>
          <w:noProof/>
        </w:rPr>
        <w:tab/>
        <w:t xml:space="preserve">Lansky A, Drake A, Pham H. HIV-associated behaviors among injecting-drug users-23 cities, United States, May 2005-February 2006. </w:t>
      </w:r>
      <w:r w:rsidRPr="007E7354">
        <w:rPr>
          <w:rFonts w:ascii="Calibri" w:hAnsi="Calibri"/>
          <w:i/>
          <w:noProof/>
        </w:rPr>
        <w:t xml:space="preserve">Morbidity and Mortality Weekly Report. </w:t>
      </w:r>
      <w:r w:rsidRPr="007E7354">
        <w:rPr>
          <w:rFonts w:ascii="Calibri" w:hAnsi="Calibri"/>
          <w:noProof/>
        </w:rPr>
        <w:t>2009;58(13):329-332.</w:t>
      </w:r>
      <w:bookmarkEnd w:id="9"/>
    </w:p>
    <w:p w14:paraId="5BD3BD70" w14:textId="77777777" w:rsidR="007E7354" w:rsidRPr="007E7354" w:rsidRDefault="007E7354" w:rsidP="007E7354">
      <w:pPr>
        <w:spacing w:after="0" w:line="240" w:lineRule="auto"/>
        <w:ind w:left="720" w:hanging="720"/>
        <w:rPr>
          <w:rFonts w:ascii="Calibri" w:hAnsi="Calibri"/>
          <w:noProof/>
        </w:rPr>
      </w:pPr>
      <w:bookmarkStart w:id="10" w:name="_ENREF_10"/>
      <w:r w:rsidRPr="007E7354">
        <w:rPr>
          <w:rFonts w:ascii="Calibri" w:hAnsi="Calibri"/>
          <w:b/>
          <w:noProof/>
        </w:rPr>
        <w:t>10.</w:t>
      </w:r>
      <w:r w:rsidRPr="007E7354">
        <w:rPr>
          <w:rFonts w:ascii="Calibri" w:hAnsi="Calibri"/>
          <w:noProof/>
        </w:rPr>
        <w:tab/>
        <w:t>Grigoryan A, Shouse R, Durant T, et al. HIV Infection Among Injection-Drug Users-34 States, 2004-2007 (Reprinted from MMWR, vol 58, pg 1291-1295, 2009). Vol 303: AMER MEDICAL ASSOC 515 N STATE ST, CHICAGO, IL 60610-0946 USA; 2010:126-128.</w:t>
      </w:r>
      <w:bookmarkEnd w:id="10"/>
    </w:p>
    <w:p w14:paraId="66624BD3" w14:textId="77777777" w:rsidR="007E7354" w:rsidRPr="007E7354" w:rsidRDefault="007E7354" w:rsidP="007E7354">
      <w:pPr>
        <w:spacing w:after="0" w:line="240" w:lineRule="auto"/>
        <w:ind w:left="720" w:hanging="720"/>
        <w:rPr>
          <w:rFonts w:ascii="Calibri" w:hAnsi="Calibri"/>
          <w:noProof/>
        </w:rPr>
      </w:pPr>
      <w:bookmarkStart w:id="11" w:name="_ENREF_11"/>
      <w:r w:rsidRPr="007E7354">
        <w:rPr>
          <w:rFonts w:ascii="Calibri" w:hAnsi="Calibri"/>
          <w:b/>
          <w:noProof/>
        </w:rPr>
        <w:t>11.</w:t>
      </w:r>
      <w:r w:rsidRPr="007E7354">
        <w:rPr>
          <w:rFonts w:ascii="Calibri" w:hAnsi="Calibri"/>
          <w:noProof/>
        </w:rPr>
        <w:tab/>
        <w:t xml:space="preserve">Chandra A, Mosher WD, Copen C, Sionean C. </w:t>
      </w:r>
      <w:r w:rsidRPr="007E7354">
        <w:rPr>
          <w:rFonts w:ascii="Calibri" w:hAnsi="Calibri"/>
          <w:i/>
          <w:noProof/>
        </w:rPr>
        <w:t>Sexual behavior, sexual attraction, and sexual identity in the United States: data from the 2006-2008 National Survey of Family Growth.</w:t>
      </w:r>
      <w:r w:rsidRPr="007E7354">
        <w:rPr>
          <w:rFonts w:ascii="Calibri" w:hAnsi="Calibri"/>
          <w:noProof/>
        </w:rPr>
        <w:t xml:space="preserve"> US Department of Health and Human Services, Centers for Disease Control and Prevention, National Center for Health Statistics; 2011.</w:t>
      </w:r>
      <w:bookmarkEnd w:id="11"/>
    </w:p>
    <w:p w14:paraId="3C7E6A89" w14:textId="77777777" w:rsidR="007E7354" w:rsidRPr="007E7354" w:rsidRDefault="007E7354" w:rsidP="007E7354">
      <w:pPr>
        <w:spacing w:after="0" w:line="240" w:lineRule="auto"/>
        <w:ind w:left="720" w:hanging="720"/>
        <w:rPr>
          <w:rFonts w:ascii="Calibri" w:hAnsi="Calibri"/>
          <w:noProof/>
        </w:rPr>
      </w:pPr>
      <w:bookmarkStart w:id="12" w:name="_ENREF_12"/>
      <w:r w:rsidRPr="007E7354">
        <w:rPr>
          <w:rFonts w:ascii="Calibri" w:hAnsi="Calibri"/>
          <w:b/>
          <w:noProof/>
        </w:rPr>
        <w:t>12.</w:t>
      </w:r>
      <w:r w:rsidRPr="007E7354">
        <w:rPr>
          <w:rFonts w:ascii="Calibri" w:hAnsi="Calibri"/>
          <w:noProof/>
        </w:rPr>
        <w:tab/>
        <w:t>Metsch L, Zhao W, LaLota M, Beck D, Forrest D, Lieb S. Serosorting Practices among Injection Drug Users (IDUs) in South Florida. Paper presented at: 2007 National HIV Prevention Conference.</w:t>
      </w:r>
      <w:bookmarkEnd w:id="12"/>
    </w:p>
    <w:p w14:paraId="62B8A21E" w14:textId="77777777" w:rsidR="007E7354" w:rsidRPr="007E7354" w:rsidRDefault="007E7354" w:rsidP="007E7354">
      <w:pPr>
        <w:spacing w:after="0" w:line="240" w:lineRule="auto"/>
        <w:ind w:left="720" w:hanging="720"/>
        <w:rPr>
          <w:rFonts w:ascii="Calibri" w:hAnsi="Calibri"/>
          <w:noProof/>
        </w:rPr>
      </w:pPr>
      <w:bookmarkStart w:id="13" w:name="_ENREF_13"/>
      <w:r w:rsidRPr="007E7354">
        <w:rPr>
          <w:rFonts w:ascii="Calibri" w:hAnsi="Calibri"/>
          <w:b/>
          <w:noProof/>
        </w:rPr>
        <w:t>13.</w:t>
      </w:r>
      <w:r w:rsidRPr="007E7354">
        <w:rPr>
          <w:rFonts w:ascii="Calibri" w:hAnsi="Calibri"/>
          <w:noProof/>
        </w:rPr>
        <w:tab/>
        <w:t xml:space="preserve">Sanchez T, Finlayson T, Drake A, et al. Human immunodeficiency virus (HIV) risk, prevention, and testing behaviors--United States, National HIV Behavioral Surveillance System: men who have sex with men, November 2003-April 2005. </w:t>
      </w:r>
      <w:r w:rsidRPr="007E7354">
        <w:rPr>
          <w:rFonts w:ascii="Calibri" w:hAnsi="Calibri"/>
          <w:i/>
          <w:noProof/>
        </w:rPr>
        <w:t xml:space="preserve">Morbidity and mortality weekly report. Surveillance summaries (Washington, DC: 2002). </w:t>
      </w:r>
      <w:r w:rsidRPr="007E7354">
        <w:rPr>
          <w:rFonts w:ascii="Calibri" w:hAnsi="Calibri"/>
          <w:noProof/>
        </w:rPr>
        <w:t>2006;55(6):1.</w:t>
      </w:r>
      <w:bookmarkEnd w:id="13"/>
    </w:p>
    <w:p w14:paraId="49245F5D" w14:textId="77777777" w:rsidR="007E7354" w:rsidRPr="007E7354" w:rsidRDefault="007E7354" w:rsidP="007E7354">
      <w:pPr>
        <w:spacing w:after="0" w:line="240" w:lineRule="auto"/>
        <w:ind w:left="720" w:hanging="720"/>
        <w:rPr>
          <w:rFonts w:ascii="Calibri" w:hAnsi="Calibri"/>
          <w:noProof/>
        </w:rPr>
      </w:pPr>
      <w:bookmarkStart w:id="14" w:name="_ENREF_14"/>
      <w:r w:rsidRPr="007E7354">
        <w:rPr>
          <w:rFonts w:ascii="Calibri" w:hAnsi="Calibri"/>
          <w:b/>
          <w:noProof/>
        </w:rPr>
        <w:t>14.</w:t>
      </w:r>
      <w:r w:rsidRPr="007E7354">
        <w:rPr>
          <w:rFonts w:ascii="Calibri" w:hAnsi="Calibri"/>
          <w:noProof/>
        </w:rPr>
        <w:tab/>
        <w:t xml:space="preserve">Adimora AA, Schoenbach VJ, Bonas DM, Martinson FE, Donaldson KH, Stancil TR. Concurrent sexual partnerships among women in the United States. </w:t>
      </w:r>
      <w:r w:rsidRPr="007E7354">
        <w:rPr>
          <w:rFonts w:ascii="Calibri" w:hAnsi="Calibri"/>
          <w:i/>
          <w:noProof/>
        </w:rPr>
        <w:t xml:space="preserve">Epidemiology. </w:t>
      </w:r>
      <w:r w:rsidRPr="007E7354">
        <w:rPr>
          <w:rFonts w:ascii="Calibri" w:hAnsi="Calibri"/>
          <w:noProof/>
        </w:rPr>
        <w:t>2002;13(3):320-327.</w:t>
      </w:r>
      <w:bookmarkEnd w:id="14"/>
    </w:p>
    <w:p w14:paraId="1C11D8D8" w14:textId="77777777" w:rsidR="007E7354" w:rsidRPr="007E7354" w:rsidRDefault="007E7354" w:rsidP="007E7354">
      <w:pPr>
        <w:spacing w:after="0" w:line="240" w:lineRule="auto"/>
        <w:ind w:left="720" w:hanging="720"/>
        <w:rPr>
          <w:rFonts w:ascii="Calibri" w:hAnsi="Calibri"/>
          <w:noProof/>
        </w:rPr>
      </w:pPr>
      <w:bookmarkStart w:id="15" w:name="_ENREF_15"/>
      <w:r w:rsidRPr="007E7354">
        <w:rPr>
          <w:rFonts w:ascii="Calibri" w:hAnsi="Calibri"/>
          <w:b/>
          <w:noProof/>
        </w:rPr>
        <w:t>15.</w:t>
      </w:r>
      <w:r w:rsidRPr="007E7354">
        <w:rPr>
          <w:rFonts w:ascii="Calibri" w:hAnsi="Calibri"/>
          <w:noProof/>
        </w:rPr>
        <w:tab/>
        <w:t xml:space="preserve">Adimora AA, Schoenbach VJ, Taylor EM, Khan MR, Schwartz RJ. Concurrent partnerships, nonmonogamous partners, and substance use among women in the United States. </w:t>
      </w:r>
      <w:r w:rsidRPr="007E7354">
        <w:rPr>
          <w:rFonts w:ascii="Calibri" w:hAnsi="Calibri"/>
          <w:i/>
          <w:noProof/>
        </w:rPr>
        <w:t xml:space="preserve">American Journal of Public Health. </w:t>
      </w:r>
      <w:r w:rsidRPr="007E7354">
        <w:rPr>
          <w:rFonts w:ascii="Calibri" w:hAnsi="Calibri"/>
          <w:noProof/>
        </w:rPr>
        <w:t>2011;101(1):128-136.</w:t>
      </w:r>
      <w:bookmarkEnd w:id="15"/>
    </w:p>
    <w:p w14:paraId="718C3CA1" w14:textId="77777777" w:rsidR="007E7354" w:rsidRPr="007E7354" w:rsidRDefault="007E7354" w:rsidP="007E7354">
      <w:pPr>
        <w:spacing w:after="0" w:line="240" w:lineRule="auto"/>
        <w:ind w:left="720" w:hanging="720"/>
        <w:rPr>
          <w:rFonts w:ascii="Calibri" w:hAnsi="Calibri"/>
          <w:noProof/>
        </w:rPr>
      </w:pPr>
      <w:bookmarkStart w:id="16" w:name="_ENREF_16"/>
      <w:r w:rsidRPr="007E7354">
        <w:rPr>
          <w:rFonts w:ascii="Calibri" w:hAnsi="Calibri"/>
          <w:b/>
          <w:noProof/>
        </w:rPr>
        <w:t>16.</w:t>
      </w:r>
      <w:r w:rsidRPr="007E7354">
        <w:rPr>
          <w:rFonts w:ascii="Calibri" w:hAnsi="Calibri"/>
          <w:noProof/>
        </w:rPr>
        <w:tab/>
        <w:t xml:space="preserve">Adimora AA, Schoenbach VJ, Doherty IA. Concurrent sexual partnerships among men in the United States. </w:t>
      </w:r>
      <w:r w:rsidRPr="007E7354">
        <w:rPr>
          <w:rFonts w:ascii="Calibri" w:hAnsi="Calibri"/>
          <w:i/>
          <w:noProof/>
        </w:rPr>
        <w:t xml:space="preserve">American Journal of Public Health. </w:t>
      </w:r>
      <w:r w:rsidRPr="007E7354">
        <w:rPr>
          <w:rFonts w:ascii="Calibri" w:hAnsi="Calibri"/>
          <w:noProof/>
        </w:rPr>
        <w:t>2007;97(12):2230-2237.</w:t>
      </w:r>
      <w:bookmarkEnd w:id="16"/>
    </w:p>
    <w:p w14:paraId="6B1C12E1" w14:textId="77777777" w:rsidR="007E7354" w:rsidRPr="007E7354" w:rsidRDefault="007E7354" w:rsidP="007E7354">
      <w:pPr>
        <w:spacing w:after="0" w:line="240" w:lineRule="auto"/>
        <w:ind w:left="720" w:hanging="720"/>
        <w:rPr>
          <w:rFonts w:ascii="Calibri" w:hAnsi="Calibri"/>
          <w:noProof/>
        </w:rPr>
      </w:pPr>
      <w:bookmarkStart w:id="17" w:name="_ENREF_17"/>
      <w:r w:rsidRPr="007E7354">
        <w:rPr>
          <w:rFonts w:ascii="Calibri" w:hAnsi="Calibri"/>
          <w:b/>
          <w:noProof/>
        </w:rPr>
        <w:t>17.</w:t>
      </w:r>
      <w:r w:rsidRPr="007E7354">
        <w:rPr>
          <w:rFonts w:ascii="Calibri" w:hAnsi="Calibri"/>
          <w:noProof/>
        </w:rPr>
        <w:tab/>
        <w:t xml:space="preserve">Bohl D, Raymond H, Arnold M, McFarland W. Concurrent sexual partnerships and racial disparities in HIV infection among men who have sex with men. </w:t>
      </w:r>
      <w:r w:rsidRPr="007E7354">
        <w:rPr>
          <w:rFonts w:ascii="Calibri" w:hAnsi="Calibri"/>
          <w:i/>
          <w:noProof/>
        </w:rPr>
        <w:t xml:space="preserve">Sexually transmitted infections. </w:t>
      </w:r>
      <w:r w:rsidRPr="007E7354">
        <w:rPr>
          <w:rFonts w:ascii="Calibri" w:hAnsi="Calibri"/>
          <w:noProof/>
        </w:rPr>
        <w:t>2009;85(5):367-369.</w:t>
      </w:r>
      <w:bookmarkEnd w:id="17"/>
    </w:p>
    <w:p w14:paraId="732B70C0" w14:textId="77777777" w:rsidR="007E7354" w:rsidRPr="007E7354" w:rsidRDefault="007E7354" w:rsidP="007E7354">
      <w:pPr>
        <w:spacing w:after="0" w:line="240" w:lineRule="auto"/>
        <w:ind w:left="720" w:hanging="720"/>
        <w:rPr>
          <w:rFonts w:ascii="Calibri" w:hAnsi="Calibri"/>
          <w:noProof/>
        </w:rPr>
      </w:pPr>
      <w:bookmarkStart w:id="18" w:name="_ENREF_18"/>
      <w:r w:rsidRPr="007E7354">
        <w:rPr>
          <w:rFonts w:ascii="Calibri" w:hAnsi="Calibri"/>
          <w:b/>
          <w:noProof/>
        </w:rPr>
        <w:t>18.</w:t>
      </w:r>
      <w:r w:rsidRPr="007E7354">
        <w:rPr>
          <w:rFonts w:ascii="Calibri" w:hAnsi="Calibri"/>
          <w:noProof/>
        </w:rPr>
        <w:tab/>
        <w:t xml:space="preserve">Doherty IA, Schoenbach VJ, Adimora AA. Condom use and duration of concurrent partnerships among men in the United States. </w:t>
      </w:r>
      <w:r w:rsidRPr="007E7354">
        <w:rPr>
          <w:rFonts w:ascii="Calibri" w:hAnsi="Calibri"/>
          <w:i/>
          <w:noProof/>
        </w:rPr>
        <w:t xml:space="preserve">Sexually transmitted diseases. </w:t>
      </w:r>
      <w:r w:rsidRPr="007E7354">
        <w:rPr>
          <w:rFonts w:ascii="Calibri" w:hAnsi="Calibri"/>
          <w:noProof/>
        </w:rPr>
        <w:t>2009;36(5):265.</w:t>
      </w:r>
      <w:bookmarkEnd w:id="18"/>
    </w:p>
    <w:p w14:paraId="4C0654E9" w14:textId="77777777" w:rsidR="007E7354" w:rsidRPr="007E7354" w:rsidRDefault="007E7354" w:rsidP="007E7354">
      <w:pPr>
        <w:spacing w:after="0" w:line="240" w:lineRule="auto"/>
        <w:ind w:left="720" w:hanging="720"/>
        <w:rPr>
          <w:rFonts w:ascii="Calibri" w:hAnsi="Calibri"/>
          <w:noProof/>
        </w:rPr>
      </w:pPr>
      <w:bookmarkStart w:id="19" w:name="_ENREF_19"/>
      <w:r w:rsidRPr="007E7354">
        <w:rPr>
          <w:rFonts w:ascii="Calibri" w:hAnsi="Calibri"/>
          <w:b/>
          <w:noProof/>
        </w:rPr>
        <w:t>19.</w:t>
      </w:r>
      <w:r w:rsidRPr="007E7354">
        <w:rPr>
          <w:rFonts w:ascii="Calibri" w:hAnsi="Calibri"/>
          <w:noProof/>
        </w:rPr>
        <w:tab/>
        <w:t xml:space="preserve">Finlayson T, Le B, Smith A, et al. HIV risk, prevention, and testing behaviors among men who have sex with men--National HIV Behavioral Surveillance System, 21 US cities, United States, 2008. </w:t>
      </w:r>
      <w:r w:rsidRPr="007E7354">
        <w:rPr>
          <w:rFonts w:ascii="Calibri" w:hAnsi="Calibri"/>
          <w:i/>
          <w:noProof/>
        </w:rPr>
        <w:t xml:space="preserve">Morbidity and mortality weekly report. Surveillance summaries (Washington, DC: 2002). </w:t>
      </w:r>
      <w:r w:rsidRPr="007E7354">
        <w:rPr>
          <w:rFonts w:ascii="Calibri" w:hAnsi="Calibri"/>
          <w:noProof/>
        </w:rPr>
        <w:t>2011;60(14):1.</w:t>
      </w:r>
      <w:bookmarkEnd w:id="19"/>
    </w:p>
    <w:p w14:paraId="76C67B2E" w14:textId="77777777" w:rsidR="007E7354" w:rsidRPr="007E7354" w:rsidRDefault="007E7354" w:rsidP="007E7354">
      <w:pPr>
        <w:spacing w:after="0" w:line="240" w:lineRule="auto"/>
        <w:ind w:left="720" w:hanging="720"/>
        <w:rPr>
          <w:rFonts w:ascii="Calibri" w:hAnsi="Calibri"/>
          <w:noProof/>
        </w:rPr>
      </w:pPr>
      <w:bookmarkStart w:id="20" w:name="_ENREF_20"/>
      <w:r w:rsidRPr="007E7354">
        <w:rPr>
          <w:rFonts w:ascii="Calibri" w:hAnsi="Calibri"/>
          <w:b/>
          <w:noProof/>
        </w:rPr>
        <w:t>20.</w:t>
      </w:r>
      <w:r w:rsidRPr="007E7354">
        <w:rPr>
          <w:rFonts w:ascii="Calibri" w:hAnsi="Calibri"/>
          <w:noProof/>
        </w:rPr>
        <w:tab/>
        <w:t xml:space="preserve">Cohen MS, Chen YQ, McCauley M, et al. Prevention of HIV-1 infection with early antiretroviral therapy. </w:t>
      </w:r>
      <w:r w:rsidRPr="007E7354">
        <w:rPr>
          <w:rFonts w:ascii="Calibri" w:hAnsi="Calibri"/>
          <w:i/>
          <w:noProof/>
        </w:rPr>
        <w:t xml:space="preserve">New England Journal of Medicine. </w:t>
      </w:r>
      <w:r w:rsidRPr="007E7354">
        <w:rPr>
          <w:rFonts w:ascii="Calibri" w:hAnsi="Calibri"/>
          <w:noProof/>
        </w:rPr>
        <w:t>2011;365(6):493-505.</w:t>
      </w:r>
      <w:bookmarkEnd w:id="20"/>
    </w:p>
    <w:p w14:paraId="71DC4CB9" w14:textId="77777777" w:rsidR="007E7354" w:rsidRPr="007E7354" w:rsidRDefault="007E7354" w:rsidP="007E7354">
      <w:pPr>
        <w:spacing w:after="0" w:line="240" w:lineRule="auto"/>
        <w:ind w:left="720" w:hanging="720"/>
        <w:rPr>
          <w:rFonts w:ascii="Calibri" w:hAnsi="Calibri"/>
          <w:noProof/>
        </w:rPr>
      </w:pPr>
      <w:bookmarkStart w:id="21" w:name="_ENREF_21"/>
      <w:r w:rsidRPr="007E7354">
        <w:rPr>
          <w:rFonts w:ascii="Calibri" w:hAnsi="Calibri"/>
          <w:b/>
          <w:noProof/>
        </w:rPr>
        <w:t>21.</w:t>
      </w:r>
      <w:r w:rsidRPr="007E7354">
        <w:rPr>
          <w:rFonts w:ascii="Calibri" w:hAnsi="Calibri"/>
          <w:noProof/>
        </w:rPr>
        <w:tab/>
        <w:t xml:space="preserve">Weller S, Davis K. Condom effectiveness in reducing heterosexual HIV transmission. </w:t>
      </w:r>
      <w:r w:rsidRPr="007E7354">
        <w:rPr>
          <w:rFonts w:ascii="Calibri" w:hAnsi="Calibri"/>
          <w:i/>
          <w:noProof/>
        </w:rPr>
        <w:t xml:space="preserve">Cochrane Database Syst Rev. </w:t>
      </w:r>
      <w:r w:rsidRPr="007E7354">
        <w:rPr>
          <w:rFonts w:ascii="Calibri" w:hAnsi="Calibri"/>
          <w:noProof/>
        </w:rPr>
        <w:t>2002;1.</w:t>
      </w:r>
      <w:bookmarkEnd w:id="21"/>
    </w:p>
    <w:p w14:paraId="0CC1F97C" w14:textId="77777777" w:rsidR="007E7354" w:rsidRPr="007E7354" w:rsidRDefault="007E7354" w:rsidP="007E7354">
      <w:pPr>
        <w:spacing w:after="0" w:line="240" w:lineRule="auto"/>
        <w:ind w:left="720" w:hanging="720"/>
        <w:rPr>
          <w:rFonts w:ascii="Calibri" w:hAnsi="Calibri"/>
          <w:noProof/>
        </w:rPr>
      </w:pPr>
      <w:bookmarkStart w:id="22" w:name="_ENREF_22"/>
      <w:r w:rsidRPr="007E7354">
        <w:rPr>
          <w:rFonts w:ascii="Calibri" w:hAnsi="Calibri"/>
          <w:b/>
          <w:noProof/>
        </w:rPr>
        <w:t>22.</w:t>
      </w:r>
      <w:r w:rsidRPr="007E7354">
        <w:rPr>
          <w:rFonts w:ascii="Calibri" w:hAnsi="Calibri"/>
          <w:noProof/>
        </w:rPr>
        <w:tab/>
        <w:t xml:space="preserve">Sanders GD, Bayoumi AM, Sundaram V, et al. Cost-effectiveness of screening for HIV in the era of highly active antiretroviral therapy. </w:t>
      </w:r>
      <w:r w:rsidRPr="007E7354">
        <w:rPr>
          <w:rFonts w:ascii="Calibri" w:hAnsi="Calibri"/>
          <w:i/>
          <w:noProof/>
        </w:rPr>
        <w:t xml:space="preserve">New England Journal of Medicine. </w:t>
      </w:r>
      <w:r w:rsidRPr="007E7354">
        <w:rPr>
          <w:rFonts w:ascii="Calibri" w:hAnsi="Calibri"/>
          <w:noProof/>
        </w:rPr>
        <w:t>2005;352(6):570-585.</w:t>
      </w:r>
      <w:bookmarkEnd w:id="22"/>
    </w:p>
    <w:p w14:paraId="2A7B262E" w14:textId="77777777" w:rsidR="007E7354" w:rsidRPr="007E7354" w:rsidRDefault="007E7354" w:rsidP="007E7354">
      <w:pPr>
        <w:spacing w:after="0" w:line="240" w:lineRule="auto"/>
        <w:ind w:left="720" w:hanging="720"/>
        <w:rPr>
          <w:rFonts w:ascii="Calibri" w:hAnsi="Calibri"/>
          <w:noProof/>
        </w:rPr>
      </w:pPr>
      <w:bookmarkStart w:id="23" w:name="_ENREF_23"/>
      <w:r w:rsidRPr="007E7354">
        <w:rPr>
          <w:rFonts w:ascii="Calibri" w:hAnsi="Calibri"/>
          <w:b/>
          <w:noProof/>
        </w:rPr>
        <w:t>23.</w:t>
      </w:r>
      <w:r w:rsidRPr="007E7354">
        <w:rPr>
          <w:rFonts w:ascii="Calibri" w:hAnsi="Calibri"/>
          <w:noProof/>
        </w:rPr>
        <w:tab/>
        <w:t xml:space="preserve">Marks G, Crepaz N, Senterfitt JW, Janssen RS. Meta-analysis of high-risk sexual behavior in persons aware and unaware they are infected with HIV in the United States: implications for HIV prevention programs. </w:t>
      </w:r>
      <w:r w:rsidRPr="007E7354">
        <w:rPr>
          <w:rFonts w:ascii="Calibri" w:hAnsi="Calibri"/>
          <w:i/>
          <w:noProof/>
        </w:rPr>
        <w:t xml:space="preserve">JAIDS Journal of Acquired Immune Deficiency Syndromes. </w:t>
      </w:r>
      <w:r w:rsidRPr="007E7354">
        <w:rPr>
          <w:rFonts w:ascii="Calibri" w:hAnsi="Calibri"/>
          <w:noProof/>
        </w:rPr>
        <w:t>2005;39(4):446-453.</w:t>
      </w:r>
      <w:bookmarkEnd w:id="23"/>
    </w:p>
    <w:p w14:paraId="25EB34FF" w14:textId="77777777" w:rsidR="007E7354" w:rsidRPr="007E7354" w:rsidRDefault="007E7354" w:rsidP="007E7354">
      <w:pPr>
        <w:spacing w:after="0" w:line="240" w:lineRule="auto"/>
        <w:ind w:left="720" w:hanging="720"/>
        <w:rPr>
          <w:rFonts w:ascii="Calibri" w:hAnsi="Calibri"/>
          <w:noProof/>
        </w:rPr>
      </w:pPr>
      <w:bookmarkStart w:id="24" w:name="_ENREF_24"/>
      <w:r w:rsidRPr="007E7354">
        <w:rPr>
          <w:rFonts w:ascii="Calibri" w:hAnsi="Calibri"/>
          <w:b/>
          <w:noProof/>
        </w:rPr>
        <w:t>24.</w:t>
      </w:r>
      <w:r w:rsidRPr="007E7354">
        <w:rPr>
          <w:rFonts w:ascii="Calibri" w:hAnsi="Calibri"/>
          <w:noProof/>
        </w:rPr>
        <w:tab/>
        <w:t xml:space="preserve">Kalichman SC, Rompa D, Cage M, et al. Effectiveness of an intervention to reduce HIV transmission risks in HIV-positive people. </w:t>
      </w:r>
      <w:r w:rsidRPr="007E7354">
        <w:rPr>
          <w:rFonts w:ascii="Calibri" w:hAnsi="Calibri"/>
          <w:i/>
          <w:noProof/>
        </w:rPr>
        <w:t xml:space="preserve">American journal of preventive medicine. </w:t>
      </w:r>
      <w:r w:rsidRPr="007E7354">
        <w:rPr>
          <w:rFonts w:ascii="Calibri" w:hAnsi="Calibri"/>
          <w:noProof/>
        </w:rPr>
        <w:t>2001;21(2):84-92.</w:t>
      </w:r>
      <w:bookmarkEnd w:id="24"/>
    </w:p>
    <w:p w14:paraId="386C0BB8" w14:textId="77777777" w:rsidR="007E7354" w:rsidRPr="007E7354" w:rsidRDefault="007E7354" w:rsidP="007E7354">
      <w:pPr>
        <w:spacing w:after="0" w:line="240" w:lineRule="auto"/>
        <w:ind w:left="720" w:hanging="720"/>
        <w:rPr>
          <w:rFonts w:ascii="Calibri" w:hAnsi="Calibri"/>
          <w:noProof/>
        </w:rPr>
      </w:pPr>
      <w:bookmarkStart w:id="25" w:name="_ENREF_25"/>
      <w:r w:rsidRPr="007E7354">
        <w:rPr>
          <w:rFonts w:ascii="Calibri" w:hAnsi="Calibri"/>
          <w:b/>
          <w:noProof/>
        </w:rPr>
        <w:t>25.</w:t>
      </w:r>
      <w:r w:rsidRPr="007E7354">
        <w:rPr>
          <w:rFonts w:ascii="Calibri" w:hAnsi="Calibri"/>
          <w:noProof/>
        </w:rPr>
        <w:tab/>
        <w:t xml:space="preserve">Rotheram-Borus MJ, Swendeman D, Comulada WS, Weiss RE, Lee M, Lightfoot M. Prevention for substance-using HIV-positive young people: telephone and in-person delivery. </w:t>
      </w:r>
      <w:r w:rsidRPr="007E7354">
        <w:rPr>
          <w:rFonts w:ascii="Calibri" w:hAnsi="Calibri"/>
          <w:i/>
          <w:noProof/>
        </w:rPr>
        <w:t xml:space="preserve">Journal of acquired immune deficiency syndromes (1999). </w:t>
      </w:r>
      <w:r w:rsidRPr="007E7354">
        <w:rPr>
          <w:rFonts w:ascii="Calibri" w:hAnsi="Calibri"/>
          <w:noProof/>
        </w:rPr>
        <w:t>2004;37(Suppl 2):S68.</w:t>
      </w:r>
      <w:bookmarkEnd w:id="25"/>
    </w:p>
    <w:p w14:paraId="6C8F1C8B" w14:textId="77777777" w:rsidR="007E7354" w:rsidRPr="007E7354" w:rsidRDefault="007E7354" w:rsidP="007E7354">
      <w:pPr>
        <w:spacing w:after="0" w:line="240" w:lineRule="auto"/>
        <w:ind w:left="720" w:hanging="720"/>
        <w:rPr>
          <w:rFonts w:ascii="Calibri" w:hAnsi="Calibri"/>
          <w:noProof/>
        </w:rPr>
      </w:pPr>
      <w:bookmarkStart w:id="26" w:name="_ENREF_26"/>
      <w:r w:rsidRPr="007E7354">
        <w:rPr>
          <w:rFonts w:ascii="Calibri" w:hAnsi="Calibri"/>
          <w:b/>
          <w:noProof/>
        </w:rPr>
        <w:t>26.</w:t>
      </w:r>
      <w:r w:rsidRPr="007E7354">
        <w:rPr>
          <w:rFonts w:ascii="Calibri" w:hAnsi="Calibri"/>
          <w:noProof/>
        </w:rPr>
        <w:tab/>
        <w:t xml:space="preserve">Wingood GM, DiClemente RJ, Mikhail I, et al. A randomized controlled trial to reduce HIV transmission risk behaviors and sexually transmitted diseases among women living with HIV: The WiLLOW Program. </w:t>
      </w:r>
      <w:r w:rsidRPr="007E7354">
        <w:rPr>
          <w:rFonts w:ascii="Calibri" w:hAnsi="Calibri"/>
          <w:i/>
          <w:noProof/>
        </w:rPr>
        <w:t xml:space="preserve">JAIDS Journal of Acquired Immune Deficiency Syndromes. </w:t>
      </w:r>
      <w:r w:rsidRPr="007E7354">
        <w:rPr>
          <w:rFonts w:ascii="Calibri" w:hAnsi="Calibri"/>
          <w:noProof/>
        </w:rPr>
        <w:t>2004;37:S58-S67.</w:t>
      </w:r>
      <w:bookmarkEnd w:id="26"/>
    </w:p>
    <w:p w14:paraId="2D984C90" w14:textId="77777777" w:rsidR="007E7354" w:rsidRPr="007E7354" w:rsidRDefault="007E7354" w:rsidP="007E7354">
      <w:pPr>
        <w:spacing w:after="0" w:line="240" w:lineRule="auto"/>
        <w:ind w:left="720" w:hanging="720"/>
        <w:rPr>
          <w:rFonts w:ascii="Calibri" w:hAnsi="Calibri"/>
          <w:noProof/>
        </w:rPr>
      </w:pPr>
      <w:bookmarkStart w:id="27" w:name="_ENREF_27"/>
      <w:r w:rsidRPr="007E7354">
        <w:rPr>
          <w:rFonts w:ascii="Calibri" w:hAnsi="Calibri"/>
          <w:b/>
          <w:noProof/>
        </w:rPr>
        <w:t>27.</w:t>
      </w:r>
      <w:r w:rsidRPr="007E7354">
        <w:rPr>
          <w:rFonts w:ascii="Calibri" w:hAnsi="Calibri"/>
          <w:noProof/>
        </w:rPr>
        <w:tab/>
        <w:t xml:space="preserve">Kelly JA, St Lawrence JS, Diaz YE, et al. HIV risk behavior reduction following intervention with key opinion leaders of population: an experimental analysis. </w:t>
      </w:r>
      <w:r w:rsidRPr="007E7354">
        <w:rPr>
          <w:rFonts w:ascii="Calibri" w:hAnsi="Calibri"/>
          <w:i/>
          <w:noProof/>
        </w:rPr>
        <w:t xml:space="preserve">American Journal of Public Health. </w:t>
      </w:r>
      <w:r w:rsidRPr="007E7354">
        <w:rPr>
          <w:rFonts w:ascii="Calibri" w:hAnsi="Calibri"/>
          <w:noProof/>
        </w:rPr>
        <w:t>1991;81(2):168-171.</w:t>
      </w:r>
      <w:bookmarkEnd w:id="27"/>
    </w:p>
    <w:p w14:paraId="0337E0DD" w14:textId="77777777" w:rsidR="007E7354" w:rsidRPr="007E7354" w:rsidRDefault="007E7354" w:rsidP="007E7354">
      <w:pPr>
        <w:spacing w:after="0" w:line="240" w:lineRule="auto"/>
        <w:ind w:left="720" w:hanging="720"/>
        <w:rPr>
          <w:rFonts w:ascii="Calibri" w:hAnsi="Calibri"/>
          <w:noProof/>
        </w:rPr>
      </w:pPr>
      <w:bookmarkStart w:id="28" w:name="_ENREF_28"/>
      <w:r w:rsidRPr="007E7354">
        <w:rPr>
          <w:rFonts w:ascii="Calibri" w:hAnsi="Calibri"/>
          <w:b/>
          <w:noProof/>
        </w:rPr>
        <w:t>28.</w:t>
      </w:r>
      <w:r w:rsidRPr="007E7354">
        <w:rPr>
          <w:rFonts w:ascii="Calibri" w:hAnsi="Calibri"/>
          <w:noProof/>
        </w:rPr>
        <w:tab/>
        <w:t xml:space="preserve">Wilton L, Herbst JH, Coury-Doniger P, et al. Efficacy of an HIV/STI prevention intervention for black men who have sex with men: findings from the Many Men, Many Voices (3MV) project. </w:t>
      </w:r>
      <w:r w:rsidRPr="007E7354">
        <w:rPr>
          <w:rFonts w:ascii="Calibri" w:hAnsi="Calibri"/>
          <w:i/>
          <w:noProof/>
        </w:rPr>
        <w:t xml:space="preserve">AIDS and Behavior. </w:t>
      </w:r>
      <w:r w:rsidRPr="007E7354">
        <w:rPr>
          <w:rFonts w:ascii="Calibri" w:hAnsi="Calibri"/>
          <w:noProof/>
        </w:rPr>
        <w:t>2009;13(3):532-544.</w:t>
      </w:r>
      <w:bookmarkEnd w:id="28"/>
    </w:p>
    <w:p w14:paraId="042C1700" w14:textId="77777777" w:rsidR="007E7354" w:rsidRPr="007E7354" w:rsidRDefault="007E7354" w:rsidP="007E7354">
      <w:pPr>
        <w:spacing w:after="0" w:line="240" w:lineRule="auto"/>
        <w:ind w:left="720" w:hanging="720"/>
        <w:rPr>
          <w:rFonts w:ascii="Calibri" w:hAnsi="Calibri"/>
          <w:noProof/>
        </w:rPr>
      </w:pPr>
      <w:bookmarkStart w:id="29" w:name="_ENREF_29"/>
      <w:r w:rsidRPr="007E7354">
        <w:rPr>
          <w:rFonts w:ascii="Calibri" w:hAnsi="Calibri"/>
          <w:b/>
          <w:noProof/>
        </w:rPr>
        <w:t>29.</w:t>
      </w:r>
      <w:r w:rsidRPr="007E7354">
        <w:rPr>
          <w:rFonts w:ascii="Calibri" w:hAnsi="Calibri"/>
          <w:noProof/>
        </w:rPr>
        <w:tab/>
        <w:t xml:space="preserve">Farnham PG, Hutchinson AB, Sansom SL, Branson BM. Comparing the costs of HIV screening strategies and technologies in health-care settings. </w:t>
      </w:r>
      <w:r w:rsidRPr="007E7354">
        <w:rPr>
          <w:rFonts w:ascii="Calibri" w:hAnsi="Calibri"/>
          <w:i/>
          <w:noProof/>
        </w:rPr>
        <w:t xml:space="preserve">Public Health Reports. </w:t>
      </w:r>
      <w:r w:rsidRPr="007E7354">
        <w:rPr>
          <w:rFonts w:ascii="Calibri" w:hAnsi="Calibri"/>
          <w:noProof/>
        </w:rPr>
        <w:t>2008;123(Suppl 3):51.</w:t>
      </w:r>
      <w:bookmarkEnd w:id="29"/>
    </w:p>
    <w:p w14:paraId="4D338813" w14:textId="77777777" w:rsidR="007E7354" w:rsidRPr="007E7354" w:rsidRDefault="007E7354" w:rsidP="007E7354">
      <w:pPr>
        <w:spacing w:after="0" w:line="240" w:lineRule="auto"/>
        <w:ind w:left="720" w:hanging="720"/>
        <w:rPr>
          <w:rFonts w:ascii="Calibri" w:hAnsi="Calibri"/>
          <w:noProof/>
        </w:rPr>
      </w:pPr>
      <w:bookmarkStart w:id="30" w:name="_ENREF_30"/>
      <w:r w:rsidRPr="007E7354">
        <w:rPr>
          <w:rFonts w:ascii="Calibri" w:hAnsi="Calibri"/>
          <w:b/>
          <w:noProof/>
        </w:rPr>
        <w:t>30.</w:t>
      </w:r>
      <w:r w:rsidRPr="007E7354">
        <w:rPr>
          <w:rFonts w:ascii="Calibri" w:hAnsi="Calibri"/>
          <w:noProof/>
        </w:rPr>
        <w:tab/>
        <w:t xml:space="preserve">Shrestha RK, Clark HA, Sansom SL, et al. Cost-effectiveness of finding new HIV diagnoses using rapid HIV testing in community-based organizations. </w:t>
      </w:r>
      <w:r w:rsidRPr="007E7354">
        <w:rPr>
          <w:rFonts w:ascii="Calibri" w:hAnsi="Calibri"/>
          <w:i/>
          <w:noProof/>
        </w:rPr>
        <w:t xml:space="preserve">Public Health Reports. </w:t>
      </w:r>
      <w:r w:rsidRPr="007E7354">
        <w:rPr>
          <w:rFonts w:ascii="Calibri" w:hAnsi="Calibri"/>
          <w:noProof/>
        </w:rPr>
        <w:t>2008;123(Suppl 3):94.</w:t>
      </w:r>
      <w:bookmarkEnd w:id="30"/>
    </w:p>
    <w:p w14:paraId="2F9B11AC" w14:textId="77777777" w:rsidR="007E7354" w:rsidRPr="007E7354" w:rsidRDefault="007E7354" w:rsidP="007E7354">
      <w:pPr>
        <w:spacing w:after="0" w:line="240" w:lineRule="auto"/>
        <w:ind w:left="720" w:hanging="720"/>
        <w:rPr>
          <w:rFonts w:ascii="Calibri" w:hAnsi="Calibri"/>
          <w:noProof/>
        </w:rPr>
      </w:pPr>
      <w:bookmarkStart w:id="31" w:name="_ENREF_31"/>
      <w:r w:rsidRPr="007E7354">
        <w:rPr>
          <w:rFonts w:ascii="Calibri" w:hAnsi="Calibri"/>
          <w:b/>
          <w:noProof/>
        </w:rPr>
        <w:t>31.</w:t>
      </w:r>
      <w:r w:rsidRPr="007E7354">
        <w:rPr>
          <w:rFonts w:ascii="Calibri" w:hAnsi="Calibri"/>
          <w:noProof/>
        </w:rPr>
        <w:tab/>
      </w:r>
      <w:r w:rsidRPr="007E7354">
        <w:rPr>
          <w:rFonts w:ascii="Calibri" w:hAnsi="Calibri"/>
          <w:i/>
          <w:noProof/>
        </w:rPr>
        <w:t xml:space="preserve">Enhanced Comprehensive HIV Prevention Planning and Implementation for Metropolitan Statistical Areas Most Affected by HIV/AIDS (ECHPP): Workbook # 1 Situational Analysis and Goal Setting </w:t>
      </w:r>
      <w:r w:rsidRPr="007E7354">
        <w:rPr>
          <w:rFonts w:ascii="Calibri" w:hAnsi="Calibri"/>
          <w:noProof/>
        </w:rPr>
        <w:t>2011 2011.</w:t>
      </w:r>
      <w:bookmarkEnd w:id="31"/>
    </w:p>
    <w:p w14:paraId="067CB77C" w14:textId="77777777" w:rsidR="007E7354" w:rsidRPr="007E7354" w:rsidRDefault="007E7354" w:rsidP="007E7354">
      <w:pPr>
        <w:spacing w:after="0" w:line="240" w:lineRule="auto"/>
        <w:ind w:left="720" w:hanging="720"/>
        <w:rPr>
          <w:rFonts w:ascii="Calibri" w:hAnsi="Calibri"/>
          <w:noProof/>
        </w:rPr>
      </w:pPr>
      <w:bookmarkStart w:id="32" w:name="_ENREF_32"/>
      <w:r w:rsidRPr="007E7354">
        <w:rPr>
          <w:rFonts w:ascii="Calibri" w:hAnsi="Calibri"/>
          <w:b/>
          <w:noProof/>
        </w:rPr>
        <w:t>32.</w:t>
      </w:r>
      <w:r w:rsidRPr="007E7354">
        <w:rPr>
          <w:rFonts w:ascii="Calibri" w:hAnsi="Calibri"/>
          <w:noProof/>
        </w:rPr>
        <w:tab/>
        <w:t xml:space="preserve">Philadelphia Department of Public Health. </w:t>
      </w:r>
      <w:r w:rsidRPr="007E7354">
        <w:rPr>
          <w:rFonts w:ascii="Calibri" w:hAnsi="Calibri"/>
          <w:i/>
          <w:noProof/>
        </w:rPr>
        <w:t xml:space="preserve">Enhanced Comprehensive HIV Prevention Planning and Implementation for Metropolitan Statistical Areas Most Affected by HIV/AIDS (ECHPP): Workbook # 1 Situational Analysis and Goal Setting </w:t>
      </w:r>
      <w:r w:rsidRPr="007E7354">
        <w:rPr>
          <w:rFonts w:ascii="Calibri" w:hAnsi="Calibri"/>
          <w:noProof/>
        </w:rPr>
        <w:t>2011 2011.</w:t>
      </w:r>
      <w:bookmarkEnd w:id="32"/>
    </w:p>
    <w:p w14:paraId="3D14F4BB" w14:textId="77777777" w:rsidR="007E7354" w:rsidRPr="007E7354" w:rsidRDefault="007E7354" w:rsidP="007E7354">
      <w:pPr>
        <w:spacing w:after="0" w:line="240" w:lineRule="auto"/>
        <w:ind w:left="720" w:hanging="720"/>
        <w:rPr>
          <w:rFonts w:ascii="Calibri" w:hAnsi="Calibri"/>
          <w:noProof/>
        </w:rPr>
      </w:pPr>
      <w:bookmarkStart w:id="33" w:name="_ENREF_33"/>
      <w:r w:rsidRPr="007E7354">
        <w:rPr>
          <w:rFonts w:ascii="Calibri" w:hAnsi="Calibri"/>
          <w:b/>
          <w:noProof/>
        </w:rPr>
        <w:t>33.</w:t>
      </w:r>
      <w:r w:rsidRPr="007E7354">
        <w:rPr>
          <w:rFonts w:ascii="Calibri" w:hAnsi="Calibri"/>
          <w:noProof/>
        </w:rPr>
        <w:tab/>
        <w:t xml:space="preserve">Shrestha RK, Sansom SL, Richardson-Moore A, et al. Costs of voluntary rapid HIV testing and counseling in jails in 4 states-advancing HIV prevention demonstration project, 2003-2006. </w:t>
      </w:r>
      <w:r w:rsidRPr="007E7354">
        <w:rPr>
          <w:rFonts w:ascii="Calibri" w:hAnsi="Calibri"/>
          <w:i/>
          <w:noProof/>
        </w:rPr>
        <w:t xml:space="preserve">Sexually transmitted diseases. </w:t>
      </w:r>
      <w:r w:rsidRPr="007E7354">
        <w:rPr>
          <w:rFonts w:ascii="Calibri" w:hAnsi="Calibri"/>
          <w:noProof/>
        </w:rPr>
        <w:t>2009;36(2):S5-S8.</w:t>
      </w:r>
      <w:bookmarkEnd w:id="33"/>
    </w:p>
    <w:p w14:paraId="3151E803" w14:textId="77777777" w:rsidR="007E7354" w:rsidRPr="007E7354" w:rsidRDefault="007E7354" w:rsidP="007E7354">
      <w:pPr>
        <w:spacing w:after="0" w:line="240" w:lineRule="auto"/>
        <w:ind w:left="720" w:hanging="720"/>
        <w:rPr>
          <w:rFonts w:ascii="Calibri" w:hAnsi="Calibri"/>
          <w:noProof/>
        </w:rPr>
      </w:pPr>
      <w:bookmarkStart w:id="34" w:name="_ENREF_34"/>
      <w:r w:rsidRPr="007E7354">
        <w:rPr>
          <w:rFonts w:ascii="Calibri" w:hAnsi="Calibri"/>
          <w:b/>
          <w:noProof/>
        </w:rPr>
        <w:t>34.</w:t>
      </w:r>
      <w:r w:rsidRPr="007E7354">
        <w:rPr>
          <w:rFonts w:ascii="Calibri" w:hAnsi="Calibri"/>
          <w:noProof/>
        </w:rPr>
        <w:tab/>
        <w:t xml:space="preserve">Shrestha RK, Begley EB, Hutchinson AB, et al. Costs and effectiveness of partner counseling and referral services with rapid testing for HIV in Colorado and Louisiana, United States. </w:t>
      </w:r>
      <w:r w:rsidRPr="007E7354">
        <w:rPr>
          <w:rFonts w:ascii="Calibri" w:hAnsi="Calibri"/>
          <w:i/>
          <w:noProof/>
        </w:rPr>
        <w:t xml:space="preserve">Sexually transmitted diseases. </w:t>
      </w:r>
      <w:r w:rsidRPr="007E7354">
        <w:rPr>
          <w:rFonts w:ascii="Calibri" w:hAnsi="Calibri"/>
          <w:noProof/>
        </w:rPr>
        <w:t>2009;36(10):637.</w:t>
      </w:r>
      <w:bookmarkEnd w:id="34"/>
    </w:p>
    <w:p w14:paraId="192BDE0B" w14:textId="77777777" w:rsidR="007E7354" w:rsidRPr="007E7354" w:rsidRDefault="007E7354" w:rsidP="007E7354">
      <w:pPr>
        <w:spacing w:after="0" w:line="240" w:lineRule="auto"/>
        <w:ind w:left="720" w:hanging="720"/>
        <w:rPr>
          <w:rFonts w:ascii="Calibri" w:hAnsi="Calibri"/>
          <w:noProof/>
        </w:rPr>
      </w:pPr>
      <w:bookmarkStart w:id="35" w:name="_ENREF_35"/>
      <w:r w:rsidRPr="007E7354">
        <w:rPr>
          <w:rFonts w:ascii="Calibri" w:hAnsi="Calibri"/>
          <w:b/>
          <w:noProof/>
        </w:rPr>
        <w:t>35.</w:t>
      </w:r>
      <w:r w:rsidRPr="007E7354">
        <w:rPr>
          <w:rFonts w:ascii="Calibri" w:hAnsi="Calibri"/>
          <w:noProof/>
        </w:rPr>
        <w:tab/>
        <w:t xml:space="preserve">Gardner LI, Metsch LR, Anderson-Mahoney P, et al. Efficacy of a brief case management intervention to link recently diagnosed HIV-infected persons to care. </w:t>
      </w:r>
      <w:r w:rsidRPr="007E7354">
        <w:rPr>
          <w:rFonts w:ascii="Calibri" w:hAnsi="Calibri"/>
          <w:i/>
          <w:noProof/>
        </w:rPr>
        <w:t xml:space="preserve">Aids. </w:t>
      </w:r>
      <w:r w:rsidRPr="007E7354">
        <w:rPr>
          <w:rFonts w:ascii="Calibri" w:hAnsi="Calibri"/>
          <w:noProof/>
        </w:rPr>
        <w:t>2005;19(4):423-431.</w:t>
      </w:r>
      <w:bookmarkEnd w:id="35"/>
    </w:p>
    <w:p w14:paraId="5B80587F" w14:textId="77777777" w:rsidR="007E7354" w:rsidRPr="007E7354" w:rsidRDefault="007E7354" w:rsidP="007E7354">
      <w:pPr>
        <w:spacing w:after="0" w:line="240" w:lineRule="auto"/>
        <w:ind w:left="720" w:hanging="720"/>
        <w:rPr>
          <w:rFonts w:ascii="Calibri" w:hAnsi="Calibri"/>
          <w:noProof/>
        </w:rPr>
      </w:pPr>
      <w:bookmarkStart w:id="36" w:name="_ENREF_36"/>
      <w:r w:rsidRPr="007E7354">
        <w:rPr>
          <w:rFonts w:ascii="Calibri" w:hAnsi="Calibri"/>
          <w:b/>
          <w:noProof/>
        </w:rPr>
        <w:t>36.</w:t>
      </w:r>
      <w:r w:rsidRPr="007E7354">
        <w:rPr>
          <w:rFonts w:ascii="Calibri" w:hAnsi="Calibri"/>
          <w:noProof/>
        </w:rPr>
        <w:tab/>
        <w:t xml:space="preserve">Schackman B, Finkelstein R, Neukermans C, et al. The cost of HIV medication adherence support interventions: results of a cross-site evaluation. </w:t>
      </w:r>
      <w:r w:rsidRPr="007E7354">
        <w:rPr>
          <w:rFonts w:ascii="Calibri" w:hAnsi="Calibri"/>
          <w:i/>
          <w:noProof/>
        </w:rPr>
        <w:t xml:space="preserve">AIDS care. </w:t>
      </w:r>
      <w:r w:rsidRPr="007E7354">
        <w:rPr>
          <w:rFonts w:ascii="Calibri" w:hAnsi="Calibri"/>
          <w:noProof/>
        </w:rPr>
        <w:t>2005;17(8):927-937.</w:t>
      </w:r>
      <w:bookmarkEnd w:id="36"/>
    </w:p>
    <w:p w14:paraId="31B39476" w14:textId="77777777" w:rsidR="007E7354" w:rsidRPr="007E7354" w:rsidRDefault="007E7354" w:rsidP="007E7354">
      <w:pPr>
        <w:spacing w:after="0" w:line="240" w:lineRule="auto"/>
        <w:ind w:left="720" w:hanging="720"/>
        <w:rPr>
          <w:rFonts w:ascii="Calibri" w:hAnsi="Calibri"/>
          <w:noProof/>
        </w:rPr>
      </w:pPr>
      <w:bookmarkStart w:id="37" w:name="_ENREF_37"/>
      <w:r w:rsidRPr="007E7354">
        <w:rPr>
          <w:rFonts w:ascii="Calibri" w:hAnsi="Calibri"/>
          <w:b/>
          <w:noProof/>
        </w:rPr>
        <w:t>37.</w:t>
      </w:r>
      <w:r w:rsidRPr="007E7354">
        <w:rPr>
          <w:rFonts w:ascii="Calibri" w:hAnsi="Calibri"/>
          <w:noProof/>
        </w:rPr>
        <w:tab/>
        <w:t xml:space="preserve">Freedberg KA, Hirschhorn LR, Schackman BR, et al. Cost-effectiveness of an intervention to improve adherence to antiretroviral therapy in HIV-infected patients. </w:t>
      </w:r>
      <w:r w:rsidRPr="007E7354">
        <w:rPr>
          <w:rFonts w:ascii="Calibri" w:hAnsi="Calibri"/>
          <w:i/>
          <w:noProof/>
        </w:rPr>
        <w:t xml:space="preserve">JAIDS Journal of Acquired Immune Deficiency Syndromes. </w:t>
      </w:r>
      <w:r w:rsidRPr="007E7354">
        <w:rPr>
          <w:rFonts w:ascii="Calibri" w:hAnsi="Calibri"/>
          <w:noProof/>
        </w:rPr>
        <w:t>2006;43:S113-S118.</w:t>
      </w:r>
      <w:bookmarkEnd w:id="37"/>
    </w:p>
    <w:p w14:paraId="7464DC69" w14:textId="77777777" w:rsidR="007E7354" w:rsidRPr="007E7354" w:rsidRDefault="007E7354" w:rsidP="007E7354">
      <w:pPr>
        <w:spacing w:after="0" w:line="240" w:lineRule="auto"/>
        <w:ind w:left="720" w:hanging="720"/>
        <w:rPr>
          <w:rFonts w:ascii="Calibri" w:hAnsi="Calibri"/>
          <w:noProof/>
        </w:rPr>
      </w:pPr>
      <w:bookmarkStart w:id="38" w:name="_ENREF_38"/>
      <w:r w:rsidRPr="007E7354">
        <w:rPr>
          <w:rFonts w:ascii="Calibri" w:hAnsi="Calibri"/>
          <w:b/>
          <w:noProof/>
        </w:rPr>
        <w:t>38.</w:t>
      </w:r>
      <w:r w:rsidRPr="007E7354">
        <w:rPr>
          <w:rFonts w:ascii="Calibri" w:hAnsi="Calibri"/>
          <w:noProof/>
        </w:rPr>
        <w:tab/>
        <w:t xml:space="preserve">Barnett PG, Sorensen JL, Wong W, Haug NA, Hall SM. Effect of incentives for medication adherence on health care use and costs in methadone patients with HIV. </w:t>
      </w:r>
      <w:r w:rsidRPr="007E7354">
        <w:rPr>
          <w:rFonts w:ascii="Calibri" w:hAnsi="Calibri"/>
          <w:i/>
          <w:noProof/>
        </w:rPr>
        <w:t xml:space="preserve">Drug and alcohol dependence. </w:t>
      </w:r>
      <w:r w:rsidRPr="007E7354">
        <w:rPr>
          <w:rFonts w:ascii="Calibri" w:hAnsi="Calibri"/>
          <w:noProof/>
        </w:rPr>
        <w:t>2009;100(1):115-121.</w:t>
      </w:r>
      <w:bookmarkEnd w:id="38"/>
    </w:p>
    <w:p w14:paraId="65B39CFA" w14:textId="77777777" w:rsidR="007E7354" w:rsidRPr="007E7354" w:rsidRDefault="007E7354" w:rsidP="007E7354">
      <w:pPr>
        <w:spacing w:after="0" w:line="240" w:lineRule="auto"/>
        <w:ind w:left="720" w:hanging="720"/>
        <w:rPr>
          <w:rFonts w:ascii="Calibri" w:hAnsi="Calibri"/>
          <w:noProof/>
        </w:rPr>
      </w:pPr>
      <w:bookmarkStart w:id="39" w:name="_ENREF_39"/>
      <w:r w:rsidRPr="007E7354">
        <w:rPr>
          <w:rFonts w:ascii="Calibri" w:hAnsi="Calibri"/>
          <w:b/>
          <w:noProof/>
        </w:rPr>
        <w:t>39.</w:t>
      </w:r>
      <w:r w:rsidRPr="007E7354">
        <w:rPr>
          <w:rFonts w:ascii="Calibri" w:hAnsi="Calibri"/>
          <w:noProof/>
        </w:rPr>
        <w:tab/>
        <w:t xml:space="preserve">Sansom SL, Anthony MN, Garland WH, et al. The costs of HIV antiretroviral therapy adherence programs and impact on health care utilization. </w:t>
      </w:r>
      <w:r w:rsidRPr="007E7354">
        <w:rPr>
          <w:rFonts w:ascii="Calibri" w:hAnsi="Calibri"/>
          <w:i/>
          <w:noProof/>
        </w:rPr>
        <w:t xml:space="preserve">AIDS patient care and STDs. </w:t>
      </w:r>
      <w:r w:rsidRPr="007E7354">
        <w:rPr>
          <w:rFonts w:ascii="Calibri" w:hAnsi="Calibri"/>
          <w:noProof/>
        </w:rPr>
        <w:t>2008;22(2):131-138.</w:t>
      </w:r>
      <w:bookmarkEnd w:id="39"/>
    </w:p>
    <w:p w14:paraId="307BE5A6" w14:textId="77777777" w:rsidR="007E7354" w:rsidRPr="007E7354" w:rsidRDefault="007E7354" w:rsidP="007E7354">
      <w:pPr>
        <w:spacing w:after="0" w:line="240" w:lineRule="auto"/>
        <w:ind w:left="720" w:hanging="720"/>
        <w:rPr>
          <w:rFonts w:ascii="Calibri" w:hAnsi="Calibri"/>
          <w:noProof/>
        </w:rPr>
      </w:pPr>
      <w:bookmarkStart w:id="40" w:name="_ENREF_40"/>
      <w:r w:rsidRPr="007E7354">
        <w:rPr>
          <w:rFonts w:ascii="Calibri" w:hAnsi="Calibri"/>
          <w:b/>
          <w:noProof/>
        </w:rPr>
        <w:t>40.</w:t>
      </w:r>
      <w:r w:rsidRPr="007E7354">
        <w:rPr>
          <w:rFonts w:ascii="Calibri" w:hAnsi="Calibri"/>
          <w:noProof/>
        </w:rPr>
        <w:tab/>
        <w:t xml:space="preserve">Centers for Disease Control and Prevention. </w:t>
      </w:r>
      <w:r w:rsidRPr="007E7354">
        <w:rPr>
          <w:rFonts w:ascii="Calibri" w:hAnsi="Calibri"/>
          <w:i/>
          <w:noProof/>
        </w:rPr>
        <w:t xml:space="preserve">HIV Testing at CDC-Funded Sites, United States, Puerto Rico, and the U.S. Virgin Islands, 2010. </w:t>
      </w:r>
      <w:r w:rsidRPr="007E7354">
        <w:rPr>
          <w:rFonts w:ascii="Calibri" w:hAnsi="Calibri"/>
          <w:noProof/>
        </w:rPr>
        <w:t>Atlanta, GASeptember 2012.</w:t>
      </w:r>
      <w:bookmarkEnd w:id="40"/>
    </w:p>
    <w:p w14:paraId="726AC243" w14:textId="77777777" w:rsidR="007E7354" w:rsidRPr="007E7354" w:rsidRDefault="007E7354" w:rsidP="007E7354">
      <w:pPr>
        <w:spacing w:after="0" w:line="240" w:lineRule="auto"/>
        <w:ind w:left="720" w:hanging="720"/>
        <w:rPr>
          <w:rFonts w:ascii="Calibri" w:hAnsi="Calibri"/>
          <w:noProof/>
        </w:rPr>
      </w:pPr>
      <w:bookmarkStart w:id="41" w:name="_ENREF_41"/>
      <w:r w:rsidRPr="007E7354">
        <w:rPr>
          <w:rFonts w:ascii="Calibri" w:hAnsi="Calibri"/>
          <w:b/>
          <w:noProof/>
        </w:rPr>
        <w:t>41.</w:t>
      </w:r>
      <w:r w:rsidRPr="007E7354">
        <w:rPr>
          <w:rFonts w:ascii="Calibri" w:hAnsi="Calibri"/>
          <w:noProof/>
        </w:rPr>
        <w:tab/>
        <w:t xml:space="preserve">Centers for Disease Control and Prevention. Results of the expanded HIV testing initiative--25 jurisdictions, United States, 2007-2010. </w:t>
      </w:r>
      <w:r w:rsidRPr="007E7354">
        <w:rPr>
          <w:rFonts w:ascii="Calibri" w:hAnsi="Calibri"/>
          <w:i/>
          <w:noProof/>
        </w:rPr>
        <w:t xml:space="preserve">MMWR Morbidity and Mortality Weekly Report. </w:t>
      </w:r>
      <w:r w:rsidRPr="007E7354">
        <w:rPr>
          <w:rFonts w:ascii="Calibri" w:hAnsi="Calibri"/>
          <w:noProof/>
        </w:rPr>
        <w:t>2011;60(24):805-810.</w:t>
      </w:r>
      <w:bookmarkEnd w:id="41"/>
    </w:p>
    <w:p w14:paraId="28B2BCCB" w14:textId="77777777" w:rsidR="007E7354" w:rsidRPr="007E7354" w:rsidRDefault="007E7354" w:rsidP="007E7354">
      <w:pPr>
        <w:spacing w:after="0" w:line="240" w:lineRule="auto"/>
        <w:ind w:left="720" w:hanging="720"/>
        <w:rPr>
          <w:rFonts w:ascii="Calibri" w:hAnsi="Calibri"/>
          <w:noProof/>
        </w:rPr>
      </w:pPr>
      <w:bookmarkStart w:id="42" w:name="_ENREF_42"/>
      <w:r w:rsidRPr="007E7354">
        <w:rPr>
          <w:rFonts w:ascii="Calibri" w:hAnsi="Calibri"/>
          <w:b/>
          <w:noProof/>
        </w:rPr>
        <w:t>42.</w:t>
      </w:r>
      <w:r w:rsidRPr="007E7354">
        <w:rPr>
          <w:rFonts w:ascii="Calibri" w:hAnsi="Calibri"/>
          <w:noProof/>
        </w:rPr>
        <w:tab/>
        <w:t xml:space="preserve">McGowan JP, Shah SS, Ganea CE, et al. Risk behavior for transmission of human immunodeficiency virus (HIV) among HIV-seropositive individuals in an urban setting. </w:t>
      </w:r>
      <w:r w:rsidRPr="007E7354">
        <w:rPr>
          <w:rFonts w:ascii="Calibri" w:hAnsi="Calibri"/>
          <w:i/>
          <w:noProof/>
        </w:rPr>
        <w:t xml:space="preserve">Clinical Infectious Diseases. </w:t>
      </w:r>
      <w:r w:rsidRPr="007E7354">
        <w:rPr>
          <w:rFonts w:ascii="Calibri" w:hAnsi="Calibri"/>
          <w:noProof/>
        </w:rPr>
        <w:t>2004;38(1):122-127.</w:t>
      </w:r>
      <w:bookmarkEnd w:id="42"/>
    </w:p>
    <w:p w14:paraId="6A4E4CDC" w14:textId="77777777" w:rsidR="007E7354" w:rsidRPr="007E7354" w:rsidRDefault="007E7354" w:rsidP="007E7354">
      <w:pPr>
        <w:spacing w:line="240" w:lineRule="auto"/>
        <w:ind w:left="720" w:hanging="720"/>
        <w:rPr>
          <w:rFonts w:ascii="Calibri" w:hAnsi="Calibri"/>
          <w:noProof/>
        </w:rPr>
      </w:pPr>
      <w:bookmarkStart w:id="43" w:name="_ENREF_43"/>
      <w:r w:rsidRPr="007E7354">
        <w:rPr>
          <w:rFonts w:ascii="Calibri" w:hAnsi="Calibri"/>
          <w:b/>
          <w:noProof/>
        </w:rPr>
        <w:t>43.</w:t>
      </w:r>
      <w:r w:rsidRPr="007E7354">
        <w:rPr>
          <w:rFonts w:ascii="Calibri" w:hAnsi="Calibri"/>
          <w:noProof/>
        </w:rPr>
        <w:tab/>
        <w:t xml:space="preserve">Holtgrave DR, Pinkerton SD. Updates of cost of illness and quality of life estimates for use in economic evaluations of HIV prevention programs. </w:t>
      </w:r>
      <w:r w:rsidRPr="007E7354">
        <w:rPr>
          <w:rFonts w:ascii="Calibri" w:hAnsi="Calibri"/>
          <w:i/>
          <w:noProof/>
        </w:rPr>
        <w:t xml:space="preserve">JAIDS Journal of Acquired Immune Deficiency Syndromes. </w:t>
      </w:r>
      <w:r w:rsidRPr="007E7354">
        <w:rPr>
          <w:rFonts w:ascii="Calibri" w:hAnsi="Calibri"/>
          <w:noProof/>
        </w:rPr>
        <w:t>1997;16(1):54-62.</w:t>
      </w:r>
      <w:bookmarkEnd w:id="43"/>
    </w:p>
    <w:p w14:paraId="7E13FCE5" w14:textId="127D41B4" w:rsidR="007E7354" w:rsidRDefault="007E7354" w:rsidP="007E7354">
      <w:pPr>
        <w:spacing w:line="240" w:lineRule="auto"/>
        <w:rPr>
          <w:rFonts w:ascii="Calibri" w:hAnsi="Calibri"/>
          <w:b/>
          <w:noProof/>
        </w:rPr>
      </w:pPr>
    </w:p>
    <w:p w14:paraId="583DD724" w14:textId="10E3612F" w:rsidR="00C611CD" w:rsidRPr="009128E2" w:rsidRDefault="00DA428D">
      <w:r>
        <w:fldChar w:fldCharType="end"/>
      </w:r>
    </w:p>
    <w:sectPr w:rsidR="00C611CD" w:rsidRPr="009128E2" w:rsidSect="001C05F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AD884" w14:textId="77777777" w:rsidR="00DC086A" w:rsidRDefault="00DC086A" w:rsidP="00267847">
      <w:pPr>
        <w:spacing w:after="0" w:line="240" w:lineRule="auto"/>
      </w:pPr>
      <w:r>
        <w:separator/>
      </w:r>
    </w:p>
  </w:endnote>
  <w:endnote w:type="continuationSeparator" w:id="0">
    <w:p w14:paraId="0EA2C15A" w14:textId="77777777" w:rsidR="00DC086A" w:rsidRDefault="00DC086A" w:rsidP="0026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38089"/>
      <w:docPartObj>
        <w:docPartGallery w:val="Page Numbers (Bottom of Page)"/>
        <w:docPartUnique/>
      </w:docPartObj>
    </w:sdtPr>
    <w:sdtEndPr>
      <w:rPr>
        <w:noProof/>
      </w:rPr>
    </w:sdtEndPr>
    <w:sdtContent>
      <w:p w14:paraId="19874BB0" w14:textId="77777777" w:rsidR="00DC086A" w:rsidRDefault="00DC086A">
        <w:pPr>
          <w:pStyle w:val="Footer"/>
          <w:jc w:val="center"/>
        </w:pPr>
        <w:r>
          <w:fldChar w:fldCharType="begin"/>
        </w:r>
        <w:r>
          <w:instrText xml:space="preserve"> PAGE   \* MERGEFORMAT </w:instrText>
        </w:r>
        <w:r>
          <w:fldChar w:fldCharType="separate"/>
        </w:r>
        <w:r w:rsidR="007E7354">
          <w:rPr>
            <w:noProof/>
          </w:rPr>
          <w:t>10</w:t>
        </w:r>
        <w:r>
          <w:rPr>
            <w:noProof/>
          </w:rPr>
          <w:fldChar w:fldCharType="end"/>
        </w:r>
      </w:p>
    </w:sdtContent>
  </w:sdt>
  <w:p w14:paraId="766F5CAD" w14:textId="77777777" w:rsidR="00DC086A" w:rsidRDefault="00DC0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758893"/>
      <w:docPartObj>
        <w:docPartGallery w:val="Page Numbers (Bottom of Page)"/>
        <w:docPartUnique/>
      </w:docPartObj>
    </w:sdtPr>
    <w:sdtEndPr>
      <w:rPr>
        <w:noProof/>
      </w:rPr>
    </w:sdtEndPr>
    <w:sdtContent>
      <w:p w14:paraId="7AE3AF54" w14:textId="77777777" w:rsidR="00DC086A" w:rsidRDefault="00DC086A">
        <w:pPr>
          <w:pStyle w:val="Footer"/>
          <w:jc w:val="center"/>
        </w:pPr>
        <w:r>
          <w:fldChar w:fldCharType="begin"/>
        </w:r>
        <w:r>
          <w:instrText xml:space="preserve"> PAGE   \* MERGEFORMAT </w:instrText>
        </w:r>
        <w:r>
          <w:fldChar w:fldCharType="separate"/>
        </w:r>
        <w:r w:rsidR="007E7354">
          <w:rPr>
            <w:noProof/>
          </w:rPr>
          <w:t>14</w:t>
        </w:r>
        <w:r>
          <w:rPr>
            <w:noProof/>
          </w:rPr>
          <w:fldChar w:fldCharType="end"/>
        </w:r>
      </w:p>
    </w:sdtContent>
  </w:sdt>
  <w:p w14:paraId="0BCA1724" w14:textId="77777777" w:rsidR="00DC086A" w:rsidRDefault="00DC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5B69" w14:textId="77777777" w:rsidR="00DC086A" w:rsidRDefault="00DC086A" w:rsidP="00267847">
      <w:pPr>
        <w:spacing w:after="0" w:line="240" w:lineRule="auto"/>
      </w:pPr>
      <w:r>
        <w:separator/>
      </w:r>
    </w:p>
  </w:footnote>
  <w:footnote w:type="continuationSeparator" w:id="0">
    <w:p w14:paraId="6E3118BD" w14:textId="77777777" w:rsidR="00DC086A" w:rsidRDefault="00DC086A" w:rsidP="0026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A2EBB"/>
    <w:multiLevelType w:val="hybridMultilevel"/>
    <w:tmpl w:val="FEAE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rp2trd100pfre2zaq55e9kxpatsvr2xfs2&quot;&gt;L_Emine&lt;record-ids&gt;&lt;item&gt;1&lt;/item&gt;&lt;item&gt;2&lt;/item&gt;&lt;item&gt;3&lt;/item&gt;&lt;item&gt;5&lt;/item&gt;&lt;item&gt;9&lt;/item&gt;&lt;item&gt;10&lt;/item&gt;&lt;item&gt;11&lt;/item&gt;&lt;item&gt;13&lt;/item&gt;&lt;item&gt;14&lt;/item&gt;&lt;item&gt;15&lt;/item&gt;&lt;item&gt;22&lt;/item&gt;&lt;item&gt;23&lt;/item&gt;&lt;item&gt;29&lt;/item&gt;&lt;item&gt;34&lt;/item&gt;&lt;item&gt;35&lt;/item&gt;&lt;item&gt;36&lt;/item&gt;&lt;item&gt;39&lt;/item&gt;&lt;item&gt;40&lt;/item&gt;&lt;item&gt;41&lt;/item&gt;&lt;item&gt;48&lt;/item&gt;&lt;item&gt;49&lt;/item&gt;&lt;item&gt;50&lt;/item&gt;&lt;item&gt;51&lt;/item&gt;&lt;item&gt;52&lt;/item&gt;&lt;item&gt;53&lt;/item&gt;&lt;item&gt;54&lt;/item&gt;&lt;item&gt;55&lt;/item&gt;&lt;item&gt;57&lt;/item&gt;&lt;item&gt;59&lt;/item&gt;&lt;item&gt;62&lt;/item&gt;&lt;item&gt;63&lt;/item&gt;&lt;item&gt;64&lt;/item&gt;&lt;item&gt;65&lt;/item&gt;&lt;item&gt;66&lt;/item&gt;&lt;item&gt;67&lt;/item&gt;&lt;item&gt;71&lt;/item&gt;&lt;item&gt;89&lt;/item&gt;&lt;item&gt;91&lt;/item&gt;&lt;item&gt;92&lt;/item&gt;&lt;item&gt;120&lt;/item&gt;&lt;item&gt;121&lt;/item&gt;&lt;item&gt;122&lt;/item&gt;&lt;item&gt;123&lt;/item&gt;&lt;/record-ids&gt;&lt;/item&gt;&lt;/Libraries&gt;"/>
  </w:docVars>
  <w:rsids>
    <w:rsidRoot w:val="009128E2"/>
    <w:rsid w:val="00012153"/>
    <w:rsid w:val="0003115D"/>
    <w:rsid w:val="0005352B"/>
    <w:rsid w:val="000766A1"/>
    <w:rsid w:val="000766C2"/>
    <w:rsid w:val="0009599E"/>
    <w:rsid w:val="000A3980"/>
    <w:rsid w:val="000B3857"/>
    <w:rsid w:val="000B7F6D"/>
    <w:rsid w:val="000C6777"/>
    <w:rsid w:val="000C67C7"/>
    <w:rsid w:val="000D2C57"/>
    <w:rsid w:val="000D454D"/>
    <w:rsid w:val="000E13EE"/>
    <w:rsid w:val="000F3634"/>
    <w:rsid w:val="001207DE"/>
    <w:rsid w:val="00126697"/>
    <w:rsid w:val="00141AFD"/>
    <w:rsid w:val="00156EEB"/>
    <w:rsid w:val="00195258"/>
    <w:rsid w:val="001A627B"/>
    <w:rsid w:val="001B20B2"/>
    <w:rsid w:val="001B7C33"/>
    <w:rsid w:val="001C05F9"/>
    <w:rsid w:val="001C1319"/>
    <w:rsid w:val="001D1733"/>
    <w:rsid w:val="001D3C27"/>
    <w:rsid w:val="001E0B83"/>
    <w:rsid w:val="001F261E"/>
    <w:rsid w:val="00213861"/>
    <w:rsid w:val="002603E9"/>
    <w:rsid w:val="002604AC"/>
    <w:rsid w:val="00264B2C"/>
    <w:rsid w:val="00267847"/>
    <w:rsid w:val="00272B7A"/>
    <w:rsid w:val="00275978"/>
    <w:rsid w:val="00281E81"/>
    <w:rsid w:val="002A6682"/>
    <w:rsid w:val="002B4A11"/>
    <w:rsid w:val="002F3ECC"/>
    <w:rsid w:val="00302474"/>
    <w:rsid w:val="0030798B"/>
    <w:rsid w:val="00322EF8"/>
    <w:rsid w:val="003356B4"/>
    <w:rsid w:val="00337FC7"/>
    <w:rsid w:val="003475A3"/>
    <w:rsid w:val="00361859"/>
    <w:rsid w:val="00366494"/>
    <w:rsid w:val="00382053"/>
    <w:rsid w:val="003951D1"/>
    <w:rsid w:val="00397970"/>
    <w:rsid w:val="003A3504"/>
    <w:rsid w:val="003B6C00"/>
    <w:rsid w:val="003D2D5A"/>
    <w:rsid w:val="004248CB"/>
    <w:rsid w:val="00431F7C"/>
    <w:rsid w:val="004401D6"/>
    <w:rsid w:val="0044600F"/>
    <w:rsid w:val="004614FF"/>
    <w:rsid w:val="004848FA"/>
    <w:rsid w:val="004913B7"/>
    <w:rsid w:val="00494A9A"/>
    <w:rsid w:val="004A6723"/>
    <w:rsid w:val="004A69E8"/>
    <w:rsid w:val="004E6383"/>
    <w:rsid w:val="004F71F1"/>
    <w:rsid w:val="00532358"/>
    <w:rsid w:val="005514B9"/>
    <w:rsid w:val="005675C1"/>
    <w:rsid w:val="00573A81"/>
    <w:rsid w:val="005A4AA5"/>
    <w:rsid w:val="005C4561"/>
    <w:rsid w:val="005C5EC6"/>
    <w:rsid w:val="005E4FA5"/>
    <w:rsid w:val="005F410A"/>
    <w:rsid w:val="005F7C9D"/>
    <w:rsid w:val="006059F0"/>
    <w:rsid w:val="00605E2A"/>
    <w:rsid w:val="006065BF"/>
    <w:rsid w:val="00617E0E"/>
    <w:rsid w:val="00646925"/>
    <w:rsid w:val="00652073"/>
    <w:rsid w:val="0068028A"/>
    <w:rsid w:val="0068156E"/>
    <w:rsid w:val="006876AC"/>
    <w:rsid w:val="006B4AD9"/>
    <w:rsid w:val="006D02C8"/>
    <w:rsid w:val="006E0750"/>
    <w:rsid w:val="006E07F9"/>
    <w:rsid w:val="006E1567"/>
    <w:rsid w:val="0071594C"/>
    <w:rsid w:val="0072283A"/>
    <w:rsid w:val="007421CD"/>
    <w:rsid w:val="00747EBD"/>
    <w:rsid w:val="00765BE1"/>
    <w:rsid w:val="00782ACB"/>
    <w:rsid w:val="007A0C41"/>
    <w:rsid w:val="007B060C"/>
    <w:rsid w:val="007C4760"/>
    <w:rsid w:val="007C6192"/>
    <w:rsid w:val="007D5E91"/>
    <w:rsid w:val="007E7354"/>
    <w:rsid w:val="00800D11"/>
    <w:rsid w:val="0080655A"/>
    <w:rsid w:val="00822B46"/>
    <w:rsid w:val="00824DEA"/>
    <w:rsid w:val="00836AD2"/>
    <w:rsid w:val="00870551"/>
    <w:rsid w:val="00880E67"/>
    <w:rsid w:val="00884C30"/>
    <w:rsid w:val="00893A95"/>
    <w:rsid w:val="00894E9F"/>
    <w:rsid w:val="008A6B44"/>
    <w:rsid w:val="008D2E58"/>
    <w:rsid w:val="008D533E"/>
    <w:rsid w:val="008D75C4"/>
    <w:rsid w:val="008D79D2"/>
    <w:rsid w:val="008E6069"/>
    <w:rsid w:val="008F1593"/>
    <w:rsid w:val="008F2C43"/>
    <w:rsid w:val="009069BC"/>
    <w:rsid w:val="009128E2"/>
    <w:rsid w:val="009A0A46"/>
    <w:rsid w:val="009A6F6C"/>
    <w:rsid w:val="009B31F5"/>
    <w:rsid w:val="009B5F45"/>
    <w:rsid w:val="009C29BD"/>
    <w:rsid w:val="009C3924"/>
    <w:rsid w:val="009C54AE"/>
    <w:rsid w:val="009D2909"/>
    <w:rsid w:val="00A15022"/>
    <w:rsid w:val="00A21F8B"/>
    <w:rsid w:val="00A342BE"/>
    <w:rsid w:val="00A5443B"/>
    <w:rsid w:val="00A555E8"/>
    <w:rsid w:val="00A65BD2"/>
    <w:rsid w:val="00A72E71"/>
    <w:rsid w:val="00A85FD3"/>
    <w:rsid w:val="00AB2880"/>
    <w:rsid w:val="00AC3AAF"/>
    <w:rsid w:val="00AE47A7"/>
    <w:rsid w:val="00B00B2B"/>
    <w:rsid w:val="00B05680"/>
    <w:rsid w:val="00B069E4"/>
    <w:rsid w:val="00B25313"/>
    <w:rsid w:val="00B55735"/>
    <w:rsid w:val="00B670A7"/>
    <w:rsid w:val="00B70940"/>
    <w:rsid w:val="00B729E5"/>
    <w:rsid w:val="00B73B92"/>
    <w:rsid w:val="00B74AA7"/>
    <w:rsid w:val="00BE2B34"/>
    <w:rsid w:val="00BF61EC"/>
    <w:rsid w:val="00C03B7A"/>
    <w:rsid w:val="00C54F44"/>
    <w:rsid w:val="00C611CD"/>
    <w:rsid w:val="00C67138"/>
    <w:rsid w:val="00C759F8"/>
    <w:rsid w:val="00C82BF2"/>
    <w:rsid w:val="00C86488"/>
    <w:rsid w:val="00C945BA"/>
    <w:rsid w:val="00CA3DE6"/>
    <w:rsid w:val="00D00648"/>
    <w:rsid w:val="00D3160B"/>
    <w:rsid w:val="00D35B23"/>
    <w:rsid w:val="00D7576D"/>
    <w:rsid w:val="00D829ED"/>
    <w:rsid w:val="00DA428D"/>
    <w:rsid w:val="00DC086A"/>
    <w:rsid w:val="00DC57CC"/>
    <w:rsid w:val="00DE0BBB"/>
    <w:rsid w:val="00E01B37"/>
    <w:rsid w:val="00E47169"/>
    <w:rsid w:val="00E864AC"/>
    <w:rsid w:val="00E87A9D"/>
    <w:rsid w:val="00E91B7A"/>
    <w:rsid w:val="00E964D4"/>
    <w:rsid w:val="00EB5188"/>
    <w:rsid w:val="00EC093E"/>
    <w:rsid w:val="00ED0FCA"/>
    <w:rsid w:val="00ED76A9"/>
    <w:rsid w:val="00ED7FBD"/>
    <w:rsid w:val="00EE6AEC"/>
    <w:rsid w:val="00F021A5"/>
    <w:rsid w:val="00F1234D"/>
    <w:rsid w:val="00F34460"/>
    <w:rsid w:val="00F53991"/>
    <w:rsid w:val="00F72620"/>
    <w:rsid w:val="00F72C11"/>
    <w:rsid w:val="00F94D50"/>
    <w:rsid w:val="00FC4278"/>
    <w:rsid w:val="00FD53E3"/>
    <w:rsid w:val="00FE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129D"/>
  <w15:docId w15:val="{5395A0D2-5413-482A-A46B-B9928107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E8"/>
    <w:rPr>
      <w:color w:val="808080"/>
    </w:rPr>
  </w:style>
  <w:style w:type="paragraph" w:styleId="BalloonText">
    <w:name w:val="Balloon Text"/>
    <w:basedOn w:val="Normal"/>
    <w:link w:val="BalloonTextChar"/>
    <w:uiPriority w:val="99"/>
    <w:semiHidden/>
    <w:unhideWhenUsed/>
    <w:rsid w:val="004A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E8"/>
    <w:rPr>
      <w:rFonts w:ascii="Tahoma" w:hAnsi="Tahoma" w:cs="Tahoma"/>
      <w:sz w:val="16"/>
      <w:szCs w:val="16"/>
    </w:rPr>
  </w:style>
  <w:style w:type="paragraph" w:styleId="Header">
    <w:name w:val="header"/>
    <w:basedOn w:val="Normal"/>
    <w:link w:val="HeaderChar"/>
    <w:uiPriority w:val="99"/>
    <w:unhideWhenUsed/>
    <w:rsid w:val="00267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47"/>
  </w:style>
  <w:style w:type="paragraph" w:styleId="Footer">
    <w:name w:val="footer"/>
    <w:basedOn w:val="Normal"/>
    <w:link w:val="FooterChar"/>
    <w:uiPriority w:val="99"/>
    <w:unhideWhenUsed/>
    <w:rsid w:val="00267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47"/>
  </w:style>
  <w:style w:type="table" w:styleId="TableGrid">
    <w:name w:val="Table Grid"/>
    <w:basedOn w:val="TableNormal"/>
    <w:uiPriority w:val="59"/>
    <w:rsid w:val="0055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514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1Light-Accent61">
    <w:name w:val="Grid Table 1 Light - Accent 61"/>
    <w:basedOn w:val="TableNormal"/>
    <w:uiPriority w:val="46"/>
    <w:rsid w:val="005F7C9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5F7C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5F7C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5F7C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03B7A"/>
    <w:rPr>
      <w:sz w:val="16"/>
      <w:szCs w:val="16"/>
    </w:rPr>
  </w:style>
  <w:style w:type="paragraph" w:styleId="CommentText">
    <w:name w:val="annotation text"/>
    <w:basedOn w:val="Normal"/>
    <w:link w:val="CommentTextChar"/>
    <w:uiPriority w:val="99"/>
    <w:semiHidden/>
    <w:unhideWhenUsed/>
    <w:rsid w:val="00C03B7A"/>
    <w:pPr>
      <w:spacing w:line="240" w:lineRule="auto"/>
    </w:pPr>
    <w:rPr>
      <w:sz w:val="20"/>
      <w:szCs w:val="20"/>
    </w:rPr>
  </w:style>
  <w:style w:type="character" w:customStyle="1" w:styleId="CommentTextChar">
    <w:name w:val="Comment Text Char"/>
    <w:basedOn w:val="DefaultParagraphFont"/>
    <w:link w:val="CommentText"/>
    <w:uiPriority w:val="99"/>
    <w:semiHidden/>
    <w:rsid w:val="00C03B7A"/>
    <w:rPr>
      <w:sz w:val="20"/>
      <w:szCs w:val="20"/>
    </w:rPr>
  </w:style>
  <w:style w:type="paragraph" w:styleId="CommentSubject">
    <w:name w:val="annotation subject"/>
    <w:basedOn w:val="CommentText"/>
    <w:next w:val="CommentText"/>
    <w:link w:val="CommentSubjectChar"/>
    <w:uiPriority w:val="99"/>
    <w:semiHidden/>
    <w:unhideWhenUsed/>
    <w:rsid w:val="00C03B7A"/>
    <w:rPr>
      <w:b/>
      <w:bCs/>
    </w:rPr>
  </w:style>
  <w:style w:type="character" w:customStyle="1" w:styleId="CommentSubjectChar">
    <w:name w:val="Comment Subject Char"/>
    <w:basedOn w:val="CommentTextChar"/>
    <w:link w:val="CommentSubject"/>
    <w:uiPriority w:val="99"/>
    <w:semiHidden/>
    <w:rsid w:val="00C03B7A"/>
    <w:rPr>
      <w:b/>
      <w:bCs/>
      <w:sz w:val="20"/>
      <w:szCs w:val="20"/>
    </w:rPr>
  </w:style>
  <w:style w:type="character" w:styleId="Hyperlink">
    <w:name w:val="Hyperlink"/>
    <w:basedOn w:val="DefaultParagraphFont"/>
    <w:uiPriority w:val="99"/>
    <w:unhideWhenUsed/>
    <w:rsid w:val="00DA428D"/>
    <w:rPr>
      <w:color w:val="0000FF" w:themeColor="hyperlink"/>
      <w:u w:val="single"/>
    </w:rPr>
  </w:style>
  <w:style w:type="paragraph" w:styleId="ListParagraph">
    <w:name w:val="List Paragraph"/>
    <w:basedOn w:val="Normal"/>
    <w:uiPriority w:val="34"/>
    <w:qFormat/>
    <w:rsid w:val="004E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5100">
      <w:bodyDiv w:val="1"/>
      <w:marLeft w:val="0"/>
      <w:marRight w:val="0"/>
      <w:marTop w:val="0"/>
      <w:marBottom w:val="0"/>
      <w:divBdr>
        <w:top w:val="none" w:sz="0" w:space="0" w:color="auto"/>
        <w:left w:val="none" w:sz="0" w:space="0" w:color="auto"/>
        <w:bottom w:val="none" w:sz="0" w:space="0" w:color="auto"/>
        <w:right w:val="none" w:sz="0" w:space="0" w:color="auto"/>
      </w:divBdr>
    </w:div>
    <w:div w:id="585268934">
      <w:bodyDiv w:val="1"/>
      <w:marLeft w:val="0"/>
      <w:marRight w:val="0"/>
      <w:marTop w:val="0"/>
      <w:marBottom w:val="0"/>
      <w:divBdr>
        <w:top w:val="none" w:sz="0" w:space="0" w:color="auto"/>
        <w:left w:val="none" w:sz="0" w:space="0" w:color="auto"/>
        <w:bottom w:val="none" w:sz="0" w:space="0" w:color="auto"/>
        <w:right w:val="none" w:sz="0" w:space="0" w:color="auto"/>
      </w:divBdr>
    </w:div>
    <w:div w:id="988632397">
      <w:bodyDiv w:val="1"/>
      <w:marLeft w:val="0"/>
      <w:marRight w:val="0"/>
      <w:marTop w:val="0"/>
      <w:marBottom w:val="0"/>
      <w:divBdr>
        <w:top w:val="none" w:sz="0" w:space="0" w:color="auto"/>
        <w:left w:val="none" w:sz="0" w:space="0" w:color="auto"/>
        <w:bottom w:val="none" w:sz="0" w:space="0" w:color="auto"/>
        <w:right w:val="none" w:sz="0" w:space="0" w:color="auto"/>
      </w:divBdr>
    </w:div>
    <w:div w:id="1010134042">
      <w:bodyDiv w:val="1"/>
      <w:marLeft w:val="0"/>
      <w:marRight w:val="0"/>
      <w:marTop w:val="0"/>
      <w:marBottom w:val="0"/>
      <w:divBdr>
        <w:top w:val="none" w:sz="0" w:space="0" w:color="auto"/>
        <w:left w:val="none" w:sz="0" w:space="0" w:color="auto"/>
        <w:bottom w:val="none" w:sz="0" w:space="0" w:color="auto"/>
        <w:right w:val="none" w:sz="0" w:space="0" w:color="auto"/>
      </w:divBdr>
    </w:div>
    <w:div w:id="1179352388">
      <w:bodyDiv w:val="1"/>
      <w:marLeft w:val="0"/>
      <w:marRight w:val="0"/>
      <w:marTop w:val="0"/>
      <w:marBottom w:val="0"/>
      <w:divBdr>
        <w:top w:val="none" w:sz="0" w:space="0" w:color="auto"/>
        <w:left w:val="none" w:sz="0" w:space="0" w:color="auto"/>
        <w:bottom w:val="none" w:sz="0" w:space="0" w:color="auto"/>
        <w:right w:val="none" w:sz="0" w:space="0" w:color="auto"/>
      </w:divBdr>
    </w:div>
    <w:div w:id="1298535984">
      <w:bodyDiv w:val="1"/>
      <w:marLeft w:val="0"/>
      <w:marRight w:val="0"/>
      <w:marTop w:val="0"/>
      <w:marBottom w:val="0"/>
      <w:divBdr>
        <w:top w:val="none" w:sz="0" w:space="0" w:color="auto"/>
        <w:left w:val="none" w:sz="0" w:space="0" w:color="auto"/>
        <w:bottom w:val="none" w:sz="0" w:space="0" w:color="auto"/>
        <w:right w:val="none" w:sz="0" w:space="0" w:color="auto"/>
      </w:divBdr>
    </w:div>
    <w:div w:id="1365666200">
      <w:bodyDiv w:val="1"/>
      <w:marLeft w:val="0"/>
      <w:marRight w:val="0"/>
      <w:marTop w:val="0"/>
      <w:marBottom w:val="0"/>
      <w:divBdr>
        <w:top w:val="none" w:sz="0" w:space="0" w:color="auto"/>
        <w:left w:val="none" w:sz="0" w:space="0" w:color="auto"/>
        <w:bottom w:val="none" w:sz="0" w:space="0" w:color="auto"/>
        <w:right w:val="none" w:sz="0" w:space="0" w:color="auto"/>
      </w:divBdr>
    </w:div>
    <w:div w:id="1584101638">
      <w:bodyDiv w:val="1"/>
      <w:marLeft w:val="0"/>
      <w:marRight w:val="0"/>
      <w:marTop w:val="0"/>
      <w:marBottom w:val="0"/>
      <w:divBdr>
        <w:top w:val="none" w:sz="0" w:space="0" w:color="auto"/>
        <w:left w:val="none" w:sz="0" w:space="0" w:color="auto"/>
        <w:bottom w:val="none" w:sz="0" w:space="0" w:color="auto"/>
        <w:right w:val="none" w:sz="0" w:space="0" w:color="auto"/>
      </w:divBdr>
    </w:div>
    <w:div w:id="1611357808">
      <w:bodyDiv w:val="1"/>
      <w:marLeft w:val="0"/>
      <w:marRight w:val="0"/>
      <w:marTop w:val="0"/>
      <w:marBottom w:val="0"/>
      <w:divBdr>
        <w:top w:val="none" w:sz="0" w:space="0" w:color="auto"/>
        <w:left w:val="none" w:sz="0" w:space="0" w:color="auto"/>
        <w:bottom w:val="none" w:sz="0" w:space="0" w:color="auto"/>
        <w:right w:val="none" w:sz="0" w:space="0" w:color="auto"/>
      </w:divBdr>
    </w:div>
    <w:div w:id="18405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BAAF-5B87-48A5-B2B4-66D8E911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14519</Words>
  <Characters>76085</Characters>
  <Application>Microsoft Office Word</Application>
  <DocSecurity>0</DocSecurity>
  <Lines>1056</Lines>
  <Paragraphs>183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Yaylali, Emine (CDC/OID/NCHHSTP)</cp:lastModifiedBy>
  <cp:revision>5</cp:revision>
  <cp:lastPrinted>2015-06-25T16:22:00Z</cp:lastPrinted>
  <dcterms:created xsi:type="dcterms:W3CDTF">2015-06-26T14:47:00Z</dcterms:created>
  <dcterms:modified xsi:type="dcterms:W3CDTF">2015-06-26T17:47:00Z</dcterms:modified>
</cp:coreProperties>
</file>