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2F" w:rsidRPr="00B07E2F" w:rsidRDefault="00B07E2F" w:rsidP="00B07E2F">
      <w:pPr>
        <w:spacing w:line="480" w:lineRule="auto"/>
        <w:rPr>
          <w:rFonts w:ascii="Calibri" w:eastAsia="Calibri" w:hAnsi="Calibri" w:cs="Calibri"/>
          <w:b/>
          <w:sz w:val="20"/>
          <w:szCs w:val="20"/>
        </w:rPr>
      </w:pPr>
      <w:r w:rsidRPr="00B07E2F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Supplemental Table 1: Central adjudication of deaths among CHOP-treated children with </w:t>
      </w:r>
      <w:proofErr w:type="spellStart"/>
      <w:r w:rsidRPr="00B07E2F">
        <w:rPr>
          <w:rFonts w:ascii="Calibri" w:eastAsia="Times New Roman" w:hAnsi="Calibri" w:cs="Calibri"/>
          <w:b/>
          <w:color w:val="000000"/>
          <w:sz w:val="20"/>
          <w:szCs w:val="20"/>
        </w:rPr>
        <w:t>Burkitt</w:t>
      </w:r>
      <w:proofErr w:type="spellEnd"/>
      <w:r w:rsidRPr="00B07E2F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lymphoma </w:t>
      </w:r>
      <w:r w:rsidRPr="00B07E2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in Lilongwe, Malawi</w:t>
      </w:r>
      <w:r w:rsidRPr="00B07E2F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. </w:t>
      </w:r>
    </w:p>
    <w:tbl>
      <w:tblPr>
        <w:tblW w:w="13824" w:type="dxa"/>
        <w:tblInd w:w="1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11232"/>
      </w:tblGrid>
      <w:tr w:rsidR="00B07E2F" w:rsidRPr="00B07E2F" w:rsidTr="00B07E2F">
        <w:trPr>
          <w:trHeight w:val="28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Patient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Disease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CHOP</w:t>
            </w:r>
          </w:p>
        </w:tc>
        <w:tc>
          <w:tcPr>
            <w:tcW w:w="1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Summary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3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Stage III, LPS 90, SAM, received CHOP1-4, PR, progressive wasting, died 1 day later.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 xml:space="preserve">Stage III, LPS 40, SAM, received CHOP1-3, PR, </w:t>
            </w:r>
            <w:r w:rsidRPr="00B07E2F">
              <w:rPr>
                <w:rFonts w:ascii="Calibri" w:eastAsia="Times New Roman" w:hAnsi="Calibri" w:cs="Calibri"/>
                <w:bCs/>
                <w:sz w:val="20"/>
                <w:szCs w:val="20"/>
              </w:rPr>
              <w:t>absconded</w:t>
            </w: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, died 10 months later.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Stage IV, LPS 10, received COP pre-phase, died 2 days later.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 xml:space="preserve">Stage III, LPS 40, </w:t>
            </w:r>
            <w:proofErr w:type="gramStart"/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received</w:t>
            </w:r>
            <w:proofErr w:type="gramEnd"/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 xml:space="preserve"> CHOP1, died 3 days later.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 xml:space="preserve">Stage IV, LPS 60, SAM, </w:t>
            </w:r>
            <w:r w:rsidRPr="00B07E2F">
              <w:rPr>
                <w:rFonts w:ascii="Calibri" w:eastAsia="Times New Roman" w:hAnsi="Calibri" w:cs="Calibri"/>
                <w:bCs/>
                <w:sz w:val="20"/>
                <w:szCs w:val="20"/>
              </w:rPr>
              <w:t>received</w:t>
            </w: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 xml:space="preserve"> COP/CHOP1, absconded, died 4 months later.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 xml:space="preserve">Stage III, LPS 40, </w:t>
            </w:r>
            <w:r w:rsidRPr="00B07E2F">
              <w:rPr>
                <w:rFonts w:ascii="Calibri" w:eastAsia="Times New Roman" w:hAnsi="Calibri" w:cs="Calibri"/>
                <w:bCs/>
                <w:sz w:val="20"/>
                <w:szCs w:val="20"/>
              </w:rPr>
              <w:t>received</w:t>
            </w: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 xml:space="preserve"> CHOP1-6, relapsed 2 months later and </w:t>
            </w:r>
            <w:r w:rsidRPr="00B07E2F">
              <w:rPr>
                <w:rFonts w:ascii="Calibri" w:eastAsia="Times New Roman" w:hAnsi="Calibri" w:cs="Calibri"/>
                <w:bCs/>
                <w:sz w:val="20"/>
                <w:szCs w:val="20"/>
              </w:rPr>
              <w:t>received</w:t>
            </w: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 xml:space="preserve"> salvage chemo, died of </w:t>
            </w:r>
            <w:proofErr w:type="spellStart"/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dyspnea</w:t>
            </w:r>
            <w:proofErr w:type="spellEnd"/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 xml:space="preserve"> secondary to lung metastasis with large plural effusion.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4" w:type="dxa"/>
            <w:shd w:val="clear" w:color="auto" w:fill="FFFFFF"/>
            <w:noWrap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noWrap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32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Stage IV, LPS 50, SAM, </w:t>
            </w:r>
            <w:r w:rsidRPr="00B07E2F">
              <w:rPr>
                <w:rFonts w:ascii="Calibri" w:eastAsia="Times New Roman" w:hAnsi="Calibri" w:cs="Calibri"/>
                <w:bCs/>
                <w:sz w:val="20"/>
                <w:szCs w:val="20"/>
              </w:rPr>
              <w:t>received</w:t>
            </w: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B07E2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CHOP1-7, CR, died 1 month later.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 xml:space="preserve">Stage III, LPS 50, </w:t>
            </w:r>
            <w:r w:rsidRPr="00B07E2F">
              <w:rPr>
                <w:rFonts w:ascii="Calibri" w:eastAsia="Times New Roman" w:hAnsi="Calibri" w:cs="Calibri"/>
                <w:bCs/>
                <w:sz w:val="20"/>
                <w:szCs w:val="20"/>
              </w:rPr>
              <w:t>absconded</w:t>
            </w: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 xml:space="preserve"> before treatment initiation with extensive growth, </w:t>
            </w:r>
            <w:r w:rsidRPr="00B07E2F">
              <w:rPr>
                <w:rFonts w:ascii="Calibri" w:eastAsia="Times New Roman" w:hAnsi="Calibri" w:cs="Calibri"/>
                <w:bCs/>
                <w:sz w:val="20"/>
                <w:szCs w:val="20"/>
              </w:rPr>
              <w:t>received</w:t>
            </w: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 xml:space="preserve"> CHOP 1-6, CR initially then relapsed, died 6 months later on PC.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 xml:space="preserve">Stage III, LPS 20, received CHOP1-3, CR, </w:t>
            </w:r>
            <w:r w:rsidRPr="00B07E2F">
              <w:rPr>
                <w:rFonts w:ascii="Calibri" w:eastAsia="Times New Roman" w:hAnsi="Calibri" w:cs="Calibri"/>
                <w:bCs/>
                <w:sz w:val="20"/>
                <w:szCs w:val="20"/>
              </w:rPr>
              <w:t>absconded</w:t>
            </w: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, died 4 months later due to disease progression.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 xml:space="preserve">Stage IV, LPS 100, SAM, received CHOP1-3, </w:t>
            </w:r>
            <w:r w:rsidRPr="00B07E2F">
              <w:rPr>
                <w:rFonts w:ascii="Calibri" w:eastAsia="Times New Roman" w:hAnsi="Calibri" w:cs="Calibri"/>
                <w:bCs/>
                <w:sz w:val="20"/>
                <w:szCs w:val="20"/>
              </w:rPr>
              <w:t>absconded</w:t>
            </w: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, relapsed, died on PC.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 xml:space="preserve">Stage III, LPS 50, received CHOP1-3, </w:t>
            </w:r>
            <w:r w:rsidRPr="00B07E2F">
              <w:rPr>
                <w:rFonts w:ascii="Calibri" w:eastAsia="Times New Roman" w:hAnsi="Calibri" w:cs="Calibri"/>
                <w:bCs/>
                <w:sz w:val="20"/>
                <w:szCs w:val="20"/>
              </w:rPr>
              <w:t>absconded</w:t>
            </w: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 xml:space="preserve">, relapsed, received CHOP4-5, </w:t>
            </w:r>
            <w:proofErr w:type="gramStart"/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disease</w:t>
            </w:r>
            <w:proofErr w:type="gramEnd"/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 xml:space="preserve"> progression to CNS, died on PC.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Stage III, LPS30, received CHOP1-8, CR, relapsed 3 months later, died on PC.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 xml:space="preserve">Stage IV, LPS 60, received CHOP1-3, progression of disease, surgical resection, </w:t>
            </w:r>
            <w:proofErr w:type="gramStart"/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relapsed</w:t>
            </w:r>
            <w:proofErr w:type="gramEnd"/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 xml:space="preserve"> 2.5 months later, received 1 cycle of salvage chemo, died on PC.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 xml:space="preserve">Stage I, LPS 50, received CHOP1-4, </w:t>
            </w:r>
            <w:r w:rsidRPr="00B07E2F">
              <w:rPr>
                <w:rFonts w:ascii="Calibri" w:eastAsia="Times New Roman" w:hAnsi="Calibri" w:cs="Calibri"/>
                <w:bCs/>
                <w:sz w:val="20"/>
                <w:szCs w:val="20"/>
              </w:rPr>
              <w:t>absconded,</w:t>
            </w: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 xml:space="preserve"> relapse 2.5 months later, received salvage chemo 8 cycles, died 2 weeks later on PC.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Stage II, LPS 100, received CHOP1-7, PR, relapse, received salvage chemo but continued to progress, died 3 weeks later on PC.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 xml:space="preserve">Stage IV, LPS 30, </w:t>
            </w:r>
            <w:r w:rsidRPr="00B07E2F">
              <w:rPr>
                <w:rFonts w:ascii="Calibri" w:eastAsia="Times New Roman" w:hAnsi="Calibri" w:cs="Calibri"/>
                <w:bCs/>
                <w:sz w:val="20"/>
                <w:szCs w:val="20"/>
              </w:rPr>
              <w:t>absconded</w:t>
            </w: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 xml:space="preserve"> before treatment initiation, 4 months later returned with progressive disease, received CHOP1-5, </w:t>
            </w:r>
            <w:proofErr w:type="gramStart"/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died</w:t>
            </w:r>
            <w:proofErr w:type="gramEnd"/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 xml:space="preserve"> on PC.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 xml:space="preserve">Stage III, LPS 50, HIV+, SAM, received CHOP1-5, CHOP4 delayed 3 months due to severe </w:t>
            </w:r>
            <w:proofErr w:type="gramStart"/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neutropenia which</w:t>
            </w:r>
            <w:proofErr w:type="gramEnd"/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 xml:space="preserve"> resolved after changing ARVs, relapsed after CHOP5, died 6 weeks later on PC.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Stage II, LPS 80, progression of mass after CHOP1, received salvage chemo 6 cycles with continued progression, died 3 month later on PC.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Stage III, LPS 40, SAM, received COP/CHOP1, 2 days after developed peritonitis and sepsis, died one day later.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Stage IV, LPS 10, received CHOP1-6, disease progression, given salvage chemo 3 cycles but progression to CNS, died on PC.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Stage III, LPS 50, SAM, received CHOP1-5, progression of disease, died 2 months later on PC.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Stage III, LPS 30, received CHOP1-2, disease progression, received salvage chemo 5 cycles without response and continued progression, died 1.5 month later on PC.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bCs/>
                <w:sz w:val="20"/>
                <w:szCs w:val="20"/>
              </w:rPr>
              <w:t>Stage IV</w:t>
            </w: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, LPS 30, SAM, received COP/CHOP1, treated malaria, died 13 days later.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Stage III, LPS 50, SAM, received COP/CHOP1, disease progression, died 2 months later due to disease progression on PC.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Stage IV, LPS 20, SAM, received COP/CHOP1, PR, cerebral malaria with seizures that was treated and improved, received CHOP2, died 6 days later.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Stage III, LPS 60, received CHOP1-6, CR, CNS relapse, died 1 month later on PC.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bCs/>
                <w:sz w:val="20"/>
                <w:szCs w:val="20"/>
              </w:rPr>
              <w:t>Stage IV</w:t>
            </w: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 xml:space="preserve">, LPS 60, received CHOP1-2, PR, </w:t>
            </w:r>
            <w:r w:rsidRPr="00B07E2F">
              <w:rPr>
                <w:rFonts w:ascii="Calibri" w:eastAsia="Times New Roman" w:hAnsi="Calibri" w:cs="Calibri"/>
                <w:bCs/>
                <w:sz w:val="20"/>
                <w:szCs w:val="20"/>
              </w:rPr>
              <w:t>absconded</w:t>
            </w: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, died 2 months later.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Stage III, LPS 40, SAM, received CHOP1-6, relapse, received salvage chemo 1 cycle, died on PC.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Stage III, LPS 50, received CHOP1-7, disease progression, surgical resection, received salvage chemo 1 cycle, relapsed 2 months later, died at home 3 weeks later on PC.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4" w:type="dxa"/>
            <w:shd w:val="clear" w:color="auto" w:fill="FFFFFF"/>
            <w:noWrap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  <w:noWrap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2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Stage III, LPS 10, SAM, received COP/CHOP1, CNS progression with seizures, died 6 days later.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Stage III, LPS 30, SAM, received CHOP1-6, CR, relapsed 8 months later, died on PC.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Stage IV, LPS 30, SAM, received CHOP1-3, CNS relapse confirmed on CSF cytology, died 1 month later on PC.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Stage II, LPS 60, received CHOP1-2, disease progression, died 5 months later on PC.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Stage IV, LPS 60, received CHOP1-6, CNS relapse, died 2.5 months later on PC.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Stage I, LPS 50, received CHOP1-2, PR, lung metastasis, treated for malaria and febrile neutropenia and improved, died on the ward 3 weeks after CHOP2 with bleeding from the nose and mouth.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Stage III, LPS 60, SAM, received CHOP1-6, CR, 2 months later had CNS relapse, died at home 2 weeks later on PC.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 xml:space="preserve">Stage III, LPS 60, SAM, </w:t>
            </w:r>
            <w:proofErr w:type="gramStart"/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received</w:t>
            </w:r>
            <w:proofErr w:type="gramEnd"/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 xml:space="preserve"> COP/CHOP1, died at home 2 weeks later.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bCs/>
                <w:sz w:val="20"/>
                <w:szCs w:val="20"/>
              </w:rPr>
              <w:t>Stage IV</w:t>
            </w: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, LPS 60, received CHOP1-6, CR,</w:t>
            </w:r>
            <w:r w:rsidRPr="00B07E2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died 3 months later at home.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 xml:space="preserve">Stage III, LPS 30, received CHOP1-4 with disease </w:t>
            </w:r>
            <w:proofErr w:type="gramStart"/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progression,</w:t>
            </w:r>
            <w:proofErr w:type="gramEnd"/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 xml:space="preserve"> unable to perform surgical resection, received CHOP5-7, died at home 2.5 months later on PC.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Stage IV, LPS 40, received CHOP1-5, CNS relapse, received CHOP6, died 1 month later on PC.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Stage III, LPS 30, SAM, received CHOP1-</w:t>
            </w:r>
            <w:proofErr w:type="gramStart"/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3,</w:t>
            </w:r>
            <w:proofErr w:type="gramEnd"/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 xml:space="preserve"> PR with continued palpable abdominal mass, 2 weeks later was malaria positive with fever </w:t>
            </w:r>
            <w:proofErr w:type="spellStart"/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anemia</w:t>
            </w:r>
            <w:proofErr w:type="spellEnd"/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 xml:space="preserve"> and vomiting, died one day after.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Stage IV, LPS 50, SAM, received CHOP1-3, disease progression, died 3 weeks later.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Stage IV, LPS 10, SAM, received COP/CHOP1, disease progression, died 4 months later on PC.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2" w:type="dxa"/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sz w:val="20"/>
                <w:szCs w:val="20"/>
              </w:rPr>
              <w:t>Stage III, LPS 30, died before any cytotoxic treatment was given.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64" w:type="dxa"/>
            <w:shd w:val="clear" w:color="auto" w:fill="FFFFFF"/>
            <w:noWrap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noWrap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32" w:type="dxa"/>
            <w:shd w:val="clear" w:color="auto" w:fill="FFFFFF"/>
            <w:vAlign w:val="center"/>
          </w:tcPr>
          <w:p w:rsidR="00B07E2F" w:rsidRPr="00B07E2F" w:rsidRDefault="00B07E2F" w:rsidP="00B07E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7E2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Stage IV, LPS 70, SAM, received CHOP1-5, PR, died 3 weeks later at home due to sores in mouth and not eating.</w:t>
            </w:r>
          </w:p>
        </w:tc>
      </w:tr>
      <w:tr w:rsidR="00B07E2F" w:rsidRPr="00B07E2F" w:rsidTr="00B07E2F">
        <w:trPr>
          <w:trHeight w:val="288"/>
        </w:trPr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33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B07E2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3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07E2F" w:rsidRPr="00B07E2F" w:rsidRDefault="00B07E2F" w:rsidP="00B07E2F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965E6D" w:rsidRDefault="00B07E2F">
      <w:r w:rsidRPr="00B07E2F">
        <w:rPr>
          <w:rFonts w:ascii="Calibri" w:eastAsia="Times New Roman" w:hAnsi="Calibri" w:cs="Times New Roman"/>
          <w:color w:val="000000"/>
          <w:sz w:val="20"/>
          <w:szCs w:val="20"/>
        </w:rPr>
        <w:t xml:space="preserve"> LPS indicates </w:t>
      </w:r>
      <w:r w:rsidRPr="00B07E2F">
        <w:rPr>
          <w:rFonts w:ascii="Calibri" w:eastAsia="Calibri" w:hAnsi="Calibri" w:cs="Calibri"/>
          <w:sz w:val="20"/>
          <w:szCs w:val="20"/>
        </w:rPr>
        <w:t>Lansky performance status; PR, Partial Response; CR, Complete Response; PC, Palliative Care; SAM, Severe Acute Malnutrition; Chemo, Chemotherap</w:t>
      </w:r>
      <w:r w:rsidRPr="00B07E2F">
        <w:rPr>
          <w:rFonts w:ascii="Calibri" w:eastAsia="Times New Roman" w:hAnsi="Calibri" w:cs="Calibri"/>
          <w:color w:val="000000"/>
          <w:sz w:val="20"/>
          <w:szCs w:val="20"/>
        </w:rPr>
        <w:t>y</w:t>
      </w:r>
      <w:proofErr w:type="gramStart"/>
      <w:r w:rsidRPr="00B07E2F">
        <w:rPr>
          <w:rFonts w:ascii="Calibri" w:eastAsia="Times New Roman" w:hAnsi="Calibri" w:cs="Calibri"/>
          <w:color w:val="000000"/>
          <w:sz w:val="20"/>
          <w:szCs w:val="20"/>
        </w:rPr>
        <w:t>;  ARVs</w:t>
      </w:r>
      <w:proofErr w:type="gramEnd"/>
      <w:r w:rsidRPr="00B07E2F">
        <w:rPr>
          <w:rFonts w:ascii="Calibri" w:eastAsia="Times New Roman" w:hAnsi="Calibri" w:cs="Calibri"/>
          <w:color w:val="000000"/>
          <w:sz w:val="20"/>
          <w:szCs w:val="20"/>
        </w:rPr>
        <w:t xml:space="preserve">,  </w:t>
      </w:r>
      <w:proofErr w:type="spellStart"/>
      <w:r w:rsidRPr="00B07E2F">
        <w:rPr>
          <w:rFonts w:ascii="Calibri" w:eastAsia="Times New Roman" w:hAnsi="Calibri" w:cs="Calibri"/>
          <w:color w:val="000000"/>
          <w:sz w:val="20"/>
          <w:szCs w:val="20"/>
        </w:rPr>
        <w:t>Antiretrovirals</w:t>
      </w:r>
      <w:proofErr w:type="spellEnd"/>
      <w:r w:rsidRPr="00B07E2F">
        <w:rPr>
          <w:rFonts w:ascii="Calibri" w:eastAsia="Times New Roman" w:hAnsi="Calibri" w:cs="Calibri"/>
          <w:color w:val="000000"/>
          <w:sz w:val="20"/>
          <w:szCs w:val="20"/>
        </w:rPr>
        <w:t>.</w:t>
      </w:r>
      <w:bookmarkStart w:id="0" w:name="_GoBack"/>
      <w:bookmarkEnd w:id="0"/>
    </w:p>
    <w:sectPr w:rsidR="00965E6D" w:rsidSect="00B07E2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proofState w:spelling="clean" w:grammar="clean"/>
  <w:defaultTabStop w:val="720"/>
  <w:characterSpacingControl w:val="doNotCompress"/>
  <w:savePreviewPicture/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2F"/>
    <w:rsid w:val="00587F20"/>
    <w:rsid w:val="00965E6D"/>
    <w:rsid w:val="00B0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C646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4708</Characters>
  <Application>Microsoft Macintosh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Walton</dc:creator>
  <cp:keywords/>
  <dc:description/>
  <cp:lastModifiedBy>Sue Walton</cp:lastModifiedBy>
  <cp:revision>1</cp:revision>
  <dcterms:created xsi:type="dcterms:W3CDTF">2016-01-18T11:03:00Z</dcterms:created>
  <dcterms:modified xsi:type="dcterms:W3CDTF">2016-01-18T11:04:00Z</dcterms:modified>
</cp:coreProperties>
</file>