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6BB" w:rsidRPr="00A33421" w:rsidRDefault="001B76BB" w:rsidP="001B76BB">
      <w:pPr>
        <w:keepNext/>
        <w:spacing w:line="360" w:lineRule="auto"/>
        <w:rPr>
          <w:b/>
          <w:bCs/>
        </w:rPr>
      </w:pPr>
      <w:r w:rsidRPr="00A33421">
        <w:rPr>
          <w:b/>
          <w:bCs/>
        </w:rPr>
        <w:t xml:space="preserve">Table </w:t>
      </w:r>
      <w:r w:rsidRPr="00A33421">
        <w:rPr>
          <w:b/>
          <w:bCs/>
        </w:rPr>
        <w:fldChar w:fldCharType="begin"/>
      </w:r>
      <w:r w:rsidRPr="00A33421">
        <w:rPr>
          <w:b/>
          <w:bCs/>
        </w:rPr>
        <w:instrText xml:space="preserve"> SEQ Table \* ARABIC </w:instrText>
      </w:r>
      <w:r w:rsidRPr="00A33421">
        <w:rPr>
          <w:b/>
          <w:bCs/>
        </w:rPr>
        <w:fldChar w:fldCharType="separate"/>
      </w:r>
      <w:r>
        <w:rPr>
          <w:b/>
          <w:bCs/>
          <w:noProof/>
        </w:rPr>
        <w:t>1</w:t>
      </w:r>
      <w:r w:rsidRPr="00A33421">
        <w:rPr>
          <w:b/>
          <w:bCs/>
        </w:rPr>
        <w:fldChar w:fldCharType="end"/>
      </w:r>
      <w:r w:rsidRPr="00A33421">
        <w:rPr>
          <w:b/>
          <w:bCs/>
        </w:rPr>
        <w:t xml:space="preserve"> Individual studies characteristics and quality of evidence assessment</w:t>
      </w:r>
    </w:p>
    <w:tbl>
      <w:tblPr>
        <w:tblStyle w:val="TableGrid"/>
        <w:tblW w:w="14580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1170"/>
        <w:gridCol w:w="900"/>
        <w:gridCol w:w="180"/>
        <w:gridCol w:w="810"/>
        <w:gridCol w:w="90"/>
        <w:gridCol w:w="990"/>
        <w:gridCol w:w="90"/>
        <w:gridCol w:w="2070"/>
        <w:gridCol w:w="990"/>
        <w:gridCol w:w="1080"/>
        <w:gridCol w:w="1170"/>
        <w:gridCol w:w="1620"/>
        <w:gridCol w:w="3420"/>
      </w:tblGrid>
      <w:tr w:rsidR="001B76BB" w:rsidRPr="00A33421" w:rsidTr="00CC386E">
        <w:trPr>
          <w:trHeight w:val="440"/>
        </w:trPr>
        <w:tc>
          <w:tcPr>
            <w:tcW w:w="4140" w:type="dxa"/>
            <w:gridSpan w:val="6"/>
            <w:vMerge w:val="restart"/>
            <w:vAlign w:val="center"/>
          </w:tcPr>
          <w:p w:rsidR="001B76BB" w:rsidRPr="00A33421" w:rsidRDefault="001B76BB" w:rsidP="00CC386E">
            <w:pPr>
              <w:jc w:val="center"/>
              <w:rPr>
                <w:b/>
                <w:bCs/>
              </w:rPr>
            </w:pPr>
            <w:r w:rsidRPr="00A33421">
              <w:rPr>
                <w:b/>
                <w:bCs/>
              </w:rPr>
              <w:t xml:space="preserve">Study Characteristics </w:t>
            </w:r>
          </w:p>
          <w:p w:rsidR="001B76BB" w:rsidRPr="00A33421" w:rsidRDefault="001B76BB" w:rsidP="00CC386E">
            <w:pPr>
              <w:jc w:val="center"/>
              <w:rPr>
                <w:b/>
                <w:bCs/>
              </w:rPr>
            </w:pPr>
          </w:p>
          <w:p w:rsidR="001B76BB" w:rsidRPr="00A33421" w:rsidRDefault="001B76BB" w:rsidP="00CC386E">
            <w:pPr>
              <w:jc w:val="center"/>
              <w:rPr>
                <w:b/>
                <w:bCs/>
              </w:rPr>
            </w:pPr>
          </w:p>
          <w:p w:rsidR="001B76BB" w:rsidRPr="00A33421" w:rsidRDefault="001B76BB" w:rsidP="00CC386E">
            <w:pPr>
              <w:jc w:val="center"/>
              <w:rPr>
                <w:b/>
                <w:bCs/>
              </w:rPr>
            </w:pPr>
          </w:p>
          <w:p w:rsidR="001B76BB" w:rsidRPr="00A33421" w:rsidRDefault="001B76BB" w:rsidP="00CC386E">
            <w:pPr>
              <w:jc w:val="center"/>
              <w:rPr>
                <w:b/>
                <w:bCs/>
              </w:rPr>
            </w:pPr>
          </w:p>
          <w:p w:rsidR="001B76BB" w:rsidRPr="00A33421" w:rsidRDefault="001B76BB" w:rsidP="00CC386E">
            <w:pPr>
              <w:jc w:val="center"/>
              <w:rPr>
                <w:b/>
                <w:bCs/>
              </w:rPr>
            </w:pPr>
          </w:p>
          <w:p w:rsidR="001B76BB" w:rsidRPr="00A33421" w:rsidRDefault="001B76BB" w:rsidP="00CC386E">
            <w:pPr>
              <w:jc w:val="center"/>
              <w:rPr>
                <w:b/>
                <w:bCs/>
              </w:rPr>
            </w:pPr>
          </w:p>
        </w:tc>
        <w:tc>
          <w:tcPr>
            <w:tcW w:w="2160" w:type="dxa"/>
            <w:gridSpan w:val="2"/>
            <w:vMerge w:val="restart"/>
            <w:vAlign w:val="center"/>
          </w:tcPr>
          <w:p w:rsidR="001B76BB" w:rsidRPr="00A33421" w:rsidRDefault="001B76BB" w:rsidP="00CC386E">
            <w:pPr>
              <w:jc w:val="center"/>
              <w:rPr>
                <w:b/>
                <w:bCs/>
              </w:rPr>
            </w:pPr>
            <w:r w:rsidRPr="00A33421">
              <w:rPr>
                <w:b/>
                <w:bCs/>
              </w:rPr>
              <w:t>Key Findings</w:t>
            </w:r>
            <w:r w:rsidRPr="00A33421">
              <w:rPr>
                <w:b/>
                <w:bCs/>
              </w:rPr>
              <w:br/>
            </w:r>
          </w:p>
        </w:tc>
        <w:tc>
          <w:tcPr>
            <w:tcW w:w="3240" w:type="dxa"/>
            <w:gridSpan w:val="3"/>
            <w:vAlign w:val="center"/>
          </w:tcPr>
          <w:p w:rsidR="001B76BB" w:rsidRPr="00A33421" w:rsidRDefault="001B76BB" w:rsidP="00CC386E">
            <w:pPr>
              <w:jc w:val="center"/>
              <w:rPr>
                <w:b/>
                <w:bCs/>
              </w:rPr>
            </w:pPr>
            <w:r w:rsidRPr="00A33421">
              <w:rPr>
                <w:b/>
                <w:bCs/>
              </w:rPr>
              <w:t xml:space="preserve">Quality of Evidence for </w:t>
            </w:r>
          </w:p>
          <w:p w:rsidR="001B76BB" w:rsidRPr="00A33421" w:rsidRDefault="001B76BB" w:rsidP="00CC386E">
            <w:pPr>
              <w:jc w:val="center"/>
              <w:rPr>
                <w:b/>
                <w:bCs/>
              </w:rPr>
            </w:pPr>
            <w:r w:rsidRPr="00A33421">
              <w:rPr>
                <w:b/>
                <w:bCs/>
              </w:rPr>
              <w:t>Individual Studies</w:t>
            </w:r>
          </w:p>
        </w:tc>
        <w:tc>
          <w:tcPr>
            <w:tcW w:w="1620" w:type="dxa"/>
            <w:vMerge w:val="restart"/>
            <w:vAlign w:val="center"/>
          </w:tcPr>
          <w:p w:rsidR="001B76BB" w:rsidRPr="00A33421" w:rsidRDefault="001B76BB" w:rsidP="00CC386E">
            <w:pPr>
              <w:jc w:val="center"/>
              <w:rPr>
                <w:b/>
                <w:bCs/>
              </w:rPr>
            </w:pPr>
            <w:r w:rsidRPr="00A33421">
              <w:rPr>
                <w:b/>
                <w:bCs/>
              </w:rPr>
              <w:t>Evidence from Economic Evaluation</w:t>
            </w:r>
          </w:p>
        </w:tc>
        <w:tc>
          <w:tcPr>
            <w:tcW w:w="3420" w:type="dxa"/>
            <w:vMerge w:val="restart"/>
            <w:vAlign w:val="center"/>
          </w:tcPr>
          <w:p w:rsidR="001B76BB" w:rsidRPr="00A33421" w:rsidRDefault="001B76BB" w:rsidP="00CC386E">
            <w:pPr>
              <w:jc w:val="center"/>
              <w:rPr>
                <w:b/>
                <w:bCs/>
              </w:rPr>
            </w:pPr>
            <w:r w:rsidRPr="00A33421">
              <w:rPr>
                <w:b/>
                <w:bCs/>
              </w:rPr>
              <w:t>Comments</w:t>
            </w:r>
            <w:r w:rsidRPr="00A33421">
              <w:rPr>
                <w:b/>
                <w:bCs/>
              </w:rPr>
              <w:br/>
            </w:r>
            <w:r w:rsidRPr="00A33421">
              <w:rPr>
                <w:b/>
                <w:bCs/>
              </w:rPr>
              <w:br/>
            </w:r>
          </w:p>
        </w:tc>
      </w:tr>
      <w:tr w:rsidR="001B76BB" w:rsidRPr="00A33421" w:rsidTr="00CC386E">
        <w:trPr>
          <w:trHeight w:val="1088"/>
        </w:trPr>
        <w:tc>
          <w:tcPr>
            <w:tcW w:w="4140" w:type="dxa"/>
            <w:gridSpan w:val="6"/>
            <w:vMerge/>
          </w:tcPr>
          <w:p w:rsidR="001B76BB" w:rsidRPr="00A33421" w:rsidRDefault="001B76BB" w:rsidP="00CC386E">
            <w:pPr>
              <w:rPr>
                <w:b/>
                <w:bCs/>
              </w:rPr>
            </w:pPr>
          </w:p>
        </w:tc>
        <w:tc>
          <w:tcPr>
            <w:tcW w:w="2160" w:type="dxa"/>
            <w:gridSpan w:val="2"/>
            <w:vMerge/>
          </w:tcPr>
          <w:p w:rsidR="001B76BB" w:rsidRPr="00A33421" w:rsidRDefault="001B76BB" w:rsidP="00CC386E">
            <w:pPr>
              <w:rPr>
                <w:b/>
                <w:bCs/>
              </w:rPr>
            </w:pPr>
          </w:p>
        </w:tc>
        <w:tc>
          <w:tcPr>
            <w:tcW w:w="2070" w:type="dxa"/>
            <w:gridSpan w:val="2"/>
            <w:vAlign w:val="center"/>
          </w:tcPr>
          <w:p w:rsidR="001B76BB" w:rsidRDefault="001B76BB" w:rsidP="00CC386E">
            <w:pPr>
              <w:jc w:val="center"/>
              <w:rPr>
                <w:b/>
                <w:bCs/>
              </w:rPr>
            </w:pPr>
            <w:r w:rsidRPr="00A33421">
              <w:rPr>
                <w:b/>
                <w:bCs/>
              </w:rPr>
              <w:t xml:space="preserve">External </w:t>
            </w:r>
          </w:p>
          <w:p w:rsidR="001B76BB" w:rsidRPr="00A33421" w:rsidRDefault="001B76BB" w:rsidP="00CC386E">
            <w:pPr>
              <w:jc w:val="center"/>
              <w:rPr>
                <w:b/>
                <w:bCs/>
              </w:rPr>
            </w:pPr>
            <w:r w:rsidRPr="00A33421">
              <w:rPr>
                <w:b/>
                <w:bCs/>
              </w:rPr>
              <w:t xml:space="preserve">and </w:t>
            </w:r>
          </w:p>
          <w:p w:rsidR="001B76BB" w:rsidRPr="00A33421" w:rsidRDefault="001B76BB" w:rsidP="00CC386E">
            <w:pPr>
              <w:jc w:val="center"/>
              <w:rPr>
                <w:b/>
                <w:bCs/>
              </w:rPr>
            </w:pPr>
            <w:r w:rsidRPr="00A33421">
              <w:rPr>
                <w:b/>
                <w:bCs/>
              </w:rPr>
              <w:t>Internal Validity</w:t>
            </w:r>
            <w:r w:rsidRPr="00A33421">
              <w:rPr>
                <w:b/>
                <w:bCs/>
              </w:rPr>
              <w:br/>
            </w:r>
          </w:p>
        </w:tc>
        <w:tc>
          <w:tcPr>
            <w:tcW w:w="1170" w:type="dxa"/>
            <w:vMerge w:val="restart"/>
            <w:vAlign w:val="center"/>
          </w:tcPr>
          <w:p w:rsidR="001B76BB" w:rsidRPr="00A33421" w:rsidRDefault="001B76BB" w:rsidP="00CC386E">
            <w:pPr>
              <w:jc w:val="center"/>
              <w:rPr>
                <w:b/>
                <w:bCs/>
              </w:rPr>
            </w:pPr>
            <w:r w:rsidRPr="00A33421">
              <w:rPr>
                <w:b/>
                <w:bCs/>
              </w:rPr>
              <w:t>Overall Quality of Evidence Rating</w:t>
            </w:r>
            <w:r w:rsidRPr="00A33421">
              <w:rPr>
                <w:b/>
                <w:bCs/>
              </w:rPr>
              <w:br/>
            </w:r>
          </w:p>
        </w:tc>
        <w:tc>
          <w:tcPr>
            <w:tcW w:w="1620" w:type="dxa"/>
            <w:vMerge/>
            <w:vAlign w:val="center"/>
          </w:tcPr>
          <w:p w:rsidR="001B76BB" w:rsidRPr="00A33421" w:rsidRDefault="001B76BB" w:rsidP="00CC386E">
            <w:pPr>
              <w:jc w:val="center"/>
              <w:rPr>
                <w:b/>
                <w:bCs/>
              </w:rPr>
            </w:pPr>
          </w:p>
        </w:tc>
        <w:tc>
          <w:tcPr>
            <w:tcW w:w="3420" w:type="dxa"/>
            <w:vMerge/>
            <w:vAlign w:val="center"/>
          </w:tcPr>
          <w:p w:rsidR="001B76BB" w:rsidRPr="00A33421" w:rsidRDefault="001B76BB" w:rsidP="00CC386E">
            <w:pPr>
              <w:jc w:val="center"/>
              <w:rPr>
                <w:bCs/>
              </w:rPr>
            </w:pPr>
          </w:p>
        </w:tc>
      </w:tr>
      <w:tr w:rsidR="001B76BB" w:rsidRPr="00A33421" w:rsidTr="00CC386E">
        <w:trPr>
          <w:trHeight w:val="503"/>
        </w:trPr>
        <w:tc>
          <w:tcPr>
            <w:tcW w:w="1170" w:type="dxa"/>
          </w:tcPr>
          <w:p w:rsidR="001B76BB" w:rsidRPr="00A33421" w:rsidRDefault="001B76BB" w:rsidP="00CC386E">
            <w:pPr>
              <w:rPr>
                <w:b/>
                <w:bCs/>
              </w:rPr>
            </w:pPr>
            <w:r w:rsidRPr="00A33421">
              <w:rPr>
                <w:b/>
                <w:bCs/>
              </w:rPr>
              <w:t>Citation</w:t>
            </w:r>
          </w:p>
        </w:tc>
        <w:tc>
          <w:tcPr>
            <w:tcW w:w="1080" w:type="dxa"/>
            <w:gridSpan w:val="2"/>
          </w:tcPr>
          <w:p w:rsidR="001B76BB" w:rsidRPr="00A33421" w:rsidRDefault="001B76BB" w:rsidP="00CC386E">
            <w:pPr>
              <w:rPr>
                <w:b/>
                <w:bCs/>
              </w:rPr>
            </w:pPr>
            <w:r w:rsidRPr="00A33421">
              <w:rPr>
                <w:b/>
                <w:bCs/>
              </w:rPr>
              <w:t>Study design</w:t>
            </w:r>
          </w:p>
        </w:tc>
        <w:tc>
          <w:tcPr>
            <w:tcW w:w="900" w:type="dxa"/>
            <w:gridSpan w:val="2"/>
          </w:tcPr>
          <w:p w:rsidR="001B76BB" w:rsidRPr="00A33421" w:rsidRDefault="001B76BB" w:rsidP="00CC386E">
            <w:pPr>
              <w:rPr>
                <w:b/>
                <w:bCs/>
              </w:rPr>
            </w:pPr>
            <w:r w:rsidRPr="00A33421">
              <w:rPr>
                <w:b/>
                <w:bCs/>
              </w:rPr>
              <w:t xml:space="preserve">Study  period </w:t>
            </w:r>
          </w:p>
        </w:tc>
        <w:tc>
          <w:tcPr>
            <w:tcW w:w="990" w:type="dxa"/>
          </w:tcPr>
          <w:p w:rsidR="001B76BB" w:rsidRDefault="001B76BB" w:rsidP="00CC386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Number </w:t>
            </w:r>
          </w:p>
          <w:p w:rsidR="001B76BB" w:rsidRPr="00A33421" w:rsidRDefault="001B76BB" w:rsidP="00CC386E">
            <w:pPr>
              <w:rPr>
                <w:b/>
                <w:bCs/>
              </w:rPr>
            </w:pPr>
            <w:r>
              <w:rPr>
                <w:b/>
                <w:bCs/>
              </w:rPr>
              <w:t>patients</w:t>
            </w:r>
          </w:p>
        </w:tc>
        <w:tc>
          <w:tcPr>
            <w:tcW w:w="2160" w:type="dxa"/>
            <w:gridSpan w:val="2"/>
            <w:vMerge/>
          </w:tcPr>
          <w:p w:rsidR="001B76BB" w:rsidRPr="00A33421" w:rsidRDefault="001B76BB" w:rsidP="00CC386E">
            <w:pPr>
              <w:rPr>
                <w:b/>
                <w:bCs/>
              </w:rPr>
            </w:pPr>
          </w:p>
        </w:tc>
        <w:tc>
          <w:tcPr>
            <w:tcW w:w="990" w:type="dxa"/>
            <w:vAlign w:val="center"/>
          </w:tcPr>
          <w:p w:rsidR="001B76BB" w:rsidRPr="00A33421" w:rsidRDefault="001B76BB" w:rsidP="00CC386E">
            <w:pPr>
              <w:jc w:val="center"/>
              <w:rPr>
                <w:b/>
                <w:bCs/>
              </w:rPr>
            </w:pPr>
            <w:r w:rsidRPr="00A33421">
              <w:rPr>
                <w:b/>
                <w:bCs/>
              </w:rPr>
              <w:t>Internal Validity</w:t>
            </w:r>
            <w:r w:rsidRPr="00A33421">
              <w:rPr>
                <w:b/>
                <w:bCs/>
              </w:rPr>
              <w:br/>
              <w:t>(Bias)</w:t>
            </w:r>
          </w:p>
        </w:tc>
        <w:tc>
          <w:tcPr>
            <w:tcW w:w="1080" w:type="dxa"/>
            <w:vAlign w:val="center"/>
          </w:tcPr>
          <w:p w:rsidR="001B76BB" w:rsidRPr="00A33421" w:rsidRDefault="001B76BB" w:rsidP="00CC386E">
            <w:pPr>
              <w:jc w:val="center"/>
              <w:rPr>
                <w:b/>
                <w:bCs/>
              </w:rPr>
            </w:pPr>
            <w:r w:rsidRPr="00A33421">
              <w:rPr>
                <w:b/>
                <w:bCs/>
              </w:rPr>
              <w:t xml:space="preserve">External </w:t>
            </w:r>
          </w:p>
          <w:p w:rsidR="001B76BB" w:rsidRPr="00A33421" w:rsidRDefault="001B76BB" w:rsidP="00CC38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Validity</w:t>
            </w:r>
          </w:p>
        </w:tc>
        <w:tc>
          <w:tcPr>
            <w:tcW w:w="1170" w:type="dxa"/>
            <w:vMerge/>
            <w:vAlign w:val="center"/>
          </w:tcPr>
          <w:p w:rsidR="001B76BB" w:rsidRPr="00A33421" w:rsidRDefault="001B76BB" w:rsidP="00CC386E">
            <w:pPr>
              <w:jc w:val="center"/>
              <w:rPr>
                <w:bCs/>
              </w:rPr>
            </w:pPr>
          </w:p>
        </w:tc>
        <w:tc>
          <w:tcPr>
            <w:tcW w:w="1620" w:type="dxa"/>
            <w:vMerge/>
            <w:vAlign w:val="center"/>
          </w:tcPr>
          <w:p w:rsidR="001B76BB" w:rsidRPr="00A33421" w:rsidRDefault="001B76BB" w:rsidP="00CC386E">
            <w:pPr>
              <w:jc w:val="center"/>
              <w:rPr>
                <w:bCs/>
              </w:rPr>
            </w:pPr>
          </w:p>
        </w:tc>
        <w:tc>
          <w:tcPr>
            <w:tcW w:w="3420" w:type="dxa"/>
            <w:vMerge/>
            <w:vAlign w:val="center"/>
          </w:tcPr>
          <w:p w:rsidR="001B76BB" w:rsidRPr="00A33421" w:rsidRDefault="001B76BB" w:rsidP="00CC386E">
            <w:pPr>
              <w:jc w:val="center"/>
              <w:rPr>
                <w:bCs/>
              </w:rPr>
            </w:pPr>
          </w:p>
        </w:tc>
      </w:tr>
      <w:tr w:rsidR="001B76BB" w:rsidRPr="00A33421" w:rsidTr="00CC386E">
        <w:trPr>
          <w:trHeight w:val="287"/>
        </w:trPr>
        <w:tc>
          <w:tcPr>
            <w:tcW w:w="14580" w:type="dxa"/>
            <w:gridSpan w:val="13"/>
          </w:tcPr>
          <w:p w:rsidR="001B76BB" w:rsidRPr="00A33421" w:rsidRDefault="001B76BB" w:rsidP="00CC386E">
            <w:pPr>
              <w:rPr>
                <w:b/>
                <w:bCs/>
              </w:rPr>
            </w:pPr>
            <w:r w:rsidRPr="00A33421">
              <w:rPr>
                <w:b/>
                <w:bCs/>
              </w:rPr>
              <w:t>MORBIDITY</w:t>
            </w:r>
          </w:p>
        </w:tc>
      </w:tr>
      <w:tr w:rsidR="001B76BB" w:rsidRPr="00A33421" w:rsidTr="00CC386E">
        <w:trPr>
          <w:trHeight w:val="2240"/>
        </w:trPr>
        <w:tc>
          <w:tcPr>
            <w:tcW w:w="1170" w:type="dxa"/>
          </w:tcPr>
          <w:p w:rsidR="001B76BB" w:rsidRPr="00A33421" w:rsidRDefault="001B76BB" w:rsidP="00EA0218">
            <w:pPr>
              <w:rPr>
                <w:bCs/>
                <w:lang w:val="fr-FR"/>
              </w:rPr>
            </w:pPr>
            <w:r w:rsidRPr="00A33421">
              <w:rPr>
                <w:b/>
                <w:bCs/>
                <w:lang w:val="fr-FR"/>
              </w:rPr>
              <w:t xml:space="preserve">Anglaret </w:t>
            </w:r>
            <w:r w:rsidRPr="00A33421">
              <w:rPr>
                <w:b/>
                <w:bCs/>
                <w:i/>
                <w:lang w:val="fr-FR"/>
              </w:rPr>
              <w:t>et al</w:t>
            </w:r>
            <w:r w:rsidRPr="00A33421">
              <w:rPr>
                <w:b/>
                <w:bCs/>
                <w:lang w:val="fr-FR"/>
              </w:rPr>
              <w:t xml:space="preserve">. 1999 </w:t>
            </w:r>
            <w:r w:rsidR="00EA0218">
              <w:rPr>
                <w:b/>
                <w:bCs/>
                <w:vertAlign w:val="superscript"/>
                <w:lang w:val="fr-FR"/>
              </w:rPr>
              <w:t>1</w:t>
            </w:r>
          </w:p>
        </w:tc>
        <w:tc>
          <w:tcPr>
            <w:tcW w:w="900" w:type="dxa"/>
          </w:tcPr>
          <w:p w:rsidR="001B76BB" w:rsidRPr="00A33421" w:rsidRDefault="001B76BB" w:rsidP="00CC386E">
            <w:pPr>
              <w:rPr>
                <w:lang w:val="fr-FR"/>
              </w:rPr>
            </w:pPr>
            <w:r w:rsidRPr="00A33421">
              <w:rPr>
                <w:lang w:val="fr-FR"/>
              </w:rPr>
              <w:t>RCT</w:t>
            </w:r>
          </w:p>
        </w:tc>
        <w:tc>
          <w:tcPr>
            <w:tcW w:w="990" w:type="dxa"/>
            <w:gridSpan w:val="2"/>
          </w:tcPr>
          <w:p w:rsidR="001B76BB" w:rsidRPr="00A33421" w:rsidRDefault="001B76BB" w:rsidP="00CC386E">
            <w:pPr>
              <w:rPr>
                <w:b/>
                <w:bCs/>
                <w:lang w:val="fr-FR"/>
              </w:rPr>
            </w:pPr>
            <w:r w:rsidRPr="00A33421">
              <w:rPr>
                <w:lang w:val="fr-FR"/>
              </w:rPr>
              <w:t>1996- 1998</w:t>
            </w:r>
            <w:r w:rsidRPr="00A33421">
              <w:rPr>
                <w:b/>
                <w:bCs/>
                <w:lang w:val="fr-FR"/>
              </w:rPr>
              <w:t xml:space="preserve"> </w:t>
            </w:r>
          </w:p>
          <w:p w:rsidR="001B76BB" w:rsidRPr="00A33421" w:rsidRDefault="001B76BB" w:rsidP="00CC386E">
            <w:pPr>
              <w:rPr>
                <w:lang w:val="fr-FR"/>
              </w:rPr>
            </w:pPr>
            <w:r w:rsidRPr="00A33421">
              <w:rPr>
                <w:b/>
                <w:bCs/>
                <w:lang w:val="fr-FR"/>
              </w:rPr>
              <w:t>Cote d'</w:t>
            </w:r>
            <w:r w:rsidRPr="00A33421">
              <w:rPr>
                <w:b/>
                <w:bCs/>
                <w:lang w:val="fr-FR"/>
              </w:rPr>
              <w:br/>
              <w:t>Ivoire</w:t>
            </w:r>
          </w:p>
        </w:tc>
        <w:tc>
          <w:tcPr>
            <w:tcW w:w="1170" w:type="dxa"/>
            <w:gridSpan w:val="3"/>
          </w:tcPr>
          <w:p w:rsidR="001B76BB" w:rsidRPr="00A33421" w:rsidRDefault="001B76BB" w:rsidP="00CC386E">
            <w:pPr>
              <w:rPr>
                <w:lang w:val="fr-FR"/>
              </w:rPr>
            </w:pPr>
            <w:r w:rsidRPr="00A33421">
              <w:rPr>
                <w:lang w:val="fr-FR"/>
              </w:rPr>
              <w:t>545</w:t>
            </w:r>
          </w:p>
        </w:tc>
        <w:tc>
          <w:tcPr>
            <w:tcW w:w="2070" w:type="dxa"/>
          </w:tcPr>
          <w:p w:rsidR="001B76BB" w:rsidRPr="00A33421" w:rsidRDefault="001B76BB" w:rsidP="00CC386E">
            <w:r>
              <w:t xml:space="preserve">CG:  </w:t>
            </w:r>
            <w:r w:rsidRPr="00A33421">
              <w:t>CTX: 271)</w:t>
            </w:r>
          </w:p>
          <w:p w:rsidR="001B76BB" w:rsidRPr="00A33421" w:rsidRDefault="001B76BB" w:rsidP="00CC386E">
            <w:r>
              <w:t xml:space="preserve">Placebo: 270        </w:t>
            </w:r>
            <w:r w:rsidRPr="00A33421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“Incidence Severe malaria events”: 2 in the CTX group; 12 in the placebo group (Log rank test, P= 0·007)</w:t>
            </w:r>
            <w:r w:rsidRPr="00A33421" w:rsidDel="007B6F1C">
              <w:t xml:space="preserve"> </w:t>
            </w:r>
          </w:p>
        </w:tc>
        <w:tc>
          <w:tcPr>
            <w:tcW w:w="990" w:type="dxa"/>
          </w:tcPr>
          <w:p w:rsidR="001B76BB" w:rsidRPr="00A33421" w:rsidRDefault="001B76BB" w:rsidP="00CC386E">
            <w:r w:rsidRPr="00A33421">
              <w:t>Fair</w:t>
            </w:r>
          </w:p>
        </w:tc>
        <w:tc>
          <w:tcPr>
            <w:tcW w:w="1080" w:type="dxa"/>
          </w:tcPr>
          <w:p w:rsidR="001B76BB" w:rsidRPr="00A33421" w:rsidRDefault="001B76BB" w:rsidP="00CC386E">
            <w:r w:rsidRPr="00A33421">
              <w:t>Fair</w:t>
            </w:r>
          </w:p>
        </w:tc>
        <w:tc>
          <w:tcPr>
            <w:tcW w:w="1170" w:type="dxa"/>
          </w:tcPr>
          <w:p w:rsidR="001B76BB" w:rsidRPr="00A33421" w:rsidRDefault="001B76BB" w:rsidP="00CC386E">
            <w:r w:rsidRPr="00A33421">
              <w:t xml:space="preserve">Strong </w:t>
            </w:r>
          </w:p>
        </w:tc>
        <w:tc>
          <w:tcPr>
            <w:tcW w:w="1620" w:type="dxa"/>
          </w:tcPr>
          <w:p w:rsidR="001B76BB" w:rsidRPr="00A33421" w:rsidRDefault="001B76BB" w:rsidP="00CC386E">
            <w:r w:rsidRPr="00A33421">
              <w:t>No</w:t>
            </w:r>
          </w:p>
        </w:tc>
        <w:tc>
          <w:tcPr>
            <w:tcW w:w="3420" w:type="dxa"/>
          </w:tcPr>
          <w:p w:rsidR="00D85808" w:rsidRDefault="001B76BB" w:rsidP="00D85808">
            <w:pPr>
              <w:pStyle w:val="CommentText"/>
            </w:pPr>
            <w:r w:rsidRPr="00A33421">
              <w:t xml:space="preserve">SP: general population GP                                                                                                                                                                                                                                                                           ART: No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D85808">
              <w:t>WHO stage: CTX: stage 2 = 34%; stage 3 = 59%; stage 4 = 7% Placebo: stage 2 = 36%; stage 3 = 59%; stage 4 = 5%</w:t>
            </w:r>
          </w:p>
          <w:p w:rsidR="001B76BB" w:rsidRPr="00A33421" w:rsidRDefault="00D85808" w:rsidP="00D85808">
            <w:r>
              <w:t>CD4 count: CTX (mean: 322)–placebo (mean: 331)</w:t>
            </w:r>
            <w:r w:rsidR="001B76BB" w:rsidRPr="00A33421">
              <w:t xml:space="preserve"> </w:t>
            </w:r>
          </w:p>
        </w:tc>
      </w:tr>
      <w:tr w:rsidR="001B76BB" w:rsidRPr="00A33421" w:rsidTr="00CC386E">
        <w:trPr>
          <w:trHeight w:val="188"/>
        </w:trPr>
        <w:tc>
          <w:tcPr>
            <w:tcW w:w="1170" w:type="dxa"/>
          </w:tcPr>
          <w:p w:rsidR="001B76BB" w:rsidRPr="00A33421" w:rsidRDefault="001B76BB" w:rsidP="00CC386E">
            <w:pPr>
              <w:rPr>
                <w:b/>
                <w:bCs/>
              </w:rPr>
            </w:pPr>
            <w:proofErr w:type="spellStart"/>
            <w:r w:rsidRPr="00A33421">
              <w:rPr>
                <w:b/>
                <w:bCs/>
              </w:rPr>
              <w:lastRenderedPageBreak/>
              <w:t>Bulabula</w:t>
            </w:r>
            <w:proofErr w:type="spellEnd"/>
            <w:r w:rsidRPr="00A33421">
              <w:rPr>
                <w:b/>
                <w:bCs/>
              </w:rPr>
              <w:t xml:space="preserve"> </w:t>
            </w:r>
            <w:r w:rsidRPr="00A33421">
              <w:rPr>
                <w:b/>
                <w:bCs/>
                <w:i/>
              </w:rPr>
              <w:t>et al</w:t>
            </w:r>
            <w:r w:rsidRPr="00A33421">
              <w:rPr>
                <w:b/>
                <w:bCs/>
              </w:rPr>
              <w:t>. 2009</w:t>
            </w:r>
            <w:r w:rsidRPr="00A33421">
              <w:rPr>
                <w:b/>
                <w:bCs/>
                <w:vertAlign w:val="superscript"/>
              </w:rPr>
              <w:t xml:space="preserve"> </w:t>
            </w:r>
            <w:r w:rsidR="00EA0218">
              <w:rPr>
                <w:b/>
                <w:bCs/>
                <w:vertAlign w:val="superscript"/>
              </w:rPr>
              <w:t>2</w:t>
            </w:r>
          </w:p>
        </w:tc>
        <w:tc>
          <w:tcPr>
            <w:tcW w:w="900" w:type="dxa"/>
          </w:tcPr>
          <w:p w:rsidR="001B76BB" w:rsidRPr="00A33421" w:rsidRDefault="001B76BB" w:rsidP="00CC386E">
            <w:r w:rsidRPr="00A33421">
              <w:t>OS</w:t>
            </w:r>
          </w:p>
        </w:tc>
        <w:tc>
          <w:tcPr>
            <w:tcW w:w="990" w:type="dxa"/>
            <w:gridSpan w:val="2"/>
          </w:tcPr>
          <w:p w:rsidR="001B76BB" w:rsidRPr="00A33421" w:rsidRDefault="001B76BB" w:rsidP="00CC386E">
            <w:r w:rsidRPr="00A33421">
              <w:t>2009</w:t>
            </w:r>
            <w:r w:rsidRPr="00A33421">
              <w:rPr>
                <w:b/>
                <w:bCs/>
              </w:rPr>
              <w:t xml:space="preserve"> DRC</w:t>
            </w:r>
          </w:p>
        </w:tc>
        <w:tc>
          <w:tcPr>
            <w:tcW w:w="1170" w:type="dxa"/>
            <w:gridSpan w:val="3"/>
          </w:tcPr>
          <w:p w:rsidR="001B76BB" w:rsidRPr="00A33421" w:rsidRDefault="001B76BB" w:rsidP="00CC386E">
            <w:r w:rsidRPr="00A33421">
              <w:t>345</w:t>
            </w:r>
          </w:p>
        </w:tc>
        <w:tc>
          <w:tcPr>
            <w:tcW w:w="2070" w:type="dxa"/>
          </w:tcPr>
          <w:p w:rsidR="001B76BB" w:rsidRPr="00A33421" w:rsidRDefault="001B76BB" w:rsidP="00CC386E">
            <w:r>
              <w:t xml:space="preserve">CG: </w:t>
            </w:r>
            <w:r w:rsidRPr="00A33421">
              <w:t>HIV positive on CTX</w:t>
            </w:r>
            <w:r>
              <w:t xml:space="preserve"> to and HIV negative off CTX   </w:t>
            </w:r>
            <w:r w:rsidRPr="00A33421">
              <w:t xml:space="preserve">                                                                                                                                                                                             </w:t>
            </w:r>
            <w:r>
              <w:t xml:space="preserve">                              </w:t>
            </w:r>
            <w:r w:rsidRPr="00A33421">
              <w:t>Use of CTX: Malaria (</w:t>
            </w:r>
            <w:proofErr w:type="spellStart"/>
            <w:r w:rsidRPr="00A33421">
              <w:t>parasitemia</w:t>
            </w:r>
            <w:proofErr w:type="spellEnd"/>
            <w:r w:rsidRPr="00A33421">
              <w:t xml:space="preserve"> prevalence) OR </w:t>
            </w:r>
            <w:r>
              <w:t>= 1.5 (95% CI, P &lt;0.05.)</w:t>
            </w:r>
            <w:r w:rsidRPr="00A33421">
              <w:t xml:space="preserve">                                                                                                                                                                          </w:t>
            </w:r>
            <w:r>
              <w:t xml:space="preserve">                              </w:t>
            </w:r>
            <w:r w:rsidRPr="00A33421">
              <w:t xml:space="preserve">OR = 1.5 (95% CI 0.58 - 3.81)          </w:t>
            </w:r>
          </w:p>
        </w:tc>
        <w:tc>
          <w:tcPr>
            <w:tcW w:w="990" w:type="dxa"/>
          </w:tcPr>
          <w:p w:rsidR="001B76BB" w:rsidRPr="00A33421" w:rsidRDefault="001B76BB" w:rsidP="00CC386E">
            <w:r w:rsidRPr="00A33421">
              <w:t>Poor</w:t>
            </w:r>
          </w:p>
        </w:tc>
        <w:tc>
          <w:tcPr>
            <w:tcW w:w="1080" w:type="dxa"/>
          </w:tcPr>
          <w:p w:rsidR="001B76BB" w:rsidRPr="00A33421" w:rsidRDefault="001B76BB" w:rsidP="00CC386E">
            <w:r w:rsidRPr="00A33421">
              <w:t>Fair</w:t>
            </w:r>
          </w:p>
        </w:tc>
        <w:tc>
          <w:tcPr>
            <w:tcW w:w="1170" w:type="dxa"/>
          </w:tcPr>
          <w:p w:rsidR="001B76BB" w:rsidRPr="00A33421" w:rsidRDefault="001B76BB" w:rsidP="00CC386E">
            <w:r w:rsidRPr="00A33421">
              <w:t>Weak</w:t>
            </w:r>
          </w:p>
        </w:tc>
        <w:tc>
          <w:tcPr>
            <w:tcW w:w="1620" w:type="dxa"/>
          </w:tcPr>
          <w:p w:rsidR="001B76BB" w:rsidRPr="00A33421" w:rsidRDefault="001B76BB" w:rsidP="00CC386E">
            <w:r w:rsidRPr="00A33421">
              <w:t>No</w:t>
            </w:r>
          </w:p>
        </w:tc>
        <w:tc>
          <w:tcPr>
            <w:tcW w:w="3420" w:type="dxa"/>
          </w:tcPr>
          <w:p w:rsidR="001B76BB" w:rsidRPr="00A33421" w:rsidRDefault="001B76BB" w:rsidP="00CC386E">
            <w:r w:rsidRPr="00A33421">
              <w:t xml:space="preserve">SP: GP (HIV-infected and non-infected individuals)                                                                                                                                                                                                           ART: Unknown status    </w:t>
            </w:r>
          </w:p>
          <w:p w:rsidR="00D85808" w:rsidRDefault="00D85808" w:rsidP="00D85808">
            <w:pPr>
              <w:pStyle w:val="CommentText"/>
            </w:pPr>
            <w:r>
              <w:t>WHO stage: not reported</w:t>
            </w:r>
          </w:p>
          <w:p w:rsidR="001B76BB" w:rsidRPr="00A33421" w:rsidRDefault="00D85808" w:rsidP="00D85808">
            <w:r>
              <w:t>CD4: not reported</w:t>
            </w:r>
          </w:p>
        </w:tc>
      </w:tr>
      <w:tr w:rsidR="001B76BB" w:rsidRPr="00A33421" w:rsidTr="00CC386E">
        <w:trPr>
          <w:trHeight w:val="2960"/>
        </w:trPr>
        <w:tc>
          <w:tcPr>
            <w:tcW w:w="1170" w:type="dxa"/>
          </w:tcPr>
          <w:p w:rsidR="001B76BB" w:rsidRPr="00A33421" w:rsidRDefault="001B76BB" w:rsidP="00EA0218">
            <w:pPr>
              <w:rPr>
                <w:b/>
                <w:bCs/>
              </w:rPr>
            </w:pPr>
            <w:r w:rsidRPr="00A33421">
              <w:rPr>
                <w:b/>
                <w:bCs/>
              </w:rPr>
              <w:t xml:space="preserve">Campbell </w:t>
            </w:r>
            <w:r w:rsidRPr="00A33421">
              <w:rPr>
                <w:b/>
                <w:bCs/>
                <w:i/>
              </w:rPr>
              <w:t>et al</w:t>
            </w:r>
            <w:r w:rsidRPr="00A33421">
              <w:rPr>
                <w:b/>
                <w:bCs/>
              </w:rPr>
              <w:t>. 2012</w:t>
            </w:r>
            <w:r w:rsidRPr="00A33421">
              <w:rPr>
                <w:b/>
                <w:bCs/>
                <w:vertAlign w:val="superscript"/>
              </w:rPr>
              <w:t xml:space="preserve"> </w:t>
            </w:r>
            <w:r w:rsidR="00EA0218">
              <w:rPr>
                <w:b/>
                <w:bCs/>
                <w:vertAlign w:val="superscript"/>
              </w:rPr>
              <w:t>3</w:t>
            </w:r>
          </w:p>
        </w:tc>
        <w:tc>
          <w:tcPr>
            <w:tcW w:w="900" w:type="dxa"/>
          </w:tcPr>
          <w:p w:rsidR="001B76BB" w:rsidRPr="00A33421" w:rsidRDefault="001B76BB" w:rsidP="00CC386E">
            <w:r w:rsidRPr="00A33421">
              <w:t>RCT</w:t>
            </w:r>
          </w:p>
        </w:tc>
        <w:tc>
          <w:tcPr>
            <w:tcW w:w="990" w:type="dxa"/>
            <w:gridSpan w:val="2"/>
          </w:tcPr>
          <w:p w:rsidR="001B76BB" w:rsidRPr="00A33421" w:rsidRDefault="001B76BB" w:rsidP="00CC386E">
            <w:r w:rsidRPr="00A33421">
              <w:t>2007-2008</w:t>
            </w:r>
            <w:r w:rsidRPr="00A33421">
              <w:rPr>
                <w:b/>
                <w:bCs/>
              </w:rPr>
              <w:t xml:space="preserve"> Uganda</w:t>
            </w:r>
          </w:p>
        </w:tc>
        <w:tc>
          <w:tcPr>
            <w:tcW w:w="1170" w:type="dxa"/>
            <w:gridSpan w:val="3"/>
          </w:tcPr>
          <w:p w:rsidR="001B76BB" w:rsidRPr="00A33421" w:rsidRDefault="001B76BB" w:rsidP="00CC386E">
            <w:r w:rsidRPr="00A33421">
              <w:t>836</w:t>
            </w:r>
          </w:p>
        </w:tc>
        <w:tc>
          <w:tcPr>
            <w:tcW w:w="2070" w:type="dxa"/>
          </w:tcPr>
          <w:p w:rsidR="001B76BB" w:rsidRPr="00A33421" w:rsidRDefault="001B76BB" w:rsidP="00CC386E">
            <w:r w:rsidRPr="00A33421">
              <w:t>CG “continui</w:t>
            </w:r>
            <w:r>
              <w:t>ng CTX”: 452 vs. “discontinuing CTX”384</w:t>
            </w:r>
            <w:r w:rsidRPr="00A33421">
              <w:t xml:space="preserve">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                                </w:t>
            </w:r>
            <w:r w:rsidRPr="00A33421">
              <w:t>continuing vs. discontinuing CTX: 0.4 and 12.2%, respectively, had at least 1 episode of malaria (fever and positi</w:t>
            </w:r>
            <w:r>
              <w:t>ve smear test) (P&lt;0.001)</w:t>
            </w:r>
          </w:p>
        </w:tc>
        <w:tc>
          <w:tcPr>
            <w:tcW w:w="990" w:type="dxa"/>
          </w:tcPr>
          <w:p w:rsidR="001B76BB" w:rsidRPr="00A33421" w:rsidRDefault="001B76BB" w:rsidP="00CC386E">
            <w:r w:rsidRPr="00A33421">
              <w:t>Fair</w:t>
            </w:r>
          </w:p>
        </w:tc>
        <w:tc>
          <w:tcPr>
            <w:tcW w:w="1080" w:type="dxa"/>
          </w:tcPr>
          <w:p w:rsidR="001B76BB" w:rsidRPr="00A33421" w:rsidRDefault="001B76BB" w:rsidP="00CC386E">
            <w:r w:rsidRPr="00A33421">
              <w:t>Fair</w:t>
            </w:r>
          </w:p>
        </w:tc>
        <w:tc>
          <w:tcPr>
            <w:tcW w:w="1170" w:type="dxa"/>
          </w:tcPr>
          <w:p w:rsidR="001B76BB" w:rsidRPr="00A33421" w:rsidRDefault="001B76BB" w:rsidP="00CC386E">
            <w:r w:rsidRPr="00A33421">
              <w:t xml:space="preserve">Strong </w:t>
            </w:r>
          </w:p>
        </w:tc>
        <w:tc>
          <w:tcPr>
            <w:tcW w:w="1620" w:type="dxa"/>
          </w:tcPr>
          <w:p w:rsidR="001B76BB" w:rsidRPr="00A33421" w:rsidRDefault="001B76BB" w:rsidP="00CC386E">
            <w:r w:rsidRPr="00A33421">
              <w:t>No</w:t>
            </w:r>
          </w:p>
        </w:tc>
        <w:tc>
          <w:tcPr>
            <w:tcW w:w="3420" w:type="dxa"/>
          </w:tcPr>
          <w:p w:rsidR="00D85808" w:rsidRDefault="001B76BB" w:rsidP="00CC386E">
            <w:pPr>
              <w:rPr>
                <w:highlight w:val="yellow"/>
              </w:rPr>
            </w:pPr>
            <w:r w:rsidRPr="00A33421">
              <w:t xml:space="preserve">SP: GP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ART: Yes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D85808">
              <w:t>WHO stage: not reported</w:t>
            </w:r>
            <w:r w:rsidR="00D85808" w:rsidRPr="00804AE3">
              <w:rPr>
                <w:highlight w:val="yellow"/>
              </w:rPr>
              <w:t xml:space="preserve"> </w:t>
            </w:r>
          </w:p>
          <w:p w:rsidR="001B76BB" w:rsidRPr="00D85808" w:rsidRDefault="001B76BB" w:rsidP="00CC386E">
            <w:pPr>
              <w:rPr>
                <w:highlight w:val="yellow"/>
              </w:rPr>
            </w:pPr>
            <w:r w:rsidRPr="00D85808">
              <w:t>CD4 Mean: Discontinuation group: 505 cells/ µL; Continuation group: 476 (P= 0.05)</w:t>
            </w:r>
            <w:r w:rsidRPr="00A33421">
              <w:t xml:space="preserve">                                                              </w:t>
            </w:r>
          </w:p>
        </w:tc>
      </w:tr>
      <w:tr w:rsidR="001B76BB" w:rsidRPr="00A33421" w:rsidTr="00CC386E">
        <w:trPr>
          <w:trHeight w:val="890"/>
        </w:trPr>
        <w:tc>
          <w:tcPr>
            <w:tcW w:w="1170" w:type="dxa"/>
          </w:tcPr>
          <w:p w:rsidR="001B76BB" w:rsidRPr="00A33421" w:rsidRDefault="001B76BB" w:rsidP="00EA0218">
            <w:pPr>
              <w:rPr>
                <w:b/>
                <w:bCs/>
              </w:rPr>
            </w:pPr>
            <w:proofErr w:type="spellStart"/>
            <w:r w:rsidRPr="00A33421">
              <w:rPr>
                <w:b/>
                <w:bCs/>
              </w:rPr>
              <w:t>Denoeud-Ndam</w:t>
            </w:r>
            <w:proofErr w:type="spellEnd"/>
            <w:r w:rsidRPr="00A33421">
              <w:rPr>
                <w:b/>
                <w:bCs/>
              </w:rPr>
              <w:t xml:space="preserve"> </w:t>
            </w:r>
            <w:r w:rsidRPr="00A33421">
              <w:rPr>
                <w:b/>
                <w:bCs/>
                <w:i/>
              </w:rPr>
              <w:t>et al</w:t>
            </w:r>
            <w:r w:rsidRPr="00A33421">
              <w:rPr>
                <w:b/>
                <w:bCs/>
              </w:rPr>
              <w:t>. 2013</w:t>
            </w:r>
            <w:r w:rsidRPr="00A33421">
              <w:rPr>
                <w:b/>
                <w:bCs/>
                <w:vertAlign w:val="superscript"/>
              </w:rPr>
              <w:t xml:space="preserve"> </w:t>
            </w:r>
            <w:r w:rsidR="00EA0218">
              <w:rPr>
                <w:b/>
                <w:bCs/>
                <w:vertAlign w:val="superscript"/>
              </w:rPr>
              <w:t>4</w:t>
            </w:r>
          </w:p>
        </w:tc>
        <w:tc>
          <w:tcPr>
            <w:tcW w:w="900" w:type="dxa"/>
          </w:tcPr>
          <w:p w:rsidR="001B76BB" w:rsidRPr="00A33421" w:rsidRDefault="001B76BB" w:rsidP="00CC386E">
            <w:r w:rsidRPr="00A33421">
              <w:t>RCT</w:t>
            </w:r>
          </w:p>
        </w:tc>
        <w:tc>
          <w:tcPr>
            <w:tcW w:w="990" w:type="dxa"/>
            <w:gridSpan w:val="2"/>
          </w:tcPr>
          <w:p w:rsidR="001B76BB" w:rsidRPr="00A33421" w:rsidRDefault="001B76BB" w:rsidP="00CC386E">
            <w:r w:rsidRPr="00A33421">
              <w:t>2009- 2011</w:t>
            </w:r>
            <w:r w:rsidRPr="00A33421">
              <w:rPr>
                <w:b/>
                <w:bCs/>
              </w:rPr>
              <w:t xml:space="preserve"> Benin</w:t>
            </w:r>
          </w:p>
        </w:tc>
        <w:tc>
          <w:tcPr>
            <w:tcW w:w="1170" w:type="dxa"/>
            <w:gridSpan w:val="3"/>
          </w:tcPr>
          <w:p w:rsidR="001B76BB" w:rsidRPr="00A33421" w:rsidRDefault="001B76BB" w:rsidP="00CC386E">
            <w:r w:rsidRPr="00A33421">
              <w:t>432</w:t>
            </w:r>
          </w:p>
        </w:tc>
        <w:tc>
          <w:tcPr>
            <w:tcW w:w="2070" w:type="dxa"/>
          </w:tcPr>
          <w:p w:rsidR="00D85808" w:rsidRDefault="001B76BB" w:rsidP="00D85808">
            <w:r w:rsidRPr="00D85808">
              <w:t>CG: In “CNM trial” CTX: 72. MQ-</w:t>
            </w:r>
            <w:proofErr w:type="spellStart"/>
            <w:r w:rsidRPr="00D85808">
              <w:t>IPTp</w:t>
            </w:r>
            <w:proofErr w:type="spellEnd"/>
            <w:r w:rsidRPr="00D85808">
              <w:t>: 68</w:t>
            </w:r>
            <w:r w:rsidR="00D85808" w:rsidRPr="00D85808">
              <w:t xml:space="preserve"> allocated; 67 received</w:t>
            </w:r>
            <w:r w:rsidRPr="00D85808">
              <w:t xml:space="preserve">; In the “CM trial”: 292 CTX: 146, </w:t>
            </w:r>
            <w:proofErr w:type="spellStart"/>
            <w:r w:rsidR="00D85808" w:rsidRPr="00D85808">
              <w:t>CTX+IPTp-MQ</w:t>
            </w:r>
            <w:proofErr w:type="spellEnd"/>
            <w:r w:rsidRPr="00D85808">
              <w:t xml:space="preserve">: 146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In “CM trial”, </w:t>
            </w:r>
            <w:r w:rsidRPr="00D85808">
              <w:lastRenderedPageBreak/>
              <w:t xml:space="preserve">efficacy for the prevention of placental </w:t>
            </w:r>
            <w:proofErr w:type="spellStart"/>
            <w:r w:rsidRPr="00D85808">
              <w:t>parasitemia</w:t>
            </w:r>
            <w:proofErr w:type="spellEnd"/>
            <w:r w:rsidRPr="00D85808">
              <w:t xml:space="preserve"> not more than CTX </w:t>
            </w:r>
            <w:r w:rsidR="00D85808">
              <w:t>&lt;5% inferior, in</w:t>
            </w:r>
          </w:p>
          <w:p w:rsidR="00D85808" w:rsidRDefault="00D85808" w:rsidP="00D85808">
            <w:r>
              <w:t>preventing placental malaria,</w:t>
            </w:r>
          </w:p>
          <w:p w:rsidR="00CC386E" w:rsidRPr="00D85808" w:rsidRDefault="00D85808" w:rsidP="00D85808">
            <w:r>
              <w:t xml:space="preserve">to the CTX + </w:t>
            </w:r>
            <w:proofErr w:type="spellStart"/>
            <w:r>
              <w:t>IPTp</w:t>
            </w:r>
            <w:proofErr w:type="spellEnd"/>
            <w:r>
              <w:t>-MQ)</w:t>
            </w:r>
            <w:r w:rsidR="001B76BB" w:rsidRPr="00D85808">
              <w:t xml:space="preserve">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1B76BB" w:rsidRPr="00D85808" w:rsidRDefault="00D85808" w:rsidP="00CC386E">
            <w:r w:rsidRPr="00804AE3">
              <w:t>In CM trial, CTX + MQ group compared with CTX alone (0/105 vs. 5/103, P = 0.03</w:t>
            </w:r>
            <w:r>
              <w:t>)</w:t>
            </w:r>
          </w:p>
        </w:tc>
        <w:tc>
          <w:tcPr>
            <w:tcW w:w="990" w:type="dxa"/>
          </w:tcPr>
          <w:p w:rsidR="001B76BB" w:rsidRPr="00D85808" w:rsidRDefault="001B76BB" w:rsidP="00CC386E">
            <w:r w:rsidRPr="00D85808">
              <w:lastRenderedPageBreak/>
              <w:t>Good</w:t>
            </w:r>
          </w:p>
        </w:tc>
        <w:tc>
          <w:tcPr>
            <w:tcW w:w="1080" w:type="dxa"/>
          </w:tcPr>
          <w:p w:rsidR="001B76BB" w:rsidRPr="00D85808" w:rsidRDefault="001B76BB" w:rsidP="00CC386E">
            <w:r w:rsidRPr="00D85808">
              <w:t>Good</w:t>
            </w:r>
          </w:p>
        </w:tc>
        <w:tc>
          <w:tcPr>
            <w:tcW w:w="1170" w:type="dxa"/>
          </w:tcPr>
          <w:p w:rsidR="001B76BB" w:rsidRPr="00D85808" w:rsidRDefault="001B76BB" w:rsidP="00CC386E">
            <w:r w:rsidRPr="00D85808">
              <w:t>Strong</w:t>
            </w:r>
          </w:p>
        </w:tc>
        <w:tc>
          <w:tcPr>
            <w:tcW w:w="1620" w:type="dxa"/>
          </w:tcPr>
          <w:p w:rsidR="001B76BB" w:rsidRPr="00D85808" w:rsidRDefault="001B76BB" w:rsidP="00CC386E">
            <w:r w:rsidRPr="00D85808">
              <w:t>No</w:t>
            </w:r>
          </w:p>
        </w:tc>
        <w:tc>
          <w:tcPr>
            <w:tcW w:w="3420" w:type="dxa"/>
          </w:tcPr>
          <w:p w:rsidR="001B76BB" w:rsidRPr="00D85808" w:rsidRDefault="001B76BB" w:rsidP="00CC386E">
            <w:r w:rsidRPr="00D85808">
              <w:t>SP: HIV-infected pregnant women                                                                                                                                                                                                                                     ART: Yes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WHO stage</w:t>
            </w:r>
            <w:r w:rsidR="00D85808" w:rsidRPr="00D85808">
              <w:t>:</w:t>
            </w:r>
            <w:r w:rsidRPr="00D85808">
              <w:t xml:space="preserve"> </w:t>
            </w:r>
            <w:r w:rsidR="00D85808" w:rsidRPr="00D85808">
              <w:t>not</w:t>
            </w:r>
            <w:r w:rsidRPr="00D85808">
              <w:t xml:space="preserve"> reported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CD4: </w:t>
            </w:r>
            <w:r w:rsidR="00D85808" w:rsidRPr="00D85808">
              <w:t xml:space="preserve">In the CTX-mandatory trial, CD4 &lt;350 </w:t>
            </w:r>
            <w:proofErr w:type="spellStart"/>
            <w:r w:rsidR="00D85808" w:rsidRPr="00D85808">
              <w:t>uL</w:t>
            </w:r>
            <w:proofErr w:type="spellEnd"/>
            <w:r w:rsidR="00D85808" w:rsidRPr="00D85808">
              <w:t>; in the CTX not- mandatory trial they had CD4 &gt;_ 350/</w:t>
            </w:r>
            <w:proofErr w:type="spellStart"/>
            <w:r w:rsidR="00D85808" w:rsidRPr="00D85808">
              <w:t>uL</w:t>
            </w:r>
            <w:proofErr w:type="spellEnd"/>
          </w:p>
        </w:tc>
      </w:tr>
      <w:tr w:rsidR="001B76BB" w:rsidRPr="00A33421" w:rsidTr="00CC386E">
        <w:trPr>
          <w:trHeight w:val="2510"/>
        </w:trPr>
        <w:tc>
          <w:tcPr>
            <w:tcW w:w="1170" w:type="dxa"/>
          </w:tcPr>
          <w:p w:rsidR="001B76BB" w:rsidRPr="00A33421" w:rsidRDefault="001B76BB" w:rsidP="00EA0218">
            <w:pPr>
              <w:rPr>
                <w:b/>
                <w:bCs/>
              </w:rPr>
            </w:pPr>
            <w:r w:rsidRPr="00A33421">
              <w:rPr>
                <w:b/>
                <w:bCs/>
              </w:rPr>
              <w:lastRenderedPageBreak/>
              <w:t xml:space="preserve">Dow </w:t>
            </w:r>
            <w:r w:rsidRPr="00A33421">
              <w:rPr>
                <w:b/>
                <w:bCs/>
                <w:i/>
              </w:rPr>
              <w:t>et al</w:t>
            </w:r>
            <w:r w:rsidRPr="00A33421">
              <w:rPr>
                <w:b/>
                <w:bCs/>
              </w:rPr>
              <w:t>. 2013</w:t>
            </w:r>
            <w:r w:rsidRPr="00A33421">
              <w:rPr>
                <w:b/>
                <w:bCs/>
                <w:vertAlign w:val="superscript"/>
              </w:rPr>
              <w:t xml:space="preserve"> </w:t>
            </w:r>
            <w:r w:rsidR="00EA0218">
              <w:rPr>
                <w:b/>
                <w:bCs/>
                <w:vertAlign w:val="superscript"/>
              </w:rPr>
              <w:t>5</w:t>
            </w:r>
          </w:p>
        </w:tc>
        <w:tc>
          <w:tcPr>
            <w:tcW w:w="900" w:type="dxa"/>
          </w:tcPr>
          <w:p w:rsidR="001B76BB" w:rsidRPr="00A33421" w:rsidRDefault="001B76BB" w:rsidP="00CC386E">
            <w:r w:rsidRPr="00A33421">
              <w:t xml:space="preserve">OS  </w:t>
            </w:r>
          </w:p>
        </w:tc>
        <w:tc>
          <w:tcPr>
            <w:tcW w:w="990" w:type="dxa"/>
            <w:gridSpan w:val="2"/>
          </w:tcPr>
          <w:p w:rsidR="001B76BB" w:rsidRPr="00A33421" w:rsidRDefault="001B76BB" w:rsidP="00CC386E">
            <w:r w:rsidRPr="00A33421">
              <w:t>2004- 2009</w:t>
            </w:r>
            <w:r w:rsidRPr="00A33421">
              <w:rPr>
                <w:b/>
                <w:bCs/>
              </w:rPr>
              <w:t xml:space="preserve"> Malawi</w:t>
            </w:r>
          </w:p>
        </w:tc>
        <w:tc>
          <w:tcPr>
            <w:tcW w:w="1170" w:type="dxa"/>
            <w:gridSpan w:val="3"/>
          </w:tcPr>
          <w:p w:rsidR="001B76BB" w:rsidRPr="00A33421" w:rsidRDefault="001B76BB" w:rsidP="00CC386E">
            <w:r w:rsidRPr="00A33421">
              <w:t>1236</w:t>
            </w:r>
          </w:p>
        </w:tc>
        <w:tc>
          <w:tcPr>
            <w:tcW w:w="2070" w:type="dxa"/>
          </w:tcPr>
          <w:p w:rsidR="001B76BB" w:rsidRPr="00A33421" w:rsidRDefault="001B76BB" w:rsidP="00CC386E">
            <w:r>
              <w:t xml:space="preserve">CG: </w:t>
            </w:r>
            <w:r w:rsidRPr="00A33421">
              <w:t>“CTX-exposed”: 468</w:t>
            </w:r>
          </w:p>
          <w:p w:rsidR="001B76BB" w:rsidRPr="00706409" w:rsidRDefault="001B76BB" w:rsidP="00CC386E">
            <w:r>
              <w:t xml:space="preserve">“CTX-unexposed”: 768         </w:t>
            </w:r>
            <w:r w:rsidRPr="00A33421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E72E54">
              <w:t xml:space="preserve">CTX vs </w:t>
            </w:r>
            <w:proofErr w:type="spellStart"/>
            <w:r w:rsidRPr="00E72E54">
              <w:t>IPTp</w:t>
            </w:r>
            <w:proofErr w:type="spellEnd"/>
            <w:r w:rsidRPr="00E72E54">
              <w:t xml:space="preserve"> Malaria (positive smear and malaria </w:t>
            </w:r>
            <w:r w:rsidRPr="00A33421">
              <w:t>symptoms</w:t>
            </w:r>
            <w:r w:rsidRPr="00E72E54">
              <w:t>) H</w:t>
            </w:r>
            <w:r>
              <w:t>R = 0.35, 95% (CI): 0.20, 0.60)</w:t>
            </w:r>
            <w:r w:rsidRPr="00E72E54">
              <w:t xml:space="preserve">                           </w:t>
            </w:r>
          </w:p>
        </w:tc>
        <w:tc>
          <w:tcPr>
            <w:tcW w:w="990" w:type="dxa"/>
          </w:tcPr>
          <w:p w:rsidR="001B76BB" w:rsidRPr="00A33421" w:rsidRDefault="001B76BB" w:rsidP="00CC386E">
            <w:r w:rsidRPr="00A33421">
              <w:t>Poor</w:t>
            </w:r>
          </w:p>
        </w:tc>
        <w:tc>
          <w:tcPr>
            <w:tcW w:w="1080" w:type="dxa"/>
          </w:tcPr>
          <w:p w:rsidR="001B76BB" w:rsidRPr="00A33421" w:rsidRDefault="001B76BB" w:rsidP="00CC386E">
            <w:r w:rsidRPr="00A33421">
              <w:t>Fair</w:t>
            </w:r>
          </w:p>
        </w:tc>
        <w:tc>
          <w:tcPr>
            <w:tcW w:w="1170" w:type="dxa"/>
          </w:tcPr>
          <w:p w:rsidR="001B76BB" w:rsidRPr="00A33421" w:rsidRDefault="001B76BB" w:rsidP="00CC386E">
            <w:r w:rsidRPr="00A33421">
              <w:t>Medium</w:t>
            </w:r>
          </w:p>
        </w:tc>
        <w:tc>
          <w:tcPr>
            <w:tcW w:w="1620" w:type="dxa"/>
          </w:tcPr>
          <w:p w:rsidR="001B76BB" w:rsidRPr="00A33421" w:rsidRDefault="001B76BB" w:rsidP="00CC386E">
            <w:r w:rsidRPr="00A33421">
              <w:t>No</w:t>
            </w:r>
          </w:p>
        </w:tc>
        <w:tc>
          <w:tcPr>
            <w:tcW w:w="3420" w:type="dxa"/>
          </w:tcPr>
          <w:p w:rsidR="001B76BB" w:rsidRPr="00A33421" w:rsidRDefault="001B76BB" w:rsidP="00CC386E">
            <w:r w:rsidRPr="00A33421">
              <w:t xml:space="preserve">SP: Pregnant women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ART: Yes      </w:t>
            </w:r>
          </w:p>
          <w:p w:rsidR="001B76BB" w:rsidRPr="00A33421" w:rsidRDefault="001B76BB" w:rsidP="00CC386E">
            <w:r w:rsidRPr="00A33421">
              <w:t xml:space="preserve">WHO stage: not reported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CD4: Yes </w:t>
            </w:r>
          </w:p>
          <w:p w:rsidR="001B76BB" w:rsidRPr="00A33421" w:rsidRDefault="001B76BB" w:rsidP="00CC386E">
            <w:r w:rsidRPr="00A33421">
              <w:t>CTX-unexposed median CD4 count= 350 (IQR: 276−421)</w:t>
            </w:r>
          </w:p>
          <w:p w:rsidR="001B76BB" w:rsidRPr="00A33421" w:rsidRDefault="001B76BB" w:rsidP="00CC386E">
            <w:r w:rsidRPr="00A33421">
              <w:t xml:space="preserve">CTX-exposed median CD4 count= 362 (IQR: 303−429)]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B76BB" w:rsidRPr="00A33421" w:rsidTr="00CC386E">
        <w:trPr>
          <w:trHeight w:val="3230"/>
        </w:trPr>
        <w:tc>
          <w:tcPr>
            <w:tcW w:w="1170" w:type="dxa"/>
          </w:tcPr>
          <w:p w:rsidR="001B76BB" w:rsidRPr="00A33421" w:rsidRDefault="001B76BB" w:rsidP="00EA0218">
            <w:pPr>
              <w:rPr>
                <w:b/>
                <w:bCs/>
              </w:rPr>
            </w:pPr>
            <w:r w:rsidRPr="00A33421">
              <w:rPr>
                <w:b/>
                <w:bCs/>
              </w:rPr>
              <w:lastRenderedPageBreak/>
              <w:t xml:space="preserve">Hamel </w:t>
            </w:r>
            <w:r w:rsidRPr="00A33421">
              <w:rPr>
                <w:b/>
                <w:bCs/>
                <w:i/>
              </w:rPr>
              <w:t>et al</w:t>
            </w:r>
            <w:r w:rsidRPr="00A33421">
              <w:rPr>
                <w:b/>
                <w:bCs/>
              </w:rPr>
              <w:t>. 2008</w:t>
            </w:r>
            <w:r w:rsidRPr="00A33421">
              <w:rPr>
                <w:b/>
                <w:bCs/>
                <w:vertAlign w:val="superscript"/>
              </w:rPr>
              <w:t xml:space="preserve"> </w:t>
            </w:r>
            <w:r w:rsidR="00EA0218">
              <w:rPr>
                <w:b/>
                <w:bCs/>
                <w:vertAlign w:val="superscript"/>
              </w:rPr>
              <w:t>6</w:t>
            </w:r>
          </w:p>
        </w:tc>
        <w:tc>
          <w:tcPr>
            <w:tcW w:w="900" w:type="dxa"/>
          </w:tcPr>
          <w:p w:rsidR="001B76BB" w:rsidRPr="00A33421" w:rsidRDefault="001B76BB" w:rsidP="00CC386E">
            <w:r w:rsidRPr="00A33421">
              <w:t>OS</w:t>
            </w:r>
          </w:p>
        </w:tc>
        <w:tc>
          <w:tcPr>
            <w:tcW w:w="990" w:type="dxa"/>
            <w:gridSpan w:val="2"/>
          </w:tcPr>
          <w:p w:rsidR="001B76BB" w:rsidRPr="00A33421" w:rsidRDefault="001B76BB" w:rsidP="00CC386E">
            <w:r w:rsidRPr="00A33421">
              <w:t>2002- 2003</w:t>
            </w:r>
            <w:r w:rsidRPr="00A33421">
              <w:rPr>
                <w:b/>
                <w:bCs/>
              </w:rPr>
              <w:t xml:space="preserve"> Kenya</w:t>
            </w:r>
          </w:p>
        </w:tc>
        <w:tc>
          <w:tcPr>
            <w:tcW w:w="1170" w:type="dxa"/>
            <w:gridSpan w:val="3"/>
          </w:tcPr>
          <w:p w:rsidR="001B76BB" w:rsidRPr="00A33421" w:rsidRDefault="001B76BB" w:rsidP="00CC386E">
            <w:r w:rsidRPr="00A33421">
              <w:t>1160</w:t>
            </w:r>
          </w:p>
        </w:tc>
        <w:tc>
          <w:tcPr>
            <w:tcW w:w="2070" w:type="dxa"/>
          </w:tcPr>
          <w:p w:rsidR="001B76BB" w:rsidRPr="00A33421" w:rsidRDefault="001B76BB" w:rsidP="00CC386E">
            <w:r>
              <w:t xml:space="preserve">CG: HIV-positive subjects with </w:t>
            </w:r>
            <w:r w:rsidRPr="00A33421">
              <w:t>CTX: CD4 cell count &lt; 350 cells/ µL (lower- CTX; CD4 cell count &gt;350 cells/µL and</w:t>
            </w:r>
            <w:r>
              <w:t xml:space="preserve"> HIV-negative : multivitamins  </w:t>
            </w:r>
            <w:r w:rsidRPr="00A33421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A33421">
              <w:rPr>
                <w:i/>
              </w:rPr>
              <w:t>P.f</w:t>
            </w:r>
            <w:proofErr w:type="spellEnd"/>
            <w:r w:rsidRPr="00A33421">
              <w:rPr>
                <w:i/>
              </w:rPr>
              <w:t xml:space="preserve"> </w:t>
            </w:r>
            <w:proofErr w:type="spellStart"/>
            <w:r w:rsidRPr="00A33421">
              <w:t>parasitemia</w:t>
            </w:r>
            <w:proofErr w:type="spellEnd"/>
            <w:r w:rsidRPr="00A33421">
              <w:t xml:space="preserve"> density (prevalence) ARR lower-CD4 vs. higher-CD4 = 0.11; 95% [CI] = 0.06–0.15; P &lt; 0.001) </w:t>
            </w:r>
          </w:p>
        </w:tc>
        <w:tc>
          <w:tcPr>
            <w:tcW w:w="990" w:type="dxa"/>
          </w:tcPr>
          <w:p w:rsidR="001B76BB" w:rsidRPr="00A33421" w:rsidRDefault="001B76BB" w:rsidP="00CC386E">
            <w:r w:rsidRPr="00A33421">
              <w:t>Good</w:t>
            </w:r>
          </w:p>
        </w:tc>
        <w:tc>
          <w:tcPr>
            <w:tcW w:w="1080" w:type="dxa"/>
          </w:tcPr>
          <w:p w:rsidR="001B76BB" w:rsidRPr="00A33421" w:rsidRDefault="001B76BB" w:rsidP="00CC386E">
            <w:r w:rsidRPr="00A33421">
              <w:t>Fair</w:t>
            </w:r>
          </w:p>
        </w:tc>
        <w:tc>
          <w:tcPr>
            <w:tcW w:w="1170" w:type="dxa"/>
          </w:tcPr>
          <w:p w:rsidR="001B76BB" w:rsidRPr="00A33421" w:rsidRDefault="001B76BB" w:rsidP="00CC386E">
            <w:r w:rsidRPr="00A33421">
              <w:t>Medium</w:t>
            </w:r>
          </w:p>
        </w:tc>
        <w:tc>
          <w:tcPr>
            <w:tcW w:w="1620" w:type="dxa"/>
          </w:tcPr>
          <w:p w:rsidR="001B76BB" w:rsidRPr="00A33421" w:rsidRDefault="001B76BB" w:rsidP="00CC386E">
            <w:r w:rsidRPr="00A33421">
              <w:t>No</w:t>
            </w:r>
          </w:p>
        </w:tc>
        <w:tc>
          <w:tcPr>
            <w:tcW w:w="3420" w:type="dxa"/>
          </w:tcPr>
          <w:p w:rsidR="00E51362" w:rsidRDefault="001B76BB" w:rsidP="00E51362">
            <w:r w:rsidRPr="00A33421">
              <w:t xml:space="preserve">SP: GP (HIV-infected enrollees; HIV uninfected)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E51362">
              <w:t>ART: no</w:t>
            </w:r>
          </w:p>
          <w:p w:rsidR="00E51362" w:rsidRDefault="00E51362" w:rsidP="00E51362">
            <w:r>
              <w:t xml:space="preserve">WHO stage: not reported </w:t>
            </w:r>
          </w:p>
          <w:p w:rsidR="001B76BB" w:rsidRPr="00A33421" w:rsidRDefault="00E51362" w:rsidP="00E51362">
            <w:r>
              <w:t>CD4: yes [Median CD4 cell count in cells/</w:t>
            </w:r>
            <w:proofErr w:type="spellStart"/>
            <w:r>
              <w:t>uL</w:t>
            </w:r>
            <w:proofErr w:type="spellEnd"/>
            <w:r>
              <w:t xml:space="preserve"> (range): &lt;350 cells/</w:t>
            </w:r>
            <w:proofErr w:type="spellStart"/>
            <w:r>
              <w:t>uL</w:t>
            </w:r>
            <w:proofErr w:type="spellEnd"/>
            <w:r>
              <w:t xml:space="preserve"> = 168 (0–349); &gt;_350 cells/</w:t>
            </w:r>
            <w:proofErr w:type="spellStart"/>
            <w:r>
              <w:t>uL</w:t>
            </w:r>
            <w:proofErr w:type="spellEnd"/>
            <w:r>
              <w:t xml:space="preserve"> = 561 (350–1739)]</w:t>
            </w:r>
          </w:p>
        </w:tc>
      </w:tr>
      <w:tr w:rsidR="001B76BB" w:rsidRPr="00A33421" w:rsidTr="00CC386E">
        <w:trPr>
          <w:trHeight w:val="620"/>
        </w:trPr>
        <w:tc>
          <w:tcPr>
            <w:tcW w:w="1170" w:type="dxa"/>
          </w:tcPr>
          <w:p w:rsidR="001B76BB" w:rsidRPr="00A33421" w:rsidRDefault="001B76BB" w:rsidP="00EA0218">
            <w:pPr>
              <w:rPr>
                <w:b/>
                <w:bCs/>
              </w:rPr>
            </w:pPr>
            <w:proofErr w:type="spellStart"/>
            <w:r w:rsidRPr="00A33421">
              <w:rPr>
                <w:b/>
                <w:bCs/>
              </w:rPr>
              <w:t>Kapito-Tembo</w:t>
            </w:r>
            <w:proofErr w:type="spellEnd"/>
            <w:r w:rsidRPr="00A33421">
              <w:rPr>
                <w:b/>
                <w:bCs/>
              </w:rPr>
              <w:t xml:space="preserve"> </w:t>
            </w:r>
            <w:r w:rsidRPr="00A33421">
              <w:rPr>
                <w:b/>
                <w:bCs/>
                <w:i/>
              </w:rPr>
              <w:t>et al</w:t>
            </w:r>
            <w:r w:rsidRPr="00A33421">
              <w:rPr>
                <w:b/>
                <w:bCs/>
              </w:rPr>
              <w:t>. 2011</w:t>
            </w:r>
            <w:r w:rsidRPr="00A33421">
              <w:rPr>
                <w:b/>
                <w:bCs/>
                <w:vertAlign w:val="superscript"/>
              </w:rPr>
              <w:t xml:space="preserve"> </w:t>
            </w:r>
            <w:r w:rsidR="00EA0218">
              <w:rPr>
                <w:b/>
                <w:bCs/>
                <w:vertAlign w:val="superscript"/>
              </w:rPr>
              <w:t>7</w:t>
            </w:r>
          </w:p>
        </w:tc>
        <w:tc>
          <w:tcPr>
            <w:tcW w:w="900" w:type="dxa"/>
          </w:tcPr>
          <w:p w:rsidR="001B76BB" w:rsidRPr="00A33421" w:rsidRDefault="001B76BB" w:rsidP="00CC386E">
            <w:r w:rsidRPr="00A33421">
              <w:t xml:space="preserve">OS  </w:t>
            </w:r>
          </w:p>
        </w:tc>
        <w:tc>
          <w:tcPr>
            <w:tcW w:w="990" w:type="dxa"/>
            <w:gridSpan w:val="2"/>
          </w:tcPr>
          <w:p w:rsidR="001B76BB" w:rsidRPr="00A33421" w:rsidRDefault="001B76BB" w:rsidP="00CC386E">
            <w:r w:rsidRPr="00A33421">
              <w:t>2005- 2009</w:t>
            </w:r>
            <w:r w:rsidRPr="00A33421">
              <w:rPr>
                <w:b/>
                <w:bCs/>
              </w:rPr>
              <w:t xml:space="preserve"> Malawi</w:t>
            </w:r>
          </w:p>
        </w:tc>
        <w:tc>
          <w:tcPr>
            <w:tcW w:w="1170" w:type="dxa"/>
            <w:gridSpan w:val="3"/>
          </w:tcPr>
          <w:p w:rsidR="001B76BB" w:rsidRPr="00A33421" w:rsidRDefault="001B76BB" w:rsidP="00CC386E">
            <w:r w:rsidRPr="00A33421">
              <w:t>1142</w:t>
            </w:r>
          </w:p>
        </w:tc>
        <w:tc>
          <w:tcPr>
            <w:tcW w:w="2070" w:type="dxa"/>
          </w:tcPr>
          <w:p w:rsidR="001B76BB" w:rsidRPr="00A33421" w:rsidRDefault="001B76BB" w:rsidP="00CC386E">
            <w:r w:rsidRPr="00A33421">
              <w:t>CG: Comparison of 3 groups:</w:t>
            </w:r>
          </w:p>
          <w:p w:rsidR="001B76BB" w:rsidRPr="00A33421" w:rsidRDefault="001B76BB" w:rsidP="00CC386E">
            <w:r w:rsidRPr="00E51362">
              <w:t>“</w:t>
            </w:r>
            <w:proofErr w:type="spellStart"/>
            <w:r w:rsidR="00E51362" w:rsidRPr="00E51362">
              <w:t>IPTp</w:t>
            </w:r>
            <w:proofErr w:type="spellEnd"/>
            <w:r w:rsidR="00E51362" w:rsidRPr="00E51362">
              <w:t xml:space="preserve">-SP </w:t>
            </w:r>
            <w:r w:rsidRPr="00E51362">
              <w:t>only”, “CTX</w:t>
            </w:r>
            <w:r>
              <w:t xml:space="preserve"> </w:t>
            </w:r>
            <w:r w:rsidRPr="00E51362">
              <w:t>only” ; “SP-</w:t>
            </w:r>
            <w:proofErr w:type="spellStart"/>
            <w:r w:rsidRPr="00E51362">
              <w:t>IPTp</w:t>
            </w:r>
            <w:proofErr w:type="spellEnd"/>
            <w:r w:rsidRPr="00E51362">
              <w:t xml:space="preserve"> plus CTX”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“</w:t>
            </w:r>
            <w:proofErr w:type="spellStart"/>
            <w:r w:rsidR="00E51362" w:rsidRPr="00E51362">
              <w:t>IPTp</w:t>
            </w:r>
            <w:proofErr w:type="spellEnd"/>
            <w:r w:rsidR="00E51362" w:rsidRPr="00E51362">
              <w:t xml:space="preserve">-SP </w:t>
            </w:r>
            <w:r w:rsidRPr="00E51362">
              <w:t xml:space="preserve">plus CTX” vs. </w:t>
            </w:r>
            <w:proofErr w:type="spellStart"/>
            <w:r w:rsidR="00E51362" w:rsidRPr="00E51362">
              <w:t>IPTp</w:t>
            </w:r>
            <w:proofErr w:type="spellEnd"/>
            <w:r w:rsidR="00E51362" w:rsidRPr="00E51362">
              <w:t>-SP</w:t>
            </w:r>
            <w:r w:rsidRPr="00E51362">
              <w:t>” and</w:t>
            </w:r>
            <w:r w:rsidRPr="00A33421">
              <w:t xml:space="preserve"> vs. “CTX” : malaria </w:t>
            </w:r>
            <w:proofErr w:type="spellStart"/>
            <w:r w:rsidRPr="00A33421">
              <w:t>parasitemia</w:t>
            </w:r>
            <w:proofErr w:type="spellEnd"/>
            <w:r w:rsidRPr="00A33421">
              <w:t xml:space="preserve"> (prevalence) OR, [95%CI]: 0.09, [0.01-0.66] and 0.43, [0.19-0.97], respectively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0" w:type="dxa"/>
          </w:tcPr>
          <w:p w:rsidR="001B76BB" w:rsidRPr="00A33421" w:rsidRDefault="001B76BB" w:rsidP="00CC386E">
            <w:r w:rsidRPr="00A33421">
              <w:t>Good</w:t>
            </w:r>
          </w:p>
        </w:tc>
        <w:tc>
          <w:tcPr>
            <w:tcW w:w="1080" w:type="dxa"/>
          </w:tcPr>
          <w:p w:rsidR="001B76BB" w:rsidRPr="00A33421" w:rsidRDefault="001B76BB" w:rsidP="00CC386E">
            <w:r w:rsidRPr="00A33421">
              <w:t>Good</w:t>
            </w:r>
          </w:p>
        </w:tc>
        <w:tc>
          <w:tcPr>
            <w:tcW w:w="1170" w:type="dxa"/>
          </w:tcPr>
          <w:p w:rsidR="001B76BB" w:rsidRPr="00A33421" w:rsidRDefault="001B76BB" w:rsidP="00CC386E">
            <w:r w:rsidRPr="00A33421">
              <w:t>Medium</w:t>
            </w:r>
          </w:p>
        </w:tc>
        <w:tc>
          <w:tcPr>
            <w:tcW w:w="1620" w:type="dxa"/>
          </w:tcPr>
          <w:p w:rsidR="001B76BB" w:rsidRPr="00A33421" w:rsidRDefault="001B76BB" w:rsidP="00CC386E">
            <w:r w:rsidRPr="00A33421">
              <w:t>No</w:t>
            </w:r>
          </w:p>
        </w:tc>
        <w:tc>
          <w:tcPr>
            <w:tcW w:w="3420" w:type="dxa"/>
          </w:tcPr>
          <w:p w:rsidR="001B76BB" w:rsidRPr="00A33421" w:rsidRDefault="001B76BB" w:rsidP="00CC386E">
            <w:r w:rsidRPr="00A33421">
              <w:t>SP: HIV-infected pregnant women age</w:t>
            </w:r>
            <w:r>
              <w:t xml:space="preserve">d 15 or more and with gestation </w:t>
            </w:r>
            <w:r w:rsidRPr="00A33421">
              <w:t>Over 34 weeks                                                                                                                                                                                                                                                                    ART: Yes</w:t>
            </w:r>
          </w:p>
          <w:p w:rsidR="00E51362" w:rsidRPr="00E51362" w:rsidRDefault="00E51362" w:rsidP="00E51362">
            <w:pPr>
              <w:pStyle w:val="CommentText"/>
              <w:rPr>
                <w:sz w:val="22"/>
                <w:szCs w:val="22"/>
              </w:rPr>
            </w:pPr>
            <w:r w:rsidRPr="00E51362">
              <w:rPr>
                <w:sz w:val="22"/>
                <w:szCs w:val="22"/>
              </w:rPr>
              <w:t>WHO stage: yes</w:t>
            </w:r>
          </w:p>
          <w:p w:rsidR="00E51362" w:rsidRPr="00E51362" w:rsidRDefault="00E51362" w:rsidP="00E51362">
            <w:pPr>
              <w:pStyle w:val="CommentText"/>
              <w:rPr>
                <w:sz w:val="22"/>
                <w:szCs w:val="22"/>
              </w:rPr>
            </w:pPr>
            <w:r w:rsidRPr="00E51362">
              <w:rPr>
                <w:sz w:val="22"/>
                <w:szCs w:val="22"/>
              </w:rPr>
              <w:t>SP &amp; CTX (n=173):1 or 2 (83.0%); 3 or 4 (17%)</w:t>
            </w:r>
          </w:p>
          <w:p w:rsidR="00E51362" w:rsidRPr="00E51362" w:rsidRDefault="00E51362" w:rsidP="00E51362">
            <w:pPr>
              <w:pStyle w:val="CommentText"/>
              <w:rPr>
                <w:sz w:val="22"/>
                <w:szCs w:val="22"/>
              </w:rPr>
            </w:pPr>
            <w:r w:rsidRPr="00E51362">
              <w:rPr>
                <w:sz w:val="22"/>
                <w:szCs w:val="22"/>
              </w:rPr>
              <w:t>CTX only (n=334): 1 or 2 (89.8%); 3 or 4 (10.2%)</w:t>
            </w:r>
          </w:p>
          <w:p w:rsidR="00E51362" w:rsidRPr="00E51362" w:rsidRDefault="00E51362" w:rsidP="00E51362">
            <w:pPr>
              <w:pStyle w:val="CommentText"/>
              <w:rPr>
                <w:sz w:val="22"/>
                <w:szCs w:val="22"/>
              </w:rPr>
            </w:pPr>
            <w:r w:rsidRPr="00E51362">
              <w:rPr>
                <w:sz w:val="22"/>
                <w:szCs w:val="22"/>
              </w:rPr>
              <w:t>SP only (n=557): 1 or 2 (87.4%); 3 or 4 (12.6%)</w:t>
            </w:r>
          </w:p>
          <w:p w:rsidR="00E51362" w:rsidRPr="00E51362" w:rsidRDefault="00E51362" w:rsidP="00E51362">
            <w:pPr>
              <w:pStyle w:val="CommentText"/>
              <w:rPr>
                <w:sz w:val="22"/>
                <w:szCs w:val="22"/>
              </w:rPr>
            </w:pPr>
            <w:r w:rsidRPr="00E51362">
              <w:rPr>
                <w:sz w:val="22"/>
                <w:szCs w:val="22"/>
              </w:rPr>
              <w:lastRenderedPageBreak/>
              <w:t>None (n=57): 1 or 2 (92.9%); 3 or 4 (7.1%)</w:t>
            </w:r>
          </w:p>
          <w:p w:rsidR="00E51362" w:rsidRPr="00E51362" w:rsidRDefault="00E51362" w:rsidP="00E51362">
            <w:pPr>
              <w:pStyle w:val="CommentText"/>
              <w:rPr>
                <w:sz w:val="22"/>
                <w:szCs w:val="22"/>
              </w:rPr>
            </w:pPr>
            <w:r w:rsidRPr="00E51362">
              <w:rPr>
                <w:sz w:val="22"/>
                <w:szCs w:val="22"/>
              </w:rPr>
              <w:t>CD4: yes</w:t>
            </w:r>
          </w:p>
          <w:p w:rsidR="00E51362" w:rsidRPr="00E51362" w:rsidRDefault="00E51362" w:rsidP="00E51362">
            <w:pPr>
              <w:pStyle w:val="CommentText"/>
              <w:rPr>
                <w:sz w:val="22"/>
                <w:szCs w:val="22"/>
              </w:rPr>
            </w:pPr>
            <w:r w:rsidRPr="00E51362">
              <w:rPr>
                <w:sz w:val="22"/>
                <w:szCs w:val="22"/>
              </w:rPr>
              <w:t>SP &amp; CTX (n=173):</w:t>
            </w:r>
          </w:p>
          <w:p w:rsidR="00E51362" w:rsidRPr="00E51362" w:rsidRDefault="00E51362" w:rsidP="00E51362">
            <w:pPr>
              <w:pStyle w:val="CommentText"/>
              <w:rPr>
                <w:sz w:val="22"/>
                <w:szCs w:val="22"/>
              </w:rPr>
            </w:pPr>
            <w:r w:rsidRPr="00E51362">
              <w:rPr>
                <w:sz w:val="22"/>
                <w:szCs w:val="22"/>
              </w:rPr>
              <w:t>&lt;200 (11%); 200–499 (57.8%); &gt;_ 500 (31.2%)</w:t>
            </w:r>
          </w:p>
          <w:p w:rsidR="00E51362" w:rsidRPr="00E51362" w:rsidRDefault="00E51362" w:rsidP="00E51362">
            <w:pPr>
              <w:pStyle w:val="CommentText"/>
              <w:rPr>
                <w:sz w:val="22"/>
                <w:szCs w:val="22"/>
              </w:rPr>
            </w:pPr>
            <w:r w:rsidRPr="00E51362">
              <w:rPr>
                <w:sz w:val="22"/>
                <w:szCs w:val="22"/>
              </w:rPr>
              <w:t>CTX only (n= 334):</w:t>
            </w:r>
          </w:p>
          <w:p w:rsidR="00E51362" w:rsidRPr="00E51362" w:rsidRDefault="00E51362" w:rsidP="00E51362">
            <w:pPr>
              <w:pStyle w:val="CommentText"/>
              <w:rPr>
                <w:sz w:val="22"/>
                <w:szCs w:val="22"/>
              </w:rPr>
            </w:pPr>
            <w:r w:rsidRPr="00E51362">
              <w:rPr>
                <w:sz w:val="22"/>
                <w:szCs w:val="22"/>
              </w:rPr>
              <w:t>&lt;200 (7.5%); 200–499 (50.9%); &gt;_ 500 (41.6%)</w:t>
            </w:r>
          </w:p>
          <w:p w:rsidR="00E51362" w:rsidRPr="00E51362" w:rsidRDefault="00E51362" w:rsidP="00E51362">
            <w:pPr>
              <w:pStyle w:val="CommentText"/>
              <w:rPr>
                <w:sz w:val="22"/>
                <w:szCs w:val="22"/>
              </w:rPr>
            </w:pPr>
            <w:r w:rsidRPr="00E51362">
              <w:rPr>
                <w:sz w:val="22"/>
                <w:szCs w:val="22"/>
              </w:rPr>
              <w:t>CTX only (n= 557):</w:t>
            </w:r>
          </w:p>
          <w:p w:rsidR="00E51362" w:rsidRPr="00E51362" w:rsidRDefault="00E51362" w:rsidP="00E51362">
            <w:pPr>
              <w:pStyle w:val="CommentText"/>
              <w:rPr>
                <w:sz w:val="22"/>
                <w:szCs w:val="22"/>
              </w:rPr>
            </w:pPr>
            <w:r w:rsidRPr="00E51362">
              <w:rPr>
                <w:sz w:val="22"/>
                <w:szCs w:val="22"/>
              </w:rPr>
              <w:t>&lt;200 (11.7%); 200–499 (53.1%); &gt;_ 500 (35.2%)</w:t>
            </w:r>
          </w:p>
          <w:p w:rsidR="00E51362" w:rsidRPr="00E51362" w:rsidRDefault="00E51362" w:rsidP="00E51362">
            <w:pPr>
              <w:pStyle w:val="CommentText"/>
              <w:rPr>
                <w:sz w:val="22"/>
                <w:szCs w:val="22"/>
              </w:rPr>
            </w:pPr>
            <w:r w:rsidRPr="00E51362">
              <w:rPr>
                <w:sz w:val="22"/>
                <w:szCs w:val="22"/>
              </w:rPr>
              <w:t xml:space="preserve">None (n= 57): </w:t>
            </w:r>
          </w:p>
          <w:p w:rsidR="00E51362" w:rsidRPr="00E51362" w:rsidRDefault="00E51362" w:rsidP="00E51362">
            <w:pPr>
              <w:pStyle w:val="CommentText"/>
              <w:rPr>
                <w:sz w:val="22"/>
                <w:szCs w:val="22"/>
              </w:rPr>
            </w:pPr>
            <w:r w:rsidRPr="00E51362">
              <w:rPr>
                <w:sz w:val="22"/>
                <w:szCs w:val="22"/>
              </w:rPr>
              <w:t>&lt;200 (8.8%); 200–499 (42.1%); &gt;_ 500 (49.1%)</w:t>
            </w:r>
          </w:p>
          <w:p w:rsidR="001B76BB" w:rsidRPr="00A33421" w:rsidRDefault="001B76BB" w:rsidP="00CC386E"/>
        </w:tc>
      </w:tr>
      <w:tr w:rsidR="001B76BB" w:rsidRPr="00A33421" w:rsidTr="00CC386E">
        <w:trPr>
          <w:trHeight w:val="4040"/>
        </w:trPr>
        <w:tc>
          <w:tcPr>
            <w:tcW w:w="1170" w:type="dxa"/>
          </w:tcPr>
          <w:p w:rsidR="001B76BB" w:rsidRPr="00A33421" w:rsidRDefault="001B76BB" w:rsidP="00EA0218">
            <w:pPr>
              <w:rPr>
                <w:b/>
                <w:bCs/>
              </w:rPr>
            </w:pPr>
            <w:proofErr w:type="spellStart"/>
            <w:r w:rsidRPr="00A33421">
              <w:rPr>
                <w:b/>
                <w:bCs/>
              </w:rPr>
              <w:lastRenderedPageBreak/>
              <w:t>Klement</w:t>
            </w:r>
            <w:proofErr w:type="spellEnd"/>
            <w:r w:rsidRPr="00A33421">
              <w:rPr>
                <w:b/>
                <w:bCs/>
              </w:rPr>
              <w:t xml:space="preserve"> </w:t>
            </w:r>
            <w:r w:rsidRPr="00A33421">
              <w:rPr>
                <w:b/>
                <w:bCs/>
                <w:i/>
              </w:rPr>
              <w:t>et al</w:t>
            </w:r>
            <w:r w:rsidRPr="00A33421">
              <w:rPr>
                <w:b/>
                <w:bCs/>
              </w:rPr>
              <w:t>. 2013</w:t>
            </w:r>
            <w:r w:rsidRPr="00A33421">
              <w:rPr>
                <w:b/>
                <w:bCs/>
                <w:vertAlign w:val="superscript"/>
              </w:rPr>
              <w:t xml:space="preserve"> </w:t>
            </w:r>
            <w:r w:rsidR="00EA0218">
              <w:rPr>
                <w:b/>
                <w:bCs/>
                <w:vertAlign w:val="superscript"/>
              </w:rPr>
              <w:t>8</w:t>
            </w:r>
          </w:p>
        </w:tc>
        <w:tc>
          <w:tcPr>
            <w:tcW w:w="900" w:type="dxa"/>
          </w:tcPr>
          <w:p w:rsidR="001B76BB" w:rsidRPr="00A33421" w:rsidRDefault="001B76BB" w:rsidP="00CC386E">
            <w:r w:rsidRPr="00A33421">
              <w:t>RCT</w:t>
            </w:r>
          </w:p>
        </w:tc>
        <w:tc>
          <w:tcPr>
            <w:tcW w:w="990" w:type="dxa"/>
            <w:gridSpan w:val="2"/>
          </w:tcPr>
          <w:p w:rsidR="001B76BB" w:rsidRPr="00A33421" w:rsidRDefault="001B76BB" w:rsidP="00CC386E">
            <w:r w:rsidRPr="00A33421">
              <w:t>2009- 2011</w:t>
            </w:r>
            <w:r w:rsidRPr="00A33421">
              <w:rPr>
                <w:b/>
                <w:bCs/>
              </w:rPr>
              <w:t xml:space="preserve"> Togo</w:t>
            </w:r>
          </w:p>
        </w:tc>
        <w:tc>
          <w:tcPr>
            <w:tcW w:w="1170" w:type="dxa"/>
            <w:gridSpan w:val="3"/>
          </w:tcPr>
          <w:p w:rsidR="001B76BB" w:rsidRPr="00A33421" w:rsidRDefault="001B76BB" w:rsidP="00CC386E">
            <w:r w:rsidRPr="00A33421">
              <w:t>264</w:t>
            </w:r>
          </w:p>
        </w:tc>
        <w:tc>
          <w:tcPr>
            <w:tcW w:w="2070" w:type="dxa"/>
          </w:tcPr>
          <w:p w:rsidR="001B76BB" w:rsidRPr="00A33421" w:rsidRDefault="001B76BB" w:rsidP="00CC386E">
            <w:r>
              <w:t xml:space="preserve">CG: </w:t>
            </w:r>
            <w:r w:rsidRPr="00A33421">
              <w:t xml:space="preserve">CTX (126 of 132) </w:t>
            </w:r>
            <w:r w:rsidRPr="00E51362">
              <w:t xml:space="preserve">or </w:t>
            </w:r>
            <w:proofErr w:type="spellStart"/>
            <w:r w:rsidR="00E51362" w:rsidRPr="00E51362">
              <w:t>IPTp</w:t>
            </w:r>
            <w:proofErr w:type="spellEnd"/>
            <w:r w:rsidR="00E51362" w:rsidRPr="00683A22">
              <w:t>-SP</w:t>
            </w:r>
            <w:r w:rsidR="00E51362" w:rsidRPr="00A33421">
              <w:t xml:space="preserve"> </w:t>
            </w:r>
            <w:r w:rsidRPr="00A33421">
              <w:t xml:space="preserve">(124 of 132) </w:t>
            </w:r>
          </w:p>
          <w:p w:rsidR="001B76BB" w:rsidRPr="00A33421" w:rsidRDefault="001B76BB" w:rsidP="00CC386E">
            <w:r w:rsidRPr="00A33421">
              <w:t xml:space="preserve">Proportions of women malaria-free during pregnancy : 75.4% women on CTX and 84.7% on </w:t>
            </w:r>
            <w:proofErr w:type="spellStart"/>
            <w:r w:rsidR="00E51362" w:rsidRPr="00683A22">
              <w:t>IPTp</w:t>
            </w:r>
            <w:proofErr w:type="spellEnd"/>
            <w:r w:rsidR="00E51362" w:rsidRPr="00683A22">
              <w:t>-SP</w:t>
            </w:r>
            <w:r w:rsidRPr="00E51362">
              <w:t>:</w:t>
            </w:r>
            <w:r w:rsidRPr="00A33421">
              <w:t xml:space="preserve"> (malaria: symptomatic </w:t>
            </w:r>
            <w:proofErr w:type="spellStart"/>
            <w:r w:rsidRPr="00A33421">
              <w:t>parasitemia</w:t>
            </w:r>
            <w:proofErr w:type="spellEnd"/>
            <w:r w:rsidRPr="00A33421">
              <w:t xml:space="preserve">) (difference of 9.3%; 95% [CI], –.53 to 19.1, not meeting the predefined non-inferiority criterion)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0" w:type="dxa"/>
          </w:tcPr>
          <w:p w:rsidR="001B76BB" w:rsidRPr="00A33421" w:rsidRDefault="001B76BB" w:rsidP="00CC386E">
            <w:r w:rsidRPr="00A33421">
              <w:t>Good</w:t>
            </w:r>
          </w:p>
        </w:tc>
        <w:tc>
          <w:tcPr>
            <w:tcW w:w="1080" w:type="dxa"/>
          </w:tcPr>
          <w:p w:rsidR="001B76BB" w:rsidRPr="00A33421" w:rsidRDefault="001B76BB" w:rsidP="00CC386E">
            <w:r w:rsidRPr="00A33421">
              <w:t>Good</w:t>
            </w:r>
          </w:p>
        </w:tc>
        <w:tc>
          <w:tcPr>
            <w:tcW w:w="1170" w:type="dxa"/>
          </w:tcPr>
          <w:p w:rsidR="001B76BB" w:rsidRPr="00A33421" w:rsidRDefault="001B76BB" w:rsidP="00CC386E">
            <w:r w:rsidRPr="00A33421">
              <w:t>Strong</w:t>
            </w:r>
          </w:p>
        </w:tc>
        <w:tc>
          <w:tcPr>
            <w:tcW w:w="1620" w:type="dxa"/>
          </w:tcPr>
          <w:p w:rsidR="001B76BB" w:rsidRPr="00A33421" w:rsidRDefault="001B76BB" w:rsidP="00CC386E">
            <w:r w:rsidRPr="00A33421">
              <w:t>No</w:t>
            </w:r>
          </w:p>
        </w:tc>
        <w:tc>
          <w:tcPr>
            <w:tcW w:w="3420" w:type="dxa"/>
          </w:tcPr>
          <w:p w:rsidR="00E51362" w:rsidRDefault="001B76BB" w:rsidP="00E51362">
            <w:r w:rsidRPr="00A33421">
              <w:t xml:space="preserve">SP: HIV-infected pregnant women                                                                                                                                                                                                                                                                                ART: Yes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E51362">
              <w:t>WHO stage: CTX (n= 126): Stage 1 (91.3 %); Stage 2 (4.8%); Stage 3 (4%); Stage 4 (0%) SP-</w:t>
            </w:r>
            <w:proofErr w:type="spellStart"/>
            <w:r w:rsidR="00E51362">
              <w:t>IPTp</w:t>
            </w:r>
            <w:proofErr w:type="spellEnd"/>
            <w:r w:rsidR="00E51362">
              <w:t xml:space="preserve"> (n= 124): Stage 1 (92.7%); Stage 2 (4.0%); Stage 3 (3.2%); Stage 4 (0%)</w:t>
            </w:r>
          </w:p>
          <w:p w:rsidR="001B76BB" w:rsidRDefault="00E51362" w:rsidP="00E51362">
            <w:r>
              <w:t>CD4:  CTX (n= 126):200-349 (42.1%); 350-499 (23.0%); &gt;_500 (34.9%) SP-</w:t>
            </w:r>
            <w:proofErr w:type="spellStart"/>
            <w:r>
              <w:t>IPTp</w:t>
            </w:r>
            <w:proofErr w:type="spellEnd"/>
            <w:r>
              <w:t xml:space="preserve"> (n= 124): 200-349 (23.4%); 350-499 (33.9%); &gt;_500 (42.7%)"</w:t>
            </w:r>
          </w:p>
          <w:p w:rsidR="001B76BB" w:rsidRDefault="001B76BB" w:rsidP="00CC386E"/>
          <w:p w:rsidR="001B76BB" w:rsidRDefault="001B76BB" w:rsidP="00CC386E"/>
          <w:p w:rsidR="001B76BB" w:rsidRDefault="001B76BB" w:rsidP="00CC386E"/>
          <w:p w:rsidR="001B76BB" w:rsidRDefault="001B76BB" w:rsidP="00CC386E"/>
          <w:p w:rsidR="001B76BB" w:rsidRDefault="001B76BB" w:rsidP="00CC386E"/>
          <w:p w:rsidR="001B76BB" w:rsidRDefault="001B76BB" w:rsidP="00CC386E"/>
          <w:p w:rsidR="001B76BB" w:rsidRDefault="001B76BB" w:rsidP="00CC386E"/>
          <w:p w:rsidR="001B76BB" w:rsidRDefault="001B76BB" w:rsidP="00CC386E"/>
          <w:p w:rsidR="001B76BB" w:rsidRDefault="001B76BB" w:rsidP="00CC386E"/>
          <w:p w:rsidR="001B76BB" w:rsidRDefault="001B76BB" w:rsidP="00CC386E"/>
          <w:p w:rsidR="001B76BB" w:rsidRDefault="001B76BB" w:rsidP="00CC386E"/>
          <w:p w:rsidR="001B76BB" w:rsidRPr="00A33421" w:rsidRDefault="001B76BB" w:rsidP="00CC386E"/>
        </w:tc>
      </w:tr>
      <w:tr w:rsidR="001B76BB" w:rsidRPr="00A33421" w:rsidTr="00CC386E">
        <w:trPr>
          <w:trHeight w:val="386"/>
        </w:trPr>
        <w:tc>
          <w:tcPr>
            <w:tcW w:w="1170" w:type="dxa"/>
          </w:tcPr>
          <w:p w:rsidR="001B76BB" w:rsidRPr="00A33421" w:rsidRDefault="001B76BB" w:rsidP="00EA0218">
            <w:pPr>
              <w:rPr>
                <w:b/>
                <w:bCs/>
              </w:rPr>
            </w:pPr>
            <w:proofErr w:type="spellStart"/>
            <w:r w:rsidRPr="00A33421">
              <w:rPr>
                <w:b/>
                <w:bCs/>
              </w:rPr>
              <w:lastRenderedPageBreak/>
              <w:t>Manyando</w:t>
            </w:r>
            <w:proofErr w:type="spellEnd"/>
            <w:r w:rsidRPr="00A33421">
              <w:rPr>
                <w:b/>
                <w:bCs/>
              </w:rPr>
              <w:t xml:space="preserve"> </w:t>
            </w:r>
            <w:r w:rsidRPr="00A33421">
              <w:rPr>
                <w:b/>
                <w:bCs/>
                <w:i/>
              </w:rPr>
              <w:t>et al</w:t>
            </w:r>
            <w:r w:rsidRPr="00A33421">
              <w:rPr>
                <w:b/>
                <w:bCs/>
              </w:rPr>
              <w:t>. 2013</w:t>
            </w:r>
            <w:r w:rsidRPr="00A33421">
              <w:rPr>
                <w:b/>
                <w:bCs/>
                <w:vertAlign w:val="superscript"/>
              </w:rPr>
              <w:t xml:space="preserve"> </w:t>
            </w:r>
            <w:r w:rsidR="00EA0218">
              <w:rPr>
                <w:b/>
                <w:bCs/>
                <w:vertAlign w:val="superscript"/>
              </w:rPr>
              <w:t>9</w:t>
            </w:r>
          </w:p>
        </w:tc>
        <w:tc>
          <w:tcPr>
            <w:tcW w:w="900" w:type="dxa"/>
          </w:tcPr>
          <w:p w:rsidR="001B76BB" w:rsidRPr="00A33421" w:rsidRDefault="001B76BB" w:rsidP="00CC386E">
            <w:r w:rsidRPr="00A33421">
              <w:t xml:space="preserve">SR </w:t>
            </w:r>
          </w:p>
        </w:tc>
        <w:tc>
          <w:tcPr>
            <w:tcW w:w="990" w:type="dxa"/>
            <w:gridSpan w:val="2"/>
          </w:tcPr>
          <w:p w:rsidR="001B76BB" w:rsidRPr="00A33421" w:rsidRDefault="001B76BB" w:rsidP="00CC386E">
            <w:r w:rsidRPr="00A33421">
              <w:t>SR</w:t>
            </w:r>
          </w:p>
        </w:tc>
        <w:tc>
          <w:tcPr>
            <w:tcW w:w="1170" w:type="dxa"/>
            <w:gridSpan w:val="3"/>
          </w:tcPr>
          <w:p w:rsidR="001B76BB" w:rsidRPr="00A33421" w:rsidRDefault="001B76BB" w:rsidP="00CC386E">
            <w:r w:rsidRPr="00A33421">
              <w:t>SR</w:t>
            </w:r>
          </w:p>
        </w:tc>
        <w:tc>
          <w:tcPr>
            <w:tcW w:w="2070" w:type="dxa"/>
          </w:tcPr>
          <w:p w:rsidR="001B76BB" w:rsidRPr="00A33421" w:rsidRDefault="001B76BB" w:rsidP="00CC386E">
            <w:r w:rsidRPr="00A33421">
              <w:t>CTX reduces incidence of clinical malaria by 46%–97% (see individual studies elsewhere in this table)</w:t>
            </w:r>
          </w:p>
        </w:tc>
        <w:tc>
          <w:tcPr>
            <w:tcW w:w="990" w:type="dxa"/>
          </w:tcPr>
          <w:p w:rsidR="001B76BB" w:rsidRPr="00A33421" w:rsidRDefault="001B76BB" w:rsidP="00CC386E">
            <w:r w:rsidRPr="00A33421">
              <w:t>Fair</w:t>
            </w:r>
          </w:p>
        </w:tc>
        <w:tc>
          <w:tcPr>
            <w:tcW w:w="1080" w:type="dxa"/>
          </w:tcPr>
          <w:p w:rsidR="001B76BB" w:rsidRPr="00A33421" w:rsidRDefault="001B76BB" w:rsidP="00CC386E">
            <w:r w:rsidRPr="00A33421">
              <w:t>Fair</w:t>
            </w:r>
          </w:p>
        </w:tc>
        <w:tc>
          <w:tcPr>
            <w:tcW w:w="1170" w:type="dxa"/>
          </w:tcPr>
          <w:p w:rsidR="001B76BB" w:rsidRPr="00A33421" w:rsidRDefault="001B76BB" w:rsidP="00CC386E">
            <w:r w:rsidRPr="00A33421">
              <w:t>Strong</w:t>
            </w:r>
          </w:p>
        </w:tc>
        <w:tc>
          <w:tcPr>
            <w:tcW w:w="1620" w:type="dxa"/>
          </w:tcPr>
          <w:p w:rsidR="001B76BB" w:rsidRPr="00A33421" w:rsidRDefault="001B76BB" w:rsidP="00CC386E">
            <w:r w:rsidRPr="00A33421">
              <w:t>No</w:t>
            </w:r>
          </w:p>
        </w:tc>
        <w:tc>
          <w:tcPr>
            <w:tcW w:w="3420" w:type="dxa"/>
          </w:tcPr>
          <w:p w:rsidR="001B76BB" w:rsidRPr="00A33421" w:rsidRDefault="001B76BB" w:rsidP="00CC386E">
            <w:r w:rsidRPr="00A33421">
              <w:t>See individual studies</w:t>
            </w:r>
          </w:p>
        </w:tc>
      </w:tr>
      <w:tr w:rsidR="001B76BB" w:rsidRPr="00A33421" w:rsidTr="00CC386E">
        <w:trPr>
          <w:trHeight w:val="2780"/>
        </w:trPr>
        <w:tc>
          <w:tcPr>
            <w:tcW w:w="1170" w:type="dxa"/>
          </w:tcPr>
          <w:p w:rsidR="001B76BB" w:rsidRPr="00A33421" w:rsidRDefault="001B76BB" w:rsidP="00EA0218">
            <w:pPr>
              <w:rPr>
                <w:b/>
                <w:bCs/>
              </w:rPr>
            </w:pPr>
            <w:proofErr w:type="spellStart"/>
            <w:r w:rsidRPr="00A33421">
              <w:rPr>
                <w:b/>
                <w:bCs/>
              </w:rPr>
              <w:t>Mermin</w:t>
            </w:r>
            <w:proofErr w:type="spellEnd"/>
            <w:r w:rsidRPr="00A33421">
              <w:rPr>
                <w:b/>
                <w:bCs/>
              </w:rPr>
              <w:t xml:space="preserve"> </w:t>
            </w:r>
            <w:r w:rsidRPr="00A33421">
              <w:rPr>
                <w:b/>
                <w:bCs/>
                <w:i/>
              </w:rPr>
              <w:t>et al</w:t>
            </w:r>
            <w:r w:rsidRPr="00A33421">
              <w:rPr>
                <w:b/>
                <w:bCs/>
              </w:rPr>
              <w:t xml:space="preserve">. 2004 </w:t>
            </w:r>
            <w:r w:rsidR="00EA0218"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900" w:type="dxa"/>
          </w:tcPr>
          <w:p w:rsidR="001B76BB" w:rsidRPr="00A33421" w:rsidRDefault="001B76BB" w:rsidP="00CC386E">
            <w:r w:rsidRPr="00A33421">
              <w:t xml:space="preserve">OS  </w:t>
            </w:r>
          </w:p>
        </w:tc>
        <w:tc>
          <w:tcPr>
            <w:tcW w:w="990" w:type="dxa"/>
            <w:gridSpan w:val="2"/>
          </w:tcPr>
          <w:p w:rsidR="001B76BB" w:rsidRPr="00A33421" w:rsidRDefault="001B76BB" w:rsidP="00CC386E">
            <w:r w:rsidRPr="00A33421">
              <w:t>2001- 2003</w:t>
            </w:r>
            <w:r w:rsidRPr="00A33421">
              <w:rPr>
                <w:b/>
                <w:bCs/>
              </w:rPr>
              <w:t xml:space="preserve">. </w:t>
            </w:r>
            <w:r w:rsidRPr="00A33421">
              <w:rPr>
                <w:b/>
                <w:bCs/>
                <w:w w:val="90"/>
              </w:rPr>
              <w:t>Uganda</w:t>
            </w:r>
          </w:p>
        </w:tc>
        <w:tc>
          <w:tcPr>
            <w:tcW w:w="1170" w:type="dxa"/>
            <w:gridSpan w:val="3"/>
          </w:tcPr>
          <w:p w:rsidR="001B76BB" w:rsidRPr="00A33421" w:rsidRDefault="001B76BB" w:rsidP="00CC386E">
            <w:r w:rsidRPr="00A33421">
              <w:t xml:space="preserve">509 individuals with HIV-1 infection and their 1522 HIV-negative </w:t>
            </w:r>
            <w:r w:rsidRPr="00A33421">
              <w:lastRenderedPageBreak/>
              <w:t>household members</w:t>
            </w:r>
          </w:p>
        </w:tc>
        <w:tc>
          <w:tcPr>
            <w:tcW w:w="2070" w:type="dxa"/>
          </w:tcPr>
          <w:p w:rsidR="001B76BB" w:rsidRPr="00A33421" w:rsidRDefault="001B76BB" w:rsidP="00CC386E">
            <w:r w:rsidRPr="00A33421">
              <w:lastRenderedPageBreak/>
              <w:t>CG: Comparison “before/</w:t>
            </w:r>
            <w:r>
              <w:t xml:space="preserve">after” CTX implementation </w:t>
            </w:r>
            <w:r w:rsidRPr="00A33421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72% (IRR) reduction of malaria (fever and positive thick smear) irrespective of age and CD4 count-cell count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0" w:type="dxa"/>
          </w:tcPr>
          <w:p w:rsidR="001B76BB" w:rsidRPr="00A33421" w:rsidRDefault="001B76BB" w:rsidP="00CC386E">
            <w:r w:rsidRPr="00A33421">
              <w:t>Fair</w:t>
            </w:r>
          </w:p>
        </w:tc>
        <w:tc>
          <w:tcPr>
            <w:tcW w:w="1080" w:type="dxa"/>
          </w:tcPr>
          <w:p w:rsidR="001B76BB" w:rsidRPr="00A33421" w:rsidRDefault="001B76BB" w:rsidP="00CC386E">
            <w:r w:rsidRPr="00A33421">
              <w:t>Fair</w:t>
            </w:r>
          </w:p>
        </w:tc>
        <w:tc>
          <w:tcPr>
            <w:tcW w:w="1170" w:type="dxa"/>
          </w:tcPr>
          <w:p w:rsidR="001B76BB" w:rsidRPr="00A33421" w:rsidRDefault="001B76BB" w:rsidP="00CC386E">
            <w:r w:rsidRPr="00A33421">
              <w:t>Medium</w:t>
            </w:r>
          </w:p>
        </w:tc>
        <w:tc>
          <w:tcPr>
            <w:tcW w:w="1620" w:type="dxa"/>
          </w:tcPr>
          <w:p w:rsidR="001B76BB" w:rsidRPr="00A33421" w:rsidRDefault="001B76BB" w:rsidP="00CC386E">
            <w:r w:rsidRPr="00A33421">
              <w:t>No</w:t>
            </w:r>
          </w:p>
        </w:tc>
        <w:tc>
          <w:tcPr>
            <w:tcW w:w="3420" w:type="dxa"/>
          </w:tcPr>
          <w:p w:rsidR="00E51362" w:rsidRDefault="001B76BB" w:rsidP="00E51362">
            <w:r w:rsidRPr="00A33421">
              <w:t xml:space="preserve">SP: GP HIV-1 infected individuals and their HIV-negative household members                                                                                                                                                                                        </w:t>
            </w:r>
            <w:r w:rsidRPr="00E51362">
              <w:t xml:space="preserve">ART: No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E51362">
              <w:t>WHO stage: distribution not reported for the morbidity outcome</w:t>
            </w:r>
          </w:p>
          <w:p w:rsidR="001B76BB" w:rsidRPr="00A33421" w:rsidRDefault="00E51362" w:rsidP="00E51362">
            <w:r>
              <w:lastRenderedPageBreak/>
              <w:t>CD4: yes (proportions reported by morbidity outcome and by person-years of follow-up)</w:t>
            </w:r>
          </w:p>
        </w:tc>
      </w:tr>
      <w:tr w:rsidR="001B76BB" w:rsidRPr="00A33421" w:rsidTr="00CC386E">
        <w:trPr>
          <w:trHeight w:val="2960"/>
        </w:trPr>
        <w:tc>
          <w:tcPr>
            <w:tcW w:w="1170" w:type="dxa"/>
          </w:tcPr>
          <w:p w:rsidR="001B76BB" w:rsidRPr="00A33421" w:rsidRDefault="001B76BB" w:rsidP="00EA0218">
            <w:pPr>
              <w:rPr>
                <w:b/>
                <w:bCs/>
              </w:rPr>
            </w:pPr>
            <w:r w:rsidRPr="00A33421">
              <w:rPr>
                <w:b/>
                <w:bCs/>
              </w:rPr>
              <w:lastRenderedPageBreak/>
              <w:t xml:space="preserve">Newman </w:t>
            </w:r>
            <w:r w:rsidRPr="00A33421">
              <w:rPr>
                <w:b/>
                <w:bCs/>
                <w:i/>
              </w:rPr>
              <w:t>et al</w:t>
            </w:r>
            <w:r w:rsidRPr="00A33421">
              <w:rPr>
                <w:b/>
                <w:bCs/>
              </w:rPr>
              <w:t>. 2009</w:t>
            </w:r>
            <w:r w:rsidRPr="00A33421">
              <w:rPr>
                <w:b/>
                <w:bCs/>
                <w:vertAlign w:val="superscript"/>
              </w:rPr>
              <w:t xml:space="preserve"> </w:t>
            </w:r>
            <w:r w:rsidR="00EA0218">
              <w:rPr>
                <w:b/>
                <w:bCs/>
                <w:vertAlign w:val="superscript"/>
              </w:rPr>
              <w:t>11</w:t>
            </w:r>
          </w:p>
        </w:tc>
        <w:tc>
          <w:tcPr>
            <w:tcW w:w="900" w:type="dxa"/>
          </w:tcPr>
          <w:p w:rsidR="001B76BB" w:rsidRPr="00A33421" w:rsidRDefault="001B76BB" w:rsidP="00CC386E">
            <w:r w:rsidRPr="00A33421">
              <w:t>OS</w:t>
            </w:r>
          </w:p>
        </w:tc>
        <w:tc>
          <w:tcPr>
            <w:tcW w:w="990" w:type="dxa"/>
            <w:gridSpan w:val="2"/>
          </w:tcPr>
          <w:p w:rsidR="001B76BB" w:rsidRPr="00A33421" w:rsidRDefault="001B76BB" w:rsidP="00CC386E">
            <w:r w:rsidRPr="00A33421">
              <w:t>2008-2009</w:t>
            </w:r>
            <w:r w:rsidRPr="00A33421">
              <w:rPr>
                <w:b/>
                <w:bCs/>
              </w:rPr>
              <w:t>. Uganda.</w:t>
            </w:r>
          </w:p>
        </w:tc>
        <w:tc>
          <w:tcPr>
            <w:tcW w:w="1170" w:type="dxa"/>
            <w:gridSpan w:val="3"/>
          </w:tcPr>
          <w:p w:rsidR="001B76BB" w:rsidRPr="00A33421" w:rsidRDefault="001B76BB" w:rsidP="00CC386E">
            <w:r w:rsidRPr="00A33421">
              <w:t>517</w:t>
            </w:r>
          </w:p>
        </w:tc>
        <w:tc>
          <w:tcPr>
            <w:tcW w:w="2070" w:type="dxa"/>
          </w:tcPr>
          <w:p w:rsidR="00E51362" w:rsidRDefault="001B76BB" w:rsidP="00CC386E">
            <w:r>
              <w:t xml:space="preserve">CG:  </w:t>
            </w:r>
            <w:r w:rsidRPr="00A33421">
              <w:t>HIV-infected mothers 89% on CTX HIV-un</w:t>
            </w:r>
            <w:r>
              <w:t xml:space="preserve">infected mothers 94% on </w:t>
            </w:r>
            <w:proofErr w:type="spellStart"/>
            <w:r w:rsidR="00E51362" w:rsidRPr="00683A22">
              <w:t>IPTp</w:t>
            </w:r>
            <w:proofErr w:type="spellEnd"/>
            <w:r w:rsidR="00E51362" w:rsidRPr="00683A22">
              <w:t>-SP</w:t>
            </w:r>
            <w:r w:rsidR="00E51362" w:rsidRPr="00A33421">
              <w:t xml:space="preserve"> </w:t>
            </w:r>
          </w:p>
          <w:p w:rsidR="001B76BB" w:rsidRPr="00A33421" w:rsidRDefault="001B76BB" w:rsidP="00CC386E">
            <w:r w:rsidRPr="00A33421">
              <w:t xml:space="preserve">No increased risk of placental malaria  in HIV-infected (prevalence) women on CTX vs. HIV uninfected on </w:t>
            </w:r>
            <w:proofErr w:type="spellStart"/>
            <w:r w:rsidR="00E51362" w:rsidRPr="00683A22">
              <w:t>IPTp</w:t>
            </w:r>
            <w:proofErr w:type="spellEnd"/>
            <w:r w:rsidR="00E51362" w:rsidRPr="00683A22">
              <w:t>-SP</w:t>
            </w:r>
          </w:p>
        </w:tc>
        <w:tc>
          <w:tcPr>
            <w:tcW w:w="990" w:type="dxa"/>
          </w:tcPr>
          <w:p w:rsidR="001B76BB" w:rsidRPr="00A33421" w:rsidRDefault="001B76BB" w:rsidP="00CC386E">
            <w:r w:rsidRPr="00A33421">
              <w:t>Fair</w:t>
            </w:r>
          </w:p>
        </w:tc>
        <w:tc>
          <w:tcPr>
            <w:tcW w:w="1080" w:type="dxa"/>
          </w:tcPr>
          <w:p w:rsidR="001B76BB" w:rsidRPr="00A33421" w:rsidRDefault="001B76BB" w:rsidP="00CC386E">
            <w:r w:rsidRPr="00A33421">
              <w:t>Fair</w:t>
            </w:r>
          </w:p>
        </w:tc>
        <w:tc>
          <w:tcPr>
            <w:tcW w:w="1170" w:type="dxa"/>
          </w:tcPr>
          <w:p w:rsidR="001B76BB" w:rsidRPr="00A33421" w:rsidRDefault="001B76BB" w:rsidP="00CC386E">
            <w:r w:rsidRPr="00A33421">
              <w:t>Medium</w:t>
            </w:r>
          </w:p>
        </w:tc>
        <w:tc>
          <w:tcPr>
            <w:tcW w:w="1620" w:type="dxa"/>
          </w:tcPr>
          <w:p w:rsidR="001B76BB" w:rsidRPr="00A33421" w:rsidRDefault="001B76BB" w:rsidP="00CC386E">
            <w:r w:rsidRPr="00A33421">
              <w:t>No</w:t>
            </w:r>
          </w:p>
        </w:tc>
        <w:tc>
          <w:tcPr>
            <w:tcW w:w="3420" w:type="dxa"/>
          </w:tcPr>
          <w:p w:rsidR="001B76BB" w:rsidRPr="00A33421" w:rsidRDefault="001B76BB" w:rsidP="00CC386E">
            <w:r w:rsidRPr="00A33421">
              <w:t xml:space="preserve">SP: HIV-infected and uninfected pregnant women                                                                                                                                                                                                         ART: Yes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WHO stage: Not reported                                                                                                                                                                                                                                                             CD4: Not reported </w:t>
            </w:r>
          </w:p>
        </w:tc>
      </w:tr>
      <w:tr w:rsidR="001B76BB" w:rsidRPr="00A33421" w:rsidTr="00CC386E">
        <w:trPr>
          <w:trHeight w:val="2780"/>
        </w:trPr>
        <w:tc>
          <w:tcPr>
            <w:tcW w:w="1170" w:type="dxa"/>
          </w:tcPr>
          <w:p w:rsidR="001B76BB" w:rsidRPr="00A33421" w:rsidRDefault="001B76BB" w:rsidP="00EA0218">
            <w:pPr>
              <w:rPr>
                <w:b/>
                <w:bCs/>
              </w:rPr>
            </w:pPr>
            <w:proofErr w:type="spellStart"/>
            <w:r w:rsidRPr="00A33421">
              <w:rPr>
                <w:b/>
                <w:bCs/>
              </w:rPr>
              <w:lastRenderedPageBreak/>
              <w:t>Polyak</w:t>
            </w:r>
            <w:proofErr w:type="spellEnd"/>
            <w:r w:rsidRPr="00A33421">
              <w:rPr>
                <w:b/>
                <w:bCs/>
              </w:rPr>
              <w:t xml:space="preserve"> </w:t>
            </w:r>
            <w:r w:rsidRPr="00A33421">
              <w:rPr>
                <w:b/>
                <w:bCs/>
                <w:i/>
              </w:rPr>
              <w:t>et al</w:t>
            </w:r>
            <w:r w:rsidRPr="00A33421">
              <w:rPr>
                <w:b/>
                <w:bCs/>
              </w:rPr>
              <w:t>. 2014</w:t>
            </w:r>
            <w:r w:rsidRPr="00A33421">
              <w:rPr>
                <w:b/>
                <w:bCs/>
                <w:vertAlign w:val="superscript"/>
              </w:rPr>
              <w:t xml:space="preserve"> </w:t>
            </w:r>
            <w:r w:rsidR="00EA0218">
              <w:rPr>
                <w:b/>
                <w:bCs/>
                <w:vertAlign w:val="superscript"/>
              </w:rPr>
              <w:t>12</w:t>
            </w:r>
          </w:p>
        </w:tc>
        <w:tc>
          <w:tcPr>
            <w:tcW w:w="900" w:type="dxa"/>
          </w:tcPr>
          <w:p w:rsidR="001B76BB" w:rsidRPr="00A33421" w:rsidRDefault="001B76BB" w:rsidP="00CC386E">
            <w:r w:rsidRPr="00A33421">
              <w:t>RCT</w:t>
            </w:r>
          </w:p>
        </w:tc>
        <w:tc>
          <w:tcPr>
            <w:tcW w:w="990" w:type="dxa"/>
            <w:gridSpan w:val="2"/>
          </w:tcPr>
          <w:p w:rsidR="001B76BB" w:rsidRPr="00A33421" w:rsidRDefault="001B76BB" w:rsidP="00CC386E">
            <w:r w:rsidRPr="00A33421">
              <w:t>2012- 2013</w:t>
            </w:r>
            <w:r w:rsidRPr="00A33421">
              <w:rPr>
                <w:b/>
                <w:bCs/>
              </w:rPr>
              <w:t xml:space="preserve"> Kenya.</w:t>
            </w:r>
          </w:p>
        </w:tc>
        <w:tc>
          <w:tcPr>
            <w:tcW w:w="1170" w:type="dxa"/>
            <w:gridSpan w:val="3"/>
          </w:tcPr>
          <w:p w:rsidR="001B76BB" w:rsidRPr="00A33421" w:rsidRDefault="001B76BB" w:rsidP="00CC386E">
            <w:r w:rsidRPr="00A33421">
              <w:t>500</w:t>
            </w:r>
          </w:p>
        </w:tc>
        <w:tc>
          <w:tcPr>
            <w:tcW w:w="2070" w:type="dxa"/>
          </w:tcPr>
          <w:p w:rsidR="001B76BB" w:rsidRPr="00A33421" w:rsidRDefault="001B76BB" w:rsidP="00CC386E">
            <w:r w:rsidRPr="00A33421">
              <w:t>CG: 250 enrolled in each o</w:t>
            </w:r>
            <w:r>
              <w:t>f the two arms (CTX and No-CTX)</w:t>
            </w:r>
            <w:r w:rsidRPr="00A33421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CTX discontinuation: morbidity/mortality end-point (including symptomatic </w:t>
            </w:r>
            <w:proofErr w:type="spellStart"/>
            <w:r w:rsidRPr="00A33421">
              <w:t>parasitemia</w:t>
            </w:r>
            <w:proofErr w:type="spellEnd"/>
            <w:r w:rsidRPr="00A33421">
              <w:t>) IRR= 2.27,</w:t>
            </w:r>
            <w:r>
              <w:t xml:space="preserve"> 95% CI: 1.52-3.38; p &lt; 0.001)</w:t>
            </w:r>
          </w:p>
        </w:tc>
        <w:tc>
          <w:tcPr>
            <w:tcW w:w="990" w:type="dxa"/>
          </w:tcPr>
          <w:p w:rsidR="001B76BB" w:rsidRPr="00A33421" w:rsidRDefault="001B76BB" w:rsidP="00CC386E">
            <w:r w:rsidRPr="00A33421">
              <w:t>Good</w:t>
            </w:r>
          </w:p>
        </w:tc>
        <w:tc>
          <w:tcPr>
            <w:tcW w:w="1080" w:type="dxa"/>
          </w:tcPr>
          <w:p w:rsidR="001B76BB" w:rsidRPr="00A33421" w:rsidRDefault="001B76BB" w:rsidP="00CC386E">
            <w:r w:rsidRPr="00A33421">
              <w:t>Good</w:t>
            </w:r>
          </w:p>
        </w:tc>
        <w:tc>
          <w:tcPr>
            <w:tcW w:w="1170" w:type="dxa"/>
          </w:tcPr>
          <w:p w:rsidR="001B76BB" w:rsidRPr="00A33421" w:rsidRDefault="001B76BB" w:rsidP="00CC386E">
            <w:r w:rsidRPr="00A33421">
              <w:t>Strong</w:t>
            </w:r>
          </w:p>
        </w:tc>
        <w:tc>
          <w:tcPr>
            <w:tcW w:w="1620" w:type="dxa"/>
          </w:tcPr>
          <w:p w:rsidR="001B76BB" w:rsidRPr="00A33421" w:rsidRDefault="001B76BB" w:rsidP="00CC386E">
            <w:r w:rsidRPr="00A33421">
              <w:t>No</w:t>
            </w:r>
          </w:p>
        </w:tc>
        <w:tc>
          <w:tcPr>
            <w:tcW w:w="3420" w:type="dxa"/>
          </w:tcPr>
          <w:p w:rsidR="00E51362" w:rsidRPr="00E51362" w:rsidRDefault="00E51362" w:rsidP="00E51362">
            <w:r w:rsidRPr="00E51362">
              <w:t>SP: GP</w:t>
            </w:r>
          </w:p>
          <w:p w:rsidR="00E51362" w:rsidRPr="00E51362" w:rsidRDefault="00E51362" w:rsidP="00E51362">
            <w:r w:rsidRPr="00E51362">
              <w:t>ART: yes</w:t>
            </w:r>
          </w:p>
          <w:p w:rsidR="00E51362" w:rsidRPr="00E51362" w:rsidRDefault="00E51362" w:rsidP="00E51362">
            <w:r w:rsidRPr="00E51362">
              <w:t>WHO stage: not reported</w:t>
            </w:r>
          </w:p>
          <w:p w:rsidR="001B76BB" w:rsidRPr="00A33421" w:rsidRDefault="00E51362" w:rsidP="00E51362">
            <w:r w:rsidRPr="00E51362">
              <w:t>CD4: median enrollment CD4 count 595 cells/</w:t>
            </w:r>
            <w:proofErr w:type="spellStart"/>
            <w:r w:rsidRPr="00E51362">
              <w:t>uL</w:t>
            </w:r>
            <w:proofErr w:type="spellEnd"/>
          </w:p>
        </w:tc>
      </w:tr>
      <w:tr w:rsidR="001B76BB" w:rsidRPr="00A33421" w:rsidTr="00CC386E">
        <w:trPr>
          <w:trHeight w:val="440"/>
        </w:trPr>
        <w:tc>
          <w:tcPr>
            <w:tcW w:w="1170" w:type="dxa"/>
          </w:tcPr>
          <w:p w:rsidR="001B76BB" w:rsidRPr="00A33421" w:rsidRDefault="001B76BB" w:rsidP="00EA0218">
            <w:pPr>
              <w:rPr>
                <w:b/>
                <w:bCs/>
                <w:w w:val="95"/>
              </w:rPr>
            </w:pPr>
            <w:proofErr w:type="spellStart"/>
            <w:r w:rsidRPr="00DF7DE2">
              <w:rPr>
                <w:b/>
                <w:bCs/>
              </w:rPr>
              <w:t>Saracino</w:t>
            </w:r>
            <w:proofErr w:type="spellEnd"/>
            <w:r w:rsidRPr="00DF7DE2">
              <w:rPr>
                <w:b/>
                <w:bCs/>
              </w:rPr>
              <w:t xml:space="preserve"> et al. 2012 </w:t>
            </w:r>
            <w:r w:rsidR="00EA0218">
              <w:rPr>
                <w:b/>
                <w:bCs/>
                <w:vertAlign w:val="superscript"/>
              </w:rPr>
              <w:t>13</w:t>
            </w:r>
          </w:p>
        </w:tc>
        <w:tc>
          <w:tcPr>
            <w:tcW w:w="900" w:type="dxa"/>
          </w:tcPr>
          <w:p w:rsidR="001B76BB" w:rsidRPr="00A33421" w:rsidRDefault="001B76BB" w:rsidP="00CC386E">
            <w:r w:rsidRPr="00A33421">
              <w:t>OS</w:t>
            </w:r>
          </w:p>
        </w:tc>
        <w:tc>
          <w:tcPr>
            <w:tcW w:w="990" w:type="dxa"/>
            <w:gridSpan w:val="2"/>
          </w:tcPr>
          <w:p w:rsidR="001B76BB" w:rsidRPr="00A33421" w:rsidRDefault="001B76BB" w:rsidP="00CC386E">
            <w:r w:rsidRPr="00A33421">
              <w:t>2010</w:t>
            </w:r>
            <w:r w:rsidRPr="00A33421">
              <w:rPr>
                <w:b/>
                <w:bCs/>
              </w:rPr>
              <w:t xml:space="preserve"> </w:t>
            </w:r>
            <w:r w:rsidRPr="00A33421">
              <w:rPr>
                <w:b/>
                <w:bCs/>
                <w:w w:val="90"/>
              </w:rPr>
              <w:t>Mozambique</w:t>
            </w:r>
          </w:p>
        </w:tc>
        <w:tc>
          <w:tcPr>
            <w:tcW w:w="1170" w:type="dxa"/>
            <w:gridSpan w:val="3"/>
          </w:tcPr>
          <w:p w:rsidR="001B76BB" w:rsidRPr="00A33421" w:rsidRDefault="001B76BB" w:rsidP="00CC386E">
            <w:r w:rsidRPr="00A33421">
              <w:t>342</w:t>
            </w:r>
          </w:p>
        </w:tc>
        <w:tc>
          <w:tcPr>
            <w:tcW w:w="2070" w:type="dxa"/>
          </w:tcPr>
          <w:p w:rsidR="001B76BB" w:rsidRPr="00A33421" w:rsidRDefault="001B76BB" w:rsidP="00CC386E">
            <w:r>
              <w:t xml:space="preserve">CG:  </w:t>
            </w:r>
            <w:r w:rsidRPr="00A33421">
              <w:t>C</w:t>
            </w:r>
            <w:r>
              <w:t xml:space="preserve">TX: 78 HIV-positive individuals </w:t>
            </w:r>
            <w:r w:rsidRPr="00A33421">
              <w:t>Off-CTX= 252 (142 HIV posi</w:t>
            </w:r>
            <w:r>
              <w:t xml:space="preserve">tive and 110 HIV negative)     </w:t>
            </w:r>
            <w:r w:rsidRPr="00A33421">
              <w:t xml:space="preserve">                                                                                                                              Diagnosis of malaria (symptomatic </w:t>
            </w:r>
            <w:proofErr w:type="spellStart"/>
            <w:r w:rsidRPr="00A33421">
              <w:t>parasitemia</w:t>
            </w:r>
            <w:proofErr w:type="spellEnd"/>
            <w:r w:rsidRPr="00A33421">
              <w:t xml:space="preserve">) significantly less likely to be made among “CTX group” vs. “Off-CTX” (prevalence): 12.8% vs. 32.9%, p&lt;0.001)                                                                                                                       </w:t>
            </w:r>
          </w:p>
        </w:tc>
        <w:tc>
          <w:tcPr>
            <w:tcW w:w="990" w:type="dxa"/>
          </w:tcPr>
          <w:p w:rsidR="001B76BB" w:rsidRPr="00A33421" w:rsidRDefault="001B76BB" w:rsidP="00CC386E">
            <w:r w:rsidRPr="00A33421">
              <w:t>Fair</w:t>
            </w:r>
          </w:p>
        </w:tc>
        <w:tc>
          <w:tcPr>
            <w:tcW w:w="1080" w:type="dxa"/>
          </w:tcPr>
          <w:p w:rsidR="001B76BB" w:rsidRPr="00A33421" w:rsidRDefault="001B76BB" w:rsidP="00CC386E">
            <w:r w:rsidRPr="00A33421">
              <w:t>Fair</w:t>
            </w:r>
          </w:p>
        </w:tc>
        <w:tc>
          <w:tcPr>
            <w:tcW w:w="1170" w:type="dxa"/>
          </w:tcPr>
          <w:p w:rsidR="001B76BB" w:rsidRPr="00A33421" w:rsidRDefault="001B76BB" w:rsidP="00CC386E">
            <w:r w:rsidRPr="00A33421">
              <w:t>Medium</w:t>
            </w:r>
          </w:p>
        </w:tc>
        <w:tc>
          <w:tcPr>
            <w:tcW w:w="1620" w:type="dxa"/>
          </w:tcPr>
          <w:p w:rsidR="001B76BB" w:rsidRPr="00A33421" w:rsidRDefault="001B76BB" w:rsidP="00CC386E">
            <w:r w:rsidRPr="00A33421">
              <w:t>No</w:t>
            </w:r>
          </w:p>
        </w:tc>
        <w:tc>
          <w:tcPr>
            <w:tcW w:w="3420" w:type="dxa"/>
          </w:tcPr>
          <w:p w:rsidR="00E51362" w:rsidRPr="00E51362" w:rsidRDefault="001B76BB" w:rsidP="00E51793">
            <w:pPr>
              <w:autoSpaceDE w:val="0"/>
              <w:autoSpaceDN w:val="0"/>
              <w:adjustRightInd w:val="0"/>
              <w:spacing w:after="0" w:line="240" w:lineRule="auto"/>
            </w:pPr>
            <w:r w:rsidRPr="00A33421">
              <w:t xml:space="preserve">SP: GP (hospitalized HIV-infected and uninfected enrollees)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ART: Yes (31.4% of 220 HIV-infected enrollees).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E51362" w:rsidRPr="00E51362" w:rsidRDefault="00E51362" w:rsidP="00E51362">
            <w:pPr>
              <w:autoSpaceDE w:val="0"/>
              <w:autoSpaceDN w:val="0"/>
              <w:adjustRightInd w:val="0"/>
              <w:spacing w:after="0" w:line="240" w:lineRule="auto"/>
            </w:pPr>
            <w:r w:rsidRPr="00E51362">
              <w:t xml:space="preserve">WHO stage: </w:t>
            </w:r>
            <w:r w:rsidR="00E51793">
              <w:rPr>
                <w:rFonts w:ascii="Tahoma" w:hAnsi="Tahoma" w:cs="Tahoma"/>
                <w:color w:val="000000"/>
                <w:lang w:val="en-GB"/>
              </w:rPr>
              <w:t>yes</w:t>
            </w:r>
            <w:r w:rsidR="00E51793">
              <w:rPr>
                <w:rFonts w:ascii="Tahoma" w:hAnsi="Tahoma" w:cs="Tahoma"/>
                <w:color w:val="000000"/>
                <w:sz w:val="20"/>
                <w:szCs w:val="20"/>
                <w:lang w:val="en-GB"/>
              </w:rPr>
              <w:t xml:space="preserve"> (WHO stage 3 and 4 accounted for 77% of the 182 patients with available information)</w:t>
            </w:r>
          </w:p>
          <w:p w:rsidR="001B76BB" w:rsidRPr="00A33421" w:rsidRDefault="00E51362" w:rsidP="00E51362">
            <w:pPr>
              <w:autoSpaceDE w:val="0"/>
              <w:autoSpaceDN w:val="0"/>
              <w:adjustRightInd w:val="0"/>
              <w:spacing w:after="0" w:line="240" w:lineRule="auto"/>
            </w:pPr>
            <w:r w:rsidRPr="00E51362">
              <w:t>CD4: median enrollment CD4 count 595 cells/</w:t>
            </w:r>
            <w:proofErr w:type="spellStart"/>
            <w:r w:rsidRPr="00E51362">
              <w:t>uL</w:t>
            </w:r>
            <w:proofErr w:type="spellEnd"/>
            <w:r w:rsidRPr="00A33421">
              <w:t xml:space="preserve"> </w:t>
            </w:r>
            <w:r w:rsidR="001B76BB" w:rsidRPr="00A33421">
              <w:t>CD4: available in a minority of enrollees (not considered in the analysis)</w:t>
            </w:r>
          </w:p>
        </w:tc>
      </w:tr>
      <w:tr w:rsidR="001B76BB" w:rsidRPr="00A33421" w:rsidTr="00CC386E">
        <w:trPr>
          <w:trHeight w:val="890"/>
        </w:trPr>
        <w:tc>
          <w:tcPr>
            <w:tcW w:w="1170" w:type="dxa"/>
          </w:tcPr>
          <w:p w:rsidR="001B76BB" w:rsidRPr="00A33421" w:rsidRDefault="001B76BB" w:rsidP="00EA0218">
            <w:pPr>
              <w:rPr>
                <w:b/>
                <w:bCs/>
              </w:rPr>
            </w:pPr>
            <w:r w:rsidRPr="00A33421">
              <w:rPr>
                <w:b/>
                <w:bCs/>
              </w:rPr>
              <w:t xml:space="preserve">Walker </w:t>
            </w:r>
            <w:r w:rsidRPr="00A33421">
              <w:rPr>
                <w:b/>
                <w:bCs/>
                <w:i/>
              </w:rPr>
              <w:t>et al</w:t>
            </w:r>
            <w:r w:rsidRPr="00A33421">
              <w:rPr>
                <w:b/>
                <w:bCs/>
              </w:rPr>
              <w:t>. 2010</w:t>
            </w:r>
            <w:r w:rsidRPr="00A33421">
              <w:rPr>
                <w:b/>
                <w:bCs/>
                <w:vertAlign w:val="superscript"/>
              </w:rPr>
              <w:t xml:space="preserve"> </w:t>
            </w:r>
            <w:r w:rsidR="00EA0218">
              <w:rPr>
                <w:b/>
                <w:bCs/>
                <w:vertAlign w:val="superscript"/>
              </w:rPr>
              <w:t>14</w:t>
            </w:r>
          </w:p>
        </w:tc>
        <w:tc>
          <w:tcPr>
            <w:tcW w:w="900" w:type="dxa"/>
          </w:tcPr>
          <w:p w:rsidR="001B76BB" w:rsidRPr="00A33421" w:rsidRDefault="001B76BB" w:rsidP="00CC386E">
            <w:r w:rsidRPr="00A33421">
              <w:t xml:space="preserve">OS  </w:t>
            </w:r>
          </w:p>
        </w:tc>
        <w:tc>
          <w:tcPr>
            <w:tcW w:w="990" w:type="dxa"/>
            <w:gridSpan w:val="2"/>
          </w:tcPr>
          <w:p w:rsidR="001B76BB" w:rsidRPr="00A33421" w:rsidRDefault="001B76BB" w:rsidP="00CC386E">
            <w:r w:rsidRPr="00A33421">
              <w:t>2003- 2004</w:t>
            </w:r>
            <w:r w:rsidRPr="00A33421">
              <w:rPr>
                <w:b/>
                <w:bCs/>
              </w:rPr>
              <w:t xml:space="preserve"> Uganda </w:t>
            </w:r>
            <w:r w:rsidRPr="00A33421">
              <w:rPr>
                <w:b/>
                <w:bCs/>
              </w:rPr>
              <w:lastRenderedPageBreak/>
              <w:t>and Zimbabwe</w:t>
            </w:r>
          </w:p>
        </w:tc>
        <w:tc>
          <w:tcPr>
            <w:tcW w:w="1170" w:type="dxa"/>
            <w:gridSpan w:val="3"/>
          </w:tcPr>
          <w:p w:rsidR="001B76BB" w:rsidRPr="00A33421" w:rsidRDefault="001B76BB" w:rsidP="00CC386E">
            <w:r w:rsidRPr="00A33421">
              <w:lastRenderedPageBreak/>
              <w:t>3179</w:t>
            </w:r>
          </w:p>
        </w:tc>
        <w:tc>
          <w:tcPr>
            <w:tcW w:w="2070" w:type="dxa"/>
          </w:tcPr>
          <w:p w:rsidR="001B76BB" w:rsidRPr="00A33421" w:rsidRDefault="001B76BB" w:rsidP="00CC386E">
            <w:r>
              <w:t xml:space="preserve">CG: </w:t>
            </w:r>
            <w:r w:rsidRPr="00A33421">
              <w:t>Total enrollees: 3179</w:t>
            </w:r>
          </w:p>
          <w:p w:rsidR="001B76BB" w:rsidRPr="00A33421" w:rsidRDefault="001B76BB" w:rsidP="00E51362">
            <w:r w:rsidRPr="00A33421">
              <w:lastRenderedPageBreak/>
              <w:t>“</w:t>
            </w:r>
            <w:r>
              <w:t xml:space="preserve">On CTX at ART initiation” </w:t>
            </w:r>
            <w:r w:rsidR="00E51362" w:rsidRPr="00E51362">
              <w:t>61%</w:t>
            </w:r>
            <w:r>
              <w:t xml:space="preserve"> </w:t>
            </w:r>
            <w:r w:rsidRPr="00A33421">
              <w:t xml:space="preserve">“Off CTX at ART </w:t>
            </w:r>
            <w:r>
              <w:t xml:space="preserve">initiation” </w:t>
            </w:r>
            <w:r w:rsidR="00E51362" w:rsidRPr="00E51362">
              <w:t>39</w:t>
            </w:r>
            <w:r w:rsidRPr="00E51362">
              <w:t>%</w:t>
            </w:r>
            <w:r w:rsidRPr="00A33421">
              <w:t xml:space="preserve">                                                                                                                                                                                                              CTX associated with reduction of frequency of malaria (symptoms and positive smear)</w:t>
            </w:r>
            <w:r>
              <w:t xml:space="preserve"> (0·74, 0·63–0·88; p = 0·0005)</w:t>
            </w:r>
          </w:p>
        </w:tc>
        <w:tc>
          <w:tcPr>
            <w:tcW w:w="990" w:type="dxa"/>
          </w:tcPr>
          <w:p w:rsidR="001B76BB" w:rsidRPr="00A33421" w:rsidRDefault="001B76BB" w:rsidP="00CC386E">
            <w:r w:rsidRPr="00A33421">
              <w:lastRenderedPageBreak/>
              <w:t>Fair</w:t>
            </w:r>
          </w:p>
        </w:tc>
        <w:tc>
          <w:tcPr>
            <w:tcW w:w="1080" w:type="dxa"/>
          </w:tcPr>
          <w:p w:rsidR="001B76BB" w:rsidRPr="00A33421" w:rsidRDefault="001B76BB" w:rsidP="00CC386E">
            <w:r w:rsidRPr="00A33421">
              <w:t>Fair</w:t>
            </w:r>
          </w:p>
        </w:tc>
        <w:tc>
          <w:tcPr>
            <w:tcW w:w="1170" w:type="dxa"/>
          </w:tcPr>
          <w:p w:rsidR="001B76BB" w:rsidRPr="00A33421" w:rsidRDefault="001B76BB" w:rsidP="00CC386E">
            <w:r w:rsidRPr="00A33421">
              <w:t>Medium</w:t>
            </w:r>
          </w:p>
        </w:tc>
        <w:tc>
          <w:tcPr>
            <w:tcW w:w="1620" w:type="dxa"/>
          </w:tcPr>
          <w:p w:rsidR="001B76BB" w:rsidRPr="00A33421" w:rsidRDefault="001B76BB" w:rsidP="00CC386E">
            <w:r w:rsidRPr="00A33421">
              <w:t>No</w:t>
            </w:r>
          </w:p>
        </w:tc>
        <w:tc>
          <w:tcPr>
            <w:tcW w:w="3420" w:type="dxa"/>
          </w:tcPr>
          <w:p w:rsidR="00E51362" w:rsidRDefault="001B76BB" w:rsidP="00CC386E">
            <w:r w:rsidRPr="00A33421">
              <w:t xml:space="preserve">SP: GP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ART: Yes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E51362" w:rsidRPr="008932F2">
              <w:t>WHO stage: stages 2 and 4</w:t>
            </w:r>
          </w:p>
          <w:p w:rsidR="00E51793" w:rsidRDefault="001B76BB" w:rsidP="00E51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lang w:val="en-GB"/>
              </w:rPr>
            </w:pPr>
            <w:r w:rsidRPr="00A33421">
              <w:lastRenderedPageBreak/>
              <w:t xml:space="preserve">CD4: </w:t>
            </w:r>
            <w:r w:rsidRPr="00E51362">
              <w:t>Yes</w:t>
            </w:r>
            <w:r w:rsidR="00E51793">
              <w:rPr>
                <w:rFonts w:ascii="Tahoma" w:hAnsi="Tahoma" w:cs="Tahoma"/>
                <w:color w:val="000000"/>
                <w:sz w:val="20"/>
                <w:szCs w:val="20"/>
                <w:lang w:val="en-GB"/>
              </w:rPr>
              <w:t xml:space="preserve">[CD4 cell count </w:t>
            </w:r>
            <w:r w:rsidR="00E51793">
              <w:rPr>
                <w:rFonts w:ascii="Tahoma" w:hAnsi="Tahoma" w:cs="Tahoma"/>
                <w:color w:val="000000"/>
                <w:lang w:val="en-GB"/>
              </w:rPr>
              <w:t>≤ 200</w:t>
            </w:r>
          </w:p>
          <w:p w:rsidR="001B76BB" w:rsidRPr="00A33421" w:rsidRDefault="00E51793" w:rsidP="00E51793">
            <w:r>
              <w:rPr>
                <w:rFonts w:ascii="Tahoma" w:hAnsi="Tahoma" w:cs="Tahoma"/>
                <w:color w:val="000000"/>
                <w:lang w:val="en-GB"/>
              </w:rPr>
              <w:t>cells/μL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GB"/>
              </w:rPr>
              <w:t>]</w:t>
            </w:r>
            <w:bookmarkStart w:id="0" w:name="_GoBack"/>
            <w:bookmarkEnd w:id="0"/>
          </w:p>
        </w:tc>
      </w:tr>
      <w:tr w:rsidR="001B76BB" w:rsidRPr="00A33421" w:rsidTr="00CC386E">
        <w:trPr>
          <w:trHeight w:val="1250"/>
        </w:trPr>
        <w:tc>
          <w:tcPr>
            <w:tcW w:w="1170" w:type="dxa"/>
          </w:tcPr>
          <w:p w:rsidR="001B76BB" w:rsidRPr="00A33421" w:rsidRDefault="001B76BB" w:rsidP="00EA0218">
            <w:pPr>
              <w:rPr>
                <w:b/>
                <w:bCs/>
              </w:rPr>
            </w:pPr>
            <w:proofErr w:type="spellStart"/>
            <w:r w:rsidRPr="00A33421">
              <w:rPr>
                <w:b/>
                <w:bCs/>
              </w:rPr>
              <w:lastRenderedPageBreak/>
              <w:t>Watera</w:t>
            </w:r>
            <w:proofErr w:type="spellEnd"/>
            <w:r w:rsidRPr="00A33421">
              <w:rPr>
                <w:b/>
                <w:bCs/>
              </w:rPr>
              <w:t xml:space="preserve"> </w:t>
            </w:r>
            <w:r w:rsidRPr="00A33421">
              <w:rPr>
                <w:b/>
                <w:bCs/>
                <w:i/>
              </w:rPr>
              <w:t>et al</w:t>
            </w:r>
            <w:r w:rsidRPr="00A33421">
              <w:rPr>
                <w:b/>
                <w:bCs/>
              </w:rPr>
              <w:t>. 2006</w:t>
            </w:r>
            <w:r w:rsidRPr="00A33421">
              <w:rPr>
                <w:b/>
                <w:bCs/>
                <w:vertAlign w:val="superscript"/>
              </w:rPr>
              <w:t xml:space="preserve"> </w:t>
            </w:r>
            <w:r w:rsidR="00EA0218">
              <w:rPr>
                <w:b/>
                <w:bCs/>
                <w:vertAlign w:val="superscript"/>
              </w:rPr>
              <w:t>15</w:t>
            </w:r>
          </w:p>
        </w:tc>
        <w:tc>
          <w:tcPr>
            <w:tcW w:w="900" w:type="dxa"/>
          </w:tcPr>
          <w:p w:rsidR="001B76BB" w:rsidRPr="00A33421" w:rsidRDefault="001B76BB" w:rsidP="00CC386E">
            <w:r w:rsidRPr="00A33421">
              <w:t xml:space="preserve">OS  </w:t>
            </w:r>
          </w:p>
        </w:tc>
        <w:tc>
          <w:tcPr>
            <w:tcW w:w="990" w:type="dxa"/>
            <w:gridSpan w:val="2"/>
          </w:tcPr>
          <w:p w:rsidR="001B76BB" w:rsidRPr="00A33421" w:rsidRDefault="001B76BB" w:rsidP="00CC386E">
            <w:r w:rsidRPr="00A33421">
              <w:t>2000- 2001</w:t>
            </w:r>
            <w:r w:rsidRPr="00A33421">
              <w:rPr>
                <w:b/>
                <w:bCs/>
              </w:rPr>
              <w:t xml:space="preserve"> </w:t>
            </w:r>
            <w:r w:rsidRPr="00A33421">
              <w:rPr>
                <w:b/>
                <w:bCs/>
                <w:w w:val="95"/>
              </w:rPr>
              <w:t>Uganda</w:t>
            </w:r>
          </w:p>
        </w:tc>
        <w:tc>
          <w:tcPr>
            <w:tcW w:w="1170" w:type="dxa"/>
            <w:gridSpan w:val="3"/>
          </w:tcPr>
          <w:p w:rsidR="001B76BB" w:rsidRPr="00A33421" w:rsidRDefault="001B76BB" w:rsidP="00CC386E">
            <w:r w:rsidRPr="00A33421">
              <w:t>353</w:t>
            </w:r>
          </w:p>
        </w:tc>
        <w:tc>
          <w:tcPr>
            <w:tcW w:w="2070" w:type="dxa"/>
          </w:tcPr>
          <w:p w:rsidR="001B76BB" w:rsidRPr="00A33421" w:rsidRDefault="001B76BB" w:rsidP="00CC386E">
            <w:r w:rsidRPr="00A33421">
              <w:t xml:space="preserve">CG: comparison of outcomes between “Pre” and “Post” </w:t>
            </w:r>
            <w:r>
              <w:t xml:space="preserve">CTX prophylaxis implementation    </w:t>
            </w:r>
            <w:r w:rsidRPr="00A33421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                              </w:t>
            </w:r>
            <w:r w:rsidRPr="00A33421">
              <w:t>No difference in primary outcomes (febrile events incidence rates )</w:t>
            </w:r>
          </w:p>
          <w:p w:rsidR="001B76BB" w:rsidRPr="00A33421" w:rsidRDefault="001B76BB" w:rsidP="00CC386E">
            <w:r w:rsidRPr="00A33421">
              <w:t>69% reduction in the incidence of malaria illness</w:t>
            </w:r>
          </w:p>
        </w:tc>
        <w:tc>
          <w:tcPr>
            <w:tcW w:w="990" w:type="dxa"/>
          </w:tcPr>
          <w:p w:rsidR="001B76BB" w:rsidRPr="00A33421" w:rsidRDefault="001B76BB" w:rsidP="00CC386E">
            <w:r w:rsidRPr="00A33421">
              <w:t>Fair</w:t>
            </w:r>
          </w:p>
        </w:tc>
        <w:tc>
          <w:tcPr>
            <w:tcW w:w="1080" w:type="dxa"/>
          </w:tcPr>
          <w:p w:rsidR="001B76BB" w:rsidRPr="00A33421" w:rsidRDefault="001B76BB" w:rsidP="00CC386E">
            <w:r w:rsidRPr="00A33421">
              <w:t>Fair</w:t>
            </w:r>
          </w:p>
        </w:tc>
        <w:tc>
          <w:tcPr>
            <w:tcW w:w="1170" w:type="dxa"/>
          </w:tcPr>
          <w:p w:rsidR="001B76BB" w:rsidRPr="00A33421" w:rsidRDefault="001B76BB" w:rsidP="00CC386E">
            <w:r w:rsidRPr="00A33421">
              <w:t>Medium</w:t>
            </w:r>
          </w:p>
        </w:tc>
        <w:tc>
          <w:tcPr>
            <w:tcW w:w="1620" w:type="dxa"/>
          </w:tcPr>
          <w:p w:rsidR="001B76BB" w:rsidRPr="00A33421" w:rsidRDefault="001B76BB" w:rsidP="00CC386E">
            <w:r w:rsidRPr="00A33421">
              <w:t>No</w:t>
            </w:r>
          </w:p>
        </w:tc>
        <w:tc>
          <w:tcPr>
            <w:tcW w:w="3420" w:type="dxa"/>
          </w:tcPr>
          <w:p w:rsidR="00E51362" w:rsidRDefault="00E51362" w:rsidP="00E51362">
            <w:r>
              <w:t>SP: GP</w:t>
            </w:r>
          </w:p>
          <w:p w:rsidR="00E51362" w:rsidRDefault="00E51362" w:rsidP="00E51362">
            <w:r>
              <w:t>ART: no</w:t>
            </w:r>
          </w:p>
          <w:p w:rsidR="00E51362" w:rsidRDefault="00E51362" w:rsidP="00E51362">
            <w:r>
              <w:t>WHO stage: not reported for morbidity analysis</w:t>
            </w:r>
          </w:p>
          <w:p w:rsidR="001B76BB" w:rsidRPr="00A33421" w:rsidRDefault="00E51362" w:rsidP="00E51362">
            <w:r>
              <w:t>CD4: yes for morbidity analysis. In the first period: 115 participants with CD4 &gt; 500 cells/</w:t>
            </w:r>
            <w:proofErr w:type="spellStart"/>
            <w:r>
              <w:t>uL</w:t>
            </w:r>
            <w:proofErr w:type="spellEnd"/>
            <w:r>
              <w:t>, 160 between 200 and 499 cells/</w:t>
            </w:r>
            <w:proofErr w:type="spellStart"/>
            <w:r>
              <w:t>uL</w:t>
            </w:r>
            <w:proofErr w:type="spellEnd"/>
            <w:r>
              <w:t>, and 78 with &lt; 200 cells/</w:t>
            </w:r>
            <w:proofErr w:type="spellStart"/>
            <w:r>
              <w:t>uL</w:t>
            </w:r>
            <w:proofErr w:type="spellEnd"/>
            <w:r>
              <w:t>. By the second period, 101, 161, and 91 for each of the 3 categories</w:t>
            </w:r>
          </w:p>
        </w:tc>
      </w:tr>
      <w:tr w:rsidR="001B76BB" w:rsidRPr="008014C7" w:rsidTr="00CC386E">
        <w:trPr>
          <w:trHeight w:val="89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BB" w:rsidRDefault="001B76BB" w:rsidP="00CC386E">
            <w:pPr>
              <w:rPr>
                <w:b/>
                <w:bCs/>
                <w:vertAlign w:val="superscript"/>
                <w:lang w:val="fr-FR"/>
              </w:rPr>
            </w:pPr>
            <w:proofErr w:type="spellStart"/>
            <w:r>
              <w:rPr>
                <w:b/>
                <w:bCs/>
                <w:lang w:val="fr-FR"/>
              </w:rPr>
              <w:t>Mermin</w:t>
            </w:r>
            <w:proofErr w:type="spellEnd"/>
            <w:r>
              <w:rPr>
                <w:b/>
                <w:bCs/>
                <w:i/>
                <w:lang w:val="fr-FR"/>
              </w:rPr>
              <w:t xml:space="preserve"> et al</w:t>
            </w:r>
            <w:r>
              <w:rPr>
                <w:b/>
                <w:bCs/>
                <w:lang w:val="fr-FR"/>
              </w:rPr>
              <w:t>. 2006</w:t>
            </w:r>
            <w:r>
              <w:rPr>
                <w:b/>
                <w:bCs/>
                <w:vertAlign w:val="superscript"/>
                <w:lang w:val="fr-FR"/>
              </w:rPr>
              <w:t xml:space="preserve"> </w:t>
            </w:r>
            <w:r w:rsidR="00EA0218">
              <w:rPr>
                <w:b/>
                <w:bCs/>
                <w:vertAlign w:val="superscript"/>
                <w:lang w:val="fr-FR"/>
              </w:rPr>
              <w:t>16</w:t>
            </w:r>
          </w:p>
          <w:p w:rsidR="001B76BB" w:rsidRDefault="001B76BB" w:rsidP="00CC386E">
            <w:pPr>
              <w:rPr>
                <w:b/>
                <w:bCs/>
                <w:vertAlign w:val="superscript"/>
                <w:lang w:val="fr-FR"/>
              </w:rPr>
            </w:pPr>
          </w:p>
          <w:p w:rsidR="001B76BB" w:rsidRDefault="001B76BB" w:rsidP="00CC386E">
            <w:pPr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(</w:t>
            </w:r>
            <w:proofErr w:type="spellStart"/>
            <w:r>
              <w:rPr>
                <w:b/>
                <w:bCs/>
                <w:lang w:val="fr-FR"/>
              </w:rPr>
              <w:t>LLINs</w:t>
            </w:r>
            <w:proofErr w:type="spellEnd"/>
            <w:r>
              <w:rPr>
                <w:b/>
                <w:bCs/>
                <w:lang w:val="fr-FR"/>
              </w:rPr>
              <w:t xml:space="preserve"> and CTX)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BB" w:rsidRDefault="001B76BB" w:rsidP="00CC386E">
            <w:r>
              <w:lastRenderedPageBreak/>
              <w:t>OS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BB" w:rsidRDefault="001B76BB" w:rsidP="00CC386E">
            <w:r>
              <w:t>2001-2004</w:t>
            </w:r>
            <w:r>
              <w:rPr>
                <w:b/>
                <w:bCs/>
              </w:rPr>
              <w:t xml:space="preserve"> Uganda.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BB" w:rsidRDefault="001B76BB" w:rsidP="00CC386E">
            <w:r>
              <w:t>1363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BB" w:rsidRDefault="001B76BB" w:rsidP="00CC386E">
            <w:r>
              <w:t xml:space="preserve">CG: comparison CTX vs. no CTX during the FU period= phase 1 no CTX: </w:t>
            </w:r>
            <w:r>
              <w:lastRenderedPageBreak/>
              <w:t xml:space="preserve">466; phase 2 CTX: 399; phase 3 CTX and ART:1035; phase 4 CTX, ART and ITNs: 989 </w:t>
            </w:r>
          </w:p>
          <w:p w:rsidR="001B76BB" w:rsidRDefault="001B76BB" w:rsidP="00CC386E">
            <w:r>
              <w:t xml:space="preserve">Malaria (fever and </w:t>
            </w:r>
            <w:proofErr w:type="spellStart"/>
            <w:r>
              <w:t>parasitemia</w:t>
            </w:r>
            <w:proofErr w:type="spellEnd"/>
            <w:r>
              <w:t>) incidence ART and CTX vs. CTX alone: IRR= 0·36 [95% CI 0·18–0·74], p=0·0056)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BB" w:rsidRDefault="001B76BB" w:rsidP="00CC386E">
            <w:r>
              <w:lastRenderedPageBreak/>
              <w:t>Fair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BB" w:rsidRDefault="001B76BB" w:rsidP="00CC386E">
            <w:r>
              <w:t>Fair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BB" w:rsidRDefault="001B76BB" w:rsidP="00CC386E">
            <w:r>
              <w:t>Medium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BB" w:rsidRDefault="001B76BB" w:rsidP="00CC386E">
            <w:r>
              <w:t>No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362" w:rsidRDefault="00E51362" w:rsidP="00E51362">
            <w:r>
              <w:t>SG: GP</w:t>
            </w:r>
          </w:p>
          <w:p w:rsidR="00E51362" w:rsidRDefault="00E51362" w:rsidP="00E51362">
            <w:r>
              <w:t>ART: yes</w:t>
            </w:r>
          </w:p>
          <w:p w:rsidR="00E51362" w:rsidRDefault="00E51362" w:rsidP="00E51362">
            <w:r>
              <w:lastRenderedPageBreak/>
              <w:t>WHO stage: data collected and used for analysis, but specific proportions not reported</w:t>
            </w:r>
          </w:p>
          <w:p w:rsidR="001B76BB" w:rsidRDefault="00E51362" w:rsidP="00E51362">
            <w:r>
              <w:t>CD4: yes (median cells count 124 cells/</w:t>
            </w:r>
            <w:proofErr w:type="spellStart"/>
            <w:r>
              <w:t>uL</w:t>
            </w:r>
            <w:proofErr w:type="spellEnd"/>
            <w:r>
              <w:t>)</w:t>
            </w:r>
          </w:p>
        </w:tc>
      </w:tr>
      <w:tr w:rsidR="001B76BB" w:rsidRPr="00FA6725" w:rsidTr="00CC386E">
        <w:trPr>
          <w:trHeight w:val="575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BB" w:rsidRDefault="001B76BB" w:rsidP="00CC386E">
            <w:pPr>
              <w:rPr>
                <w:b/>
                <w:bCs/>
                <w:vertAlign w:val="superscript"/>
              </w:rPr>
            </w:pPr>
            <w:proofErr w:type="spellStart"/>
            <w:r>
              <w:rPr>
                <w:b/>
                <w:bCs/>
              </w:rPr>
              <w:lastRenderedPageBreak/>
              <w:t>Iliyasu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i/>
              </w:rPr>
              <w:t>et al</w:t>
            </w:r>
            <w:r>
              <w:rPr>
                <w:b/>
                <w:bCs/>
              </w:rPr>
              <w:t>. 2013</w:t>
            </w:r>
            <w:r>
              <w:rPr>
                <w:b/>
                <w:bCs/>
                <w:vertAlign w:val="superscript"/>
              </w:rPr>
              <w:t xml:space="preserve"> </w:t>
            </w:r>
            <w:r w:rsidR="00EA0218">
              <w:rPr>
                <w:b/>
                <w:bCs/>
                <w:vertAlign w:val="superscript"/>
              </w:rPr>
              <w:t>17</w:t>
            </w:r>
          </w:p>
          <w:p w:rsidR="001B76BB" w:rsidRDefault="001B76BB" w:rsidP="00CC386E">
            <w:pPr>
              <w:rPr>
                <w:b/>
                <w:bCs/>
                <w:vertAlign w:val="superscript"/>
              </w:rPr>
            </w:pPr>
          </w:p>
          <w:p w:rsidR="001B76BB" w:rsidRDefault="001B76BB" w:rsidP="00CC386E">
            <w:pPr>
              <w:rPr>
                <w:b/>
                <w:bCs/>
              </w:rPr>
            </w:pPr>
            <w:r>
              <w:rPr>
                <w:b/>
                <w:bCs/>
              </w:rPr>
              <w:t>(LLINs and CTX)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BB" w:rsidRDefault="001B76BB" w:rsidP="00CC386E">
            <w:r>
              <w:t>OS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BB" w:rsidRDefault="001B76BB" w:rsidP="00CC386E">
            <w:r>
              <w:t>2012</w:t>
            </w:r>
            <w:r>
              <w:rPr>
                <w:b/>
                <w:bCs/>
              </w:rPr>
              <w:t xml:space="preserve"> Nigeria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BB" w:rsidRDefault="001B76BB" w:rsidP="00CC386E">
            <w:r>
              <w:t>363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BB" w:rsidRDefault="001B76BB" w:rsidP="00CC386E">
            <w:r>
              <w:t xml:space="preserve">CG: </w:t>
            </w:r>
          </w:p>
          <w:p w:rsidR="001B76BB" w:rsidRDefault="001B76BB" w:rsidP="00CC386E">
            <w:r>
              <w:t xml:space="preserve">ITNs use vs. non-use; and on CTX vs. off- CTX </w:t>
            </w:r>
          </w:p>
          <w:p w:rsidR="001B76BB" w:rsidRDefault="001B76BB" w:rsidP="00CC386E">
            <w:r>
              <w:t>53.5% reported use of ITN; 35.8% were on CTX at the time of the survey</w:t>
            </w:r>
          </w:p>
          <w:p w:rsidR="001B76BB" w:rsidRDefault="001B76BB" w:rsidP="00CC386E">
            <w:r>
              <w:t>Non-use of ITN (</w:t>
            </w:r>
            <w:proofErr w:type="spellStart"/>
            <w:r>
              <w:t>aOR</w:t>
            </w:r>
            <w:proofErr w:type="spellEnd"/>
            <w:r>
              <w:t xml:space="preserve"> = 1.97, 95% CI 1.17–2.85; P value = 0.017) (predictor of clinical malaria, defined as symptomatic positive </w:t>
            </w:r>
            <w:proofErr w:type="spellStart"/>
            <w:r>
              <w:t>parasitemia</w:t>
            </w:r>
            <w:proofErr w:type="spellEnd"/>
            <w:r>
              <w:t>)</w:t>
            </w:r>
          </w:p>
          <w:p w:rsidR="001B76BB" w:rsidRDefault="001B76BB" w:rsidP="00CC386E">
            <w:r>
              <w:t xml:space="preserve">No association between not being on CTX and clinical malaria: Adjusted OR (95% CI)1.27 (0.98–1.64)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BB" w:rsidRDefault="001B76BB" w:rsidP="00CC386E">
            <w:r>
              <w:t>Fair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BB" w:rsidRDefault="001B76BB" w:rsidP="00CC386E">
            <w:r>
              <w:t>Fair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BB" w:rsidRDefault="001B76BB" w:rsidP="00CC386E">
            <w:r>
              <w:t>Medium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BB" w:rsidRDefault="001B76BB" w:rsidP="00CC386E">
            <w:r>
              <w:t>No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BB" w:rsidRPr="00A61372" w:rsidRDefault="001B76BB" w:rsidP="00CC386E">
            <w:r w:rsidRPr="00A61372">
              <w:t xml:space="preserve">SP: HIV-infected women in post-partum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ART: Yes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WHO stage: Yes </w:t>
            </w:r>
          </w:p>
          <w:p w:rsidR="001B76BB" w:rsidRPr="00A61372" w:rsidRDefault="001B76BB" w:rsidP="00CC386E">
            <w:r w:rsidRPr="00A61372">
              <w:t>Total 363 (100.0%)</w:t>
            </w:r>
          </w:p>
          <w:p w:rsidR="001B76BB" w:rsidRDefault="001B76BB" w:rsidP="00CC386E">
            <w:r w:rsidRPr="00A61372">
              <w:t>Stage 1: 26.7%); stage 2: 24.2%; stage 3: 17.3%; stage 4: 31.7%;                                                                                                                                                                                               CD4: Yes; Baseline CD4 count (cells/ µL): Total enrollees: 363 (100.0%):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&lt;350 CD4 : 57.3% 350–599 CD4: 24.5% ≥600 CD4: 18.2%</w:t>
            </w:r>
          </w:p>
          <w:p w:rsidR="001B76BB" w:rsidRDefault="001B76BB" w:rsidP="00CC386E"/>
          <w:p w:rsidR="001B76BB" w:rsidRDefault="001B76BB" w:rsidP="00CC386E"/>
          <w:p w:rsidR="001B76BB" w:rsidRDefault="001B76BB" w:rsidP="00CC386E"/>
          <w:p w:rsidR="001B76BB" w:rsidRDefault="001B76BB" w:rsidP="00CC386E"/>
          <w:p w:rsidR="001B76BB" w:rsidRDefault="001B76BB" w:rsidP="00CC386E"/>
          <w:p w:rsidR="001B76BB" w:rsidRDefault="001B76BB" w:rsidP="00CC386E"/>
          <w:p w:rsidR="001B76BB" w:rsidRDefault="001B76BB" w:rsidP="00CC386E"/>
          <w:p w:rsidR="001B76BB" w:rsidRDefault="001B76BB" w:rsidP="00CC386E"/>
          <w:p w:rsidR="001B76BB" w:rsidRDefault="001B76BB" w:rsidP="00CC386E"/>
          <w:p w:rsidR="001B76BB" w:rsidRDefault="001B76BB" w:rsidP="00CC386E"/>
          <w:p w:rsidR="001B76BB" w:rsidRDefault="001B76BB" w:rsidP="00CC386E"/>
        </w:tc>
      </w:tr>
      <w:tr w:rsidR="001B76BB" w:rsidRPr="008014C7" w:rsidTr="00CC386E">
        <w:trPr>
          <w:trHeight w:val="53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BB" w:rsidRDefault="001B76BB" w:rsidP="00CC386E">
            <w:pPr>
              <w:rPr>
                <w:b/>
                <w:bCs/>
                <w:vertAlign w:val="superscript"/>
              </w:rPr>
            </w:pPr>
            <w:proofErr w:type="spellStart"/>
            <w:r>
              <w:rPr>
                <w:b/>
                <w:bCs/>
              </w:rPr>
              <w:lastRenderedPageBreak/>
              <w:t>Olowookere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i/>
              </w:rPr>
              <w:t>et al</w:t>
            </w:r>
            <w:r>
              <w:rPr>
                <w:b/>
                <w:bCs/>
              </w:rPr>
              <w:t>. 2013</w:t>
            </w:r>
            <w:r>
              <w:rPr>
                <w:b/>
                <w:bCs/>
                <w:vertAlign w:val="superscript"/>
              </w:rPr>
              <w:t xml:space="preserve"> </w:t>
            </w:r>
            <w:r w:rsidR="00EA0218">
              <w:rPr>
                <w:b/>
                <w:bCs/>
                <w:vertAlign w:val="superscript"/>
              </w:rPr>
              <w:t>18</w:t>
            </w:r>
          </w:p>
          <w:p w:rsidR="001B76BB" w:rsidRDefault="001B76BB" w:rsidP="00CC386E">
            <w:pPr>
              <w:rPr>
                <w:b/>
                <w:bCs/>
                <w:vertAlign w:val="superscript"/>
              </w:rPr>
            </w:pPr>
          </w:p>
          <w:p w:rsidR="001B76BB" w:rsidRDefault="001B76BB" w:rsidP="00CC386E">
            <w:pPr>
              <w:rPr>
                <w:b/>
                <w:bCs/>
              </w:rPr>
            </w:pPr>
            <w:r>
              <w:rPr>
                <w:b/>
                <w:bCs/>
              </w:rPr>
              <w:t>(LLINs)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BB" w:rsidRDefault="001B76BB" w:rsidP="00CC386E">
            <w:r>
              <w:t>OS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BB" w:rsidRDefault="001B76BB" w:rsidP="00CC386E">
            <w:r>
              <w:t>2010</w:t>
            </w:r>
            <w:r>
              <w:rPr>
                <w:b/>
                <w:bCs/>
              </w:rPr>
              <w:t xml:space="preserve"> Nigeria 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BB" w:rsidRDefault="001B76BB" w:rsidP="00CC386E">
            <w:r>
              <w:t>425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BB" w:rsidRDefault="001B76BB" w:rsidP="00CC386E">
            <w:r>
              <w:t xml:space="preserve">CG: </w:t>
            </w:r>
            <w:proofErr w:type="spellStart"/>
            <w:r>
              <w:rPr>
                <w:i/>
              </w:rPr>
              <w:t>p.f</w:t>
            </w:r>
            <w:proofErr w:type="spellEnd"/>
            <w:r>
              <w:t xml:space="preserve"> </w:t>
            </w:r>
            <w:proofErr w:type="spellStart"/>
            <w:r>
              <w:t>parasitemia</w:t>
            </w:r>
            <w:proofErr w:type="spellEnd"/>
            <w:r>
              <w:t xml:space="preserve"> prevalence measured at baseline and at end of F.U duration, among                                                                                                                                           Reduction from 60%</w:t>
            </w:r>
          </w:p>
          <w:p w:rsidR="001B76BB" w:rsidRDefault="001B76BB" w:rsidP="00CC386E">
            <w:r>
              <w:t xml:space="preserve">baseline of malaria </w:t>
            </w:r>
            <w:proofErr w:type="spellStart"/>
            <w:r>
              <w:t>p.f</w:t>
            </w:r>
            <w:proofErr w:type="spellEnd"/>
            <w:r>
              <w:t xml:space="preserve"> </w:t>
            </w:r>
            <w:proofErr w:type="spellStart"/>
            <w:r>
              <w:t>parasitemia</w:t>
            </w:r>
            <w:proofErr w:type="spellEnd"/>
            <w:r>
              <w:t xml:space="preserve"> to 5% at three months </w:t>
            </w:r>
            <w:r>
              <w:lastRenderedPageBreak/>
              <w:t>with ITN use and malaria prevention education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BB" w:rsidRDefault="001B76BB" w:rsidP="00CC386E">
            <w:r>
              <w:lastRenderedPageBreak/>
              <w:t>Fair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BB" w:rsidRDefault="001B76BB" w:rsidP="00CC386E">
            <w:r>
              <w:t>Fair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BB" w:rsidRDefault="001B76BB" w:rsidP="00CC386E">
            <w:r>
              <w:t>Medium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BB" w:rsidRDefault="001B76BB" w:rsidP="00CC386E">
            <w:r>
              <w:t>No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BB" w:rsidRDefault="001B76BB" w:rsidP="00E51362">
            <w:r>
              <w:t xml:space="preserve">SP: GP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ART: Yes (No information on proportions)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E51362">
              <w:t>WHO stage</w:t>
            </w:r>
            <w:r w:rsidR="00E51362">
              <w:t>: Not reported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E51362">
              <w:t>CD4 distribution</w:t>
            </w:r>
            <w:r w:rsidR="00E51362">
              <w:t xml:space="preserve">: Not </w:t>
            </w:r>
            <w:r w:rsidR="00E51362" w:rsidRPr="00E51362">
              <w:t>reported</w:t>
            </w:r>
            <w:r>
              <w:t xml:space="preserve">                           </w:t>
            </w:r>
          </w:p>
        </w:tc>
      </w:tr>
      <w:tr w:rsidR="001B76BB" w:rsidRPr="00A33421" w:rsidTr="00CC386E">
        <w:trPr>
          <w:trHeight w:val="890"/>
        </w:trPr>
        <w:tc>
          <w:tcPr>
            <w:tcW w:w="1170" w:type="dxa"/>
          </w:tcPr>
          <w:p w:rsidR="001B76BB" w:rsidRDefault="001B76BB" w:rsidP="00CC386E">
            <w:pPr>
              <w:rPr>
                <w:b/>
                <w:bCs/>
                <w:vertAlign w:val="superscript"/>
              </w:rPr>
            </w:pPr>
            <w:proofErr w:type="spellStart"/>
            <w:r w:rsidRPr="00A33421">
              <w:rPr>
                <w:b/>
                <w:bCs/>
              </w:rPr>
              <w:lastRenderedPageBreak/>
              <w:t>Walson</w:t>
            </w:r>
            <w:proofErr w:type="spellEnd"/>
            <w:r w:rsidRPr="00A33421">
              <w:rPr>
                <w:b/>
                <w:bCs/>
              </w:rPr>
              <w:t xml:space="preserve"> </w:t>
            </w:r>
            <w:r w:rsidRPr="00A33421">
              <w:rPr>
                <w:b/>
                <w:bCs/>
                <w:i/>
              </w:rPr>
              <w:t>et al</w:t>
            </w:r>
            <w:r w:rsidRPr="00A33421">
              <w:rPr>
                <w:b/>
                <w:bCs/>
              </w:rPr>
              <w:t xml:space="preserve">. 2013 </w:t>
            </w:r>
            <w:r w:rsidR="00EA0218">
              <w:rPr>
                <w:b/>
                <w:bCs/>
                <w:vertAlign w:val="superscript"/>
              </w:rPr>
              <w:t>19</w:t>
            </w:r>
          </w:p>
          <w:p w:rsidR="001B76BB" w:rsidRDefault="001B76BB" w:rsidP="00CC386E">
            <w:pPr>
              <w:rPr>
                <w:b/>
                <w:bCs/>
                <w:vertAlign w:val="superscript"/>
              </w:rPr>
            </w:pPr>
          </w:p>
          <w:p w:rsidR="001B76BB" w:rsidRPr="00A33421" w:rsidRDefault="001B76BB" w:rsidP="00CC386E">
            <w:pPr>
              <w:rPr>
                <w:b/>
                <w:bCs/>
              </w:rPr>
            </w:pPr>
            <w:r w:rsidRPr="00760750">
              <w:rPr>
                <w:b/>
                <w:bCs/>
              </w:rPr>
              <w:t>(LLINs)</w:t>
            </w:r>
          </w:p>
        </w:tc>
        <w:tc>
          <w:tcPr>
            <w:tcW w:w="900" w:type="dxa"/>
          </w:tcPr>
          <w:p w:rsidR="001B76BB" w:rsidRPr="00A33421" w:rsidRDefault="001B76BB" w:rsidP="00CC386E">
            <w:r w:rsidRPr="00A33421">
              <w:t>OS</w:t>
            </w:r>
          </w:p>
        </w:tc>
        <w:tc>
          <w:tcPr>
            <w:tcW w:w="990" w:type="dxa"/>
            <w:gridSpan w:val="2"/>
          </w:tcPr>
          <w:p w:rsidR="001B76BB" w:rsidRPr="00A33421" w:rsidRDefault="001B76BB" w:rsidP="00CC386E">
            <w:r w:rsidRPr="00A33421">
              <w:t>2008-2010</w:t>
            </w:r>
          </w:p>
        </w:tc>
        <w:tc>
          <w:tcPr>
            <w:tcW w:w="1170" w:type="dxa"/>
            <w:gridSpan w:val="3"/>
          </w:tcPr>
          <w:p w:rsidR="001B76BB" w:rsidRPr="00A33421" w:rsidRDefault="001B76BB" w:rsidP="00CC386E">
            <w:r w:rsidRPr="00A33421">
              <w:t>589</w:t>
            </w:r>
          </w:p>
        </w:tc>
        <w:tc>
          <w:tcPr>
            <w:tcW w:w="2070" w:type="dxa"/>
          </w:tcPr>
          <w:p w:rsidR="001B76BB" w:rsidRPr="00A33421" w:rsidRDefault="001B76BB" w:rsidP="00CC386E">
            <w:r>
              <w:t xml:space="preserve">CG:  </w:t>
            </w:r>
            <w:r w:rsidRPr="00A33421">
              <w:t xml:space="preserve">“Standard of care”: 228; Intervention: “LLINs and water filters provision”: 361 </w:t>
            </w:r>
          </w:p>
          <w:p w:rsidR="001B76BB" w:rsidRPr="00A33421" w:rsidRDefault="001B76BB" w:rsidP="00CC386E">
            <w:r w:rsidRPr="00A33421">
              <w:t xml:space="preserve">Incidence of “Self-report malaria (fever and positive </w:t>
            </w:r>
            <w:proofErr w:type="spellStart"/>
            <w:r w:rsidRPr="00A33421">
              <w:t>parasitemia</w:t>
            </w:r>
            <w:proofErr w:type="spellEnd"/>
            <w:r w:rsidRPr="00A33421">
              <w:t xml:space="preserve">)within the previous 3 months” (RR= 0.75; 95% CI 0.60–0.93) </w:t>
            </w:r>
          </w:p>
          <w:p w:rsidR="001B76BB" w:rsidRPr="00A33421" w:rsidRDefault="001B76BB" w:rsidP="00CC386E">
            <w:r w:rsidRPr="00A33421">
              <w:t>Incidence of “clinically diagnosed malaria illness within the</w:t>
            </w:r>
          </w:p>
          <w:p w:rsidR="001B76BB" w:rsidRPr="00A33421" w:rsidRDefault="001B76BB" w:rsidP="00CC386E">
            <w:r w:rsidRPr="00A33421">
              <w:t>Previous 3 mont</w:t>
            </w:r>
            <w:r>
              <w:t>hs” (RR 0.66; 95% CI 0.49–0.88)</w:t>
            </w:r>
          </w:p>
        </w:tc>
        <w:tc>
          <w:tcPr>
            <w:tcW w:w="990" w:type="dxa"/>
          </w:tcPr>
          <w:p w:rsidR="001B76BB" w:rsidRPr="00A33421" w:rsidRDefault="001B76BB" w:rsidP="00CC386E">
            <w:r w:rsidRPr="00A33421">
              <w:t>Fair</w:t>
            </w:r>
          </w:p>
        </w:tc>
        <w:tc>
          <w:tcPr>
            <w:tcW w:w="1080" w:type="dxa"/>
          </w:tcPr>
          <w:p w:rsidR="001B76BB" w:rsidRPr="00A33421" w:rsidRDefault="001B76BB" w:rsidP="00CC386E">
            <w:r w:rsidRPr="00A33421">
              <w:t>Fair</w:t>
            </w:r>
          </w:p>
        </w:tc>
        <w:tc>
          <w:tcPr>
            <w:tcW w:w="1170" w:type="dxa"/>
          </w:tcPr>
          <w:p w:rsidR="001B76BB" w:rsidRPr="00A33421" w:rsidRDefault="001B76BB" w:rsidP="00CC386E">
            <w:r w:rsidRPr="00A33421">
              <w:t>Medium</w:t>
            </w:r>
          </w:p>
        </w:tc>
        <w:tc>
          <w:tcPr>
            <w:tcW w:w="1620" w:type="dxa"/>
          </w:tcPr>
          <w:p w:rsidR="001B76BB" w:rsidRPr="00A33421" w:rsidRDefault="001B76BB" w:rsidP="00CC386E">
            <w:r w:rsidRPr="00A33421">
              <w:t>Yes (separate paper) Kern et al. 2013)</w:t>
            </w:r>
          </w:p>
        </w:tc>
        <w:tc>
          <w:tcPr>
            <w:tcW w:w="3420" w:type="dxa"/>
          </w:tcPr>
          <w:p w:rsidR="00E51362" w:rsidRPr="00E51362" w:rsidRDefault="00E51362" w:rsidP="00E51362">
            <w:pPr>
              <w:rPr>
                <w:bCs/>
              </w:rPr>
            </w:pPr>
            <w:r w:rsidRPr="00E51362">
              <w:rPr>
                <w:bCs/>
              </w:rPr>
              <w:t>SP: GP (HIV-1-infected adults not yet meeting criteria for ART)</w:t>
            </w:r>
          </w:p>
          <w:p w:rsidR="00E51362" w:rsidRPr="00E51362" w:rsidRDefault="00E51362" w:rsidP="00E51362">
            <w:pPr>
              <w:rPr>
                <w:bCs/>
              </w:rPr>
            </w:pPr>
            <w:r w:rsidRPr="00E51362">
              <w:rPr>
                <w:bCs/>
              </w:rPr>
              <w:t>ART: no (all participants were provided CTX. Intervention cohort: 99.7%, control cohort: 99.8%, P = 0.8)</w:t>
            </w:r>
          </w:p>
          <w:p w:rsidR="00E51362" w:rsidRPr="00E51362" w:rsidRDefault="00E51362" w:rsidP="00E51362">
            <w:pPr>
              <w:rPr>
                <w:bCs/>
              </w:rPr>
            </w:pPr>
            <w:r w:rsidRPr="00E51362">
              <w:rPr>
                <w:bCs/>
              </w:rPr>
              <w:t>WHO clinical: yes stage 1 or 2</w:t>
            </w:r>
          </w:p>
          <w:p w:rsidR="001B76BB" w:rsidRPr="00A33421" w:rsidRDefault="00E51362" w:rsidP="00E51362">
            <w:r w:rsidRPr="00E51362">
              <w:rPr>
                <w:bCs/>
              </w:rPr>
              <w:t>CD4: yes (&gt; 350 cells/</w:t>
            </w:r>
            <w:proofErr w:type="spellStart"/>
            <w:r w:rsidRPr="00E51362">
              <w:rPr>
                <w:bCs/>
              </w:rPr>
              <w:t>uL</w:t>
            </w:r>
            <w:proofErr w:type="spellEnd"/>
            <w:r w:rsidRPr="00E51362">
              <w:rPr>
                <w:bCs/>
              </w:rPr>
              <w:t xml:space="preserve"> within the previous 3 mo)</w:t>
            </w:r>
          </w:p>
        </w:tc>
      </w:tr>
      <w:tr w:rsidR="001B76BB" w:rsidRPr="00A33421" w:rsidTr="00CC386E">
        <w:trPr>
          <w:trHeight w:val="350"/>
        </w:trPr>
        <w:tc>
          <w:tcPr>
            <w:tcW w:w="1170" w:type="dxa"/>
          </w:tcPr>
          <w:p w:rsidR="001B76BB" w:rsidRPr="00E45762" w:rsidRDefault="001B76BB" w:rsidP="00CC386E">
            <w:pPr>
              <w:rPr>
                <w:b/>
                <w:bCs/>
              </w:rPr>
            </w:pPr>
            <w:r w:rsidRPr="00E45762">
              <w:rPr>
                <w:b/>
                <w:bCs/>
              </w:rPr>
              <w:t xml:space="preserve">Kahn </w:t>
            </w:r>
            <w:r w:rsidRPr="00E45762">
              <w:rPr>
                <w:b/>
                <w:bCs/>
                <w:i/>
              </w:rPr>
              <w:t>et al</w:t>
            </w:r>
            <w:r w:rsidRPr="00E45762">
              <w:rPr>
                <w:b/>
                <w:bCs/>
              </w:rPr>
              <w:t xml:space="preserve">. 2011 </w:t>
            </w:r>
            <w:r w:rsidR="00EA0218" w:rsidRPr="00E45762">
              <w:rPr>
                <w:b/>
                <w:bCs/>
                <w:vertAlign w:val="superscript"/>
              </w:rPr>
              <w:t>20</w:t>
            </w:r>
            <w:r w:rsidRPr="00E45762">
              <w:rPr>
                <w:b/>
                <w:bCs/>
              </w:rPr>
              <w:t xml:space="preserve">, </w:t>
            </w:r>
          </w:p>
          <w:p w:rsidR="00E45762" w:rsidRPr="00A33421" w:rsidRDefault="00E45762" w:rsidP="00CC386E">
            <w:pPr>
              <w:rPr>
                <w:b/>
                <w:bCs/>
              </w:rPr>
            </w:pPr>
          </w:p>
        </w:tc>
        <w:tc>
          <w:tcPr>
            <w:tcW w:w="900" w:type="dxa"/>
          </w:tcPr>
          <w:p w:rsidR="001B76BB" w:rsidRPr="00A33421" w:rsidRDefault="001B76BB" w:rsidP="00CC386E">
            <w:pPr>
              <w:rPr>
                <w:bCs/>
              </w:rPr>
            </w:pPr>
            <w:r w:rsidRPr="00A33421">
              <w:rPr>
                <w:bCs/>
              </w:rPr>
              <w:lastRenderedPageBreak/>
              <w:t>Costing study</w:t>
            </w:r>
          </w:p>
          <w:p w:rsidR="001B76BB" w:rsidRPr="00A33421" w:rsidRDefault="001B76BB" w:rsidP="00CC386E">
            <w:pPr>
              <w:rPr>
                <w:bCs/>
              </w:rPr>
            </w:pPr>
            <w:r w:rsidRPr="00A33421">
              <w:rPr>
                <w:bCs/>
              </w:rPr>
              <w:t>Kenya</w:t>
            </w:r>
          </w:p>
        </w:tc>
        <w:tc>
          <w:tcPr>
            <w:tcW w:w="990" w:type="dxa"/>
            <w:gridSpan w:val="2"/>
          </w:tcPr>
          <w:p w:rsidR="001B76BB" w:rsidRPr="00A33421" w:rsidRDefault="001B76BB" w:rsidP="00CC386E">
            <w:pPr>
              <w:rPr>
                <w:bCs/>
              </w:rPr>
            </w:pPr>
            <w:r w:rsidRPr="00A33421">
              <w:rPr>
                <w:bCs/>
              </w:rPr>
              <w:t>NA</w:t>
            </w:r>
          </w:p>
        </w:tc>
        <w:tc>
          <w:tcPr>
            <w:tcW w:w="1170" w:type="dxa"/>
            <w:gridSpan w:val="3"/>
          </w:tcPr>
          <w:p w:rsidR="001B76BB" w:rsidRPr="00A33421" w:rsidRDefault="001B76BB" w:rsidP="00CC386E">
            <w:pPr>
              <w:rPr>
                <w:bCs/>
              </w:rPr>
            </w:pPr>
            <w:r w:rsidRPr="00A33421">
              <w:rPr>
                <w:bCs/>
              </w:rPr>
              <w:t>NA</w:t>
            </w:r>
          </w:p>
        </w:tc>
        <w:tc>
          <w:tcPr>
            <w:tcW w:w="2070" w:type="dxa"/>
          </w:tcPr>
          <w:p w:rsidR="001B76BB" w:rsidRPr="00A33421" w:rsidRDefault="001B76BB" w:rsidP="00CC386E">
            <w:pPr>
              <w:rPr>
                <w:bCs/>
              </w:rPr>
            </w:pPr>
            <w:r w:rsidRPr="00A33421">
              <w:rPr>
                <w:bCs/>
              </w:rPr>
              <w:t>NA</w:t>
            </w:r>
          </w:p>
        </w:tc>
        <w:tc>
          <w:tcPr>
            <w:tcW w:w="990" w:type="dxa"/>
          </w:tcPr>
          <w:p w:rsidR="001B76BB" w:rsidRPr="00A33421" w:rsidRDefault="001B76BB" w:rsidP="00CC386E">
            <w:pPr>
              <w:rPr>
                <w:bCs/>
              </w:rPr>
            </w:pPr>
            <w:r w:rsidRPr="00A33421">
              <w:rPr>
                <w:bCs/>
              </w:rPr>
              <w:t>NA</w:t>
            </w:r>
          </w:p>
        </w:tc>
        <w:tc>
          <w:tcPr>
            <w:tcW w:w="1080" w:type="dxa"/>
          </w:tcPr>
          <w:p w:rsidR="001B76BB" w:rsidRPr="00A33421" w:rsidRDefault="001B76BB" w:rsidP="00CC386E">
            <w:pPr>
              <w:rPr>
                <w:bCs/>
              </w:rPr>
            </w:pPr>
            <w:r w:rsidRPr="00A33421">
              <w:rPr>
                <w:bCs/>
              </w:rPr>
              <w:t>NA</w:t>
            </w:r>
          </w:p>
        </w:tc>
        <w:tc>
          <w:tcPr>
            <w:tcW w:w="1170" w:type="dxa"/>
          </w:tcPr>
          <w:p w:rsidR="001B76BB" w:rsidRPr="00A33421" w:rsidRDefault="001B76BB" w:rsidP="00CC386E">
            <w:pPr>
              <w:rPr>
                <w:bCs/>
              </w:rPr>
            </w:pPr>
            <w:r w:rsidRPr="00A33421">
              <w:rPr>
                <w:bCs/>
              </w:rPr>
              <w:t>NA</w:t>
            </w:r>
          </w:p>
        </w:tc>
        <w:tc>
          <w:tcPr>
            <w:tcW w:w="1620" w:type="dxa"/>
          </w:tcPr>
          <w:p w:rsidR="001B76BB" w:rsidRPr="00A33421" w:rsidRDefault="001B76BB" w:rsidP="00CC386E">
            <w:pPr>
              <w:rPr>
                <w:bCs/>
              </w:rPr>
            </w:pPr>
            <w:r w:rsidRPr="00A33421">
              <w:rPr>
                <w:bCs/>
              </w:rPr>
              <w:t xml:space="preserve">Cost per person served was:$41.66 for the initial </w:t>
            </w:r>
            <w:r w:rsidRPr="00A33421">
              <w:rPr>
                <w:bCs/>
              </w:rPr>
              <w:lastRenderedPageBreak/>
              <w:t xml:space="preserve">campaign and was projected at $31.98 for the scaled-up replication  </w:t>
            </w:r>
          </w:p>
        </w:tc>
        <w:tc>
          <w:tcPr>
            <w:tcW w:w="3420" w:type="dxa"/>
          </w:tcPr>
          <w:p w:rsidR="001B76BB" w:rsidRDefault="001B76BB" w:rsidP="00CC386E">
            <w:pPr>
              <w:rPr>
                <w:bCs/>
              </w:rPr>
            </w:pPr>
            <w:r w:rsidRPr="00A33421">
              <w:rPr>
                <w:bCs/>
              </w:rPr>
              <w:lastRenderedPageBreak/>
              <w:t xml:space="preserve">CE study (ART: No; CD4: Yes)           </w:t>
            </w:r>
          </w:p>
          <w:p w:rsidR="001B76BB" w:rsidRDefault="001B76BB" w:rsidP="00CC386E">
            <w:pPr>
              <w:rPr>
                <w:bCs/>
              </w:rPr>
            </w:pPr>
          </w:p>
          <w:p w:rsidR="001B76BB" w:rsidRDefault="001B76BB" w:rsidP="00CC386E">
            <w:pPr>
              <w:rPr>
                <w:bCs/>
              </w:rPr>
            </w:pPr>
          </w:p>
          <w:p w:rsidR="001B76BB" w:rsidRDefault="001B76BB" w:rsidP="00CC386E">
            <w:pPr>
              <w:rPr>
                <w:bCs/>
              </w:rPr>
            </w:pPr>
          </w:p>
          <w:p w:rsidR="001B76BB" w:rsidRDefault="001B76BB" w:rsidP="00CC386E">
            <w:pPr>
              <w:rPr>
                <w:bCs/>
              </w:rPr>
            </w:pPr>
          </w:p>
          <w:p w:rsidR="001B76BB" w:rsidRDefault="001B76BB" w:rsidP="00CC386E">
            <w:pPr>
              <w:rPr>
                <w:bCs/>
              </w:rPr>
            </w:pPr>
          </w:p>
          <w:p w:rsidR="001B76BB" w:rsidRPr="00A33421" w:rsidRDefault="001B76BB" w:rsidP="00CC386E">
            <w:pPr>
              <w:rPr>
                <w:bCs/>
              </w:rPr>
            </w:pPr>
            <w:r w:rsidRPr="00A33421">
              <w:rPr>
                <w:bCs/>
              </w:rPr>
              <w:t xml:space="preserve"> </w:t>
            </w:r>
          </w:p>
        </w:tc>
      </w:tr>
      <w:tr w:rsidR="001B76BB" w:rsidRPr="00A33421" w:rsidTr="00CC386E">
        <w:trPr>
          <w:trHeight w:val="350"/>
        </w:trPr>
        <w:tc>
          <w:tcPr>
            <w:tcW w:w="1170" w:type="dxa"/>
          </w:tcPr>
          <w:p w:rsidR="001B76BB" w:rsidRPr="00E45762" w:rsidRDefault="001B76BB" w:rsidP="00CC386E">
            <w:pPr>
              <w:rPr>
                <w:b/>
                <w:bCs/>
                <w:vertAlign w:val="superscript"/>
                <w:lang w:val="fr-FR"/>
              </w:rPr>
            </w:pPr>
            <w:r w:rsidRPr="00E45762">
              <w:rPr>
                <w:b/>
                <w:bCs/>
                <w:lang w:val="fr-FR"/>
              </w:rPr>
              <w:lastRenderedPageBreak/>
              <w:t xml:space="preserve">Kahn et al. 2012 </w:t>
            </w:r>
            <w:r w:rsidR="00EA0218" w:rsidRPr="00E45762">
              <w:rPr>
                <w:b/>
                <w:bCs/>
                <w:vertAlign w:val="superscript"/>
                <w:lang w:val="fr-FR"/>
              </w:rPr>
              <w:t>21</w:t>
            </w:r>
            <w:r w:rsidRPr="00E45762">
              <w:rPr>
                <w:b/>
                <w:bCs/>
                <w:vertAlign w:val="superscript"/>
                <w:lang w:val="fr-FR"/>
              </w:rPr>
              <w:t>,</w:t>
            </w:r>
          </w:p>
          <w:p w:rsidR="001B76BB" w:rsidRPr="00E45762" w:rsidRDefault="001B76BB" w:rsidP="00CC386E">
            <w:pPr>
              <w:rPr>
                <w:b/>
                <w:bCs/>
                <w:lang w:val="fr-FR"/>
              </w:rPr>
            </w:pPr>
          </w:p>
          <w:p w:rsidR="001B76BB" w:rsidRPr="00E45762" w:rsidRDefault="001B76BB" w:rsidP="00CC386E">
            <w:pPr>
              <w:rPr>
                <w:b/>
                <w:bCs/>
                <w:lang w:val="fr-FR"/>
              </w:rPr>
            </w:pPr>
          </w:p>
        </w:tc>
        <w:tc>
          <w:tcPr>
            <w:tcW w:w="900" w:type="dxa"/>
          </w:tcPr>
          <w:p w:rsidR="001B76BB" w:rsidRPr="00E45762" w:rsidRDefault="001B76BB" w:rsidP="00CC386E">
            <w:pPr>
              <w:rPr>
                <w:bCs/>
                <w:lang w:val="fr-FR"/>
              </w:rPr>
            </w:pPr>
            <w:r w:rsidRPr="00E45762">
              <w:rPr>
                <w:bCs/>
                <w:lang w:val="fr-FR"/>
              </w:rPr>
              <w:t xml:space="preserve">CE </w:t>
            </w:r>
            <w:proofErr w:type="spellStart"/>
            <w:r w:rsidRPr="00E45762">
              <w:rPr>
                <w:bCs/>
                <w:lang w:val="fr-FR"/>
              </w:rPr>
              <w:t>study</w:t>
            </w:r>
            <w:proofErr w:type="spellEnd"/>
          </w:p>
          <w:p w:rsidR="001B76BB" w:rsidRPr="00E45762" w:rsidRDefault="001B76BB" w:rsidP="00CC386E">
            <w:pPr>
              <w:rPr>
                <w:bCs/>
                <w:lang w:val="fr-FR"/>
              </w:rPr>
            </w:pPr>
            <w:r w:rsidRPr="00E45762">
              <w:rPr>
                <w:bCs/>
                <w:lang w:val="fr-FR"/>
              </w:rPr>
              <w:t xml:space="preserve">Kenya </w:t>
            </w:r>
          </w:p>
        </w:tc>
        <w:tc>
          <w:tcPr>
            <w:tcW w:w="990" w:type="dxa"/>
            <w:gridSpan w:val="2"/>
          </w:tcPr>
          <w:p w:rsidR="001B76BB" w:rsidRPr="00A33421" w:rsidRDefault="001B76BB" w:rsidP="00CC386E">
            <w:pPr>
              <w:rPr>
                <w:bCs/>
                <w:lang w:val="fr-FR"/>
              </w:rPr>
            </w:pPr>
            <w:r w:rsidRPr="00A33421">
              <w:rPr>
                <w:bCs/>
                <w:lang w:val="fr-FR"/>
              </w:rPr>
              <w:t>NA</w:t>
            </w:r>
          </w:p>
        </w:tc>
        <w:tc>
          <w:tcPr>
            <w:tcW w:w="1170" w:type="dxa"/>
            <w:gridSpan w:val="3"/>
          </w:tcPr>
          <w:p w:rsidR="001B76BB" w:rsidRPr="00A33421" w:rsidRDefault="001B76BB" w:rsidP="00CC386E">
            <w:pPr>
              <w:rPr>
                <w:bCs/>
                <w:lang w:val="fr-FR"/>
              </w:rPr>
            </w:pPr>
            <w:r w:rsidRPr="00A33421">
              <w:rPr>
                <w:bCs/>
                <w:lang w:val="fr-FR"/>
              </w:rPr>
              <w:t>NA</w:t>
            </w:r>
          </w:p>
        </w:tc>
        <w:tc>
          <w:tcPr>
            <w:tcW w:w="2070" w:type="dxa"/>
          </w:tcPr>
          <w:p w:rsidR="001B76BB" w:rsidRPr="00A33421" w:rsidRDefault="001B76BB" w:rsidP="00CC386E">
            <w:pPr>
              <w:rPr>
                <w:bCs/>
                <w:lang w:val="fr-FR"/>
              </w:rPr>
            </w:pPr>
            <w:r w:rsidRPr="00A33421">
              <w:rPr>
                <w:bCs/>
                <w:lang w:val="fr-FR"/>
              </w:rPr>
              <w:t>NA</w:t>
            </w:r>
          </w:p>
        </w:tc>
        <w:tc>
          <w:tcPr>
            <w:tcW w:w="990" w:type="dxa"/>
          </w:tcPr>
          <w:p w:rsidR="001B76BB" w:rsidRPr="00A33421" w:rsidRDefault="001B76BB" w:rsidP="00CC386E">
            <w:pPr>
              <w:rPr>
                <w:bCs/>
                <w:lang w:val="fr-FR"/>
              </w:rPr>
            </w:pPr>
            <w:r w:rsidRPr="00A33421">
              <w:rPr>
                <w:bCs/>
                <w:lang w:val="fr-FR"/>
              </w:rPr>
              <w:t>NA</w:t>
            </w:r>
          </w:p>
        </w:tc>
        <w:tc>
          <w:tcPr>
            <w:tcW w:w="1080" w:type="dxa"/>
          </w:tcPr>
          <w:p w:rsidR="001B76BB" w:rsidRPr="00A33421" w:rsidRDefault="001B76BB" w:rsidP="00CC386E">
            <w:pPr>
              <w:rPr>
                <w:bCs/>
                <w:lang w:val="fr-FR"/>
              </w:rPr>
            </w:pPr>
            <w:r w:rsidRPr="00A33421">
              <w:rPr>
                <w:bCs/>
                <w:lang w:val="fr-FR"/>
              </w:rPr>
              <w:t>NA</w:t>
            </w:r>
          </w:p>
        </w:tc>
        <w:tc>
          <w:tcPr>
            <w:tcW w:w="1170" w:type="dxa"/>
          </w:tcPr>
          <w:p w:rsidR="001B76BB" w:rsidRPr="00A33421" w:rsidRDefault="001B76BB" w:rsidP="00CC386E">
            <w:pPr>
              <w:rPr>
                <w:bCs/>
                <w:lang w:val="fr-FR"/>
              </w:rPr>
            </w:pPr>
            <w:r w:rsidRPr="00A33421">
              <w:rPr>
                <w:bCs/>
                <w:lang w:val="fr-FR"/>
              </w:rPr>
              <w:t>NA</w:t>
            </w:r>
          </w:p>
        </w:tc>
        <w:tc>
          <w:tcPr>
            <w:tcW w:w="1620" w:type="dxa"/>
          </w:tcPr>
          <w:p w:rsidR="001B76BB" w:rsidRPr="00A33421" w:rsidRDefault="001B76BB" w:rsidP="00CC386E">
            <w:pPr>
              <w:rPr>
                <w:bCs/>
              </w:rPr>
            </w:pPr>
            <w:r w:rsidRPr="00A33421">
              <w:rPr>
                <w:bCs/>
              </w:rPr>
              <w:t>Per 1000 campaign beneficiaries , provision of LLINs led to:</w:t>
            </w:r>
          </w:p>
          <w:p w:rsidR="001B76BB" w:rsidRPr="00A33421" w:rsidRDefault="001B76BB" w:rsidP="00CC386E">
            <w:pPr>
              <w:rPr>
                <w:bCs/>
              </w:rPr>
            </w:pPr>
            <w:r w:rsidRPr="00A33421">
              <w:rPr>
                <w:bCs/>
              </w:rPr>
              <w:t>The aversion of:</w:t>
            </w:r>
          </w:p>
          <w:p w:rsidR="001B76BB" w:rsidRPr="00A33421" w:rsidRDefault="001B76BB" w:rsidP="00CC386E">
            <w:pPr>
              <w:rPr>
                <w:bCs/>
              </w:rPr>
            </w:pPr>
            <w:r w:rsidRPr="00A33421">
              <w:rPr>
                <w:bCs/>
              </w:rPr>
              <w:t>. 4.31 deaths</w:t>
            </w:r>
          </w:p>
          <w:p w:rsidR="001B76BB" w:rsidRPr="00A33421" w:rsidRDefault="001B76BB" w:rsidP="00CC386E">
            <w:pPr>
              <w:rPr>
                <w:bCs/>
              </w:rPr>
            </w:pPr>
            <w:r w:rsidRPr="00A33421">
              <w:rPr>
                <w:bCs/>
              </w:rPr>
              <w:t xml:space="preserve">. </w:t>
            </w:r>
            <w:r w:rsidRPr="00A33421">
              <w:rPr>
                <w:rFonts w:eastAsiaTheme="minorEastAsia" w:cs="Times New Roman"/>
                <w:lang w:eastAsia="fr-FR"/>
              </w:rPr>
              <w:t xml:space="preserve">1304 malaria episodes </w:t>
            </w:r>
          </w:p>
          <w:p w:rsidR="001B76BB" w:rsidRPr="00A33421" w:rsidRDefault="001B76BB" w:rsidP="00CC386E">
            <w:pPr>
              <w:rPr>
                <w:rFonts w:eastAsiaTheme="minorEastAsia" w:cs="Times New Roman"/>
                <w:lang w:eastAsia="fr-FR"/>
              </w:rPr>
            </w:pPr>
            <w:r w:rsidRPr="00A33421">
              <w:rPr>
                <w:rFonts w:eastAsiaTheme="minorEastAsia" w:cs="Times New Roman"/>
                <w:lang w:eastAsia="fr-FR"/>
              </w:rPr>
              <w:t>. 125 DALYS</w:t>
            </w:r>
          </w:p>
          <w:p w:rsidR="001B76BB" w:rsidRPr="00A33421" w:rsidRDefault="001B76BB" w:rsidP="00CC386E">
            <w:pPr>
              <w:rPr>
                <w:bCs/>
              </w:rPr>
            </w:pPr>
            <w:r w:rsidRPr="00A33421">
              <w:rPr>
                <w:rFonts w:eastAsiaTheme="minorEastAsia" w:cs="Times New Roman"/>
                <w:lang w:eastAsia="fr-FR"/>
              </w:rPr>
              <w:t xml:space="preserve">. And $10.420 of costs </w:t>
            </w:r>
          </w:p>
        </w:tc>
        <w:tc>
          <w:tcPr>
            <w:tcW w:w="3420" w:type="dxa"/>
          </w:tcPr>
          <w:p w:rsidR="001B76BB" w:rsidRPr="00A33421" w:rsidRDefault="001B76BB" w:rsidP="00CC386E">
            <w:pPr>
              <w:rPr>
                <w:bCs/>
              </w:rPr>
            </w:pPr>
            <w:r w:rsidRPr="00A33421">
              <w:rPr>
                <w:bCs/>
              </w:rPr>
              <w:t>CE study (ART and CD4 costs included in model)</w:t>
            </w:r>
          </w:p>
        </w:tc>
      </w:tr>
      <w:tr w:rsidR="001B76BB" w:rsidRPr="00A33421" w:rsidTr="00CC386E">
        <w:trPr>
          <w:trHeight w:val="620"/>
        </w:trPr>
        <w:tc>
          <w:tcPr>
            <w:tcW w:w="1170" w:type="dxa"/>
          </w:tcPr>
          <w:p w:rsidR="001B76BB" w:rsidRDefault="001B76BB" w:rsidP="00CC386E">
            <w:pPr>
              <w:spacing w:before="100" w:beforeAutospacing="1" w:after="100" w:afterAutospacing="1"/>
              <w:rPr>
                <w:rFonts w:eastAsiaTheme="minorEastAsia" w:cs="Times New Roman"/>
                <w:b/>
                <w:vertAlign w:val="superscript"/>
                <w:lang w:val="fr-FR" w:eastAsia="fr-FR"/>
              </w:rPr>
            </w:pPr>
            <w:r w:rsidRPr="00A33421">
              <w:rPr>
                <w:rFonts w:eastAsiaTheme="minorEastAsia" w:cs="Times New Roman"/>
                <w:b/>
                <w:lang w:eastAsia="fr-FR"/>
              </w:rPr>
              <w:t xml:space="preserve">Kern </w:t>
            </w:r>
            <w:r w:rsidRPr="00A33421">
              <w:rPr>
                <w:rFonts w:eastAsiaTheme="minorEastAsia" w:cs="Times New Roman"/>
                <w:b/>
                <w:i/>
                <w:lang w:eastAsia="fr-FR"/>
              </w:rPr>
              <w:t>et al</w:t>
            </w:r>
            <w:r w:rsidRPr="00A33421">
              <w:rPr>
                <w:rFonts w:eastAsiaTheme="minorEastAsia" w:cs="Times New Roman"/>
                <w:b/>
                <w:lang w:eastAsia="fr-FR"/>
              </w:rPr>
              <w:t xml:space="preserve">. 2013 </w:t>
            </w:r>
            <w:r w:rsidR="00EA0218">
              <w:rPr>
                <w:rFonts w:eastAsiaTheme="minorEastAsia" w:cs="Times New Roman"/>
                <w:b/>
                <w:vertAlign w:val="superscript"/>
                <w:lang w:val="fr-FR" w:eastAsia="fr-FR"/>
              </w:rPr>
              <w:t>22</w:t>
            </w:r>
            <w:r>
              <w:rPr>
                <w:rFonts w:eastAsiaTheme="minorEastAsia" w:cs="Times New Roman"/>
                <w:b/>
                <w:vertAlign w:val="superscript"/>
                <w:lang w:val="fr-FR" w:eastAsia="fr-FR"/>
              </w:rPr>
              <w:t xml:space="preserve"> </w:t>
            </w:r>
          </w:p>
          <w:p w:rsidR="001B76BB" w:rsidRPr="00C86F99" w:rsidRDefault="001B76BB" w:rsidP="00CC386E">
            <w:pPr>
              <w:spacing w:before="100" w:beforeAutospacing="1" w:after="100" w:afterAutospacing="1"/>
              <w:rPr>
                <w:rFonts w:eastAsiaTheme="minorEastAsia" w:cs="Times New Roman"/>
                <w:b/>
                <w:vertAlign w:val="superscript"/>
                <w:lang w:val="fr-FR" w:eastAsia="fr-FR"/>
              </w:rPr>
            </w:pPr>
            <w:r>
              <w:rPr>
                <w:rFonts w:eastAsiaTheme="minorEastAsia" w:cs="Times New Roman"/>
                <w:b/>
                <w:vertAlign w:val="superscript"/>
                <w:lang w:val="fr-FR" w:eastAsia="fr-FR"/>
              </w:rPr>
              <w:t xml:space="preserve"> </w:t>
            </w:r>
            <w:r w:rsidRPr="00C86F99">
              <w:rPr>
                <w:rFonts w:eastAsiaTheme="minorEastAsia" w:cs="Times New Roman"/>
                <w:b/>
                <w:lang w:eastAsia="fr-FR"/>
              </w:rPr>
              <w:t>CE</w:t>
            </w:r>
          </w:p>
        </w:tc>
        <w:tc>
          <w:tcPr>
            <w:tcW w:w="900" w:type="dxa"/>
          </w:tcPr>
          <w:p w:rsidR="001B76BB" w:rsidRPr="00A33421" w:rsidRDefault="001B76BB" w:rsidP="00CC386E">
            <w:pPr>
              <w:spacing w:before="100" w:beforeAutospacing="1" w:after="100" w:afterAutospacing="1"/>
              <w:rPr>
                <w:rFonts w:eastAsiaTheme="minorEastAsia" w:cs="Times New Roman"/>
                <w:lang w:eastAsia="fr-FR"/>
              </w:rPr>
            </w:pPr>
            <w:r w:rsidRPr="00A33421">
              <w:rPr>
                <w:rFonts w:eastAsiaTheme="minorEastAsia" w:cs="Times New Roman"/>
                <w:lang w:eastAsia="fr-FR"/>
              </w:rPr>
              <w:t>CE study</w:t>
            </w:r>
          </w:p>
          <w:p w:rsidR="001B76BB" w:rsidRPr="00A33421" w:rsidRDefault="001B76BB" w:rsidP="00CC386E">
            <w:pPr>
              <w:spacing w:before="100" w:beforeAutospacing="1" w:after="100" w:afterAutospacing="1"/>
              <w:rPr>
                <w:rFonts w:eastAsiaTheme="minorEastAsia" w:cs="Times New Roman"/>
                <w:lang w:eastAsia="fr-FR"/>
              </w:rPr>
            </w:pPr>
            <w:r w:rsidRPr="00A33421">
              <w:rPr>
                <w:rFonts w:eastAsiaTheme="minorEastAsia" w:cs="Times New Roman"/>
                <w:b/>
                <w:lang w:eastAsia="fr-FR"/>
              </w:rPr>
              <w:t>Kenya</w:t>
            </w:r>
          </w:p>
        </w:tc>
        <w:tc>
          <w:tcPr>
            <w:tcW w:w="990" w:type="dxa"/>
            <w:gridSpan w:val="2"/>
          </w:tcPr>
          <w:p w:rsidR="001B76BB" w:rsidRPr="00A33421" w:rsidRDefault="001B76BB" w:rsidP="00CC386E">
            <w:pPr>
              <w:spacing w:before="100" w:beforeAutospacing="1" w:after="100" w:afterAutospacing="1"/>
              <w:rPr>
                <w:rFonts w:eastAsiaTheme="minorEastAsia" w:cs="Times New Roman"/>
                <w:lang w:eastAsia="fr-FR"/>
              </w:rPr>
            </w:pPr>
            <w:r w:rsidRPr="00A33421">
              <w:rPr>
                <w:rFonts w:eastAsiaTheme="minorEastAsia" w:cs="Times New Roman"/>
                <w:lang w:eastAsia="fr-FR"/>
              </w:rPr>
              <w:t>NA</w:t>
            </w:r>
          </w:p>
        </w:tc>
        <w:tc>
          <w:tcPr>
            <w:tcW w:w="1170" w:type="dxa"/>
            <w:gridSpan w:val="3"/>
          </w:tcPr>
          <w:p w:rsidR="001B76BB" w:rsidRPr="00A33421" w:rsidRDefault="001B76BB" w:rsidP="00CC386E">
            <w:pPr>
              <w:spacing w:before="100" w:beforeAutospacing="1" w:after="100" w:afterAutospacing="1"/>
              <w:rPr>
                <w:rFonts w:eastAsiaTheme="minorEastAsia" w:cs="Times New Roman"/>
                <w:lang w:eastAsia="fr-FR"/>
              </w:rPr>
            </w:pPr>
            <w:r w:rsidRPr="00A33421">
              <w:rPr>
                <w:rFonts w:eastAsiaTheme="minorEastAsia" w:cs="Times New Roman"/>
                <w:lang w:eastAsia="fr-FR"/>
              </w:rPr>
              <w:t>NA</w:t>
            </w:r>
          </w:p>
        </w:tc>
        <w:tc>
          <w:tcPr>
            <w:tcW w:w="2070" w:type="dxa"/>
          </w:tcPr>
          <w:p w:rsidR="001B76BB" w:rsidRPr="00A33421" w:rsidRDefault="001B76BB" w:rsidP="00CC386E">
            <w:pPr>
              <w:spacing w:before="100" w:beforeAutospacing="1" w:after="100" w:afterAutospacing="1"/>
              <w:rPr>
                <w:rFonts w:eastAsiaTheme="minorEastAsia" w:cs="Times New Roman"/>
                <w:lang w:eastAsia="fr-FR"/>
              </w:rPr>
            </w:pPr>
            <w:r w:rsidRPr="00A33421">
              <w:rPr>
                <w:rFonts w:eastAsiaTheme="minorEastAsia" w:cs="Times New Roman"/>
                <w:lang w:eastAsia="fr-FR"/>
              </w:rPr>
              <w:t>NA</w:t>
            </w:r>
          </w:p>
        </w:tc>
        <w:tc>
          <w:tcPr>
            <w:tcW w:w="990" w:type="dxa"/>
          </w:tcPr>
          <w:p w:rsidR="001B76BB" w:rsidRPr="00A33421" w:rsidRDefault="001B76BB" w:rsidP="00CC386E">
            <w:pPr>
              <w:spacing w:before="100" w:beforeAutospacing="1" w:after="100" w:afterAutospacing="1"/>
              <w:rPr>
                <w:rFonts w:eastAsiaTheme="minorEastAsia" w:cs="Times New Roman"/>
                <w:lang w:eastAsia="fr-FR"/>
              </w:rPr>
            </w:pPr>
            <w:r w:rsidRPr="00A33421">
              <w:rPr>
                <w:rFonts w:eastAsiaTheme="minorEastAsia" w:cs="Times New Roman"/>
                <w:lang w:eastAsia="fr-FR"/>
              </w:rPr>
              <w:t>NA</w:t>
            </w:r>
          </w:p>
        </w:tc>
        <w:tc>
          <w:tcPr>
            <w:tcW w:w="1080" w:type="dxa"/>
          </w:tcPr>
          <w:p w:rsidR="001B76BB" w:rsidRPr="00A33421" w:rsidRDefault="001B76BB" w:rsidP="00CC386E">
            <w:pPr>
              <w:spacing w:before="100" w:beforeAutospacing="1" w:after="100" w:afterAutospacing="1"/>
              <w:rPr>
                <w:rFonts w:eastAsiaTheme="minorEastAsia" w:cs="Times New Roman"/>
                <w:lang w:eastAsia="fr-FR"/>
              </w:rPr>
            </w:pPr>
            <w:r w:rsidRPr="00A33421">
              <w:rPr>
                <w:rFonts w:eastAsiaTheme="minorEastAsia" w:cs="Times New Roman"/>
                <w:lang w:eastAsia="fr-FR"/>
              </w:rPr>
              <w:t>NA</w:t>
            </w:r>
          </w:p>
        </w:tc>
        <w:tc>
          <w:tcPr>
            <w:tcW w:w="1170" w:type="dxa"/>
          </w:tcPr>
          <w:p w:rsidR="001B76BB" w:rsidRPr="00A33421" w:rsidRDefault="001B76BB" w:rsidP="00CC386E">
            <w:pPr>
              <w:spacing w:before="100" w:beforeAutospacing="1" w:after="100" w:afterAutospacing="1"/>
              <w:rPr>
                <w:rFonts w:eastAsiaTheme="minorEastAsia" w:cs="Times New Roman"/>
                <w:lang w:eastAsia="fr-FR"/>
              </w:rPr>
            </w:pPr>
            <w:r w:rsidRPr="00A33421">
              <w:rPr>
                <w:rFonts w:eastAsiaTheme="minorEastAsia" w:cs="Times New Roman"/>
                <w:lang w:eastAsia="fr-FR"/>
              </w:rPr>
              <w:t>NA</w:t>
            </w:r>
          </w:p>
        </w:tc>
        <w:tc>
          <w:tcPr>
            <w:tcW w:w="1620" w:type="dxa"/>
          </w:tcPr>
          <w:p w:rsidR="001B76BB" w:rsidRPr="00A33421" w:rsidRDefault="001B76BB" w:rsidP="00CC386E">
            <w:pPr>
              <w:spacing w:before="100" w:beforeAutospacing="1" w:after="100" w:afterAutospacing="1"/>
              <w:rPr>
                <w:rFonts w:eastAsiaTheme="minorEastAsia" w:cs="Times New Roman"/>
                <w:lang w:eastAsia="fr-FR"/>
              </w:rPr>
            </w:pPr>
            <w:r>
              <w:rPr>
                <w:rFonts w:eastAsiaTheme="minorEastAsia" w:cs="Times New Roman"/>
                <w:lang w:eastAsia="fr-FR"/>
              </w:rPr>
              <w:t xml:space="preserve">Intervention 86 DALYs. </w:t>
            </w:r>
            <w:r w:rsidRPr="00A33421">
              <w:rPr>
                <w:rFonts w:eastAsiaTheme="minorEastAsia" w:cs="Times New Roman"/>
                <w:lang w:eastAsia="fr-FR"/>
              </w:rPr>
              <w:t xml:space="preserve">LLINs and water filters accounted for </w:t>
            </w:r>
            <w:r w:rsidRPr="00A33421">
              <w:rPr>
                <w:rFonts w:eastAsiaTheme="minorEastAsia" w:cs="Times New Roman"/>
                <w:lang w:eastAsia="fr-FR"/>
              </w:rPr>
              <w:lastRenderedPageBreak/>
              <w:t xml:space="preserve">54% and 36% of the reduction in the burden of disease, respectively                                                                                                                                   Net cost savings of about </w:t>
            </w:r>
            <w:r w:rsidRPr="00A33421">
              <w:rPr>
                <w:rFonts w:eastAsiaTheme="minorEastAsia" w:cs="Times New Roman"/>
                <w:lang w:eastAsia="fr-FR"/>
              </w:rPr>
              <w:br/>
              <w:t xml:space="preserve">US$ 26 000 for the intervention, over 1.7 years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420" w:type="dxa"/>
          </w:tcPr>
          <w:p w:rsidR="001B76BB" w:rsidRPr="00A33421" w:rsidRDefault="001B76BB" w:rsidP="00CC386E">
            <w:pPr>
              <w:spacing w:before="100" w:beforeAutospacing="1" w:after="100" w:afterAutospacing="1"/>
              <w:rPr>
                <w:rFonts w:eastAsiaTheme="minorEastAsia" w:cs="Times New Roman"/>
                <w:lang w:eastAsia="fr-FR"/>
              </w:rPr>
            </w:pPr>
            <w:r w:rsidRPr="00A33421">
              <w:rPr>
                <w:rFonts w:eastAsiaTheme="minorEastAsia" w:cs="Times New Roman"/>
                <w:lang w:eastAsia="fr-FR"/>
              </w:rPr>
              <w:lastRenderedPageBreak/>
              <w:t xml:space="preserve">CE study (ART: Yes; CD4: Yes)                                                                                                          </w:t>
            </w:r>
          </w:p>
        </w:tc>
      </w:tr>
    </w:tbl>
    <w:p w:rsidR="001B76BB" w:rsidRDefault="001B76BB" w:rsidP="001B76BB">
      <w:pPr>
        <w:spacing w:line="240" w:lineRule="auto"/>
        <w:rPr>
          <w:b/>
          <w:i/>
        </w:rPr>
      </w:pPr>
    </w:p>
    <w:p w:rsidR="001B76BB" w:rsidRDefault="001B76BB" w:rsidP="001B76BB">
      <w:pPr>
        <w:spacing w:line="240" w:lineRule="auto"/>
        <w:rPr>
          <w:b/>
          <w:i/>
        </w:rPr>
      </w:pPr>
    </w:p>
    <w:p w:rsidR="001B76BB" w:rsidRDefault="001B76BB" w:rsidP="001B76BB">
      <w:pPr>
        <w:spacing w:line="240" w:lineRule="auto"/>
        <w:rPr>
          <w:b/>
          <w:i/>
        </w:rPr>
      </w:pPr>
    </w:p>
    <w:p w:rsidR="001B76BB" w:rsidRDefault="001B76BB" w:rsidP="001B76BB">
      <w:pPr>
        <w:spacing w:line="240" w:lineRule="auto"/>
        <w:rPr>
          <w:b/>
          <w:i/>
        </w:rPr>
      </w:pPr>
    </w:p>
    <w:p w:rsidR="001B76BB" w:rsidRPr="00357652" w:rsidRDefault="001B76BB" w:rsidP="001B76BB">
      <w:pPr>
        <w:spacing w:line="240" w:lineRule="auto"/>
        <w:rPr>
          <w:b/>
          <w:i/>
        </w:rPr>
        <w:sectPr w:rsidR="001B76BB" w:rsidRPr="00357652">
          <w:footerReference w:type="default" r:id="rId6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  <w:r>
        <w:rPr>
          <w:b/>
          <w:i/>
        </w:rPr>
        <w:t xml:space="preserve">Abbreviations: </w:t>
      </w:r>
      <w:proofErr w:type="spellStart"/>
      <w:r w:rsidRPr="00A33421">
        <w:rPr>
          <w:i/>
        </w:rPr>
        <w:t>aOR</w:t>
      </w:r>
      <w:proofErr w:type="spellEnd"/>
      <w:r w:rsidRPr="00A33421">
        <w:rPr>
          <w:i/>
        </w:rPr>
        <w:t>: adjusted odds ratio; ART: antiretroviral therapy; CDC: Centers for Disease Control; CE: cost-effectiveness; CG: comparison group; CI: confidence interval; CM trial: co-</w:t>
      </w:r>
      <w:proofErr w:type="spellStart"/>
      <w:r w:rsidRPr="00A33421">
        <w:rPr>
          <w:i/>
        </w:rPr>
        <w:t>trimoxazole</w:t>
      </w:r>
      <w:proofErr w:type="spellEnd"/>
      <w:r w:rsidRPr="00A33421">
        <w:rPr>
          <w:i/>
        </w:rPr>
        <w:t xml:space="preserve"> mandatory trial; CNM trial: co-</w:t>
      </w:r>
      <w:proofErr w:type="spellStart"/>
      <w:r w:rsidRPr="00A33421">
        <w:rPr>
          <w:i/>
        </w:rPr>
        <w:t>trimoxazole</w:t>
      </w:r>
      <w:proofErr w:type="spellEnd"/>
      <w:r w:rsidRPr="00A33421">
        <w:rPr>
          <w:i/>
        </w:rPr>
        <w:t xml:space="preserve"> non-mandatory trial; CTX: co-</w:t>
      </w:r>
      <w:proofErr w:type="spellStart"/>
      <w:r w:rsidRPr="00A33421">
        <w:rPr>
          <w:i/>
        </w:rPr>
        <w:t>trimoxazole</w:t>
      </w:r>
      <w:proofErr w:type="spellEnd"/>
      <w:r w:rsidRPr="00A33421">
        <w:rPr>
          <w:i/>
        </w:rPr>
        <w:t xml:space="preserve">; DALY: disability adjusted life years; F.U: Follow-up; SP: study population; GP: general population; HR: hazard ratio; IPT-SP: intermittent preventive treatment with </w:t>
      </w:r>
      <w:proofErr w:type="spellStart"/>
      <w:r w:rsidRPr="00A33421">
        <w:rPr>
          <w:i/>
        </w:rPr>
        <w:t>sulfadoxine-pyrimethamine</w:t>
      </w:r>
      <w:proofErr w:type="spellEnd"/>
      <w:r w:rsidRPr="00A33421">
        <w:rPr>
          <w:i/>
        </w:rPr>
        <w:t xml:space="preserve">; IRR: incidence rate ratio; </w:t>
      </w:r>
      <w:proofErr w:type="spellStart"/>
      <w:r w:rsidRPr="00A33421">
        <w:rPr>
          <w:i/>
        </w:rPr>
        <w:t>mITT</w:t>
      </w:r>
      <w:proofErr w:type="spellEnd"/>
      <w:r w:rsidRPr="00A33421">
        <w:rPr>
          <w:i/>
        </w:rPr>
        <w:t xml:space="preserve"> and PP analyses: modified intention-to-treat and per-protocol analyses; MQ-</w:t>
      </w:r>
      <w:proofErr w:type="spellStart"/>
      <w:r w:rsidRPr="00A33421">
        <w:rPr>
          <w:i/>
        </w:rPr>
        <w:t>IPTp</w:t>
      </w:r>
      <w:proofErr w:type="spellEnd"/>
      <w:r w:rsidRPr="00A33421">
        <w:rPr>
          <w:i/>
        </w:rPr>
        <w:t xml:space="preserve">: </w:t>
      </w:r>
      <w:proofErr w:type="spellStart"/>
      <w:r w:rsidRPr="00A33421">
        <w:rPr>
          <w:i/>
        </w:rPr>
        <w:t>mefloquine</w:t>
      </w:r>
      <w:proofErr w:type="spellEnd"/>
      <w:r w:rsidRPr="00A33421">
        <w:rPr>
          <w:i/>
        </w:rPr>
        <w:t xml:space="preserve">-intermittent preventive therapy for pregnant women; MQ: </w:t>
      </w:r>
      <w:proofErr w:type="spellStart"/>
      <w:r w:rsidRPr="00A33421">
        <w:rPr>
          <w:i/>
        </w:rPr>
        <w:t>mefloquine</w:t>
      </w:r>
      <w:proofErr w:type="spellEnd"/>
      <w:r w:rsidRPr="00A33421">
        <w:rPr>
          <w:i/>
        </w:rPr>
        <w:t>; OI: opportunistic infection; OR: odds ratio; OS: observational study; P.F: plasmodium falciparum; RCT: randomized controlled trial; SR: systematic review; RR: relative risk; WHO: World Health Organization.</w:t>
      </w:r>
    </w:p>
    <w:p w:rsidR="00A237EF" w:rsidRDefault="001B76BB">
      <w:r>
        <w:lastRenderedPageBreak/>
        <w:t xml:space="preserve">1. </w:t>
      </w:r>
      <w:r w:rsidRPr="00EA6AB8">
        <w:rPr>
          <w:rFonts w:ascii="Calibri" w:eastAsia="MS Mincho" w:hAnsi="Calibri" w:cs="Times New Roman"/>
          <w:noProof/>
        </w:rPr>
        <w:t xml:space="preserve">Anglaret X, Chene G, Attia A, et al. Early chemoprophylaxis with trimethoprim-sulphamethoxazole </w:t>
      </w:r>
      <w:r w:rsidR="00EC71E8">
        <w:rPr>
          <w:rFonts w:ascii="Calibri" w:eastAsia="MS Mincho" w:hAnsi="Calibri" w:cs="Times New Roman"/>
          <w:noProof/>
        </w:rPr>
        <w:t xml:space="preserve">  </w:t>
      </w:r>
      <w:r w:rsidRPr="00EA6AB8">
        <w:rPr>
          <w:rFonts w:ascii="Calibri" w:eastAsia="MS Mincho" w:hAnsi="Calibri" w:cs="Times New Roman"/>
          <w:noProof/>
        </w:rPr>
        <w:t xml:space="preserve">for HIV-1-infected adults in Abidjan, Cote d'Ivoire: a randomised trial. Cotrimo-CI Study Group. </w:t>
      </w:r>
      <w:r w:rsidRPr="00EA6AB8">
        <w:rPr>
          <w:rFonts w:ascii="Calibri" w:eastAsia="MS Mincho" w:hAnsi="Calibri" w:cs="Times New Roman"/>
          <w:i/>
          <w:noProof/>
        </w:rPr>
        <w:t>Lancet.</w:t>
      </w:r>
      <w:r w:rsidRPr="00EA6AB8">
        <w:rPr>
          <w:rFonts w:ascii="Calibri" w:eastAsia="MS Mincho" w:hAnsi="Calibri" w:cs="Times New Roman"/>
          <w:noProof/>
        </w:rPr>
        <w:t xml:space="preserve"> 1999 May 1;353(9163):1463-8.</w:t>
      </w:r>
    </w:p>
    <w:p w:rsidR="001B76BB" w:rsidRPr="00EA6AB8" w:rsidRDefault="001B76BB" w:rsidP="001B76BB">
      <w:pPr>
        <w:spacing w:after="0" w:line="240" w:lineRule="auto"/>
        <w:ind w:left="720" w:hanging="720"/>
        <w:rPr>
          <w:rFonts w:ascii="Calibri" w:eastAsia="MS Mincho" w:hAnsi="Calibri" w:cs="Times New Roman"/>
          <w:noProof/>
        </w:rPr>
      </w:pPr>
      <w:r>
        <w:t xml:space="preserve">2. </w:t>
      </w:r>
      <w:r w:rsidRPr="00804AE3">
        <w:rPr>
          <w:rFonts w:ascii="Calibri" w:eastAsia="MS Mincho" w:hAnsi="Calibri" w:cs="Times New Roman"/>
          <w:noProof/>
        </w:rPr>
        <w:t xml:space="preserve">Bulabula AM, Mayanga, Mafwila, et al. </w:t>
      </w:r>
      <w:r w:rsidRPr="00EA6AB8">
        <w:rPr>
          <w:rFonts w:ascii="Calibri" w:eastAsia="MS Mincho" w:hAnsi="Calibri" w:cs="Times New Roman"/>
          <w:noProof/>
        </w:rPr>
        <w:t xml:space="preserve">Malaria prevalence in HIV patients under cotrimoxazole. Case of Kindu, Maniema, D.R. Congo. Preliminary results. </w:t>
      </w:r>
      <w:r w:rsidRPr="00EA6AB8">
        <w:rPr>
          <w:rFonts w:ascii="Calibri" w:eastAsia="MS Mincho" w:hAnsi="Calibri" w:cs="Times New Roman"/>
          <w:i/>
          <w:noProof/>
        </w:rPr>
        <w:t>Italian Journal of Tropical Medicine.</w:t>
      </w:r>
      <w:r w:rsidRPr="00EA6AB8">
        <w:rPr>
          <w:rFonts w:ascii="Calibri" w:eastAsia="MS Mincho" w:hAnsi="Calibri" w:cs="Times New Roman"/>
          <w:noProof/>
        </w:rPr>
        <w:t xml:space="preserve"> 2009 Jan- Dec 2009;14(1-4):1-2.</w:t>
      </w:r>
    </w:p>
    <w:p w:rsidR="001B76BB" w:rsidRDefault="001B76BB"/>
    <w:p w:rsidR="001B76BB" w:rsidRPr="00EA6AB8" w:rsidRDefault="001B76BB" w:rsidP="001B76BB">
      <w:pPr>
        <w:spacing w:after="0" w:line="240" w:lineRule="auto"/>
        <w:ind w:left="720" w:hanging="720"/>
        <w:rPr>
          <w:rFonts w:ascii="Calibri" w:eastAsia="MS Mincho" w:hAnsi="Calibri" w:cs="Times New Roman"/>
          <w:noProof/>
          <w:lang w:val="fr-FR"/>
        </w:rPr>
      </w:pPr>
      <w:r>
        <w:t xml:space="preserve">3. </w:t>
      </w:r>
      <w:r w:rsidRPr="00EA6AB8">
        <w:rPr>
          <w:rFonts w:ascii="Calibri" w:eastAsia="MS Mincho" w:hAnsi="Calibri" w:cs="Times New Roman"/>
          <w:noProof/>
        </w:rPr>
        <w:t xml:space="preserve">Campbell JD, Moore D, Degerman R, et al. HIV-infected ugandan adults taking antiretroviral therapy with CD4 counts &gt;200 cells/muL who discontinue cotrimoxazole prophylaxis have increased risk of malaria and diarrhea. </w:t>
      </w:r>
      <w:r w:rsidRPr="00EA6AB8">
        <w:rPr>
          <w:rFonts w:ascii="Calibri" w:eastAsia="MS Mincho" w:hAnsi="Calibri" w:cs="Times New Roman"/>
          <w:i/>
          <w:noProof/>
          <w:lang w:val="fr-FR"/>
        </w:rPr>
        <w:t>Clin Infect Dis</w:t>
      </w:r>
      <w:r w:rsidRPr="00EA6AB8">
        <w:rPr>
          <w:rFonts w:ascii="Calibri" w:eastAsia="MS Mincho" w:hAnsi="Calibri" w:cs="Times New Roman"/>
          <w:noProof/>
          <w:lang w:val="fr-FR"/>
        </w:rPr>
        <w:t>. 2012 Apr;54(8):1204-11.</w:t>
      </w:r>
    </w:p>
    <w:p w:rsidR="001B76BB" w:rsidRPr="005D59A4" w:rsidRDefault="001B76BB">
      <w:pPr>
        <w:rPr>
          <w:lang w:val="fr-FR"/>
        </w:rPr>
      </w:pPr>
    </w:p>
    <w:p w:rsidR="001B76BB" w:rsidRPr="00EA6AB8" w:rsidRDefault="001B76BB" w:rsidP="001B76BB">
      <w:pPr>
        <w:spacing w:after="0" w:line="240" w:lineRule="auto"/>
        <w:ind w:left="720" w:hanging="720"/>
        <w:rPr>
          <w:rFonts w:ascii="Calibri" w:eastAsia="MS Mincho" w:hAnsi="Calibri" w:cs="Times New Roman"/>
          <w:noProof/>
        </w:rPr>
      </w:pPr>
      <w:r w:rsidRPr="005D59A4">
        <w:rPr>
          <w:lang w:val="fr-FR"/>
        </w:rPr>
        <w:t xml:space="preserve">4. </w:t>
      </w:r>
      <w:r w:rsidRPr="005D59A4">
        <w:rPr>
          <w:rFonts w:ascii="Calibri" w:eastAsia="MS Mincho" w:hAnsi="Calibri" w:cs="Times New Roman"/>
          <w:noProof/>
          <w:lang w:val="fr-FR"/>
        </w:rPr>
        <w:t xml:space="preserve">Denoeud-Ndam L, Zannou DM, Fourcade C, et al. </w:t>
      </w:r>
      <w:r w:rsidRPr="00EA6AB8">
        <w:rPr>
          <w:rFonts w:ascii="Calibri" w:eastAsia="MS Mincho" w:hAnsi="Calibri" w:cs="Times New Roman"/>
          <w:noProof/>
        </w:rPr>
        <w:t xml:space="preserve">Cotrimoxazole prophylaxis versus mefloquine intermittent preventive treatment to prevent malaria in HIV-infected pregnant women: two randomized controlled trials. </w:t>
      </w:r>
      <w:r w:rsidRPr="00EA6AB8">
        <w:rPr>
          <w:rFonts w:ascii="Calibri" w:eastAsia="MS Mincho" w:hAnsi="Calibri" w:cs="Times New Roman"/>
          <w:i/>
          <w:noProof/>
        </w:rPr>
        <w:t>J Acquir Immune Defic Syndr</w:t>
      </w:r>
      <w:r w:rsidRPr="00EA6AB8" w:rsidDel="00D37BBC">
        <w:rPr>
          <w:rFonts w:ascii="Calibri" w:eastAsia="MS Mincho" w:hAnsi="Calibri" w:cs="Times New Roman"/>
          <w:i/>
          <w:noProof/>
        </w:rPr>
        <w:t xml:space="preserve"> </w:t>
      </w:r>
      <w:r w:rsidRPr="00EA6AB8">
        <w:rPr>
          <w:rFonts w:ascii="Calibri" w:eastAsia="MS Mincho" w:hAnsi="Calibri" w:cs="Times New Roman"/>
          <w:noProof/>
        </w:rPr>
        <w:t>(1999). 2014 Feb 1;65(2):198-206.</w:t>
      </w:r>
    </w:p>
    <w:p w:rsidR="001B76BB" w:rsidRDefault="001B76BB"/>
    <w:p w:rsidR="001B76BB" w:rsidRPr="00EA6AB8" w:rsidRDefault="001B76BB" w:rsidP="001B76BB">
      <w:pPr>
        <w:spacing w:after="0" w:line="240" w:lineRule="auto"/>
        <w:ind w:left="720" w:hanging="720"/>
        <w:rPr>
          <w:rFonts w:ascii="Calibri" w:eastAsia="MS Mincho" w:hAnsi="Calibri" w:cs="Times New Roman"/>
          <w:noProof/>
        </w:rPr>
      </w:pPr>
      <w:r>
        <w:t xml:space="preserve">5. </w:t>
      </w:r>
      <w:r w:rsidRPr="00EA6AB8">
        <w:rPr>
          <w:rFonts w:ascii="Calibri" w:eastAsia="MS Mincho" w:hAnsi="Calibri" w:cs="Times New Roman"/>
          <w:noProof/>
        </w:rPr>
        <w:t xml:space="preserve">Dow A, Kayira D, Hudgens MG, et al. The effect of cotrimoxazole prophylactic treatment on malaria, birth outcomes, and postpartum CD4 count in HIV-infected women. </w:t>
      </w:r>
      <w:r w:rsidRPr="00EA6AB8">
        <w:rPr>
          <w:rFonts w:ascii="Calibri" w:eastAsia="MS Mincho" w:hAnsi="Calibri" w:cs="Times New Roman"/>
          <w:i/>
          <w:noProof/>
        </w:rPr>
        <w:t>Infect Dis Obstet Gynecol</w:t>
      </w:r>
      <w:r w:rsidRPr="00EA6AB8">
        <w:rPr>
          <w:rFonts w:ascii="Calibri" w:eastAsia="MS Mincho" w:hAnsi="Calibri" w:cs="Times New Roman"/>
          <w:noProof/>
        </w:rPr>
        <w:t>. 2013;2013:340702.</w:t>
      </w:r>
    </w:p>
    <w:p w:rsidR="001B76BB" w:rsidRDefault="001B76BB"/>
    <w:p w:rsidR="001B76BB" w:rsidRPr="00EA6AB8" w:rsidRDefault="001B76BB" w:rsidP="001B76BB">
      <w:pPr>
        <w:spacing w:after="0" w:line="240" w:lineRule="auto"/>
        <w:ind w:left="720" w:hanging="720"/>
        <w:rPr>
          <w:rFonts w:ascii="Calibri" w:eastAsia="MS Mincho" w:hAnsi="Calibri" w:cs="Times New Roman"/>
          <w:noProof/>
        </w:rPr>
      </w:pPr>
      <w:r>
        <w:t xml:space="preserve">6. </w:t>
      </w:r>
      <w:r w:rsidRPr="00EA6AB8">
        <w:rPr>
          <w:rFonts w:ascii="Calibri" w:eastAsia="MS Mincho" w:hAnsi="Calibri" w:cs="Times New Roman"/>
          <w:noProof/>
        </w:rPr>
        <w:t xml:space="preserve">Hamel MJ, Greene C, Chiller T, et al. Does cotrimoxazole prophylaxis for the prevention of HIV-associated opportunistic infections select for resistant pathogens in Kenyan adults? </w:t>
      </w:r>
      <w:r w:rsidRPr="00EA6AB8">
        <w:rPr>
          <w:rFonts w:ascii="Calibri" w:eastAsia="MS Mincho" w:hAnsi="Calibri" w:cs="Times New Roman"/>
          <w:i/>
          <w:noProof/>
        </w:rPr>
        <w:t>Am J Trop Med Hyg</w:t>
      </w:r>
      <w:r w:rsidRPr="00EA6AB8">
        <w:rPr>
          <w:rFonts w:ascii="Calibri" w:eastAsia="MS Mincho" w:hAnsi="Calibri" w:cs="Times New Roman"/>
          <w:noProof/>
        </w:rPr>
        <w:t>. 2008 Sep;79(3):320-30.</w:t>
      </w:r>
    </w:p>
    <w:p w:rsidR="001B76BB" w:rsidRDefault="001B76BB"/>
    <w:p w:rsidR="001B76BB" w:rsidRPr="005D59A4" w:rsidRDefault="001B76BB" w:rsidP="001B76BB">
      <w:pPr>
        <w:spacing w:after="0" w:line="240" w:lineRule="auto"/>
        <w:ind w:left="720" w:hanging="720"/>
        <w:rPr>
          <w:rFonts w:ascii="Calibri" w:eastAsia="MS Mincho" w:hAnsi="Calibri" w:cs="Times New Roman"/>
          <w:noProof/>
          <w:lang w:val="fr-FR"/>
        </w:rPr>
      </w:pPr>
      <w:r>
        <w:t xml:space="preserve">7. </w:t>
      </w:r>
      <w:r w:rsidRPr="00EA6AB8">
        <w:rPr>
          <w:rFonts w:ascii="Calibri" w:eastAsia="MS Mincho" w:hAnsi="Calibri" w:cs="Times New Roman"/>
          <w:noProof/>
        </w:rPr>
        <w:t xml:space="preserve">Kapito-Tembo A, Meshnick SR, van Hensbroek MB, et al. Marked reduction in prevalence of malaria parasitemia and anemia in HIV-infected pregnant women taking cotrimoxazole with or without sulfadoxine-pyrimethamine intermittent preventive therapy during pregnancy in Malawi. </w:t>
      </w:r>
      <w:r w:rsidRPr="005D59A4">
        <w:rPr>
          <w:rFonts w:ascii="Calibri" w:eastAsia="MS Mincho" w:hAnsi="Calibri" w:cs="Times New Roman"/>
          <w:i/>
          <w:noProof/>
          <w:lang w:val="fr-FR"/>
        </w:rPr>
        <w:t>J Infect Dis</w:t>
      </w:r>
      <w:r w:rsidRPr="005D59A4">
        <w:rPr>
          <w:rFonts w:ascii="Calibri" w:eastAsia="MS Mincho" w:hAnsi="Calibri" w:cs="Times New Roman"/>
          <w:noProof/>
          <w:lang w:val="fr-FR"/>
        </w:rPr>
        <w:t>. 2011 Feb 15;203(4):464-72.</w:t>
      </w:r>
    </w:p>
    <w:p w:rsidR="001B76BB" w:rsidRPr="005D59A4" w:rsidRDefault="001B76BB">
      <w:pPr>
        <w:rPr>
          <w:lang w:val="fr-FR"/>
        </w:rPr>
      </w:pPr>
    </w:p>
    <w:p w:rsidR="001B76BB" w:rsidRPr="00EA6AB8" w:rsidRDefault="001B76BB" w:rsidP="001B76BB">
      <w:pPr>
        <w:spacing w:after="0" w:line="240" w:lineRule="auto"/>
        <w:ind w:left="720" w:hanging="720"/>
        <w:rPr>
          <w:rFonts w:ascii="Calibri" w:eastAsia="MS Mincho" w:hAnsi="Calibri" w:cs="Times New Roman"/>
          <w:noProof/>
          <w:lang w:val="fr-FR"/>
        </w:rPr>
      </w:pPr>
      <w:r w:rsidRPr="005D59A4">
        <w:rPr>
          <w:lang w:val="fr-FR"/>
        </w:rPr>
        <w:t xml:space="preserve">8. </w:t>
      </w:r>
      <w:r w:rsidRPr="00EA6AB8">
        <w:rPr>
          <w:rFonts w:ascii="Calibri" w:eastAsia="MS Mincho" w:hAnsi="Calibri" w:cs="Times New Roman"/>
          <w:noProof/>
          <w:lang w:val="fr-FR"/>
        </w:rPr>
        <w:t xml:space="preserve">Klement E, Pitche P, Kendjo E, et al. </w:t>
      </w:r>
      <w:r w:rsidRPr="00EA6AB8">
        <w:rPr>
          <w:rFonts w:ascii="Calibri" w:eastAsia="MS Mincho" w:hAnsi="Calibri" w:cs="Times New Roman"/>
          <w:noProof/>
        </w:rPr>
        <w:t>Effectiveness of co-trimoxazole to prevent Plasmodium falciparum malaria in HIV-positive pregnant women in sub-Saharan Africa: an open-label, randomized controlled trial.</w:t>
      </w:r>
      <w:r w:rsidRPr="00EA6AB8">
        <w:rPr>
          <w:rFonts w:ascii="Calibri" w:eastAsia="MS Mincho" w:hAnsi="Calibri" w:cs="Times New Roman"/>
          <w:i/>
          <w:noProof/>
        </w:rPr>
        <w:t xml:space="preserve"> </w:t>
      </w:r>
      <w:r w:rsidRPr="00EA6AB8">
        <w:rPr>
          <w:rFonts w:ascii="Calibri" w:eastAsia="MS Mincho" w:hAnsi="Calibri" w:cs="Times New Roman"/>
          <w:i/>
          <w:noProof/>
          <w:lang w:val="fr-FR"/>
        </w:rPr>
        <w:t>Clin Infect Dis</w:t>
      </w:r>
      <w:r w:rsidRPr="00EA6AB8">
        <w:rPr>
          <w:rFonts w:ascii="Calibri" w:eastAsia="MS Mincho" w:hAnsi="Calibri" w:cs="Times New Roman"/>
          <w:noProof/>
          <w:lang w:val="fr-FR"/>
        </w:rPr>
        <w:t>. 2014 Mar;58(5):651-9.</w:t>
      </w:r>
    </w:p>
    <w:p w:rsidR="001B76BB" w:rsidRPr="005D59A4" w:rsidRDefault="001B76BB">
      <w:pPr>
        <w:rPr>
          <w:lang w:val="fr-FR"/>
        </w:rPr>
      </w:pPr>
    </w:p>
    <w:p w:rsidR="001B76BB" w:rsidRPr="005D59A4" w:rsidRDefault="001B76BB">
      <w:pPr>
        <w:rPr>
          <w:lang w:val="fr-FR"/>
        </w:rPr>
      </w:pPr>
      <w:r w:rsidRPr="005D59A4">
        <w:rPr>
          <w:lang w:val="fr-FR"/>
        </w:rPr>
        <w:t xml:space="preserve">9. </w:t>
      </w:r>
      <w:r w:rsidRPr="00EA6AB8">
        <w:rPr>
          <w:rFonts w:ascii="Calibri" w:eastAsia="MS Mincho" w:hAnsi="Calibri" w:cs="Times New Roman"/>
          <w:noProof/>
          <w:lang w:val="fr-FR"/>
        </w:rPr>
        <w:t xml:space="preserve">Manyando C, Njunju EM, D'Alessandro U, et al. </w:t>
      </w:r>
      <w:r w:rsidRPr="00EA6AB8">
        <w:rPr>
          <w:rFonts w:ascii="Calibri" w:eastAsia="MS Mincho" w:hAnsi="Calibri" w:cs="Times New Roman"/>
          <w:noProof/>
        </w:rPr>
        <w:t xml:space="preserve">Safety and efficacy of co-trimoxazole for treatment and prevention of Plasmodium falciparum malaria: a systematic review. </w:t>
      </w:r>
      <w:r w:rsidRPr="005D59A4">
        <w:rPr>
          <w:rFonts w:ascii="Calibri" w:eastAsia="MS Mincho" w:hAnsi="Calibri" w:cs="Times New Roman"/>
          <w:i/>
          <w:noProof/>
          <w:lang w:val="fr-FR"/>
        </w:rPr>
        <w:t>PLoS One</w:t>
      </w:r>
      <w:r w:rsidRPr="005D59A4">
        <w:rPr>
          <w:rFonts w:ascii="Calibri" w:eastAsia="MS Mincho" w:hAnsi="Calibri" w:cs="Times New Roman"/>
          <w:noProof/>
          <w:lang w:val="fr-FR"/>
        </w:rPr>
        <w:t>. 2013;8(2):e56916.</w:t>
      </w:r>
    </w:p>
    <w:p w:rsidR="001B76BB" w:rsidRPr="00EA6AB8" w:rsidRDefault="001B76BB" w:rsidP="001B76BB">
      <w:pPr>
        <w:spacing w:after="0" w:line="240" w:lineRule="auto"/>
        <w:ind w:left="720" w:hanging="720"/>
        <w:rPr>
          <w:rFonts w:ascii="Calibri" w:eastAsia="MS Mincho" w:hAnsi="Calibri" w:cs="Times New Roman"/>
          <w:noProof/>
        </w:rPr>
      </w:pPr>
      <w:r w:rsidRPr="005D59A4">
        <w:rPr>
          <w:lang w:val="fr-FR"/>
        </w:rPr>
        <w:t xml:space="preserve">10. </w:t>
      </w:r>
      <w:r w:rsidRPr="00EA6AB8">
        <w:rPr>
          <w:rFonts w:ascii="Calibri" w:eastAsia="MS Mincho" w:hAnsi="Calibri" w:cs="Times New Roman"/>
          <w:noProof/>
          <w:lang w:val="fr-FR"/>
        </w:rPr>
        <w:t xml:space="preserve">Mermin J, Lule J, Ekwaru JP, et al. </w:t>
      </w:r>
      <w:r w:rsidRPr="00EA6AB8">
        <w:rPr>
          <w:rFonts w:ascii="Calibri" w:eastAsia="MS Mincho" w:hAnsi="Calibri" w:cs="Times New Roman"/>
          <w:noProof/>
        </w:rPr>
        <w:t xml:space="preserve">Effect of co-trimoxazole prophylaxis on morbidity, mortality, CD4-cell count, and viral load in HIV infection in rural Uganda. </w:t>
      </w:r>
      <w:r w:rsidRPr="00EA6AB8">
        <w:rPr>
          <w:rFonts w:ascii="Calibri" w:eastAsia="MS Mincho" w:hAnsi="Calibri" w:cs="Times New Roman"/>
          <w:i/>
          <w:noProof/>
        </w:rPr>
        <w:t>Lancet</w:t>
      </w:r>
      <w:r w:rsidRPr="00EA6AB8">
        <w:rPr>
          <w:rFonts w:ascii="Calibri" w:eastAsia="MS Mincho" w:hAnsi="Calibri" w:cs="Times New Roman"/>
          <w:noProof/>
        </w:rPr>
        <w:t>. 2004 Oct 16-22;364(9443):1428-34.</w:t>
      </w:r>
    </w:p>
    <w:p w:rsidR="001B76BB" w:rsidRDefault="001B76BB"/>
    <w:p w:rsidR="001B76BB" w:rsidRPr="005D59A4" w:rsidRDefault="001B76BB" w:rsidP="001B76BB">
      <w:pPr>
        <w:spacing w:after="0" w:line="240" w:lineRule="auto"/>
        <w:ind w:left="720" w:hanging="720"/>
        <w:rPr>
          <w:rFonts w:ascii="Calibri" w:eastAsia="MS Mincho" w:hAnsi="Calibri" w:cs="Times New Roman"/>
          <w:noProof/>
          <w:lang w:val="fr-FR"/>
        </w:rPr>
      </w:pPr>
      <w:r>
        <w:t xml:space="preserve">11. </w:t>
      </w:r>
      <w:r w:rsidRPr="00C32B8B">
        <w:rPr>
          <w:rFonts w:ascii="Calibri" w:eastAsia="MS Mincho" w:hAnsi="Calibri" w:cs="Times New Roman"/>
          <w:noProof/>
        </w:rPr>
        <w:t xml:space="preserve">Newman PM, Wanzira H, Tumwine G, et al. </w:t>
      </w:r>
      <w:r w:rsidRPr="00EA6AB8">
        <w:rPr>
          <w:rFonts w:ascii="Calibri" w:eastAsia="MS Mincho" w:hAnsi="Calibri" w:cs="Times New Roman"/>
          <w:noProof/>
        </w:rPr>
        <w:t xml:space="preserve">Placental malaria among HIV-infected and uninfected women receiving anti-folates in a high transmission area of Uganda. </w:t>
      </w:r>
      <w:r w:rsidRPr="005D59A4">
        <w:rPr>
          <w:rFonts w:ascii="Calibri" w:eastAsia="MS Mincho" w:hAnsi="Calibri" w:cs="Times New Roman"/>
          <w:i/>
          <w:noProof/>
          <w:lang w:val="fr-FR"/>
        </w:rPr>
        <w:t>Malar J</w:t>
      </w:r>
      <w:r w:rsidRPr="005D59A4">
        <w:rPr>
          <w:rFonts w:ascii="Calibri" w:eastAsia="MS Mincho" w:hAnsi="Calibri" w:cs="Times New Roman"/>
          <w:noProof/>
          <w:lang w:val="fr-FR"/>
        </w:rPr>
        <w:t>. 2009;8:254.</w:t>
      </w:r>
    </w:p>
    <w:p w:rsidR="001B76BB" w:rsidRPr="005D59A4" w:rsidRDefault="001B76BB">
      <w:pPr>
        <w:rPr>
          <w:lang w:val="fr-FR"/>
        </w:rPr>
      </w:pPr>
    </w:p>
    <w:p w:rsidR="001B76BB" w:rsidRPr="00EA6AB8" w:rsidRDefault="001B76BB" w:rsidP="001B76BB">
      <w:pPr>
        <w:spacing w:after="0" w:line="240" w:lineRule="auto"/>
        <w:ind w:left="720" w:hanging="720"/>
        <w:rPr>
          <w:rFonts w:ascii="Calibri" w:eastAsia="MS Mincho" w:hAnsi="Calibri" w:cs="Times New Roman"/>
          <w:noProof/>
        </w:rPr>
      </w:pPr>
      <w:r w:rsidRPr="005D59A4">
        <w:rPr>
          <w:lang w:val="fr-FR"/>
        </w:rPr>
        <w:lastRenderedPageBreak/>
        <w:t xml:space="preserve">12. </w:t>
      </w:r>
      <w:r w:rsidRPr="00EA6AB8">
        <w:rPr>
          <w:rFonts w:ascii="Calibri" w:eastAsia="MS Mincho" w:hAnsi="Calibri" w:cs="Times New Roman"/>
          <w:noProof/>
          <w:lang w:val="fr-FR"/>
        </w:rPr>
        <w:t xml:space="preserve">Polyak C, Yuhas K, Singa B. et al. </w:t>
      </w:r>
      <w:r w:rsidRPr="00EA6AB8">
        <w:rPr>
          <w:rFonts w:ascii="Calibri" w:eastAsia="MS Mincho" w:hAnsi="Calibri" w:cs="Times New Roman"/>
          <w:noProof/>
        </w:rPr>
        <w:t>CTX Prophylaxis discontinuation among ART-treated adults: a randomised non-Inferiority trial [Oral abstract 98]. Presented at XXI Conference on Retroviruses and Opportunistic Infections; 2014; Boston.</w:t>
      </w:r>
    </w:p>
    <w:p w:rsidR="001B76BB" w:rsidRDefault="001B76BB"/>
    <w:p w:rsidR="001B76BB" w:rsidRPr="00EA6AB8" w:rsidRDefault="001B76BB" w:rsidP="001B76BB">
      <w:pPr>
        <w:spacing w:after="0" w:line="240" w:lineRule="auto"/>
        <w:ind w:left="720" w:hanging="720"/>
        <w:rPr>
          <w:rFonts w:ascii="Calibri" w:eastAsia="MS Mincho" w:hAnsi="Calibri" w:cs="Times New Roman"/>
          <w:noProof/>
        </w:rPr>
      </w:pPr>
      <w:r w:rsidRPr="00804AE3">
        <w:rPr>
          <w:lang w:val="fr-FR"/>
        </w:rPr>
        <w:t>13.</w:t>
      </w:r>
      <w:r w:rsidRPr="00804AE3">
        <w:rPr>
          <w:rFonts w:ascii="Calibri" w:eastAsia="MS Mincho" w:hAnsi="Calibri" w:cs="Times New Roman"/>
          <w:noProof/>
          <w:lang w:val="fr-FR"/>
        </w:rPr>
        <w:t xml:space="preserve">  Saracino A, Nacarapa EA, Da Costa Massinga EA, et al. </w:t>
      </w:r>
      <w:r w:rsidRPr="00EA6AB8">
        <w:rPr>
          <w:rFonts w:ascii="Calibri" w:eastAsia="MS Mincho" w:hAnsi="Calibri" w:cs="Times New Roman"/>
          <w:noProof/>
        </w:rPr>
        <w:t xml:space="preserve">Prevalence and clinical features of HIV and malaria co-infection in hospitalized adults in Beira, Mozambique. </w:t>
      </w:r>
      <w:r w:rsidRPr="00EA6AB8">
        <w:rPr>
          <w:rFonts w:ascii="Calibri" w:eastAsia="MS Mincho" w:hAnsi="Calibri" w:cs="Times New Roman"/>
          <w:i/>
          <w:noProof/>
        </w:rPr>
        <w:t>Malar J</w:t>
      </w:r>
      <w:r w:rsidRPr="00EA6AB8">
        <w:rPr>
          <w:rFonts w:ascii="Calibri" w:eastAsia="MS Mincho" w:hAnsi="Calibri" w:cs="Times New Roman"/>
          <w:noProof/>
        </w:rPr>
        <w:t>. 2012;11:241.</w:t>
      </w:r>
    </w:p>
    <w:p w:rsidR="001B76BB" w:rsidRDefault="001B76BB"/>
    <w:p w:rsidR="001B76BB" w:rsidRPr="00EA6AB8" w:rsidRDefault="001B76BB" w:rsidP="001B76BB">
      <w:pPr>
        <w:spacing w:after="0" w:line="240" w:lineRule="auto"/>
        <w:ind w:left="720" w:hanging="720"/>
        <w:rPr>
          <w:rFonts w:ascii="Calibri" w:eastAsia="MS Mincho" w:hAnsi="Calibri" w:cs="Times New Roman"/>
          <w:noProof/>
          <w:lang w:val="fr-FR"/>
        </w:rPr>
      </w:pPr>
      <w:r>
        <w:t xml:space="preserve">14. </w:t>
      </w:r>
      <w:r w:rsidRPr="00EA6AB8">
        <w:rPr>
          <w:rFonts w:ascii="Calibri" w:eastAsia="MS Mincho" w:hAnsi="Calibri" w:cs="Times New Roman"/>
          <w:noProof/>
        </w:rPr>
        <w:t xml:space="preserve">Walker AS, Ford D, Gilks CF, et al. Daily co-trimoxazole prophylaxis in severely immunosuppressed HIV-infected adults in Africa started on combination antiretroviral therapy: an observational analysis of the DART cohort. </w:t>
      </w:r>
      <w:r w:rsidRPr="00EA6AB8">
        <w:rPr>
          <w:rFonts w:ascii="Calibri" w:eastAsia="MS Mincho" w:hAnsi="Calibri" w:cs="Times New Roman"/>
          <w:i/>
          <w:noProof/>
          <w:lang w:val="fr-FR"/>
        </w:rPr>
        <w:t>Lancet</w:t>
      </w:r>
      <w:r w:rsidRPr="00EA6AB8">
        <w:rPr>
          <w:rFonts w:ascii="Calibri" w:eastAsia="MS Mincho" w:hAnsi="Calibri" w:cs="Times New Roman"/>
          <w:noProof/>
          <w:lang w:val="fr-FR"/>
        </w:rPr>
        <w:t>. 2010 Apr 10;375(9722):1278-86.</w:t>
      </w:r>
    </w:p>
    <w:p w:rsidR="001B76BB" w:rsidRPr="005D59A4" w:rsidRDefault="001B76BB">
      <w:pPr>
        <w:rPr>
          <w:lang w:val="fr-FR"/>
        </w:rPr>
      </w:pPr>
    </w:p>
    <w:p w:rsidR="001B76BB" w:rsidRPr="00804AE3" w:rsidRDefault="001B76BB" w:rsidP="001B76BB">
      <w:pPr>
        <w:spacing w:after="0" w:line="240" w:lineRule="auto"/>
        <w:ind w:left="720" w:hanging="720"/>
        <w:rPr>
          <w:rFonts w:ascii="Calibri" w:eastAsia="MS Mincho" w:hAnsi="Calibri" w:cs="Times New Roman"/>
          <w:noProof/>
        </w:rPr>
      </w:pPr>
      <w:r w:rsidRPr="005D59A4">
        <w:rPr>
          <w:lang w:val="fr-FR"/>
        </w:rPr>
        <w:t xml:space="preserve">15. </w:t>
      </w:r>
      <w:r w:rsidRPr="005D59A4">
        <w:rPr>
          <w:rFonts w:ascii="Calibri" w:eastAsia="MS Mincho" w:hAnsi="Calibri" w:cs="Times New Roman"/>
          <w:noProof/>
          <w:lang w:val="fr-FR"/>
        </w:rPr>
        <w:t xml:space="preserve">Watera C, Todd J, Muwonge R, et al. </w:t>
      </w:r>
      <w:r w:rsidRPr="00EA6AB8">
        <w:rPr>
          <w:rFonts w:ascii="Calibri" w:eastAsia="MS Mincho" w:hAnsi="Calibri" w:cs="Times New Roman"/>
          <w:noProof/>
        </w:rPr>
        <w:t>Feasibility and effectiveness of cotrimoxazole prophylaxis for HIV-1-infected adults attending an HIV/AIDS clinic in Uganda.</w:t>
      </w:r>
      <w:r w:rsidRPr="00EA6AB8">
        <w:rPr>
          <w:rFonts w:ascii="Calibri" w:eastAsia="MS Mincho" w:hAnsi="Calibri" w:cs="Times New Roman"/>
          <w:i/>
          <w:noProof/>
        </w:rPr>
        <w:t xml:space="preserve"> </w:t>
      </w:r>
      <w:r w:rsidRPr="00804AE3">
        <w:rPr>
          <w:rFonts w:ascii="Calibri" w:eastAsia="MS Mincho" w:hAnsi="Calibri" w:cs="Times New Roman"/>
          <w:i/>
          <w:noProof/>
        </w:rPr>
        <w:t>J Acquir Immune Defic Syndr</w:t>
      </w:r>
      <w:r w:rsidRPr="00804AE3">
        <w:rPr>
          <w:rFonts w:ascii="Calibri" w:eastAsia="MS Mincho" w:hAnsi="Calibri" w:cs="Times New Roman"/>
          <w:noProof/>
        </w:rPr>
        <w:t xml:space="preserve"> (1999). 2006 Jul;42(3):373-8.</w:t>
      </w:r>
    </w:p>
    <w:p w:rsidR="001B76BB" w:rsidRDefault="001B76BB"/>
    <w:p w:rsidR="001B76BB" w:rsidRPr="00804AE3" w:rsidRDefault="001B76BB" w:rsidP="001B76BB">
      <w:pPr>
        <w:spacing w:after="0" w:line="240" w:lineRule="auto"/>
        <w:ind w:left="720" w:hanging="720"/>
        <w:rPr>
          <w:rFonts w:ascii="Calibri" w:eastAsia="MS Mincho" w:hAnsi="Calibri" w:cs="Times New Roman"/>
          <w:noProof/>
        </w:rPr>
      </w:pPr>
      <w:r>
        <w:t xml:space="preserve">16. </w:t>
      </w:r>
      <w:r w:rsidRPr="00EA6AB8">
        <w:rPr>
          <w:rFonts w:ascii="Calibri" w:eastAsia="MS Mincho" w:hAnsi="Calibri" w:cs="Times New Roman"/>
          <w:noProof/>
        </w:rPr>
        <w:t xml:space="preserve">Mermin J, Ekwaru JP, Liechty CA, et al. Effect of co-trimoxazole prophylaxis, antiretroviral therapy, and insecticide-treated bednets on the frequency of malaria in HIV-1-infected adults in Uganda: a prospective cohort study. </w:t>
      </w:r>
      <w:r w:rsidRPr="00804AE3">
        <w:rPr>
          <w:rFonts w:ascii="Calibri" w:eastAsia="MS Mincho" w:hAnsi="Calibri" w:cs="Times New Roman"/>
          <w:i/>
          <w:noProof/>
        </w:rPr>
        <w:t>Lancet</w:t>
      </w:r>
      <w:r w:rsidRPr="00804AE3">
        <w:rPr>
          <w:rFonts w:ascii="Calibri" w:eastAsia="MS Mincho" w:hAnsi="Calibri" w:cs="Times New Roman"/>
          <w:noProof/>
        </w:rPr>
        <w:t>. 2006 Apr 15;367(9518):1256-61.</w:t>
      </w:r>
    </w:p>
    <w:p w:rsidR="001B76BB" w:rsidRDefault="001B76BB"/>
    <w:p w:rsidR="001B76BB" w:rsidRPr="00EA6AB8" w:rsidRDefault="001B76BB" w:rsidP="001B76BB">
      <w:pPr>
        <w:spacing w:after="0" w:line="240" w:lineRule="auto"/>
        <w:ind w:left="720" w:hanging="720"/>
        <w:rPr>
          <w:rFonts w:ascii="Calibri" w:eastAsia="MS Mincho" w:hAnsi="Calibri" w:cs="Times New Roman"/>
          <w:noProof/>
        </w:rPr>
      </w:pPr>
      <w:r>
        <w:t xml:space="preserve">17. </w:t>
      </w:r>
      <w:r w:rsidRPr="00EA6AB8">
        <w:rPr>
          <w:rFonts w:ascii="Calibri" w:eastAsia="MS Mincho" w:hAnsi="Calibri" w:cs="Times New Roman"/>
          <w:noProof/>
        </w:rPr>
        <w:t xml:space="preserve">Iliyasu Z, Babashani M, Abubakar IS, et al. Clinical burden and correlates of HIV and malaria co-infection, in northwest Nigeria. </w:t>
      </w:r>
      <w:r w:rsidRPr="00EA6AB8">
        <w:rPr>
          <w:rFonts w:ascii="Calibri" w:eastAsia="MS Mincho" w:hAnsi="Calibri" w:cs="Times New Roman"/>
          <w:i/>
          <w:noProof/>
        </w:rPr>
        <w:t>Acta Trop</w:t>
      </w:r>
      <w:r w:rsidRPr="00EA6AB8">
        <w:rPr>
          <w:rFonts w:ascii="Calibri" w:eastAsia="MS Mincho" w:hAnsi="Calibri" w:cs="Times New Roman"/>
          <w:noProof/>
        </w:rPr>
        <w:t>. 2013 Dec;128(3):630-5.</w:t>
      </w:r>
    </w:p>
    <w:p w:rsidR="001B76BB" w:rsidRDefault="001B76BB"/>
    <w:p w:rsidR="00EA0218" w:rsidRPr="00EA6AB8" w:rsidRDefault="001B76BB" w:rsidP="00EA0218">
      <w:pPr>
        <w:spacing w:after="0" w:line="240" w:lineRule="auto"/>
        <w:ind w:left="720" w:hanging="720"/>
        <w:rPr>
          <w:rFonts w:ascii="Calibri" w:eastAsia="MS Mincho" w:hAnsi="Calibri" w:cs="Times New Roman"/>
          <w:noProof/>
        </w:rPr>
      </w:pPr>
      <w:r>
        <w:t xml:space="preserve">18. </w:t>
      </w:r>
      <w:r w:rsidR="00EA0218" w:rsidRPr="00EA6AB8">
        <w:rPr>
          <w:rFonts w:ascii="Calibri" w:eastAsia="MS Mincho" w:hAnsi="Calibri" w:cs="Times New Roman"/>
          <w:noProof/>
        </w:rPr>
        <w:t xml:space="preserve">Olowookere SA, Adeleke NA, Abioye-Kuteyi EA, et al. Use of insecticide treated net and malaria preventive education: effect on malaria parasitemia among people living with AIDS in Nigeria, a cross-sectional study. </w:t>
      </w:r>
      <w:r w:rsidR="00EA0218" w:rsidRPr="00EA6AB8">
        <w:rPr>
          <w:rFonts w:ascii="Calibri" w:eastAsia="MS Mincho" w:hAnsi="Calibri" w:cs="Times New Roman"/>
          <w:i/>
          <w:noProof/>
        </w:rPr>
        <w:t>Asia Pac Fam Med</w:t>
      </w:r>
      <w:r w:rsidR="00EA0218" w:rsidRPr="00EA6AB8">
        <w:rPr>
          <w:rFonts w:ascii="Calibri" w:eastAsia="MS Mincho" w:hAnsi="Calibri" w:cs="Times New Roman"/>
          <w:noProof/>
        </w:rPr>
        <w:t>. 2013;12(1):2.</w:t>
      </w:r>
    </w:p>
    <w:p w:rsidR="001B76BB" w:rsidRDefault="001B76BB"/>
    <w:p w:rsidR="00EA0218" w:rsidRPr="00EA6AB8" w:rsidRDefault="001B76BB" w:rsidP="00EA0218">
      <w:pPr>
        <w:spacing w:after="0" w:line="240" w:lineRule="auto"/>
        <w:ind w:left="720" w:hanging="720"/>
        <w:rPr>
          <w:rFonts w:ascii="Calibri" w:eastAsia="MS Mincho" w:hAnsi="Calibri" w:cs="Times New Roman"/>
          <w:noProof/>
        </w:rPr>
      </w:pPr>
      <w:r>
        <w:t>19.</w:t>
      </w:r>
      <w:r w:rsidR="00EA0218">
        <w:t xml:space="preserve"> </w:t>
      </w:r>
      <w:r w:rsidR="00EA0218" w:rsidRPr="005D59A4">
        <w:rPr>
          <w:rFonts w:ascii="Calibri" w:eastAsia="MS Mincho" w:hAnsi="Calibri" w:cs="Times New Roman"/>
          <w:noProof/>
        </w:rPr>
        <w:t xml:space="preserve">Walson JL, Sangare LR, Singa BO, et al. </w:t>
      </w:r>
      <w:r w:rsidR="00EA0218" w:rsidRPr="00EA6AB8">
        <w:rPr>
          <w:rFonts w:ascii="Calibri" w:eastAsia="MS Mincho" w:hAnsi="Calibri" w:cs="Times New Roman"/>
          <w:noProof/>
        </w:rPr>
        <w:t xml:space="preserve">Evaluation of impact of long-lasting insecticide-treated bed nets and point-of-use water filters on HIV-1 disease progression in Kenya. </w:t>
      </w:r>
      <w:r w:rsidR="00EA0218" w:rsidRPr="00EA6AB8">
        <w:rPr>
          <w:rFonts w:ascii="Calibri" w:eastAsia="MS Mincho" w:hAnsi="Calibri" w:cs="Times New Roman"/>
          <w:i/>
          <w:noProof/>
        </w:rPr>
        <w:t>AIDS (London, England)</w:t>
      </w:r>
      <w:r w:rsidR="00EA0218" w:rsidRPr="00EA6AB8">
        <w:rPr>
          <w:rFonts w:ascii="Calibri" w:eastAsia="MS Mincho" w:hAnsi="Calibri" w:cs="Times New Roman"/>
          <w:noProof/>
        </w:rPr>
        <w:t>. 2013 Jun 1;27(9):1493-501.</w:t>
      </w:r>
    </w:p>
    <w:p w:rsidR="001B76BB" w:rsidRDefault="001B76BB"/>
    <w:p w:rsidR="00EA0218" w:rsidRPr="00EA6AB8" w:rsidRDefault="001B76BB" w:rsidP="00EA0218">
      <w:pPr>
        <w:spacing w:after="0" w:line="240" w:lineRule="auto"/>
        <w:ind w:left="720" w:hanging="720"/>
        <w:rPr>
          <w:rFonts w:ascii="Calibri" w:eastAsia="MS Mincho" w:hAnsi="Calibri" w:cs="Times New Roman"/>
          <w:noProof/>
        </w:rPr>
      </w:pPr>
      <w:r>
        <w:t>20.</w:t>
      </w:r>
      <w:r w:rsidR="00EA0218">
        <w:t xml:space="preserve"> </w:t>
      </w:r>
      <w:r w:rsidR="00EA0218" w:rsidRPr="00EA6AB8">
        <w:rPr>
          <w:rFonts w:ascii="Calibri" w:eastAsia="MS Mincho" w:hAnsi="Calibri" w:cs="Times New Roman"/>
          <w:noProof/>
        </w:rPr>
        <w:t xml:space="preserve">Kahn JG, Harris B, Mermin JH, et al. Cost of community integrated prevention campaign for malaria, HIV, and diarrhea in rural Kenya. </w:t>
      </w:r>
      <w:r w:rsidR="00EA0218" w:rsidRPr="00EA6AB8">
        <w:rPr>
          <w:rFonts w:ascii="Calibri" w:eastAsia="MS Mincho" w:hAnsi="Calibri" w:cs="Times New Roman"/>
          <w:i/>
          <w:noProof/>
        </w:rPr>
        <w:t>BMC Health Serv Res</w:t>
      </w:r>
      <w:r w:rsidR="00EA0218" w:rsidRPr="00EA6AB8">
        <w:rPr>
          <w:rFonts w:ascii="Calibri" w:eastAsia="MS Mincho" w:hAnsi="Calibri" w:cs="Times New Roman"/>
          <w:noProof/>
        </w:rPr>
        <w:t>. 2011;11:346.</w:t>
      </w:r>
    </w:p>
    <w:p w:rsidR="001B76BB" w:rsidRDefault="001B76BB"/>
    <w:p w:rsidR="001B76BB" w:rsidRDefault="001B76BB">
      <w:r>
        <w:t>21.</w:t>
      </w:r>
      <w:r w:rsidR="00EA0218">
        <w:t xml:space="preserve"> </w:t>
      </w:r>
      <w:r w:rsidR="00EA0218" w:rsidRPr="00EA6AB8">
        <w:rPr>
          <w:rFonts w:ascii="Calibri" w:eastAsia="MS Mincho" w:hAnsi="Calibri" w:cs="Times New Roman"/>
          <w:noProof/>
        </w:rPr>
        <w:t xml:space="preserve">Kahn JG, Muraguri N, Harris B, et al. Integrated HIV testing, malaria, and diarrhea prevention campaign in Kenya: modeled health impact and cost-effectiveness. </w:t>
      </w:r>
      <w:r w:rsidR="00EA0218" w:rsidRPr="00EA6AB8">
        <w:rPr>
          <w:rFonts w:ascii="Calibri" w:eastAsia="MS Mincho" w:hAnsi="Calibri" w:cs="Times New Roman"/>
          <w:i/>
          <w:noProof/>
        </w:rPr>
        <w:t>PLoS One</w:t>
      </w:r>
      <w:r w:rsidR="00EA0218" w:rsidRPr="00EA6AB8">
        <w:rPr>
          <w:rFonts w:ascii="Calibri" w:eastAsia="MS Mincho" w:hAnsi="Calibri" w:cs="Times New Roman"/>
          <w:noProof/>
        </w:rPr>
        <w:t>. 2012;7(2):e31316.</w:t>
      </w:r>
    </w:p>
    <w:p w:rsidR="00EA0218" w:rsidRPr="00EA6AB8" w:rsidRDefault="001B76BB" w:rsidP="00EA0218">
      <w:pPr>
        <w:spacing w:after="0" w:line="240" w:lineRule="auto"/>
        <w:ind w:left="720" w:hanging="720"/>
        <w:rPr>
          <w:rFonts w:ascii="Calibri" w:eastAsia="MS Mincho" w:hAnsi="Calibri" w:cs="Times New Roman"/>
          <w:noProof/>
        </w:rPr>
      </w:pPr>
      <w:r>
        <w:t>22.</w:t>
      </w:r>
      <w:r w:rsidR="00EA0218">
        <w:t xml:space="preserve"> </w:t>
      </w:r>
      <w:r w:rsidR="00EC71E8">
        <w:t>K</w:t>
      </w:r>
      <w:r w:rsidR="00EA0218" w:rsidRPr="00EA6AB8">
        <w:rPr>
          <w:rFonts w:ascii="Calibri" w:eastAsia="MS Mincho" w:hAnsi="Calibri" w:cs="Times New Roman"/>
          <w:noProof/>
        </w:rPr>
        <w:t xml:space="preserve">ern E, Verguet S, Yuhas K, et al. Provision of bednets and water filters to delay HIV-1 progression: cost-effectiveness analysis of a Kenyan multisite study. </w:t>
      </w:r>
      <w:r w:rsidR="00EA0218" w:rsidRPr="00EA6AB8">
        <w:rPr>
          <w:rFonts w:ascii="Calibri" w:eastAsia="MS Mincho" w:hAnsi="Calibri" w:cs="Times New Roman"/>
          <w:i/>
          <w:noProof/>
        </w:rPr>
        <w:t>Trop Med Int Health</w:t>
      </w:r>
      <w:r w:rsidR="00EA0218" w:rsidRPr="00EA6AB8">
        <w:rPr>
          <w:rFonts w:ascii="Calibri" w:eastAsia="MS Mincho" w:hAnsi="Calibri" w:cs="Times New Roman"/>
          <w:noProof/>
        </w:rPr>
        <w:t>. 2013 Aug;18(8):916-24.</w:t>
      </w:r>
    </w:p>
    <w:p w:rsidR="001B76BB" w:rsidRDefault="001B76BB"/>
    <w:p w:rsidR="001B76BB" w:rsidRDefault="001B76BB"/>
    <w:sectPr w:rsidR="001B76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B42" w:rsidRDefault="00A86B42">
      <w:pPr>
        <w:spacing w:after="0" w:line="240" w:lineRule="auto"/>
      </w:pPr>
      <w:r>
        <w:separator/>
      </w:r>
    </w:p>
  </w:endnote>
  <w:endnote w:type="continuationSeparator" w:id="0">
    <w:p w:rsidR="00A86B42" w:rsidRDefault="00A86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84136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C386E" w:rsidRDefault="00CC386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1793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CC386E" w:rsidRDefault="00CC38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B42" w:rsidRDefault="00A86B42">
      <w:pPr>
        <w:spacing w:after="0" w:line="240" w:lineRule="auto"/>
      </w:pPr>
      <w:r>
        <w:separator/>
      </w:r>
    </w:p>
  </w:footnote>
  <w:footnote w:type="continuationSeparator" w:id="0">
    <w:p w:rsidR="00A86B42" w:rsidRDefault="00A86B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6BB"/>
    <w:rsid w:val="001B76BB"/>
    <w:rsid w:val="005D59A4"/>
    <w:rsid w:val="00683A22"/>
    <w:rsid w:val="00782B30"/>
    <w:rsid w:val="00804AE3"/>
    <w:rsid w:val="008932F2"/>
    <w:rsid w:val="00A17AE0"/>
    <w:rsid w:val="00A237EF"/>
    <w:rsid w:val="00A61372"/>
    <w:rsid w:val="00A86B42"/>
    <w:rsid w:val="00CC386E"/>
    <w:rsid w:val="00D85808"/>
    <w:rsid w:val="00E45762"/>
    <w:rsid w:val="00E51362"/>
    <w:rsid w:val="00E51793"/>
    <w:rsid w:val="00EA0218"/>
    <w:rsid w:val="00EC71E8"/>
    <w:rsid w:val="00FD2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A531FFC-B45A-4D43-8CBE-A56679DD2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76BB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B76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6BB"/>
    <w:rPr>
      <w:lang w:val="en-US"/>
    </w:rPr>
  </w:style>
  <w:style w:type="table" w:styleId="TableGrid">
    <w:name w:val="Table Grid"/>
    <w:basedOn w:val="TableNormal"/>
    <w:uiPriority w:val="59"/>
    <w:rsid w:val="001B76B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04A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4A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4AE3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4A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4AE3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AE3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4971</Words>
  <Characters>28336</Characters>
  <Application>Microsoft Office Word</Application>
  <DocSecurity>0</DocSecurity>
  <Lines>236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Richards</dc:creator>
  <cp:lastModifiedBy>Michael Richards</cp:lastModifiedBy>
  <cp:revision>3</cp:revision>
  <dcterms:created xsi:type="dcterms:W3CDTF">2015-03-09T09:31:00Z</dcterms:created>
  <dcterms:modified xsi:type="dcterms:W3CDTF">2015-04-22T14:37:00Z</dcterms:modified>
</cp:coreProperties>
</file>