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DAY 1, SESSION 1: Workshop Objectives – </w:t>
      </w:r>
      <w:r>
        <w:rPr>
          <w:b/>
          <w:szCs w:val="20"/>
        </w:rPr>
        <w:t>9:30–10:00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–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1, SESSION 2: </w:t>
      </w:r>
      <w:r>
        <w:rPr>
          <w:rFonts w:ascii="Times New Roman" w:hAnsi="Times New Roman" w:cs="Times New Roman"/>
          <w:b/>
          <w:i/>
          <w:sz w:val="24"/>
        </w:rPr>
        <w:t>Why policy?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b/>
          <w:szCs w:val="20"/>
        </w:rPr>
        <w:t>10:00–10:30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DAY 1, SESSION 3: Country Team Panel A – </w:t>
      </w:r>
      <w:r>
        <w:rPr>
          <w:b/>
          <w:szCs w:val="20"/>
        </w:rPr>
        <w:t>Day 1, 10:45-12:30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>DAY 1, SESSION 4: Country Team Panel B –</w:t>
      </w:r>
      <w:r>
        <w:rPr>
          <w:b/>
          <w:szCs w:val="20"/>
        </w:rPr>
        <w:t xml:space="preserve"> 1:30-3:15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DAY 1, SESSION 5: The Policy Process – </w:t>
      </w:r>
      <w:r>
        <w:rPr>
          <w:b/>
          <w:szCs w:val="20"/>
        </w:rPr>
        <w:t>3:30-4:45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2, SESSION 1: Overview of Roadmap – </w:t>
      </w:r>
      <w:r>
        <w:rPr>
          <w:b/>
          <w:szCs w:val="20"/>
        </w:rPr>
        <w:t>9:00–10:00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2, SESSION 2: Framework for Monitoring Policy Process – </w:t>
      </w:r>
      <w:r>
        <w:rPr>
          <w:b/>
          <w:szCs w:val="20"/>
        </w:rPr>
        <w:t>10:00–10:45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2, SESSION 3: Country Team Discussion A – </w:t>
      </w:r>
      <w:r>
        <w:rPr>
          <w:b/>
          <w:szCs w:val="20"/>
        </w:rPr>
        <w:t>11:00-1:00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>DAY 2, SESSION 4: Framework for Monitoring and Evaluation –</w:t>
      </w:r>
      <w:r>
        <w:rPr>
          <w:b/>
          <w:szCs w:val="20"/>
        </w:rPr>
        <w:t xml:space="preserve"> 2:00-3:00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2, SESSION 5: Country Team Discussion B – </w:t>
      </w:r>
      <w:r>
        <w:rPr>
          <w:b/>
          <w:szCs w:val="20"/>
        </w:rPr>
        <w:t>3:00-5:00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/>
    <w:p/>
    <w:p/>
    <w:p/>
    <w:p/>
    <w:p/>
    <w:p/>
    <w:p/>
    <w:p>
      <w:pPr>
        <w:pStyle w:val="NoSpacing"/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SESSION 1: Policy objectives in the Global Context – </w:t>
      </w:r>
      <w:r>
        <w:rPr>
          <w:b/>
          <w:szCs w:val="20"/>
        </w:rPr>
        <w:t>9:00–10:00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SESSION 2: Overview of methodologies and tools – </w:t>
      </w:r>
      <w:r>
        <w:rPr>
          <w:b/>
          <w:szCs w:val="20"/>
        </w:rPr>
        <w:t>10:00-10:30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SESSION 3: Policy monitoring tools and approaches – </w:t>
      </w:r>
      <w:r>
        <w:rPr>
          <w:b/>
          <w:szCs w:val="20"/>
        </w:rPr>
        <w:t>10:45-11:30</w:t>
      </w:r>
    </w:p>
    <w:p>
      <w:pPr>
        <w:pStyle w:val="NoSpacing"/>
        <w:rPr>
          <w:b/>
          <w:szCs w:val="20"/>
        </w:rPr>
      </w:pPr>
    </w:p>
    <w:p>
      <w:pPr>
        <w:pStyle w:val="NoSpacing"/>
        <w:rPr>
          <w:b/>
          <w:szCs w:val="20"/>
        </w:rPr>
      </w:pPr>
      <w:r>
        <w:rPr>
          <w:b/>
          <w:szCs w:val="20"/>
        </w:rPr>
        <w:t>Title: 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>DAY 3, SESSION 4: Policy monitoring tools and approaches –</w:t>
      </w:r>
      <w:r>
        <w:rPr>
          <w:b/>
          <w:szCs w:val="20"/>
        </w:rPr>
        <w:t xml:space="preserve"> 11:30-12:30</w:t>
      </w:r>
    </w:p>
    <w:p>
      <w:pPr>
        <w:pStyle w:val="NoSpacing"/>
        <w:rPr>
          <w:b/>
          <w:szCs w:val="20"/>
        </w:rPr>
      </w:pPr>
    </w:p>
    <w:p>
      <w:pPr>
        <w:pStyle w:val="NoSpacing"/>
        <w:rPr>
          <w:b/>
          <w:szCs w:val="20"/>
        </w:rPr>
      </w:pPr>
      <w:r>
        <w:rPr>
          <w:b/>
          <w:szCs w:val="20"/>
        </w:rPr>
        <w:t>Title: 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LUNCH: Legal mechanisms to address HIV – </w:t>
      </w:r>
      <w:r>
        <w:rPr>
          <w:b/>
          <w:szCs w:val="20"/>
        </w:rPr>
        <w:t>12:30-1:30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/>
    <w:p/>
    <w:p/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SESSION 5: Country Team work to develop Road Map A – </w:t>
      </w:r>
      <w:r>
        <w:rPr>
          <w:b/>
          <w:szCs w:val="20"/>
        </w:rPr>
        <w:t>1:30-2:30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SESSION 6: Closing the Feedback Loop – </w:t>
      </w:r>
      <w:r>
        <w:rPr>
          <w:b/>
          <w:szCs w:val="20"/>
        </w:rPr>
        <w:t>2:30-3:15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/>
    <w:p/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3, SESSION 7: Country Team work to develop Road Map B – </w:t>
      </w:r>
      <w:r>
        <w:rPr>
          <w:b/>
          <w:szCs w:val="20"/>
        </w:rPr>
        <w:t>3:30-4:45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/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4, SESSION 1: Discussion of Progress and Problem Solving – </w:t>
      </w:r>
      <w:r>
        <w:rPr>
          <w:b/>
          <w:szCs w:val="20"/>
        </w:rPr>
        <w:t>9:00–9:30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/>
    <w:p/>
    <w:p/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4, SESSION 2: Best Practices in Policy Implementation – </w:t>
      </w:r>
      <w:r>
        <w:rPr>
          <w:b/>
          <w:szCs w:val="20"/>
        </w:rPr>
        <w:t>9:30-10:30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4, SESSION 3: Assessing capacity – </w:t>
      </w:r>
      <w:r>
        <w:rPr>
          <w:b/>
          <w:szCs w:val="20"/>
        </w:rPr>
        <w:t>10:45-12:00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/>
    <w:p/>
    <w:p/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</w:t>
      </w:r>
      <w:proofErr w:type="spellStart"/>
      <w:r>
        <w:rPr>
          <w:sz w:val="20"/>
          <w:szCs w:val="20"/>
        </w:rPr>
        <w:t>PFIP</w:t>
      </w:r>
      <w:proofErr w:type="spellEnd"/>
      <w:r>
        <w:rPr>
          <w:sz w:val="20"/>
          <w:szCs w:val="20"/>
        </w:rPr>
        <w:t xml:space="preserve">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>DAY 4, SESSION 4: Country Team work to develop Road Map C –</w:t>
      </w:r>
      <w:r>
        <w:rPr>
          <w:b/>
          <w:szCs w:val="20"/>
        </w:rPr>
        <w:t xml:space="preserve"> 12:00-1:00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DAY 4, SESSION 5: Post-Workshop Plan – </w:t>
      </w:r>
      <w:r>
        <w:rPr>
          <w:b/>
          <w:szCs w:val="20"/>
        </w:rPr>
        <w:t>2:00-3:00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sz w:val="20"/>
          <w:szCs w:val="20"/>
        </w:rPr>
      </w:pPr>
    </w:p>
    <w:p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PF/PFIP Workshop (1A)</w:t>
      </w:r>
    </w:p>
    <w:p>
      <w:pPr>
        <w:pStyle w:val="NoSpacing"/>
        <w:rPr>
          <w:rFonts w:ascii="Times New Roman" w:hAnsi="Times New Roman" w:cs="Times New Roman"/>
          <w:b/>
          <w:sz w:val="24"/>
        </w:rPr>
      </w:pPr>
    </w:p>
    <w:p>
      <w:pPr>
        <w:pStyle w:val="NoSpacing"/>
        <w:rPr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>DAY 4, SESSION 6: Country Team Presentations –</w:t>
      </w:r>
      <w:r>
        <w:rPr>
          <w:b/>
          <w:szCs w:val="20"/>
        </w:rPr>
        <w:t xml:space="preserve"> 3:15-4:30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a scale of 1-5, please evaluate this session by circling your answer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Usefulness of the material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session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 of presentation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Poor…………………..…Fair……………..…...…Average……………….…...Good…………..…Excellent</w:t>
      </w:r>
    </w:p>
    <w:p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 xml:space="preserve">            5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recommend that this session be included in future PEPFAR policy monitoring workshops with other countries? Check one.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eastAsia="MS Gothic" w:hAnsi="Times New Roman" w:cs="Times New Roman"/>
        </w:rPr>
        <w:t>Unsure</w:t>
      </w:r>
    </w:p>
    <w:p>
      <w:r>
        <w:t>Comments (optional):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oSpacing"/>
      <w:rPr>
        <w:sz w:val="20"/>
        <w:szCs w:val="20"/>
      </w:rPr>
    </w:pPr>
  </w:p>
  <w:p>
    <w:pPr>
      <w:pStyle w:val="NoSpacing"/>
      <w:rPr>
        <w:rFonts w:ascii="Times New Roman" w:hAnsi="Times New Roman" w:cs="Times New Roman"/>
        <w:b/>
        <w:sz w:val="24"/>
      </w:rPr>
    </w:pPr>
    <w:r>
      <w:rPr>
        <w:sz w:val="20"/>
        <w:szCs w:val="20"/>
      </w:rPr>
      <w:t>PF/</w:t>
    </w:r>
    <w:proofErr w:type="spellStart"/>
    <w:r>
      <w:rPr>
        <w:sz w:val="20"/>
        <w:szCs w:val="20"/>
      </w:rPr>
      <w:t>PFIP</w:t>
    </w:r>
    <w:proofErr w:type="spellEnd"/>
    <w:r>
      <w:rPr>
        <w:sz w:val="20"/>
        <w:szCs w:val="20"/>
      </w:rPr>
      <w:t xml:space="preserve"> Workshop (1A)</w:t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oSpacing"/>
      <w:rPr>
        <w:sz w:val="20"/>
        <w:szCs w:val="20"/>
      </w:rPr>
    </w:pPr>
  </w:p>
  <w:p>
    <w:pPr>
      <w:pStyle w:val="NoSpacing"/>
      <w:rPr>
        <w:sz w:val="20"/>
        <w:szCs w:val="20"/>
      </w:rPr>
    </w:pPr>
    <w:r>
      <w:rPr>
        <w:sz w:val="20"/>
        <w:szCs w:val="20"/>
      </w:rPr>
      <w:t>PF/</w:t>
    </w:r>
    <w:proofErr w:type="spellStart"/>
    <w:r>
      <w:rPr>
        <w:sz w:val="20"/>
        <w:szCs w:val="20"/>
      </w:rPr>
      <w:t>PFIP</w:t>
    </w:r>
    <w:proofErr w:type="spellEnd"/>
    <w:r>
      <w:rPr>
        <w:sz w:val="20"/>
        <w:szCs w:val="20"/>
      </w:rPr>
      <w:t xml:space="preserve"> Workshop 12 (1A)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2DA"/>
    <w:multiLevelType w:val="hybridMultilevel"/>
    <w:tmpl w:val="D0F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7E3D"/>
    <w:multiLevelType w:val="hybridMultilevel"/>
    <w:tmpl w:val="806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069D"/>
    <w:multiLevelType w:val="hybridMultilevel"/>
    <w:tmpl w:val="ED48A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1677"/>
    <w:multiLevelType w:val="hybridMultilevel"/>
    <w:tmpl w:val="163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5A3"/>
    <w:multiLevelType w:val="hybridMultilevel"/>
    <w:tmpl w:val="EF7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789A"/>
    <w:multiLevelType w:val="hybridMultilevel"/>
    <w:tmpl w:val="BB680002"/>
    <w:lvl w:ilvl="0" w:tplc="7204807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6E4019"/>
    <w:multiLevelType w:val="hybridMultilevel"/>
    <w:tmpl w:val="89EC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2037E-26DC-4D86-B7B6-A441C8E5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1904</Words>
  <Characters>13218</Characters>
  <Application>Microsoft Office Word</Application>
  <DocSecurity>0</DocSecurity>
  <Lines>582</Lines>
  <Paragraphs>349</Paragraphs>
  <ScaleCrop>false</ScaleCrop>
  <Company/>
  <LinksUpToDate>false</LinksUpToDate>
  <CharactersWithSpaces>16328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.">
    <vt:lpwstr/>
  </property>
</Properties>
</file>