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08" w:rsidRPr="006607BD" w:rsidRDefault="009F0808" w:rsidP="009F0808">
      <w:pPr>
        <w:rPr>
          <w:rFonts w:eastAsia="Calibri"/>
        </w:rPr>
      </w:pPr>
      <w:r>
        <w:rPr>
          <w:rFonts w:eastAsia="Calibri"/>
          <w:b/>
        </w:rPr>
        <w:t>S2</w:t>
      </w:r>
      <w:r w:rsidRPr="006607BD">
        <w:rPr>
          <w:rFonts w:eastAsia="Calibri"/>
          <w:b/>
        </w:rPr>
        <w:t xml:space="preserve"> Table</w:t>
      </w:r>
      <w:r>
        <w:rPr>
          <w:rFonts w:eastAsia="Calibri"/>
          <w:b/>
        </w:rPr>
        <w:t>.</w:t>
      </w:r>
      <w:r w:rsidRPr="007642B1">
        <w:rPr>
          <w:rFonts w:eastAsia="Calibri"/>
          <w:b/>
        </w:rPr>
        <w:t xml:space="preserve"> Reported causes of death* in fatal leptospirosis patients, Puerto Rico, 2010. (N = 26).</w:t>
      </w: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1710"/>
        <w:gridCol w:w="1980"/>
      </w:tblGrid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Diagnosis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Death certificates**</w:t>
            </w:r>
          </w:p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(n = 24)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/>
                <w:bCs/>
                <w:color w:val="000000"/>
                <w:kern w:val="24"/>
                <w:sz w:val="20"/>
                <w:szCs w:val="20"/>
              </w:rPr>
              <w:t>Discharge diagnoses (n = 26)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Respiratory failure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Cardiac failure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Renal failure/acute kidney injury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Septic shock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Sepsis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Multi-organ failure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Anemia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ARDS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Bronchopneumonia/pneumonia/bronchitis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Rhabdomylysis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Pulmonary hemorrhage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Disseminated intravascular coagulopathy/Coagulopathy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Pulmonary edema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Seizures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Bleeding/hemorrhage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Metabolic acidosis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Electrolyte imbalance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Anemia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Hypovolemic shock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Altered mental status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Systemic inflammatory response syndrome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Hyperbilirubenemia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Cellulitis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9F0808" w:rsidRPr="006607BD" w:rsidTr="00DA54A6">
        <w:trPr>
          <w:trHeight w:val="300"/>
        </w:trPr>
        <w:tc>
          <w:tcPr>
            <w:tcW w:w="4765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Hepatitis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F0808" w:rsidRPr="006607BD" w:rsidRDefault="009F0808" w:rsidP="00DA54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 w:rsidRPr="006607BD"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</w:tr>
    </w:tbl>
    <w:p w:rsidR="009F0808" w:rsidRPr="006607BD" w:rsidRDefault="009F0808" w:rsidP="009F0808">
      <w:pPr>
        <w:rPr>
          <w:rFonts w:eastAsia="Calibri"/>
        </w:rPr>
      </w:pPr>
      <w:r w:rsidRPr="006607BD">
        <w:rPr>
          <w:rFonts w:eastAsia="Calibri"/>
        </w:rPr>
        <w:t>*listed causes of death including leptospirosis, Weill’s disease, dengue, viral syndrome, infectious syndrome, and dehydration were omitted due to lack of specificity</w:t>
      </w:r>
    </w:p>
    <w:p w:rsidR="001B3B4C" w:rsidRDefault="009F0808" w:rsidP="009F0808">
      <w:r w:rsidRPr="006607BD">
        <w:rPr>
          <w:rFonts w:eastAsia="Calibri"/>
        </w:rPr>
        <w:t>**includes both Cause of Death as well as Contributing Causes of Death</w:t>
      </w:r>
      <w:bookmarkStart w:id="0" w:name="_GoBack"/>
      <w:bookmarkEnd w:id="0"/>
    </w:p>
    <w:sectPr w:rsidR="001B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08"/>
    <w:rsid w:val="001B3B4C"/>
    <w:rsid w:val="009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EDE7B-F539-47D9-A413-C005E072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0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80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F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Tyler M. (CDC/OID/NCEZID)</dc:creator>
  <cp:keywords/>
  <dc:description/>
  <cp:lastModifiedBy>Sharp, Tyler M. (CDC/OID/NCEZID)</cp:lastModifiedBy>
  <cp:revision>1</cp:revision>
  <dcterms:created xsi:type="dcterms:W3CDTF">2015-12-14T01:19:00Z</dcterms:created>
  <dcterms:modified xsi:type="dcterms:W3CDTF">2015-12-14T01:22:00Z</dcterms:modified>
</cp:coreProperties>
</file>