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71" w:rsidRDefault="000936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6770" w:type="dxa"/>
        <w:tblInd w:w="93" w:type="dxa"/>
        <w:tblLook w:val="04A0" w:firstRow="1" w:lastRow="0" w:firstColumn="1" w:lastColumn="0" w:noHBand="0" w:noVBand="1"/>
      </w:tblPr>
      <w:tblGrid>
        <w:gridCol w:w="2092"/>
        <w:gridCol w:w="550"/>
        <w:gridCol w:w="1032"/>
        <w:gridCol w:w="1032"/>
        <w:gridCol w:w="1032"/>
        <w:gridCol w:w="1032"/>
      </w:tblGrid>
      <w:tr w:rsidR="00093671" w:rsidRPr="00504E11" w:rsidTr="003B1AAC">
        <w:trPr>
          <w:trHeight w:val="255"/>
        </w:trPr>
        <w:tc>
          <w:tcPr>
            <w:tcW w:w="6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504E11" w:rsidP="000936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Table</w:t>
            </w:r>
            <w:proofErr w:type="spellEnd"/>
            <w:proofErr w:type="gramEnd"/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1. Number of persons with high weight for le</w:t>
            </w:r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gth or who are </w:t>
            </w:r>
            <w:proofErr w:type="spellStart"/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obese</w:t>
            </w:r>
            <w:r w:rsidR="00A60A46" w:rsidRPr="003B1AA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a</w:t>
            </w:r>
            <w:proofErr w:type="spellEnd"/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NHANES</w:t>
            </w:r>
            <w:r w:rsidR="00A60A4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b</w:t>
            </w:r>
            <w:proofErr w:type="spellEnd"/>
            <w:r w:rsidR="00093671"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2011-2102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1AAC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="00A60A4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Non-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Non-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Hisp</w:t>
            </w:r>
            <w:r w:rsidR="00504E11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ic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 w:hint="eastAsia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 w:hint="eastAsia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white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black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Asians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Birth-&lt;2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2-5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6-11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12-19</w:t>
            </w:r>
            <w:r w:rsidR="00EC538A"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20-39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542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40-59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60 years and older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590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Birth-&lt;2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2-5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6-11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12-19</w:t>
            </w:r>
            <w:r w:rsidR="00EC538A"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20-39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40-59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60 years and older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Birth-&lt;2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2-5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6-11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12-19</w:t>
            </w:r>
            <w:r w:rsidR="00EC538A"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20-39 years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40-59 years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093671" w:rsidRPr="00093671" w:rsidTr="003B1AAC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3B1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60 years and older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671" w:rsidRPr="003B1AAC" w:rsidRDefault="0009367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EC538A" w:rsidRPr="00093671" w:rsidTr="003B1AAC">
        <w:trPr>
          <w:trHeight w:val="255"/>
        </w:trPr>
        <w:tc>
          <w:tcPr>
            <w:tcW w:w="677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538A" w:rsidRPr="00093671" w:rsidRDefault="00EC538A" w:rsidP="003B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a. Obesity defined as BMI-for-age &gt;=95</w:t>
            </w:r>
            <w:r w:rsidRPr="00EA15C3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percentile on the sex specific CDC growth charts for youth and BMI&gt;=30 for adults</w:t>
            </w:r>
          </w:p>
        </w:tc>
      </w:tr>
      <w:tr w:rsidR="00504E11" w:rsidRPr="00093671" w:rsidTr="003B1AAC">
        <w:trPr>
          <w:trHeight w:val="255"/>
        </w:trPr>
        <w:tc>
          <w:tcPr>
            <w:tcW w:w="470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3B1AAC" w:rsidRDefault="00EC538A" w:rsidP="003B1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="00504E11" w:rsidRPr="003B1AAC">
              <w:rPr>
                <w:rFonts w:ascii="Arial" w:eastAsia="Times New Roman" w:hAnsi="Arial" w:cs="Arial"/>
                <w:sz w:val="16"/>
                <w:szCs w:val="16"/>
              </w:rPr>
              <w:t>. National Health and Nutrition Examination Survey</w:t>
            </w: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093671" w:rsidRDefault="00504E1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093671" w:rsidRDefault="00504E1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4E11" w:rsidRPr="00093671" w:rsidTr="00504E11">
        <w:trPr>
          <w:trHeight w:val="255"/>
        </w:trPr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093671" w:rsidRDefault="00EC538A" w:rsidP="003B1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="00504E11" w:rsidRPr="003B1AAC">
              <w:rPr>
                <w:rFonts w:ascii="Arial" w:eastAsia="Times New Roman" w:hAnsi="Arial" w:cs="Arial"/>
                <w:sz w:val="16"/>
                <w:szCs w:val="16"/>
              </w:rPr>
              <w:t>. Includes race-ethnic groups not shown separately.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093671" w:rsidRDefault="00504E1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1" w:rsidRPr="00093671" w:rsidRDefault="00504E11" w:rsidP="00093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93671" w:rsidRDefault="00093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62CE" w:rsidRPr="003B1AAC" w:rsidRDefault="00EF62CE" w:rsidP="003B1A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AAC">
        <w:rPr>
          <w:rFonts w:ascii="Arial" w:hAnsi="Arial" w:cs="Arial"/>
          <w:sz w:val="20"/>
          <w:szCs w:val="20"/>
        </w:rPr>
        <w:lastRenderedPageBreak/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  <w:r w:rsidRPr="003B1AAC">
        <w:rPr>
          <w:rFonts w:ascii="Arial" w:hAnsi="Arial" w:cs="Arial"/>
          <w:sz w:val="20"/>
          <w:szCs w:val="20"/>
        </w:rPr>
        <w:tab/>
      </w:r>
    </w:p>
    <w:tbl>
      <w:tblPr>
        <w:tblW w:w="8206" w:type="dxa"/>
        <w:tblInd w:w="93" w:type="dxa"/>
        <w:tblLook w:val="04A0" w:firstRow="1" w:lastRow="0" w:firstColumn="1" w:lastColumn="0" w:noHBand="0" w:noVBand="1"/>
      </w:tblPr>
      <w:tblGrid>
        <w:gridCol w:w="2731"/>
        <w:gridCol w:w="272"/>
        <w:gridCol w:w="1953"/>
        <w:gridCol w:w="1469"/>
        <w:gridCol w:w="960"/>
        <w:gridCol w:w="960"/>
      </w:tblGrid>
      <w:tr w:rsidR="00EF62CE" w:rsidRPr="00CA2E1B" w:rsidTr="00EF62CE">
        <w:trPr>
          <w:trHeight w:val="330"/>
        </w:trPr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eTable</w:t>
            </w:r>
            <w:proofErr w:type="spellEnd"/>
            <w:proofErr w:type="gramEnd"/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14AC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Unadjusted sex specific </w:t>
            </w:r>
            <w:r w:rsidR="00A60A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linear </w:t>
            </w:r>
            <w:r w:rsidRPr="003B1AAC">
              <w:rPr>
                <w:rFonts w:ascii="Arial" w:eastAsia="Times New Roman" w:hAnsi="Arial" w:cs="Arial"/>
                <w:b/>
                <w:sz w:val="24"/>
                <w:szCs w:val="24"/>
              </w:rPr>
              <w:t>trend analyses of obesity prevalence, 2003-2012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64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b/>
                <w:sz w:val="20"/>
                <w:szCs w:val="20"/>
              </w:rPr>
              <w:t>Absolute change,         2003-2004 to 2011-2012*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p value**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Childhood obesity 2-19 years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Boys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4C5898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-1.5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  <w:r w:rsidR="00FB14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2-5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-5.6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6-11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-3.5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12-19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Girls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4C5898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  <w:r w:rsidR="00FB14A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2-5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-5.5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6-11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12-19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Adult Obesity, 20+ years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Men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4C5898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  <w:r w:rsidR="00FB14A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20-39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  <w:r w:rsidR="00FB14A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40-59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4.6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  <w:r w:rsidR="00FB14A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60 years and older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Women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4C5898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2.9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20-39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2.9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40-59 years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30"/>
        </w:trPr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60 years and older</w:t>
            </w:r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6.6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1A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8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1AAC">
              <w:rPr>
                <w:rFonts w:ascii="Arial" w:eastAsia="Times New Roman" w:hAnsi="Arial" w:cs="Arial"/>
                <w:sz w:val="16"/>
                <w:szCs w:val="16"/>
              </w:rPr>
              <w:t>a. Data from the National Health and Nutrition Examinations Survey</w:t>
            </w:r>
            <w:r w:rsidR="009A1ADF" w:rsidRPr="003B1AAC">
              <w:rPr>
                <w:rFonts w:ascii="Arial" w:eastAsia="Times New Roman" w:hAnsi="Arial" w:cs="Arial"/>
                <w:sz w:val="16"/>
                <w:szCs w:val="16"/>
              </w:rPr>
              <w:t>, estimates are weighted</w:t>
            </w: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1AAC">
              <w:rPr>
                <w:rFonts w:ascii="Arial" w:eastAsia="Times New Roman" w:hAnsi="Arial" w:cs="Arial"/>
                <w:sz w:val="16"/>
                <w:szCs w:val="16"/>
              </w:rPr>
              <w:t>*Percentage points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62CE" w:rsidRPr="00CA2E1B" w:rsidTr="00EF62CE">
        <w:trPr>
          <w:trHeight w:val="31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1AAC">
              <w:rPr>
                <w:rFonts w:ascii="Arial" w:eastAsia="Times New Roman" w:hAnsi="Arial" w:cs="Arial"/>
                <w:sz w:val="16"/>
                <w:szCs w:val="16"/>
              </w:rPr>
              <w:t>**Stude</w:t>
            </w:r>
            <w:r w:rsidR="00A60A46">
              <w:rPr>
                <w:rFonts w:ascii="Arial" w:eastAsia="Times New Roman" w:hAnsi="Arial" w:cs="Arial"/>
                <w:sz w:val="16"/>
                <w:szCs w:val="16"/>
              </w:rPr>
              <w:t>nt’s t statistic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CE" w:rsidRPr="003B1AAC" w:rsidRDefault="00EF62CE" w:rsidP="00EF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3230" w:rsidRPr="003B1AAC" w:rsidRDefault="00D43230" w:rsidP="00EF62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3230" w:rsidRPr="003B1AAC" w:rsidRDefault="00D43230">
      <w:pPr>
        <w:rPr>
          <w:rFonts w:ascii="Arial" w:hAnsi="Arial" w:cs="Arial"/>
          <w:sz w:val="20"/>
          <w:szCs w:val="20"/>
        </w:rPr>
      </w:pPr>
      <w:r w:rsidRPr="003B1AAC">
        <w:rPr>
          <w:rFonts w:ascii="Arial" w:hAnsi="Arial" w:cs="Arial"/>
          <w:sz w:val="20"/>
          <w:szCs w:val="20"/>
        </w:rPr>
        <w:br w:type="page"/>
      </w:r>
    </w:p>
    <w:tbl>
      <w:tblPr>
        <w:tblW w:w="7444" w:type="dxa"/>
        <w:tblInd w:w="93" w:type="dxa"/>
        <w:tblLook w:val="04A0" w:firstRow="1" w:lastRow="0" w:firstColumn="1" w:lastColumn="0" w:noHBand="0" w:noVBand="1"/>
      </w:tblPr>
      <w:tblGrid>
        <w:gridCol w:w="4285"/>
        <w:gridCol w:w="1491"/>
        <w:gridCol w:w="1396"/>
        <w:gridCol w:w="136"/>
        <w:gridCol w:w="136"/>
      </w:tblGrid>
      <w:tr w:rsidR="0008483D" w:rsidRPr="0008483D" w:rsidTr="004C5898">
        <w:trPr>
          <w:gridAfter w:val="1"/>
          <w:wAfter w:w="136" w:type="dxa"/>
          <w:trHeight w:val="1005"/>
        </w:trPr>
        <w:tc>
          <w:tcPr>
            <w:tcW w:w="7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483D" w:rsidRPr="0008483D" w:rsidRDefault="00814AC8" w:rsidP="000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eTable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</w:t>
            </w:r>
            <w:r w:rsidR="0008483D" w:rsidRPr="000848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Adjusted sex specific trend analyses of obesity prevalence, 2003-2012</w:t>
            </w:r>
            <w:r w:rsidR="0008483D" w:rsidRPr="0008483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bookmarkStart w:id="0" w:name="_GoBack"/>
        <w:bookmarkEnd w:id="0"/>
      </w:tr>
      <w:tr w:rsidR="0008483D" w:rsidRPr="0008483D" w:rsidTr="004C5898">
        <w:trPr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p </w:t>
            </w:r>
            <w:proofErr w:type="spellStart"/>
            <w:r w:rsidRPr="000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value</w:t>
            </w:r>
            <w:r w:rsidRPr="0008483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1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High weight-for-recumbent length, birth to &lt;2 years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483D" w:rsidRPr="0008483D" w:rsidTr="004C5898">
        <w:trPr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4C5898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lc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0.67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Childhood obesity 2-19 years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Boys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0.83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3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2-5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0.21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3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6-11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0.54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12-19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0.54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Girls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0.55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2-5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0.05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6-11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0.39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12-19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0.20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Adult Obesity, 20+ years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Men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0.11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20-39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0.33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40-59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0.25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60 years and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older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0.27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Women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0.19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20-39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0.24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40-59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0.66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300"/>
        </w:trPr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 xml:space="preserve">60 years and </w:t>
            </w:r>
            <w:proofErr w:type="spellStart"/>
            <w:r w:rsidRPr="0008483D">
              <w:rPr>
                <w:rFonts w:ascii="Arial" w:eastAsia="Times New Roman" w:hAnsi="Arial" w:cs="Arial"/>
                <w:sz w:val="20"/>
                <w:szCs w:val="20"/>
              </w:rPr>
              <w:t>older</w:t>
            </w:r>
            <w:r w:rsidRPr="0008483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83D" w:rsidRPr="0008483D" w:rsidRDefault="0008483D" w:rsidP="0008483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08483D">
              <w:rPr>
                <w:rFonts w:ascii="MS Sans Serif" w:eastAsia="Times New Roman" w:hAnsi="MS Sans Serif" w:cs="Times New Roman"/>
                <w:sz w:val="20"/>
                <w:szCs w:val="20"/>
              </w:rPr>
              <w:t>0.01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48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8483D" w:rsidRPr="0008483D" w:rsidTr="004C5898">
        <w:trPr>
          <w:trHeight w:val="255"/>
        </w:trPr>
        <w:tc>
          <w:tcPr>
            <w:tcW w:w="71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3B1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483D">
              <w:rPr>
                <w:rFonts w:ascii="Arial" w:eastAsia="Arial" w:hAnsi="Arial" w:cs="Arial"/>
                <w:sz w:val="16"/>
                <w:szCs w:val="16"/>
              </w:rPr>
              <w:t>a.</w:t>
            </w:r>
            <w:r w:rsidRPr="0008483D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     </w:t>
            </w:r>
            <w:r w:rsidRPr="0008483D">
              <w:rPr>
                <w:rFonts w:ascii="Arial" w:eastAsia="Arial" w:hAnsi="Arial" w:cs="Arial"/>
                <w:sz w:val="16"/>
                <w:szCs w:val="16"/>
              </w:rPr>
              <w:t>Data for the National Health and Nutrition Examination Survey, estimates are weighted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483D" w:rsidRPr="0008483D" w:rsidTr="004C5898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3B1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483D">
              <w:rPr>
                <w:rFonts w:ascii="Arial" w:eastAsia="Arial" w:hAnsi="Arial" w:cs="Arial"/>
                <w:sz w:val="16"/>
                <w:szCs w:val="16"/>
              </w:rPr>
              <w:t>b.</w:t>
            </w:r>
            <w:r w:rsidRPr="0008483D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     </w:t>
            </w:r>
            <w:proofErr w:type="spellStart"/>
            <w:r w:rsidR="00F86B05">
              <w:rPr>
                <w:rFonts w:ascii="Arial" w:eastAsia="Arial" w:hAnsi="Arial" w:cs="Arial"/>
                <w:sz w:val="16"/>
                <w:szCs w:val="16"/>
              </w:rPr>
              <w:t>Satterwaite</w:t>
            </w:r>
            <w:proofErr w:type="spellEnd"/>
            <w:r w:rsidR="00F86B05">
              <w:rPr>
                <w:rFonts w:ascii="Arial" w:eastAsia="Arial" w:hAnsi="Arial" w:cs="Arial"/>
                <w:sz w:val="16"/>
                <w:szCs w:val="16"/>
              </w:rPr>
              <w:t xml:space="preserve"> F statistic </w:t>
            </w:r>
            <w:r w:rsidRPr="000848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483D" w:rsidRPr="0008483D" w:rsidTr="004C5898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D22738" w:rsidRDefault="0008483D" w:rsidP="003B1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D22738">
              <w:rPr>
                <w:rFonts w:ascii="Arial" w:eastAsia="Arial" w:hAnsi="Arial" w:cs="Arial"/>
                <w:sz w:val="16"/>
                <w:szCs w:val="16"/>
              </w:rPr>
              <w:t>c.</w:t>
            </w:r>
            <w:r w:rsidRPr="00D22738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     </w:t>
            </w:r>
            <w:r w:rsidRPr="00D22738">
              <w:rPr>
                <w:rFonts w:ascii="Arial" w:eastAsia="Arial" w:hAnsi="Arial" w:cs="Arial"/>
                <w:sz w:val="16"/>
                <w:szCs w:val="16"/>
              </w:rPr>
              <w:t xml:space="preserve">Adjusted for sex </w:t>
            </w:r>
            <w:r w:rsidR="00D22738" w:rsidRPr="00D22738">
              <w:rPr>
                <w:rFonts w:ascii="Arial" w:eastAsia="Arial" w:hAnsi="Arial" w:cs="Arial"/>
                <w:sz w:val="16"/>
                <w:szCs w:val="16"/>
              </w:rPr>
              <w:t>(p=.77</w:t>
            </w:r>
            <w:r w:rsidR="004C5898" w:rsidRPr="00D22738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941868">
              <w:rPr>
                <w:rFonts w:ascii="Arial" w:eastAsia="Arial" w:hAnsi="Arial" w:cs="Arial"/>
                <w:sz w:val="16"/>
                <w:szCs w:val="16"/>
              </w:rPr>
              <w:t>and race/Hispanic origin</w:t>
            </w:r>
            <w:r w:rsidR="004C5898" w:rsidRPr="00941868">
              <w:rPr>
                <w:rFonts w:ascii="Arial" w:eastAsia="Arial" w:hAnsi="Arial" w:cs="Arial"/>
                <w:sz w:val="16"/>
                <w:szCs w:val="16"/>
              </w:rPr>
              <w:t xml:space="preserve"> (p</w:t>
            </w:r>
            <w:r w:rsidR="00D22738">
              <w:rPr>
                <w:rFonts w:ascii="Arial" w:eastAsia="Arial" w:hAnsi="Arial" w:cs="Arial"/>
                <w:sz w:val="16"/>
                <w:szCs w:val="16"/>
              </w:rPr>
              <w:t>=.10</w:t>
            </w:r>
            <w:r w:rsidR="004C5898" w:rsidRPr="00941868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5898" w:rsidRPr="0008483D" w:rsidTr="004C5898">
        <w:trPr>
          <w:trHeight w:val="255"/>
        </w:trPr>
        <w:tc>
          <w:tcPr>
            <w:tcW w:w="7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8" w:rsidRPr="00941868" w:rsidRDefault="004C5898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1868">
              <w:rPr>
                <w:rFonts w:ascii="Arial" w:eastAsia="Arial" w:hAnsi="Arial" w:cs="Arial"/>
                <w:sz w:val="16"/>
                <w:szCs w:val="16"/>
              </w:rPr>
              <w:t>d.</w:t>
            </w:r>
            <w:r w:rsidRPr="00941868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     </w:t>
            </w:r>
            <w:r w:rsidRPr="00941868">
              <w:rPr>
                <w:rFonts w:ascii="Arial" w:eastAsia="Arial" w:hAnsi="Arial" w:cs="Arial"/>
                <w:sz w:val="16"/>
                <w:szCs w:val="16"/>
              </w:rPr>
              <w:t>Adjusted for age (all p-values &lt; .0</w:t>
            </w:r>
            <w:r w:rsidR="00941868" w:rsidRPr="00D22738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941868">
              <w:rPr>
                <w:rFonts w:ascii="Arial" w:eastAsia="Arial" w:hAnsi="Arial" w:cs="Arial"/>
                <w:sz w:val="16"/>
                <w:szCs w:val="16"/>
              </w:rPr>
              <w:t>1) and race/Hispanic origin (all p-values&lt;.0</w:t>
            </w:r>
            <w:r w:rsidR="00941868" w:rsidRPr="00D22738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941868">
              <w:rPr>
                <w:rFonts w:ascii="Arial" w:eastAsia="Arial" w:hAnsi="Arial" w:cs="Arial"/>
                <w:sz w:val="16"/>
                <w:szCs w:val="16"/>
              </w:rPr>
              <w:t>1)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8" w:rsidRPr="0008483D" w:rsidRDefault="004C5898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483D" w:rsidRPr="0008483D" w:rsidTr="004C5898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98" w:rsidRPr="00D22738" w:rsidRDefault="0008483D" w:rsidP="003B1A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41868">
              <w:rPr>
                <w:rFonts w:ascii="Arial" w:eastAsia="Arial" w:hAnsi="Arial" w:cs="Arial"/>
                <w:sz w:val="16"/>
                <w:szCs w:val="16"/>
              </w:rPr>
              <w:t>e.</w:t>
            </w:r>
            <w:r w:rsidRPr="00941868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     </w:t>
            </w:r>
            <w:r w:rsidRPr="00941868">
              <w:rPr>
                <w:rFonts w:ascii="Arial" w:eastAsia="Arial" w:hAnsi="Arial" w:cs="Arial"/>
                <w:sz w:val="16"/>
                <w:szCs w:val="16"/>
              </w:rPr>
              <w:t>Adjusted for race/Hispanic origin</w:t>
            </w:r>
            <w:r w:rsidR="004C5898" w:rsidRPr="00941868">
              <w:rPr>
                <w:rFonts w:ascii="Arial" w:eastAsia="Arial" w:hAnsi="Arial" w:cs="Arial"/>
                <w:sz w:val="16"/>
                <w:szCs w:val="16"/>
              </w:rPr>
              <w:t xml:space="preserve"> (all p-values &lt; .</w:t>
            </w:r>
            <w:r w:rsidR="00941868" w:rsidRPr="00D22738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4C5898" w:rsidRPr="00941868">
              <w:rPr>
                <w:rFonts w:ascii="Arial" w:eastAsia="Arial" w:hAnsi="Arial" w:cs="Arial"/>
                <w:sz w:val="16"/>
                <w:szCs w:val="16"/>
              </w:rPr>
              <w:t>01)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83D" w:rsidRPr="0008483D" w:rsidRDefault="0008483D" w:rsidP="000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EF0" w:rsidRPr="003B1AAC" w:rsidRDefault="00C91EF0" w:rsidP="00D432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91EF0" w:rsidRPr="003B1AAC" w:rsidSect="00EF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0882"/>
    <w:multiLevelType w:val="hybridMultilevel"/>
    <w:tmpl w:val="26FC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7700"/>
    <w:multiLevelType w:val="hybridMultilevel"/>
    <w:tmpl w:val="FF286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CE"/>
    <w:rsid w:val="0008483D"/>
    <w:rsid w:val="00093671"/>
    <w:rsid w:val="00104950"/>
    <w:rsid w:val="0023121D"/>
    <w:rsid w:val="002D4635"/>
    <w:rsid w:val="003B1AAC"/>
    <w:rsid w:val="0042147D"/>
    <w:rsid w:val="004C5898"/>
    <w:rsid w:val="004F5863"/>
    <w:rsid w:val="00504E11"/>
    <w:rsid w:val="006538CC"/>
    <w:rsid w:val="006A5E48"/>
    <w:rsid w:val="007C3F68"/>
    <w:rsid w:val="00814AC8"/>
    <w:rsid w:val="00941868"/>
    <w:rsid w:val="009A1ADF"/>
    <w:rsid w:val="00A60A46"/>
    <w:rsid w:val="00C91EF0"/>
    <w:rsid w:val="00CA2E1B"/>
    <w:rsid w:val="00D22738"/>
    <w:rsid w:val="00D43230"/>
    <w:rsid w:val="00EC538A"/>
    <w:rsid w:val="00EF62CE"/>
    <w:rsid w:val="00F86B05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cp:lastPrinted>2014-01-10T19:13:00Z</cp:lastPrinted>
  <dcterms:created xsi:type="dcterms:W3CDTF">2014-01-14T00:08:00Z</dcterms:created>
  <dcterms:modified xsi:type="dcterms:W3CDTF">2014-01-16T22:20:00Z</dcterms:modified>
</cp:coreProperties>
</file>