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474" w14:textId="77777777" w:rsidR="00962A10" w:rsidRPr="00A44D19" w:rsidRDefault="00962A10" w:rsidP="00962A10">
      <w:pPr>
        <w:rPr>
          <w:rFonts w:ascii="Times New Roman" w:hAnsi="Times New Roman" w:cs="Times New Roman"/>
          <w:sz w:val="24"/>
          <w:szCs w:val="24"/>
        </w:rPr>
      </w:pPr>
      <w:r w:rsidRPr="00A44D19">
        <w:rPr>
          <w:rFonts w:ascii="Times New Roman" w:hAnsi="Times New Roman" w:cs="Times New Roman"/>
          <w:sz w:val="24"/>
          <w:szCs w:val="24"/>
        </w:rPr>
        <w:t>Supplemental table 1:  Observations with missing information for each analysis</w:t>
      </w:r>
    </w:p>
    <w:tbl>
      <w:tblPr>
        <w:tblStyle w:val="TableGrid"/>
        <w:tblW w:w="1043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530"/>
        <w:gridCol w:w="1800"/>
        <w:gridCol w:w="1530"/>
        <w:gridCol w:w="1620"/>
      </w:tblGrid>
      <w:tr w:rsidR="00962A10" w14:paraId="333037A1" w14:textId="77777777" w:rsidTr="00706724">
        <w:tc>
          <w:tcPr>
            <w:tcW w:w="3955" w:type="dxa"/>
          </w:tcPr>
          <w:p w14:paraId="2100B0B1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87352B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Approach 1 </w:t>
            </w:r>
          </w:p>
          <w:p w14:paraId="080F7550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  <w:tc>
          <w:tcPr>
            <w:tcW w:w="1800" w:type="dxa"/>
          </w:tcPr>
          <w:p w14:paraId="54142480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Logistic regression </w:t>
            </w:r>
          </w:p>
          <w:p w14:paraId="23C9234F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1530" w:type="dxa"/>
          </w:tcPr>
          <w:p w14:paraId="765C5B3F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2</w:t>
            </w:r>
          </w:p>
          <w:p w14:paraId="5025800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  <w:tc>
          <w:tcPr>
            <w:tcW w:w="1620" w:type="dxa"/>
          </w:tcPr>
          <w:p w14:paraId="49ACE44E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 Regression</w:t>
            </w:r>
          </w:p>
          <w:p w14:paraId="08BF6FC9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  <w:bookmarkStart w:id="0" w:name="_GoBack"/>
            <w:bookmarkEnd w:id="0"/>
          </w:p>
        </w:tc>
      </w:tr>
      <w:tr w:rsidR="00962A10" w14:paraId="529966E5" w14:textId="77777777" w:rsidTr="00706724">
        <w:tc>
          <w:tcPr>
            <w:tcW w:w="3955" w:type="dxa"/>
          </w:tcPr>
          <w:p w14:paraId="5BD2EB8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NHIS Interviews of children 2-17 years of age</w:t>
            </w:r>
          </w:p>
        </w:tc>
        <w:tc>
          <w:tcPr>
            <w:tcW w:w="1530" w:type="dxa"/>
          </w:tcPr>
          <w:p w14:paraId="45A1DA21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31,668</w:t>
            </w:r>
          </w:p>
        </w:tc>
        <w:tc>
          <w:tcPr>
            <w:tcW w:w="1800" w:type="dxa"/>
          </w:tcPr>
          <w:p w14:paraId="6D3A0026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10,132</w:t>
            </w:r>
          </w:p>
        </w:tc>
        <w:tc>
          <w:tcPr>
            <w:tcW w:w="1530" w:type="dxa"/>
          </w:tcPr>
          <w:p w14:paraId="65249BAD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85,087</w:t>
            </w:r>
          </w:p>
        </w:tc>
        <w:tc>
          <w:tcPr>
            <w:tcW w:w="1620" w:type="dxa"/>
          </w:tcPr>
          <w:p w14:paraId="48752F0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33,889</w:t>
            </w:r>
          </w:p>
        </w:tc>
      </w:tr>
      <w:tr w:rsidR="00962A10" w14:paraId="0FEE94EE" w14:textId="77777777" w:rsidTr="00706724">
        <w:tc>
          <w:tcPr>
            <w:tcW w:w="3955" w:type="dxa"/>
          </w:tcPr>
          <w:p w14:paraId="620D531B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 missing information for asthma status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(% of all interviews)</w:t>
            </w:r>
          </w:p>
        </w:tc>
        <w:tc>
          <w:tcPr>
            <w:tcW w:w="1530" w:type="dxa"/>
          </w:tcPr>
          <w:p w14:paraId="343A0C9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(0.2%)</w:t>
            </w:r>
            <w:r w:rsidR="0070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2012E1B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(0.3%)</w:t>
            </w:r>
          </w:p>
        </w:tc>
        <w:tc>
          <w:tcPr>
            <w:tcW w:w="1530" w:type="dxa"/>
          </w:tcPr>
          <w:p w14:paraId="72529F51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(0.2%)</w:t>
            </w:r>
          </w:p>
        </w:tc>
        <w:tc>
          <w:tcPr>
            <w:tcW w:w="1620" w:type="dxa"/>
          </w:tcPr>
          <w:p w14:paraId="66B6DAA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(0.2%)</w:t>
            </w:r>
          </w:p>
        </w:tc>
      </w:tr>
      <w:tr w:rsidR="00962A10" w14:paraId="62E57412" w14:textId="77777777" w:rsidTr="00706724">
        <w:tc>
          <w:tcPr>
            <w:tcW w:w="3955" w:type="dxa"/>
          </w:tcPr>
          <w:p w14:paraId="4ED42FA6" w14:textId="77777777" w:rsidR="00706724" w:rsidRDefault="00962A10" w:rsidP="0070672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those with asthma status available, number of observations missing information on influenza vaccine status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(% of all interviews)</w:t>
            </w:r>
          </w:p>
        </w:tc>
        <w:tc>
          <w:tcPr>
            <w:tcW w:w="1530" w:type="dxa"/>
          </w:tcPr>
          <w:p w14:paraId="3D34CE31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(3.1%)</w:t>
            </w:r>
          </w:p>
        </w:tc>
        <w:tc>
          <w:tcPr>
            <w:tcW w:w="1800" w:type="dxa"/>
          </w:tcPr>
          <w:p w14:paraId="2DD7144E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(3.1%)</w:t>
            </w:r>
          </w:p>
        </w:tc>
        <w:tc>
          <w:tcPr>
            <w:tcW w:w="1530" w:type="dxa"/>
          </w:tcPr>
          <w:p w14:paraId="2F32BA65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2,823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(3.3%)</w:t>
            </w:r>
          </w:p>
        </w:tc>
        <w:tc>
          <w:tcPr>
            <w:tcW w:w="1620" w:type="dxa"/>
          </w:tcPr>
          <w:p w14:paraId="48258829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1,393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(4.1%)</w:t>
            </w:r>
          </w:p>
        </w:tc>
      </w:tr>
      <w:tr w:rsidR="00962A10" w14:paraId="7BCC6C18" w14:textId="77777777" w:rsidTr="00706724">
        <w:tc>
          <w:tcPr>
            <w:tcW w:w="3955" w:type="dxa"/>
          </w:tcPr>
          <w:p w14:paraId="17A2B4F4" w14:textId="77777777" w:rsidR="00962A10" w:rsidRDefault="00962A10" w:rsidP="0070672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those with information for asthma status an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>d influenza vaccination status,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observations reporting influenza vaccination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804A305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10,494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4EEE15D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1,913</w:t>
            </w:r>
          </w:p>
        </w:tc>
        <w:tc>
          <w:tcPr>
            <w:tcW w:w="1530" w:type="dxa"/>
          </w:tcPr>
          <w:p w14:paraId="1B4891DE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27,261</w:t>
            </w:r>
          </w:p>
        </w:tc>
        <w:tc>
          <w:tcPr>
            <w:tcW w:w="1620" w:type="dxa"/>
          </w:tcPr>
          <w:p w14:paraId="4A10A666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14,586</w:t>
            </w:r>
          </w:p>
        </w:tc>
      </w:tr>
      <w:tr w:rsidR="00962A10" w14:paraId="4CE0D368" w14:textId="77777777" w:rsidTr="00706724">
        <w:tc>
          <w:tcPr>
            <w:tcW w:w="3955" w:type="dxa"/>
          </w:tcPr>
          <w:p w14:paraId="6C5BDB2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 reporting an influenza vaccination, but missing information on time and date of received influenza vaccine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(% of those reporting asthma status and influenza vaccination status)</w:t>
            </w:r>
          </w:p>
        </w:tc>
        <w:tc>
          <w:tcPr>
            <w:tcW w:w="1530" w:type="dxa"/>
          </w:tcPr>
          <w:p w14:paraId="1AF2C8D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1,027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(9.8%)</w:t>
            </w:r>
          </w:p>
        </w:tc>
        <w:tc>
          <w:tcPr>
            <w:tcW w:w="1800" w:type="dxa"/>
          </w:tcPr>
          <w:p w14:paraId="6F0F0AE9" w14:textId="77777777" w:rsidR="00706724" w:rsidRDefault="00962A10" w:rsidP="0070672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(7.5%)</w:t>
            </w:r>
          </w:p>
        </w:tc>
        <w:tc>
          <w:tcPr>
            <w:tcW w:w="1530" w:type="dxa"/>
          </w:tcPr>
          <w:p w14:paraId="2F2278B1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2,406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(8.8%)</w:t>
            </w:r>
          </w:p>
        </w:tc>
        <w:tc>
          <w:tcPr>
            <w:tcW w:w="1620" w:type="dxa"/>
          </w:tcPr>
          <w:p w14:paraId="587CF571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1,691</w:t>
            </w:r>
            <w:r w:rsidR="00706724">
              <w:rPr>
                <w:rFonts w:ascii="Times New Roman" w:hAnsi="Times New Roman" w:cs="Times New Roman"/>
                <w:sz w:val="24"/>
                <w:szCs w:val="24"/>
              </w:rPr>
              <w:t xml:space="preserve"> (11.6%)</w:t>
            </w:r>
          </w:p>
        </w:tc>
      </w:tr>
      <w:tr w:rsidR="00962A10" w14:paraId="62D5BD04" w14:textId="77777777" w:rsidTr="00706724">
        <w:tc>
          <w:tcPr>
            <w:tcW w:w="3955" w:type="dxa"/>
          </w:tcPr>
          <w:p w14:paraId="681B111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asthma 2-17 years of age</w:t>
            </w:r>
          </w:p>
        </w:tc>
        <w:tc>
          <w:tcPr>
            <w:tcW w:w="1530" w:type="dxa"/>
          </w:tcPr>
          <w:p w14:paraId="716AED00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3,303</w:t>
            </w:r>
          </w:p>
        </w:tc>
        <w:tc>
          <w:tcPr>
            <w:tcW w:w="1800" w:type="dxa"/>
          </w:tcPr>
          <w:p w14:paraId="2E1316CE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1530" w:type="dxa"/>
          </w:tcPr>
          <w:p w14:paraId="2D5EB5C7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8,761</w:t>
            </w:r>
          </w:p>
        </w:tc>
        <w:tc>
          <w:tcPr>
            <w:tcW w:w="1620" w:type="dxa"/>
          </w:tcPr>
          <w:p w14:paraId="25705E1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3,543</w:t>
            </w:r>
          </w:p>
        </w:tc>
      </w:tr>
      <w:tr w:rsidR="00962A10" w14:paraId="3187D9A7" w14:textId="77777777" w:rsidTr="00706724">
        <w:tc>
          <w:tcPr>
            <w:tcW w:w="3955" w:type="dxa"/>
          </w:tcPr>
          <w:p w14:paraId="3CC1328C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Children with asthma missing influenza vaccine status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 xml:space="preserve"> (% of children with asthma)</w:t>
            </w:r>
          </w:p>
        </w:tc>
        <w:tc>
          <w:tcPr>
            <w:tcW w:w="1530" w:type="dxa"/>
          </w:tcPr>
          <w:p w14:paraId="5ABCF482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 xml:space="preserve"> (2.8%)</w:t>
            </w:r>
          </w:p>
        </w:tc>
        <w:tc>
          <w:tcPr>
            <w:tcW w:w="1800" w:type="dxa"/>
          </w:tcPr>
          <w:p w14:paraId="1DFCFC4A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 xml:space="preserve"> (2.1%)</w:t>
            </w:r>
          </w:p>
        </w:tc>
        <w:tc>
          <w:tcPr>
            <w:tcW w:w="1530" w:type="dxa"/>
          </w:tcPr>
          <w:p w14:paraId="0D676D4A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 xml:space="preserve"> (3.2%)</w:t>
            </w:r>
          </w:p>
        </w:tc>
        <w:tc>
          <w:tcPr>
            <w:tcW w:w="1620" w:type="dxa"/>
          </w:tcPr>
          <w:p w14:paraId="53D87185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 xml:space="preserve"> (4.3%)</w:t>
            </w:r>
          </w:p>
        </w:tc>
      </w:tr>
      <w:tr w:rsidR="00962A10" w14:paraId="55EC626B" w14:textId="77777777" w:rsidTr="00706724">
        <w:tc>
          <w:tcPr>
            <w:tcW w:w="3955" w:type="dxa"/>
          </w:tcPr>
          <w:p w14:paraId="43B5A972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asthma reporting influenza vaccination</w:t>
            </w:r>
          </w:p>
        </w:tc>
        <w:tc>
          <w:tcPr>
            <w:tcW w:w="1530" w:type="dxa"/>
          </w:tcPr>
          <w:p w14:paraId="2B3242B9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1,510</w:t>
            </w:r>
          </w:p>
        </w:tc>
        <w:tc>
          <w:tcPr>
            <w:tcW w:w="1800" w:type="dxa"/>
          </w:tcPr>
          <w:p w14:paraId="4236718C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30" w:type="dxa"/>
          </w:tcPr>
          <w:p w14:paraId="3DAEE67F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3,861</w:t>
            </w:r>
          </w:p>
        </w:tc>
        <w:tc>
          <w:tcPr>
            <w:tcW w:w="1620" w:type="dxa"/>
          </w:tcPr>
          <w:p w14:paraId="79CD596B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1,819</w:t>
            </w:r>
          </w:p>
        </w:tc>
      </w:tr>
      <w:tr w:rsidR="00962A10" w14:paraId="4B50740A" w14:textId="77777777" w:rsidTr="00706724">
        <w:trPr>
          <w:trHeight w:val="1115"/>
        </w:trPr>
        <w:tc>
          <w:tcPr>
            <w:tcW w:w="3955" w:type="dxa"/>
          </w:tcPr>
          <w:p w14:paraId="68888925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asthma reporting influenza vaccination, but missing information on timing of received influenza vaccine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(% of children with asthma reporting influenza vaccination)</w:t>
            </w:r>
          </w:p>
        </w:tc>
        <w:tc>
          <w:tcPr>
            <w:tcW w:w="1530" w:type="dxa"/>
          </w:tcPr>
          <w:p w14:paraId="59024E52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  <w:r w:rsidR="00154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48837F9F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(6.7%)</w:t>
            </w:r>
          </w:p>
        </w:tc>
        <w:tc>
          <w:tcPr>
            <w:tcW w:w="1530" w:type="dxa"/>
          </w:tcPr>
          <w:p w14:paraId="77C3DCD0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(7.4%)</w:t>
            </w:r>
          </w:p>
        </w:tc>
        <w:tc>
          <w:tcPr>
            <w:tcW w:w="1620" w:type="dxa"/>
          </w:tcPr>
          <w:p w14:paraId="2FFB008A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(10.3%)</w:t>
            </w:r>
          </w:p>
        </w:tc>
      </w:tr>
      <w:tr w:rsidR="00962A10" w14:paraId="21F7F67B" w14:textId="77777777" w:rsidTr="00706724">
        <w:trPr>
          <w:trHeight w:val="557"/>
        </w:trPr>
        <w:tc>
          <w:tcPr>
            <w:tcW w:w="3955" w:type="dxa"/>
          </w:tcPr>
          <w:p w14:paraId="68808F87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without asthma 2-17 years of age</w:t>
            </w:r>
          </w:p>
        </w:tc>
        <w:tc>
          <w:tcPr>
            <w:tcW w:w="1530" w:type="dxa"/>
          </w:tcPr>
          <w:p w14:paraId="270F1D77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28,298</w:t>
            </w:r>
          </w:p>
        </w:tc>
        <w:tc>
          <w:tcPr>
            <w:tcW w:w="1800" w:type="dxa"/>
          </w:tcPr>
          <w:p w14:paraId="09EA1588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530" w:type="dxa"/>
          </w:tcPr>
          <w:p w14:paraId="7448B7D4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76,133</w:t>
            </w:r>
          </w:p>
        </w:tc>
        <w:tc>
          <w:tcPr>
            <w:tcW w:w="1620" w:type="dxa"/>
          </w:tcPr>
          <w:p w14:paraId="24C12D6A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30,286</w:t>
            </w:r>
          </w:p>
        </w:tc>
      </w:tr>
      <w:tr w:rsidR="00962A10" w14:paraId="7C3D2E4C" w14:textId="77777777" w:rsidTr="00706724">
        <w:trPr>
          <w:trHeight w:val="530"/>
        </w:trPr>
        <w:tc>
          <w:tcPr>
            <w:tcW w:w="3955" w:type="dxa"/>
          </w:tcPr>
          <w:p w14:paraId="40B77E49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without asthma missing influenza vaccine status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(% of children without asthma)</w:t>
            </w:r>
          </w:p>
        </w:tc>
        <w:tc>
          <w:tcPr>
            <w:tcW w:w="1530" w:type="dxa"/>
          </w:tcPr>
          <w:p w14:paraId="5A7499CC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(3.2%)</w:t>
            </w:r>
          </w:p>
        </w:tc>
        <w:tc>
          <w:tcPr>
            <w:tcW w:w="1800" w:type="dxa"/>
          </w:tcPr>
          <w:p w14:paraId="463D1ACC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(3.2%)</w:t>
            </w:r>
          </w:p>
        </w:tc>
        <w:tc>
          <w:tcPr>
            <w:tcW w:w="1530" w:type="dxa"/>
          </w:tcPr>
          <w:p w14:paraId="3139EF55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2,570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(3.4%)</w:t>
            </w:r>
          </w:p>
        </w:tc>
        <w:tc>
          <w:tcPr>
            <w:tcW w:w="1620" w:type="dxa"/>
          </w:tcPr>
          <w:p w14:paraId="169F66F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1,241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>(4.1%)</w:t>
            </w:r>
          </w:p>
        </w:tc>
      </w:tr>
      <w:tr w:rsidR="00962A10" w14:paraId="615FA358" w14:textId="77777777" w:rsidTr="00706724">
        <w:trPr>
          <w:trHeight w:val="593"/>
        </w:trPr>
        <w:tc>
          <w:tcPr>
            <w:tcW w:w="3955" w:type="dxa"/>
          </w:tcPr>
          <w:p w14:paraId="52261863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without asthma reporting influenza vaccination</w:t>
            </w:r>
          </w:p>
        </w:tc>
        <w:tc>
          <w:tcPr>
            <w:tcW w:w="1530" w:type="dxa"/>
          </w:tcPr>
          <w:p w14:paraId="1A8274B2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8,984</w:t>
            </w:r>
          </w:p>
        </w:tc>
        <w:tc>
          <w:tcPr>
            <w:tcW w:w="1800" w:type="dxa"/>
          </w:tcPr>
          <w:p w14:paraId="19C38544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1,583</w:t>
            </w:r>
          </w:p>
        </w:tc>
        <w:tc>
          <w:tcPr>
            <w:tcW w:w="1530" w:type="dxa"/>
          </w:tcPr>
          <w:p w14:paraId="7CDC48CF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23,400</w:t>
            </w:r>
          </w:p>
        </w:tc>
        <w:tc>
          <w:tcPr>
            <w:tcW w:w="1620" w:type="dxa"/>
          </w:tcPr>
          <w:p w14:paraId="29E21580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12,767</w:t>
            </w:r>
          </w:p>
        </w:tc>
      </w:tr>
      <w:tr w:rsidR="00962A10" w14:paraId="3F783563" w14:textId="77777777" w:rsidTr="007119CA">
        <w:trPr>
          <w:trHeight w:val="3221"/>
        </w:trPr>
        <w:tc>
          <w:tcPr>
            <w:tcW w:w="3955" w:type="dxa"/>
          </w:tcPr>
          <w:p w14:paraId="2D0A4AA0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without asthma reporting influenza vaccination, but missing information on timing of received influenza vaccine</w:t>
            </w:r>
            <w:r w:rsidR="00ED316A">
              <w:rPr>
                <w:rFonts w:ascii="Times New Roman" w:hAnsi="Times New Roman" w:cs="Times New Roman"/>
                <w:sz w:val="24"/>
                <w:szCs w:val="24"/>
              </w:rPr>
              <w:t xml:space="preserve"> (% of children without asthma reporting influenza vaccination)</w:t>
            </w:r>
          </w:p>
        </w:tc>
        <w:tc>
          <w:tcPr>
            <w:tcW w:w="1530" w:type="dxa"/>
          </w:tcPr>
          <w:p w14:paraId="7EDDA5ED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793F">
              <w:rPr>
                <w:rFonts w:ascii="Times New Roman" w:hAnsi="Times New Roman" w:cs="Times New Roman"/>
                <w:sz w:val="24"/>
                <w:szCs w:val="24"/>
              </w:rPr>
              <w:t>10.1%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18337215" w14:textId="77777777" w:rsidR="00962A10" w:rsidRDefault="0071427B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8AC4236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2,122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9.1%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5374B608" w14:textId="77777777" w:rsidR="00962A10" w:rsidRDefault="00962A10" w:rsidP="000177B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1,503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427B">
              <w:rPr>
                <w:rFonts w:ascii="Times New Roman" w:hAnsi="Times New Roman" w:cs="Times New Roman"/>
                <w:sz w:val="24"/>
                <w:szCs w:val="24"/>
              </w:rPr>
              <w:t>11.8%</w:t>
            </w:r>
            <w:r w:rsidR="001C6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1A4E0B3" w14:textId="77777777" w:rsidR="00DC57CC" w:rsidRDefault="00DC57CC" w:rsidP="007119CA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CB727" w14:textId="77777777" w:rsidR="00962A10" w:rsidRDefault="00962A10" w:rsidP="008B5D54">
      <w:pPr>
        <w:spacing w:after="0" w:line="240" w:lineRule="auto"/>
      </w:pPr>
      <w:r>
        <w:separator/>
      </w:r>
    </w:p>
  </w:endnote>
  <w:endnote w:type="continuationSeparator" w:id="0">
    <w:p w14:paraId="1C45850F" w14:textId="77777777" w:rsidR="00962A10" w:rsidRDefault="00962A1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9509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5604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1554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E147" w14:textId="77777777" w:rsidR="00962A10" w:rsidRDefault="00962A10" w:rsidP="008B5D54">
      <w:pPr>
        <w:spacing w:after="0" w:line="240" w:lineRule="auto"/>
      </w:pPr>
      <w:r>
        <w:separator/>
      </w:r>
    </w:p>
  </w:footnote>
  <w:footnote w:type="continuationSeparator" w:id="0">
    <w:p w14:paraId="57EE1B31" w14:textId="77777777" w:rsidR="00962A10" w:rsidRDefault="00962A1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4D6A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F2636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E7C3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0"/>
    <w:rsid w:val="000C7288"/>
    <w:rsid w:val="00136364"/>
    <w:rsid w:val="00154F27"/>
    <w:rsid w:val="001C6739"/>
    <w:rsid w:val="002C6B57"/>
    <w:rsid w:val="002D18F4"/>
    <w:rsid w:val="002D4B00"/>
    <w:rsid w:val="005D793F"/>
    <w:rsid w:val="006C6578"/>
    <w:rsid w:val="00706724"/>
    <w:rsid w:val="00707608"/>
    <w:rsid w:val="007119CA"/>
    <w:rsid w:val="0071427B"/>
    <w:rsid w:val="008B5D54"/>
    <w:rsid w:val="00923767"/>
    <w:rsid w:val="00962A10"/>
    <w:rsid w:val="00A21A9C"/>
    <w:rsid w:val="00A44D19"/>
    <w:rsid w:val="00B55735"/>
    <w:rsid w:val="00B608AC"/>
    <w:rsid w:val="00B72A4E"/>
    <w:rsid w:val="00DC57CC"/>
    <w:rsid w:val="00E804C1"/>
    <w:rsid w:val="00E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3F30D4"/>
  <w15:chartTrackingRefBased/>
  <w15:docId w15:val="{7B0C933D-FA27-4C11-A60F-96B7ACE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962A10"/>
    <w:pPr>
      <w:ind w:left="720"/>
      <w:contextualSpacing/>
    </w:pPr>
  </w:style>
  <w:style w:type="table" w:styleId="TableGrid">
    <w:name w:val="Table Grid"/>
    <w:basedOn w:val="TableNormal"/>
    <w:uiPriority w:val="59"/>
    <w:rsid w:val="0096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AE51-75E4-4633-9E2D-975AFAF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1688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Alan (CDC/OPHSS/NCHS)</dc:creator>
  <cp:keywords/>
  <dc:description/>
  <cp:lastModifiedBy>Simon, Alan (CDC/OPHSS/NCHS)</cp:lastModifiedBy>
  <cp:revision>2</cp:revision>
  <dcterms:created xsi:type="dcterms:W3CDTF">2015-10-14T20:33:00Z</dcterms:created>
  <dcterms:modified xsi:type="dcterms:W3CDTF">2015-10-14T20:33:00Z</dcterms:modified>
</cp:coreProperties>
</file>