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9C3" w:rsidRDefault="00B63C77">
      <w:pPr>
        <w:rPr>
          <w:szCs w:val="20"/>
        </w:rPr>
      </w:pPr>
      <w:bookmarkStart w:id="0" w:name="_GoBack"/>
      <w:bookmarkEnd w:id="0"/>
      <w:r>
        <w:rPr>
          <w:szCs w:val="20"/>
        </w:rPr>
        <w:t>Supplementary materials</w:t>
      </w:r>
    </w:p>
    <w:p w:rsidR="008269C3" w:rsidRDefault="00B63C77">
      <w:pPr>
        <w:spacing w:before="100" w:beforeAutospacing="1" w:after="100" w:afterAutospacing="1" w:line="240" w:lineRule="auto"/>
        <w:jc w:val="both"/>
      </w:pPr>
      <w:r>
        <w:t>Serum Concentrations of Polyfluoroalkyl Compounds among Select Populations of Children and Adults in California</w:t>
      </w:r>
    </w:p>
    <w:p w:rsidR="008269C3" w:rsidRDefault="00B63C77">
      <w:pPr>
        <w:rPr>
          <w:b/>
        </w:rPr>
      </w:pPr>
      <w:r>
        <w:t>Xiangmei (May) Wu</w:t>
      </w:r>
      <w:r>
        <w:rPr>
          <w:vertAlign w:val="superscript"/>
        </w:rPr>
        <w:t>1</w:t>
      </w:r>
      <w:r>
        <w:t>, Deborah H. Bennett</w:t>
      </w:r>
      <w:r>
        <w:rPr>
          <w:vertAlign w:val="superscript"/>
        </w:rPr>
        <w:t>1*</w:t>
      </w:r>
      <w:r>
        <w:t>, Antonia M. Calafat</w:t>
      </w:r>
      <w:r>
        <w:rPr>
          <w:vertAlign w:val="superscript"/>
        </w:rPr>
        <w:t>2</w:t>
      </w:r>
      <w:r>
        <w:t>, Kayoko Kato</w:t>
      </w:r>
      <w:r>
        <w:rPr>
          <w:vertAlign w:val="superscript"/>
        </w:rPr>
        <w:t>2</w:t>
      </w:r>
      <w:r>
        <w:t>, Mark Strynar</w:t>
      </w:r>
      <w:r>
        <w:rPr>
          <w:vertAlign w:val="superscript"/>
        </w:rPr>
        <w:t>c</w:t>
      </w:r>
      <w:r>
        <w:t>, Erik Andersen</w:t>
      </w:r>
      <w:r>
        <w:rPr>
          <w:vertAlign w:val="superscript"/>
        </w:rPr>
        <w:t>c</w:t>
      </w:r>
      <w:r>
        <w:t>, Rebecca E. Moran</w:t>
      </w:r>
      <w:r>
        <w:rPr>
          <w:vertAlign w:val="superscript"/>
        </w:rPr>
        <w:t>1</w:t>
      </w:r>
      <w:r>
        <w:t>, Daniel J. Tancredi</w:t>
      </w:r>
      <w:r>
        <w:rPr>
          <w:vertAlign w:val="superscript"/>
        </w:rPr>
        <w:t>1</w:t>
      </w:r>
      <w:r>
        <w:t>,</w:t>
      </w:r>
      <w:r>
        <w:rPr>
          <w:lang w:eastAsia="en-US"/>
        </w:rPr>
        <w:t xml:space="preserve"> </w:t>
      </w:r>
      <w:r>
        <w:t>Irva Hertz-Picciotto</w:t>
      </w:r>
      <w:r>
        <w:rPr>
          <w:vertAlign w:val="superscript"/>
        </w:rPr>
        <w:t>1</w:t>
      </w:r>
    </w:p>
    <w:p w:rsidR="008269C3" w:rsidRDefault="00B63C77">
      <w:r>
        <w:rPr>
          <w:vertAlign w:val="superscript"/>
          <w:lang w:eastAsia="ko-KR"/>
        </w:rPr>
        <w:t>1</w:t>
      </w:r>
      <w:r>
        <w:rPr>
          <w:lang w:eastAsia="ko-KR"/>
        </w:rPr>
        <w:t xml:space="preserve"> Department of Public Health Sciences, </w:t>
      </w:r>
      <w:r>
        <w:t>University of California, Davis, CA, United States</w:t>
      </w:r>
    </w:p>
    <w:p w:rsidR="008269C3" w:rsidRDefault="00B63C77">
      <w:r>
        <w:rPr>
          <w:vertAlign w:val="superscript"/>
          <w:lang w:eastAsia="ko-KR"/>
        </w:rPr>
        <w:t>2</w:t>
      </w:r>
      <w:r>
        <w:rPr>
          <w:lang w:eastAsia="ko-KR"/>
        </w:rPr>
        <w:t xml:space="preserve"> </w:t>
      </w:r>
      <w:r>
        <w:t>Centers for Disease Control and Prevention, National Center for Environmental Health, Atlanta, GA, United States</w:t>
      </w:r>
    </w:p>
    <w:p w:rsidR="008269C3" w:rsidRDefault="008269C3">
      <w:pPr>
        <w:pStyle w:val="CM1"/>
        <w:spacing w:line="480" w:lineRule="auto"/>
      </w:pPr>
    </w:p>
    <w:p w:rsidR="008269C3" w:rsidRDefault="00B63C77">
      <w:pPr>
        <w:pStyle w:val="CM1"/>
        <w:spacing w:line="480" w:lineRule="auto"/>
      </w:pPr>
      <w:r>
        <w:t xml:space="preserve">*Corresponding author: Department of Public Health Sciences, University of California, One Shields Avenue, MS1C, Davis, CA 95616; Tel: (530) 754-8282; fax (530) 752-3239; email: </w:t>
      </w:r>
      <w:hyperlink r:id="rId7" w:history="1">
        <w:r>
          <w:rPr>
            <w:rStyle w:val="Hyperlink"/>
          </w:rPr>
          <w:t>dhbennett@ucdavis.edu</w:t>
        </w:r>
      </w:hyperlink>
    </w:p>
    <w:p w:rsidR="008269C3" w:rsidRDefault="008269C3">
      <w:pPr>
        <w:rPr>
          <w:szCs w:val="20"/>
        </w:rPr>
      </w:pPr>
    </w:p>
    <w:p w:rsidR="008269C3" w:rsidRDefault="00B63C77">
      <w:pPr>
        <w:rPr>
          <w:szCs w:val="20"/>
        </w:rPr>
      </w:pPr>
      <w:r>
        <w:rPr>
          <w:szCs w:val="20"/>
        </w:rPr>
        <w:br w:type="page"/>
      </w:r>
    </w:p>
    <w:p w:rsidR="008269C3" w:rsidRDefault="00B63C77">
      <w:pPr>
        <w:pStyle w:val="PlainText"/>
        <w:rPr>
          <w:rFonts w:ascii="Times New Roman" w:hAnsi="Times New Roman"/>
          <w:sz w:val="24"/>
          <w:szCs w:val="20"/>
        </w:rPr>
      </w:pPr>
      <w:r>
        <w:rPr>
          <w:rFonts w:ascii="Times New Roman" w:hAnsi="Times New Roman"/>
          <w:sz w:val="24"/>
          <w:szCs w:val="20"/>
        </w:rPr>
        <w:lastRenderedPageBreak/>
        <w:t>Table S1. Demographics of study population*</w:t>
      </w:r>
    </w:p>
    <w:p w:rsidR="00A91F98" w:rsidRPr="003F1D97" w:rsidRDefault="00A91F98" w:rsidP="00A91F98">
      <w:pPr>
        <w:pStyle w:val="PlainText"/>
        <w:rPr>
          <w:rFonts w:ascii="Times New Roman" w:hAnsi="Times New Roman"/>
          <w:sz w:val="24"/>
          <w:szCs w:val="20"/>
        </w:rPr>
      </w:pPr>
    </w:p>
    <w:tbl>
      <w:tblPr>
        <w:tblW w:w="0" w:type="auto"/>
        <w:jc w:val="center"/>
        <w:tblBorders>
          <w:top w:val="single" w:sz="8" w:space="0" w:color="auto"/>
          <w:bottom w:val="single" w:sz="8" w:space="0" w:color="auto"/>
        </w:tblBorders>
        <w:tblLook w:val="04A0" w:firstRow="1" w:lastRow="0" w:firstColumn="1" w:lastColumn="0" w:noHBand="0" w:noVBand="1"/>
      </w:tblPr>
      <w:tblGrid>
        <w:gridCol w:w="4228"/>
        <w:gridCol w:w="1799"/>
        <w:gridCol w:w="1783"/>
      </w:tblGrid>
      <w:tr w:rsidR="00A91F98" w:rsidRPr="00E2095B" w:rsidTr="00504175">
        <w:trPr>
          <w:trHeight w:val="245"/>
          <w:jc w:val="center"/>
        </w:trPr>
        <w:tc>
          <w:tcPr>
            <w:tcW w:w="0" w:type="auto"/>
            <w:tcBorders>
              <w:top w:val="single" w:sz="8" w:space="0" w:color="auto"/>
              <w:bottom w:val="nil"/>
            </w:tcBorders>
            <w:shd w:val="clear" w:color="auto" w:fill="auto"/>
            <w:vAlign w:val="center"/>
          </w:tcPr>
          <w:p w:rsidR="00A91F98" w:rsidRPr="00E2095B" w:rsidRDefault="00A91F98" w:rsidP="00504175">
            <w:pPr>
              <w:spacing w:after="0"/>
              <w:jc w:val="center"/>
              <w:rPr>
                <w:sz w:val="20"/>
                <w:szCs w:val="20"/>
              </w:rPr>
            </w:pPr>
            <w:r>
              <w:rPr>
                <w:sz w:val="20"/>
                <w:szCs w:val="20"/>
              </w:rPr>
              <w:t>Demographics</w:t>
            </w:r>
          </w:p>
        </w:tc>
        <w:tc>
          <w:tcPr>
            <w:tcW w:w="0" w:type="auto"/>
            <w:tcBorders>
              <w:top w:val="single" w:sz="8" w:space="0" w:color="auto"/>
              <w:bottom w:val="nil"/>
            </w:tcBorders>
            <w:vAlign w:val="center"/>
          </w:tcPr>
          <w:p w:rsidR="00A91F98" w:rsidRDefault="00A91F98" w:rsidP="00504175">
            <w:pPr>
              <w:spacing w:after="0"/>
              <w:jc w:val="center"/>
              <w:rPr>
                <w:rFonts w:eastAsia="Times New Roman"/>
                <w:bCs/>
                <w:color w:val="000000"/>
                <w:sz w:val="20"/>
                <w:szCs w:val="20"/>
              </w:rPr>
            </w:pPr>
            <w:r w:rsidRPr="00415A5A">
              <w:rPr>
                <w:rFonts w:eastAsia="Times New Roman"/>
                <w:bCs/>
                <w:color w:val="000000"/>
                <w:sz w:val="20"/>
                <w:szCs w:val="20"/>
              </w:rPr>
              <w:t xml:space="preserve">Northern California </w:t>
            </w:r>
          </w:p>
          <w:p w:rsidR="00A91F98" w:rsidRPr="00E2095B" w:rsidRDefault="00A91F98" w:rsidP="00504175">
            <w:pPr>
              <w:spacing w:after="0"/>
              <w:jc w:val="center"/>
              <w:rPr>
                <w:sz w:val="20"/>
                <w:szCs w:val="20"/>
              </w:rPr>
            </w:pPr>
            <w:r w:rsidRPr="00415A5A">
              <w:rPr>
                <w:rFonts w:eastAsia="Times New Roman"/>
                <w:bCs/>
                <w:color w:val="000000"/>
                <w:sz w:val="20"/>
                <w:szCs w:val="20"/>
              </w:rPr>
              <w:t>Family Cohort</w:t>
            </w:r>
            <w:r w:rsidRPr="00372E8D">
              <w:rPr>
                <w:rFonts w:eastAsia="Times New Roman"/>
                <w:bCs/>
                <w:color w:val="000000"/>
                <w:sz w:val="20"/>
                <w:szCs w:val="20"/>
                <w:vertAlign w:val="superscript"/>
              </w:rPr>
              <w:t>a</w:t>
            </w:r>
          </w:p>
        </w:tc>
        <w:tc>
          <w:tcPr>
            <w:tcW w:w="0" w:type="auto"/>
            <w:tcBorders>
              <w:top w:val="single" w:sz="8" w:space="0" w:color="auto"/>
              <w:bottom w:val="nil"/>
            </w:tcBorders>
            <w:shd w:val="clear" w:color="auto" w:fill="auto"/>
            <w:vAlign w:val="center"/>
          </w:tcPr>
          <w:p w:rsidR="00A91F98" w:rsidRDefault="00A91F98" w:rsidP="00504175">
            <w:pPr>
              <w:spacing w:after="0"/>
              <w:jc w:val="center"/>
              <w:rPr>
                <w:rFonts w:eastAsia="Times New Roman"/>
                <w:bCs/>
                <w:color w:val="000000"/>
                <w:sz w:val="20"/>
                <w:szCs w:val="20"/>
              </w:rPr>
            </w:pPr>
            <w:r w:rsidRPr="00415A5A">
              <w:rPr>
                <w:rFonts w:eastAsia="Times New Roman"/>
                <w:bCs/>
                <w:color w:val="000000"/>
                <w:sz w:val="20"/>
                <w:szCs w:val="20"/>
              </w:rPr>
              <w:t xml:space="preserve">Central California </w:t>
            </w:r>
          </w:p>
          <w:p w:rsidR="00A91F98" w:rsidRPr="00E2095B" w:rsidRDefault="00A91F98" w:rsidP="00504175">
            <w:pPr>
              <w:spacing w:after="0"/>
              <w:jc w:val="center"/>
              <w:rPr>
                <w:sz w:val="20"/>
                <w:szCs w:val="20"/>
              </w:rPr>
            </w:pPr>
            <w:r w:rsidRPr="00415A5A">
              <w:rPr>
                <w:rFonts w:eastAsia="Times New Roman"/>
                <w:bCs/>
                <w:color w:val="000000"/>
                <w:sz w:val="20"/>
                <w:szCs w:val="20"/>
              </w:rPr>
              <w:t>Older Adult Cohort</w:t>
            </w:r>
            <w:r w:rsidRPr="00E2095B">
              <w:rPr>
                <w:sz w:val="20"/>
                <w:szCs w:val="20"/>
              </w:rPr>
              <w:t xml:space="preserve"> </w:t>
            </w:r>
          </w:p>
        </w:tc>
      </w:tr>
      <w:tr w:rsidR="00A91F98" w:rsidRPr="00E2095B" w:rsidTr="00504175">
        <w:trPr>
          <w:trHeight w:val="245"/>
          <w:jc w:val="center"/>
        </w:trPr>
        <w:tc>
          <w:tcPr>
            <w:tcW w:w="0" w:type="auto"/>
            <w:tcBorders>
              <w:top w:val="single" w:sz="8" w:space="0" w:color="auto"/>
              <w:bottom w:val="nil"/>
            </w:tcBorders>
            <w:shd w:val="clear" w:color="auto" w:fill="auto"/>
            <w:vAlign w:val="center"/>
          </w:tcPr>
          <w:p w:rsidR="00A91F98" w:rsidRPr="00E2095B" w:rsidRDefault="00A91F98" w:rsidP="00504175">
            <w:pPr>
              <w:spacing w:after="0"/>
              <w:rPr>
                <w:sz w:val="20"/>
                <w:szCs w:val="20"/>
              </w:rPr>
            </w:pPr>
            <w:r w:rsidRPr="00E2095B">
              <w:rPr>
                <w:sz w:val="20"/>
                <w:szCs w:val="20"/>
              </w:rPr>
              <w:t>N</w:t>
            </w:r>
            <w:r>
              <w:rPr>
                <w:sz w:val="20"/>
                <w:szCs w:val="20"/>
              </w:rPr>
              <w:t xml:space="preserve"> of Households</w:t>
            </w:r>
          </w:p>
        </w:tc>
        <w:tc>
          <w:tcPr>
            <w:tcW w:w="0" w:type="auto"/>
            <w:tcBorders>
              <w:top w:val="single" w:sz="8" w:space="0" w:color="auto"/>
              <w:bottom w:val="nil"/>
            </w:tcBorders>
            <w:vAlign w:val="center"/>
          </w:tcPr>
          <w:p w:rsidR="00A91F98" w:rsidRPr="00E2095B" w:rsidRDefault="00A91F98" w:rsidP="00504175">
            <w:pPr>
              <w:spacing w:after="0"/>
              <w:jc w:val="center"/>
              <w:rPr>
                <w:sz w:val="20"/>
                <w:szCs w:val="20"/>
              </w:rPr>
            </w:pPr>
            <w:r>
              <w:rPr>
                <w:sz w:val="20"/>
                <w:szCs w:val="20"/>
              </w:rPr>
              <w:t>90</w:t>
            </w:r>
          </w:p>
        </w:tc>
        <w:tc>
          <w:tcPr>
            <w:tcW w:w="0" w:type="auto"/>
            <w:tcBorders>
              <w:top w:val="single" w:sz="8" w:space="0" w:color="auto"/>
              <w:bottom w:val="nil"/>
            </w:tcBorders>
            <w:shd w:val="clear" w:color="auto" w:fill="auto"/>
            <w:vAlign w:val="center"/>
          </w:tcPr>
          <w:p w:rsidR="00A91F98" w:rsidRPr="00E2095B" w:rsidRDefault="00A91F98" w:rsidP="00504175">
            <w:pPr>
              <w:spacing w:after="0"/>
              <w:jc w:val="center"/>
              <w:rPr>
                <w:sz w:val="20"/>
                <w:szCs w:val="20"/>
              </w:rPr>
            </w:pPr>
            <w:r>
              <w:rPr>
                <w:sz w:val="20"/>
                <w:szCs w:val="20"/>
              </w:rPr>
              <w:t>49</w:t>
            </w:r>
          </w:p>
        </w:tc>
      </w:tr>
      <w:tr w:rsidR="00A91F98" w:rsidRPr="00E2095B" w:rsidTr="00504175">
        <w:trPr>
          <w:trHeight w:val="245"/>
          <w:jc w:val="center"/>
        </w:trPr>
        <w:tc>
          <w:tcPr>
            <w:tcW w:w="0" w:type="auto"/>
            <w:tcBorders>
              <w:top w:val="nil"/>
            </w:tcBorders>
            <w:shd w:val="clear" w:color="auto" w:fill="auto"/>
            <w:vAlign w:val="center"/>
          </w:tcPr>
          <w:p w:rsidR="00A91F98" w:rsidRPr="00E2095B" w:rsidRDefault="00A91F98" w:rsidP="00504175">
            <w:pPr>
              <w:spacing w:after="0"/>
              <w:rPr>
                <w:b/>
                <w:sz w:val="20"/>
                <w:szCs w:val="20"/>
              </w:rPr>
            </w:pPr>
            <w:r>
              <w:rPr>
                <w:b/>
                <w:sz w:val="20"/>
                <w:szCs w:val="20"/>
              </w:rPr>
              <w:t>Adult Sex</w:t>
            </w:r>
            <w:r w:rsidRPr="00E2095B">
              <w:rPr>
                <w:sz w:val="20"/>
                <w:szCs w:val="20"/>
              </w:rPr>
              <w:t>- female</w:t>
            </w:r>
          </w:p>
        </w:tc>
        <w:tc>
          <w:tcPr>
            <w:tcW w:w="0" w:type="auto"/>
            <w:tcBorders>
              <w:top w:val="nil"/>
            </w:tcBorders>
            <w:vAlign w:val="center"/>
          </w:tcPr>
          <w:p w:rsidR="00A91F98" w:rsidRPr="00E2095B" w:rsidRDefault="00A91F98" w:rsidP="00504175">
            <w:pPr>
              <w:tabs>
                <w:tab w:val="left" w:pos="609"/>
              </w:tabs>
              <w:spacing w:after="0"/>
              <w:jc w:val="center"/>
              <w:rPr>
                <w:sz w:val="20"/>
                <w:szCs w:val="20"/>
              </w:rPr>
            </w:pPr>
            <w:r>
              <w:rPr>
                <w:sz w:val="20"/>
                <w:szCs w:val="20"/>
              </w:rPr>
              <w:t>81 (90%)</w:t>
            </w:r>
          </w:p>
        </w:tc>
        <w:tc>
          <w:tcPr>
            <w:tcW w:w="0" w:type="auto"/>
            <w:tcBorders>
              <w:top w:val="nil"/>
            </w:tcBorders>
            <w:shd w:val="clear" w:color="auto" w:fill="auto"/>
            <w:vAlign w:val="center"/>
          </w:tcPr>
          <w:p w:rsidR="00A91F98" w:rsidRPr="00E2095B" w:rsidRDefault="00A91F98" w:rsidP="00504175">
            <w:pPr>
              <w:spacing w:after="0"/>
              <w:jc w:val="center"/>
              <w:rPr>
                <w:sz w:val="20"/>
                <w:szCs w:val="20"/>
              </w:rPr>
            </w:pPr>
            <w:r w:rsidRPr="00E2095B">
              <w:rPr>
                <w:sz w:val="20"/>
                <w:szCs w:val="20"/>
              </w:rPr>
              <w:t>3</w:t>
            </w:r>
            <w:r>
              <w:rPr>
                <w:sz w:val="20"/>
                <w:szCs w:val="20"/>
              </w:rPr>
              <w:t>4 (69%)</w:t>
            </w:r>
          </w:p>
        </w:tc>
      </w:tr>
      <w:tr w:rsidR="00A91F98" w:rsidRPr="00E2095B" w:rsidTr="00504175">
        <w:trPr>
          <w:trHeight w:val="245"/>
          <w:jc w:val="center"/>
        </w:trPr>
        <w:tc>
          <w:tcPr>
            <w:tcW w:w="0" w:type="auto"/>
            <w:shd w:val="clear" w:color="auto" w:fill="auto"/>
            <w:vAlign w:val="center"/>
          </w:tcPr>
          <w:p w:rsidR="00A91F98" w:rsidRPr="00E2095B" w:rsidRDefault="00A91F98" w:rsidP="00504175">
            <w:pPr>
              <w:spacing w:after="0"/>
              <w:rPr>
                <w:sz w:val="20"/>
                <w:szCs w:val="20"/>
              </w:rPr>
            </w:pPr>
            <w:r>
              <w:rPr>
                <w:b/>
                <w:bCs/>
                <w:sz w:val="20"/>
                <w:szCs w:val="20"/>
              </w:rPr>
              <w:t xml:space="preserve">Adult </w:t>
            </w:r>
            <w:r w:rsidRPr="00E2095B">
              <w:rPr>
                <w:b/>
                <w:bCs/>
                <w:sz w:val="20"/>
                <w:szCs w:val="20"/>
              </w:rPr>
              <w:t>Age</w:t>
            </w:r>
            <w:r>
              <w:rPr>
                <w:b/>
                <w:bCs/>
                <w:sz w:val="20"/>
                <w:szCs w:val="20"/>
              </w:rPr>
              <w:t xml:space="preserve"> </w:t>
            </w:r>
            <w:r w:rsidRPr="005557FA">
              <w:rPr>
                <w:bCs/>
                <w:sz w:val="20"/>
                <w:szCs w:val="20"/>
              </w:rPr>
              <w:t>(Median</w:t>
            </w:r>
            <w:r>
              <w:rPr>
                <w:bCs/>
                <w:sz w:val="20"/>
                <w:szCs w:val="20"/>
              </w:rPr>
              <w:t>: year</w:t>
            </w:r>
            <w:r w:rsidRPr="005557FA">
              <w:rPr>
                <w:bCs/>
                <w:sz w:val="20"/>
                <w:szCs w:val="20"/>
              </w:rPr>
              <w:t>)</w:t>
            </w:r>
          </w:p>
        </w:tc>
        <w:tc>
          <w:tcPr>
            <w:tcW w:w="0" w:type="auto"/>
            <w:vAlign w:val="center"/>
          </w:tcPr>
          <w:p w:rsidR="00A91F98" w:rsidRPr="00E2095B" w:rsidRDefault="00A91F98" w:rsidP="00504175">
            <w:pPr>
              <w:spacing w:after="0"/>
              <w:jc w:val="center"/>
              <w:rPr>
                <w:sz w:val="20"/>
                <w:szCs w:val="20"/>
              </w:rPr>
            </w:pPr>
            <w:r>
              <w:rPr>
                <w:sz w:val="20"/>
                <w:szCs w:val="20"/>
              </w:rPr>
              <w:t>38.5</w:t>
            </w:r>
          </w:p>
        </w:tc>
        <w:tc>
          <w:tcPr>
            <w:tcW w:w="0" w:type="auto"/>
            <w:shd w:val="clear" w:color="auto" w:fill="auto"/>
            <w:vAlign w:val="center"/>
          </w:tcPr>
          <w:p w:rsidR="00A91F98" w:rsidRPr="00E2095B" w:rsidRDefault="00A91F98" w:rsidP="00504175">
            <w:pPr>
              <w:spacing w:after="0"/>
              <w:jc w:val="center"/>
              <w:rPr>
                <w:sz w:val="20"/>
                <w:szCs w:val="20"/>
              </w:rPr>
            </w:pPr>
            <w:r>
              <w:rPr>
                <w:sz w:val="20"/>
                <w:szCs w:val="20"/>
              </w:rPr>
              <w:t>67.3</w:t>
            </w:r>
          </w:p>
        </w:tc>
      </w:tr>
      <w:tr w:rsidR="00A91F98" w:rsidRPr="00E2095B" w:rsidTr="00504175">
        <w:trPr>
          <w:trHeight w:val="245"/>
          <w:jc w:val="center"/>
        </w:trPr>
        <w:tc>
          <w:tcPr>
            <w:tcW w:w="0" w:type="auto"/>
            <w:shd w:val="clear" w:color="auto" w:fill="auto"/>
            <w:vAlign w:val="center"/>
          </w:tcPr>
          <w:p w:rsidR="00A91F98" w:rsidRDefault="00A91F98" w:rsidP="00504175">
            <w:pPr>
              <w:spacing w:after="0"/>
              <w:rPr>
                <w:b/>
                <w:sz w:val="20"/>
                <w:szCs w:val="20"/>
              </w:rPr>
            </w:pPr>
            <w:r>
              <w:rPr>
                <w:b/>
                <w:sz w:val="20"/>
                <w:szCs w:val="20"/>
              </w:rPr>
              <w:t xml:space="preserve">Child Sex- </w:t>
            </w:r>
            <w:r w:rsidRPr="00026BF2">
              <w:rPr>
                <w:sz w:val="20"/>
                <w:szCs w:val="20"/>
              </w:rPr>
              <w:t>female</w:t>
            </w:r>
          </w:p>
        </w:tc>
        <w:tc>
          <w:tcPr>
            <w:tcW w:w="0" w:type="auto"/>
            <w:vAlign w:val="center"/>
          </w:tcPr>
          <w:p w:rsidR="00A91F98" w:rsidRDefault="00A91F98" w:rsidP="00504175">
            <w:pPr>
              <w:tabs>
                <w:tab w:val="left" w:pos="609"/>
              </w:tabs>
              <w:spacing w:after="0"/>
              <w:jc w:val="center"/>
              <w:rPr>
                <w:sz w:val="20"/>
                <w:szCs w:val="20"/>
              </w:rPr>
            </w:pPr>
            <w:r>
              <w:rPr>
                <w:sz w:val="20"/>
                <w:szCs w:val="20"/>
              </w:rPr>
              <w:t>45 (50%)</w:t>
            </w:r>
          </w:p>
        </w:tc>
        <w:tc>
          <w:tcPr>
            <w:tcW w:w="0" w:type="auto"/>
            <w:shd w:val="clear" w:color="auto" w:fill="auto"/>
            <w:vAlign w:val="center"/>
          </w:tcPr>
          <w:p w:rsidR="00A91F98" w:rsidRPr="00E2095B" w:rsidRDefault="00A91F98" w:rsidP="00504175">
            <w:pPr>
              <w:spacing w:after="0"/>
              <w:jc w:val="center"/>
              <w:rPr>
                <w:sz w:val="20"/>
                <w:szCs w:val="20"/>
              </w:rPr>
            </w:pPr>
            <w:r w:rsidRPr="00415A5A">
              <w:rPr>
                <w:rFonts w:eastAsia="Times New Roman"/>
                <w:color w:val="000000"/>
                <w:sz w:val="20"/>
                <w:szCs w:val="20"/>
              </w:rPr>
              <w:t>—</w:t>
            </w:r>
          </w:p>
        </w:tc>
      </w:tr>
      <w:tr w:rsidR="00A91F98" w:rsidRPr="00E2095B" w:rsidTr="00504175">
        <w:trPr>
          <w:trHeight w:val="245"/>
          <w:jc w:val="center"/>
        </w:trPr>
        <w:tc>
          <w:tcPr>
            <w:tcW w:w="0" w:type="auto"/>
            <w:shd w:val="clear" w:color="auto" w:fill="auto"/>
            <w:vAlign w:val="center"/>
          </w:tcPr>
          <w:p w:rsidR="00A91F98" w:rsidRDefault="00A91F98" w:rsidP="00504175">
            <w:pPr>
              <w:spacing w:after="0"/>
              <w:rPr>
                <w:b/>
                <w:bCs/>
                <w:sz w:val="20"/>
                <w:szCs w:val="20"/>
              </w:rPr>
            </w:pPr>
            <w:r>
              <w:rPr>
                <w:b/>
                <w:bCs/>
                <w:sz w:val="20"/>
                <w:szCs w:val="20"/>
              </w:rPr>
              <w:t xml:space="preserve">Child Age </w:t>
            </w:r>
            <w:r w:rsidRPr="005557FA">
              <w:rPr>
                <w:bCs/>
                <w:sz w:val="20"/>
                <w:szCs w:val="20"/>
              </w:rPr>
              <w:t>(Median</w:t>
            </w:r>
            <w:r>
              <w:rPr>
                <w:bCs/>
                <w:sz w:val="20"/>
                <w:szCs w:val="20"/>
              </w:rPr>
              <w:t>: year</w:t>
            </w:r>
            <w:r w:rsidRPr="005557FA">
              <w:rPr>
                <w:bCs/>
                <w:sz w:val="20"/>
                <w:szCs w:val="20"/>
              </w:rPr>
              <w:t>)</w:t>
            </w:r>
          </w:p>
        </w:tc>
        <w:tc>
          <w:tcPr>
            <w:tcW w:w="0" w:type="auto"/>
            <w:vAlign w:val="center"/>
          </w:tcPr>
          <w:p w:rsidR="00A91F98" w:rsidRDefault="00A91F98" w:rsidP="00A56380">
            <w:pPr>
              <w:spacing w:after="0"/>
              <w:jc w:val="center"/>
              <w:rPr>
                <w:sz w:val="20"/>
                <w:szCs w:val="20"/>
              </w:rPr>
            </w:pPr>
            <w:r>
              <w:rPr>
                <w:sz w:val="20"/>
                <w:szCs w:val="20"/>
              </w:rPr>
              <w:t>5.5</w:t>
            </w:r>
          </w:p>
        </w:tc>
        <w:tc>
          <w:tcPr>
            <w:tcW w:w="0" w:type="auto"/>
            <w:shd w:val="clear" w:color="auto" w:fill="auto"/>
            <w:vAlign w:val="center"/>
          </w:tcPr>
          <w:p w:rsidR="00A91F98" w:rsidRDefault="00A91F98" w:rsidP="00504175">
            <w:pPr>
              <w:spacing w:after="0"/>
              <w:jc w:val="center"/>
              <w:rPr>
                <w:sz w:val="20"/>
                <w:szCs w:val="20"/>
              </w:rPr>
            </w:pPr>
            <w:r w:rsidRPr="00415A5A">
              <w:rPr>
                <w:rFonts w:eastAsia="Times New Roman"/>
                <w:color w:val="000000"/>
                <w:sz w:val="20"/>
                <w:szCs w:val="20"/>
              </w:rPr>
              <w:t>—</w:t>
            </w:r>
          </w:p>
        </w:tc>
      </w:tr>
      <w:tr w:rsidR="00A91F98" w:rsidRPr="00E2095B" w:rsidTr="00504175">
        <w:trPr>
          <w:trHeight w:val="245"/>
          <w:jc w:val="center"/>
        </w:trPr>
        <w:tc>
          <w:tcPr>
            <w:tcW w:w="0" w:type="auto"/>
            <w:shd w:val="clear" w:color="auto" w:fill="auto"/>
            <w:vAlign w:val="center"/>
          </w:tcPr>
          <w:p w:rsidR="00A91F98" w:rsidRPr="00E2095B" w:rsidRDefault="00A91F98" w:rsidP="00504175">
            <w:pPr>
              <w:spacing w:after="0"/>
              <w:rPr>
                <w:b/>
                <w:bCs/>
                <w:sz w:val="20"/>
                <w:szCs w:val="20"/>
              </w:rPr>
            </w:pPr>
            <w:r w:rsidRPr="00E2095B">
              <w:rPr>
                <w:b/>
                <w:bCs/>
                <w:sz w:val="20"/>
                <w:szCs w:val="20"/>
              </w:rPr>
              <w:t>Education</w:t>
            </w:r>
          </w:p>
        </w:tc>
        <w:tc>
          <w:tcPr>
            <w:tcW w:w="0" w:type="auto"/>
            <w:vAlign w:val="center"/>
          </w:tcPr>
          <w:p w:rsidR="00A91F98" w:rsidRPr="00E2095B" w:rsidRDefault="00A91F98" w:rsidP="00504175">
            <w:pPr>
              <w:spacing w:after="0"/>
              <w:jc w:val="center"/>
              <w:rPr>
                <w:sz w:val="20"/>
                <w:szCs w:val="20"/>
              </w:rPr>
            </w:pPr>
          </w:p>
        </w:tc>
        <w:tc>
          <w:tcPr>
            <w:tcW w:w="0" w:type="auto"/>
            <w:shd w:val="clear" w:color="auto" w:fill="auto"/>
            <w:vAlign w:val="center"/>
          </w:tcPr>
          <w:p w:rsidR="00A91F98" w:rsidRPr="00E2095B" w:rsidRDefault="00A91F98" w:rsidP="00504175">
            <w:pPr>
              <w:spacing w:after="0"/>
              <w:jc w:val="center"/>
              <w:rPr>
                <w:sz w:val="20"/>
                <w:szCs w:val="20"/>
              </w:rPr>
            </w:pPr>
          </w:p>
        </w:tc>
      </w:tr>
      <w:tr w:rsidR="00A91F98" w:rsidRPr="00E2095B" w:rsidTr="00504175">
        <w:trPr>
          <w:trHeight w:val="245"/>
          <w:jc w:val="center"/>
        </w:trPr>
        <w:tc>
          <w:tcPr>
            <w:tcW w:w="0" w:type="auto"/>
            <w:shd w:val="clear" w:color="auto" w:fill="auto"/>
            <w:vAlign w:val="center"/>
          </w:tcPr>
          <w:p w:rsidR="00A91F98" w:rsidRPr="00E2095B" w:rsidRDefault="00A91F98" w:rsidP="00504175">
            <w:pPr>
              <w:spacing w:after="0"/>
              <w:rPr>
                <w:sz w:val="20"/>
                <w:szCs w:val="20"/>
              </w:rPr>
            </w:pPr>
            <w:r>
              <w:rPr>
                <w:sz w:val="20"/>
                <w:szCs w:val="20"/>
              </w:rPr>
              <w:t xml:space="preserve">   High school</w:t>
            </w:r>
          </w:p>
        </w:tc>
        <w:tc>
          <w:tcPr>
            <w:tcW w:w="0" w:type="auto"/>
            <w:vAlign w:val="center"/>
          </w:tcPr>
          <w:p w:rsidR="00A91F98" w:rsidRPr="00E2095B" w:rsidRDefault="00A91F98" w:rsidP="00504175">
            <w:pPr>
              <w:spacing w:after="0"/>
              <w:jc w:val="center"/>
              <w:rPr>
                <w:sz w:val="20"/>
                <w:szCs w:val="20"/>
              </w:rPr>
            </w:pPr>
            <w:r>
              <w:rPr>
                <w:sz w:val="20"/>
                <w:szCs w:val="20"/>
              </w:rPr>
              <w:t>8 (9%)</w:t>
            </w:r>
          </w:p>
        </w:tc>
        <w:tc>
          <w:tcPr>
            <w:tcW w:w="0" w:type="auto"/>
            <w:shd w:val="clear" w:color="auto" w:fill="auto"/>
            <w:vAlign w:val="center"/>
          </w:tcPr>
          <w:p w:rsidR="00A91F98" w:rsidRPr="00E2095B" w:rsidRDefault="00A91F98" w:rsidP="00504175">
            <w:pPr>
              <w:spacing w:after="0"/>
              <w:jc w:val="center"/>
              <w:rPr>
                <w:sz w:val="20"/>
                <w:szCs w:val="20"/>
              </w:rPr>
            </w:pPr>
            <w:r>
              <w:rPr>
                <w:sz w:val="20"/>
                <w:szCs w:val="20"/>
              </w:rPr>
              <w:t>5 (10%)</w:t>
            </w:r>
          </w:p>
        </w:tc>
      </w:tr>
      <w:tr w:rsidR="00A91F98" w:rsidRPr="00E2095B" w:rsidTr="00504175">
        <w:trPr>
          <w:trHeight w:val="245"/>
          <w:jc w:val="center"/>
        </w:trPr>
        <w:tc>
          <w:tcPr>
            <w:tcW w:w="0" w:type="auto"/>
            <w:shd w:val="clear" w:color="auto" w:fill="auto"/>
            <w:vAlign w:val="center"/>
          </w:tcPr>
          <w:p w:rsidR="00A91F98" w:rsidRPr="00E2095B" w:rsidRDefault="00A91F98" w:rsidP="00504175">
            <w:pPr>
              <w:spacing w:after="0"/>
              <w:rPr>
                <w:sz w:val="20"/>
                <w:szCs w:val="20"/>
              </w:rPr>
            </w:pPr>
            <w:r w:rsidRPr="00E2095B">
              <w:rPr>
                <w:sz w:val="20"/>
                <w:szCs w:val="20"/>
              </w:rPr>
              <w:t xml:space="preserve">   College degree or some college</w:t>
            </w:r>
          </w:p>
        </w:tc>
        <w:tc>
          <w:tcPr>
            <w:tcW w:w="0" w:type="auto"/>
            <w:vAlign w:val="center"/>
          </w:tcPr>
          <w:p w:rsidR="00A91F98" w:rsidRPr="00E2095B" w:rsidRDefault="00A91F98" w:rsidP="00504175">
            <w:pPr>
              <w:spacing w:after="0"/>
              <w:jc w:val="center"/>
              <w:rPr>
                <w:sz w:val="20"/>
                <w:szCs w:val="20"/>
              </w:rPr>
            </w:pPr>
            <w:r>
              <w:rPr>
                <w:sz w:val="20"/>
                <w:szCs w:val="20"/>
              </w:rPr>
              <w:t>58 (64%)</w:t>
            </w:r>
          </w:p>
        </w:tc>
        <w:tc>
          <w:tcPr>
            <w:tcW w:w="0" w:type="auto"/>
            <w:shd w:val="clear" w:color="auto" w:fill="auto"/>
            <w:vAlign w:val="center"/>
          </w:tcPr>
          <w:p w:rsidR="00A91F98" w:rsidRPr="00E2095B" w:rsidRDefault="00A91F98" w:rsidP="00504175">
            <w:pPr>
              <w:spacing w:after="0"/>
              <w:jc w:val="center"/>
              <w:rPr>
                <w:sz w:val="20"/>
                <w:szCs w:val="20"/>
              </w:rPr>
            </w:pPr>
            <w:r>
              <w:rPr>
                <w:sz w:val="20"/>
                <w:szCs w:val="20"/>
              </w:rPr>
              <w:t>39 (80%)</w:t>
            </w:r>
          </w:p>
        </w:tc>
      </w:tr>
      <w:tr w:rsidR="00A91F98" w:rsidRPr="00E2095B" w:rsidTr="00504175">
        <w:trPr>
          <w:trHeight w:val="245"/>
          <w:jc w:val="center"/>
        </w:trPr>
        <w:tc>
          <w:tcPr>
            <w:tcW w:w="0" w:type="auto"/>
            <w:shd w:val="clear" w:color="auto" w:fill="auto"/>
            <w:vAlign w:val="center"/>
          </w:tcPr>
          <w:p w:rsidR="00A91F98" w:rsidRPr="00E2095B" w:rsidRDefault="00A91F98" w:rsidP="00504175">
            <w:pPr>
              <w:spacing w:after="0"/>
              <w:rPr>
                <w:sz w:val="20"/>
                <w:szCs w:val="20"/>
              </w:rPr>
            </w:pPr>
            <w:r w:rsidRPr="00E2095B">
              <w:rPr>
                <w:sz w:val="20"/>
                <w:szCs w:val="20"/>
              </w:rPr>
              <w:t xml:space="preserve">   Master, Doctor, and professional degree</w:t>
            </w:r>
          </w:p>
        </w:tc>
        <w:tc>
          <w:tcPr>
            <w:tcW w:w="0" w:type="auto"/>
            <w:vAlign w:val="center"/>
          </w:tcPr>
          <w:p w:rsidR="00A91F98" w:rsidRPr="00E2095B" w:rsidRDefault="00A91F98" w:rsidP="00504175">
            <w:pPr>
              <w:spacing w:after="0"/>
              <w:jc w:val="center"/>
              <w:rPr>
                <w:sz w:val="20"/>
                <w:szCs w:val="20"/>
              </w:rPr>
            </w:pPr>
            <w:r>
              <w:rPr>
                <w:sz w:val="20"/>
                <w:szCs w:val="20"/>
              </w:rPr>
              <w:t>23 (26%)</w:t>
            </w:r>
          </w:p>
        </w:tc>
        <w:tc>
          <w:tcPr>
            <w:tcW w:w="0" w:type="auto"/>
            <w:shd w:val="clear" w:color="auto" w:fill="auto"/>
            <w:vAlign w:val="center"/>
          </w:tcPr>
          <w:p w:rsidR="00A91F98" w:rsidRPr="00E2095B" w:rsidRDefault="00A91F98" w:rsidP="00504175">
            <w:pPr>
              <w:spacing w:after="0"/>
              <w:jc w:val="center"/>
              <w:rPr>
                <w:sz w:val="20"/>
                <w:szCs w:val="20"/>
              </w:rPr>
            </w:pPr>
            <w:r w:rsidRPr="00E2095B">
              <w:rPr>
                <w:sz w:val="20"/>
                <w:szCs w:val="20"/>
              </w:rPr>
              <w:t>5</w:t>
            </w:r>
            <w:r>
              <w:rPr>
                <w:sz w:val="20"/>
                <w:szCs w:val="20"/>
              </w:rPr>
              <w:t xml:space="preserve"> (10%)</w:t>
            </w:r>
          </w:p>
        </w:tc>
      </w:tr>
      <w:tr w:rsidR="00A91F98" w:rsidRPr="00E2095B" w:rsidTr="00504175">
        <w:trPr>
          <w:trHeight w:val="245"/>
          <w:jc w:val="center"/>
        </w:trPr>
        <w:tc>
          <w:tcPr>
            <w:tcW w:w="0" w:type="auto"/>
            <w:shd w:val="clear" w:color="auto" w:fill="auto"/>
            <w:vAlign w:val="center"/>
          </w:tcPr>
          <w:p w:rsidR="00A91F98" w:rsidRPr="00E2095B" w:rsidRDefault="00A91F98" w:rsidP="00504175">
            <w:pPr>
              <w:spacing w:after="0"/>
              <w:rPr>
                <w:b/>
                <w:bCs/>
                <w:sz w:val="20"/>
                <w:szCs w:val="20"/>
              </w:rPr>
            </w:pPr>
            <w:r w:rsidRPr="00E2095B">
              <w:rPr>
                <w:b/>
                <w:bCs/>
                <w:sz w:val="20"/>
                <w:szCs w:val="20"/>
              </w:rPr>
              <w:t>Job Status</w:t>
            </w:r>
          </w:p>
        </w:tc>
        <w:tc>
          <w:tcPr>
            <w:tcW w:w="0" w:type="auto"/>
            <w:vAlign w:val="center"/>
          </w:tcPr>
          <w:p w:rsidR="00A91F98" w:rsidRPr="00E2095B" w:rsidRDefault="00A91F98" w:rsidP="00504175">
            <w:pPr>
              <w:spacing w:after="0"/>
              <w:jc w:val="center"/>
              <w:rPr>
                <w:sz w:val="20"/>
                <w:szCs w:val="20"/>
              </w:rPr>
            </w:pPr>
          </w:p>
        </w:tc>
        <w:tc>
          <w:tcPr>
            <w:tcW w:w="0" w:type="auto"/>
            <w:shd w:val="clear" w:color="auto" w:fill="auto"/>
            <w:vAlign w:val="center"/>
          </w:tcPr>
          <w:p w:rsidR="00A91F98" w:rsidRPr="00E2095B" w:rsidRDefault="00A91F98" w:rsidP="00504175">
            <w:pPr>
              <w:spacing w:after="0"/>
              <w:jc w:val="center"/>
              <w:rPr>
                <w:sz w:val="20"/>
                <w:szCs w:val="20"/>
              </w:rPr>
            </w:pPr>
          </w:p>
        </w:tc>
      </w:tr>
      <w:tr w:rsidR="00A91F98" w:rsidRPr="00E2095B" w:rsidTr="00504175">
        <w:trPr>
          <w:trHeight w:val="245"/>
          <w:jc w:val="center"/>
        </w:trPr>
        <w:tc>
          <w:tcPr>
            <w:tcW w:w="0" w:type="auto"/>
            <w:shd w:val="clear" w:color="auto" w:fill="auto"/>
            <w:vAlign w:val="center"/>
          </w:tcPr>
          <w:p w:rsidR="00A91F98" w:rsidRPr="00E2095B" w:rsidRDefault="00A91F98" w:rsidP="00504175">
            <w:pPr>
              <w:spacing w:after="0"/>
              <w:rPr>
                <w:sz w:val="20"/>
                <w:szCs w:val="20"/>
              </w:rPr>
            </w:pPr>
            <w:r w:rsidRPr="00E2095B">
              <w:rPr>
                <w:sz w:val="20"/>
                <w:szCs w:val="20"/>
              </w:rPr>
              <w:t xml:space="preserve">   Employed</w:t>
            </w:r>
          </w:p>
        </w:tc>
        <w:tc>
          <w:tcPr>
            <w:tcW w:w="0" w:type="auto"/>
            <w:vAlign w:val="center"/>
          </w:tcPr>
          <w:p w:rsidR="00A91F98" w:rsidRPr="00E2095B" w:rsidRDefault="00A91F98" w:rsidP="00504175">
            <w:pPr>
              <w:spacing w:after="0"/>
              <w:jc w:val="center"/>
              <w:rPr>
                <w:sz w:val="20"/>
                <w:szCs w:val="20"/>
              </w:rPr>
            </w:pPr>
            <w:r>
              <w:rPr>
                <w:sz w:val="20"/>
                <w:szCs w:val="20"/>
              </w:rPr>
              <w:t>38 (42%)</w:t>
            </w:r>
          </w:p>
        </w:tc>
        <w:tc>
          <w:tcPr>
            <w:tcW w:w="0" w:type="auto"/>
            <w:shd w:val="clear" w:color="auto" w:fill="auto"/>
            <w:vAlign w:val="center"/>
          </w:tcPr>
          <w:p w:rsidR="00A91F98" w:rsidRPr="00E2095B" w:rsidRDefault="00A91F98" w:rsidP="00504175">
            <w:pPr>
              <w:spacing w:after="0"/>
              <w:jc w:val="center"/>
              <w:rPr>
                <w:sz w:val="20"/>
                <w:szCs w:val="20"/>
              </w:rPr>
            </w:pPr>
            <w:r>
              <w:rPr>
                <w:sz w:val="20"/>
                <w:szCs w:val="20"/>
              </w:rPr>
              <w:t>18 (37%)</w:t>
            </w:r>
          </w:p>
        </w:tc>
      </w:tr>
      <w:tr w:rsidR="00A91F98" w:rsidRPr="00E2095B" w:rsidTr="00504175">
        <w:trPr>
          <w:trHeight w:val="245"/>
          <w:jc w:val="center"/>
        </w:trPr>
        <w:tc>
          <w:tcPr>
            <w:tcW w:w="0" w:type="auto"/>
            <w:shd w:val="clear" w:color="auto" w:fill="auto"/>
            <w:vAlign w:val="center"/>
          </w:tcPr>
          <w:p w:rsidR="00A91F98" w:rsidRPr="00E2095B" w:rsidRDefault="00A91F98" w:rsidP="00504175">
            <w:pPr>
              <w:spacing w:after="0"/>
              <w:rPr>
                <w:sz w:val="20"/>
                <w:szCs w:val="20"/>
              </w:rPr>
            </w:pPr>
            <w:r w:rsidRPr="00E2095B">
              <w:rPr>
                <w:sz w:val="20"/>
                <w:szCs w:val="20"/>
              </w:rPr>
              <w:t xml:space="preserve">   Unemployed (including stay-at-home parents)</w:t>
            </w:r>
          </w:p>
        </w:tc>
        <w:tc>
          <w:tcPr>
            <w:tcW w:w="0" w:type="auto"/>
            <w:vAlign w:val="center"/>
          </w:tcPr>
          <w:p w:rsidR="00A91F98" w:rsidRPr="00E2095B" w:rsidRDefault="00A91F98" w:rsidP="00504175">
            <w:pPr>
              <w:spacing w:after="0"/>
              <w:jc w:val="center"/>
              <w:rPr>
                <w:sz w:val="20"/>
                <w:szCs w:val="20"/>
              </w:rPr>
            </w:pPr>
            <w:r>
              <w:rPr>
                <w:sz w:val="20"/>
                <w:szCs w:val="20"/>
              </w:rPr>
              <w:t>44 (49%)</w:t>
            </w:r>
          </w:p>
        </w:tc>
        <w:tc>
          <w:tcPr>
            <w:tcW w:w="0" w:type="auto"/>
            <w:shd w:val="clear" w:color="auto" w:fill="auto"/>
            <w:vAlign w:val="center"/>
          </w:tcPr>
          <w:p w:rsidR="00A91F98" w:rsidRPr="00E2095B" w:rsidRDefault="00A91F98" w:rsidP="00504175">
            <w:pPr>
              <w:spacing w:after="0"/>
              <w:jc w:val="center"/>
              <w:rPr>
                <w:sz w:val="20"/>
                <w:szCs w:val="20"/>
              </w:rPr>
            </w:pPr>
            <w:r>
              <w:rPr>
                <w:sz w:val="20"/>
                <w:szCs w:val="20"/>
              </w:rPr>
              <w:t>30 (61%)</w:t>
            </w:r>
          </w:p>
        </w:tc>
      </w:tr>
      <w:tr w:rsidR="00A91F98" w:rsidRPr="00E2095B" w:rsidTr="00504175">
        <w:trPr>
          <w:trHeight w:val="245"/>
          <w:jc w:val="center"/>
        </w:trPr>
        <w:tc>
          <w:tcPr>
            <w:tcW w:w="0" w:type="auto"/>
            <w:shd w:val="clear" w:color="auto" w:fill="auto"/>
            <w:vAlign w:val="center"/>
          </w:tcPr>
          <w:p w:rsidR="00A91F98" w:rsidRPr="00E2095B" w:rsidRDefault="00A91F98" w:rsidP="00504175">
            <w:pPr>
              <w:spacing w:after="0"/>
              <w:rPr>
                <w:sz w:val="20"/>
                <w:szCs w:val="20"/>
              </w:rPr>
            </w:pPr>
            <w:r w:rsidRPr="00E2095B">
              <w:rPr>
                <w:sz w:val="20"/>
                <w:szCs w:val="20"/>
              </w:rPr>
              <w:t xml:space="preserve">   Other</w:t>
            </w:r>
          </w:p>
        </w:tc>
        <w:tc>
          <w:tcPr>
            <w:tcW w:w="0" w:type="auto"/>
            <w:vAlign w:val="center"/>
          </w:tcPr>
          <w:p w:rsidR="00A91F98" w:rsidRPr="00E2095B" w:rsidRDefault="00A91F98" w:rsidP="00504175">
            <w:pPr>
              <w:tabs>
                <w:tab w:val="left" w:pos="845"/>
              </w:tabs>
              <w:spacing w:after="0"/>
              <w:jc w:val="center"/>
              <w:rPr>
                <w:sz w:val="20"/>
                <w:szCs w:val="20"/>
              </w:rPr>
            </w:pPr>
            <w:r>
              <w:rPr>
                <w:sz w:val="20"/>
                <w:szCs w:val="20"/>
              </w:rPr>
              <w:t>6 (7%)</w:t>
            </w:r>
          </w:p>
        </w:tc>
        <w:tc>
          <w:tcPr>
            <w:tcW w:w="0" w:type="auto"/>
            <w:shd w:val="clear" w:color="auto" w:fill="auto"/>
            <w:vAlign w:val="center"/>
          </w:tcPr>
          <w:p w:rsidR="00A91F98" w:rsidRPr="00E2095B" w:rsidRDefault="00A91F98" w:rsidP="00504175">
            <w:pPr>
              <w:spacing w:after="0"/>
              <w:jc w:val="center"/>
              <w:rPr>
                <w:sz w:val="20"/>
                <w:szCs w:val="20"/>
              </w:rPr>
            </w:pPr>
            <w:r w:rsidRPr="00E2095B">
              <w:rPr>
                <w:sz w:val="20"/>
                <w:szCs w:val="20"/>
              </w:rPr>
              <w:t>1</w:t>
            </w:r>
            <w:r>
              <w:rPr>
                <w:sz w:val="20"/>
                <w:szCs w:val="20"/>
              </w:rPr>
              <w:t xml:space="preserve"> (2%)</w:t>
            </w:r>
          </w:p>
        </w:tc>
      </w:tr>
      <w:tr w:rsidR="00A91F98" w:rsidRPr="00E2095B" w:rsidTr="00504175">
        <w:trPr>
          <w:trHeight w:val="245"/>
          <w:jc w:val="center"/>
        </w:trPr>
        <w:tc>
          <w:tcPr>
            <w:tcW w:w="0" w:type="auto"/>
            <w:shd w:val="clear" w:color="auto" w:fill="auto"/>
            <w:vAlign w:val="center"/>
          </w:tcPr>
          <w:p w:rsidR="00A91F98" w:rsidRPr="00E2095B" w:rsidRDefault="00A91F98" w:rsidP="00504175">
            <w:pPr>
              <w:spacing w:after="0"/>
              <w:rPr>
                <w:sz w:val="20"/>
                <w:szCs w:val="20"/>
              </w:rPr>
            </w:pPr>
            <w:r w:rsidRPr="00E2095B">
              <w:rPr>
                <w:b/>
                <w:bCs/>
                <w:sz w:val="20"/>
                <w:szCs w:val="20"/>
              </w:rPr>
              <w:t>Race/Ethnicity</w:t>
            </w:r>
          </w:p>
        </w:tc>
        <w:tc>
          <w:tcPr>
            <w:tcW w:w="0" w:type="auto"/>
            <w:vAlign w:val="center"/>
          </w:tcPr>
          <w:p w:rsidR="00A91F98" w:rsidRPr="00E2095B" w:rsidRDefault="00A91F98" w:rsidP="00504175">
            <w:pPr>
              <w:spacing w:after="0"/>
              <w:jc w:val="center"/>
              <w:rPr>
                <w:sz w:val="20"/>
                <w:szCs w:val="20"/>
              </w:rPr>
            </w:pPr>
          </w:p>
        </w:tc>
        <w:tc>
          <w:tcPr>
            <w:tcW w:w="0" w:type="auto"/>
            <w:shd w:val="clear" w:color="auto" w:fill="auto"/>
            <w:vAlign w:val="center"/>
          </w:tcPr>
          <w:p w:rsidR="00A91F98" w:rsidRPr="00E2095B" w:rsidRDefault="00A91F98" w:rsidP="00504175">
            <w:pPr>
              <w:spacing w:after="0"/>
              <w:jc w:val="center"/>
              <w:rPr>
                <w:sz w:val="20"/>
                <w:szCs w:val="20"/>
              </w:rPr>
            </w:pPr>
          </w:p>
        </w:tc>
      </w:tr>
      <w:tr w:rsidR="00A91F98" w:rsidRPr="00E2095B" w:rsidTr="00504175">
        <w:trPr>
          <w:trHeight w:val="245"/>
          <w:jc w:val="center"/>
        </w:trPr>
        <w:tc>
          <w:tcPr>
            <w:tcW w:w="0" w:type="auto"/>
            <w:shd w:val="clear" w:color="auto" w:fill="auto"/>
            <w:vAlign w:val="center"/>
          </w:tcPr>
          <w:p w:rsidR="00A91F98" w:rsidRPr="00E2095B" w:rsidRDefault="00A91F98" w:rsidP="00504175">
            <w:pPr>
              <w:spacing w:after="0"/>
              <w:rPr>
                <w:sz w:val="20"/>
                <w:szCs w:val="20"/>
              </w:rPr>
            </w:pPr>
            <w:r w:rsidRPr="00E2095B">
              <w:rPr>
                <w:sz w:val="20"/>
                <w:szCs w:val="20"/>
              </w:rPr>
              <w:t xml:space="preserve">   White (not Hispanic)</w:t>
            </w:r>
          </w:p>
        </w:tc>
        <w:tc>
          <w:tcPr>
            <w:tcW w:w="0" w:type="auto"/>
            <w:vAlign w:val="center"/>
          </w:tcPr>
          <w:p w:rsidR="00A91F98" w:rsidRPr="00E2095B" w:rsidRDefault="00A91F98" w:rsidP="00504175">
            <w:pPr>
              <w:spacing w:after="0"/>
              <w:jc w:val="center"/>
              <w:rPr>
                <w:sz w:val="20"/>
                <w:szCs w:val="20"/>
              </w:rPr>
            </w:pPr>
            <w:r>
              <w:rPr>
                <w:sz w:val="20"/>
                <w:szCs w:val="20"/>
              </w:rPr>
              <w:t>60 (67%)</w:t>
            </w:r>
          </w:p>
        </w:tc>
        <w:tc>
          <w:tcPr>
            <w:tcW w:w="0" w:type="auto"/>
            <w:shd w:val="clear" w:color="auto" w:fill="auto"/>
            <w:vAlign w:val="center"/>
          </w:tcPr>
          <w:p w:rsidR="00A91F98" w:rsidRPr="00E2095B" w:rsidRDefault="00A91F98" w:rsidP="00504175">
            <w:pPr>
              <w:spacing w:after="0"/>
              <w:jc w:val="center"/>
              <w:rPr>
                <w:sz w:val="20"/>
                <w:szCs w:val="20"/>
              </w:rPr>
            </w:pPr>
            <w:r>
              <w:rPr>
                <w:sz w:val="20"/>
                <w:szCs w:val="20"/>
              </w:rPr>
              <w:t>37 (76%)</w:t>
            </w:r>
          </w:p>
        </w:tc>
      </w:tr>
      <w:tr w:rsidR="00A91F98" w:rsidRPr="00E2095B" w:rsidTr="00504175">
        <w:trPr>
          <w:trHeight w:val="245"/>
          <w:jc w:val="center"/>
        </w:trPr>
        <w:tc>
          <w:tcPr>
            <w:tcW w:w="0" w:type="auto"/>
            <w:shd w:val="clear" w:color="auto" w:fill="auto"/>
            <w:vAlign w:val="center"/>
          </w:tcPr>
          <w:p w:rsidR="00A91F98" w:rsidRPr="00E2095B" w:rsidRDefault="00A91F98" w:rsidP="00504175">
            <w:pPr>
              <w:spacing w:after="0"/>
              <w:rPr>
                <w:b/>
                <w:bCs/>
                <w:sz w:val="20"/>
                <w:szCs w:val="20"/>
              </w:rPr>
            </w:pPr>
            <w:r w:rsidRPr="00E2095B">
              <w:rPr>
                <w:sz w:val="20"/>
                <w:szCs w:val="20"/>
              </w:rPr>
              <w:t xml:space="preserve">   Asian (not Hispanic)</w:t>
            </w:r>
          </w:p>
        </w:tc>
        <w:tc>
          <w:tcPr>
            <w:tcW w:w="0" w:type="auto"/>
            <w:vAlign w:val="center"/>
          </w:tcPr>
          <w:p w:rsidR="00A91F98" w:rsidRPr="00E2095B" w:rsidRDefault="00A91F98" w:rsidP="00504175">
            <w:pPr>
              <w:spacing w:after="0"/>
              <w:jc w:val="center"/>
              <w:rPr>
                <w:sz w:val="20"/>
                <w:szCs w:val="20"/>
              </w:rPr>
            </w:pPr>
            <w:r w:rsidRPr="00E2095B">
              <w:rPr>
                <w:sz w:val="20"/>
                <w:szCs w:val="20"/>
              </w:rPr>
              <w:t>7</w:t>
            </w:r>
            <w:r>
              <w:rPr>
                <w:sz w:val="20"/>
                <w:szCs w:val="20"/>
              </w:rPr>
              <w:t xml:space="preserve"> (8%)</w:t>
            </w:r>
          </w:p>
        </w:tc>
        <w:tc>
          <w:tcPr>
            <w:tcW w:w="0" w:type="auto"/>
            <w:shd w:val="clear" w:color="auto" w:fill="auto"/>
            <w:vAlign w:val="center"/>
          </w:tcPr>
          <w:p w:rsidR="00A91F98" w:rsidRPr="00E2095B" w:rsidRDefault="00A91F98" w:rsidP="00504175">
            <w:pPr>
              <w:spacing w:after="0"/>
              <w:jc w:val="center"/>
              <w:rPr>
                <w:sz w:val="20"/>
                <w:szCs w:val="20"/>
              </w:rPr>
            </w:pPr>
            <w:r>
              <w:rPr>
                <w:sz w:val="20"/>
                <w:szCs w:val="20"/>
              </w:rPr>
              <w:t>0 (0%)</w:t>
            </w:r>
          </w:p>
        </w:tc>
      </w:tr>
      <w:tr w:rsidR="00A91F98" w:rsidRPr="00E2095B" w:rsidTr="00504175">
        <w:trPr>
          <w:trHeight w:val="245"/>
          <w:jc w:val="center"/>
        </w:trPr>
        <w:tc>
          <w:tcPr>
            <w:tcW w:w="0" w:type="auto"/>
            <w:shd w:val="clear" w:color="auto" w:fill="auto"/>
            <w:vAlign w:val="center"/>
          </w:tcPr>
          <w:p w:rsidR="00A91F98" w:rsidRPr="00E2095B" w:rsidRDefault="00A91F98" w:rsidP="00504175">
            <w:pPr>
              <w:spacing w:after="0"/>
              <w:rPr>
                <w:sz w:val="20"/>
                <w:szCs w:val="20"/>
              </w:rPr>
            </w:pPr>
            <w:r w:rsidRPr="00E2095B">
              <w:rPr>
                <w:sz w:val="20"/>
                <w:szCs w:val="20"/>
              </w:rPr>
              <w:t xml:space="preserve">   Black (not Hispanic)</w:t>
            </w:r>
          </w:p>
        </w:tc>
        <w:tc>
          <w:tcPr>
            <w:tcW w:w="0" w:type="auto"/>
            <w:vAlign w:val="center"/>
          </w:tcPr>
          <w:p w:rsidR="00A91F98" w:rsidRPr="00E2095B" w:rsidRDefault="00A91F98" w:rsidP="00504175">
            <w:pPr>
              <w:spacing w:after="0"/>
              <w:jc w:val="center"/>
              <w:rPr>
                <w:sz w:val="20"/>
                <w:szCs w:val="20"/>
              </w:rPr>
            </w:pPr>
            <w:r>
              <w:rPr>
                <w:sz w:val="20"/>
                <w:szCs w:val="20"/>
              </w:rPr>
              <w:t>2 (2%)</w:t>
            </w:r>
          </w:p>
        </w:tc>
        <w:tc>
          <w:tcPr>
            <w:tcW w:w="0" w:type="auto"/>
            <w:shd w:val="clear" w:color="auto" w:fill="auto"/>
            <w:vAlign w:val="center"/>
          </w:tcPr>
          <w:p w:rsidR="00A91F98" w:rsidRPr="00E2095B" w:rsidRDefault="00A91F98" w:rsidP="00504175">
            <w:pPr>
              <w:spacing w:after="0"/>
              <w:jc w:val="center"/>
              <w:rPr>
                <w:sz w:val="20"/>
                <w:szCs w:val="20"/>
              </w:rPr>
            </w:pPr>
            <w:r>
              <w:rPr>
                <w:sz w:val="20"/>
                <w:szCs w:val="20"/>
              </w:rPr>
              <w:t>1 (2%)</w:t>
            </w:r>
          </w:p>
        </w:tc>
      </w:tr>
      <w:tr w:rsidR="00A91F98" w:rsidRPr="00E2095B" w:rsidTr="00504175">
        <w:trPr>
          <w:trHeight w:val="245"/>
          <w:jc w:val="center"/>
        </w:trPr>
        <w:tc>
          <w:tcPr>
            <w:tcW w:w="0" w:type="auto"/>
            <w:shd w:val="clear" w:color="auto" w:fill="auto"/>
            <w:vAlign w:val="center"/>
          </w:tcPr>
          <w:p w:rsidR="00A91F98" w:rsidRPr="00E2095B" w:rsidRDefault="00A91F98" w:rsidP="00504175">
            <w:pPr>
              <w:spacing w:after="0"/>
              <w:ind w:firstLine="134"/>
              <w:rPr>
                <w:sz w:val="20"/>
                <w:szCs w:val="20"/>
              </w:rPr>
            </w:pPr>
            <w:r>
              <w:rPr>
                <w:sz w:val="20"/>
                <w:szCs w:val="20"/>
              </w:rPr>
              <w:t xml:space="preserve">Other (not </w:t>
            </w:r>
            <w:r w:rsidRPr="00E2095B">
              <w:rPr>
                <w:sz w:val="20"/>
                <w:szCs w:val="20"/>
              </w:rPr>
              <w:t>Hispanic)</w:t>
            </w:r>
          </w:p>
        </w:tc>
        <w:tc>
          <w:tcPr>
            <w:tcW w:w="0" w:type="auto"/>
            <w:vAlign w:val="center"/>
          </w:tcPr>
          <w:p w:rsidR="00A91F98" w:rsidRPr="00E2095B" w:rsidRDefault="00A91F98" w:rsidP="00504175">
            <w:pPr>
              <w:spacing w:after="0"/>
              <w:jc w:val="center"/>
              <w:rPr>
                <w:sz w:val="20"/>
                <w:szCs w:val="20"/>
              </w:rPr>
            </w:pPr>
            <w:r>
              <w:rPr>
                <w:sz w:val="20"/>
                <w:szCs w:val="20"/>
              </w:rPr>
              <w:t>7 (8%)</w:t>
            </w:r>
          </w:p>
        </w:tc>
        <w:tc>
          <w:tcPr>
            <w:tcW w:w="0" w:type="auto"/>
            <w:shd w:val="clear" w:color="auto" w:fill="auto"/>
            <w:vAlign w:val="center"/>
          </w:tcPr>
          <w:p w:rsidR="00A91F98" w:rsidRPr="00E2095B" w:rsidRDefault="00A91F98" w:rsidP="00504175">
            <w:pPr>
              <w:spacing w:after="0"/>
              <w:jc w:val="center"/>
              <w:rPr>
                <w:sz w:val="20"/>
                <w:szCs w:val="20"/>
              </w:rPr>
            </w:pPr>
            <w:r>
              <w:rPr>
                <w:sz w:val="20"/>
                <w:szCs w:val="20"/>
              </w:rPr>
              <w:t>5 (10%)</w:t>
            </w:r>
          </w:p>
        </w:tc>
      </w:tr>
      <w:tr w:rsidR="00A91F98" w:rsidRPr="00E2095B" w:rsidTr="00504175">
        <w:trPr>
          <w:trHeight w:val="245"/>
          <w:jc w:val="center"/>
        </w:trPr>
        <w:tc>
          <w:tcPr>
            <w:tcW w:w="0" w:type="auto"/>
            <w:shd w:val="clear" w:color="auto" w:fill="auto"/>
            <w:vAlign w:val="center"/>
          </w:tcPr>
          <w:p w:rsidR="00A91F98" w:rsidRPr="00E2095B" w:rsidRDefault="00A91F98" w:rsidP="00504175">
            <w:pPr>
              <w:spacing w:after="0"/>
              <w:rPr>
                <w:sz w:val="20"/>
                <w:szCs w:val="20"/>
              </w:rPr>
            </w:pPr>
            <w:r w:rsidRPr="00E2095B">
              <w:rPr>
                <w:sz w:val="20"/>
                <w:szCs w:val="20"/>
              </w:rPr>
              <w:t xml:space="preserve">   Hispanic (all  races)</w:t>
            </w:r>
          </w:p>
        </w:tc>
        <w:tc>
          <w:tcPr>
            <w:tcW w:w="0" w:type="auto"/>
            <w:vAlign w:val="center"/>
          </w:tcPr>
          <w:p w:rsidR="00A91F98" w:rsidRPr="00E2095B" w:rsidRDefault="00A91F98" w:rsidP="00504175">
            <w:pPr>
              <w:spacing w:after="0"/>
              <w:jc w:val="center"/>
              <w:rPr>
                <w:sz w:val="20"/>
                <w:szCs w:val="20"/>
              </w:rPr>
            </w:pPr>
            <w:r>
              <w:rPr>
                <w:sz w:val="20"/>
                <w:szCs w:val="20"/>
              </w:rPr>
              <w:t>13 (14%)</w:t>
            </w:r>
          </w:p>
        </w:tc>
        <w:tc>
          <w:tcPr>
            <w:tcW w:w="0" w:type="auto"/>
            <w:shd w:val="clear" w:color="auto" w:fill="auto"/>
            <w:vAlign w:val="center"/>
          </w:tcPr>
          <w:p w:rsidR="00A91F98" w:rsidRPr="00E2095B" w:rsidRDefault="00A91F98" w:rsidP="00504175">
            <w:pPr>
              <w:spacing w:after="0"/>
              <w:jc w:val="center"/>
              <w:rPr>
                <w:sz w:val="20"/>
                <w:szCs w:val="20"/>
              </w:rPr>
            </w:pPr>
            <w:r>
              <w:rPr>
                <w:sz w:val="20"/>
                <w:szCs w:val="20"/>
              </w:rPr>
              <w:t>6 (12%)</w:t>
            </w:r>
          </w:p>
        </w:tc>
      </w:tr>
      <w:tr w:rsidR="00A91F98" w:rsidRPr="00E2095B" w:rsidTr="00504175">
        <w:trPr>
          <w:trHeight w:val="245"/>
          <w:jc w:val="center"/>
        </w:trPr>
        <w:tc>
          <w:tcPr>
            <w:tcW w:w="0" w:type="auto"/>
            <w:shd w:val="clear" w:color="auto" w:fill="auto"/>
            <w:vAlign w:val="center"/>
          </w:tcPr>
          <w:p w:rsidR="00A91F98" w:rsidRPr="00372E8D" w:rsidRDefault="00A91F98" w:rsidP="00504175">
            <w:pPr>
              <w:spacing w:after="0"/>
              <w:rPr>
                <w:b/>
                <w:sz w:val="20"/>
                <w:szCs w:val="20"/>
              </w:rPr>
            </w:pPr>
            <w:r w:rsidRPr="00372E8D">
              <w:rPr>
                <w:b/>
                <w:sz w:val="20"/>
                <w:szCs w:val="20"/>
              </w:rPr>
              <w:t>Foreign Born</w:t>
            </w:r>
          </w:p>
        </w:tc>
        <w:tc>
          <w:tcPr>
            <w:tcW w:w="0" w:type="auto"/>
            <w:vAlign w:val="center"/>
          </w:tcPr>
          <w:p w:rsidR="00A91F98" w:rsidRDefault="00A91F98" w:rsidP="00504175">
            <w:pPr>
              <w:tabs>
                <w:tab w:val="left" w:pos="845"/>
              </w:tabs>
              <w:spacing w:after="0"/>
              <w:jc w:val="center"/>
              <w:rPr>
                <w:sz w:val="20"/>
                <w:szCs w:val="20"/>
              </w:rPr>
            </w:pPr>
            <w:r>
              <w:rPr>
                <w:sz w:val="20"/>
                <w:szCs w:val="20"/>
              </w:rPr>
              <w:t>20 (22%)</w:t>
            </w:r>
          </w:p>
        </w:tc>
        <w:tc>
          <w:tcPr>
            <w:tcW w:w="0" w:type="auto"/>
            <w:shd w:val="clear" w:color="auto" w:fill="auto"/>
            <w:vAlign w:val="center"/>
          </w:tcPr>
          <w:p w:rsidR="00A91F98" w:rsidRPr="00E2095B" w:rsidRDefault="00A91F98" w:rsidP="00504175">
            <w:pPr>
              <w:spacing w:after="0"/>
              <w:jc w:val="center"/>
              <w:rPr>
                <w:sz w:val="20"/>
                <w:szCs w:val="20"/>
              </w:rPr>
            </w:pPr>
            <w:r>
              <w:rPr>
                <w:sz w:val="20"/>
                <w:szCs w:val="20"/>
              </w:rPr>
              <w:t>3 (6%)</w:t>
            </w:r>
          </w:p>
        </w:tc>
      </w:tr>
      <w:tr w:rsidR="00A91F98" w:rsidRPr="00E2095B" w:rsidTr="00504175">
        <w:trPr>
          <w:trHeight w:val="245"/>
          <w:jc w:val="center"/>
        </w:trPr>
        <w:tc>
          <w:tcPr>
            <w:tcW w:w="0" w:type="auto"/>
            <w:tcBorders>
              <w:bottom w:val="nil"/>
            </w:tcBorders>
            <w:shd w:val="clear" w:color="auto" w:fill="auto"/>
            <w:vAlign w:val="center"/>
          </w:tcPr>
          <w:p w:rsidR="00A91F98" w:rsidRPr="00E2095B" w:rsidRDefault="00A91F98" w:rsidP="00504175">
            <w:pPr>
              <w:spacing w:after="0"/>
              <w:rPr>
                <w:b/>
                <w:sz w:val="20"/>
                <w:szCs w:val="20"/>
              </w:rPr>
            </w:pPr>
            <w:r w:rsidRPr="00E2095B">
              <w:rPr>
                <w:b/>
                <w:sz w:val="20"/>
                <w:szCs w:val="20"/>
              </w:rPr>
              <w:t>Homeowner</w:t>
            </w:r>
          </w:p>
        </w:tc>
        <w:tc>
          <w:tcPr>
            <w:tcW w:w="0" w:type="auto"/>
            <w:tcBorders>
              <w:bottom w:val="nil"/>
            </w:tcBorders>
            <w:vAlign w:val="center"/>
          </w:tcPr>
          <w:p w:rsidR="00A91F98" w:rsidRPr="00E2095B" w:rsidRDefault="00A91F98" w:rsidP="00504175">
            <w:pPr>
              <w:tabs>
                <w:tab w:val="left" w:pos="845"/>
              </w:tabs>
              <w:spacing w:after="0"/>
              <w:jc w:val="center"/>
              <w:rPr>
                <w:sz w:val="20"/>
                <w:szCs w:val="20"/>
              </w:rPr>
            </w:pPr>
            <w:r>
              <w:rPr>
                <w:sz w:val="20"/>
                <w:szCs w:val="20"/>
              </w:rPr>
              <w:t>71 (79%)</w:t>
            </w:r>
          </w:p>
        </w:tc>
        <w:tc>
          <w:tcPr>
            <w:tcW w:w="0" w:type="auto"/>
            <w:tcBorders>
              <w:bottom w:val="nil"/>
            </w:tcBorders>
            <w:shd w:val="clear" w:color="auto" w:fill="auto"/>
            <w:vAlign w:val="center"/>
          </w:tcPr>
          <w:p w:rsidR="00A91F98" w:rsidRPr="00E2095B" w:rsidRDefault="00A91F98" w:rsidP="00504175">
            <w:pPr>
              <w:spacing w:after="0"/>
              <w:jc w:val="center"/>
              <w:rPr>
                <w:sz w:val="20"/>
                <w:szCs w:val="20"/>
              </w:rPr>
            </w:pPr>
            <w:r>
              <w:rPr>
                <w:sz w:val="20"/>
                <w:szCs w:val="20"/>
              </w:rPr>
              <w:t>44 (90%)</w:t>
            </w:r>
          </w:p>
        </w:tc>
      </w:tr>
      <w:tr w:rsidR="00A91F98" w:rsidRPr="00E2095B" w:rsidTr="00504175">
        <w:trPr>
          <w:trHeight w:val="245"/>
          <w:jc w:val="center"/>
        </w:trPr>
        <w:tc>
          <w:tcPr>
            <w:tcW w:w="0" w:type="auto"/>
            <w:tcBorders>
              <w:top w:val="nil"/>
              <w:bottom w:val="nil"/>
            </w:tcBorders>
            <w:shd w:val="clear" w:color="auto" w:fill="auto"/>
            <w:vAlign w:val="center"/>
          </w:tcPr>
          <w:p w:rsidR="00A91F98" w:rsidRPr="00E2095B" w:rsidRDefault="00A91F98" w:rsidP="00504175">
            <w:pPr>
              <w:spacing w:after="0"/>
              <w:rPr>
                <w:b/>
                <w:sz w:val="20"/>
                <w:szCs w:val="20"/>
              </w:rPr>
            </w:pPr>
            <w:r>
              <w:rPr>
                <w:b/>
                <w:sz w:val="20"/>
                <w:szCs w:val="20"/>
              </w:rPr>
              <w:t>House</w:t>
            </w:r>
            <w:r w:rsidRPr="00E2095B">
              <w:rPr>
                <w:b/>
                <w:sz w:val="20"/>
                <w:szCs w:val="20"/>
              </w:rPr>
              <w:t xml:space="preserve"> Type</w:t>
            </w:r>
          </w:p>
        </w:tc>
        <w:tc>
          <w:tcPr>
            <w:tcW w:w="0" w:type="auto"/>
            <w:tcBorders>
              <w:top w:val="nil"/>
              <w:bottom w:val="nil"/>
            </w:tcBorders>
            <w:vAlign w:val="center"/>
          </w:tcPr>
          <w:p w:rsidR="00A91F98" w:rsidRPr="00E2095B" w:rsidRDefault="00A91F98" w:rsidP="00504175">
            <w:pPr>
              <w:tabs>
                <w:tab w:val="left" w:pos="845"/>
              </w:tabs>
              <w:spacing w:after="0"/>
              <w:jc w:val="center"/>
              <w:rPr>
                <w:sz w:val="20"/>
                <w:szCs w:val="20"/>
              </w:rPr>
            </w:pPr>
          </w:p>
        </w:tc>
        <w:tc>
          <w:tcPr>
            <w:tcW w:w="0" w:type="auto"/>
            <w:tcBorders>
              <w:top w:val="nil"/>
              <w:bottom w:val="nil"/>
            </w:tcBorders>
            <w:shd w:val="clear" w:color="auto" w:fill="auto"/>
            <w:vAlign w:val="center"/>
          </w:tcPr>
          <w:p w:rsidR="00A91F98" w:rsidRPr="00E2095B" w:rsidRDefault="00A91F98" w:rsidP="00504175">
            <w:pPr>
              <w:spacing w:after="0"/>
              <w:jc w:val="center"/>
              <w:rPr>
                <w:sz w:val="20"/>
                <w:szCs w:val="20"/>
              </w:rPr>
            </w:pPr>
          </w:p>
        </w:tc>
      </w:tr>
      <w:tr w:rsidR="00A91F98" w:rsidRPr="00E2095B" w:rsidTr="00504175">
        <w:trPr>
          <w:trHeight w:val="245"/>
          <w:jc w:val="center"/>
        </w:trPr>
        <w:tc>
          <w:tcPr>
            <w:tcW w:w="0" w:type="auto"/>
            <w:tcBorders>
              <w:top w:val="nil"/>
            </w:tcBorders>
            <w:shd w:val="clear" w:color="auto" w:fill="auto"/>
            <w:vAlign w:val="center"/>
          </w:tcPr>
          <w:p w:rsidR="00A91F98" w:rsidRPr="00E2095B" w:rsidRDefault="00A91F98" w:rsidP="00504175">
            <w:pPr>
              <w:spacing w:after="0"/>
              <w:rPr>
                <w:sz w:val="20"/>
                <w:szCs w:val="20"/>
              </w:rPr>
            </w:pPr>
            <w:r w:rsidRPr="00E2095B">
              <w:rPr>
                <w:sz w:val="20"/>
                <w:szCs w:val="20"/>
              </w:rPr>
              <w:t xml:space="preserve">   Single house detached</w:t>
            </w:r>
          </w:p>
        </w:tc>
        <w:tc>
          <w:tcPr>
            <w:tcW w:w="0" w:type="auto"/>
            <w:tcBorders>
              <w:top w:val="nil"/>
            </w:tcBorders>
            <w:vAlign w:val="center"/>
          </w:tcPr>
          <w:p w:rsidR="00A91F98" w:rsidRPr="00E2095B" w:rsidRDefault="00A91F98" w:rsidP="00504175">
            <w:pPr>
              <w:tabs>
                <w:tab w:val="left" w:pos="845"/>
              </w:tabs>
              <w:spacing w:after="0"/>
              <w:jc w:val="center"/>
              <w:rPr>
                <w:sz w:val="20"/>
                <w:szCs w:val="20"/>
              </w:rPr>
            </w:pPr>
            <w:r>
              <w:rPr>
                <w:sz w:val="20"/>
                <w:szCs w:val="20"/>
              </w:rPr>
              <w:t xml:space="preserve">75 (83%) </w:t>
            </w:r>
          </w:p>
        </w:tc>
        <w:tc>
          <w:tcPr>
            <w:tcW w:w="0" w:type="auto"/>
            <w:tcBorders>
              <w:top w:val="nil"/>
            </w:tcBorders>
            <w:shd w:val="clear" w:color="auto" w:fill="auto"/>
            <w:vAlign w:val="center"/>
          </w:tcPr>
          <w:p w:rsidR="00A91F98" w:rsidRPr="00E2095B" w:rsidRDefault="00A91F98" w:rsidP="00504175">
            <w:pPr>
              <w:spacing w:after="0"/>
              <w:jc w:val="center"/>
              <w:rPr>
                <w:sz w:val="20"/>
                <w:szCs w:val="20"/>
              </w:rPr>
            </w:pPr>
            <w:r>
              <w:rPr>
                <w:sz w:val="20"/>
                <w:szCs w:val="20"/>
              </w:rPr>
              <w:t>37 (76%)</w:t>
            </w:r>
          </w:p>
        </w:tc>
      </w:tr>
      <w:tr w:rsidR="00A91F98" w:rsidRPr="00E2095B" w:rsidTr="00504175">
        <w:trPr>
          <w:trHeight w:val="245"/>
          <w:jc w:val="center"/>
        </w:trPr>
        <w:tc>
          <w:tcPr>
            <w:tcW w:w="0" w:type="auto"/>
            <w:shd w:val="clear" w:color="auto" w:fill="auto"/>
            <w:vAlign w:val="center"/>
          </w:tcPr>
          <w:p w:rsidR="00A91F98" w:rsidRPr="00E2095B" w:rsidRDefault="00A91F98" w:rsidP="00504175">
            <w:pPr>
              <w:spacing w:after="0"/>
              <w:rPr>
                <w:sz w:val="20"/>
                <w:szCs w:val="20"/>
              </w:rPr>
            </w:pPr>
            <w:r w:rsidRPr="00E2095B">
              <w:rPr>
                <w:sz w:val="20"/>
                <w:szCs w:val="20"/>
              </w:rPr>
              <w:t xml:space="preserve">   Single attached house</w:t>
            </w:r>
          </w:p>
        </w:tc>
        <w:tc>
          <w:tcPr>
            <w:tcW w:w="0" w:type="auto"/>
            <w:vAlign w:val="center"/>
          </w:tcPr>
          <w:p w:rsidR="00A91F98" w:rsidRPr="00E2095B" w:rsidRDefault="00A91F98" w:rsidP="00504175">
            <w:pPr>
              <w:tabs>
                <w:tab w:val="left" w:pos="845"/>
              </w:tabs>
              <w:spacing w:after="0"/>
              <w:jc w:val="center"/>
              <w:rPr>
                <w:sz w:val="20"/>
                <w:szCs w:val="20"/>
              </w:rPr>
            </w:pPr>
            <w:r>
              <w:rPr>
                <w:sz w:val="20"/>
                <w:szCs w:val="20"/>
              </w:rPr>
              <w:t>3 (3%)</w:t>
            </w:r>
          </w:p>
        </w:tc>
        <w:tc>
          <w:tcPr>
            <w:tcW w:w="0" w:type="auto"/>
            <w:shd w:val="clear" w:color="auto" w:fill="auto"/>
            <w:vAlign w:val="center"/>
          </w:tcPr>
          <w:p w:rsidR="00A91F98" w:rsidRPr="00E2095B" w:rsidRDefault="00A91F98" w:rsidP="00504175">
            <w:pPr>
              <w:spacing w:after="0"/>
              <w:jc w:val="center"/>
              <w:rPr>
                <w:sz w:val="20"/>
                <w:szCs w:val="20"/>
              </w:rPr>
            </w:pPr>
            <w:r>
              <w:rPr>
                <w:sz w:val="20"/>
                <w:szCs w:val="20"/>
              </w:rPr>
              <w:t>9 (18%)</w:t>
            </w:r>
          </w:p>
        </w:tc>
      </w:tr>
      <w:tr w:rsidR="00A91F98" w:rsidRPr="00E2095B" w:rsidTr="00504175">
        <w:trPr>
          <w:trHeight w:val="245"/>
          <w:jc w:val="center"/>
        </w:trPr>
        <w:tc>
          <w:tcPr>
            <w:tcW w:w="0" w:type="auto"/>
            <w:shd w:val="clear" w:color="auto" w:fill="auto"/>
            <w:vAlign w:val="center"/>
          </w:tcPr>
          <w:p w:rsidR="00A91F98" w:rsidRPr="00E2095B" w:rsidRDefault="00A91F98" w:rsidP="00504175">
            <w:pPr>
              <w:spacing w:after="0"/>
              <w:rPr>
                <w:sz w:val="20"/>
                <w:szCs w:val="20"/>
              </w:rPr>
            </w:pPr>
            <w:r w:rsidRPr="00E2095B">
              <w:rPr>
                <w:sz w:val="20"/>
                <w:szCs w:val="20"/>
              </w:rPr>
              <w:t xml:space="preserve">   Apartment</w:t>
            </w:r>
          </w:p>
        </w:tc>
        <w:tc>
          <w:tcPr>
            <w:tcW w:w="0" w:type="auto"/>
            <w:vAlign w:val="center"/>
          </w:tcPr>
          <w:p w:rsidR="00A91F98" w:rsidRPr="00E2095B" w:rsidRDefault="00A91F98" w:rsidP="00504175">
            <w:pPr>
              <w:tabs>
                <w:tab w:val="left" w:pos="845"/>
              </w:tabs>
              <w:spacing w:after="0"/>
              <w:jc w:val="center"/>
              <w:rPr>
                <w:sz w:val="20"/>
                <w:szCs w:val="20"/>
              </w:rPr>
            </w:pPr>
            <w:r>
              <w:rPr>
                <w:sz w:val="20"/>
                <w:szCs w:val="20"/>
              </w:rPr>
              <w:t>11 (12%)</w:t>
            </w:r>
          </w:p>
        </w:tc>
        <w:tc>
          <w:tcPr>
            <w:tcW w:w="0" w:type="auto"/>
            <w:shd w:val="clear" w:color="auto" w:fill="auto"/>
            <w:vAlign w:val="center"/>
          </w:tcPr>
          <w:p w:rsidR="00A91F98" w:rsidRPr="00E2095B" w:rsidRDefault="00A91F98" w:rsidP="00504175">
            <w:pPr>
              <w:spacing w:after="0"/>
              <w:jc w:val="center"/>
              <w:rPr>
                <w:sz w:val="20"/>
                <w:szCs w:val="20"/>
              </w:rPr>
            </w:pPr>
            <w:r>
              <w:rPr>
                <w:sz w:val="20"/>
                <w:szCs w:val="20"/>
              </w:rPr>
              <w:t>3 (6%)</w:t>
            </w:r>
          </w:p>
        </w:tc>
      </w:tr>
      <w:tr w:rsidR="00A91F98" w:rsidRPr="00E2095B" w:rsidTr="00504175">
        <w:trPr>
          <w:trHeight w:val="245"/>
          <w:jc w:val="center"/>
        </w:trPr>
        <w:tc>
          <w:tcPr>
            <w:tcW w:w="0" w:type="auto"/>
            <w:shd w:val="clear" w:color="auto" w:fill="auto"/>
            <w:vAlign w:val="center"/>
          </w:tcPr>
          <w:p w:rsidR="00A91F98" w:rsidRPr="00E2095B" w:rsidRDefault="00A91F98" w:rsidP="00504175">
            <w:pPr>
              <w:spacing w:after="0"/>
              <w:rPr>
                <w:b/>
                <w:sz w:val="20"/>
                <w:szCs w:val="20"/>
              </w:rPr>
            </w:pPr>
            <w:r w:rsidRPr="00E2095B">
              <w:rPr>
                <w:b/>
                <w:sz w:val="20"/>
                <w:szCs w:val="20"/>
              </w:rPr>
              <w:t>Neighborhood Type</w:t>
            </w:r>
          </w:p>
        </w:tc>
        <w:tc>
          <w:tcPr>
            <w:tcW w:w="0" w:type="auto"/>
            <w:vAlign w:val="center"/>
          </w:tcPr>
          <w:p w:rsidR="00A91F98" w:rsidRPr="00E2095B" w:rsidRDefault="00A91F98" w:rsidP="00504175">
            <w:pPr>
              <w:tabs>
                <w:tab w:val="left" w:pos="845"/>
              </w:tabs>
              <w:spacing w:after="0"/>
              <w:jc w:val="center"/>
              <w:rPr>
                <w:sz w:val="20"/>
                <w:szCs w:val="20"/>
              </w:rPr>
            </w:pPr>
          </w:p>
        </w:tc>
        <w:tc>
          <w:tcPr>
            <w:tcW w:w="0" w:type="auto"/>
            <w:shd w:val="clear" w:color="auto" w:fill="auto"/>
            <w:vAlign w:val="center"/>
          </w:tcPr>
          <w:p w:rsidR="00A91F98" w:rsidRPr="00E2095B" w:rsidRDefault="00A91F98" w:rsidP="00504175">
            <w:pPr>
              <w:spacing w:after="0"/>
              <w:jc w:val="center"/>
              <w:rPr>
                <w:sz w:val="20"/>
                <w:szCs w:val="20"/>
              </w:rPr>
            </w:pPr>
          </w:p>
        </w:tc>
      </w:tr>
      <w:tr w:rsidR="00A91F98" w:rsidRPr="00E2095B" w:rsidTr="00504175">
        <w:trPr>
          <w:trHeight w:val="245"/>
          <w:jc w:val="center"/>
        </w:trPr>
        <w:tc>
          <w:tcPr>
            <w:tcW w:w="0" w:type="auto"/>
            <w:shd w:val="clear" w:color="auto" w:fill="auto"/>
            <w:vAlign w:val="center"/>
          </w:tcPr>
          <w:p w:rsidR="00A91F98" w:rsidRPr="00E2095B" w:rsidRDefault="00A91F98" w:rsidP="00504175">
            <w:pPr>
              <w:spacing w:after="0"/>
              <w:rPr>
                <w:sz w:val="20"/>
                <w:szCs w:val="20"/>
              </w:rPr>
            </w:pPr>
            <w:r w:rsidRPr="00E2095B">
              <w:rPr>
                <w:sz w:val="20"/>
                <w:szCs w:val="20"/>
              </w:rPr>
              <w:t xml:space="preserve">   Commercial</w:t>
            </w:r>
          </w:p>
        </w:tc>
        <w:tc>
          <w:tcPr>
            <w:tcW w:w="0" w:type="auto"/>
            <w:vAlign w:val="center"/>
          </w:tcPr>
          <w:p w:rsidR="00A91F98" w:rsidRPr="00E2095B" w:rsidRDefault="00A91F98" w:rsidP="00504175">
            <w:pPr>
              <w:tabs>
                <w:tab w:val="left" w:pos="845"/>
              </w:tabs>
              <w:spacing w:after="0"/>
              <w:jc w:val="center"/>
              <w:rPr>
                <w:sz w:val="20"/>
                <w:szCs w:val="20"/>
              </w:rPr>
            </w:pPr>
            <w:r>
              <w:rPr>
                <w:sz w:val="20"/>
                <w:szCs w:val="20"/>
              </w:rPr>
              <w:t>0 (0%)</w:t>
            </w:r>
          </w:p>
        </w:tc>
        <w:tc>
          <w:tcPr>
            <w:tcW w:w="0" w:type="auto"/>
            <w:shd w:val="clear" w:color="auto" w:fill="auto"/>
            <w:vAlign w:val="center"/>
          </w:tcPr>
          <w:p w:rsidR="00A91F98" w:rsidRPr="00E2095B" w:rsidRDefault="00A91F98" w:rsidP="00504175">
            <w:pPr>
              <w:spacing w:after="0"/>
              <w:jc w:val="center"/>
              <w:rPr>
                <w:sz w:val="20"/>
                <w:szCs w:val="20"/>
              </w:rPr>
            </w:pPr>
            <w:r w:rsidRPr="00E2095B">
              <w:rPr>
                <w:sz w:val="20"/>
                <w:szCs w:val="20"/>
              </w:rPr>
              <w:t>1</w:t>
            </w:r>
            <w:r>
              <w:rPr>
                <w:sz w:val="20"/>
                <w:szCs w:val="20"/>
              </w:rPr>
              <w:t xml:space="preserve"> (2%)</w:t>
            </w:r>
          </w:p>
        </w:tc>
      </w:tr>
      <w:tr w:rsidR="00A91F98" w:rsidRPr="00E2095B" w:rsidTr="00504175">
        <w:trPr>
          <w:trHeight w:val="245"/>
          <w:jc w:val="center"/>
        </w:trPr>
        <w:tc>
          <w:tcPr>
            <w:tcW w:w="0" w:type="auto"/>
            <w:shd w:val="clear" w:color="auto" w:fill="auto"/>
            <w:vAlign w:val="center"/>
          </w:tcPr>
          <w:p w:rsidR="00A91F98" w:rsidRPr="00E2095B" w:rsidRDefault="00A91F98" w:rsidP="00504175">
            <w:pPr>
              <w:spacing w:after="0"/>
              <w:rPr>
                <w:sz w:val="20"/>
                <w:szCs w:val="20"/>
              </w:rPr>
            </w:pPr>
            <w:r w:rsidRPr="00E2095B">
              <w:rPr>
                <w:sz w:val="20"/>
                <w:szCs w:val="20"/>
              </w:rPr>
              <w:t xml:space="preserve">   Residential</w:t>
            </w:r>
          </w:p>
        </w:tc>
        <w:tc>
          <w:tcPr>
            <w:tcW w:w="0" w:type="auto"/>
            <w:vAlign w:val="center"/>
          </w:tcPr>
          <w:p w:rsidR="00A91F98" w:rsidRPr="00E2095B" w:rsidRDefault="00A91F98" w:rsidP="00504175">
            <w:pPr>
              <w:tabs>
                <w:tab w:val="left" w:pos="845"/>
              </w:tabs>
              <w:spacing w:after="0"/>
              <w:jc w:val="center"/>
              <w:rPr>
                <w:sz w:val="20"/>
                <w:szCs w:val="20"/>
              </w:rPr>
            </w:pPr>
            <w:r>
              <w:rPr>
                <w:sz w:val="20"/>
                <w:szCs w:val="20"/>
              </w:rPr>
              <w:t>72 (80%)</w:t>
            </w:r>
          </w:p>
        </w:tc>
        <w:tc>
          <w:tcPr>
            <w:tcW w:w="0" w:type="auto"/>
            <w:shd w:val="clear" w:color="auto" w:fill="auto"/>
            <w:vAlign w:val="center"/>
          </w:tcPr>
          <w:p w:rsidR="00A91F98" w:rsidRPr="00E2095B" w:rsidRDefault="00A91F98" w:rsidP="00504175">
            <w:pPr>
              <w:spacing w:after="0"/>
              <w:jc w:val="center"/>
              <w:rPr>
                <w:sz w:val="20"/>
                <w:szCs w:val="20"/>
              </w:rPr>
            </w:pPr>
            <w:r>
              <w:rPr>
                <w:sz w:val="20"/>
                <w:szCs w:val="20"/>
              </w:rPr>
              <w:t>41 (84%)</w:t>
            </w:r>
          </w:p>
        </w:tc>
      </w:tr>
      <w:tr w:rsidR="00A91F98" w:rsidRPr="00E2095B" w:rsidTr="00504175">
        <w:trPr>
          <w:trHeight w:val="245"/>
          <w:jc w:val="center"/>
        </w:trPr>
        <w:tc>
          <w:tcPr>
            <w:tcW w:w="0" w:type="auto"/>
            <w:tcBorders>
              <w:bottom w:val="nil"/>
            </w:tcBorders>
            <w:shd w:val="clear" w:color="auto" w:fill="auto"/>
            <w:vAlign w:val="center"/>
          </w:tcPr>
          <w:p w:rsidR="00A91F98" w:rsidRPr="00E2095B" w:rsidRDefault="00A91F98" w:rsidP="00504175">
            <w:pPr>
              <w:spacing w:after="0"/>
              <w:rPr>
                <w:sz w:val="20"/>
                <w:szCs w:val="20"/>
              </w:rPr>
            </w:pPr>
            <w:r w:rsidRPr="00E2095B">
              <w:rPr>
                <w:sz w:val="20"/>
                <w:szCs w:val="20"/>
              </w:rPr>
              <w:t xml:space="preserve">   Rural</w:t>
            </w:r>
          </w:p>
        </w:tc>
        <w:tc>
          <w:tcPr>
            <w:tcW w:w="0" w:type="auto"/>
            <w:tcBorders>
              <w:bottom w:val="nil"/>
            </w:tcBorders>
            <w:vAlign w:val="center"/>
          </w:tcPr>
          <w:p w:rsidR="00A91F98" w:rsidRPr="00E2095B" w:rsidRDefault="00A91F98" w:rsidP="00504175">
            <w:pPr>
              <w:tabs>
                <w:tab w:val="left" w:pos="845"/>
              </w:tabs>
              <w:spacing w:after="0"/>
              <w:jc w:val="center"/>
              <w:rPr>
                <w:sz w:val="20"/>
                <w:szCs w:val="20"/>
              </w:rPr>
            </w:pPr>
            <w:r>
              <w:rPr>
                <w:sz w:val="20"/>
                <w:szCs w:val="20"/>
              </w:rPr>
              <w:t>5 (6%)</w:t>
            </w:r>
          </w:p>
        </w:tc>
        <w:tc>
          <w:tcPr>
            <w:tcW w:w="0" w:type="auto"/>
            <w:tcBorders>
              <w:bottom w:val="nil"/>
            </w:tcBorders>
            <w:shd w:val="clear" w:color="auto" w:fill="auto"/>
            <w:vAlign w:val="center"/>
          </w:tcPr>
          <w:p w:rsidR="00A91F98" w:rsidRPr="00E2095B" w:rsidRDefault="00A91F98" w:rsidP="00504175">
            <w:pPr>
              <w:spacing w:after="0"/>
              <w:jc w:val="center"/>
              <w:rPr>
                <w:sz w:val="20"/>
                <w:szCs w:val="20"/>
              </w:rPr>
            </w:pPr>
            <w:r>
              <w:rPr>
                <w:sz w:val="20"/>
                <w:szCs w:val="20"/>
              </w:rPr>
              <w:t>2 (4%)</w:t>
            </w:r>
          </w:p>
        </w:tc>
      </w:tr>
      <w:tr w:rsidR="00A91F98" w:rsidRPr="00E2095B" w:rsidTr="00504175">
        <w:trPr>
          <w:trHeight w:val="245"/>
          <w:jc w:val="center"/>
        </w:trPr>
        <w:tc>
          <w:tcPr>
            <w:tcW w:w="0" w:type="auto"/>
            <w:tcBorders>
              <w:top w:val="nil"/>
              <w:bottom w:val="nil"/>
            </w:tcBorders>
            <w:shd w:val="clear" w:color="auto" w:fill="auto"/>
            <w:vAlign w:val="center"/>
          </w:tcPr>
          <w:p w:rsidR="00A91F98" w:rsidRPr="00E2095B" w:rsidRDefault="00A91F98" w:rsidP="00504175">
            <w:pPr>
              <w:spacing w:after="0"/>
              <w:rPr>
                <w:sz w:val="20"/>
                <w:szCs w:val="20"/>
              </w:rPr>
            </w:pPr>
            <w:r w:rsidRPr="00E2095B">
              <w:rPr>
                <w:sz w:val="20"/>
                <w:szCs w:val="20"/>
              </w:rPr>
              <w:t xml:space="preserve">   Combination of above</w:t>
            </w:r>
          </w:p>
        </w:tc>
        <w:tc>
          <w:tcPr>
            <w:tcW w:w="0" w:type="auto"/>
            <w:tcBorders>
              <w:top w:val="nil"/>
              <w:bottom w:val="nil"/>
            </w:tcBorders>
            <w:vAlign w:val="center"/>
          </w:tcPr>
          <w:p w:rsidR="00A91F98" w:rsidRPr="00E2095B" w:rsidRDefault="00A91F98" w:rsidP="00504175">
            <w:pPr>
              <w:tabs>
                <w:tab w:val="left" w:pos="845"/>
              </w:tabs>
              <w:spacing w:after="0"/>
              <w:jc w:val="center"/>
              <w:rPr>
                <w:sz w:val="20"/>
                <w:szCs w:val="20"/>
              </w:rPr>
            </w:pPr>
            <w:r>
              <w:rPr>
                <w:sz w:val="20"/>
                <w:szCs w:val="20"/>
              </w:rPr>
              <w:t>11 (12%)</w:t>
            </w:r>
          </w:p>
        </w:tc>
        <w:tc>
          <w:tcPr>
            <w:tcW w:w="0" w:type="auto"/>
            <w:tcBorders>
              <w:top w:val="nil"/>
              <w:bottom w:val="nil"/>
            </w:tcBorders>
            <w:shd w:val="clear" w:color="auto" w:fill="auto"/>
            <w:vAlign w:val="center"/>
          </w:tcPr>
          <w:p w:rsidR="00A91F98" w:rsidRPr="00E2095B" w:rsidRDefault="00A91F98" w:rsidP="00504175">
            <w:pPr>
              <w:spacing w:after="0"/>
              <w:jc w:val="center"/>
              <w:rPr>
                <w:sz w:val="20"/>
                <w:szCs w:val="20"/>
              </w:rPr>
            </w:pPr>
            <w:r>
              <w:rPr>
                <w:sz w:val="20"/>
                <w:szCs w:val="20"/>
              </w:rPr>
              <w:t>5 (10%)</w:t>
            </w:r>
          </w:p>
        </w:tc>
      </w:tr>
      <w:tr w:rsidR="00A91F98" w:rsidRPr="00E2095B" w:rsidTr="00504175">
        <w:trPr>
          <w:trHeight w:val="245"/>
          <w:jc w:val="center"/>
        </w:trPr>
        <w:tc>
          <w:tcPr>
            <w:tcW w:w="0" w:type="auto"/>
            <w:tcBorders>
              <w:top w:val="nil"/>
              <w:bottom w:val="single" w:sz="8" w:space="0" w:color="auto"/>
            </w:tcBorders>
            <w:shd w:val="clear" w:color="auto" w:fill="auto"/>
            <w:vAlign w:val="center"/>
          </w:tcPr>
          <w:p w:rsidR="00A91F98" w:rsidRPr="00E2095B" w:rsidRDefault="00A91F98" w:rsidP="00504175">
            <w:pPr>
              <w:spacing w:after="0"/>
              <w:rPr>
                <w:sz w:val="20"/>
                <w:szCs w:val="20"/>
              </w:rPr>
            </w:pPr>
            <w:r w:rsidRPr="00F94D54">
              <w:rPr>
                <w:b/>
                <w:sz w:val="20"/>
                <w:szCs w:val="20"/>
              </w:rPr>
              <w:t>Number of Children in the Household</w:t>
            </w:r>
            <w:r>
              <w:rPr>
                <w:sz w:val="20"/>
                <w:szCs w:val="20"/>
              </w:rPr>
              <w:t xml:space="preserve"> (median)</w:t>
            </w:r>
          </w:p>
        </w:tc>
        <w:tc>
          <w:tcPr>
            <w:tcW w:w="0" w:type="auto"/>
            <w:tcBorders>
              <w:top w:val="nil"/>
              <w:bottom w:val="single" w:sz="8" w:space="0" w:color="auto"/>
            </w:tcBorders>
            <w:vAlign w:val="center"/>
          </w:tcPr>
          <w:p w:rsidR="00A91F98" w:rsidRPr="00E2095B" w:rsidRDefault="00A91F98" w:rsidP="00504175">
            <w:pPr>
              <w:tabs>
                <w:tab w:val="left" w:pos="845"/>
              </w:tabs>
              <w:spacing w:after="0"/>
              <w:jc w:val="center"/>
              <w:rPr>
                <w:sz w:val="20"/>
                <w:szCs w:val="20"/>
              </w:rPr>
            </w:pPr>
            <w:r>
              <w:rPr>
                <w:sz w:val="20"/>
                <w:szCs w:val="20"/>
              </w:rPr>
              <w:t>2</w:t>
            </w:r>
          </w:p>
        </w:tc>
        <w:tc>
          <w:tcPr>
            <w:tcW w:w="0" w:type="auto"/>
            <w:tcBorders>
              <w:top w:val="nil"/>
              <w:bottom w:val="single" w:sz="8" w:space="0" w:color="auto"/>
            </w:tcBorders>
            <w:shd w:val="clear" w:color="auto" w:fill="auto"/>
            <w:vAlign w:val="center"/>
          </w:tcPr>
          <w:p w:rsidR="00A91F98" w:rsidRPr="00E2095B" w:rsidRDefault="00A91F98" w:rsidP="00504175">
            <w:pPr>
              <w:spacing w:after="0"/>
              <w:jc w:val="center"/>
              <w:rPr>
                <w:sz w:val="20"/>
                <w:szCs w:val="20"/>
              </w:rPr>
            </w:pPr>
            <w:r>
              <w:rPr>
                <w:sz w:val="20"/>
                <w:szCs w:val="20"/>
              </w:rPr>
              <w:t>0</w:t>
            </w:r>
          </w:p>
        </w:tc>
      </w:tr>
    </w:tbl>
    <w:p w:rsidR="00A91F98" w:rsidRDefault="00A91F98" w:rsidP="00A91F98">
      <w:pPr>
        <w:rPr>
          <w:vertAlign w:val="superscript"/>
        </w:rPr>
      </w:pPr>
    </w:p>
    <w:p w:rsidR="00A91F98" w:rsidRPr="00372E8D" w:rsidRDefault="00A91F98" w:rsidP="00A91F98">
      <w:r w:rsidRPr="00372E8D">
        <w:rPr>
          <w:vertAlign w:val="superscript"/>
        </w:rPr>
        <w:t>a</w:t>
      </w:r>
      <w:r w:rsidRPr="00372E8D">
        <w:t xml:space="preserve">Demographic information was missing for one household. </w:t>
      </w:r>
    </w:p>
    <w:p w:rsidR="008269C3" w:rsidRDefault="00A91F98">
      <w:pPr>
        <w:pStyle w:val="PlainText"/>
        <w:rPr>
          <w:rFonts w:ascii="Times New Roman" w:hAnsi="Times New Roman"/>
          <w:sz w:val="20"/>
          <w:szCs w:val="20"/>
        </w:rPr>
      </w:pPr>
      <w:r>
        <w:rPr>
          <w:rFonts w:ascii="Times New Roman" w:hAnsi="Times New Roman"/>
          <w:sz w:val="20"/>
          <w:szCs w:val="20"/>
        </w:rPr>
        <w:br w:type="page"/>
      </w:r>
    </w:p>
    <w:p w:rsidR="008269C3" w:rsidRDefault="00B63C77">
      <w:pPr>
        <w:jc w:val="both"/>
        <w:rPr>
          <w:szCs w:val="20"/>
        </w:rPr>
      </w:pPr>
      <w:r>
        <w:rPr>
          <w:szCs w:val="20"/>
        </w:rPr>
        <w:lastRenderedPageBreak/>
        <w:t xml:space="preserve">Table S2. Method detection limit and the percent of detection of PFCs in this study using </w:t>
      </w:r>
      <w:r>
        <w:t>liquid chromatography–isotope dilution tandem mass spectrometry.</w:t>
      </w:r>
    </w:p>
    <w:tbl>
      <w:tblPr>
        <w:tblW w:w="411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8"/>
        <w:gridCol w:w="1322"/>
        <w:gridCol w:w="964"/>
      </w:tblGrid>
      <w:tr w:rsidR="008269C3">
        <w:trPr>
          <w:trHeight w:val="288"/>
        </w:trPr>
        <w:tc>
          <w:tcPr>
            <w:tcW w:w="1828" w:type="dxa"/>
            <w:vAlign w:val="center"/>
          </w:tcPr>
          <w:p w:rsidR="008269C3" w:rsidRDefault="008269C3">
            <w:pPr>
              <w:spacing w:after="0" w:line="240" w:lineRule="auto"/>
              <w:jc w:val="center"/>
              <w:rPr>
                <w:rFonts w:eastAsia="Times New Roman"/>
                <w:color w:val="000000"/>
                <w:sz w:val="20"/>
                <w:szCs w:val="20"/>
              </w:rPr>
            </w:pPr>
          </w:p>
        </w:tc>
        <w:tc>
          <w:tcPr>
            <w:tcW w:w="1322" w:type="dxa"/>
            <w:vAlign w:val="center"/>
          </w:tcPr>
          <w:p w:rsidR="008269C3" w:rsidRDefault="00B63C77">
            <w:pPr>
              <w:spacing w:after="0" w:line="240" w:lineRule="auto"/>
              <w:jc w:val="center"/>
              <w:rPr>
                <w:rFonts w:eastAsia="Times New Roman"/>
                <w:color w:val="000000"/>
                <w:sz w:val="20"/>
                <w:szCs w:val="20"/>
              </w:rPr>
            </w:pPr>
            <w:r>
              <w:rPr>
                <w:b/>
                <w:bCs/>
                <w:sz w:val="20"/>
                <w:szCs w:val="20"/>
              </w:rPr>
              <w:t>LOD (ng/ml)</w:t>
            </w:r>
          </w:p>
        </w:tc>
        <w:tc>
          <w:tcPr>
            <w:tcW w:w="964" w:type="dxa"/>
            <w:vAlign w:val="center"/>
          </w:tcPr>
          <w:p w:rsidR="008269C3" w:rsidRDefault="00B63C77">
            <w:pPr>
              <w:spacing w:after="0" w:line="240" w:lineRule="auto"/>
              <w:jc w:val="center"/>
              <w:rPr>
                <w:rFonts w:eastAsia="Times New Roman"/>
                <w:color w:val="000000"/>
                <w:sz w:val="20"/>
                <w:szCs w:val="20"/>
              </w:rPr>
            </w:pPr>
            <w:r>
              <w:rPr>
                <w:b/>
                <w:bCs/>
                <w:sz w:val="20"/>
                <w:szCs w:val="20"/>
              </w:rPr>
              <w:t>%&gt;LOD</w:t>
            </w:r>
          </w:p>
        </w:tc>
      </w:tr>
      <w:tr w:rsidR="008269C3">
        <w:trPr>
          <w:trHeight w:val="288"/>
        </w:trPr>
        <w:tc>
          <w:tcPr>
            <w:tcW w:w="1828" w:type="dxa"/>
            <w:vAlign w:val="center"/>
          </w:tcPr>
          <w:p w:rsidR="008269C3" w:rsidRDefault="00B63C77" w:rsidP="008447F8">
            <w:pPr>
              <w:spacing w:after="0" w:line="240" w:lineRule="auto"/>
              <w:rPr>
                <w:rFonts w:eastAsia="Times New Roman"/>
                <w:color w:val="000000"/>
                <w:sz w:val="20"/>
                <w:szCs w:val="20"/>
              </w:rPr>
            </w:pPr>
            <w:r>
              <w:rPr>
                <w:rFonts w:eastAsia="Times New Roman"/>
                <w:bCs/>
                <w:sz w:val="20"/>
                <w:szCs w:val="20"/>
              </w:rPr>
              <w:t>Me</w:t>
            </w:r>
            <w:r w:rsidR="008447F8">
              <w:rPr>
                <w:rFonts w:eastAsia="Times New Roman"/>
                <w:bCs/>
                <w:sz w:val="20"/>
                <w:szCs w:val="20"/>
              </w:rPr>
              <w:t>-</w:t>
            </w:r>
            <w:r>
              <w:rPr>
                <w:rFonts w:eastAsia="Times New Roman"/>
                <w:bCs/>
                <w:sz w:val="20"/>
                <w:szCs w:val="20"/>
              </w:rPr>
              <w:t>PFOSA</w:t>
            </w:r>
            <w:r w:rsidR="008447F8">
              <w:rPr>
                <w:rFonts w:eastAsia="Times New Roman"/>
                <w:bCs/>
                <w:sz w:val="20"/>
                <w:szCs w:val="20"/>
              </w:rPr>
              <w:t>-</w:t>
            </w:r>
            <w:r>
              <w:rPr>
                <w:rFonts w:eastAsia="Times New Roman"/>
                <w:bCs/>
                <w:sz w:val="20"/>
                <w:szCs w:val="20"/>
              </w:rPr>
              <w:t>AcOH</w:t>
            </w:r>
          </w:p>
        </w:tc>
        <w:tc>
          <w:tcPr>
            <w:tcW w:w="1322" w:type="dxa"/>
            <w:vAlign w:val="center"/>
          </w:tcPr>
          <w:p w:rsidR="008269C3" w:rsidRDefault="00B63C77">
            <w:pPr>
              <w:spacing w:after="0" w:line="240" w:lineRule="auto"/>
              <w:jc w:val="right"/>
              <w:rPr>
                <w:rFonts w:eastAsia="Times New Roman"/>
                <w:sz w:val="20"/>
                <w:szCs w:val="20"/>
              </w:rPr>
            </w:pPr>
            <w:r>
              <w:rPr>
                <w:rFonts w:eastAsia="Times New Roman"/>
                <w:sz w:val="20"/>
                <w:szCs w:val="20"/>
              </w:rPr>
              <w:t>0.17</w:t>
            </w:r>
          </w:p>
        </w:tc>
        <w:tc>
          <w:tcPr>
            <w:tcW w:w="964" w:type="dxa"/>
            <w:vAlign w:val="center"/>
          </w:tcPr>
          <w:p w:rsidR="008269C3" w:rsidRDefault="00B63C77">
            <w:pPr>
              <w:spacing w:after="0" w:line="240" w:lineRule="auto"/>
              <w:jc w:val="right"/>
              <w:rPr>
                <w:rFonts w:eastAsia="Times New Roman"/>
                <w:color w:val="000000"/>
                <w:sz w:val="20"/>
                <w:szCs w:val="20"/>
              </w:rPr>
            </w:pPr>
            <w:r>
              <w:rPr>
                <w:rFonts w:eastAsia="Times New Roman"/>
                <w:color w:val="000000"/>
                <w:sz w:val="20"/>
                <w:szCs w:val="20"/>
              </w:rPr>
              <w:t>63%</w:t>
            </w:r>
          </w:p>
        </w:tc>
      </w:tr>
      <w:tr w:rsidR="008269C3">
        <w:trPr>
          <w:trHeight w:val="288"/>
        </w:trPr>
        <w:tc>
          <w:tcPr>
            <w:tcW w:w="1828" w:type="dxa"/>
            <w:vAlign w:val="center"/>
          </w:tcPr>
          <w:p w:rsidR="008269C3" w:rsidRDefault="00B63C77">
            <w:pPr>
              <w:spacing w:after="0" w:line="240" w:lineRule="auto"/>
              <w:rPr>
                <w:rFonts w:eastAsia="Times New Roman"/>
                <w:color w:val="000000"/>
                <w:sz w:val="20"/>
                <w:szCs w:val="20"/>
              </w:rPr>
            </w:pPr>
            <w:r>
              <w:rPr>
                <w:rFonts w:eastAsia="Times New Roman"/>
                <w:bCs/>
                <w:sz w:val="20"/>
                <w:szCs w:val="20"/>
              </w:rPr>
              <w:t>PFDA</w:t>
            </w:r>
          </w:p>
        </w:tc>
        <w:tc>
          <w:tcPr>
            <w:tcW w:w="1322" w:type="dxa"/>
            <w:vAlign w:val="center"/>
          </w:tcPr>
          <w:p w:rsidR="008269C3" w:rsidRDefault="00B63C77">
            <w:pPr>
              <w:spacing w:after="0" w:line="240" w:lineRule="auto"/>
              <w:jc w:val="right"/>
              <w:rPr>
                <w:rFonts w:eastAsia="Times New Roman"/>
                <w:sz w:val="20"/>
                <w:szCs w:val="20"/>
              </w:rPr>
            </w:pPr>
            <w:r>
              <w:rPr>
                <w:rFonts w:eastAsia="Times New Roman"/>
                <w:sz w:val="20"/>
                <w:szCs w:val="20"/>
              </w:rPr>
              <w:t>0.20</w:t>
            </w:r>
          </w:p>
        </w:tc>
        <w:tc>
          <w:tcPr>
            <w:tcW w:w="964" w:type="dxa"/>
            <w:vAlign w:val="center"/>
          </w:tcPr>
          <w:p w:rsidR="008269C3" w:rsidRDefault="00B63C77">
            <w:pPr>
              <w:spacing w:after="0" w:line="240" w:lineRule="auto"/>
              <w:jc w:val="right"/>
              <w:rPr>
                <w:rFonts w:eastAsia="Times New Roman"/>
                <w:color w:val="000000"/>
                <w:sz w:val="20"/>
                <w:szCs w:val="20"/>
              </w:rPr>
            </w:pPr>
            <w:r>
              <w:rPr>
                <w:rFonts w:eastAsia="Times New Roman"/>
                <w:color w:val="000000"/>
                <w:sz w:val="20"/>
                <w:szCs w:val="20"/>
              </w:rPr>
              <w:t>71%</w:t>
            </w:r>
          </w:p>
        </w:tc>
      </w:tr>
      <w:tr w:rsidR="008269C3">
        <w:trPr>
          <w:trHeight w:val="300"/>
        </w:trPr>
        <w:tc>
          <w:tcPr>
            <w:tcW w:w="1828" w:type="dxa"/>
            <w:vAlign w:val="center"/>
          </w:tcPr>
          <w:p w:rsidR="008269C3" w:rsidRDefault="00B63C77">
            <w:pPr>
              <w:spacing w:after="0" w:line="240" w:lineRule="auto"/>
              <w:rPr>
                <w:rFonts w:eastAsia="Times New Roman"/>
                <w:color w:val="000000"/>
                <w:sz w:val="20"/>
                <w:szCs w:val="20"/>
              </w:rPr>
            </w:pPr>
            <w:r>
              <w:rPr>
                <w:rFonts w:eastAsia="Times New Roman"/>
                <w:bCs/>
                <w:sz w:val="20"/>
                <w:szCs w:val="20"/>
              </w:rPr>
              <w:t>PFHxS</w:t>
            </w:r>
          </w:p>
        </w:tc>
        <w:tc>
          <w:tcPr>
            <w:tcW w:w="1322" w:type="dxa"/>
            <w:vAlign w:val="center"/>
          </w:tcPr>
          <w:p w:rsidR="008269C3" w:rsidRDefault="00B63C77">
            <w:pPr>
              <w:spacing w:after="0" w:line="240" w:lineRule="auto"/>
              <w:jc w:val="right"/>
              <w:rPr>
                <w:rFonts w:eastAsia="Times New Roman"/>
                <w:sz w:val="20"/>
                <w:szCs w:val="20"/>
              </w:rPr>
            </w:pPr>
            <w:r>
              <w:rPr>
                <w:rFonts w:eastAsia="Times New Roman"/>
                <w:sz w:val="20"/>
                <w:szCs w:val="20"/>
              </w:rPr>
              <w:t>0.10</w:t>
            </w:r>
          </w:p>
        </w:tc>
        <w:tc>
          <w:tcPr>
            <w:tcW w:w="964" w:type="dxa"/>
            <w:vAlign w:val="center"/>
          </w:tcPr>
          <w:p w:rsidR="008269C3" w:rsidRDefault="00B63C77">
            <w:pPr>
              <w:spacing w:after="0" w:line="240" w:lineRule="auto"/>
              <w:jc w:val="right"/>
              <w:rPr>
                <w:rFonts w:eastAsia="Times New Roman"/>
                <w:color w:val="000000"/>
                <w:sz w:val="20"/>
                <w:szCs w:val="20"/>
              </w:rPr>
            </w:pPr>
            <w:r>
              <w:rPr>
                <w:rFonts w:eastAsia="Times New Roman"/>
                <w:color w:val="000000"/>
                <w:sz w:val="20"/>
                <w:szCs w:val="20"/>
              </w:rPr>
              <w:t>99%</w:t>
            </w:r>
          </w:p>
        </w:tc>
      </w:tr>
      <w:tr w:rsidR="008269C3">
        <w:trPr>
          <w:trHeight w:val="288"/>
        </w:trPr>
        <w:tc>
          <w:tcPr>
            <w:tcW w:w="1828" w:type="dxa"/>
            <w:vAlign w:val="center"/>
          </w:tcPr>
          <w:p w:rsidR="008269C3" w:rsidRDefault="00B63C77">
            <w:pPr>
              <w:spacing w:after="0" w:line="240" w:lineRule="auto"/>
              <w:rPr>
                <w:rFonts w:eastAsia="Times New Roman"/>
                <w:color w:val="000000"/>
                <w:sz w:val="20"/>
                <w:szCs w:val="20"/>
              </w:rPr>
            </w:pPr>
            <w:r>
              <w:rPr>
                <w:rFonts w:eastAsia="Times New Roman"/>
                <w:bCs/>
                <w:sz w:val="20"/>
                <w:szCs w:val="20"/>
              </w:rPr>
              <w:t>PFNA</w:t>
            </w:r>
          </w:p>
        </w:tc>
        <w:tc>
          <w:tcPr>
            <w:tcW w:w="1322" w:type="dxa"/>
            <w:vAlign w:val="center"/>
          </w:tcPr>
          <w:p w:rsidR="008269C3" w:rsidRDefault="00B63C77">
            <w:pPr>
              <w:spacing w:after="0" w:line="240" w:lineRule="auto"/>
              <w:jc w:val="right"/>
              <w:rPr>
                <w:rFonts w:eastAsia="Times New Roman"/>
                <w:sz w:val="20"/>
                <w:szCs w:val="20"/>
              </w:rPr>
            </w:pPr>
            <w:r>
              <w:rPr>
                <w:rFonts w:eastAsia="Times New Roman"/>
                <w:sz w:val="20"/>
                <w:szCs w:val="20"/>
              </w:rPr>
              <w:t>0.10</w:t>
            </w:r>
          </w:p>
        </w:tc>
        <w:tc>
          <w:tcPr>
            <w:tcW w:w="964" w:type="dxa"/>
            <w:vAlign w:val="center"/>
          </w:tcPr>
          <w:p w:rsidR="008269C3" w:rsidRDefault="00B63C77">
            <w:pPr>
              <w:spacing w:after="0" w:line="240" w:lineRule="auto"/>
              <w:jc w:val="right"/>
              <w:rPr>
                <w:rFonts w:eastAsia="Times New Roman"/>
                <w:color w:val="000000"/>
                <w:sz w:val="20"/>
                <w:szCs w:val="20"/>
              </w:rPr>
            </w:pPr>
            <w:r>
              <w:rPr>
                <w:rFonts w:eastAsia="Times New Roman"/>
                <w:color w:val="000000"/>
                <w:sz w:val="20"/>
                <w:szCs w:val="20"/>
              </w:rPr>
              <w:t>100%</w:t>
            </w:r>
          </w:p>
        </w:tc>
      </w:tr>
      <w:tr w:rsidR="008269C3">
        <w:trPr>
          <w:trHeight w:val="288"/>
        </w:trPr>
        <w:tc>
          <w:tcPr>
            <w:tcW w:w="1828" w:type="dxa"/>
            <w:vAlign w:val="center"/>
          </w:tcPr>
          <w:p w:rsidR="008269C3" w:rsidRDefault="00B63C77">
            <w:pPr>
              <w:spacing w:after="0" w:line="240" w:lineRule="auto"/>
              <w:rPr>
                <w:rFonts w:eastAsia="Times New Roman"/>
                <w:color w:val="000000"/>
                <w:sz w:val="20"/>
                <w:szCs w:val="20"/>
              </w:rPr>
            </w:pPr>
            <w:r>
              <w:rPr>
                <w:rFonts w:eastAsia="Times New Roman"/>
                <w:bCs/>
                <w:sz w:val="20"/>
                <w:szCs w:val="20"/>
              </w:rPr>
              <w:t>PFOA</w:t>
            </w:r>
          </w:p>
        </w:tc>
        <w:tc>
          <w:tcPr>
            <w:tcW w:w="1322" w:type="dxa"/>
            <w:vAlign w:val="center"/>
          </w:tcPr>
          <w:p w:rsidR="008269C3" w:rsidRDefault="00B63C77">
            <w:pPr>
              <w:spacing w:after="0" w:line="240" w:lineRule="auto"/>
              <w:jc w:val="right"/>
              <w:rPr>
                <w:rFonts w:eastAsia="Times New Roman"/>
                <w:sz w:val="20"/>
                <w:szCs w:val="20"/>
              </w:rPr>
            </w:pPr>
            <w:r>
              <w:rPr>
                <w:rFonts w:eastAsia="Times New Roman"/>
                <w:sz w:val="20"/>
                <w:szCs w:val="20"/>
              </w:rPr>
              <w:t>0.10</w:t>
            </w:r>
          </w:p>
        </w:tc>
        <w:tc>
          <w:tcPr>
            <w:tcW w:w="964" w:type="dxa"/>
            <w:vAlign w:val="center"/>
          </w:tcPr>
          <w:p w:rsidR="008269C3" w:rsidRDefault="00B63C77">
            <w:pPr>
              <w:spacing w:after="0" w:line="240" w:lineRule="auto"/>
              <w:jc w:val="right"/>
              <w:rPr>
                <w:rFonts w:eastAsia="Times New Roman"/>
                <w:color w:val="000000"/>
                <w:sz w:val="20"/>
                <w:szCs w:val="20"/>
              </w:rPr>
            </w:pPr>
            <w:r>
              <w:rPr>
                <w:rFonts w:eastAsia="Times New Roman"/>
                <w:color w:val="000000"/>
                <w:sz w:val="20"/>
                <w:szCs w:val="20"/>
              </w:rPr>
              <w:t>100%</w:t>
            </w:r>
          </w:p>
        </w:tc>
      </w:tr>
      <w:tr w:rsidR="008269C3">
        <w:trPr>
          <w:trHeight w:val="288"/>
        </w:trPr>
        <w:tc>
          <w:tcPr>
            <w:tcW w:w="1828" w:type="dxa"/>
            <w:vAlign w:val="center"/>
          </w:tcPr>
          <w:p w:rsidR="008269C3" w:rsidRDefault="00B63C77">
            <w:pPr>
              <w:spacing w:after="0" w:line="240" w:lineRule="auto"/>
              <w:rPr>
                <w:rFonts w:eastAsia="Times New Roman"/>
                <w:color w:val="000000"/>
                <w:sz w:val="20"/>
                <w:szCs w:val="20"/>
              </w:rPr>
            </w:pPr>
            <w:r>
              <w:rPr>
                <w:rFonts w:eastAsia="Times New Roman"/>
                <w:bCs/>
                <w:sz w:val="20"/>
                <w:szCs w:val="20"/>
              </w:rPr>
              <w:t>PFOS</w:t>
            </w:r>
          </w:p>
        </w:tc>
        <w:tc>
          <w:tcPr>
            <w:tcW w:w="1322" w:type="dxa"/>
            <w:vAlign w:val="center"/>
          </w:tcPr>
          <w:p w:rsidR="008269C3" w:rsidRDefault="00B63C77">
            <w:pPr>
              <w:spacing w:after="0" w:line="240" w:lineRule="auto"/>
              <w:jc w:val="right"/>
              <w:rPr>
                <w:rFonts w:eastAsia="Times New Roman"/>
                <w:sz w:val="20"/>
                <w:szCs w:val="20"/>
              </w:rPr>
            </w:pPr>
            <w:r>
              <w:rPr>
                <w:rFonts w:eastAsia="Times New Roman"/>
                <w:sz w:val="20"/>
                <w:szCs w:val="20"/>
              </w:rPr>
              <w:t>0.20</w:t>
            </w:r>
          </w:p>
        </w:tc>
        <w:tc>
          <w:tcPr>
            <w:tcW w:w="964" w:type="dxa"/>
            <w:vAlign w:val="center"/>
          </w:tcPr>
          <w:p w:rsidR="008269C3" w:rsidRDefault="00B63C77">
            <w:pPr>
              <w:spacing w:after="0" w:line="240" w:lineRule="auto"/>
              <w:jc w:val="right"/>
              <w:rPr>
                <w:rFonts w:eastAsia="Times New Roman"/>
                <w:color w:val="000000"/>
                <w:sz w:val="20"/>
                <w:szCs w:val="20"/>
              </w:rPr>
            </w:pPr>
            <w:r>
              <w:rPr>
                <w:rFonts w:eastAsia="Times New Roman"/>
                <w:color w:val="000000"/>
                <w:sz w:val="20"/>
                <w:szCs w:val="20"/>
              </w:rPr>
              <w:t>100%</w:t>
            </w:r>
          </w:p>
        </w:tc>
      </w:tr>
    </w:tbl>
    <w:p w:rsidR="008269C3" w:rsidRDefault="008269C3">
      <w:pPr>
        <w:jc w:val="both"/>
        <w:rPr>
          <w:szCs w:val="20"/>
        </w:rPr>
      </w:pPr>
    </w:p>
    <w:p w:rsidR="00667616" w:rsidRDefault="00667616">
      <w:pPr>
        <w:jc w:val="both"/>
        <w:rPr>
          <w:szCs w:val="20"/>
        </w:rPr>
      </w:pPr>
    </w:p>
    <w:p w:rsidR="004242D9" w:rsidRDefault="004242D9" w:rsidP="00B2306F">
      <w:pPr>
        <w:spacing w:before="100" w:beforeAutospacing="1" w:after="100" w:afterAutospacing="1" w:line="240" w:lineRule="auto"/>
        <w:jc w:val="both"/>
      </w:pPr>
      <w:r>
        <w:t>Table S3. Comparison between PFC serum concentrations between demographic groups</w:t>
      </w:r>
    </w:p>
    <w:tbl>
      <w:tblPr>
        <w:tblW w:w="0" w:type="auto"/>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761"/>
        <w:gridCol w:w="1127"/>
        <w:gridCol w:w="972"/>
        <w:gridCol w:w="1566"/>
        <w:gridCol w:w="833"/>
        <w:gridCol w:w="796"/>
        <w:gridCol w:w="1891"/>
      </w:tblGrid>
      <w:tr w:rsidR="004242D9" w:rsidRPr="0095490C" w:rsidTr="00504175">
        <w:trPr>
          <w:trHeight w:val="288"/>
        </w:trPr>
        <w:tc>
          <w:tcPr>
            <w:tcW w:w="0" w:type="auto"/>
            <w:shd w:val="clear" w:color="auto" w:fill="auto"/>
            <w:noWrap/>
            <w:hideMark/>
          </w:tcPr>
          <w:p w:rsidR="004242D9" w:rsidRPr="0095490C" w:rsidRDefault="004242D9" w:rsidP="00504175">
            <w:pPr>
              <w:spacing w:after="0" w:line="240" w:lineRule="auto"/>
              <w:jc w:val="center"/>
              <w:rPr>
                <w:rFonts w:eastAsia="Times New Roman"/>
                <w:b/>
                <w:bCs/>
                <w:color w:val="000000"/>
                <w:sz w:val="20"/>
                <w:szCs w:val="20"/>
              </w:rPr>
            </w:pPr>
            <w:r w:rsidRPr="0095490C">
              <w:rPr>
                <w:rFonts w:eastAsia="Times New Roman"/>
                <w:b/>
                <w:bCs/>
                <w:color w:val="000000"/>
                <w:sz w:val="20"/>
                <w:szCs w:val="20"/>
              </w:rPr>
              <w:t>chemical</w:t>
            </w:r>
          </w:p>
        </w:tc>
        <w:tc>
          <w:tcPr>
            <w:tcW w:w="0" w:type="auto"/>
            <w:shd w:val="clear" w:color="auto" w:fill="auto"/>
            <w:noWrap/>
            <w:hideMark/>
          </w:tcPr>
          <w:p w:rsidR="004242D9" w:rsidRPr="0095490C" w:rsidRDefault="004242D9" w:rsidP="00504175">
            <w:pPr>
              <w:spacing w:after="0" w:line="240" w:lineRule="auto"/>
              <w:jc w:val="center"/>
              <w:rPr>
                <w:rFonts w:eastAsia="Times New Roman"/>
                <w:b/>
                <w:bCs/>
                <w:color w:val="000000"/>
                <w:sz w:val="20"/>
                <w:szCs w:val="20"/>
              </w:rPr>
            </w:pPr>
            <w:r w:rsidRPr="0095490C">
              <w:rPr>
                <w:rFonts w:eastAsia="Times New Roman"/>
                <w:b/>
                <w:bCs/>
                <w:color w:val="000000"/>
                <w:sz w:val="20"/>
                <w:szCs w:val="20"/>
              </w:rPr>
              <w:t>Parameter</w:t>
            </w:r>
          </w:p>
        </w:tc>
        <w:tc>
          <w:tcPr>
            <w:tcW w:w="0" w:type="auto"/>
            <w:shd w:val="clear" w:color="auto" w:fill="auto"/>
            <w:noWrap/>
            <w:hideMark/>
          </w:tcPr>
          <w:p w:rsidR="004242D9" w:rsidRPr="0095490C" w:rsidRDefault="004242D9" w:rsidP="00504175">
            <w:pPr>
              <w:spacing w:after="0" w:line="240" w:lineRule="auto"/>
              <w:jc w:val="center"/>
              <w:rPr>
                <w:rFonts w:eastAsia="Times New Roman"/>
                <w:b/>
                <w:bCs/>
                <w:color w:val="000000"/>
                <w:sz w:val="20"/>
                <w:szCs w:val="20"/>
              </w:rPr>
            </w:pPr>
            <w:r w:rsidRPr="0095490C">
              <w:rPr>
                <w:rFonts w:eastAsia="Times New Roman"/>
                <w:b/>
                <w:bCs/>
                <w:color w:val="000000"/>
                <w:sz w:val="20"/>
                <w:szCs w:val="20"/>
              </w:rPr>
              <w:t>Estimate</w:t>
            </w:r>
          </w:p>
        </w:tc>
        <w:tc>
          <w:tcPr>
            <w:tcW w:w="0" w:type="auto"/>
            <w:shd w:val="clear" w:color="auto" w:fill="auto"/>
            <w:noWrap/>
            <w:hideMark/>
          </w:tcPr>
          <w:p w:rsidR="004242D9" w:rsidRPr="0095490C" w:rsidRDefault="004242D9" w:rsidP="00504175">
            <w:pPr>
              <w:spacing w:after="0" w:line="240" w:lineRule="auto"/>
              <w:jc w:val="center"/>
              <w:rPr>
                <w:rFonts w:eastAsia="Times New Roman"/>
                <w:b/>
                <w:bCs/>
                <w:color w:val="000000"/>
                <w:sz w:val="20"/>
                <w:szCs w:val="20"/>
              </w:rPr>
            </w:pPr>
            <w:r w:rsidRPr="0095490C">
              <w:rPr>
                <w:rFonts w:eastAsia="Times New Roman"/>
                <w:b/>
                <w:bCs/>
                <w:color w:val="000000"/>
                <w:sz w:val="20"/>
                <w:szCs w:val="20"/>
              </w:rPr>
              <w:t>Standard Error</w:t>
            </w:r>
          </w:p>
        </w:tc>
        <w:tc>
          <w:tcPr>
            <w:tcW w:w="0" w:type="auto"/>
            <w:shd w:val="clear" w:color="auto" w:fill="auto"/>
            <w:noWrap/>
            <w:hideMark/>
          </w:tcPr>
          <w:p w:rsidR="004242D9" w:rsidRPr="0095490C" w:rsidRDefault="004242D9" w:rsidP="00504175">
            <w:pPr>
              <w:spacing w:after="0" w:line="240" w:lineRule="auto"/>
              <w:jc w:val="center"/>
              <w:rPr>
                <w:rFonts w:eastAsia="Times New Roman"/>
                <w:b/>
                <w:bCs/>
                <w:color w:val="000000"/>
                <w:sz w:val="20"/>
                <w:szCs w:val="20"/>
              </w:rPr>
            </w:pPr>
            <w:r w:rsidRPr="0095490C">
              <w:rPr>
                <w:rFonts w:eastAsia="Times New Roman"/>
                <w:b/>
                <w:bCs/>
                <w:color w:val="000000"/>
                <w:sz w:val="20"/>
                <w:szCs w:val="20"/>
              </w:rPr>
              <w:t>t Value</w:t>
            </w:r>
          </w:p>
        </w:tc>
        <w:tc>
          <w:tcPr>
            <w:tcW w:w="0" w:type="auto"/>
            <w:shd w:val="clear" w:color="auto" w:fill="auto"/>
            <w:noWrap/>
            <w:hideMark/>
          </w:tcPr>
          <w:p w:rsidR="004242D9" w:rsidRPr="0095490C" w:rsidRDefault="004242D9" w:rsidP="00504175">
            <w:pPr>
              <w:spacing w:after="0" w:line="240" w:lineRule="auto"/>
              <w:jc w:val="center"/>
              <w:rPr>
                <w:rFonts w:eastAsia="Times New Roman"/>
                <w:b/>
                <w:bCs/>
                <w:color w:val="000000"/>
                <w:sz w:val="20"/>
                <w:szCs w:val="20"/>
              </w:rPr>
            </w:pPr>
            <w:r w:rsidRPr="0095490C">
              <w:rPr>
                <w:rFonts w:eastAsia="Times New Roman"/>
                <w:b/>
                <w:bCs/>
                <w:color w:val="000000"/>
                <w:sz w:val="20"/>
                <w:szCs w:val="20"/>
              </w:rPr>
              <w:t>Pr &gt; |t|</w:t>
            </w:r>
          </w:p>
        </w:tc>
        <w:tc>
          <w:tcPr>
            <w:tcW w:w="0" w:type="auto"/>
            <w:shd w:val="clear" w:color="auto" w:fill="auto"/>
            <w:noWrap/>
            <w:vAlign w:val="center"/>
            <w:hideMark/>
          </w:tcPr>
          <w:p w:rsidR="004242D9" w:rsidRPr="0095490C" w:rsidRDefault="004242D9" w:rsidP="00504175">
            <w:pPr>
              <w:spacing w:after="0" w:line="240" w:lineRule="auto"/>
              <w:rPr>
                <w:rFonts w:eastAsia="Times New Roman"/>
                <w:b/>
                <w:color w:val="000000"/>
                <w:sz w:val="20"/>
                <w:szCs w:val="20"/>
              </w:rPr>
            </w:pPr>
            <w:r w:rsidRPr="0095490C">
              <w:rPr>
                <w:rFonts w:eastAsia="Times New Roman"/>
                <w:b/>
                <w:color w:val="000000"/>
                <w:sz w:val="20"/>
                <w:szCs w:val="20"/>
              </w:rPr>
              <w:t xml:space="preserve">Type III SS </w:t>
            </w:r>
            <w:r w:rsidRPr="0095490C">
              <w:rPr>
                <w:rFonts w:eastAsia="Times New Roman"/>
                <w:b/>
                <w:bCs/>
                <w:color w:val="000000"/>
                <w:sz w:val="20"/>
                <w:szCs w:val="20"/>
              </w:rPr>
              <w:t>Pr &gt; |</w:t>
            </w:r>
            <w:r>
              <w:rPr>
                <w:rFonts w:eastAsia="Times New Roman"/>
                <w:b/>
                <w:bCs/>
                <w:color w:val="000000"/>
                <w:sz w:val="20"/>
                <w:szCs w:val="20"/>
              </w:rPr>
              <w:t>F</w:t>
            </w:r>
            <w:r w:rsidRPr="0095490C">
              <w:rPr>
                <w:rFonts w:eastAsia="Times New Roman"/>
                <w:b/>
                <w:bCs/>
                <w:color w:val="000000"/>
                <w:sz w:val="20"/>
                <w:szCs w:val="20"/>
              </w:rPr>
              <w:t>|</w:t>
            </w:r>
          </w:p>
        </w:tc>
      </w:tr>
      <w:tr w:rsidR="004242D9" w:rsidRPr="0095490C" w:rsidTr="00504175">
        <w:trPr>
          <w:trHeight w:val="288"/>
        </w:trPr>
        <w:tc>
          <w:tcPr>
            <w:tcW w:w="0" w:type="auto"/>
            <w:shd w:val="clear" w:color="auto" w:fill="auto"/>
            <w:noWrap/>
            <w:hideMark/>
          </w:tcPr>
          <w:p w:rsidR="004242D9" w:rsidRPr="0095490C" w:rsidRDefault="004242D9" w:rsidP="008447F8">
            <w:pPr>
              <w:spacing w:after="0" w:line="240" w:lineRule="auto"/>
              <w:rPr>
                <w:rFonts w:eastAsia="Times New Roman"/>
                <w:color w:val="000000"/>
                <w:sz w:val="20"/>
                <w:szCs w:val="20"/>
              </w:rPr>
            </w:pPr>
            <w:r w:rsidRPr="0095490C">
              <w:rPr>
                <w:rFonts w:eastAsia="Times New Roman"/>
                <w:color w:val="000000"/>
                <w:sz w:val="20"/>
                <w:szCs w:val="20"/>
              </w:rPr>
              <w:t>Me</w:t>
            </w:r>
            <w:r w:rsidR="008447F8">
              <w:rPr>
                <w:rFonts w:eastAsia="Times New Roman"/>
                <w:color w:val="000000"/>
                <w:sz w:val="20"/>
                <w:szCs w:val="20"/>
              </w:rPr>
              <w:t>-</w:t>
            </w:r>
            <w:r w:rsidRPr="0095490C">
              <w:rPr>
                <w:rFonts w:eastAsia="Times New Roman"/>
                <w:color w:val="000000"/>
                <w:sz w:val="20"/>
                <w:szCs w:val="20"/>
              </w:rPr>
              <w:t>PFOSA</w:t>
            </w:r>
            <w:r w:rsidR="008447F8">
              <w:rPr>
                <w:rFonts w:eastAsia="Times New Roman"/>
                <w:color w:val="000000"/>
                <w:sz w:val="20"/>
                <w:szCs w:val="20"/>
              </w:rPr>
              <w:t>-</w:t>
            </w:r>
            <w:r w:rsidRPr="0095490C">
              <w:rPr>
                <w:rFonts w:eastAsia="Times New Roman"/>
                <w:color w:val="000000"/>
                <w:sz w:val="20"/>
                <w:szCs w:val="20"/>
              </w:rPr>
              <w:t>AcOH</w:t>
            </w:r>
          </w:p>
        </w:tc>
        <w:tc>
          <w:tcPr>
            <w:tcW w:w="0" w:type="auto"/>
            <w:shd w:val="clear" w:color="auto" w:fill="auto"/>
            <w:noWrap/>
            <w:hideMark/>
          </w:tcPr>
          <w:p w:rsidR="004242D9" w:rsidRPr="0095490C" w:rsidRDefault="004242D9" w:rsidP="00504175">
            <w:pPr>
              <w:spacing w:after="0" w:line="240" w:lineRule="auto"/>
              <w:rPr>
                <w:rFonts w:eastAsia="Times New Roman"/>
                <w:color w:val="000000"/>
                <w:sz w:val="20"/>
                <w:szCs w:val="20"/>
              </w:rPr>
            </w:pPr>
            <w:r w:rsidRPr="0095490C">
              <w:rPr>
                <w:rFonts w:eastAsia="Times New Roman"/>
                <w:color w:val="000000"/>
                <w:sz w:val="20"/>
                <w:szCs w:val="20"/>
              </w:rPr>
              <w:t>Intercept</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-1.06</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0.1097</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-9.69</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&lt;.0001</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&lt;.0001</w:t>
            </w:r>
          </w:p>
        </w:tc>
      </w:tr>
      <w:tr w:rsidR="004242D9" w:rsidRPr="0095490C" w:rsidTr="00504175">
        <w:trPr>
          <w:trHeight w:val="288"/>
        </w:trPr>
        <w:tc>
          <w:tcPr>
            <w:tcW w:w="0" w:type="auto"/>
            <w:shd w:val="clear" w:color="auto" w:fill="auto"/>
            <w:noWrap/>
          </w:tcPr>
          <w:p w:rsidR="004242D9" w:rsidRPr="0095490C" w:rsidRDefault="004242D9" w:rsidP="00504175">
            <w:pPr>
              <w:spacing w:after="0" w:line="240" w:lineRule="auto"/>
              <w:rPr>
                <w:rFonts w:eastAsia="Times New Roman"/>
                <w:color w:val="000000"/>
                <w:sz w:val="20"/>
                <w:szCs w:val="20"/>
              </w:rPr>
            </w:pPr>
          </w:p>
        </w:tc>
        <w:tc>
          <w:tcPr>
            <w:tcW w:w="0" w:type="auto"/>
            <w:shd w:val="clear" w:color="auto" w:fill="auto"/>
            <w:noWrap/>
            <w:hideMark/>
          </w:tcPr>
          <w:p w:rsidR="004242D9" w:rsidRPr="0095490C" w:rsidRDefault="004242D9" w:rsidP="00504175">
            <w:pPr>
              <w:spacing w:after="0" w:line="240" w:lineRule="auto"/>
              <w:rPr>
                <w:rFonts w:eastAsia="Times New Roman"/>
                <w:color w:val="000000"/>
                <w:sz w:val="20"/>
                <w:szCs w:val="20"/>
              </w:rPr>
            </w:pPr>
            <w:r w:rsidRPr="0095490C">
              <w:rPr>
                <w:rFonts w:eastAsia="Times New Roman"/>
                <w:color w:val="000000"/>
                <w:sz w:val="20"/>
                <w:szCs w:val="20"/>
              </w:rPr>
              <w:t>Parent</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-0.67</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0.1453</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-4.58</w:t>
            </w:r>
          </w:p>
        </w:tc>
        <w:tc>
          <w:tcPr>
            <w:tcW w:w="0" w:type="auto"/>
            <w:shd w:val="clear" w:color="auto" w:fill="auto"/>
            <w:noWrap/>
            <w:hideMark/>
          </w:tcPr>
          <w:p w:rsidR="004242D9" w:rsidRPr="0095490C" w:rsidRDefault="004242D9" w:rsidP="00504175">
            <w:pPr>
              <w:spacing w:after="0" w:line="240" w:lineRule="auto"/>
              <w:jc w:val="right"/>
              <w:rPr>
                <w:rFonts w:eastAsia="Times New Roman"/>
                <w:b/>
                <w:bCs/>
                <w:color w:val="000000"/>
                <w:sz w:val="20"/>
                <w:szCs w:val="20"/>
              </w:rPr>
            </w:pPr>
            <w:r w:rsidRPr="0095490C">
              <w:rPr>
                <w:rFonts w:eastAsia="Times New Roman"/>
                <w:b/>
                <w:bCs/>
                <w:color w:val="000000"/>
                <w:sz w:val="20"/>
                <w:szCs w:val="20"/>
              </w:rPr>
              <w:t>&lt;.0001</w:t>
            </w:r>
          </w:p>
        </w:tc>
        <w:tc>
          <w:tcPr>
            <w:tcW w:w="0" w:type="auto"/>
            <w:shd w:val="clear" w:color="auto" w:fill="auto"/>
            <w:noWrap/>
            <w:vAlign w:val="center"/>
            <w:hideMark/>
          </w:tcPr>
          <w:p w:rsidR="004242D9" w:rsidRPr="0095490C" w:rsidRDefault="004242D9" w:rsidP="00504175">
            <w:pPr>
              <w:spacing w:after="0" w:line="240" w:lineRule="auto"/>
              <w:rPr>
                <w:rFonts w:eastAsia="Times New Roman"/>
                <w:color w:val="000000"/>
                <w:sz w:val="20"/>
                <w:szCs w:val="20"/>
              </w:rPr>
            </w:pPr>
          </w:p>
        </w:tc>
      </w:tr>
      <w:tr w:rsidR="004242D9" w:rsidRPr="0095490C" w:rsidTr="00504175">
        <w:trPr>
          <w:trHeight w:val="288"/>
        </w:trPr>
        <w:tc>
          <w:tcPr>
            <w:tcW w:w="0" w:type="auto"/>
            <w:shd w:val="clear" w:color="auto" w:fill="auto"/>
            <w:noWrap/>
          </w:tcPr>
          <w:p w:rsidR="004242D9" w:rsidRPr="0095490C" w:rsidRDefault="004242D9" w:rsidP="00504175">
            <w:pPr>
              <w:spacing w:after="0" w:line="240" w:lineRule="auto"/>
              <w:rPr>
                <w:rFonts w:eastAsia="Times New Roman"/>
                <w:color w:val="000000"/>
                <w:sz w:val="20"/>
                <w:szCs w:val="20"/>
              </w:rPr>
            </w:pPr>
          </w:p>
        </w:tc>
        <w:tc>
          <w:tcPr>
            <w:tcW w:w="0" w:type="auto"/>
            <w:shd w:val="clear" w:color="auto" w:fill="auto"/>
            <w:noWrap/>
            <w:hideMark/>
          </w:tcPr>
          <w:p w:rsidR="004242D9" w:rsidRPr="0095490C" w:rsidRDefault="004242D9" w:rsidP="00504175">
            <w:pPr>
              <w:spacing w:after="0" w:line="240" w:lineRule="auto"/>
              <w:rPr>
                <w:rFonts w:eastAsia="Times New Roman"/>
                <w:color w:val="000000"/>
                <w:sz w:val="20"/>
                <w:szCs w:val="20"/>
              </w:rPr>
            </w:pPr>
            <w:r w:rsidRPr="0095490C">
              <w:rPr>
                <w:rFonts w:eastAsia="Times New Roman"/>
                <w:color w:val="000000"/>
                <w:sz w:val="20"/>
                <w:szCs w:val="20"/>
              </w:rPr>
              <w:t>Older</w:t>
            </w:r>
            <w:r w:rsidR="008447F8">
              <w:rPr>
                <w:rFonts w:eastAsia="Times New Roman"/>
                <w:color w:val="000000"/>
                <w:sz w:val="20"/>
                <w:szCs w:val="20"/>
              </w:rPr>
              <w:t xml:space="preserve"> adult</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-0.31</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0.1609</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-1.93</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0.0553</w:t>
            </w:r>
          </w:p>
        </w:tc>
        <w:tc>
          <w:tcPr>
            <w:tcW w:w="0" w:type="auto"/>
            <w:shd w:val="clear" w:color="auto" w:fill="auto"/>
            <w:noWrap/>
            <w:vAlign w:val="center"/>
            <w:hideMark/>
          </w:tcPr>
          <w:p w:rsidR="004242D9" w:rsidRPr="0095490C" w:rsidRDefault="004242D9" w:rsidP="00504175">
            <w:pPr>
              <w:spacing w:after="0" w:line="240" w:lineRule="auto"/>
              <w:rPr>
                <w:rFonts w:eastAsia="Times New Roman"/>
                <w:color w:val="000000"/>
                <w:sz w:val="20"/>
                <w:szCs w:val="20"/>
              </w:rPr>
            </w:pPr>
          </w:p>
        </w:tc>
      </w:tr>
      <w:tr w:rsidR="004242D9" w:rsidRPr="0095490C" w:rsidTr="00504175">
        <w:trPr>
          <w:trHeight w:val="288"/>
        </w:trPr>
        <w:tc>
          <w:tcPr>
            <w:tcW w:w="0" w:type="auto"/>
            <w:shd w:val="clear" w:color="auto" w:fill="auto"/>
            <w:noWrap/>
          </w:tcPr>
          <w:p w:rsidR="004242D9" w:rsidRPr="0095490C" w:rsidRDefault="004242D9" w:rsidP="00504175">
            <w:pPr>
              <w:spacing w:after="0" w:line="240" w:lineRule="auto"/>
              <w:rPr>
                <w:rFonts w:eastAsia="Times New Roman"/>
                <w:color w:val="000000"/>
                <w:sz w:val="20"/>
                <w:szCs w:val="20"/>
              </w:rPr>
            </w:pPr>
          </w:p>
        </w:tc>
        <w:tc>
          <w:tcPr>
            <w:tcW w:w="0" w:type="auto"/>
            <w:shd w:val="clear" w:color="auto" w:fill="auto"/>
            <w:noWrap/>
            <w:hideMark/>
          </w:tcPr>
          <w:p w:rsidR="004242D9" w:rsidRPr="0095490C" w:rsidRDefault="004242D9" w:rsidP="00504175">
            <w:pPr>
              <w:spacing w:after="0" w:line="240" w:lineRule="auto"/>
              <w:rPr>
                <w:rFonts w:eastAsia="Times New Roman"/>
                <w:color w:val="000000"/>
                <w:sz w:val="20"/>
                <w:szCs w:val="20"/>
              </w:rPr>
            </w:pPr>
            <w:r w:rsidRPr="0095490C">
              <w:rPr>
                <w:rFonts w:eastAsia="Times New Roman"/>
                <w:color w:val="000000"/>
                <w:sz w:val="20"/>
                <w:szCs w:val="20"/>
              </w:rPr>
              <w:t>Child</w:t>
            </w:r>
          </w:p>
        </w:tc>
        <w:tc>
          <w:tcPr>
            <w:tcW w:w="0" w:type="auto"/>
            <w:shd w:val="clear" w:color="auto" w:fill="auto"/>
            <w:noWrap/>
            <w:hideMark/>
          </w:tcPr>
          <w:p w:rsidR="004242D9" w:rsidRPr="0095490C" w:rsidRDefault="004242D9" w:rsidP="00504175">
            <w:pPr>
              <w:spacing w:after="0" w:line="240" w:lineRule="auto"/>
              <w:rPr>
                <w:rFonts w:eastAsia="Times New Roman"/>
                <w:color w:val="000000"/>
                <w:sz w:val="20"/>
                <w:szCs w:val="20"/>
              </w:rPr>
            </w:pPr>
            <w:r w:rsidRPr="0095490C">
              <w:rPr>
                <w:rFonts w:eastAsia="Times New Roman"/>
                <w:color w:val="000000"/>
                <w:sz w:val="20"/>
                <w:szCs w:val="20"/>
              </w:rPr>
              <w:t> </w:t>
            </w:r>
          </w:p>
        </w:tc>
        <w:tc>
          <w:tcPr>
            <w:tcW w:w="0" w:type="auto"/>
            <w:shd w:val="clear" w:color="auto" w:fill="auto"/>
            <w:noWrap/>
            <w:hideMark/>
          </w:tcPr>
          <w:p w:rsidR="004242D9" w:rsidRPr="0095490C" w:rsidRDefault="004242D9" w:rsidP="00504175">
            <w:pPr>
              <w:spacing w:after="0" w:line="240" w:lineRule="auto"/>
              <w:rPr>
                <w:rFonts w:eastAsia="Times New Roman"/>
                <w:color w:val="000000"/>
                <w:sz w:val="20"/>
                <w:szCs w:val="20"/>
              </w:rPr>
            </w:pPr>
            <w:r w:rsidRPr="0095490C">
              <w:rPr>
                <w:rFonts w:eastAsia="Times New Roman"/>
                <w:color w:val="000000"/>
                <w:sz w:val="20"/>
                <w:szCs w:val="20"/>
              </w:rPr>
              <w:t>.</w:t>
            </w:r>
          </w:p>
        </w:tc>
        <w:tc>
          <w:tcPr>
            <w:tcW w:w="0" w:type="auto"/>
            <w:shd w:val="clear" w:color="auto" w:fill="auto"/>
            <w:noWrap/>
            <w:hideMark/>
          </w:tcPr>
          <w:p w:rsidR="004242D9" w:rsidRPr="0095490C" w:rsidRDefault="004242D9" w:rsidP="00504175">
            <w:pPr>
              <w:spacing w:after="0" w:line="240" w:lineRule="auto"/>
              <w:rPr>
                <w:rFonts w:eastAsia="Times New Roman"/>
                <w:color w:val="000000"/>
                <w:sz w:val="20"/>
                <w:szCs w:val="20"/>
              </w:rPr>
            </w:pPr>
            <w:r w:rsidRPr="0095490C">
              <w:rPr>
                <w:rFonts w:eastAsia="Times New Roman"/>
                <w:color w:val="000000"/>
                <w:sz w:val="20"/>
                <w:szCs w:val="20"/>
              </w:rPr>
              <w:t>.</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w:t>
            </w:r>
          </w:p>
        </w:tc>
        <w:tc>
          <w:tcPr>
            <w:tcW w:w="0" w:type="auto"/>
            <w:shd w:val="clear" w:color="auto" w:fill="auto"/>
            <w:noWrap/>
            <w:vAlign w:val="center"/>
            <w:hideMark/>
          </w:tcPr>
          <w:p w:rsidR="004242D9" w:rsidRPr="0095490C" w:rsidRDefault="004242D9" w:rsidP="00504175">
            <w:pPr>
              <w:spacing w:after="0" w:line="240" w:lineRule="auto"/>
              <w:rPr>
                <w:rFonts w:eastAsia="Times New Roman"/>
                <w:color w:val="000000"/>
                <w:sz w:val="20"/>
                <w:szCs w:val="20"/>
              </w:rPr>
            </w:pPr>
          </w:p>
        </w:tc>
      </w:tr>
      <w:tr w:rsidR="004242D9" w:rsidRPr="0095490C" w:rsidTr="00504175">
        <w:trPr>
          <w:trHeight w:val="288"/>
        </w:trPr>
        <w:tc>
          <w:tcPr>
            <w:tcW w:w="0" w:type="auto"/>
            <w:shd w:val="clear" w:color="auto" w:fill="auto"/>
            <w:noWrap/>
            <w:hideMark/>
          </w:tcPr>
          <w:p w:rsidR="004242D9" w:rsidRPr="0095490C" w:rsidRDefault="004242D9" w:rsidP="00504175">
            <w:pPr>
              <w:spacing w:after="0" w:line="240" w:lineRule="auto"/>
              <w:rPr>
                <w:rFonts w:eastAsia="Times New Roman"/>
                <w:color w:val="000000"/>
                <w:sz w:val="20"/>
                <w:szCs w:val="20"/>
              </w:rPr>
            </w:pPr>
            <w:r w:rsidRPr="0095490C">
              <w:rPr>
                <w:rFonts w:eastAsia="Times New Roman"/>
                <w:color w:val="000000"/>
                <w:sz w:val="20"/>
                <w:szCs w:val="20"/>
              </w:rPr>
              <w:t>PFDA</w:t>
            </w:r>
          </w:p>
        </w:tc>
        <w:tc>
          <w:tcPr>
            <w:tcW w:w="0" w:type="auto"/>
            <w:shd w:val="clear" w:color="auto" w:fill="auto"/>
            <w:noWrap/>
            <w:hideMark/>
          </w:tcPr>
          <w:p w:rsidR="004242D9" w:rsidRPr="0095490C" w:rsidRDefault="004242D9" w:rsidP="00504175">
            <w:pPr>
              <w:spacing w:after="0" w:line="240" w:lineRule="auto"/>
              <w:rPr>
                <w:rFonts w:eastAsia="Times New Roman"/>
                <w:color w:val="000000"/>
                <w:sz w:val="20"/>
                <w:szCs w:val="20"/>
              </w:rPr>
            </w:pPr>
            <w:r w:rsidRPr="0095490C">
              <w:rPr>
                <w:rFonts w:eastAsia="Times New Roman"/>
                <w:color w:val="000000"/>
                <w:sz w:val="20"/>
                <w:szCs w:val="20"/>
              </w:rPr>
              <w:t>Intercept</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-1.30</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0.0786</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-16.58</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&lt;.0001</w:t>
            </w:r>
          </w:p>
        </w:tc>
        <w:tc>
          <w:tcPr>
            <w:tcW w:w="0" w:type="auto"/>
            <w:shd w:val="clear" w:color="auto" w:fill="auto"/>
            <w:noWrap/>
            <w:vAlign w:val="center"/>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0.0486</w:t>
            </w:r>
          </w:p>
        </w:tc>
      </w:tr>
      <w:tr w:rsidR="004242D9" w:rsidRPr="0095490C" w:rsidTr="00504175">
        <w:trPr>
          <w:trHeight w:val="288"/>
        </w:trPr>
        <w:tc>
          <w:tcPr>
            <w:tcW w:w="0" w:type="auto"/>
            <w:shd w:val="clear" w:color="auto" w:fill="auto"/>
            <w:noWrap/>
          </w:tcPr>
          <w:p w:rsidR="004242D9" w:rsidRPr="0095490C" w:rsidRDefault="004242D9" w:rsidP="00504175">
            <w:pPr>
              <w:spacing w:after="0" w:line="240" w:lineRule="auto"/>
              <w:rPr>
                <w:rFonts w:eastAsia="Times New Roman"/>
                <w:color w:val="000000"/>
                <w:sz w:val="20"/>
                <w:szCs w:val="20"/>
              </w:rPr>
            </w:pPr>
          </w:p>
        </w:tc>
        <w:tc>
          <w:tcPr>
            <w:tcW w:w="0" w:type="auto"/>
            <w:shd w:val="clear" w:color="auto" w:fill="auto"/>
            <w:noWrap/>
            <w:hideMark/>
          </w:tcPr>
          <w:p w:rsidR="004242D9" w:rsidRPr="0095490C" w:rsidRDefault="004242D9" w:rsidP="00504175">
            <w:pPr>
              <w:spacing w:after="0" w:line="240" w:lineRule="auto"/>
              <w:rPr>
                <w:rFonts w:eastAsia="Times New Roman"/>
                <w:color w:val="000000"/>
                <w:sz w:val="20"/>
                <w:szCs w:val="20"/>
              </w:rPr>
            </w:pPr>
            <w:r w:rsidRPr="0095490C">
              <w:rPr>
                <w:rFonts w:eastAsia="Times New Roman"/>
                <w:color w:val="000000"/>
                <w:sz w:val="20"/>
                <w:szCs w:val="20"/>
              </w:rPr>
              <w:t>Parent</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-0.24</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0.1042</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-2.28</w:t>
            </w:r>
          </w:p>
        </w:tc>
        <w:tc>
          <w:tcPr>
            <w:tcW w:w="0" w:type="auto"/>
            <w:shd w:val="clear" w:color="auto" w:fill="auto"/>
            <w:noWrap/>
            <w:hideMark/>
          </w:tcPr>
          <w:p w:rsidR="004242D9" w:rsidRPr="0095490C" w:rsidRDefault="004242D9" w:rsidP="00504175">
            <w:pPr>
              <w:spacing w:after="0" w:line="240" w:lineRule="auto"/>
              <w:jc w:val="right"/>
              <w:rPr>
                <w:rFonts w:eastAsia="Times New Roman"/>
                <w:b/>
                <w:bCs/>
                <w:color w:val="000000"/>
                <w:sz w:val="20"/>
                <w:szCs w:val="20"/>
              </w:rPr>
            </w:pPr>
            <w:r w:rsidRPr="0095490C">
              <w:rPr>
                <w:rFonts w:eastAsia="Times New Roman"/>
                <w:b/>
                <w:bCs/>
                <w:color w:val="000000"/>
                <w:sz w:val="20"/>
                <w:szCs w:val="20"/>
              </w:rPr>
              <w:t>0.0239</w:t>
            </w:r>
          </w:p>
        </w:tc>
        <w:tc>
          <w:tcPr>
            <w:tcW w:w="0" w:type="auto"/>
            <w:shd w:val="clear" w:color="auto" w:fill="auto"/>
            <w:noWrap/>
            <w:vAlign w:val="center"/>
            <w:hideMark/>
          </w:tcPr>
          <w:p w:rsidR="004242D9" w:rsidRPr="0095490C" w:rsidRDefault="004242D9" w:rsidP="00504175">
            <w:pPr>
              <w:spacing w:after="0" w:line="240" w:lineRule="auto"/>
              <w:rPr>
                <w:rFonts w:eastAsia="Times New Roman"/>
                <w:color w:val="000000"/>
                <w:sz w:val="20"/>
                <w:szCs w:val="20"/>
              </w:rPr>
            </w:pPr>
          </w:p>
        </w:tc>
      </w:tr>
      <w:tr w:rsidR="004242D9" w:rsidRPr="0095490C" w:rsidTr="00504175">
        <w:trPr>
          <w:trHeight w:val="288"/>
        </w:trPr>
        <w:tc>
          <w:tcPr>
            <w:tcW w:w="0" w:type="auto"/>
            <w:shd w:val="clear" w:color="auto" w:fill="auto"/>
            <w:noWrap/>
          </w:tcPr>
          <w:p w:rsidR="004242D9" w:rsidRPr="0095490C" w:rsidRDefault="004242D9" w:rsidP="00504175">
            <w:pPr>
              <w:spacing w:after="0" w:line="240" w:lineRule="auto"/>
              <w:rPr>
                <w:rFonts w:eastAsia="Times New Roman"/>
                <w:color w:val="000000"/>
                <w:sz w:val="20"/>
                <w:szCs w:val="20"/>
              </w:rPr>
            </w:pPr>
          </w:p>
        </w:tc>
        <w:tc>
          <w:tcPr>
            <w:tcW w:w="0" w:type="auto"/>
            <w:shd w:val="clear" w:color="auto" w:fill="auto"/>
            <w:noWrap/>
            <w:hideMark/>
          </w:tcPr>
          <w:p w:rsidR="004242D9" w:rsidRPr="0095490C" w:rsidRDefault="004242D9" w:rsidP="00504175">
            <w:pPr>
              <w:spacing w:after="0" w:line="240" w:lineRule="auto"/>
              <w:rPr>
                <w:rFonts w:eastAsia="Times New Roman"/>
                <w:color w:val="000000"/>
                <w:sz w:val="20"/>
                <w:szCs w:val="20"/>
              </w:rPr>
            </w:pPr>
            <w:r w:rsidRPr="0095490C">
              <w:rPr>
                <w:rFonts w:eastAsia="Times New Roman"/>
                <w:color w:val="000000"/>
                <w:sz w:val="20"/>
                <w:szCs w:val="20"/>
              </w:rPr>
              <w:t>Older</w:t>
            </w:r>
            <w:r w:rsidR="008447F8">
              <w:rPr>
                <w:rFonts w:eastAsia="Times New Roman"/>
                <w:color w:val="000000"/>
                <w:sz w:val="20"/>
                <w:szCs w:val="20"/>
              </w:rPr>
              <w:t xml:space="preserve"> adult</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-0.23</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0.1154</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-2.01</w:t>
            </w:r>
          </w:p>
        </w:tc>
        <w:tc>
          <w:tcPr>
            <w:tcW w:w="0" w:type="auto"/>
            <w:shd w:val="clear" w:color="auto" w:fill="auto"/>
            <w:noWrap/>
            <w:hideMark/>
          </w:tcPr>
          <w:p w:rsidR="004242D9" w:rsidRPr="0095490C" w:rsidRDefault="004242D9" w:rsidP="00504175">
            <w:pPr>
              <w:spacing w:after="0" w:line="240" w:lineRule="auto"/>
              <w:jc w:val="right"/>
              <w:rPr>
                <w:rFonts w:eastAsia="Times New Roman"/>
                <w:b/>
                <w:bCs/>
                <w:color w:val="000000"/>
                <w:sz w:val="20"/>
                <w:szCs w:val="20"/>
              </w:rPr>
            </w:pPr>
            <w:r w:rsidRPr="0095490C">
              <w:rPr>
                <w:rFonts w:eastAsia="Times New Roman"/>
                <w:b/>
                <w:bCs/>
                <w:color w:val="000000"/>
                <w:sz w:val="20"/>
                <w:szCs w:val="20"/>
              </w:rPr>
              <w:t>0.0458</w:t>
            </w:r>
          </w:p>
        </w:tc>
        <w:tc>
          <w:tcPr>
            <w:tcW w:w="0" w:type="auto"/>
            <w:shd w:val="clear" w:color="auto" w:fill="auto"/>
            <w:noWrap/>
            <w:vAlign w:val="center"/>
            <w:hideMark/>
          </w:tcPr>
          <w:p w:rsidR="004242D9" w:rsidRPr="0095490C" w:rsidRDefault="004242D9" w:rsidP="00504175">
            <w:pPr>
              <w:spacing w:after="0" w:line="240" w:lineRule="auto"/>
              <w:rPr>
                <w:rFonts w:eastAsia="Times New Roman"/>
                <w:color w:val="000000"/>
                <w:sz w:val="20"/>
                <w:szCs w:val="20"/>
              </w:rPr>
            </w:pPr>
          </w:p>
        </w:tc>
      </w:tr>
      <w:tr w:rsidR="004242D9" w:rsidRPr="0095490C" w:rsidTr="00504175">
        <w:trPr>
          <w:trHeight w:val="288"/>
        </w:trPr>
        <w:tc>
          <w:tcPr>
            <w:tcW w:w="0" w:type="auto"/>
            <w:shd w:val="clear" w:color="auto" w:fill="auto"/>
            <w:noWrap/>
          </w:tcPr>
          <w:p w:rsidR="004242D9" w:rsidRPr="0095490C" w:rsidRDefault="004242D9" w:rsidP="00504175">
            <w:pPr>
              <w:spacing w:after="0" w:line="240" w:lineRule="auto"/>
              <w:rPr>
                <w:rFonts w:eastAsia="Times New Roman"/>
                <w:color w:val="000000"/>
                <w:sz w:val="20"/>
                <w:szCs w:val="20"/>
              </w:rPr>
            </w:pPr>
          </w:p>
        </w:tc>
        <w:tc>
          <w:tcPr>
            <w:tcW w:w="0" w:type="auto"/>
            <w:shd w:val="clear" w:color="auto" w:fill="auto"/>
            <w:noWrap/>
            <w:hideMark/>
          </w:tcPr>
          <w:p w:rsidR="004242D9" w:rsidRPr="0095490C" w:rsidRDefault="004242D9" w:rsidP="00504175">
            <w:pPr>
              <w:spacing w:after="0" w:line="240" w:lineRule="auto"/>
              <w:rPr>
                <w:rFonts w:eastAsia="Times New Roman"/>
                <w:color w:val="000000"/>
                <w:sz w:val="20"/>
                <w:szCs w:val="20"/>
              </w:rPr>
            </w:pPr>
            <w:r w:rsidRPr="0095490C">
              <w:rPr>
                <w:rFonts w:eastAsia="Times New Roman"/>
                <w:color w:val="000000"/>
                <w:sz w:val="20"/>
                <w:szCs w:val="20"/>
              </w:rPr>
              <w:t>Child</w:t>
            </w:r>
          </w:p>
        </w:tc>
        <w:tc>
          <w:tcPr>
            <w:tcW w:w="0" w:type="auto"/>
            <w:shd w:val="clear" w:color="auto" w:fill="auto"/>
            <w:noWrap/>
            <w:hideMark/>
          </w:tcPr>
          <w:p w:rsidR="004242D9" w:rsidRPr="0095490C" w:rsidRDefault="004242D9" w:rsidP="00504175">
            <w:pPr>
              <w:spacing w:after="0" w:line="240" w:lineRule="auto"/>
              <w:rPr>
                <w:rFonts w:eastAsia="Times New Roman"/>
                <w:color w:val="000000"/>
                <w:sz w:val="20"/>
                <w:szCs w:val="20"/>
              </w:rPr>
            </w:pPr>
            <w:r w:rsidRPr="0095490C">
              <w:rPr>
                <w:rFonts w:eastAsia="Times New Roman"/>
                <w:color w:val="000000"/>
                <w:sz w:val="20"/>
                <w:szCs w:val="20"/>
              </w:rPr>
              <w:t> </w:t>
            </w:r>
          </w:p>
        </w:tc>
        <w:tc>
          <w:tcPr>
            <w:tcW w:w="0" w:type="auto"/>
            <w:shd w:val="clear" w:color="auto" w:fill="auto"/>
            <w:noWrap/>
            <w:hideMark/>
          </w:tcPr>
          <w:p w:rsidR="004242D9" w:rsidRPr="0095490C" w:rsidRDefault="004242D9" w:rsidP="00504175">
            <w:pPr>
              <w:spacing w:after="0" w:line="240" w:lineRule="auto"/>
              <w:rPr>
                <w:rFonts w:eastAsia="Times New Roman"/>
                <w:color w:val="000000"/>
                <w:sz w:val="20"/>
                <w:szCs w:val="20"/>
              </w:rPr>
            </w:pPr>
            <w:r w:rsidRPr="0095490C">
              <w:rPr>
                <w:rFonts w:eastAsia="Times New Roman"/>
                <w:color w:val="000000"/>
                <w:sz w:val="20"/>
                <w:szCs w:val="20"/>
              </w:rPr>
              <w:t>.</w:t>
            </w:r>
          </w:p>
        </w:tc>
        <w:tc>
          <w:tcPr>
            <w:tcW w:w="0" w:type="auto"/>
            <w:shd w:val="clear" w:color="auto" w:fill="auto"/>
            <w:noWrap/>
            <w:hideMark/>
          </w:tcPr>
          <w:p w:rsidR="004242D9" w:rsidRPr="0095490C" w:rsidRDefault="004242D9" w:rsidP="00504175">
            <w:pPr>
              <w:spacing w:after="0" w:line="240" w:lineRule="auto"/>
              <w:rPr>
                <w:rFonts w:eastAsia="Times New Roman"/>
                <w:color w:val="000000"/>
                <w:sz w:val="20"/>
                <w:szCs w:val="20"/>
              </w:rPr>
            </w:pPr>
            <w:r w:rsidRPr="0095490C">
              <w:rPr>
                <w:rFonts w:eastAsia="Times New Roman"/>
                <w:color w:val="000000"/>
                <w:sz w:val="20"/>
                <w:szCs w:val="20"/>
              </w:rPr>
              <w:t>.</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w:t>
            </w:r>
          </w:p>
        </w:tc>
        <w:tc>
          <w:tcPr>
            <w:tcW w:w="0" w:type="auto"/>
            <w:shd w:val="clear" w:color="auto" w:fill="auto"/>
            <w:noWrap/>
            <w:vAlign w:val="center"/>
            <w:hideMark/>
          </w:tcPr>
          <w:p w:rsidR="004242D9" w:rsidRPr="0095490C" w:rsidRDefault="004242D9" w:rsidP="00504175">
            <w:pPr>
              <w:spacing w:after="0" w:line="240" w:lineRule="auto"/>
              <w:rPr>
                <w:rFonts w:eastAsia="Times New Roman"/>
                <w:color w:val="000000"/>
                <w:sz w:val="20"/>
                <w:szCs w:val="20"/>
              </w:rPr>
            </w:pPr>
          </w:p>
        </w:tc>
      </w:tr>
      <w:tr w:rsidR="004242D9" w:rsidRPr="0095490C" w:rsidTr="00504175">
        <w:trPr>
          <w:trHeight w:val="288"/>
        </w:trPr>
        <w:tc>
          <w:tcPr>
            <w:tcW w:w="0" w:type="auto"/>
            <w:shd w:val="clear" w:color="auto" w:fill="auto"/>
            <w:noWrap/>
            <w:hideMark/>
          </w:tcPr>
          <w:p w:rsidR="004242D9" w:rsidRPr="0095490C" w:rsidRDefault="004242D9" w:rsidP="00504175">
            <w:pPr>
              <w:spacing w:after="0" w:line="240" w:lineRule="auto"/>
              <w:rPr>
                <w:rFonts w:eastAsia="Times New Roman"/>
                <w:color w:val="000000"/>
                <w:sz w:val="20"/>
                <w:szCs w:val="20"/>
              </w:rPr>
            </w:pPr>
            <w:r w:rsidRPr="0095490C">
              <w:rPr>
                <w:rFonts w:eastAsia="Times New Roman"/>
                <w:color w:val="000000"/>
                <w:sz w:val="20"/>
                <w:szCs w:val="20"/>
              </w:rPr>
              <w:t>PFHxS</w:t>
            </w:r>
          </w:p>
        </w:tc>
        <w:tc>
          <w:tcPr>
            <w:tcW w:w="0" w:type="auto"/>
            <w:shd w:val="clear" w:color="auto" w:fill="auto"/>
            <w:noWrap/>
            <w:hideMark/>
          </w:tcPr>
          <w:p w:rsidR="004242D9" w:rsidRPr="0095490C" w:rsidRDefault="004242D9" w:rsidP="00504175">
            <w:pPr>
              <w:spacing w:after="0" w:line="240" w:lineRule="auto"/>
              <w:rPr>
                <w:rFonts w:eastAsia="Times New Roman"/>
                <w:color w:val="000000"/>
                <w:sz w:val="20"/>
                <w:szCs w:val="20"/>
              </w:rPr>
            </w:pPr>
            <w:r w:rsidRPr="0095490C">
              <w:rPr>
                <w:rFonts w:eastAsia="Times New Roman"/>
                <w:color w:val="000000"/>
                <w:sz w:val="20"/>
                <w:szCs w:val="20"/>
              </w:rPr>
              <w:t>Intercept</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0.26</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0.0938</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2.81</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0.0054</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&lt;.0001</w:t>
            </w:r>
          </w:p>
        </w:tc>
      </w:tr>
      <w:tr w:rsidR="004242D9" w:rsidRPr="0095490C" w:rsidTr="00504175">
        <w:trPr>
          <w:trHeight w:val="288"/>
        </w:trPr>
        <w:tc>
          <w:tcPr>
            <w:tcW w:w="0" w:type="auto"/>
            <w:shd w:val="clear" w:color="auto" w:fill="auto"/>
            <w:noWrap/>
          </w:tcPr>
          <w:p w:rsidR="004242D9" w:rsidRPr="0095490C" w:rsidRDefault="004242D9" w:rsidP="00504175">
            <w:pPr>
              <w:spacing w:after="0" w:line="240" w:lineRule="auto"/>
              <w:rPr>
                <w:rFonts w:eastAsia="Times New Roman"/>
                <w:color w:val="000000"/>
                <w:sz w:val="20"/>
                <w:szCs w:val="20"/>
              </w:rPr>
            </w:pPr>
          </w:p>
        </w:tc>
        <w:tc>
          <w:tcPr>
            <w:tcW w:w="0" w:type="auto"/>
            <w:shd w:val="clear" w:color="auto" w:fill="auto"/>
            <w:noWrap/>
            <w:hideMark/>
          </w:tcPr>
          <w:p w:rsidR="004242D9" w:rsidRPr="0095490C" w:rsidRDefault="004242D9" w:rsidP="00504175">
            <w:pPr>
              <w:spacing w:after="0" w:line="240" w:lineRule="auto"/>
              <w:rPr>
                <w:rFonts w:eastAsia="Times New Roman"/>
                <w:color w:val="000000"/>
                <w:sz w:val="20"/>
                <w:szCs w:val="20"/>
              </w:rPr>
            </w:pPr>
            <w:r w:rsidRPr="0095490C">
              <w:rPr>
                <w:rFonts w:eastAsia="Times New Roman"/>
                <w:color w:val="000000"/>
                <w:sz w:val="20"/>
                <w:szCs w:val="20"/>
              </w:rPr>
              <w:t>Parent</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-0.81</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0.1243</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-6.49</w:t>
            </w:r>
          </w:p>
        </w:tc>
        <w:tc>
          <w:tcPr>
            <w:tcW w:w="0" w:type="auto"/>
            <w:shd w:val="clear" w:color="auto" w:fill="auto"/>
            <w:noWrap/>
            <w:hideMark/>
          </w:tcPr>
          <w:p w:rsidR="004242D9" w:rsidRPr="0095490C" w:rsidRDefault="004242D9" w:rsidP="00504175">
            <w:pPr>
              <w:spacing w:after="0" w:line="240" w:lineRule="auto"/>
              <w:jc w:val="right"/>
              <w:rPr>
                <w:rFonts w:eastAsia="Times New Roman"/>
                <w:b/>
                <w:bCs/>
                <w:color w:val="000000"/>
                <w:sz w:val="20"/>
                <w:szCs w:val="20"/>
              </w:rPr>
            </w:pPr>
            <w:r w:rsidRPr="0095490C">
              <w:rPr>
                <w:rFonts w:eastAsia="Times New Roman"/>
                <w:b/>
                <w:bCs/>
                <w:color w:val="000000"/>
                <w:sz w:val="20"/>
                <w:szCs w:val="20"/>
              </w:rPr>
              <w:t>&lt;.0001</w:t>
            </w:r>
          </w:p>
        </w:tc>
        <w:tc>
          <w:tcPr>
            <w:tcW w:w="0" w:type="auto"/>
            <w:shd w:val="clear" w:color="auto" w:fill="auto"/>
            <w:noWrap/>
            <w:vAlign w:val="center"/>
            <w:hideMark/>
          </w:tcPr>
          <w:p w:rsidR="004242D9" w:rsidRPr="0095490C" w:rsidRDefault="004242D9" w:rsidP="00504175">
            <w:pPr>
              <w:spacing w:after="0" w:line="240" w:lineRule="auto"/>
              <w:rPr>
                <w:rFonts w:eastAsia="Times New Roman"/>
                <w:color w:val="000000"/>
                <w:sz w:val="20"/>
                <w:szCs w:val="20"/>
              </w:rPr>
            </w:pPr>
          </w:p>
        </w:tc>
      </w:tr>
      <w:tr w:rsidR="004242D9" w:rsidRPr="0095490C" w:rsidTr="00504175">
        <w:trPr>
          <w:trHeight w:val="288"/>
        </w:trPr>
        <w:tc>
          <w:tcPr>
            <w:tcW w:w="0" w:type="auto"/>
            <w:shd w:val="clear" w:color="auto" w:fill="auto"/>
            <w:noWrap/>
          </w:tcPr>
          <w:p w:rsidR="004242D9" w:rsidRPr="0095490C" w:rsidRDefault="004242D9" w:rsidP="00504175">
            <w:pPr>
              <w:spacing w:after="0" w:line="240" w:lineRule="auto"/>
              <w:rPr>
                <w:rFonts w:eastAsia="Times New Roman"/>
                <w:color w:val="000000"/>
                <w:sz w:val="20"/>
                <w:szCs w:val="20"/>
              </w:rPr>
            </w:pPr>
          </w:p>
        </w:tc>
        <w:tc>
          <w:tcPr>
            <w:tcW w:w="0" w:type="auto"/>
            <w:shd w:val="clear" w:color="auto" w:fill="auto"/>
            <w:noWrap/>
            <w:hideMark/>
          </w:tcPr>
          <w:p w:rsidR="004242D9" w:rsidRPr="0095490C" w:rsidRDefault="004242D9" w:rsidP="00504175">
            <w:pPr>
              <w:spacing w:after="0" w:line="240" w:lineRule="auto"/>
              <w:rPr>
                <w:rFonts w:eastAsia="Times New Roman"/>
                <w:color w:val="000000"/>
                <w:sz w:val="20"/>
                <w:szCs w:val="20"/>
              </w:rPr>
            </w:pPr>
            <w:r w:rsidRPr="0095490C">
              <w:rPr>
                <w:rFonts w:eastAsia="Times New Roman"/>
                <w:color w:val="000000"/>
                <w:sz w:val="20"/>
                <w:szCs w:val="20"/>
              </w:rPr>
              <w:t>Older</w:t>
            </w:r>
            <w:r w:rsidR="008447F8">
              <w:rPr>
                <w:rFonts w:eastAsia="Times New Roman"/>
                <w:color w:val="000000"/>
                <w:sz w:val="20"/>
                <w:szCs w:val="20"/>
              </w:rPr>
              <w:t xml:space="preserve"> adult</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0.19</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0.1377</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1.41</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0.1589</w:t>
            </w:r>
          </w:p>
        </w:tc>
        <w:tc>
          <w:tcPr>
            <w:tcW w:w="0" w:type="auto"/>
            <w:shd w:val="clear" w:color="auto" w:fill="auto"/>
            <w:noWrap/>
            <w:vAlign w:val="center"/>
            <w:hideMark/>
          </w:tcPr>
          <w:p w:rsidR="004242D9" w:rsidRPr="0095490C" w:rsidRDefault="004242D9" w:rsidP="00504175">
            <w:pPr>
              <w:spacing w:after="0" w:line="240" w:lineRule="auto"/>
              <w:rPr>
                <w:rFonts w:eastAsia="Times New Roman"/>
                <w:color w:val="000000"/>
                <w:sz w:val="20"/>
                <w:szCs w:val="20"/>
              </w:rPr>
            </w:pPr>
          </w:p>
        </w:tc>
      </w:tr>
      <w:tr w:rsidR="004242D9" w:rsidRPr="0095490C" w:rsidTr="00504175">
        <w:trPr>
          <w:trHeight w:val="288"/>
        </w:trPr>
        <w:tc>
          <w:tcPr>
            <w:tcW w:w="0" w:type="auto"/>
            <w:shd w:val="clear" w:color="auto" w:fill="auto"/>
            <w:noWrap/>
          </w:tcPr>
          <w:p w:rsidR="004242D9" w:rsidRPr="0095490C" w:rsidRDefault="004242D9" w:rsidP="00504175">
            <w:pPr>
              <w:spacing w:after="0" w:line="240" w:lineRule="auto"/>
              <w:rPr>
                <w:rFonts w:eastAsia="Times New Roman"/>
                <w:color w:val="000000"/>
                <w:sz w:val="20"/>
                <w:szCs w:val="20"/>
              </w:rPr>
            </w:pPr>
          </w:p>
        </w:tc>
        <w:tc>
          <w:tcPr>
            <w:tcW w:w="0" w:type="auto"/>
            <w:shd w:val="clear" w:color="auto" w:fill="auto"/>
            <w:noWrap/>
            <w:hideMark/>
          </w:tcPr>
          <w:p w:rsidR="004242D9" w:rsidRPr="0095490C" w:rsidRDefault="004242D9" w:rsidP="00504175">
            <w:pPr>
              <w:spacing w:after="0" w:line="240" w:lineRule="auto"/>
              <w:rPr>
                <w:rFonts w:eastAsia="Times New Roman"/>
                <w:color w:val="000000"/>
                <w:sz w:val="20"/>
                <w:szCs w:val="20"/>
              </w:rPr>
            </w:pPr>
            <w:r w:rsidRPr="0095490C">
              <w:rPr>
                <w:rFonts w:eastAsia="Times New Roman"/>
                <w:color w:val="000000"/>
                <w:sz w:val="20"/>
                <w:szCs w:val="20"/>
              </w:rPr>
              <w:t>Child</w:t>
            </w:r>
          </w:p>
        </w:tc>
        <w:tc>
          <w:tcPr>
            <w:tcW w:w="0" w:type="auto"/>
            <w:shd w:val="clear" w:color="auto" w:fill="auto"/>
            <w:noWrap/>
            <w:hideMark/>
          </w:tcPr>
          <w:p w:rsidR="004242D9" w:rsidRPr="0095490C" w:rsidRDefault="004242D9" w:rsidP="00504175">
            <w:pPr>
              <w:spacing w:after="0" w:line="240" w:lineRule="auto"/>
              <w:rPr>
                <w:rFonts w:eastAsia="Times New Roman"/>
                <w:color w:val="000000"/>
                <w:sz w:val="20"/>
                <w:szCs w:val="20"/>
              </w:rPr>
            </w:pPr>
            <w:r w:rsidRPr="0095490C">
              <w:rPr>
                <w:rFonts w:eastAsia="Times New Roman"/>
                <w:color w:val="000000"/>
                <w:sz w:val="20"/>
                <w:szCs w:val="20"/>
              </w:rPr>
              <w:t> </w:t>
            </w:r>
          </w:p>
        </w:tc>
        <w:tc>
          <w:tcPr>
            <w:tcW w:w="0" w:type="auto"/>
            <w:shd w:val="clear" w:color="auto" w:fill="auto"/>
            <w:noWrap/>
            <w:hideMark/>
          </w:tcPr>
          <w:p w:rsidR="004242D9" w:rsidRPr="0095490C" w:rsidRDefault="004242D9" w:rsidP="00504175">
            <w:pPr>
              <w:spacing w:after="0" w:line="240" w:lineRule="auto"/>
              <w:rPr>
                <w:rFonts w:eastAsia="Times New Roman"/>
                <w:color w:val="000000"/>
                <w:sz w:val="20"/>
                <w:szCs w:val="20"/>
              </w:rPr>
            </w:pPr>
            <w:r w:rsidRPr="0095490C">
              <w:rPr>
                <w:rFonts w:eastAsia="Times New Roman"/>
                <w:color w:val="000000"/>
                <w:sz w:val="20"/>
                <w:szCs w:val="20"/>
              </w:rPr>
              <w:t>.</w:t>
            </w:r>
          </w:p>
        </w:tc>
        <w:tc>
          <w:tcPr>
            <w:tcW w:w="0" w:type="auto"/>
            <w:shd w:val="clear" w:color="auto" w:fill="auto"/>
            <w:noWrap/>
            <w:hideMark/>
          </w:tcPr>
          <w:p w:rsidR="004242D9" w:rsidRPr="0095490C" w:rsidRDefault="004242D9" w:rsidP="00504175">
            <w:pPr>
              <w:spacing w:after="0" w:line="240" w:lineRule="auto"/>
              <w:rPr>
                <w:rFonts w:eastAsia="Times New Roman"/>
                <w:color w:val="000000"/>
                <w:sz w:val="20"/>
                <w:szCs w:val="20"/>
              </w:rPr>
            </w:pPr>
            <w:r w:rsidRPr="0095490C">
              <w:rPr>
                <w:rFonts w:eastAsia="Times New Roman"/>
                <w:color w:val="000000"/>
                <w:sz w:val="20"/>
                <w:szCs w:val="20"/>
              </w:rPr>
              <w:t>.</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w:t>
            </w:r>
          </w:p>
        </w:tc>
        <w:tc>
          <w:tcPr>
            <w:tcW w:w="0" w:type="auto"/>
            <w:shd w:val="clear" w:color="auto" w:fill="auto"/>
            <w:noWrap/>
            <w:vAlign w:val="center"/>
            <w:hideMark/>
          </w:tcPr>
          <w:p w:rsidR="004242D9" w:rsidRPr="0095490C" w:rsidRDefault="004242D9" w:rsidP="00504175">
            <w:pPr>
              <w:spacing w:after="0" w:line="240" w:lineRule="auto"/>
              <w:rPr>
                <w:rFonts w:eastAsia="Times New Roman"/>
                <w:color w:val="000000"/>
                <w:sz w:val="20"/>
                <w:szCs w:val="20"/>
              </w:rPr>
            </w:pPr>
          </w:p>
        </w:tc>
      </w:tr>
      <w:tr w:rsidR="004242D9" w:rsidRPr="0095490C" w:rsidTr="00504175">
        <w:trPr>
          <w:trHeight w:val="300"/>
        </w:trPr>
        <w:tc>
          <w:tcPr>
            <w:tcW w:w="0" w:type="auto"/>
            <w:shd w:val="clear" w:color="auto" w:fill="auto"/>
            <w:noWrap/>
            <w:hideMark/>
          </w:tcPr>
          <w:p w:rsidR="004242D9" w:rsidRPr="0095490C" w:rsidRDefault="004242D9" w:rsidP="00504175">
            <w:pPr>
              <w:spacing w:after="0" w:line="240" w:lineRule="auto"/>
              <w:rPr>
                <w:rFonts w:eastAsia="Times New Roman"/>
                <w:color w:val="000000"/>
                <w:sz w:val="20"/>
                <w:szCs w:val="20"/>
              </w:rPr>
            </w:pPr>
            <w:r w:rsidRPr="0095490C">
              <w:rPr>
                <w:rFonts w:eastAsia="Times New Roman"/>
                <w:color w:val="000000"/>
                <w:sz w:val="20"/>
                <w:szCs w:val="20"/>
              </w:rPr>
              <w:t>PFNA</w:t>
            </w:r>
          </w:p>
        </w:tc>
        <w:tc>
          <w:tcPr>
            <w:tcW w:w="0" w:type="auto"/>
            <w:shd w:val="clear" w:color="auto" w:fill="auto"/>
            <w:noWrap/>
            <w:hideMark/>
          </w:tcPr>
          <w:p w:rsidR="004242D9" w:rsidRPr="0095490C" w:rsidRDefault="004242D9" w:rsidP="00504175">
            <w:pPr>
              <w:spacing w:after="0" w:line="240" w:lineRule="auto"/>
              <w:rPr>
                <w:rFonts w:eastAsia="Times New Roman"/>
                <w:color w:val="000000"/>
                <w:sz w:val="20"/>
                <w:szCs w:val="20"/>
              </w:rPr>
            </w:pPr>
            <w:r w:rsidRPr="0095490C">
              <w:rPr>
                <w:rFonts w:eastAsia="Times New Roman"/>
                <w:color w:val="000000"/>
                <w:sz w:val="20"/>
                <w:szCs w:val="20"/>
              </w:rPr>
              <w:t>Intercept</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0.61</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0.0598</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10.22</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&lt;.0001</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&lt;.0001</w:t>
            </w:r>
          </w:p>
        </w:tc>
      </w:tr>
      <w:tr w:rsidR="008447F8" w:rsidRPr="0095490C" w:rsidTr="00504175">
        <w:trPr>
          <w:trHeight w:val="288"/>
        </w:trPr>
        <w:tc>
          <w:tcPr>
            <w:tcW w:w="0" w:type="auto"/>
            <w:shd w:val="clear" w:color="auto" w:fill="auto"/>
            <w:noWrap/>
          </w:tcPr>
          <w:p w:rsidR="008447F8" w:rsidRPr="0095490C" w:rsidRDefault="008447F8" w:rsidP="00504175">
            <w:pPr>
              <w:spacing w:after="0" w:line="240" w:lineRule="auto"/>
              <w:rPr>
                <w:rFonts w:eastAsia="Times New Roman"/>
                <w:color w:val="000000"/>
                <w:sz w:val="20"/>
                <w:szCs w:val="20"/>
              </w:rPr>
            </w:pPr>
          </w:p>
        </w:tc>
        <w:tc>
          <w:tcPr>
            <w:tcW w:w="0" w:type="auto"/>
            <w:shd w:val="clear" w:color="auto" w:fill="auto"/>
            <w:noWrap/>
            <w:hideMark/>
          </w:tcPr>
          <w:p w:rsidR="008447F8" w:rsidRPr="0095490C" w:rsidRDefault="008447F8" w:rsidP="0051309B">
            <w:pPr>
              <w:spacing w:after="0" w:line="240" w:lineRule="auto"/>
              <w:rPr>
                <w:rFonts w:eastAsia="Times New Roman"/>
                <w:color w:val="000000"/>
                <w:sz w:val="20"/>
                <w:szCs w:val="20"/>
              </w:rPr>
            </w:pPr>
            <w:r w:rsidRPr="0095490C">
              <w:rPr>
                <w:rFonts w:eastAsia="Times New Roman"/>
                <w:color w:val="000000"/>
                <w:sz w:val="20"/>
                <w:szCs w:val="20"/>
              </w:rPr>
              <w:t>Parent</w:t>
            </w:r>
          </w:p>
        </w:tc>
        <w:tc>
          <w:tcPr>
            <w:tcW w:w="0" w:type="auto"/>
            <w:shd w:val="clear" w:color="auto" w:fill="auto"/>
            <w:noWrap/>
            <w:hideMark/>
          </w:tcPr>
          <w:p w:rsidR="008447F8" w:rsidRPr="0095490C" w:rsidRDefault="008447F8" w:rsidP="00504175">
            <w:pPr>
              <w:spacing w:after="0" w:line="240" w:lineRule="auto"/>
              <w:jc w:val="right"/>
              <w:rPr>
                <w:rFonts w:eastAsia="Times New Roman"/>
                <w:color w:val="000000"/>
                <w:sz w:val="20"/>
                <w:szCs w:val="20"/>
              </w:rPr>
            </w:pPr>
            <w:r w:rsidRPr="0095490C">
              <w:rPr>
                <w:rFonts w:eastAsia="Times New Roman"/>
                <w:color w:val="000000"/>
                <w:sz w:val="20"/>
                <w:szCs w:val="20"/>
              </w:rPr>
              <w:t>-0.57</w:t>
            </w:r>
          </w:p>
        </w:tc>
        <w:tc>
          <w:tcPr>
            <w:tcW w:w="0" w:type="auto"/>
            <w:shd w:val="clear" w:color="auto" w:fill="auto"/>
            <w:noWrap/>
            <w:hideMark/>
          </w:tcPr>
          <w:p w:rsidR="008447F8" w:rsidRPr="0095490C" w:rsidRDefault="008447F8" w:rsidP="00504175">
            <w:pPr>
              <w:spacing w:after="0" w:line="240" w:lineRule="auto"/>
              <w:jc w:val="right"/>
              <w:rPr>
                <w:rFonts w:eastAsia="Times New Roman"/>
                <w:color w:val="000000"/>
                <w:sz w:val="20"/>
                <w:szCs w:val="20"/>
              </w:rPr>
            </w:pPr>
            <w:r w:rsidRPr="0095490C">
              <w:rPr>
                <w:rFonts w:eastAsia="Times New Roman"/>
                <w:color w:val="000000"/>
                <w:sz w:val="20"/>
                <w:szCs w:val="20"/>
              </w:rPr>
              <w:t>0.0792</w:t>
            </w:r>
          </w:p>
        </w:tc>
        <w:tc>
          <w:tcPr>
            <w:tcW w:w="0" w:type="auto"/>
            <w:shd w:val="clear" w:color="auto" w:fill="auto"/>
            <w:noWrap/>
            <w:hideMark/>
          </w:tcPr>
          <w:p w:rsidR="008447F8" w:rsidRPr="0095490C" w:rsidRDefault="008447F8" w:rsidP="00504175">
            <w:pPr>
              <w:spacing w:after="0" w:line="240" w:lineRule="auto"/>
              <w:jc w:val="right"/>
              <w:rPr>
                <w:rFonts w:eastAsia="Times New Roman"/>
                <w:color w:val="000000"/>
                <w:sz w:val="20"/>
                <w:szCs w:val="20"/>
              </w:rPr>
            </w:pPr>
            <w:r w:rsidRPr="0095490C">
              <w:rPr>
                <w:rFonts w:eastAsia="Times New Roman"/>
                <w:color w:val="000000"/>
                <w:sz w:val="20"/>
                <w:szCs w:val="20"/>
              </w:rPr>
              <w:t>-7.17</w:t>
            </w:r>
          </w:p>
        </w:tc>
        <w:tc>
          <w:tcPr>
            <w:tcW w:w="0" w:type="auto"/>
            <w:shd w:val="clear" w:color="auto" w:fill="auto"/>
            <w:noWrap/>
            <w:hideMark/>
          </w:tcPr>
          <w:p w:rsidR="008447F8" w:rsidRPr="0095490C" w:rsidRDefault="008447F8" w:rsidP="00504175">
            <w:pPr>
              <w:spacing w:after="0" w:line="240" w:lineRule="auto"/>
              <w:jc w:val="right"/>
              <w:rPr>
                <w:rFonts w:eastAsia="Times New Roman"/>
                <w:b/>
                <w:bCs/>
                <w:color w:val="000000"/>
                <w:sz w:val="20"/>
                <w:szCs w:val="20"/>
              </w:rPr>
            </w:pPr>
            <w:r w:rsidRPr="0095490C">
              <w:rPr>
                <w:rFonts w:eastAsia="Times New Roman"/>
                <w:b/>
                <w:bCs/>
                <w:color w:val="000000"/>
                <w:sz w:val="20"/>
                <w:szCs w:val="20"/>
              </w:rPr>
              <w:t>&lt;.0001</w:t>
            </w:r>
          </w:p>
        </w:tc>
        <w:tc>
          <w:tcPr>
            <w:tcW w:w="0" w:type="auto"/>
            <w:shd w:val="clear" w:color="auto" w:fill="auto"/>
            <w:noWrap/>
            <w:vAlign w:val="center"/>
            <w:hideMark/>
          </w:tcPr>
          <w:p w:rsidR="008447F8" w:rsidRPr="0095490C" w:rsidRDefault="008447F8" w:rsidP="00504175">
            <w:pPr>
              <w:spacing w:after="0" w:line="240" w:lineRule="auto"/>
              <w:rPr>
                <w:rFonts w:eastAsia="Times New Roman"/>
                <w:color w:val="000000"/>
                <w:sz w:val="20"/>
                <w:szCs w:val="20"/>
              </w:rPr>
            </w:pPr>
          </w:p>
        </w:tc>
      </w:tr>
      <w:tr w:rsidR="008447F8" w:rsidRPr="0095490C" w:rsidTr="00504175">
        <w:trPr>
          <w:trHeight w:val="288"/>
        </w:trPr>
        <w:tc>
          <w:tcPr>
            <w:tcW w:w="0" w:type="auto"/>
            <w:shd w:val="clear" w:color="auto" w:fill="auto"/>
            <w:noWrap/>
          </w:tcPr>
          <w:p w:rsidR="008447F8" w:rsidRPr="0095490C" w:rsidRDefault="008447F8" w:rsidP="00504175">
            <w:pPr>
              <w:spacing w:after="0" w:line="240" w:lineRule="auto"/>
              <w:rPr>
                <w:rFonts w:eastAsia="Times New Roman"/>
                <w:color w:val="000000"/>
                <w:sz w:val="20"/>
                <w:szCs w:val="20"/>
              </w:rPr>
            </w:pPr>
          </w:p>
        </w:tc>
        <w:tc>
          <w:tcPr>
            <w:tcW w:w="0" w:type="auto"/>
            <w:shd w:val="clear" w:color="auto" w:fill="auto"/>
            <w:noWrap/>
            <w:hideMark/>
          </w:tcPr>
          <w:p w:rsidR="008447F8" w:rsidRPr="0095490C" w:rsidRDefault="008447F8" w:rsidP="0051309B">
            <w:pPr>
              <w:spacing w:after="0" w:line="240" w:lineRule="auto"/>
              <w:rPr>
                <w:rFonts w:eastAsia="Times New Roman"/>
                <w:color w:val="000000"/>
                <w:sz w:val="20"/>
                <w:szCs w:val="20"/>
              </w:rPr>
            </w:pPr>
            <w:r w:rsidRPr="0095490C">
              <w:rPr>
                <w:rFonts w:eastAsia="Times New Roman"/>
                <w:color w:val="000000"/>
                <w:sz w:val="20"/>
                <w:szCs w:val="20"/>
              </w:rPr>
              <w:t>Older</w:t>
            </w:r>
            <w:r>
              <w:rPr>
                <w:rFonts w:eastAsia="Times New Roman"/>
                <w:color w:val="000000"/>
                <w:sz w:val="20"/>
                <w:szCs w:val="20"/>
              </w:rPr>
              <w:t xml:space="preserve"> adult</w:t>
            </w:r>
          </w:p>
        </w:tc>
        <w:tc>
          <w:tcPr>
            <w:tcW w:w="0" w:type="auto"/>
            <w:shd w:val="clear" w:color="auto" w:fill="auto"/>
            <w:noWrap/>
            <w:hideMark/>
          </w:tcPr>
          <w:p w:rsidR="008447F8" w:rsidRPr="0095490C" w:rsidRDefault="008447F8" w:rsidP="00504175">
            <w:pPr>
              <w:spacing w:after="0" w:line="240" w:lineRule="auto"/>
              <w:jc w:val="right"/>
              <w:rPr>
                <w:rFonts w:eastAsia="Times New Roman"/>
                <w:color w:val="000000"/>
                <w:sz w:val="20"/>
                <w:szCs w:val="20"/>
              </w:rPr>
            </w:pPr>
            <w:r w:rsidRPr="0095490C">
              <w:rPr>
                <w:rFonts w:eastAsia="Times New Roman"/>
                <w:color w:val="000000"/>
                <w:sz w:val="20"/>
                <w:szCs w:val="20"/>
              </w:rPr>
              <w:t>-0.23</w:t>
            </w:r>
          </w:p>
        </w:tc>
        <w:tc>
          <w:tcPr>
            <w:tcW w:w="0" w:type="auto"/>
            <w:shd w:val="clear" w:color="auto" w:fill="auto"/>
            <w:noWrap/>
            <w:hideMark/>
          </w:tcPr>
          <w:p w:rsidR="008447F8" w:rsidRPr="0095490C" w:rsidRDefault="008447F8" w:rsidP="00504175">
            <w:pPr>
              <w:spacing w:after="0" w:line="240" w:lineRule="auto"/>
              <w:jc w:val="right"/>
              <w:rPr>
                <w:rFonts w:eastAsia="Times New Roman"/>
                <w:color w:val="000000"/>
                <w:sz w:val="20"/>
                <w:szCs w:val="20"/>
              </w:rPr>
            </w:pPr>
            <w:r w:rsidRPr="0095490C">
              <w:rPr>
                <w:rFonts w:eastAsia="Times New Roman"/>
                <w:color w:val="000000"/>
                <w:sz w:val="20"/>
                <w:szCs w:val="20"/>
              </w:rPr>
              <w:t>0.0877</w:t>
            </w:r>
          </w:p>
        </w:tc>
        <w:tc>
          <w:tcPr>
            <w:tcW w:w="0" w:type="auto"/>
            <w:shd w:val="clear" w:color="auto" w:fill="auto"/>
            <w:noWrap/>
            <w:hideMark/>
          </w:tcPr>
          <w:p w:rsidR="008447F8" w:rsidRPr="0095490C" w:rsidRDefault="008447F8" w:rsidP="00504175">
            <w:pPr>
              <w:spacing w:after="0" w:line="240" w:lineRule="auto"/>
              <w:jc w:val="right"/>
              <w:rPr>
                <w:rFonts w:eastAsia="Times New Roman"/>
                <w:color w:val="000000"/>
                <w:sz w:val="20"/>
                <w:szCs w:val="20"/>
              </w:rPr>
            </w:pPr>
            <w:r w:rsidRPr="0095490C">
              <w:rPr>
                <w:rFonts w:eastAsia="Times New Roman"/>
                <w:color w:val="000000"/>
                <w:sz w:val="20"/>
                <w:szCs w:val="20"/>
              </w:rPr>
              <w:t>-2.63</w:t>
            </w:r>
          </w:p>
        </w:tc>
        <w:tc>
          <w:tcPr>
            <w:tcW w:w="0" w:type="auto"/>
            <w:shd w:val="clear" w:color="auto" w:fill="auto"/>
            <w:noWrap/>
            <w:hideMark/>
          </w:tcPr>
          <w:p w:rsidR="008447F8" w:rsidRPr="0095490C" w:rsidRDefault="008447F8" w:rsidP="00504175">
            <w:pPr>
              <w:spacing w:after="0" w:line="240" w:lineRule="auto"/>
              <w:jc w:val="right"/>
              <w:rPr>
                <w:rFonts w:eastAsia="Times New Roman"/>
                <w:b/>
                <w:bCs/>
                <w:color w:val="000000"/>
                <w:sz w:val="20"/>
                <w:szCs w:val="20"/>
              </w:rPr>
            </w:pPr>
            <w:r w:rsidRPr="0095490C">
              <w:rPr>
                <w:rFonts w:eastAsia="Times New Roman"/>
                <w:b/>
                <w:bCs/>
                <w:color w:val="000000"/>
                <w:sz w:val="20"/>
                <w:szCs w:val="20"/>
              </w:rPr>
              <w:t>0.0091</w:t>
            </w:r>
          </w:p>
        </w:tc>
        <w:tc>
          <w:tcPr>
            <w:tcW w:w="0" w:type="auto"/>
            <w:shd w:val="clear" w:color="auto" w:fill="auto"/>
            <w:noWrap/>
            <w:vAlign w:val="center"/>
            <w:hideMark/>
          </w:tcPr>
          <w:p w:rsidR="008447F8" w:rsidRPr="0095490C" w:rsidRDefault="008447F8" w:rsidP="00504175">
            <w:pPr>
              <w:spacing w:after="0" w:line="240" w:lineRule="auto"/>
              <w:rPr>
                <w:rFonts w:eastAsia="Times New Roman"/>
                <w:color w:val="000000"/>
                <w:sz w:val="20"/>
                <w:szCs w:val="20"/>
              </w:rPr>
            </w:pPr>
          </w:p>
        </w:tc>
      </w:tr>
      <w:tr w:rsidR="008447F8" w:rsidRPr="0095490C" w:rsidTr="00504175">
        <w:trPr>
          <w:trHeight w:val="288"/>
        </w:trPr>
        <w:tc>
          <w:tcPr>
            <w:tcW w:w="0" w:type="auto"/>
            <w:shd w:val="clear" w:color="auto" w:fill="auto"/>
            <w:noWrap/>
          </w:tcPr>
          <w:p w:rsidR="008447F8" w:rsidRPr="0095490C" w:rsidRDefault="008447F8" w:rsidP="00504175">
            <w:pPr>
              <w:spacing w:after="0" w:line="240" w:lineRule="auto"/>
              <w:rPr>
                <w:rFonts w:eastAsia="Times New Roman"/>
                <w:color w:val="000000"/>
                <w:sz w:val="20"/>
                <w:szCs w:val="20"/>
              </w:rPr>
            </w:pPr>
          </w:p>
        </w:tc>
        <w:tc>
          <w:tcPr>
            <w:tcW w:w="0" w:type="auto"/>
            <w:shd w:val="clear" w:color="auto" w:fill="auto"/>
            <w:noWrap/>
            <w:hideMark/>
          </w:tcPr>
          <w:p w:rsidR="008447F8" w:rsidRPr="0095490C" w:rsidRDefault="008447F8" w:rsidP="0051309B">
            <w:pPr>
              <w:spacing w:after="0" w:line="240" w:lineRule="auto"/>
              <w:rPr>
                <w:rFonts w:eastAsia="Times New Roman"/>
                <w:color w:val="000000"/>
                <w:sz w:val="20"/>
                <w:szCs w:val="20"/>
              </w:rPr>
            </w:pPr>
            <w:r w:rsidRPr="0095490C">
              <w:rPr>
                <w:rFonts w:eastAsia="Times New Roman"/>
                <w:color w:val="000000"/>
                <w:sz w:val="20"/>
                <w:szCs w:val="20"/>
              </w:rPr>
              <w:t>Child</w:t>
            </w:r>
          </w:p>
        </w:tc>
        <w:tc>
          <w:tcPr>
            <w:tcW w:w="0" w:type="auto"/>
            <w:shd w:val="clear" w:color="auto" w:fill="auto"/>
            <w:noWrap/>
            <w:hideMark/>
          </w:tcPr>
          <w:p w:rsidR="008447F8" w:rsidRPr="0095490C" w:rsidRDefault="008447F8" w:rsidP="00504175">
            <w:pPr>
              <w:spacing w:after="0" w:line="240" w:lineRule="auto"/>
              <w:rPr>
                <w:rFonts w:eastAsia="Times New Roman"/>
                <w:color w:val="000000"/>
                <w:sz w:val="20"/>
                <w:szCs w:val="20"/>
              </w:rPr>
            </w:pPr>
            <w:r w:rsidRPr="0095490C">
              <w:rPr>
                <w:rFonts w:eastAsia="Times New Roman"/>
                <w:color w:val="000000"/>
                <w:sz w:val="20"/>
                <w:szCs w:val="20"/>
              </w:rPr>
              <w:t> </w:t>
            </w:r>
          </w:p>
        </w:tc>
        <w:tc>
          <w:tcPr>
            <w:tcW w:w="0" w:type="auto"/>
            <w:shd w:val="clear" w:color="auto" w:fill="auto"/>
            <w:noWrap/>
            <w:hideMark/>
          </w:tcPr>
          <w:p w:rsidR="008447F8" w:rsidRPr="0095490C" w:rsidRDefault="008447F8" w:rsidP="00504175">
            <w:pPr>
              <w:spacing w:after="0" w:line="240" w:lineRule="auto"/>
              <w:rPr>
                <w:rFonts w:eastAsia="Times New Roman"/>
                <w:color w:val="000000"/>
                <w:sz w:val="20"/>
                <w:szCs w:val="20"/>
              </w:rPr>
            </w:pPr>
            <w:r w:rsidRPr="0095490C">
              <w:rPr>
                <w:rFonts w:eastAsia="Times New Roman"/>
                <w:color w:val="000000"/>
                <w:sz w:val="20"/>
                <w:szCs w:val="20"/>
              </w:rPr>
              <w:t>.</w:t>
            </w:r>
          </w:p>
        </w:tc>
        <w:tc>
          <w:tcPr>
            <w:tcW w:w="0" w:type="auto"/>
            <w:shd w:val="clear" w:color="auto" w:fill="auto"/>
            <w:noWrap/>
            <w:hideMark/>
          </w:tcPr>
          <w:p w:rsidR="008447F8" w:rsidRPr="0095490C" w:rsidRDefault="008447F8" w:rsidP="00504175">
            <w:pPr>
              <w:spacing w:after="0" w:line="240" w:lineRule="auto"/>
              <w:rPr>
                <w:rFonts w:eastAsia="Times New Roman"/>
                <w:color w:val="000000"/>
                <w:sz w:val="20"/>
                <w:szCs w:val="20"/>
              </w:rPr>
            </w:pPr>
            <w:r w:rsidRPr="0095490C">
              <w:rPr>
                <w:rFonts w:eastAsia="Times New Roman"/>
                <w:color w:val="000000"/>
                <w:sz w:val="20"/>
                <w:szCs w:val="20"/>
              </w:rPr>
              <w:t>.</w:t>
            </w:r>
          </w:p>
        </w:tc>
        <w:tc>
          <w:tcPr>
            <w:tcW w:w="0" w:type="auto"/>
            <w:shd w:val="clear" w:color="auto" w:fill="auto"/>
            <w:noWrap/>
            <w:hideMark/>
          </w:tcPr>
          <w:p w:rsidR="008447F8" w:rsidRPr="0095490C" w:rsidRDefault="008447F8" w:rsidP="00504175">
            <w:pPr>
              <w:spacing w:after="0" w:line="240" w:lineRule="auto"/>
              <w:jc w:val="right"/>
              <w:rPr>
                <w:rFonts w:eastAsia="Times New Roman"/>
                <w:color w:val="000000"/>
                <w:sz w:val="20"/>
                <w:szCs w:val="20"/>
              </w:rPr>
            </w:pPr>
            <w:r w:rsidRPr="0095490C">
              <w:rPr>
                <w:rFonts w:eastAsia="Times New Roman"/>
                <w:color w:val="000000"/>
                <w:sz w:val="20"/>
                <w:szCs w:val="20"/>
              </w:rPr>
              <w:t>.</w:t>
            </w:r>
          </w:p>
        </w:tc>
        <w:tc>
          <w:tcPr>
            <w:tcW w:w="0" w:type="auto"/>
            <w:shd w:val="clear" w:color="auto" w:fill="auto"/>
            <w:noWrap/>
            <w:vAlign w:val="center"/>
            <w:hideMark/>
          </w:tcPr>
          <w:p w:rsidR="008447F8" w:rsidRPr="0095490C" w:rsidRDefault="008447F8" w:rsidP="00504175">
            <w:pPr>
              <w:spacing w:after="0" w:line="240" w:lineRule="auto"/>
              <w:rPr>
                <w:rFonts w:eastAsia="Times New Roman"/>
                <w:color w:val="000000"/>
                <w:sz w:val="20"/>
                <w:szCs w:val="20"/>
              </w:rPr>
            </w:pPr>
          </w:p>
        </w:tc>
      </w:tr>
      <w:tr w:rsidR="004242D9" w:rsidRPr="0095490C" w:rsidTr="00504175">
        <w:trPr>
          <w:trHeight w:val="288"/>
        </w:trPr>
        <w:tc>
          <w:tcPr>
            <w:tcW w:w="0" w:type="auto"/>
            <w:shd w:val="clear" w:color="auto" w:fill="auto"/>
            <w:noWrap/>
            <w:hideMark/>
          </w:tcPr>
          <w:p w:rsidR="004242D9" w:rsidRPr="0095490C" w:rsidRDefault="004242D9" w:rsidP="00504175">
            <w:pPr>
              <w:spacing w:after="0" w:line="240" w:lineRule="auto"/>
              <w:rPr>
                <w:rFonts w:eastAsia="Times New Roman"/>
                <w:color w:val="000000"/>
                <w:sz w:val="20"/>
                <w:szCs w:val="20"/>
              </w:rPr>
            </w:pPr>
            <w:r w:rsidRPr="0095490C">
              <w:rPr>
                <w:rFonts w:eastAsia="Times New Roman"/>
                <w:color w:val="000000"/>
                <w:sz w:val="20"/>
                <w:szCs w:val="20"/>
              </w:rPr>
              <w:t>PFOA</w:t>
            </w:r>
          </w:p>
        </w:tc>
        <w:tc>
          <w:tcPr>
            <w:tcW w:w="0" w:type="auto"/>
            <w:shd w:val="clear" w:color="auto" w:fill="auto"/>
            <w:noWrap/>
            <w:hideMark/>
          </w:tcPr>
          <w:p w:rsidR="004242D9" w:rsidRPr="0095490C" w:rsidRDefault="004242D9" w:rsidP="00504175">
            <w:pPr>
              <w:spacing w:after="0" w:line="240" w:lineRule="auto"/>
              <w:rPr>
                <w:rFonts w:eastAsia="Times New Roman"/>
                <w:color w:val="000000"/>
                <w:sz w:val="20"/>
                <w:szCs w:val="20"/>
              </w:rPr>
            </w:pPr>
            <w:r w:rsidRPr="0095490C">
              <w:rPr>
                <w:rFonts w:eastAsia="Times New Roman"/>
                <w:color w:val="000000"/>
                <w:sz w:val="20"/>
                <w:szCs w:val="20"/>
              </w:rPr>
              <w:t>Intercept</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1.50</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0.0667</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22.42</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&lt;.0001</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&lt;.0001</w:t>
            </w:r>
          </w:p>
        </w:tc>
      </w:tr>
      <w:tr w:rsidR="004242D9" w:rsidRPr="0095490C" w:rsidTr="00504175">
        <w:trPr>
          <w:trHeight w:val="288"/>
        </w:trPr>
        <w:tc>
          <w:tcPr>
            <w:tcW w:w="0" w:type="auto"/>
            <w:shd w:val="clear" w:color="auto" w:fill="auto"/>
            <w:noWrap/>
          </w:tcPr>
          <w:p w:rsidR="004242D9" w:rsidRPr="0095490C" w:rsidRDefault="004242D9" w:rsidP="00504175">
            <w:pPr>
              <w:spacing w:after="0" w:line="240" w:lineRule="auto"/>
              <w:rPr>
                <w:rFonts w:eastAsia="Times New Roman"/>
                <w:color w:val="000000"/>
                <w:sz w:val="20"/>
                <w:szCs w:val="20"/>
              </w:rPr>
            </w:pPr>
          </w:p>
        </w:tc>
        <w:tc>
          <w:tcPr>
            <w:tcW w:w="0" w:type="auto"/>
            <w:shd w:val="clear" w:color="auto" w:fill="auto"/>
            <w:noWrap/>
            <w:hideMark/>
          </w:tcPr>
          <w:p w:rsidR="004242D9" w:rsidRPr="0095490C" w:rsidRDefault="004242D9" w:rsidP="00504175">
            <w:pPr>
              <w:spacing w:after="0" w:line="240" w:lineRule="auto"/>
              <w:rPr>
                <w:rFonts w:eastAsia="Times New Roman"/>
                <w:color w:val="000000"/>
                <w:sz w:val="20"/>
                <w:szCs w:val="20"/>
              </w:rPr>
            </w:pPr>
            <w:r w:rsidRPr="0095490C">
              <w:rPr>
                <w:rFonts w:eastAsia="Times New Roman"/>
                <w:color w:val="000000"/>
                <w:sz w:val="20"/>
                <w:szCs w:val="20"/>
              </w:rPr>
              <w:t>Parent</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-0.87</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0.0884</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-9.89</w:t>
            </w:r>
          </w:p>
        </w:tc>
        <w:tc>
          <w:tcPr>
            <w:tcW w:w="0" w:type="auto"/>
            <w:shd w:val="clear" w:color="auto" w:fill="auto"/>
            <w:noWrap/>
            <w:hideMark/>
          </w:tcPr>
          <w:p w:rsidR="004242D9" w:rsidRPr="0095490C" w:rsidRDefault="004242D9" w:rsidP="00504175">
            <w:pPr>
              <w:spacing w:after="0" w:line="240" w:lineRule="auto"/>
              <w:jc w:val="right"/>
              <w:rPr>
                <w:rFonts w:eastAsia="Times New Roman"/>
                <w:b/>
                <w:bCs/>
                <w:color w:val="000000"/>
                <w:sz w:val="20"/>
                <w:szCs w:val="20"/>
              </w:rPr>
            </w:pPr>
            <w:r w:rsidRPr="0095490C">
              <w:rPr>
                <w:rFonts w:eastAsia="Times New Roman"/>
                <w:b/>
                <w:bCs/>
                <w:color w:val="000000"/>
                <w:sz w:val="20"/>
                <w:szCs w:val="20"/>
              </w:rPr>
              <w:t>&lt;.0001</w:t>
            </w:r>
          </w:p>
        </w:tc>
        <w:tc>
          <w:tcPr>
            <w:tcW w:w="0" w:type="auto"/>
            <w:shd w:val="clear" w:color="auto" w:fill="auto"/>
            <w:noWrap/>
            <w:vAlign w:val="center"/>
            <w:hideMark/>
          </w:tcPr>
          <w:p w:rsidR="004242D9" w:rsidRPr="0095490C" w:rsidRDefault="004242D9" w:rsidP="00504175">
            <w:pPr>
              <w:spacing w:after="0" w:line="240" w:lineRule="auto"/>
              <w:rPr>
                <w:rFonts w:eastAsia="Times New Roman"/>
                <w:color w:val="000000"/>
                <w:sz w:val="20"/>
                <w:szCs w:val="20"/>
              </w:rPr>
            </w:pPr>
          </w:p>
        </w:tc>
      </w:tr>
      <w:tr w:rsidR="004242D9" w:rsidRPr="0095490C" w:rsidTr="00504175">
        <w:trPr>
          <w:trHeight w:val="288"/>
        </w:trPr>
        <w:tc>
          <w:tcPr>
            <w:tcW w:w="0" w:type="auto"/>
            <w:shd w:val="clear" w:color="auto" w:fill="auto"/>
            <w:noWrap/>
          </w:tcPr>
          <w:p w:rsidR="004242D9" w:rsidRPr="0095490C" w:rsidRDefault="004242D9" w:rsidP="00504175">
            <w:pPr>
              <w:spacing w:after="0" w:line="240" w:lineRule="auto"/>
              <w:rPr>
                <w:rFonts w:eastAsia="Times New Roman"/>
                <w:color w:val="000000"/>
                <w:sz w:val="20"/>
                <w:szCs w:val="20"/>
              </w:rPr>
            </w:pPr>
          </w:p>
        </w:tc>
        <w:tc>
          <w:tcPr>
            <w:tcW w:w="0" w:type="auto"/>
            <w:shd w:val="clear" w:color="auto" w:fill="auto"/>
            <w:noWrap/>
            <w:hideMark/>
          </w:tcPr>
          <w:p w:rsidR="004242D9" w:rsidRPr="0095490C" w:rsidRDefault="004242D9" w:rsidP="00504175">
            <w:pPr>
              <w:spacing w:after="0" w:line="240" w:lineRule="auto"/>
              <w:rPr>
                <w:rFonts w:eastAsia="Times New Roman"/>
                <w:color w:val="000000"/>
                <w:sz w:val="20"/>
                <w:szCs w:val="20"/>
              </w:rPr>
            </w:pPr>
            <w:r w:rsidRPr="0095490C">
              <w:rPr>
                <w:rFonts w:eastAsia="Times New Roman"/>
                <w:color w:val="000000"/>
                <w:sz w:val="20"/>
                <w:szCs w:val="20"/>
              </w:rPr>
              <w:t>Older</w:t>
            </w:r>
            <w:r w:rsidR="008447F8">
              <w:rPr>
                <w:rFonts w:eastAsia="Times New Roman"/>
                <w:color w:val="000000"/>
                <w:sz w:val="20"/>
                <w:szCs w:val="20"/>
              </w:rPr>
              <w:t xml:space="preserve"> adult</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-0.40</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0.0979</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-4.14</w:t>
            </w:r>
          </w:p>
        </w:tc>
        <w:tc>
          <w:tcPr>
            <w:tcW w:w="0" w:type="auto"/>
            <w:shd w:val="clear" w:color="auto" w:fill="auto"/>
            <w:noWrap/>
            <w:hideMark/>
          </w:tcPr>
          <w:p w:rsidR="004242D9" w:rsidRPr="0095490C" w:rsidRDefault="004242D9" w:rsidP="00504175">
            <w:pPr>
              <w:spacing w:after="0" w:line="240" w:lineRule="auto"/>
              <w:jc w:val="right"/>
              <w:rPr>
                <w:rFonts w:eastAsia="Times New Roman"/>
                <w:b/>
                <w:bCs/>
                <w:color w:val="000000"/>
                <w:sz w:val="20"/>
                <w:szCs w:val="20"/>
              </w:rPr>
            </w:pPr>
            <w:r w:rsidRPr="0095490C">
              <w:rPr>
                <w:rFonts w:eastAsia="Times New Roman"/>
                <w:b/>
                <w:bCs/>
                <w:color w:val="000000"/>
                <w:sz w:val="20"/>
                <w:szCs w:val="20"/>
              </w:rPr>
              <w:t>&lt;.0001</w:t>
            </w:r>
          </w:p>
        </w:tc>
        <w:tc>
          <w:tcPr>
            <w:tcW w:w="0" w:type="auto"/>
            <w:shd w:val="clear" w:color="auto" w:fill="auto"/>
            <w:noWrap/>
            <w:vAlign w:val="center"/>
            <w:hideMark/>
          </w:tcPr>
          <w:p w:rsidR="004242D9" w:rsidRPr="0095490C" w:rsidRDefault="004242D9" w:rsidP="00504175">
            <w:pPr>
              <w:spacing w:after="0" w:line="240" w:lineRule="auto"/>
              <w:rPr>
                <w:rFonts w:eastAsia="Times New Roman"/>
                <w:color w:val="000000"/>
                <w:sz w:val="20"/>
                <w:szCs w:val="20"/>
              </w:rPr>
            </w:pPr>
          </w:p>
        </w:tc>
      </w:tr>
      <w:tr w:rsidR="004242D9" w:rsidRPr="0095490C" w:rsidTr="00504175">
        <w:trPr>
          <w:trHeight w:val="288"/>
        </w:trPr>
        <w:tc>
          <w:tcPr>
            <w:tcW w:w="0" w:type="auto"/>
            <w:shd w:val="clear" w:color="auto" w:fill="auto"/>
            <w:noWrap/>
          </w:tcPr>
          <w:p w:rsidR="004242D9" w:rsidRPr="0095490C" w:rsidRDefault="004242D9" w:rsidP="00504175">
            <w:pPr>
              <w:spacing w:after="0" w:line="240" w:lineRule="auto"/>
              <w:rPr>
                <w:rFonts w:eastAsia="Times New Roman"/>
                <w:color w:val="000000"/>
                <w:sz w:val="20"/>
                <w:szCs w:val="20"/>
              </w:rPr>
            </w:pPr>
          </w:p>
        </w:tc>
        <w:tc>
          <w:tcPr>
            <w:tcW w:w="0" w:type="auto"/>
            <w:shd w:val="clear" w:color="auto" w:fill="auto"/>
            <w:noWrap/>
            <w:hideMark/>
          </w:tcPr>
          <w:p w:rsidR="004242D9" w:rsidRPr="0095490C" w:rsidRDefault="004242D9" w:rsidP="00504175">
            <w:pPr>
              <w:spacing w:after="0" w:line="240" w:lineRule="auto"/>
              <w:rPr>
                <w:rFonts w:eastAsia="Times New Roman"/>
                <w:color w:val="000000"/>
                <w:sz w:val="20"/>
                <w:szCs w:val="20"/>
              </w:rPr>
            </w:pPr>
            <w:r w:rsidRPr="0095490C">
              <w:rPr>
                <w:rFonts w:eastAsia="Times New Roman"/>
                <w:color w:val="000000"/>
                <w:sz w:val="20"/>
                <w:szCs w:val="20"/>
              </w:rPr>
              <w:t>Child</w:t>
            </w:r>
          </w:p>
        </w:tc>
        <w:tc>
          <w:tcPr>
            <w:tcW w:w="0" w:type="auto"/>
            <w:shd w:val="clear" w:color="auto" w:fill="auto"/>
            <w:noWrap/>
            <w:hideMark/>
          </w:tcPr>
          <w:p w:rsidR="004242D9" w:rsidRPr="0095490C" w:rsidRDefault="004242D9" w:rsidP="00504175">
            <w:pPr>
              <w:spacing w:after="0" w:line="240" w:lineRule="auto"/>
              <w:rPr>
                <w:rFonts w:eastAsia="Times New Roman"/>
                <w:color w:val="000000"/>
                <w:sz w:val="20"/>
                <w:szCs w:val="20"/>
              </w:rPr>
            </w:pPr>
            <w:r w:rsidRPr="0095490C">
              <w:rPr>
                <w:rFonts w:eastAsia="Times New Roman"/>
                <w:color w:val="000000"/>
                <w:sz w:val="20"/>
                <w:szCs w:val="20"/>
              </w:rPr>
              <w:t> </w:t>
            </w:r>
          </w:p>
        </w:tc>
        <w:tc>
          <w:tcPr>
            <w:tcW w:w="0" w:type="auto"/>
            <w:shd w:val="clear" w:color="auto" w:fill="auto"/>
            <w:noWrap/>
            <w:hideMark/>
          </w:tcPr>
          <w:p w:rsidR="004242D9" w:rsidRPr="0095490C" w:rsidRDefault="004242D9" w:rsidP="00504175">
            <w:pPr>
              <w:spacing w:after="0" w:line="240" w:lineRule="auto"/>
              <w:rPr>
                <w:rFonts w:eastAsia="Times New Roman"/>
                <w:color w:val="000000"/>
                <w:sz w:val="20"/>
                <w:szCs w:val="20"/>
              </w:rPr>
            </w:pPr>
            <w:r w:rsidRPr="0095490C">
              <w:rPr>
                <w:rFonts w:eastAsia="Times New Roman"/>
                <w:color w:val="000000"/>
                <w:sz w:val="20"/>
                <w:szCs w:val="20"/>
              </w:rPr>
              <w:t>.</w:t>
            </w:r>
          </w:p>
        </w:tc>
        <w:tc>
          <w:tcPr>
            <w:tcW w:w="0" w:type="auto"/>
            <w:shd w:val="clear" w:color="auto" w:fill="auto"/>
            <w:noWrap/>
            <w:hideMark/>
          </w:tcPr>
          <w:p w:rsidR="004242D9" w:rsidRPr="0095490C" w:rsidRDefault="004242D9" w:rsidP="00504175">
            <w:pPr>
              <w:spacing w:after="0" w:line="240" w:lineRule="auto"/>
              <w:rPr>
                <w:rFonts w:eastAsia="Times New Roman"/>
                <w:color w:val="000000"/>
                <w:sz w:val="20"/>
                <w:szCs w:val="20"/>
              </w:rPr>
            </w:pPr>
            <w:r w:rsidRPr="0095490C">
              <w:rPr>
                <w:rFonts w:eastAsia="Times New Roman"/>
                <w:color w:val="000000"/>
                <w:sz w:val="20"/>
                <w:szCs w:val="20"/>
              </w:rPr>
              <w:t>.</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w:t>
            </w:r>
          </w:p>
        </w:tc>
        <w:tc>
          <w:tcPr>
            <w:tcW w:w="0" w:type="auto"/>
            <w:shd w:val="clear" w:color="auto" w:fill="auto"/>
            <w:noWrap/>
            <w:vAlign w:val="center"/>
            <w:hideMark/>
          </w:tcPr>
          <w:p w:rsidR="004242D9" w:rsidRPr="0095490C" w:rsidRDefault="004242D9" w:rsidP="00504175">
            <w:pPr>
              <w:spacing w:after="0" w:line="240" w:lineRule="auto"/>
              <w:rPr>
                <w:rFonts w:eastAsia="Times New Roman"/>
                <w:color w:val="000000"/>
                <w:sz w:val="20"/>
                <w:szCs w:val="20"/>
              </w:rPr>
            </w:pPr>
          </w:p>
        </w:tc>
      </w:tr>
      <w:tr w:rsidR="004242D9" w:rsidRPr="0095490C" w:rsidTr="00504175">
        <w:trPr>
          <w:trHeight w:val="288"/>
        </w:trPr>
        <w:tc>
          <w:tcPr>
            <w:tcW w:w="0" w:type="auto"/>
            <w:shd w:val="clear" w:color="auto" w:fill="auto"/>
            <w:noWrap/>
            <w:hideMark/>
          </w:tcPr>
          <w:p w:rsidR="004242D9" w:rsidRPr="0095490C" w:rsidRDefault="004242D9" w:rsidP="00504175">
            <w:pPr>
              <w:spacing w:after="0" w:line="240" w:lineRule="auto"/>
              <w:rPr>
                <w:rFonts w:eastAsia="Times New Roman"/>
                <w:color w:val="000000"/>
                <w:sz w:val="20"/>
                <w:szCs w:val="20"/>
              </w:rPr>
            </w:pPr>
            <w:r w:rsidRPr="0095490C">
              <w:rPr>
                <w:rFonts w:eastAsia="Times New Roman"/>
                <w:color w:val="000000"/>
                <w:sz w:val="20"/>
                <w:szCs w:val="20"/>
              </w:rPr>
              <w:t>PFOS</w:t>
            </w:r>
          </w:p>
        </w:tc>
        <w:tc>
          <w:tcPr>
            <w:tcW w:w="0" w:type="auto"/>
            <w:shd w:val="clear" w:color="auto" w:fill="auto"/>
            <w:noWrap/>
            <w:hideMark/>
          </w:tcPr>
          <w:p w:rsidR="004242D9" w:rsidRPr="0095490C" w:rsidRDefault="004242D9" w:rsidP="00504175">
            <w:pPr>
              <w:spacing w:after="0" w:line="240" w:lineRule="auto"/>
              <w:rPr>
                <w:rFonts w:eastAsia="Times New Roman"/>
                <w:color w:val="000000"/>
                <w:sz w:val="20"/>
                <w:szCs w:val="20"/>
              </w:rPr>
            </w:pPr>
            <w:r w:rsidRPr="0095490C">
              <w:rPr>
                <w:rFonts w:eastAsia="Times New Roman"/>
                <w:color w:val="000000"/>
                <w:sz w:val="20"/>
                <w:szCs w:val="20"/>
              </w:rPr>
              <w:t>Intercept</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1.84</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0.0808</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22.75</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&lt;.0001</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&lt;.0001</w:t>
            </w:r>
          </w:p>
        </w:tc>
      </w:tr>
      <w:tr w:rsidR="004242D9" w:rsidRPr="0095490C" w:rsidTr="00504175">
        <w:trPr>
          <w:trHeight w:val="288"/>
        </w:trPr>
        <w:tc>
          <w:tcPr>
            <w:tcW w:w="0" w:type="auto"/>
            <w:shd w:val="clear" w:color="auto" w:fill="auto"/>
            <w:noWrap/>
          </w:tcPr>
          <w:p w:rsidR="004242D9" w:rsidRPr="0095490C" w:rsidRDefault="004242D9" w:rsidP="00504175">
            <w:pPr>
              <w:spacing w:after="0" w:line="240" w:lineRule="auto"/>
              <w:rPr>
                <w:rFonts w:eastAsia="Times New Roman"/>
                <w:color w:val="000000"/>
                <w:sz w:val="20"/>
                <w:szCs w:val="20"/>
              </w:rPr>
            </w:pPr>
          </w:p>
        </w:tc>
        <w:tc>
          <w:tcPr>
            <w:tcW w:w="0" w:type="auto"/>
            <w:shd w:val="clear" w:color="auto" w:fill="auto"/>
            <w:noWrap/>
            <w:hideMark/>
          </w:tcPr>
          <w:p w:rsidR="004242D9" w:rsidRPr="0095490C" w:rsidRDefault="004242D9" w:rsidP="00504175">
            <w:pPr>
              <w:spacing w:after="0" w:line="240" w:lineRule="auto"/>
              <w:rPr>
                <w:rFonts w:eastAsia="Times New Roman"/>
                <w:color w:val="000000"/>
                <w:sz w:val="20"/>
                <w:szCs w:val="20"/>
              </w:rPr>
            </w:pPr>
            <w:r w:rsidRPr="0095490C">
              <w:rPr>
                <w:rFonts w:eastAsia="Times New Roman"/>
                <w:color w:val="000000"/>
                <w:sz w:val="20"/>
                <w:szCs w:val="20"/>
              </w:rPr>
              <w:t>Parent</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-0.28</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0.107</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-2.65</w:t>
            </w:r>
          </w:p>
        </w:tc>
        <w:tc>
          <w:tcPr>
            <w:tcW w:w="0" w:type="auto"/>
            <w:shd w:val="clear" w:color="auto" w:fill="auto"/>
            <w:noWrap/>
            <w:hideMark/>
          </w:tcPr>
          <w:p w:rsidR="004242D9" w:rsidRPr="0095490C" w:rsidRDefault="004242D9" w:rsidP="00504175">
            <w:pPr>
              <w:spacing w:after="0" w:line="240" w:lineRule="auto"/>
              <w:jc w:val="right"/>
              <w:rPr>
                <w:rFonts w:eastAsia="Times New Roman"/>
                <w:b/>
                <w:bCs/>
                <w:color w:val="000000"/>
                <w:sz w:val="20"/>
                <w:szCs w:val="20"/>
              </w:rPr>
            </w:pPr>
            <w:r w:rsidRPr="0095490C">
              <w:rPr>
                <w:rFonts w:eastAsia="Times New Roman"/>
                <w:b/>
                <w:bCs/>
                <w:color w:val="000000"/>
                <w:sz w:val="20"/>
                <w:szCs w:val="20"/>
              </w:rPr>
              <w:t>0.0086</w:t>
            </w:r>
          </w:p>
        </w:tc>
        <w:tc>
          <w:tcPr>
            <w:tcW w:w="0" w:type="auto"/>
            <w:shd w:val="clear" w:color="auto" w:fill="auto"/>
            <w:noWrap/>
            <w:vAlign w:val="center"/>
            <w:hideMark/>
          </w:tcPr>
          <w:p w:rsidR="004242D9" w:rsidRPr="0095490C" w:rsidRDefault="004242D9" w:rsidP="00504175">
            <w:pPr>
              <w:spacing w:after="0" w:line="240" w:lineRule="auto"/>
              <w:rPr>
                <w:rFonts w:eastAsia="Times New Roman"/>
                <w:color w:val="000000"/>
                <w:sz w:val="20"/>
                <w:szCs w:val="20"/>
              </w:rPr>
            </w:pPr>
          </w:p>
        </w:tc>
      </w:tr>
      <w:tr w:rsidR="004242D9" w:rsidRPr="0095490C" w:rsidTr="00504175">
        <w:trPr>
          <w:trHeight w:val="288"/>
        </w:trPr>
        <w:tc>
          <w:tcPr>
            <w:tcW w:w="0" w:type="auto"/>
            <w:shd w:val="clear" w:color="auto" w:fill="auto"/>
            <w:noWrap/>
          </w:tcPr>
          <w:p w:rsidR="004242D9" w:rsidRPr="0095490C" w:rsidRDefault="004242D9" w:rsidP="00504175">
            <w:pPr>
              <w:spacing w:after="0" w:line="240" w:lineRule="auto"/>
              <w:rPr>
                <w:rFonts w:eastAsia="Times New Roman"/>
                <w:color w:val="000000"/>
                <w:sz w:val="20"/>
                <w:szCs w:val="20"/>
              </w:rPr>
            </w:pPr>
          </w:p>
        </w:tc>
        <w:tc>
          <w:tcPr>
            <w:tcW w:w="0" w:type="auto"/>
            <w:shd w:val="clear" w:color="auto" w:fill="auto"/>
            <w:noWrap/>
            <w:hideMark/>
          </w:tcPr>
          <w:p w:rsidR="004242D9" w:rsidRPr="0095490C" w:rsidRDefault="004242D9" w:rsidP="00504175">
            <w:pPr>
              <w:spacing w:after="0" w:line="240" w:lineRule="auto"/>
              <w:rPr>
                <w:rFonts w:eastAsia="Times New Roman"/>
                <w:color w:val="000000"/>
                <w:sz w:val="20"/>
                <w:szCs w:val="20"/>
              </w:rPr>
            </w:pPr>
            <w:r w:rsidRPr="0095490C">
              <w:rPr>
                <w:rFonts w:eastAsia="Times New Roman"/>
                <w:color w:val="000000"/>
                <w:sz w:val="20"/>
                <w:szCs w:val="20"/>
              </w:rPr>
              <w:t>Older</w:t>
            </w:r>
            <w:r w:rsidR="008447F8">
              <w:rPr>
                <w:rFonts w:eastAsia="Times New Roman"/>
                <w:color w:val="000000"/>
                <w:sz w:val="20"/>
                <w:szCs w:val="20"/>
              </w:rPr>
              <w:t xml:space="preserve"> adult</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0.54</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0.1185</w:t>
            </w:r>
          </w:p>
        </w:tc>
        <w:tc>
          <w:tcPr>
            <w:tcW w:w="0" w:type="auto"/>
            <w:shd w:val="clear" w:color="auto" w:fill="auto"/>
            <w:noWrap/>
            <w:hideMark/>
          </w:tcPr>
          <w:p w:rsidR="004242D9" w:rsidRPr="0095490C" w:rsidRDefault="004242D9" w:rsidP="00504175">
            <w:pPr>
              <w:spacing w:after="0" w:line="240" w:lineRule="auto"/>
              <w:jc w:val="right"/>
              <w:rPr>
                <w:rFonts w:eastAsia="Times New Roman"/>
                <w:color w:val="000000"/>
                <w:sz w:val="20"/>
                <w:szCs w:val="20"/>
              </w:rPr>
            </w:pPr>
            <w:r w:rsidRPr="0095490C">
              <w:rPr>
                <w:rFonts w:eastAsia="Times New Roman"/>
                <w:color w:val="000000"/>
                <w:sz w:val="20"/>
                <w:szCs w:val="20"/>
              </w:rPr>
              <w:t>4.57</w:t>
            </w:r>
          </w:p>
        </w:tc>
        <w:tc>
          <w:tcPr>
            <w:tcW w:w="0" w:type="auto"/>
            <w:shd w:val="clear" w:color="auto" w:fill="auto"/>
            <w:noWrap/>
            <w:hideMark/>
          </w:tcPr>
          <w:p w:rsidR="004242D9" w:rsidRPr="0095490C" w:rsidRDefault="004242D9" w:rsidP="00504175">
            <w:pPr>
              <w:spacing w:after="0" w:line="240" w:lineRule="auto"/>
              <w:jc w:val="right"/>
              <w:rPr>
                <w:rFonts w:eastAsia="Times New Roman"/>
                <w:b/>
                <w:bCs/>
                <w:color w:val="000000"/>
                <w:sz w:val="20"/>
                <w:szCs w:val="20"/>
              </w:rPr>
            </w:pPr>
            <w:r w:rsidRPr="0095490C">
              <w:rPr>
                <w:rFonts w:eastAsia="Times New Roman"/>
                <w:b/>
                <w:bCs/>
                <w:color w:val="000000"/>
                <w:sz w:val="20"/>
                <w:szCs w:val="20"/>
              </w:rPr>
              <w:t>&lt;.0001</w:t>
            </w:r>
          </w:p>
        </w:tc>
        <w:tc>
          <w:tcPr>
            <w:tcW w:w="0" w:type="auto"/>
            <w:shd w:val="clear" w:color="auto" w:fill="auto"/>
            <w:noWrap/>
            <w:vAlign w:val="center"/>
            <w:hideMark/>
          </w:tcPr>
          <w:p w:rsidR="004242D9" w:rsidRPr="0095490C" w:rsidRDefault="004242D9" w:rsidP="00504175">
            <w:pPr>
              <w:spacing w:after="0" w:line="240" w:lineRule="auto"/>
              <w:rPr>
                <w:rFonts w:eastAsia="Times New Roman"/>
                <w:color w:val="000000"/>
                <w:sz w:val="20"/>
                <w:szCs w:val="20"/>
              </w:rPr>
            </w:pPr>
          </w:p>
        </w:tc>
      </w:tr>
      <w:tr w:rsidR="004242D9" w:rsidRPr="0095490C" w:rsidTr="00504175">
        <w:trPr>
          <w:trHeight w:val="300"/>
        </w:trPr>
        <w:tc>
          <w:tcPr>
            <w:tcW w:w="0" w:type="auto"/>
            <w:shd w:val="clear" w:color="auto" w:fill="auto"/>
            <w:noWrap/>
          </w:tcPr>
          <w:p w:rsidR="004242D9" w:rsidRPr="0095490C" w:rsidRDefault="004242D9" w:rsidP="00504175">
            <w:pPr>
              <w:spacing w:after="0" w:line="240" w:lineRule="auto"/>
              <w:rPr>
                <w:rFonts w:eastAsia="Times New Roman"/>
                <w:color w:val="000000"/>
                <w:sz w:val="20"/>
                <w:szCs w:val="20"/>
              </w:rPr>
            </w:pPr>
          </w:p>
        </w:tc>
        <w:tc>
          <w:tcPr>
            <w:tcW w:w="0" w:type="auto"/>
            <w:shd w:val="clear" w:color="auto" w:fill="auto"/>
            <w:noWrap/>
            <w:hideMark/>
          </w:tcPr>
          <w:p w:rsidR="004242D9" w:rsidRPr="0095490C" w:rsidRDefault="004242D9" w:rsidP="00504175">
            <w:pPr>
              <w:spacing w:after="0" w:line="240" w:lineRule="auto"/>
              <w:rPr>
                <w:rFonts w:eastAsia="Times New Roman"/>
                <w:color w:val="000000"/>
                <w:sz w:val="20"/>
                <w:szCs w:val="20"/>
              </w:rPr>
            </w:pPr>
            <w:r w:rsidRPr="0095490C">
              <w:rPr>
                <w:rFonts w:eastAsia="Times New Roman"/>
                <w:color w:val="000000"/>
                <w:sz w:val="20"/>
                <w:szCs w:val="20"/>
              </w:rPr>
              <w:t>Child</w:t>
            </w:r>
          </w:p>
        </w:tc>
        <w:tc>
          <w:tcPr>
            <w:tcW w:w="0" w:type="auto"/>
            <w:shd w:val="clear" w:color="auto" w:fill="auto"/>
            <w:noWrap/>
            <w:hideMark/>
          </w:tcPr>
          <w:p w:rsidR="004242D9" w:rsidRPr="0095490C" w:rsidRDefault="004242D9" w:rsidP="00504175">
            <w:pPr>
              <w:spacing w:after="0" w:line="240" w:lineRule="auto"/>
              <w:rPr>
                <w:rFonts w:eastAsia="Times New Roman"/>
                <w:color w:val="000000"/>
                <w:sz w:val="20"/>
                <w:szCs w:val="20"/>
              </w:rPr>
            </w:pPr>
            <w:r w:rsidRPr="0095490C">
              <w:rPr>
                <w:rFonts w:eastAsia="Times New Roman"/>
                <w:color w:val="000000"/>
                <w:sz w:val="20"/>
                <w:szCs w:val="20"/>
              </w:rPr>
              <w:t> </w:t>
            </w:r>
          </w:p>
        </w:tc>
        <w:tc>
          <w:tcPr>
            <w:tcW w:w="0" w:type="auto"/>
            <w:shd w:val="clear" w:color="auto" w:fill="auto"/>
            <w:noWrap/>
            <w:hideMark/>
          </w:tcPr>
          <w:p w:rsidR="004242D9" w:rsidRPr="0095490C" w:rsidRDefault="004242D9" w:rsidP="00504175">
            <w:pPr>
              <w:spacing w:after="0" w:line="240" w:lineRule="auto"/>
              <w:rPr>
                <w:rFonts w:eastAsia="Times New Roman"/>
                <w:color w:val="000000"/>
                <w:sz w:val="20"/>
                <w:szCs w:val="20"/>
              </w:rPr>
            </w:pPr>
            <w:r w:rsidRPr="0095490C">
              <w:rPr>
                <w:rFonts w:eastAsia="Times New Roman"/>
                <w:color w:val="000000"/>
                <w:sz w:val="20"/>
                <w:szCs w:val="20"/>
              </w:rPr>
              <w:t>.</w:t>
            </w:r>
          </w:p>
        </w:tc>
        <w:tc>
          <w:tcPr>
            <w:tcW w:w="0" w:type="auto"/>
            <w:shd w:val="clear" w:color="auto" w:fill="auto"/>
            <w:noWrap/>
            <w:hideMark/>
          </w:tcPr>
          <w:p w:rsidR="004242D9" w:rsidRPr="0095490C" w:rsidRDefault="004242D9" w:rsidP="00504175">
            <w:pPr>
              <w:spacing w:after="0" w:line="240" w:lineRule="auto"/>
              <w:rPr>
                <w:rFonts w:eastAsia="Times New Roman"/>
                <w:color w:val="000000"/>
                <w:sz w:val="20"/>
                <w:szCs w:val="20"/>
              </w:rPr>
            </w:pPr>
            <w:r w:rsidRPr="0095490C">
              <w:rPr>
                <w:rFonts w:eastAsia="Times New Roman"/>
                <w:color w:val="000000"/>
                <w:sz w:val="20"/>
                <w:szCs w:val="20"/>
              </w:rPr>
              <w:t>.</w:t>
            </w:r>
          </w:p>
        </w:tc>
        <w:tc>
          <w:tcPr>
            <w:tcW w:w="0" w:type="auto"/>
            <w:shd w:val="clear" w:color="auto" w:fill="auto"/>
            <w:noWrap/>
            <w:hideMark/>
          </w:tcPr>
          <w:p w:rsidR="004242D9" w:rsidRPr="0095490C" w:rsidRDefault="004242D9" w:rsidP="00504175">
            <w:pPr>
              <w:spacing w:after="0" w:line="240" w:lineRule="auto"/>
              <w:rPr>
                <w:rFonts w:eastAsia="Times New Roman"/>
                <w:color w:val="000000"/>
                <w:sz w:val="20"/>
                <w:szCs w:val="20"/>
              </w:rPr>
            </w:pPr>
            <w:r w:rsidRPr="0095490C">
              <w:rPr>
                <w:rFonts w:eastAsia="Times New Roman"/>
                <w:color w:val="000000"/>
                <w:sz w:val="20"/>
                <w:szCs w:val="20"/>
              </w:rPr>
              <w:t>.</w:t>
            </w:r>
          </w:p>
        </w:tc>
        <w:tc>
          <w:tcPr>
            <w:tcW w:w="0" w:type="auto"/>
            <w:shd w:val="clear" w:color="auto" w:fill="auto"/>
            <w:noWrap/>
            <w:vAlign w:val="center"/>
            <w:hideMark/>
          </w:tcPr>
          <w:p w:rsidR="004242D9" w:rsidRPr="0095490C" w:rsidRDefault="004242D9" w:rsidP="00504175">
            <w:pPr>
              <w:spacing w:after="0" w:line="240" w:lineRule="auto"/>
              <w:rPr>
                <w:rFonts w:eastAsia="Times New Roman"/>
                <w:color w:val="000000"/>
                <w:sz w:val="20"/>
                <w:szCs w:val="20"/>
              </w:rPr>
            </w:pPr>
          </w:p>
        </w:tc>
      </w:tr>
    </w:tbl>
    <w:p w:rsidR="008269C3" w:rsidRDefault="008269C3">
      <w:pPr>
        <w:jc w:val="both"/>
        <w:rPr>
          <w:szCs w:val="20"/>
        </w:rPr>
      </w:pPr>
    </w:p>
    <w:p w:rsidR="008269C3" w:rsidRDefault="00B63C77">
      <w:pPr>
        <w:jc w:val="both"/>
        <w:rPr>
          <w:szCs w:val="20"/>
        </w:rPr>
      </w:pPr>
      <w:r>
        <w:rPr>
          <w:szCs w:val="20"/>
        </w:rPr>
        <w:lastRenderedPageBreak/>
        <w:t>Table S</w:t>
      </w:r>
      <w:r w:rsidR="004242D9">
        <w:rPr>
          <w:szCs w:val="20"/>
        </w:rPr>
        <w:t>4</w:t>
      </w:r>
      <w:r>
        <w:rPr>
          <w:szCs w:val="20"/>
        </w:rPr>
        <w:t xml:space="preserve">. </w:t>
      </w:r>
      <w:r>
        <w:rPr>
          <w:rFonts w:hint="eastAsia"/>
          <w:szCs w:val="20"/>
        </w:rPr>
        <w:t>Estimated regression coefficients (and standard errors) of r</w:t>
      </w:r>
      <w:r>
        <w:rPr>
          <w:szCs w:val="20"/>
        </w:rPr>
        <w:t xml:space="preserve">egression analysis with housing variables in predicting serum concentrations of </w:t>
      </w:r>
      <w:r>
        <w:t xml:space="preserve">polyfluoroalkyl </w:t>
      </w:r>
      <w:r>
        <w:rPr>
          <w:szCs w:val="20"/>
        </w:rPr>
        <w:t>compounds</w:t>
      </w:r>
    </w:p>
    <w:tbl>
      <w:tblPr>
        <w:tblW w:w="10201" w:type="dxa"/>
        <w:tblLayout w:type="fixed"/>
        <w:tblLook w:val="0000" w:firstRow="0" w:lastRow="0" w:firstColumn="0" w:lastColumn="0" w:noHBand="0" w:noVBand="0"/>
      </w:tblPr>
      <w:tblGrid>
        <w:gridCol w:w="2442"/>
        <w:gridCol w:w="1309"/>
        <w:gridCol w:w="1296"/>
        <w:gridCol w:w="1268"/>
        <w:gridCol w:w="1268"/>
        <w:gridCol w:w="1309"/>
        <w:gridCol w:w="1309"/>
      </w:tblGrid>
      <w:tr w:rsidR="008269C3">
        <w:trPr>
          <w:trHeight w:val="528"/>
        </w:trPr>
        <w:tc>
          <w:tcPr>
            <w:tcW w:w="2442" w:type="dxa"/>
            <w:tcBorders>
              <w:top w:val="single" w:sz="4" w:space="0" w:color="auto"/>
              <w:left w:val="single" w:sz="4" w:space="0" w:color="auto"/>
              <w:bottom w:val="single" w:sz="4" w:space="0" w:color="auto"/>
              <w:right w:val="single" w:sz="4" w:space="0" w:color="auto"/>
            </w:tcBorders>
            <w:vAlign w:val="center"/>
          </w:tcPr>
          <w:p w:rsidR="008269C3" w:rsidRDefault="00B63C77">
            <w:pPr>
              <w:spacing w:after="0" w:line="240" w:lineRule="auto"/>
              <w:jc w:val="center"/>
              <w:rPr>
                <w:rFonts w:eastAsia="Times New Roman"/>
                <w:sz w:val="20"/>
                <w:szCs w:val="20"/>
              </w:rPr>
            </w:pPr>
            <w:r>
              <w:rPr>
                <w:rFonts w:eastAsia="Times New Roman"/>
                <w:sz w:val="20"/>
                <w:szCs w:val="20"/>
              </w:rPr>
              <w:t> Effect</w:t>
            </w:r>
          </w:p>
        </w:tc>
        <w:tc>
          <w:tcPr>
            <w:tcW w:w="1309" w:type="dxa"/>
            <w:tcBorders>
              <w:top w:val="single" w:sz="4" w:space="0" w:color="auto"/>
              <w:left w:val="nil"/>
              <w:bottom w:val="single" w:sz="4" w:space="0" w:color="auto"/>
              <w:right w:val="single" w:sz="4" w:space="0" w:color="auto"/>
            </w:tcBorders>
            <w:vAlign w:val="center"/>
          </w:tcPr>
          <w:p w:rsidR="008269C3" w:rsidRDefault="008447F8">
            <w:pPr>
              <w:spacing w:after="0" w:line="240" w:lineRule="auto"/>
              <w:jc w:val="center"/>
              <w:rPr>
                <w:rFonts w:eastAsia="Times New Roman"/>
                <w:sz w:val="20"/>
                <w:szCs w:val="20"/>
              </w:rPr>
            </w:pPr>
            <w:r w:rsidRPr="0095490C">
              <w:rPr>
                <w:rFonts w:eastAsia="Times New Roman"/>
                <w:color w:val="000000"/>
                <w:sz w:val="20"/>
                <w:szCs w:val="20"/>
              </w:rPr>
              <w:t>Me</w:t>
            </w:r>
            <w:r>
              <w:rPr>
                <w:rFonts w:eastAsia="Times New Roman"/>
                <w:color w:val="000000"/>
                <w:sz w:val="20"/>
                <w:szCs w:val="20"/>
              </w:rPr>
              <w:t>-</w:t>
            </w:r>
            <w:r w:rsidRPr="0095490C">
              <w:rPr>
                <w:rFonts w:eastAsia="Times New Roman"/>
                <w:color w:val="000000"/>
                <w:sz w:val="20"/>
                <w:szCs w:val="20"/>
              </w:rPr>
              <w:t>PFOSA</w:t>
            </w:r>
            <w:r>
              <w:rPr>
                <w:rFonts w:eastAsia="Times New Roman"/>
                <w:color w:val="000000"/>
                <w:sz w:val="20"/>
                <w:szCs w:val="20"/>
              </w:rPr>
              <w:t>-</w:t>
            </w:r>
            <w:r w:rsidRPr="0095490C">
              <w:rPr>
                <w:rFonts w:eastAsia="Times New Roman"/>
                <w:color w:val="000000"/>
                <w:sz w:val="20"/>
                <w:szCs w:val="20"/>
              </w:rPr>
              <w:t>AcOH</w:t>
            </w:r>
          </w:p>
        </w:tc>
        <w:tc>
          <w:tcPr>
            <w:tcW w:w="1296" w:type="dxa"/>
            <w:tcBorders>
              <w:top w:val="single" w:sz="4" w:space="0" w:color="auto"/>
              <w:left w:val="nil"/>
              <w:bottom w:val="single" w:sz="4" w:space="0" w:color="auto"/>
              <w:right w:val="single" w:sz="4" w:space="0" w:color="auto"/>
            </w:tcBorders>
            <w:vAlign w:val="center"/>
          </w:tcPr>
          <w:p w:rsidR="008269C3" w:rsidRDefault="00B63C77">
            <w:pPr>
              <w:spacing w:after="0" w:line="240" w:lineRule="auto"/>
              <w:jc w:val="center"/>
              <w:rPr>
                <w:rFonts w:eastAsia="Times New Roman"/>
                <w:sz w:val="20"/>
                <w:szCs w:val="20"/>
              </w:rPr>
            </w:pPr>
            <w:r>
              <w:rPr>
                <w:rFonts w:eastAsia="Times New Roman"/>
                <w:sz w:val="20"/>
                <w:szCs w:val="20"/>
              </w:rPr>
              <w:t>PFDeA</w:t>
            </w:r>
          </w:p>
        </w:tc>
        <w:tc>
          <w:tcPr>
            <w:tcW w:w="1268" w:type="dxa"/>
            <w:tcBorders>
              <w:top w:val="single" w:sz="4" w:space="0" w:color="auto"/>
              <w:left w:val="nil"/>
              <w:bottom w:val="single" w:sz="4" w:space="0" w:color="auto"/>
              <w:right w:val="single" w:sz="4" w:space="0" w:color="auto"/>
            </w:tcBorders>
            <w:vAlign w:val="center"/>
          </w:tcPr>
          <w:p w:rsidR="008269C3" w:rsidRDefault="00B63C77">
            <w:pPr>
              <w:spacing w:after="0" w:line="240" w:lineRule="auto"/>
              <w:jc w:val="center"/>
              <w:rPr>
                <w:rFonts w:eastAsia="Times New Roman"/>
                <w:sz w:val="20"/>
                <w:szCs w:val="20"/>
              </w:rPr>
            </w:pPr>
            <w:r>
              <w:rPr>
                <w:rFonts w:eastAsia="Times New Roman"/>
                <w:sz w:val="20"/>
                <w:szCs w:val="20"/>
              </w:rPr>
              <w:t>PFHxS</w:t>
            </w:r>
          </w:p>
        </w:tc>
        <w:tc>
          <w:tcPr>
            <w:tcW w:w="1268" w:type="dxa"/>
            <w:tcBorders>
              <w:top w:val="single" w:sz="4" w:space="0" w:color="auto"/>
              <w:left w:val="nil"/>
              <w:bottom w:val="single" w:sz="4" w:space="0" w:color="auto"/>
              <w:right w:val="single" w:sz="4" w:space="0" w:color="auto"/>
            </w:tcBorders>
            <w:vAlign w:val="center"/>
          </w:tcPr>
          <w:p w:rsidR="008269C3" w:rsidRDefault="00B63C77">
            <w:pPr>
              <w:spacing w:after="0" w:line="240" w:lineRule="auto"/>
              <w:jc w:val="center"/>
              <w:rPr>
                <w:rFonts w:eastAsia="Times New Roman"/>
                <w:sz w:val="20"/>
                <w:szCs w:val="20"/>
              </w:rPr>
            </w:pPr>
            <w:r>
              <w:rPr>
                <w:rFonts w:eastAsia="Times New Roman"/>
                <w:sz w:val="20"/>
                <w:szCs w:val="20"/>
              </w:rPr>
              <w:t>PFNA</w:t>
            </w:r>
          </w:p>
        </w:tc>
        <w:tc>
          <w:tcPr>
            <w:tcW w:w="1309" w:type="dxa"/>
            <w:tcBorders>
              <w:top w:val="single" w:sz="4" w:space="0" w:color="auto"/>
              <w:left w:val="nil"/>
              <w:bottom w:val="single" w:sz="4" w:space="0" w:color="auto"/>
              <w:right w:val="single" w:sz="4" w:space="0" w:color="auto"/>
            </w:tcBorders>
            <w:vAlign w:val="center"/>
          </w:tcPr>
          <w:p w:rsidR="008269C3" w:rsidRDefault="00B63C77">
            <w:pPr>
              <w:spacing w:after="0" w:line="240" w:lineRule="auto"/>
              <w:jc w:val="center"/>
              <w:rPr>
                <w:rFonts w:eastAsia="Times New Roman"/>
                <w:sz w:val="20"/>
                <w:szCs w:val="20"/>
              </w:rPr>
            </w:pPr>
            <w:r>
              <w:rPr>
                <w:rFonts w:eastAsia="Times New Roman"/>
                <w:sz w:val="20"/>
                <w:szCs w:val="20"/>
              </w:rPr>
              <w:t>PFOA</w:t>
            </w:r>
          </w:p>
        </w:tc>
        <w:tc>
          <w:tcPr>
            <w:tcW w:w="1309" w:type="dxa"/>
            <w:tcBorders>
              <w:top w:val="single" w:sz="4" w:space="0" w:color="auto"/>
              <w:left w:val="nil"/>
              <w:bottom w:val="single" w:sz="4" w:space="0" w:color="auto"/>
              <w:right w:val="single" w:sz="4" w:space="0" w:color="auto"/>
            </w:tcBorders>
            <w:vAlign w:val="center"/>
          </w:tcPr>
          <w:p w:rsidR="008269C3" w:rsidRDefault="00B63C77">
            <w:pPr>
              <w:spacing w:after="0" w:line="240" w:lineRule="auto"/>
              <w:jc w:val="center"/>
              <w:rPr>
                <w:rFonts w:eastAsia="Times New Roman"/>
                <w:sz w:val="20"/>
                <w:szCs w:val="20"/>
              </w:rPr>
            </w:pPr>
            <w:r>
              <w:rPr>
                <w:rFonts w:eastAsia="Times New Roman"/>
                <w:sz w:val="20"/>
                <w:szCs w:val="20"/>
              </w:rPr>
              <w:t>PFOS</w:t>
            </w:r>
          </w:p>
        </w:tc>
      </w:tr>
      <w:tr w:rsidR="008269C3">
        <w:trPr>
          <w:trHeight w:val="264"/>
        </w:trPr>
        <w:tc>
          <w:tcPr>
            <w:tcW w:w="2442" w:type="dxa"/>
            <w:tcBorders>
              <w:top w:val="nil"/>
              <w:left w:val="single" w:sz="4" w:space="0" w:color="auto"/>
              <w:bottom w:val="single" w:sz="4" w:space="0" w:color="auto"/>
              <w:right w:val="single" w:sz="4" w:space="0" w:color="auto"/>
            </w:tcBorders>
            <w:vAlign w:val="center"/>
          </w:tcPr>
          <w:p w:rsidR="008269C3" w:rsidRDefault="00B63C77">
            <w:pPr>
              <w:spacing w:after="0" w:line="240" w:lineRule="auto"/>
              <w:jc w:val="both"/>
              <w:rPr>
                <w:rFonts w:eastAsia="Times New Roman"/>
                <w:sz w:val="20"/>
                <w:szCs w:val="20"/>
              </w:rPr>
            </w:pPr>
            <w:r>
              <w:rPr>
                <w:rFonts w:eastAsia="Times New Roman"/>
                <w:sz w:val="20"/>
                <w:szCs w:val="20"/>
              </w:rPr>
              <w:t>Intercept</w:t>
            </w:r>
          </w:p>
        </w:tc>
        <w:tc>
          <w:tcPr>
            <w:tcW w:w="1309" w:type="dxa"/>
            <w:tcBorders>
              <w:top w:val="nil"/>
              <w:left w:val="nil"/>
              <w:bottom w:val="single" w:sz="4" w:space="0" w:color="auto"/>
              <w:right w:val="single" w:sz="4" w:space="0" w:color="auto"/>
            </w:tcBorders>
            <w:vAlign w:val="center"/>
          </w:tcPr>
          <w:p w:rsidR="008269C3" w:rsidRDefault="00B63C77">
            <w:pPr>
              <w:spacing w:after="0" w:line="240" w:lineRule="auto"/>
              <w:jc w:val="right"/>
              <w:rPr>
                <w:rFonts w:eastAsia="Times New Roman"/>
                <w:sz w:val="20"/>
                <w:szCs w:val="20"/>
              </w:rPr>
            </w:pPr>
            <w:r>
              <w:rPr>
                <w:rFonts w:eastAsia="Times New Roman"/>
                <w:sz w:val="20"/>
                <w:szCs w:val="20"/>
              </w:rPr>
              <w:t>-1.49(0.27)</w:t>
            </w:r>
            <w:r>
              <w:rPr>
                <w:rFonts w:hint="eastAsia"/>
                <w:sz w:val="20"/>
                <w:szCs w:val="20"/>
                <w:vertAlign w:val="superscript"/>
              </w:rPr>
              <w:t>**</w:t>
            </w:r>
          </w:p>
        </w:tc>
        <w:tc>
          <w:tcPr>
            <w:tcW w:w="1296" w:type="dxa"/>
            <w:tcBorders>
              <w:top w:val="nil"/>
              <w:left w:val="nil"/>
              <w:bottom w:val="single" w:sz="4" w:space="0" w:color="auto"/>
              <w:right w:val="single" w:sz="4" w:space="0" w:color="auto"/>
            </w:tcBorders>
            <w:vAlign w:val="center"/>
          </w:tcPr>
          <w:p w:rsidR="008269C3" w:rsidRDefault="00B63C77">
            <w:pPr>
              <w:spacing w:after="0" w:line="240" w:lineRule="auto"/>
              <w:jc w:val="right"/>
              <w:rPr>
                <w:rFonts w:eastAsia="Times New Roman"/>
                <w:sz w:val="20"/>
                <w:szCs w:val="20"/>
              </w:rPr>
            </w:pPr>
            <w:r>
              <w:rPr>
                <w:rFonts w:eastAsia="Times New Roman"/>
                <w:sz w:val="20"/>
                <w:szCs w:val="20"/>
              </w:rPr>
              <w:t>-1.5(0.18)</w:t>
            </w:r>
            <w:r>
              <w:rPr>
                <w:rFonts w:hint="eastAsia"/>
                <w:sz w:val="20"/>
                <w:szCs w:val="20"/>
                <w:vertAlign w:val="superscript"/>
              </w:rPr>
              <w:t>**</w:t>
            </w:r>
          </w:p>
        </w:tc>
        <w:tc>
          <w:tcPr>
            <w:tcW w:w="1268" w:type="dxa"/>
            <w:tcBorders>
              <w:top w:val="nil"/>
              <w:left w:val="nil"/>
              <w:bottom w:val="single" w:sz="4" w:space="0" w:color="auto"/>
              <w:right w:val="single" w:sz="4" w:space="0" w:color="auto"/>
            </w:tcBorders>
            <w:vAlign w:val="center"/>
          </w:tcPr>
          <w:p w:rsidR="008269C3" w:rsidRDefault="00B63C77">
            <w:pPr>
              <w:spacing w:after="0" w:line="240" w:lineRule="auto"/>
              <w:jc w:val="right"/>
              <w:rPr>
                <w:rFonts w:eastAsia="Times New Roman"/>
                <w:sz w:val="20"/>
                <w:szCs w:val="20"/>
              </w:rPr>
            </w:pPr>
            <w:r>
              <w:rPr>
                <w:rFonts w:eastAsia="Times New Roman"/>
                <w:sz w:val="20"/>
                <w:szCs w:val="20"/>
              </w:rPr>
              <w:t>-0.77(0.21)</w:t>
            </w:r>
            <w:r>
              <w:rPr>
                <w:rFonts w:hint="eastAsia"/>
                <w:sz w:val="20"/>
                <w:szCs w:val="20"/>
                <w:vertAlign w:val="superscript"/>
              </w:rPr>
              <w:t>**</w:t>
            </w:r>
          </w:p>
        </w:tc>
        <w:tc>
          <w:tcPr>
            <w:tcW w:w="1268" w:type="dxa"/>
            <w:tcBorders>
              <w:top w:val="nil"/>
              <w:left w:val="nil"/>
              <w:bottom w:val="single" w:sz="4" w:space="0" w:color="auto"/>
              <w:right w:val="single" w:sz="4" w:space="0" w:color="auto"/>
            </w:tcBorders>
            <w:vAlign w:val="center"/>
          </w:tcPr>
          <w:p w:rsidR="008269C3" w:rsidRDefault="00B63C77">
            <w:pPr>
              <w:spacing w:after="0" w:line="240" w:lineRule="auto"/>
              <w:jc w:val="right"/>
              <w:rPr>
                <w:rFonts w:eastAsia="Times New Roman"/>
                <w:sz w:val="20"/>
                <w:szCs w:val="20"/>
              </w:rPr>
            </w:pPr>
            <w:r>
              <w:rPr>
                <w:rFonts w:eastAsia="Times New Roman"/>
                <w:sz w:val="20"/>
                <w:szCs w:val="20"/>
              </w:rPr>
              <w:t>-0.003(0.13)</w:t>
            </w:r>
          </w:p>
        </w:tc>
        <w:tc>
          <w:tcPr>
            <w:tcW w:w="1309" w:type="dxa"/>
            <w:tcBorders>
              <w:top w:val="nil"/>
              <w:left w:val="nil"/>
              <w:bottom w:val="single" w:sz="4" w:space="0" w:color="auto"/>
              <w:right w:val="single" w:sz="4" w:space="0" w:color="auto"/>
            </w:tcBorders>
            <w:vAlign w:val="center"/>
          </w:tcPr>
          <w:p w:rsidR="008269C3" w:rsidRDefault="00B63C77">
            <w:pPr>
              <w:spacing w:after="0" w:line="240" w:lineRule="auto"/>
              <w:jc w:val="right"/>
              <w:rPr>
                <w:rFonts w:eastAsia="Times New Roman"/>
                <w:sz w:val="20"/>
                <w:szCs w:val="20"/>
              </w:rPr>
            </w:pPr>
            <w:r>
              <w:rPr>
                <w:rFonts w:eastAsia="Times New Roman"/>
                <w:sz w:val="20"/>
                <w:szCs w:val="20"/>
              </w:rPr>
              <w:t>0.56(0.15)</w:t>
            </w:r>
            <w:r>
              <w:rPr>
                <w:rFonts w:hint="eastAsia"/>
                <w:sz w:val="20"/>
                <w:szCs w:val="20"/>
                <w:vertAlign w:val="superscript"/>
              </w:rPr>
              <w:t>**</w:t>
            </w:r>
          </w:p>
        </w:tc>
        <w:tc>
          <w:tcPr>
            <w:tcW w:w="1309" w:type="dxa"/>
            <w:tcBorders>
              <w:top w:val="nil"/>
              <w:left w:val="nil"/>
              <w:bottom w:val="single" w:sz="4" w:space="0" w:color="auto"/>
              <w:right w:val="single" w:sz="4" w:space="0" w:color="auto"/>
            </w:tcBorders>
            <w:vAlign w:val="center"/>
          </w:tcPr>
          <w:p w:rsidR="008269C3" w:rsidRDefault="00B63C77">
            <w:pPr>
              <w:spacing w:after="0" w:line="240" w:lineRule="auto"/>
              <w:jc w:val="right"/>
              <w:rPr>
                <w:rFonts w:eastAsia="Times New Roman"/>
                <w:sz w:val="20"/>
                <w:szCs w:val="20"/>
              </w:rPr>
            </w:pPr>
            <w:r>
              <w:rPr>
                <w:rFonts w:eastAsia="Times New Roman"/>
                <w:sz w:val="20"/>
                <w:szCs w:val="20"/>
              </w:rPr>
              <w:t>1.59(0.18)</w:t>
            </w:r>
            <w:r>
              <w:rPr>
                <w:rFonts w:hint="eastAsia"/>
                <w:sz w:val="20"/>
                <w:szCs w:val="20"/>
                <w:vertAlign w:val="superscript"/>
              </w:rPr>
              <w:t>**</w:t>
            </w:r>
          </w:p>
        </w:tc>
      </w:tr>
      <w:tr w:rsidR="008269C3">
        <w:trPr>
          <w:trHeight w:val="264"/>
        </w:trPr>
        <w:tc>
          <w:tcPr>
            <w:tcW w:w="2442" w:type="dxa"/>
            <w:tcBorders>
              <w:top w:val="nil"/>
              <w:left w:val="single" w:sz="4" w:space="0" w:color="auto"/>
              <w:bottom w:val="single" w:sz="4" w:space="0" w:color="auto"/>
              <w:right w:val="single" w:sz="4" w:space="0" w:color="auto"/>
            </w:tcBorders>
            <w:vAlign w:val="center"/>
          </w:tcPr>
          <w:p w:rsidR="008269C3" w:rsidRDefault="00B63C77">
            <w:pPr>
              <w:spacing w:after="0" w:line="240" w:lineRule="auto"/>
              <w:jc w:val="both"/>
              <w:rPr>
                <w:rFonts w:eastAsia="Times New Roman"/>
                <w:sz w:val="20"/>
                <w:szCs w:val="20"/>
              </w:rPr>
            </w:pPr>
            <w:r>
              <w:rPr>
                <w:rFonts w:eastAsia="Times New Roman"/>
                <w:sz w:val="20"/>
                <w:szCs w:val="20"/>
              </w:rPr>
              <w:t xml:space="preserve">Age group (ref=parents </w:t>
            </w:r>
          </w:p>
          <w:p w:rsidR="008269C3" w:rsidRDefault="00B63C77">
            <w:pPr>
              <w:spacing w:after="0" w:line="240" w:lineRule="auto"/>
              <w:jc w:val="both"/>
              <w:rPr>
                <w:rFonts w:eastAsia="Times New Roman"/>
                <w:sz w:val="20"/>
                <w:szCs w:val="20"/>
              </w:rPr>
            </w:pPr>
            <w:r>
              <w:rPr>
                <w:rFonts w:eastAsia="Times New Roman"/>
                <w:sz w:val="20"/>
                <w:szCs w:val="20"/>
              </w:rPr>
              <w:t>of young children)</w:t>
            </w:r>
          </w:p>
        </w:tc>
        <w:tc>
          <w:tcPr>
            <w:tcW w:w="1309" w:type="dxa"/>
            <w:tcBorders>
              <w:top w:val="nil"/>
              <w:left w:val="nil"/>
              <w:bottom w:val="single" w:sz="4" w:space="0" w:color="auto"/>
              <w:right w:val="single" w:sz="4" w:space="0" w:color="auto"/>
            </w:tcBorders>
            <w:vAlign w:val="center"/>
          </w:tcPr>
          <w:p w:rsidR="008269C3" w:rsidRDefault="008269C3">
            <w:pPr>
              <w:spacing w:after="0" w:line="240" w:lineRule="auto"/>
              <w:jc w:val="right"/>
              <w:rPr>
                <w:rFonts w:eastAsia="Times New Roman"/>
                <w:sz w:val="20"/>
                <w:szCs w:val="20"/>
              </w:rPr>
            </w:pPr>
          </w:p>
        </w:tc>
        <w:tc>
          <w:tcPr>
            <w:tcW w:w="1296" w:type="dxa"/>
            <w:tcBorders>
              <w:top w:val="nil"/>
              <w:left w:val="nil"/>
              <w:bottom w:val="single" w:sz="4" w:space="0" w:color="auto"/>
              <w:right w:val="single" w:sz="4" w:space="0" w:color="auto"/>
            </w:tcBorders>
            <w:vAlign w:val="center"/>
          </w:tcPr>
          <w:p w:rsidR="008269C3" w:rsidRDefault="008269C3">
            <w:pPr>
              <w:spacing w:after="0" w:line="240" w:lineRule="auto"/>
              <w:jc w:val="right"/>
              <w:rPr>
                <w:rFonts w:eastAsia="Times New Roman"/>
                <w:sz w:val="20"/>
                <w:szCs w:val="20"/>
              </w:rPr>
            </w:pPr>
          </w:p>
        </w:tc>
        <w:tc>
          <w:tcPr>
            <w:tcW w:w="1268" w:type="dxa"/>
            <w:tcBorders>
              <w:top w:val="nil"/>
              <w:left w:val="nil"/>
              <w:bottom w:val="single" w:sz="4" w:space="0" w:color="auto"/>
              <w:right w:val="single" w:sz="4" w:space="0" w:color="auto"/>
            </w:tcBorders>
            <w:vAlign w:val="center"/>
          </w:tcPr>
          <w:p w:rsidR="008269C3" w:rsidRDefault="008269C3">
            <w:pPr>
              <w:spacing w:after="0" w:line="240" w:lineRule="auto"/>
              <w:jc w:val="right"/>
              <w:rPr>
                <w:rFonts w:eastAsia="Times New Roman"/>
                <w:sz w:val="20"/>
                <w:szCs w:val="20"/>
              </w:rPr>
            </w:pPr>
          </w:p>
        </w:tc>
        <w:tc>
          <w:tcPr>
            <w:tcW w:w="1268" w:type="dxa"/>
            <w:tcBorders>
              <w:top w:val="nil"/>
              <w:left w:val="nil"/>
              <w:bottom w:val="single" w:sz="4" w:space="0" w:color="auto"/>
              <w:right w:val="single" w:sz="4" w:space="0" w:color="auto"/>
            </w:tcBorders>
            <w:vAlign w:val="center"/>
          </w:tcPr>
          <w:p w:rsidR="008269C3" w:rsidRDefault="008269C3">
            <w:pPr>
              <w:spacing w:after="0" w:line="240" w:lineRule="auto"/>
              <w:jc w:val="right"/>
              <w:rPr>
                <w:rFonts w:eastAsia="Times New Roman"/>
                <w:sz w:val="20"/>
                <w:szCs w:val="20"/>
              </w:rPr>
            </w:pPr>
          </w:p>
        </w:tc>
        <w:tc>
          <w:tcPr>
            <w:tcW w:w="1309" w:type="dxa"/>
            <w:tcBorders>
              <w:top w:val="nil"/>
              <w:left w:val="nil"/>
              <w:bottom w:val="single" w:sz="4" w:space="0" w:color="auto"/>
              <w:right w:val="single" w:sz="4" w:space="0" w:color="auto"/>
            </w:tcBorders>
            <w:vAlign w:val="center"/>
          </w:tcPr>
          <w:p w:rsidR="008269C3" w:rsidRDefault="008269C3">
            <w:pPr>
              <w:spacing w:after="0" w:line="240" w:lineRule="auto"/>
              <w:jc w:val="right"/>
              <w:rPr>
                <w:rFonts w:eastAsia="Times New Roman"/>
                <w:sz w:val="20"/>
                <w:szCs w:val="20"/>
              </w:rPr>
            </w:pPr>
          </w:p>
        </w:tc>
        <w:tc>
          <w:tcPr>
            <w:tcW w:w="1309" w:type="dxa"/>
            <w:tcBorders>
              <w:top w:val="nil"/>
              <w:left w:val="nil"/>
              <w:bottom w:val="single" w:sz="4" w:space="0" w:color="auto"/>
              <w:right w:val="single" w:sz="4" w:space="0" w:color="auto"/>
            </w:tcBorders>
            <w:vAlign w:val="center"/>
          </w:tcPr>
          <w:p w:rsidR="008269C3" w:rsidRDefault="008269C3">
            <w:pPr>
              <w:spacing w:after="0" w:line="240" w:lineRule="auto"/>
              <w:jc w:val="right"/>
              <w:rPr>
                <w:rFonts w:eastAsia="Times New Roman"/>
                <w:sz w:val="20"/>
                <w:szCs w:val="20"/>
              </w:rPr>
            </w:pPr>
          </w:p>
        </w:tc>
      </w:tr>
      <w:tr w:rsidR="008269C3">
        <w:trPr>
          <w:trHeight w:val="264"/>
        </w:trPr>
        <w:tc>
          <w:tcPr>
            <w:tcW w:w="2442" w:type="dxa"/>
            <w:tcBorders>
              <w:top w:val="nil"/>
              <w:left w:val="single" w:sz="4" w:space="0" w:color="auto"/>
              <w:bottom w:val="single" w:sz="4" w:space="0" w:color="auto"/>
              <w:right w:val="single" w:sz="4" w:space="0" w:color="auto"/>
            </w:tcBorders>
            <w:vAlign w:val="center"/>
          </w:tcPr>
          <w:p w:rsidR="008269C3" w:rsidRDefault="00B63C77">
            <w:pPr>
              <w:spacing w:after="0" w:line="240" w:lineRule="auto"/>
              <w:ind w:firstLine="180"/>
              <w:jc w:val="both"/>
              <w:rPr>
                <w:rFonts w:ascii="Cambria" w:eastAsia="Times New Roman" w:hAnsi="Cambria"/>
                <w:b/>
                <w:bCs/>
                <w:color w:val="4F81BD"/>
                <w:sz w:val="20"/>
                <w:szCs w:val="20"/>
              </w:rPr>
            </w:pPr>
            <w:r>
              <w:rPr>
                <w:rFonts w:eastAsia="Times New Roman"/>
                <w:sz w:val="20"/>
                <w:szCs w:val="20"/>
              </w:rPr>
              <w:t>Children</w:t>
            </w:r>
          </w:p>
        </w:tc>
        <w:tc>
          <w:tcPr>
            <w:tcW w:w="1309" w:type="dxa"/>
            <w:tcBorders>
              <w:top w:val="nil"/>
              <w:left w:val="nil"/>
              <w:bottom w:val="single" w:sz="4" w:space="0" w:color="auto"/>
              <w:right w:val="single" w:sz="4" w:space="0" w:color="auto"/>
            </w:tcBorders>
            <w:vAlign w:val="center"/>
          </w:tcPr>
          <w:p w:rsidR="008269C3" w:rsidRDefault="00B63C77">
            <w:pPr>
              <w:spacing w:after="0" w:line="240" w:lineRule="auto"/>
              <w:jc w:val="right"/>
              <w:rPr>
                <w:rFonts w:eastAsia="Times New Roman"/>
                <w:sz w:val="20"/>
                <w:szCs w:val="20"/>
              </w:rPr>
            </w:pPr>
            <w:r>
              <w:rPr>
                <w:rFonts w:eastAsia="Times New Roman"/>
                <w:sz w:val="20"/>
                <w:szCs w:val="20"/>
              </w:rPr>
              <w:t>0.68(0.08)</w:t>
            </w:r>
            <w:r>
              <w:rPr>
                <w:rFonts w:hint="eastAsia"/>
                <w:sz w:val="20"/>
                <w:szCs w:val="20"/>
                <w:vertAlign w:val="superscript"/>
              </w:rPr>
              <w:t>**</w:t>
            </w:r>
          </w:p>
        </w:tc>
        <w:tc>
          <w:tcPr>
            <w:tcW w:w="1296" w:type="dxa"/>
            <w:tcBorders>
              <w:top w:val="nil"/>
              <w:left w:val="nil"/>
              <w:bottom w:val="single" w:sz="4" w:space="0" w:color="auto"/>
              <w:right w:val="single" w:sz="4" w:space="0" w:color="auto"/>
            </w:tcBorders>
            <w:vAlign w:val="center"/>
          </w:tcPr>
          <w:p w:rsidR="008269C3" w:rsidRDefault="00B63C77">
            <w:pPr>
              <w:spacing w:after="0" w:line="240" w:lineRule="auto"/>
              <w:jc w:val="right"/>
              <w:rPr>
                <w:rFonts w:eastAsia="Times New Roman"/>
                <w:sz w:val="20"/>
                <w:szCs w:val="20"/>
              </w:rPr>
            </w:pPr>
            <w:r>
              <w:rPr>
                <w:rFonts w:eastAsia="Times New Roman"/>
                <w:sz w:val="20"/>
                <w:szCs w:val="20"/>
              </w:rPr>
              <w:t>0.26(0.09)</w:t>
            </w:r>
            <w:r>
              <w:rPr>
                <w:rFonts w:hint="eastAsia"/>
                <w:sz w:val="20"/>
                <w:szCs w:val="20"/>
                <w:vertAlign w:val="superscript"/>
              </w:rPr>
              <w:t>**</w:t>
            </w:r>
          </w:p>
        </w:tc>
        <w:tc>
          <w:tcPr>
            <w:tcW w:w="1268" w:type="dxa"/>
            <w:tcBorders>
              <w:top w:val="nil"/>
              <w:left w:val="nil"/>
              <w:bottom w:val="single" w:sz="4" w:space="0" w:color="auto"/>
              <w:right w:val="single" w:sz="4" w:space="0" w:color="auto"/>
            </w:tcBorders>
            <w:vAlign w:val="center"/>
          </w:tcPr>
          <w:p w:rsidR="008269C3" w:rsidRDefault="00B63C77">
            <w:pPr>
              <w:spacing w:after="0" w:line="240" w:lineRule="auto"/>
              <w:jc w:val="right"/>
              <w:rPr>
                <w:rFonts w:eastAsia="Times New Roman"/>
                <w:sz w:val="20"/>
                <w:szCs w:val="20"/>
              </w:rPr>
            </w:pPr>
            <w:r>
              <w:rPr>
                <w:rFonts w:eastAsia="Times New Roman"/>
                <w:sz w:val="20"/>
                <w:szCs w:val="20"/>
              </w:rPr>
              <w:t>0.87(0.11)</w:t>
            </w:r>
            <w:r>
              <w:rPr>
                <w:rFonts w:hint="eastAsia"/>
                <w:sz w:val="20"/>
                <w:szCs w:val="20"/>
                <w:vertAlign w:val="superscript"/>
              </w:rPr>
              <w:t>**</w:t>
            </w:r>
          </w:p>
        </w:tc>
        <w:tc>
          <w:tcPr>
            <w:tcW w:w="1268" w:type="dxa"/>
            <w:tcBorders>
              <w:top w:val="nil"/>
              <w:left w:val="nil"/>
              <w:bottom w:val="single" w:sz="4" w:space="0" w:color="auto"/>
              <w:right w:val="single" w:sz="4" w:space="0" w:color="auto"/>
            </w:tcBorders>
            <w:vAlign w:val="center"/>
          </w:tcPr>
          <w:p w:rsidR="008269C3" w:rsidRDefault="00B63C77">
            <w:pPr>
              <w:spacing w:after="0" w:line="240" w:lineRule="auto"/>
              <w:jc w:val="right"/>
              <w:rPr>
                <w:rFonts w:eastAsia="Times New Roman"/>
                <w:sz w:val="20"/>
                <w:szCs w:val="20"/>
              </w:rPr>
            </w:pPr>
            <w:r>
              <w:rPr>
                <w:rFonts w:eastAsia="Times New Roman"/>
                <w:sz w:val="20"/>
                <w:szCs w:val="20"/>
              </w:rPr>
              <w:t>0.6(0.07)</w:t>
            </w:r>
            <w:r>
              <w:rPr>
                <w:rFonts w:hint="eastAsia"/>
                <w:sz w:val="20"/>
                <w:szCs w:val="20"/>
                <w:vertAlign w:val="superscript"/>
              </w:rPr>
              <w:t>**</w:t>
            </w:r>
          </w:p>
        </w:tc>
        <w:tc>
          <w:tcPr>
            <w:tcW w:w="1309" w:type="dxa"/>
            <w:tcBorders>
              <w:top w:val="nil"/>
              <w:left w:val="nil"/>
              <w:bottom w:val="single" w:sz="4" w:space="0" w:color="auto"/>
              <w:right w:val="single" w:sz="4" w:space="0" w:color="auto"/>
            </w:tcBorders>
            <w:vAlign w:val="center"/>
          </w:tcPr>
          <w:p w:rsidR="008269C3" w:rsidRDefault="00B63C77">
            <w:pPr>
              <w:spacing w:after="0" w:line="240" w:lineRule="auto"/>
              <w:jc w:val="right"/>
              <w:rPr>
                <w:rFonts w:eastAsia="Times New Roman"/>
                <w:sz w:val="20"/>
                <w:szCs w:val="20"/>
              </w:rPr>
            </w:pPr>
            <w:r>
              <w:rPr>
                <w:rFonts w:eastAsia="Times New Roman"/>
                <w:sz w:val="20"/>
                <w:szCs w:val="20"/>
              </w:rPr>
              <w:t>0.91(0.08)</w:t>
            </w:r>
            <w:r>
              <w:rPr>
                <w:rFonts w:hint="eastAsia"/>
                <w:sz w:val="20"/>
                <w:szCs w:val="20"/>
                <w:vertAlign w:val="superscript"/>
              </w:rPr>
              <w:t>**</w:t>
            </w:r>
          </w:p>
        </w:tc>
        <w:tc>
          <w:tcPr>
            <w:tcW w:w="1309" w:type="dxa"/>
            <w:tcBorders>
              <w:top w:val="nil"/>
              <w:left w:val="nil"/>
              <w:bottom w:val="single" w:sz="4" w:space="0" w:color="auto"/>
              <w:right w:val="single" w:sz="4" w:space="0" w:color="auto"/>
            </w:tcBorders>
            <w:vAlign w:val="center"/>
          </w:tcPr>
          <w:p w:rsidR="008269C3" w:rsidRDefault="00B63C77">
            <w:pPr>
              <w:spacing w:after="0" w:line="240" w:lineRule="auto"/>
              <w:jc w:val="right"/>
              <w:rPr>
                <w:rFonts w:eastAsia="Times New Roman"/>
                <w:sz w:val="20"/>
                <w:szCs w:val="20"/>
              </w:rPr>
            </w:pPr>
            <w:r>
              <w:rPr>
                <w:rFonts w:eastAsia="Times New Roman"/>
                <w:sz w:val="20"/>
                <w:szCs w:val="20"/>
              </w:rPr>
              <w:t>0.32(0.09)</w:t>
            </w:r>
            <w:r>
              <w:rPr>
                <w:rFonts w:hint="eastAsia"/>
                <w:sz w:val="20"/>
                <w:szCs w:val="20"/>
                <w:vertAlign w:val="superscript"/>
              </w:rPr>
              <w:t>**</w:t>
            </w:r>
          </w:p>
        </w:tc>
      </w:tr>
      <w:tr w:rsidR="008269C3">
        <w:trPr>
          <w:trHeight w:val="264"/>
        </w:trPr>
        <w:tc>
          <w:tcPr>
            <w:tcW w:w="2442" w:type="dxa"/>
            <w:tcBorders>
              <w:top w:val="nil"/>
              <w:left w:val="single" w:sz="4" w:space="0" w:color="auto"/>
              <w:bottom w:val="single" w:sz="4" w:space="0" w:color="auto"/>
              <w:right w:val="single" w:sz="4" w:space="0" w:color="auto"/>
            </w:tcBorders>
            <w:vAlign w:val="center"/>
          </w:tcPr>
          <w:p w:rsidR="008269C3" w:rsidRDefault="00B63C77">
            <w:pPr>
              <w:spacing w:after="0" w:line="240" w:lineRule="auto"/>
              <w:ind w:firstLine="180"/>
              <w:jc w:val="both"/>
              <w:rPr>
                <w:rFonts w:ascii="Cambria" w:eastAsia="Times New Roman" w:hAnsi="Cambria"/>
                <w:b/>
                <w:bCs/>
                <w:color w:val="4F81BD"/>
                <w:sz w:val="20"/>
                <w:szCs w:val="20"/>
              </w:rPr>
            </w:pPr>
            <w:r>
              <w:rPr>
                <w:rFonts w:eastAsia="Times New Roman"/>
                <w:sz w:val="20"/>
                <w:szCs w:val="20"/>
              </w:rPr>
              <w:t>Older adults</w:t>
            </w:r>
          </w:p>
        </w:tc>
        <w:tc>
          <w:tcPr>
            <w:tcW w:w="1309" w:type="dxa"/>
            <w:tcBorders>
              <w:top w:val="nil"/>
              <w:left w:val="nil"/>
              <w:bottom w:val="single" w:sz="4" w:space="0" w:color="auto"/>
              <w:right w:val="single" w:sz="4" w:space="0" w:color="auto"/>
            </w:tcBorders>
            <w:vAlign w:val="center"/>
          </w:tcPr>
          <w:p w:rsidR="008269C3" w:rsidRDefault="00B63C77">
            <w:pPr>
              <w:spacing w:after="0" w:line="240" w:lineRule="auto"/>
              <w:jc w:val="right"/>
              <w:rPr>
                <w:rFonts w:eastAsia="Times New Roman"/>
                <w:sz w:val="20"/>
                <w:szCs w:val="20"/>
              </w:rPr>
            </w:pPr>
            <w:r>
              <w:rPr>
                <w:rFonts w:eastAsia="Times New Roman"/>
                <w:sz w:val="20"/>
                <w:szCs w:val="20"/>
              </w:rPr>
              <w:t>0.32(0.19)</w:t>
            </w:r>
            <w:r>
              <w:rPr>
                <w:rFonts w:hint="eastAsia"/>
                <w:sz w:val="20"/>
                <w:szCs w:val="20"/>
                <w:vertAlign w:val="superscript"/>
              </w:rPr>
              <w:t>*</w:t>
            </w:r>
          </w:p>
        </w:tc>
        <w:tc>
          <w:tcPr>
            <w:tcW w:w="1296" w:type="dxa"/>
            <w:tcBorders>
              <w:top w:val="nil"/>
              <w:left w:val="nil"/>
              <w:bottom w:val="single" w:sz="4" w:space="0" w:color="auto"/>
              <w:right w:val="single" w:sz="4" w:space="0" w:color="auto"/>
            </w:tcBorders>
            <w:vAlign w:val="center"/>
          </w:tcPr>
          <w:p w:rsidR="008269C3" w:rsidRDefault="00B63C77">
            <w:pPr>
              <w:spacing w:after="0" w:line="240" w:lineRule="auto"/>
              <w:jc w:val="right"/>
              <w:rPr>
                <w:rFonts w:eastAsia="Times New Roman"/>
                <w:sz w:val="20"/>
                <w:szCs w:val="20"/>
              </w:rPr>
            </w:pPr>
            <w:r>
              <w:rPr>
                <w:rFonts w:eastAsia="Times New Roman"/>
                <w:sz w:val="20"/>
                <w:szCs w:val="20"/>
              </w:rPr>
              <w:t>0.01(0.13)</w:t>
            </w:r>
          </w:p>
        </w:tc>
        <w:tc>
          <w:tcPr>
            <w:tcW w:w="1268" w:type="dxa"/>
            <w:tcBorders>
              <w:top w:val="nil"/>
              <w:left w:val="nil"/>
              <w:bottom w:val="single" w:sz="4" w:space="0" w:color="auto"/>
              <w:right w:val="single" w:sz="4" w:space="0" w:color="auto"/>
            </w:tcBorders>
            <w:vAlign w:val="center"/>
          </w:tcPr>
          <w:p w:rsidR="008269C3" w:rsidRDefault="00B63C77">
            <w:pPr>
              <w:spacing w:after="0" w:line="240" w:lineRule="auto"/>
              <w:jc w:val="right"/>
              <w:rPr>
                <w:rFonts w:eastAsia="Times New Roman"/>
                <w:sz w:val="20"/>
                <w:szCs w:val="20"/>
              </w:rPr>
            </w:pPr>
            <w:r>
              <w:rPr>
                <w:rFonts w:eastAsia="Times New Roman"/>
                <w:sz w:val="20"/>
                <w:szCs w:val="20"/>
              </w:rPr>
              <w:t>1.05(0.16)</w:t>
            </w:r>
            <w:r>
              <w:rPr>
                <w:rFonts w:hint="eastAsia"/>
                <w:sz w:val="20"/>
                <w:szCs w:val="20"/>
                <w:vertAlign w:val="superscript"/>
              </w:rPr>
              <w:t>**</w:t>
            </w:r>
          </w:p>
        </w:tc>
        <w:tc>
          <w:tcPr>
            <w:tcW w:w="1268" w:type="dxa"/>
            <w:tcBorders>
              <w:top w:val="nil"/>
              <w:left w:val="nil"/>
              <w:bottom w:val="single" w:sz="4" w:space="0" w:color="auto"/>
              <w:right w:val="single" w:sz="4" w:space="0" w:color="auto"/>
            </w:tcBorders>
            <w:vAlign w:val="center"/>
          </w:tcPr>
          <w:p w:rsidR="008269C3" w:rsidRDefault="00B63C77">
            <w:pPr>
              <w:spacing w:after="0" w:line="240" w:lineRule="auto"/>
              <w:jc w:val="right"/>
              <w:rPr>
                <w:rFonts w:eastAsia="Times New Roman"/>
                <w:sz w:val="20"/>
                <w:szCs w:val="20"/>
              </w:rPr>
            </w:pPr>
            <w:r>
              <w:rPr>
                <w:rFonts w:eastAsia="Times New Roman"/>
                <w:sz w:val="20"/>
                <w:szCs w:val="20"/>
              </w:rPr>
              <w:t>0.37(0.1)</w:t>
            </w:r>
            <w:r>
              <w:rPr>
                <w:rFonts w:hint="eastAsia"/>
                <w:sz w:val="20"/>
                <w:szCs w:val="20"/>
                <w:vertAlign w:val="superscript"/>
              </w:rPr>
              <w:t>**</w:t>
            </w:r>
          </w:p>
        </w:tc>
        <w:tc>
          <w:tcPr>
            <w:tcW w:w="1309" w:type="dxa"/>
            <w:tcBorders>
              <w:top w:val="nil"/>
              <w:left w:val="nil"/>
              <w:bottom w:val="single" w:sz="4" w:space="0" w:color="auto"/>
              <w:right w:val="single" w:sz="4" w:space="0" w:color="auto"/>
            </w:tcBorders>
            <w:vAlign w:val="center"/>
          </w:tcPr>
          <w:p w:rsidR="008269C3" w:rsidRDefault="00B63C77">
            <w:pPr>
              <w:spacing w:after="0" w:line="240" w:lineRule="auto"/>
              <w:jc w:val="right"/>
              <w:rPr>
                <w:rFonts w:eastAsia="Times New Roman"/>
                <w:sz w:val="20"/>
                <w:szCs w:val="20"/>
              </w:rPr>
            </w:pPr>
            <w:r>
              <w:rPr>
                <w:rFonts w:eastAsia="Times New Roman"/>
                <w:sz w:val="20"/>
                <w:szCs w:val="20"/>
              </w:rPr>
              <w:t>0.53(0.11)</w:t>
            </w:r>
            <w:r>
              <w:rPr>
                <w:rFonts w:hint="eastAsia"/>
                <w:sz w:val="20"/>
                <w:szCs w:val="20"/>
                <w:vertAlign w:val="superscript"/>
              </w:rPr>
              <w:t>**</w:t>
            </w:r>
          </w:p>
        </w:tc>
        <w:tc>
          <w:tcPr>
            <w:tcW w:w="1309" w:type="dxa"/>
            <w:tcBorders>
              <w:top w:val="nil"/>
              <w:left w:val="nil"/>
              <w:bottom w:val="single" w:sz="4" w:space="0" w:color="auto"/>
              <w:right w:val="single" w:sz="4" w:space="0" w:color="auto"/>
            </w:tcBorders>
            <w:vAlign w:val="center"/>
          </w:tcPr>
          <w:p w:rsidR="008269C3" w:rsidRDefault="00B63C77">
            <w:pPr>
              <w:spacing w:after="0" w:line="240" w:lineRule="auto"/>
              <w:jc w:val="right"/>
              <w:rPr>
                <w:rFonts w:eastAsia="Times New Roman"/>
                <w:sz w:val="20"/>
                <w:szCs w:val="20"/>
              </w:rPr>
            </w:pPr>
            <w:r>
              <w:rPr>
                <w:rFonts w:eastAsia="Times New Roman"/>
                <w:sz w:val="20"/>
                <w:szCs w:val="20"/>
              </w:rPr>
              <w:t>0.8(0.14)</w:t>
            </w:r>
            <w:r>
              <w:rPr>
                <w:rFonts w:hint="eastAsia"/>
                <w:sz w:val="20"/>
                <w:szCs w:val="20"/>
                <w:vertAlign w:val="superscript"/>
              </w:rPr>
              <w:t>**</w:t>
            </w:r>
          </w:p>
        </w:tc>
      </w:tr>
      <w:tr w:rsidR="008269C3">
        <w:trPr>
          <w:trHeight w:val="264"/>
        </w:trPr>
        <w:tc>
          <w:tcPr>
            <w:tcW w:w="2442" w:type="dxa"/>
            <w:tcBorders>
              <w:top w:val="nil"/>
              <w:left w:val="single" w:sz="4" w:space="0" w:color="auto"/>
              <w:bottom w:val="single" w:sz="4" w:space="0" w:color="auto"/>
              <w:right w:val="single" w:sz="4" w:space="0" w:color="auto"/>
            </w:tcBorders>
            <w:vAlign w:val="center"/>
          </w:tcPr>
          <w:p w:rsidR="008269C3" w:rsidRDefault="00B63C77">
            <w:pPr>
              <w:spacing w:after="0" w:line="240" w:lineRule="auto"/>
              <w:jc w:val="both"/>
              <w:rPr>
                <w:rFonts w:eastAsia="Times New Roman"/>
                <w:sz w:val="20"/>
                <w:szCs w:val="20"/>
              </w:rPr>
            </w:pPr>
            <w:r>
              <w:rPr>
                <w:rFonts w:eastAsia="Times New Roman"/>
                <w:sz w:val="20"/>
                <w:szCs w:val="20"/>
              </w:rPr>
              <w:t xml:space="preserve">Home type - apartment </w:t>
            </w:r>
          </w:p>
          <w:p w:rsidR="008269C3" w:rsidRDefault="00B63C77">
            <w:pPr>
              <w:spacing w:after="0" w:line="240" w:lineRule="auto"/>
              <w:jc w:val="both"/>
              <w:rPr>
                <w:rFonts w:eastAsia="Times New Roman"/>
                <w:sz w:val="20"/>
                <w:szCs w:val="20"/>
              </w:rPr>
            </w:pPr>
            <w:r>
              <w:rPr>
                <w:rFonts w:eastAsia="Times New Roman"/>
                <w:sz w:val="20"/>
                <w:szCs w:val="20"/>
              </w:rPr>
              <w:t>(ref=single family house)</w:t>
            </w:r>
          </w:p>
        </w:tc>
        <w:tc>
          <w:tcPr>
            <w:tcW w:w="1309" w:type="dxa"/>
            <w:tcBorders>
              <w:top w:val="nil"/>
              <w:left w:val="nil"/>
              <w:bottom w:val="single" w:sz="4" w:space="0" w:color="auto"/>
              <w:right w:val="single" w:sz="4" w:space="0" w:color="auto"/>
            </w:tcBorders>
            <w:vAlign w:val="center"/>
          </w:tcPr>
          <w:p w:rsidR="008269C3" w:rsidRDefault="00B63C77">
            <w:pPr>
              <w:spacing w:after="0" w:line="240" w:lineRule="auto"/>
              <w:jc w:val="right"/>
              <w:rPr>
                <w:rFonts w:eastAsia="Times New Roman"/>
                <w:sz w:val="20"/>
                <w:szCs w:val="20"/>
              </w:rPr>
            </w:pPr>
            <w:r>
              <w:rPr>
                <w:rFonts w:eastAsia="Times New Roman"/>
                <w:sz w:val="20"/>
                <w:szCs w:val="20"/>
              </w:rPr>
              <w:t>-0.04(0.24)</w:t>
            </w:r>
          </w:p>
        </w:tc>
        <w:tc>
          <w:tcPr>
            <w:tcW w:w="1296" w:type="dxa"/>
            <w:tcBorders>
              <w:top w:val="nil"/>
              <w:left w:val="nil"/>
              <w:bottom w:val="single" w:sz="4" w:space="0" w:color="auto"/>
              <w:right w:val="single" w:sz="4" w:space="0" w:color="auto"/>
            </w:tcBorders>
            <w:vAlign w:val="center"/>
          </w:tcPr>
          <w:p w:rsidR="008269C3" w:rsidRDefault="00B63C77">
            <w:pPr>
              <w:spacing w:after="0" w:line="240" w:lineRule="auto"/>
              <w:jc w:val="right"/>
              <w:rPr>
                <w:rFonts w:eastAsia="Times New Roman"/>
                <w:sz w:val="20"/>
                <w:szCs w:val="20"/>
              </w:rPr>
            </w:pPr>
            <w:r>
              <w:rPr>
                <w:rFonts w:eastAsia="Times New Roman"/>
                <w:sz w:val="20"/>
                <w:szCs w:val="20"/>
              </w:rPr>
              <w:t>-0.23(0.16)</w:t>
            </w:r>
          </w:p>
        </w:tc>
        <w:tc>
          <w:tcPr>
            <w:tcW w:w="1268" w:type="dxa"/>
            <w:tcBorders>
              <w:top w:val="nil"/>
              <w:left w:val="nil"/>
              <w:bottom w:val="single" w:sz="4" w:space="0" w:color="auto"/>
              <w:right w:val="single" w:sz="4" w:space="0" w:color="auto"/>
            </w:tcBorders>
            <w:vAlign w:val="center"/>
          </w:tcPr>
          <w:p w:rsidR="008269C3" w:rsidRDefault="00B63C77">
            <w:pPr>
              <w:spacing w:after="0" w:line="240" w:lineRule="auto"/>
              <w:jc w:val="right"/>
              <w:rPr>
                <w:rFonts w:eastAsia="Times New Roman"/>
                <w:sz w:val="20"/>
                <w:szCs w:val="20"/>
              </w:rPr>
            </w:pPr>
            <w:r>
              <w:rPr>
                <w:rFonts w:eastAsia="Times New Roman"/>
                <w:sz w:val="20"/>
                <w:szCs w:val="20"/>
              </w:rPr>
              <w:t>-0.05(0.19)</w:t>
            </w:r>
          </w:p>
        </w:tc>
        <w:tc>
          <w:tcPr>
            <w:tcW w:w="1268" w:type="dxa"/>
            <w:tcBorders>
              <w:top w:val="nil"/>
              <w:left w:val="nil"/>
              <w:bottom w:val="single" w:sz="4" w:space="0" w:color="auto"/>
              <w:right w:val="single" w:sz="4" w:space="0" w:color="auto"/>
            </w:tcBorders>
            <w:vAlign w:val="center"/>
          </w:tcPr>
          <w:p w:rsidR="008269C3" w:rsidRDefault="00B63C77">
            <w:pPr>
              <w:spacing w:after="0" w:line="240" w:lineRule="auto"/>
              <w:jc w:val="right"/>
              <w:rPr>
                <w:rFonts w:eastAsia="Times New Roman"/>
                <w:sz w:val="20"/>
                <w:szCs w:val="20"/>
              </w:rPr>
            </w:pPr>
            <w:r>
              <w:rPr>
                <w:rFonts w:eastAsia="Times New Roman"/>
                <w:sz w:val="20"/>
                <w:szCs w:val="20"/>
              </w:rPr>
              <w:t>-0.1(0.12)</w:t>
            </w:r>
          </w:p>
        </w:tc>
        <w:tc>
          <w:tcPr>
            <w:tcW w:w="1309" w:type="dxa"/>
            <w:tcBorders>
              <w:top w:val="nil"/>
              <w:left w:val="nil"/>
              <w:bottom w:val="single" w:sz="4" w:space="0" w:color="auto"/>
              <w:right w:val="single" w:sz="4" w:space="0" w:color="auto"/>
            </w:tcBorders>
            <w:vAlign w:val="center"/>
          </w:tcPr>
          <w:p w:rsidR="008269C3" w:rsidRDefault="00B63C77">
            <w:pPr>
              <w:spacing w:after="0" w:line="240" w:lineRule="auto"/>
              <w:jc w:val="right"/>
              <w:rPr>
                <w:rFonts w:eastAsia="Times New Roman"/>
                <w:sz w:val="20"/>
                <w:szCs w:val="20"/>
              </w:rPr>
            </w:pPr>
            <w:r>
              <w:rPr>
                <w:rFonts w:eastAsia="Times New Roman"/>
                <w:sz w:val="20"/>
                <w:szCs w:val="20"/>
              </w:rPr>
              <w:t>-0.2(0.13)</w:t>
            </w:r>
          </w:p>
        </w:tc>
        <w:tc>
          <w:tcPr>
            <w:tcW w:w="1309" w:type="dxa"/>
            <w:tcBorders>
              <w:top w:val="nil"/>
              <w:left w:val="nil"/>
              <w:bottom w:val="single" w:sz="4" w:space="0" w:color="auto"/>
              <w:right w:val="single" w:sz="4" w:space="0" w:color="auto"/>
            </w:tcBorders>
            <w:vAlign w:val="center"/>
          </w:tcPr>
          <w:p w:rsidR="008269C3" w:rsidRDefault="00B63C77">
            <w:pPr>
              <w:spacing w:after="0" w:line="240" w:lineRule="auto"/>
              <w:jc w:val="right"/>
              <w:rPr>
                <w:rFonts w:eastAsia="Times New Roman"/>
                <w:sz w:val="20"/>
                <w:szCs w:val="20"/>
              </w:rPr>
            </w:pPr>
            <w:r>
              <w:rPr>
                <w:rFonts w:eastAsia="Times New Roman"/>
                <w:sz w:val="20"/>
                <w:szCs w:val="20"/>
              </w:rPr>
              <w:t>-0.21(0.16)</w:t>
            </w:r>
          </w:p>
        </w:tc>
      </w:tr>
      <w:tr w:rsidR="008269C3">
        <w:trPr>
          <w:trHeight w:val="264"/>
        </w:trPr>
        <w:tc>
          <w:tcPr>
            <w:tcW w:w="2442" w:type="dxa"/>
            <w:tcBorders>
              <w:top w:val="nil"/>
              <w:left w:val="single" w:sz="4" w:space="0" w:color="auto"/>
              <w:bottom w:val="single" w:sz="4" w:space="0" w:color="auto"/>
              <w:right w:val="single" w:sz="4" w:space="0" w:color="auto"/>
            </w:tcBorders>
            <w:vAlign w:val="center"/>
          </w:tcPr>
          <w:p w:rsidR="008269C3" w:rsidRDefault="00B63C77">
            <w:pPr>
              <w:spacing w:after="0" w:line="240" w:lineRule="auto"/>
              <w:jc w:val="both"/>
              <w:rPr>
                <w:rFonts w:eastAsia="Times New Roman"/>
                <w:sz w:val="20"/>
                <w:szCs w:val="20"/>
              </w:rPr>
            </w:pPr>
            <w:r>
              <w:rPr>
                <w:rFonts w:eastAsia="Times New Roman"/>
                <w:sz w:val="20"/>
                <w:szCs w:val="20"/>
              </w:rPr>
              <w:t>House built after 1977</w:t>
            </w:r>
          </w:p>
        </w:tc>
        <w:tc>
          <w:tcPr>
            <w:tcW w:w="1309" w:type="dxa"/>
            <w:tcBorders>
              <w:top w:val="nil"/>
              <w:left w:val="nil"/>
              <w:bottom w:val="single" w:sz="4" w:space="0" w:color="auto"/>
              <w:right w:val="single" w:sz="4" w:space="0" w:color="auto"/>
            </w:tcBorders>
            <w:vAlign w:val="center"/>
          </w:tcPr>
          <w:p w:rsidR="008269C3" w:rsidRDefault="00B63C77">
            <w:pPr>
              <w:spacing w:after="0" w:line="240" w:lineRule="auto"/>
              <w:jc w:val="right"/>
              <w:rPr>
                <w:rFonts w:eastAsia="Times New Roman"/>
                <w:sz w:val="20"/>
                <w:szCs w:val="20"/>
              </w:rPr>
            </w:pPr>
            <w:r>
              <w:rPr>
                <w:rFonts w:eastAsia="Times New Roman"/>
                <w:sz w:val="20"/>
                <w:szCs w:val="20"/>
              </w:rPr>
              <w:t>-0.21(0.17)</w:t>
            </w:r>
          </w:p>
        </w:tc>
        <w:tc>
          <w:tcPr>
            <w:tcW w:w="1296" w:type="dxa"/>
            <w:tcBorders>
              <w:top w:val="nil"/>
              <w:left w:val="nil"/>
              <w:bottom w:val="single" w:sz="4" w:space="0" w:color="auto"/>
              <w:right w:val="single" w:sz="4" w:space="0" w:color="auto"/>
            </w:tcBorders>
            <w:vAlign w:val="center"/>
          </w:tcPr>
          <w:p w:rsidR="008269C3" w:rsidRDefault="00B63C77">
            <w:pPr>
              <w:spacing w:after="0" w:line="240" w:lineRule="auto"/>
              <w:jc w:val="right"/>
              <w:rPr>
                <w:rFonts w:eastAsia="Times New Roman"/>
                <w:sz w:val="20"/>
                <w:szCs w:val="20"/>
              </w:rPr>
            </w:pPr>
            <w:r>
              <w:rPr>
                <w:rFonts w:eastAsia="Times New Roman"/>
                <w:sz w:val="20"/>
                <w:szCs w:val="20"/>
              </w:rPr>
              <w:t>-0.27(0.11)</w:t>
            </w:r>
            <w:r>
              <w:rPr>
                <w:rFonts w:hint="eastAsia"/>
                <w:sz w:val="20"/>
                <w:szCs w:val="20"/>
                <w:vertAlign w:val="superscript"/>
              </w:rPr>
              <w:t>**</w:t>
            </w:r>
          </w:p>
        </w:tc>
        <w:tc>
          <w:tcPr>
            <w:tcW w:w="1268" w:type="dxa"/>
            <w:tcBorders>
              <w:top w:val="nil"/>
              <w:left w:val="nil"/>
              <w:bottom w:val="single" w:sz="4" w:space="0" w:color="auto"/>
              <w:right w:val="single" w:sz="4" w:space="0" w:color="auto"/>
            </w:tcBorders>
            <w:vAlign w:val="center"/>
          </w:tcPr>
          <w:p w:rsidR="008269C3" w:rsidRDefault="00B63C77">
            <w:pPr>
              <w:spacing w:after="0" w:line="240" w:lineRule="auto"/>
              <w:jc w:val="right"/>
              <w:rPr>
                <w:rFonts w:eastAsia="Times New Roman"/>
                <w:sz w:val="20"/>
                <w:szCs w:val="20"/>
              </w:rPr>
            </w:pPr>
            <w:r>
              <w:rPr>
                <w:rFonts w:eastAsia="Times New Roman"/>
                <w:sz w:val="20"/>
                <w:szCs w:val="20"/>
              </w:rPr>
              <w:t>0.16(0.13)</w:t>
            </w:r>
          </w:p>
        </w:tc>
        <w:tc>
          <w:tcPr>
            <w:tcW w:w="1268" w:type="dxa"/>
            <w:tcBorders>
              <w:top w:val="nil"/>
              <w:left w:val="nil"/>
              <w:bottom w:val="single" w:sz="4" w:space="0" w:color="auto"/>
              <w:right w:val="single" w:sz="4" w:space="0" w:color="auto"/>
            </w:tcBorders>
            <w:vAlign w:val="center"/>
          </w:tcPr>
          <w:p w:rsidR="008269C3" w:rsidRDefault="00B63C77">
            <w:pPr>
              <w:spacing w:after="0" w:line="240" w:lineRule="auto"/>
              <w:jc w:val="right"/>
              <w:rPr>
                <w:rFonts w:eastAsia="Times New Roman"/>
                <w:sz w:val="20"/>
                <w:szCs w:val="20"/>
              </w:rPr>
            </w:pPr>
            <w:r>
              <w:rPr>
                <w:rFonts w:eastAsia="Times New Roman"/>
                <w:sz w:val="20"/>
                <w:szCs w:val="20"/>
              </w:rPr>
              <w:t>-0.08(0.08)</w:t>
            </w:r>
          </w:p>
        </w:tc>
        <w:tc>
          <w:tcPr>
            <w:tcW w:w="1309" w:type="dxa"/>
            <w:tcBorders>
              <w:top w:val="nil"/>
              <w:left w:val="nil"/>
              <w:bottom w:val="single" w:sz="4" w:space="0" w:color="auto"/>
              <w:right w:val="single" w:sz="4" w:space="0" w:color="auto"/>
            </w:tcBorders>
            <w:vAlign w:val="center"/>
          </w:tcPr>
          <w:p w:rsidR="008269C3" w:rsidRDefault="00B63C77">
            <w:pPr>
              <w:spacing w:after="0" w:line="240" w:lineRule="auto"/>
              <w:jc w:val="right"/>
              <w:rPr>
                <w:rFonts w:eastAsia="Times New Roman"/>
                <w:sz w:val="20"/>
                <w:szCs w:val="20"/>
              </w:rPr>
            </w:pPr>
            <w:r>
              <w:rPr>
                <w:rFonts w:eastAsia="Times New Roman"/>
                <w:sz w:val="20"/>
                <w:szCs w:val="20"/>
              </w:rPr>
              <w:t>-0.02(0.09)</w:t>
            </w:r>
          </w:p>
        </w:tc>
        <w:tc>
          <w:tcPr>
            <w:tcW w:w="1309" w:type="dxa"/>
            <w:tcBorders>
              <w:top w:val="nil"/>
              <w:left w:val="nil"/>
              <w:bottom w:val="single" w:sz="4" w:space="0" w:color="auto"/>
              <w:right w:val="single" w:sz="4" w:space="0" w:color="auto"/>
            </w:tcBorders>
            <w:vAlign w:val="center"/>
          </w:tcPr>
          <w:p w:rsidR="008269C3" w:rsidRDefault="00B63C77">
            <w:pPr>
              <w:spacing w:after="0" w:line="240" w:lineRule="auto"/>
              <w:jc w:val="right"/>
              <w:rPr>
                <w:rFonts w:eastAsia="Times New Roman"/>
                <w:sz w:val="20"/>
                <w:szCs w:val="20"/>
              </w:rPr>
            </w:pPr>
            <w:r>
              <w:rPr>
                <w:rFonts w:eastAsia="Times New Roman"/>
                <w:sz w:val="20"/>
                <w:szCs w:val="20"/>
              </w:rPr>
              <w:t>-0.01(0.11)</w:t>
            </w:r>
          </w:p>
        </w:tc>
      </w:tr>
      <w:tr w:rsidR="008269C3">
        <w:trPr>
          <w:trHeight w:val="264"/>
        </w:trPr>
        <w:tc>
          <w:tcPr>
            <w:tcW w:w="2442" w:type="dxa"/>
            <w:tcBorders>
              <w:top w:val="nil"/>
              <w:left w:val="single" w:sz="4" w:space="0" w:color="auto"/>
              <w:bottom w:val="single" w:sz="4" w:space="0" w:color="auto"/>
              <w:right w:val="single" w:sz="4" w:space="0" w:color="auto"/>
            </w:tcBorders>
            <w:vAlign w:val="center"/>
          </w:tcPr>
          <w:p w:rsidR="008269C3" w:rsidRDefault="00B63C77">
            <w:pPr>
              <w:spacing w:after="0" w:line="240" w:lineRule="auto"/>
              <w:jc w:val="both"/>
              <w:rPr>
                <w:rFonts w:eastAsia="Times New Roman"/>
                <w:sz w:val="20"/>
                <w:szCs w:val="20"/>
              </w:rPr>
            </w:pPr>
            <w:r>
              <w:rPr>
                <w:rFonts w:eastAsia="Times New Roman"/>
                <w:sz w:val="20"/>
                <w:szCs w:val="20"/>
              </w:rPr>
              <w:t>House value ($1,000,000)</w:t>
            </w:r>
          </w:p>
        </w:tc>
        <w:tc>
          <w:tcPr>
            <w:tcW w:w="1309" w:type="dxa"/>
            <w:tcBorders>
              <w:top w:val="nil"/>
              <w:left w:val="nil"/>
              <w:bottom w:val="single" w:sz="4" w:space="0" w:color="auto"/>
              <w:right w:val="single" w:sz="4" w:space="0" w:color="auto"/>
            </w:tcBorders>
            <w:vAlign w:val="center"/>
          </w:tcPr>
          <w:p w:rsidR="008269C3" w:rsidRDefault="00B63C77">
            <w:pPr>
              <w:spacing w:after="0" w:line="240" w:lineRule="auto"/>
              <w:jc w:val="right"/>
              <w:rPr>
                <w:rFonts w:eastAsia="Times New Roman"/>
                <w:sz w:val="20"/>
                <w:szCs w:val="20"/>
              </w:rPr>
            </w:pPr>
            <w:r>
              <w:rPr>
                <w:rFonts w:eastAsia="Times New Roman"/>
                <w:sz w:val="20"/>
                <w:szCs w:val="20"/>
              </w:rPr>
              <w:t>0.05(0.28)</w:t>
            </w:r>
          </w:p>
        </w:tc>
        <w:tc>
          <w:tcPr>
            <w:tcW w:w="1296" w:type="dxa"/>
            <w:tcBorders>
              <w:top w:val="nil"/>
              <w:left w:val="nil"/>
              <w:bottom w:val="single" w:sz="4" w:space="0" w:color="auto"/>
              <w:right w:val="single" w:sz="4" w:space="0" w:color="auto"/>
            </w:tcBorders>
            <w:vAlign w:val="center"/>
          </w:tcPr>
          <w:p w:rsidR="008269C3" w:rsidRDefault="00B63C77">
            <w:pPr>
              <w:spacing w:after="0" w:line="240" w:lineRule="auto"/>
              <w:jc w:val="right"/>
              <w:rPr>
                <w:rFonts w:eastAsia="Times New Roman"/>
                <w:sz w:val="20"/>
                <w:szCs w:val="20"/>
              </w:rPr>
            </w:pPr>
            <w:r>
              <w:rPr>
                <w:rFonts w:eastAsia="Times New Roman"/>
                <w:sz w:val="20"/>
                <w:szCs w:val="20"/>
              </w:rPr>
              <w:t>-0.13(0.18)</w:t>
            </w:r>
          </w:p>
        </w:tc>
        <w:tc>
          <w:tcPr>
            <w:tcW w:w="1268" w:type="dxa"/>
            <w:tcBorders>
              <w:top w:val="nil"/>
              <w:left w:val="nil"/>
              <w:bottom w:val="single" w:sz="4" w:space="0" w:color="auto"/>
              <w:right w:val="single" w:sz="4" w:space="0" w:color="auto"/>
            </w:tcBorders>
            <w:vAlign w:val="center"/>
          </w:tcPr>
          <w:p w:rsidR="008269C3" w:rsidRDefault="00B63C77">
            <w:pPr>
              <w:spacing w:after="0" w:line="240" w:lineRule="auto"/>
              <w:jc w:val="right"/>
              <w:rPr>
                <w:rFonts w:eastAsia="Times New Roman"/>
                <w:sz w:val="20"/>
                <w:szCs w:val="20"/>
              </w:rPr>
            </w:pPr>
            <w:r>
              <w:rPr>
                <w:rFonts w:eastAsia="Times New Roman"/>
                <w:sz w:val="20"/>
                <w:szCs w:val="20"/>
              </w:rPr>
              <w:t>0.1(0.22)</w:t>
            </w:r>
          </w:p>
        </w:tc>
        <w:tc>
          <w:tcPr>
            <w:tcW w:w="1268" w:type="dxa"/>
            <w:tcBorders>
              <w:top w:val="nil"/>
              <w:left w:val="nil"/>
              <w:bottom w:val="single" w:sz="4" w:space="0" w:color="auto"/>
              <w:right w:val="single" w:sz="4" w:space="0" w:color="auto"/>
            </w:tcBorders>
            <w:vAlign w:val="center"/>
          </w:tcPr>
          <w:p w:rsidR="008269C3" w:rsidRDefault="00B63C77">
            <w:pPr>
              <w:spacing w:after="0" w:line="240" w:lineRule="auto"/>
              <w:jc w:val="right"/>
              <w:rPr>
                <w:rFonts w:eastAsia="Times New Roman"/>
                <w:sz w:val="20"/>
                <w:szCs w:val="20"/>
              </w:rPr>
            </w:pPr>
            <w:r>
              <w:rPr>
                <w:rFonts w:eastAsia="Times New Roman"/>
                <w:sz w:val="20"/>
                <w:szCs w:val="20"/>
              </w:rPr>
              <w:t>-0.08(0.13)</w:t>
            </w:r>
          </w:p>
        </w:tc>
        <w:tc>
          <w:tcPr>
            <w:tcW w:w="1309" w:type="dxa"/>
            <w:tcBorders>
              <w:top w:val="nil"/>
              <w:left w:val="nil"/>
              <w:bottom w:val="single" w:sz="4" w:space="0" w:color="auto"/>
              <w:right w:val="single" w:sz="4" w:space="0" w:color="auto"/>
            </w:tcBorders>
            <w:vAlign w:val="center"/>
          </w:tcPr>
          <w:p w:rsidR="008269C3" w:rsidRDefault="00B63C77">
            <w:pPr>
              <w:spacing w:after="0" w:line="240" w:lineRule="auto"/>
              <w:jc w:val="right"/>
              <w:rPr>
                <w:rFonts w:eastAsia="Times New Roman"/>
                <w:sz w:val="20"/>
                <w:szCs w:val="20"/>
              </w:rPr>
            </w:pPr>
            <w:r>
              <w:rPr>
                <w:rFonts w:eastAsia="Times New Roman"/>
                <w:sz w:val="20"/>
                <w:szCs w:val="20"/>
              </w:rPr>
              <w:t>-0.01(0.15)</w:t>
            </w:r>
          </w:p>
        </w:tc>
        <w:tc>
          <w:tcPr>
            <w:tcW w:w="1309" w:type="dxa"/>
            <w:tcBorders>
              <w:top w:val="nil"/>
              <w:left w:val="nil"/>
              <w:bottom w:val="single" w:sz="4" w:space="0" w:color="auto"/>
              <w:right w:val="single" w:sz="4" w:space="0" w:color="auto"/>
            </w:tcBorders>
            <w:vAlign w:val="center"/>
          </w:tcPr>
          <w:p w:rsidR="008269C3" w:rsidRDefault="00B63C77">
            <w:pPr>
              <w:spacing w:after="0" w:line="240" w:lineRule="auto"/>
              <w:jc w:val="right"/>
              <w:rPr>
                <w:rFonts w:eastAsia="Times New Roman"/>
                <w:sz w:val="20"/>
                <w:szCs w:val="20"/>
              </w:rPr>
            </w:pPr>
            <w:r>
              <w:rPr>
                <w:rFonts w:eastAsia="Times New Roman"/>
                <w:sz w:val="20"/>
                <w:szCs w:val="20"/>
              </w:rPr>
              <w:t>-0.13(0.19)</w:t>
            </w:r>
          </w:p>
        </w:tc>
      </w:tr>
      <w:tr w:rsidR="008269C3">
        <w:trPr>
          <w:trHeight w:val="264"/>
        </w:trPr>
        <w:tc>
          <w:tcPr>
            <w:tcW w:w="2442" w:type="dxa"/>
            <w:tcBorders>
              <w:top w:val="nil"/>
              <w:left w:val="single" w:sz="4" w:space="0" w:color="auto"/>
              <w:bottom w:val="single" w:sz="4" w:space="0" w:color="auto"/>
              <w:right w:val="single" w:sz="4" w:space="0" w:color="auto"/>
            </w:tcBorders>
            <w:vAlign w:val="center"/>
          </w:tcPr>
          <w:p w:rsidR="008269C3" w:rsidRDefault="00B63C77">
            <w:pPr>
              <w:spacing w:after="0" w:line="240" w:lineRule="auto"/>
              <w:jc w:val="both"/>
              <w:rPr>
                <w:rFonts w:eastAsia="Times New Roman"/>
                <w:sz w:val="20"/>
                <w:szCs w:val="20"/>
              </w:rPr>
            </w:pPr>
            <w:r>
              <w:rPr>
                <w:rFonts w:eastAsia="Times New Roman"/>
                <w:sz w:val="20"/>
                <w:szCs w:val="20"/>
              </w:rPr>
              <w:t>Rent vs own</w:t>
            </w:r>
          </w:p>
        </w:tc>
        <w:tc>
          <w:tcPr>
            <w:tcW w:w="1309" w:type="dxa"/>
            <w:tcBorders>
              <w:top w:val="nil"/>
              <w:left w:val="nil"/>
              <w:bottom w:val="single" w:sz="4" w:space="0" w:color="auto"/>
              <w:right w:val="single" w:sz="4" w:space="0" w:color="auto"/>
            </w:tcBorders>
            <w:vAlign w:val="center"/>
          </w:tcPr>
          <w:p w:rsidR="008269C3" w:rsidRDefault="00B63C77">
            <w:pPr>
              <w:spacing w:after="0" w:line="240" w:lineRule="auto"/>
              <w:jc w:val="right"/>
              <w:rPr>
                <w:rFonts w:eastAsia="Times New Roman"/>
                <w:sz w:val="20"/>
                <w:szCs w:val="20"/>
              </w:rPr>
            </w:pPr>
            <w:r>
              <w:rPr>
                <w:rFonts w:eastAsia="Times New Roman"/>
                <w:sz w:val="20"/>
                <w:szCs w:val="20"/>
              </w:rPr>
              <w:t>-0.04(0.22)</w:t>
            </w:r>
          </w:p>
        </w:tc>
        <w:tc>
          <w:tcPr>
            <w:tcW w:w="1296" w:type="dxa"/>
            <w:tcBorders>
              <w:top w:val="nil"/>
              <w:left w:val="nil"/>
              <w:bottom w:val="single" w:sz="4" w:space="0" w:color="auto"/>
              <w:right w:val="single" w:sz="4" w:space="0" w:color="auto"/>
            </w:tcBorders>
            <w:vAlign w:val="center"/>
          </w:tcPr>
          <w:p w:rsidR="008269C3" w:rsidRDefault="00B63C77">
            <w:pPr>
              <w:spacing w:after="0" w:line="240" w:lineRule="auto"/>
              <w:jc w:val="right"/>
              <w:rPr>
                <w:rFonts w:eastAsia="Times New Roman"/>
                <w:sz w:val="20"/>
                <w:szCs w:val="20"/>
              </w:rPr>
            </w:pPr>
            <w:r>
              <w:rPr>
                <w:rFonts w:eastAsia="Times New Roman"/>
                <w:sz w:val="20"/>
                <w:szCs w:val="20"/>
              </w:rPr>
              <w:t>0.15(0.14)</w:t>
            </w:r>
          </w:p>
        </w:tc>
        <w:tc>
          <w:tcPr>
            <w:tcW w:w="1268" w:type="dxa"/>
            <w:tcBorders>
              <w:top w:val="nil"/>
              <w:left w:val="nil"/>
              <w:bottom w:val="single" w:sz="4" w:space="0" w:color="auto"/>
              <w:right w:val="single" w:sz="4" w:space="0" w:color="auto"/>
            </w:tcBorders>
            <w:vAlign w:val="center"/>
          </w:tcPr>
          <w:p w:rsidR="008269C3" w:rsidRDefault="00B63C77">
            <w:pPr>
              <w:spacing w:after="0" w:line="240" w:lineRule="auto"/>
              <w:jc w:val="right"/>
              <w:rPr>
                <w:rFonts w:eastAsia="Times New Roman"/>
                <w:sz w:val="20"/>
                <w:szCs w:val="20"/>
              </w:rPr>
            </w:pPr>
            <w:r>
              <w:rPr>
                <w:rFonts w:eastAsia="Times New Roman"/>
                <w:sz w:val="20"/>
                <w:szCs w:val="20"/>
              </w:rPr>
              <w:t>0.04(0.17)</w:t>
            </w:r>
          </w:p>
        </w:tc>
        <w:tc>
          <w:tcPr>
            <w:tcW w:w="1268" w:type="dxa"/>
            <w:tcBorders>
              <w:top w:val="nil"/>
              <w:left w:val="nil"/>
              <w:bottom w:val="single" w:sz="4" w:space="0" w:color="auto"/>
              <w:right w:val="single" w:sz="4" w:space="0" w:color="auto"/>
            </w:tcBorders>
            <w:vAlign w:val="center"/>
          </w:tcPr>
          <w:p w:rsidR="008269C3" w:rsidRDefault="00B63C77">
            <w:pPr>
              <w:spacing w:after="0" w:line="240" w:lineRule="auto"/>
              <w:jc w:val="right"/>
              <w:rPr>
                <w:rFonts w:eastAsia="Times New Roman"/>
                <w:sz w:val="20"/>
                <w:szCs w:val="20"/>
              </w:rPr>
            </w:pPr>
            <w:r>
              <w:rPr>
                <w:rFonts w:eastAsia="Times New Roman"/>
                <w:sz w:val="20"/>
                <w:szCs w:val="20"/>
              </w:rPr>
              <w:t>0.14(0.1)</w:t>
            </w:r>
          </w:p>
        </w:tc>
        <w:tc>
          <w:tcPr>
            <w:tcW w:w="1309" w:type="dxa"/>
            <w:tcBorders>
              <w:top w:val="nil"/>
              <w:left w:val="nil"/>
              <w:bottom w:val="single" w:sz="4" w:space="0" w:color="auto"/>
              <w:right w:val="single" w:sz="4" w:space="0" w:color="auto"/>
            </w:tcBorders>
            <w:vAlign w:val="center"/>
          </w:tcPr>
          <w:p w:rsidR="008269C3" w:rsidRDefault="00B63C77">
            <w:pPr>
              <w:spacing w:after="0" w:line="240" w:lineRule="auto"/>
              <w:jc w:val="right"/>
              <w:rPr>
                <w:rFonts w:eastAsia="Times New Roman"/>
                <w:sz w:val="20"/>
                <w:szCs w:val="20"/>
              </w:rPr>
            </w:pPr>
            <w:r>
              <w:rPr>
                <w:rFonts w:eastAsia="Times New Roman"/>
                <w:sz w:val="20"/>
                <w:szCs w:val="20"/>
              </w:rPr>
              <w:t>0.0004(0.12)</w:t>
            </w:r>
          </w:p>
        </w:tc>
        <w:tc>
          <w:tcPr>
            <w:tcW w:w="1309" w:type="dxa"/>
            <w:tcBorders>
              <w:top w:val="nil"/>
              <w:left w:val="nil"/>
              <w:bottom w:val="single" w:sz="4" w:space="0" w:color="auto"/>
              <w:right w:val="single" w:sz="4" w:space="0" w:color="auto"/>
            </w:tcBorders>
            <w:vAlign w:val="center"/>
          </w:tcPr>
          <w:p w:rsidR="008269C3" w:rsidRDefault="00B63C77">
            <w:pPr>
              <w:spacing w:after="0" w:line="240" w:lineRule="auto"/>
              <w:jc w:val="right"/>
              <w:rPr>
                <w:rFonts w:eastAsia="Times New Roman"/>
                <w:sz w:val="20"/>
                <w:szCs w:val="20"/>
              </w:rPr>
            </w:pPr>
            <w:r>
              <w:rPr>
                <w:rFonts w:eastAsia="Times New Roman"/>
                <w:sz w:val="20"/>
                <w:szCs w:val="20"/>
              </w:rPr>
              <w:t>0.05(0.15)</w:t>
            </w:r>
          </w:p>
        </w:tc>
      </w:tr>
      <w:tr w:rsidR="008269C3">
        <w:trPr>
          <w:trHeight w:val="264"/>
        </w:trPr>
        <w:tc>
          <w:tcPr>
            <w:tcW w:w="2442" w:type="dxa"/>
            <w:tcBorders>
              <w:top w:val="nil"/>
              <w:left w:val="single" w:sz="4" w:space="0" w:color="auto"/>
              <w:bottom w:val="single" w:sz="4" w:space="0" w:color="auto"/>
              <w:right w:val="single" w:sz="4" w:space="0" w:color="auto"/>
            </w:tcBorders>
            <w:vAlign w:val="center"/>
          </w:tcPr>
          <w:p w:rsidR="008269C3" w:rsidRDefault="00B63C77">
            <w:pPr>
              <w:spacing w:after="0" w:line="240" w:lineRule="auto"/>
              <w:jc w:val="both"/>
              <w:rPr>
                <w:rFonts w:eastAsia="Times New Roman"/>
                <w:sz w:val="20"/>
                <w:szCs w:val="20"/>
              </w:rPr>
            </w:pPr>
            <w:r>
              <w:rPr>
                <w:rFonts w:eastAsia="Times New Roman"/>
                <w:sz w:val="20"/>
                <w:szCs w:val="20"/>
              </w:rPr>
              <w:t>House area (1,000 sqft)</w:t>
            </w:r>
          </w:p>
        </w:tc>
        <w:tc>
          <w:tcPr>
            <w:tcW w:w="1309" w:type="dxa"/>
            <w:tcBorders>
              <w:top w:val="nil"/>
              <w:left w:val="nil"/>
              <w:bottom w:val="single" w:sz="4" w:space="0" w:color="auto"/>
              <w:right w:val="single" w:sz="4" w:space="0" w:color="auto"/>
            </w:tcBorders>
            <w:vAlign w:val="center"/>
          </w:tcPr>
          <w:p w:rsidR="008269C3" w:rsidRDefault="00B63C77">
            <w:pPr>
              <w:spacing w:after="0" w:line="240" w:lineRule="auto"/>
              <w:jc w:val="right"/>
              <w:rPr>
                <w:rFonts w:eastAsia="Times New Roman"/>
                <w:sz w:val="20"/>
                <w:szCs w:val="20"/>
              </w:rPr>
            </w:pPr>
            <w:r>
              <w:rPr>
                <w:rFonts w:eastAsia="Times New Roman"/>
                <w:sz w:val="20"/>
                <w:szCs w:val="20"/>
              </w:rPr>
              <w:t>-0.15(0.13)</w:t>
            </w:r>
          </w:p>
        </w:tc>
        <w:tc>
          <w:tcPr>
            <w:tcW w:w="1296" w:type="dxa"/>
            <w:tcBorders>
              <w:top w:val="nil"/>
              <w:left w:val="nil"/>
              <w:bottom w:val="single" w:sz="4" w:space="0" w:color="auto"/>
              <w:right w:val="single" w:sz="4" w:space="0" w:color="auto"/>
            </w:tcBorders>
            <w:vAlign w:val="center"/>
          </w:tcPr>
          <w:p w:rsidR="008269C3" w:rsidRDefault="00B63C77">
            <w:pPr>
              <w:spacing w:after="0" w:line="240" w:lineRule="auto"/>
              <w:jc w:val="right"/>
              <w:rPr>
                <w:rFonts w:eastAsia="Times New Roman"/>
                <w:sz w:val="20"/>
                <w:szCs w:val="20"/>
              </w:rPr>
            </w:pPr>
            <w:r>
              <w:rPr>
                <w:rFonts w:eastAsia="Times New Roman"/>
                <w:sz w:val="20"/>
                <w:szCs w:val="20"/>
              </w:rPr>
              <w:t>0.1(0.08)</w:t>
            </w:r>
          </w:p>
        </w:tc>
        <w:tc>
          <w:tcPr>
            <w:tcW w:w="1268" w:type="dxa"/>
            <w:tcBorders>
              <w:top w:val="nil"/>
              <w:left w:val="nil"/>
              <w:bottom w:val="single" w:sz="4" w:space="0" w:color="auto"/>
              <w:right w:val="single" w:sz="4" w:space="0" w:color="auto"/>
            </w:tcBorders>
            <w:vAlign w:val="center"/>
          </w:tcPr>
          <w:p w:rsidR="008269C3" w:rsidRDefault="00B63C77">
            <w:pPr>
              <w:spacing w:after="0" w:line="240" w:lineRule="auto"/>
              <w:jc w:val="right"/>
              <w:rPr>
                <w:rFonts w:eastAsia="Times New Roman"/>
                <w:sz w:val="20"/>
                <w:szCs w:val="20"/>
              </w:rPr>
            </w:pPr>
            <w:r>
              <w:rPr>
                <w:rFonts w:eastAsia="Times New Roman"/>
                <w:sz w:val="20"/>
                <w:szCs w:val="20"/>
              </w:rPr>
              <w:t>0.02(0.1)</w:t>
            </w:r>
          </w:p>
        </w:tc>
        <w:tc>
          <w:tcPr>
            <w:tcW w:w="1268" w:type="dxa"/>
            <w:tcBorders>
              <w:top w:val="nil"/>
              <w:left w:val="nil"/>
              <w:bottom w:val="single" w:sz="4" w:space="0" w:color="auto"/>
              <w:right w:val="single" w:sz="4" w:space="0" w:color="auto"/>
            </w:tcBorders>
            <w:vAlign w:val="center"/>
          </w:tcPr>
          <w:p w:rsidR="008269C3" w:rsidRDefault="00B63C77">
            <w:pPr>
              <w:spacing w:after="0" w:line="240" w:lineRule="auto"/>
              <w:jc w:val="right"/>
              <w:rPr>
                <w:rFonts w:eastAsia="Times New Roman"/>
                <w:sz w:val="20"/>
                <w:szCs w:val="20"/>
              </w:rPr>
            </w:pPr>
            <w:r>
              <w:rPr>
                <w:rFonts w:eastAsia="Times New Roman"/>
                <w:sz w:val="20"/>
                <w:szCs w:val="20"/>
              </w:rPr>
              <w:t>0.08(0.06)</w:t>
            </w:r>
          </w:p>
        </w:tc>
        <w:tc>
          <w:tcPr>
            <w:tcW w:w="1309" w:type="dxa"/>
            <w:tcBorders>
              <w:top w:val="nil"/>
              <w:left w:val="nil"/>
              <w:bottom w:val="single" w:sz="4" w:space="0" w:color="auto"/>
              <w:right w:val="single" w:sz="4" w:space="0" w:color="auto"/>
            </w:tcBorders>
            <w:vAlign w:val="center"/>
          </w:tcPr>
          <w:p w:rsidR="008269C3" w:rsidRDefault="00B63C77">
            <w:pPr>
              <w:spacing w:after="0" w:line="240" w:lineRule="auto"/>
              <w:jc w:val="right"/>
              <w:rPr>
                <w:rFonts w:eastAsia="Times New Roman"/>
                <w:sz w:val="20"/>
                <w:szCs w:val="20"/>
              </w:rPr>
            </w:pPr>
            <w:r>
              <w:rPr>
                <w:rFonts w:eastAsia="Times New Roman"/>
                <w:sz w:val="20"/>
                <w:szCs w:val="20"/>
              </w:rPr>
              <w:t>0.08(0.07)</w:t>
            </w:r>
          </w:p>
        </w:tc>
        <w:tc>
          <w:tcPr>
            <w:tcW w:w="1309" w:type="dxa"/>
            <w:tcBorders>
              <w:top w:val="nil"/>
              <w:left w:val="nil"/>
              <w:bottom w:val="single" w:sz="4" w:space="0" w:color="auto"/>
              <w:right w:val="single" w:sz="4" w:space="0" w:color="auto"/>
            </w:tcBorders>
            <w:vAlign w:val="center"/>
          </w:tcPr>
          <w:p w:rsidR="008269C3" w:rsidRDefault="00B63C77">
            <w:pPr>
              <w:spacing w:after="0" w:line="240" w:lineRule="auto"/>
              <w:jc w:val="right"/>
              <w:rPr>
                <w:rFonts w:eastAsia="Times New Roman"/>
                <w:sz w:val="20"/>
                <w:szCs w:val="20"/>
              </w:rPr>
            </w:pPr>
            <w:r>
              <w:rPr>
                <w:rFonts w:eastAsia="Times New Roman"/>
                <w:sz w:val="20"/>
                <w:szCs w:val="20"/>
              </w:rPr>
              <w:t>0.02(0.08)</w:t>
            </w:r>
          </w:p>
        </w:tc>
      </w:tr>
      <w:tr w:rsidR="008269C3">
        <w:trPr>
          <w:trHeight w:val="264"/>
        </w:trPr>
        <w:tc>
          <w:tcPr>
            <w:tcW w:w="2442" w:type="dxa"/>
            <w:tcBorders>
              <w:top w:val="nil"/>
              <w:left w:val="single" w:sz="4" w:space="0" w:color="auto"/>
              <w:bottom w:val="single" w:sz="4" w:space="0" w:color="auto"/>
              <w:right w:val="single" w:sz="4" w:space="0" w:color="auto"/>
            </w:tcBorders>
            <w:vAlign w:val="center"/>
          </w:tcPr>
          <w:p w:rsidR="008269C3" w:rsidRDefault="00B63C77">
            <w:pPr>
              <w:spacing w:after="0" w:line="240" w:lineRule="auto"/>
              <w:jc w:val="both"/>
              <w:rPr>
                <w:rFonts w:eastAsia="Times New Roman"/>
                <w:sz w:val="20"/>
                <w:szCs w:val="20"/>
              </w:rPr>
            </w:pPr>
            <w:r>
              <w:rPr>
                <w:rFonts w:eastAsia="Times New Roman"/>
                <w:sz w:val="20"/>
                <w:szCs w:val="20"/>
              </w:rPr>
              <w:t xml:space="preserve"># of furniture manufactured </w:t>
            </w:r>
          </w:p>
          <w:p w:rsidR="008269C3" w:rsidRDefault="00B63C77">
            <w:pPr>
              <w:spacing w:after="0" w:line="240" w:lineRule="auto"/>
              <w:jc w:val="both"/>
              <w:rPr>
                <w:rFonts w:eastAsia="Times New Roman"/>
                <w:sz w:val="20"/>
                <w:szCs w:val="20"/>
              </w:rPr>
            </w:pPr>
            <w:r>
              <w:rPr>
                <w:rFonts w:eastAsia="Times New Roman"/>
                <w:sz w:val="20"/>
                <w:szCs w:val="20"/>
              </w:rPr>
              <w:t xml:space="preserve">between 1980 and 2004 in </w:t>
            </w:r>
          </w:p>
          <w:p w:rsidR="008269C3" w:rsidRDefault="00B63C77">
            <w:pPr>
              <w:spacing w:after="0" w:line="240" w:lineRule="auto"/>
              <w:jc w:val="both"/>
              <w:rPr>
                <w:rFonts w:eastAsia="Times New Roman"/>
                <w:sz w:val="20"/>
                <w:szCs w:val="20"/>
              </w:rPr>
            </w:pPr>
            <w:r>
              <w:rPr>
                <w:rFonts w:eastAsia="Times New Roman"/>
                <w:sz w:val="20"/>
                <w:szCs w:val="20"/>
              </w:rPr>
              <w:t>the sampled room</w:t>
            </w:r>
          </w:p>
        </w:tc>
        <w:tc>
          <w:tcPr>
            <w:tcW w:w="1309" w:type="dxa"/>
            <w:tcBorders>
              <w:top w:val="nil"/>
              <w:left w:val="nil"/>
              <w:bottom w:val="single" w:sz="4" w:space="0" w:color="auto"/>
              <w:right w:val="single" w:sz="4" w:space="0" w:color="auto"/>
            </w:tcBorders>
            <w:vAlign w:val="center"/>
          </w:tcPr>
          <w:p w:rsidR="008269C3" w:rsidRDefault="00B63C77">
            <w:pPr>
              <w:spacing w:after="0" w:line="240" w:lineRule="auto"/>
              <w:jc w:val="right"/>
              <w:rPr>
                <w:rFonts w:eastAsia="Times New Roman"/>
                <w:sz w:val="20"/>
                <w:szCs w:val="20"/>
              </w:rPr>
            </w:pPr>
            <w:r>
              <w:rPr>
                <w:rFonts w:eastAsia="Times New Roman"/>
                <w:sz w:val="20"/>
                <w:szCs w:val="20"/>
              </w:rPr>
              <w:t>0.07(0.05)</w:t>
            </w:r>
          </w:p>
        </w:tc>
        <w:tc>
          <w:tcPr>
            <w:tcW w:w="1296" w:type="dxa"/>
            <w:tcBorders>
              <w:top w:val="nil"/>
              <w:left w:val="nil"/>
              <w:bottom w:val="single" w:sz="4" w:space="0" w:color="auto"/>
              <w:right w:val="single" w:sz="4" w:space="0" w:color="auto"/>
            </w:tcBorders>
            <w:vAlign w:val="center"/>
          </w:tcPr>
          <w:p w:rsidR="008269C3" w:rsidRDefault="00B63C77">
            <w:pPr>
              <w:spacing w:after="0" w:line="240" w:lineRule="auto"/>
              <w:jc w:val="right"/>
              <w:rPr>
                <w:rFonts w:eastAsia="Times New Roman"/>
                <w:sz w:val="20"/>
                <w:szCs w:val="20"/>
              </w:rPr>
            </w:pPr>
            <w:r>
              <w:rPr>
                <w:rFonts w:eastAsia="Times New Roman"/>
                <w:sz w:val="20"/>
                <w:szCs w:val="20"/>
              </w:rPr>
              <w:t>-0.04(0.04)</w:t>
            </w:r>
          </w:p>
        </w:tc>
        <w:tc>
          <w:tcPr>
            <w:tcW w:w="1268" w:type="dxa"/>
            <w:tcBorders>
              <w:top w:val="nil"/>
              <w:left w:val="nil"/>
              <w:bottom w:val="single" w:sz="4" w:space="0" w:color="auto"/>
              <w:right w:val="single" w:sz="4" w:space="0" w:color="auto"/>
            </w:tcBorders>
            <w:vAlign w:val="center"/>
          </w:tcPr>
          <w:p w:rsidR="008269C3" w:rsidRDefault="00B63C77">
            <w:pPr>
              <w:spacing w:after="0" w:line="240" w:lineRule="auto"/>
              <w:jc w:val="right"/>
              <w:rPr>
                <w:rFonts w:eastAsia="Times New Roman"/>
                <w:sz w:val="20"/>
                <w:szCs w:val="20"/>
              </w:rPr>
            </w:pPr>
            <w:r>
              <w:rPr>
                <w:rFonts w:eastAsia="Times New Roman"/>
                <w:sz w:val="20"/>
                <w:szCs w:val="20"/>
              </w:rPr>
              <w:t>0.03(0.04)</w:t>
            </w:r>
          </w:p>
        </w:tc>
        <w:tc>
          <w:tcPr>
            <w:tcW w:w="1268" w:type="dxa"/>
            <w:tcBorders>
              <w:top w:val="nil"/>
              <w:left w:val="nil"/>
              <w:bottom w:val="single" w:sz="4" w:space="0" w:color="auto"/>
              <w:right w:val="single" w:sz="4" w:space="0" w:color="auto"/>
            </w:tcBorders>
            <w:vAlign w:val="center"/>
          </w:tcPr>
          <w:p w:rsidR="008269C3" w:rsidRDefault="00B63C77">
            <w:pPr>
              <w:spacing w:after="0" w:line="240" w:lineRule="auto"/>
              <w:jc w:val="right"/>
              <w:rPr>
                <w:rFonts w:eastAsia="Times New Roman"/>
                <w:sz w:val="20"/>
                <w:szCs w:val="20"/>
              </w:rPr>
            </w:pPr>
            <w:r>
              <w:rPr>
                <w:rFonts w:eastAsia="Times New Roman"/>
                <w:sz w:val="20"/>
                <w:szCs w:val="20"/>
              </w:rPr>
              <w:t>-0.03(0.03)</w:t>
            </w:r>
          </w:p>
        </w:tc>
        <w:tc>
          <w:tcPr>
            <w:tcW w:w="1309" w:type="dxa"/>
            <w:tcBorders>
              <w:top w:val="nil"/>
              <w:left w:val="nil"/>
              <w:bottom w:val="single" w:sz="4" w:space="0" w:color="auto"/>
              <w:right w:val="single" w:sz="4" w:space="0" w:color="auto"/>
            </w:tcBorders>
            <w:vAlign w:val="center"/>
          </w:tcPr>
          <w:p w:rsidR="008269C3" w:rsidRDefault="00B63C77">
            <w:pPr>
              <w:spacing w:after="0" w:line="240" w:lineRule="auto"/>
              <w:jc w:val="right"/>
              <w:rPr>
                <w:rFonts w:eastAsia="Times New Roman"/>
                <w:sz w:val="20"/>
                <w:szCs w:val="20"/>
              </w:rPr>
            </w:pPr>
            <w:r>
              <w:rPr>
                <w:rFonts w:eastAsia="Times New Roman"/>
                <w:sz w:val="20"/>
                <w:szCs w:val="20"/>
              </w:rPr>
              <w:t>-0.03(0.03)</w:t>
            </w:r>
          </w:p>
        </w:tc>
        <w:tc>
          <w:tcPr>
            <w:tcW w:w="1309" w:type="dxa"/>
            <w:tcBorders>
              <w:top w:val="nil"/>
              <w:left w:val="nil"/>
              <w:bottom w:val="single" w:sz="4" w:space="0" w:color="auto"/>
              <w:right w:val="single" w:sz="4" w:space="0" w:color="auto"/>
            </w:tcBorders>
            <w:vAlign w:val="center"/>
          </w:tcPr>
          <w:p w:rsidR="008269C3" w:rsidRDefault="00B63C77">
            <w:pPr>
              <w:spacing w:after="0" w:line="240" w:lineRule="auto"/>
              <w:jc w:val="right"/>
              <w:rPr>
                <w:rFonts w:eastAsia="Times New Roman"/>
                <w:sz w:val="20"/>
                <w:szCs w:val="20"/>
              </w:rPr>
            </w:pPr>
            <w:r>
              <w:rPr>
                <w:rFonts w:eastAsia="Times New Roman"/>
                <w:sz w:val="20"/>
                <w:szCs w:val="20"/>
              </w:rPr>
              <w:t>0.02(0.04)</w:t>
            </w:r>
          </w:p>
        </w:tc>
      </w:tr>
    </w:tbl>
    <w:p w:rsidR="008269C3" w:rsidRDefault="00B63C77">
      <w:r>
        <w:t xml:space="preserve">* Statistical significance </w:t>
      </w:r>
      <w:r>
        <w:rPr>
          <w:rFonts w:hint="eastAsia"/>
          <w:i/>
          <w:iCs/>
        </w:rPr>
        <w:t>p</w:t>
      </w:r>
      <w:r>
        <w:t xml:space="preserve">&lt;0.10 (two-sided).   ** Statistical significance </w:t>
      </w:r>
      <w:r>
        <w:rPr>
          <w:rFonts w:hint="eastAsia"/>
          <w:i/>
          <w:iCs/>
        </w:rPr>
        <w:t>p</w:t>
      </w:r>
      <w:r>
        <w:t>&lt;0.05 (two-sided).</w:t>
      </w:r>
    </w:p>
    <w:p w:rsidR="008269C3" w:rsidRDefault="008269C3">
      <w:pPr>
        <w:jc w:val="both"/>
        <w:rPr>
          <w:sz w:val="20"/>
          <w:szCs w:val="20"/>
        </w:rPr>
      </w:pPr>
    </w:p>
    <w:p w:rsidR="00387CF9" w:rsidRDefault="00387CF9">
      <w:pPr>
        <w:jc w:val="both"/>
        <w:sectPr w:rsidR="00387CF9">
          <w:footerReference w:type="default" r:id="rId8"/>
          <w:pgSz w:w="12240" w:h="15840"/>
          <w:pgMar w:top="1440" w:right="1440" w:bottom="1440" w:left="1440" w:header="720" w:footer="720" w:gutter="0"/>
          <w:cols w:space="720"/>
          <w:docGrid w:linePitch="360"/>
        </w:sectPr>
      </w:pPr>
    </w:p>
    <w:p w:rsidR="00EA387B" w:rsidRDefault="00667616" w:rsidP="00EA387B">
      <w:pPr>
        <w:jc w:val="both"/>
      </w:pPr>
      <w:r w:rsidRPr="00667616">
        <w:t xml:space="preserve">Table S5. </w:t>
      </w:r>
      <w:r w:rsidR="00A94B54">
        <w:t>Food variables selected by r</w:t>
      </w:r>
      <w:r w:rsidRPr="00667616">
        <w:t>egression</w:t>
      </w:r>
      <w:r w:rsidRPr="00B313DD">
        <w:t xml:space="preserve"> </w:t>
      </w:r>
      <w:r w:rsidR="00A94B54">
        <w:t>model in</w:t>
      </w:r>
      <w:r w:rsidRPr="00B313DD">
        <w:t xml:space="preserve"> predicting serum concentrations of PFCs </w:t>
      </w:r>
      <w:r>
        <w:rPr>
          <w:szCs w:val="20"/>
        </w:rPr>
        <w:t xml:space="preserve">(ng/ml) </w:t>
      </w:r>
      <w:r w:rsidRPr="00B313DD">
        <w:t>for adults in California, USA (2008-2009)</w:t>
      </w:r>
      <w:r w:rsidR="00EA387B">
        <w:t xml:space="preserve"> (N=128)</w:t>
      </w:r>
      <w:r w:rsidR="00EA387B" w:rsidRPr="00EA387B">
        <w:rPr>
          <w:vertAlign w:val="superscript"/>
        </w:rPr>
        <w:t>a</w:t>
      </w:r>
      <w:r w:rsidR="00294587">
        <w:rPr>
          <w:vertAlign w:val="superscript"/>
        </w:rPr>
        <w:t>,b</w:t>
      </w:r>
      <w:r w:rsidR="00294587">
        <w:t xml:space="preserve">. </w:t>
      </w:r>
      <w:r w:rsidR="00EA387B">
        <w:t>(Results shown are the regression slope estimate and the standard error.)</w:t>
      </w:r>
    </w:p>
    <w:tbl>
      <w:tblPr>
        <w:tblW w:w="0" w:type="auto"/>
        <w:tblInd w:w="93" w:type="dxa"/>
        <w:tblLook w:val="04A0" w:firstRow="1" w:lastRow="0" w:firstColumn="1" w:lastColumn="0" w:noHBand="0" w:noVBand="1"/>
      </w:tblPr>
      <w:tblGrid>
        <w:gridCol w:w="3461"/>
        <w:gridCol w:w="1150"/>
        <w:gridCol w:w="1150"/>
        <w:gridCol w:w="1150"/>
        <w:gridCol w:w="1116"/>
        <w:gridCol w:w="1150"/>
        <w:gridCol w:w="1761"/>
      </w:tblGrid>
      <w:tr w:rsidR="00EA387B" w:rsidRPr="00EA387B" w:rsidTr="00EA387B">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387B" w:rsidRPr="00EA387B" w:rsidRDefault="00294587" w:rsidP="00294587">
            <w:pPr>
              <w:spacing w:after="0" w:line="240" w:lineRule="auto"/>
              <w:jc w:val="center"/>
              <w:rPr>
                <w:rFonts w:eastAsia="Times New Roman"/>
                <w:sz w:val="20"/>
                <w:szCs w:val="20"/>
              </w:rPr>
            </w:pPr>
            <w:r>
              <w:rPr>
                <w:rFonts w:eastAsia="Times New Roman"/>
                <w:sz w:val="20"/>
                <w:szCs w:val="20"/>
              </w:rPr>
              <w:t>Effects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r w:rsidRPr="00EA387B">
              <w:rPr>
                <w:rFonts w:eastAsia="Times New Roman"/>
                <w:sz w:val="20"/>
                <w:szCs w:val="20"/>
              </w:rPr>
              <w:t>PFOS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r w:rsidRPr="00EA387B">
              <w:rPr>
                <w:rFonts w:eastAsia="Times New Roman"/>
                <w:sz w:val="20"/>
                <w:szCs w:val="20"/>
              </w:rPr>
              <w:t>PFOA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r w:rsidRPr="00EA387B">
              <w:rPr>
                <w:rFonts w:eastAsia="Times New Roman"/>
                <w:sz w:val="20"/>
                <w:szCs w:val="20"/>
              </w:rPr>
              <w:t>PFNA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r w:rsidRPr="00EA387B">
              <w:rPr>
                <w:rFonts w:eastAsia="Times New Roman"/>
                <w:sz w:val="20"/>
                <w:szCs w:val="20"/>
              </w:rPr>
              <w:t>PFDeA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r w:rsidRPr="00EA387B">
              <w:rPr>
                <w:rFonts w:eastAsia="Times New Roman"/>
                <w:sz w:val="20"/>
                <w:szCs w:val="20"/>
              </w:rPr>
              <w:t>PFHxS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A387B" w:rsidRPr="00EA387B" w:rsidRDefault="008447F8" w:rsidP="00294587">
            <w:pPr>
              <w:spacing w:after="0" w:line="240" w:lineRule="auto"/>
              <w:jc w:val="center"/>
              <w:rPr>
                <w:rFonts w:eastAsia="Times New Roman"/>
                <w:sz w:val="20"/>
                <w:szCs w:val="20"/>
              </w:rPr>
            </w:pPr>
            <w:r w:rsidRPr="0095490C">
              <w:rPr>
                <w:rFonts w:eastAsia="Times New Roman"/>
                <w:color w:val="000000"/>
                <w:sz w:val="20"/>
                <w:szCs w:val="20"/>
              </w:rPr>
              <w:t>Me</w:t>
            </w:r>
            <w:r>
              <w:rPr>
                <w:rFonts w:eastAsia="Times New Roman"/>
                <w:color w:val="000000"/>
                <w:sz w:val="20"/>
                <w:szCs w:val="20"/>
              </w:rPr>
              <w:t>-</w:t>
            </w:r>
            <w:r w:rsidRPr="0095490C">
              <w:rPr>
                <w:rFonts w:eastAsia="Times New Roman"/>
                <w:color w:val="000000"/>
                <w:sz w:val="20"/>
                <w:szCs w:val="20"/>
              </w:rPr>
              <w:t>PFOSA</w:t>
            </w:r>
            <w:r>
              <w:rPr>
                <w:rFonts w:eastAsia="Times New Roman"/>
                <w:color w:val="000000"/>
                <w:sz w:val="20"/>
                <w:szCs w:val="20"/>
              </w:rPr>
              <w:t>-</w:t>
            </w:r>
            <w:r w:rsidRPr="0095490C">
              <w:rPr>
                <w:rFonts w:eastAsia="Times New Roman"/>
                <w:color w:val="000000"/>
                <w:sz w:val="20"/>
                <w:szCs w:val="20"/>
              </w:rPr>
              <w:t>AcOH</w:t>
            </w:r>
          </w:p>
        </w:tc>
      </w:tr>
      <w:tr w:rsidR="00EA387B" w:rsidRPr="00EA387B" w:rsidTr="00EA387B">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387B" w:rsidRPr="00EA387B" w:rsidRDefault="00EA387B" w:rsidP="00EA387B">
            <w:pPr>
              <w:spacing w:after="0" w:line="240" w:lineRule="auto"/>
              <w:rPr>
                <w:rFonts w:eastAsia="Times New Roman"/>
                <w:sz w:val="20"/>
                <w:szCs w:val="20"/>
              </w:rPr>
            </w:pPr>
            <w:r w:rsidRPr="00EA387B">
              <w:rPr>
                <w:rFonts w:eastAsia="Times New Roman"/>
                <w:sz w:val="20"/>
                <w:szCs w:val="20"/>
              </w:rPr>
              <w:t>Intercept</w:t>
            </w:r>
          </w:p>
        </w:tc>
        <w:tc>
          <w:tcPr>
            <w:tcW w:w="0" w:type="auto"/>
            <w:tcBorders>
              <w:top w:val="nil"/>
              <w:left w:val="nil"/>
              <w:bottom w:val="single" w:sz="4" w:space="0" w:color="auto"/>
              <w:right w:val="single" w:sz="4" w:space="0" w:color="auto"/>
            </w:tcBorders>
            <w:shd w:val="clear" w:color="auto" w:fill="auto"/>
            <w:hideMark/>
          </w:tcPr>
          <w:p w:rsidR="00EA387B" w:rsidRPr="00EA387B" w:rsidRDefault="00EA387B" w:rsidP="00294587">
            <w:pPr>
              <w:spacing w:after="0" w:line="240" w:lineRule="auto"/>
              <w:jc w:val="center"/>
              <w:rPr>
                <w:rFonts w:eastAsia="Times New Roman"/>
                <w:color w:val="000000"/>
                <w:sz w:val="20"/>
                <w:szCs w:val="20"/>
              </w:rPr>
            </w:pPr>
            <w:r w:rsidRPr="00EA387B">
              <w:rPr>
                <w:rFonts w:eastAsia="Times New Roman"/>
                <w:color w:val="000000"/>
                <w:sz w:val="20"/>
                <w:szCs w:val="20"/>
              </w:rPr>
              <w:t>0.16</w:t>
            </w:r>
            <w:r>
              <w:rPr>
                <w:rFonts w:eastAsia="Times New Roman"/>
                <w:color w:val="000000"/>
                <w:sz w:val="20"/>
                <w:szCs w:val="20"/>
              </w:rPr>
              <w:t xml:space="preserve"> (0.21)</w:t>
            </w:r>
          </w:p>
        </w:tc>
        <w:tc>
          <w:tcPr>
            <w:tcW w:w="0" w:type="auto"/>
            <w:tcBorders>
              <w:top w:val="nil"/>
              <w:left w:val="nil"/>
              <w:bottom w:val="single" w:sz="4" w:space="0" w:color="auto"/>
              <w:right w:val="single" w:sz="4" w:space="0" w:color="auto"/>
            </w:tcBorders>
            <w:shd w:val="clear" w:color="auto" w:fill="auto"/>
            <w:noWrap/>
            <w:hideMark/>
          </w:tcPr>
          <w:p w:rsidR="00EA387B" w:rsidRPr="00EA387B" w:rsidRDefault="00EA387B" w:rsidP="00294587">
            <w:pPr>
              <w:spacing w:after="0" w:line="240" w:lineRule="auto"/>
              <w:jc w:val="center"/>
              <w:rPr>
                <w:rFonts w:eastAsia="Times New Roman"/>
                <w:color w:val="000000"/>
                <w:sz w:val="20"/>
                <w:szCs w:val="20"/>
              </w:rPr>
            </w:pPr>
            <w:r w:rsidRPr="00EA387B">
              <w:rPr>
                <w:rFonts w:eastAsia="Times New Roman"/>
                <w:color w:val="000000"/>
                <w:sz w:val="20"/>
                <w:szCs w:val="20"/>
              </w:rPr>
              <w:t>-0.16</w:t>
            </w:r>
            <w:r>
              <w:rPr>
                <w:rFonts w:eastAsia="Times New Roman"/>
                <w:color w:val="000000"/>
                <w:sz w:val="20"/>
                <w:szCs w:val="20"/>
              </w:rPr>
              <w:t>(0.20)</w:t>
            </w:r>
          </w:p>
        </w:tc>
        <w:tc>
          <w:tcPr>
            <w:tcW w:w="0" w:type="auto"/>
            <w:tcBorders>
              <w:top w:val="nil"/>
              <w:left w:val="nil"/>
              <w:bottom w:val="single" w:sz="4" w:space="0" w:color="auto"/>
              <w:right w:val="single" w:sz="4" w:space="0" w:color="auto"/>
            </w:tcBorders>
            <w:shd w:val="clear" w:color="auto" w:fill="auto"/>
            <w:noWrap/>
            <w:hideMark/>
          </w:tcPr>
          <w:p w:rsidR="00EA387B" w:rsidRPr="00EA387B" w:rsidRDefault="00EA387B" w:rsidP="00294587">
            <w:pPr>
              <w:spacing w:after="0" w:line="240" w:lineRule="auto"/>
              <w:jc w:val="center"/>
              <w:rPr>
                <w:rFonts w:eastAsia="Times New Roman"/>
                <w:color w:val="000000"/>
                <w:sz w:val="20"/>
                <w:szCs w:val="20"/>
              </w:rPr>
            </w:pPr>
            <w:r w:rsidRPr="00EA387B">
              <w:rPr>
                <w:rFonts w:eastAsia="Times New Roman"/>
                <w:color w:val="000000"/>
                <w:sz w:val="20"/>
                <w:szCs w:val="20"/>
              </w:rPr>
              <w:t>-0.69</w:t>
            </w:r>
            <w:r>
              <w:rPr>
                <w:rFonts w:eastAsia="Times New Roman"/>
                <w:color w:val="000000"/>
                <w:sz w:val="20"/>
                <w:szCs w:val="20"/>
              </w:rPr>
              <w:t>(0.16)</w:t>
            </w:r>
          </w:p>
        </w:tc>
        <w:tc>
          <w:tcPr>
            <w:tcW w:w="0" w:type="auto"/>
            <w:tcBorders>
              <w:top w:val="nil"/>
              <w:left w:val="nil"/>
              <w:bottom w:val="single" w:sz="4" w:space="0" w:color="auto"/>
              <w:right w:val="single" w:sz="4" w:space="0" w:color="auto"/>
            </w:tcBorders>
            <w:shd w:val="clear" w:color="auto" w:fill="auto"/>
            <w:noWrap/>
            <w:hideMark/>
          </w:tcPr>
          <w:p w:rsidR="00EA387B" w:rsidRPr="00EA387B" w:rsidRDefault="00EA387B" w:rsidP="00294587">
            <w:pPr>
              <w:spacing w:after="0" w:line="240" w:lineRule="auto"/>
              <w:jc w:val="center"/>
              <w:rPr>
                <w:rFonts w:eastAsia="Times New Roman"/>
                <w:color w:val="000000"/>
                <w:sz w:val="20"/>
                <w:szCs w:val="20"/>
              </w:rPr>
            </w:pPr>
            <w:r w:rsidRPr="00EA387B">
              <w:rPr>
                <w:rFonts w:eastAsia="Times New Roman"/>
                <w:color w:val="000000"/>
                <w:sz w:val="20"/>
                <w:szCs w:val="20"/>
              </w:rPr>
              <w:t>-1.69</w:t>
            </w:r>
            <w:r>
              <w:rPr>
                <w:rFonts w:eastAsia="Times New Roman"/>
                <w:color w:val="000000"/>
                <w:sz w:val="20"/>
                <w:szCs w:val="20"/>
              </w:rPr>
              <w:t>(0.14)</w:t>
            </w:r>
          </w:p>
        </w:tc>
        <w:tc>
          <w:tcPr>
            <w:tcW w:w="0" w:type="auto"/>
            <w:tcBorders>
              <w:top w:val="nil"/>
              <w:left w:val="nil"/>
              <w:bottom w:val="single" w:sz="4" w:space="0" w:color="auto"/>
              <w:right w:val="single" w:sz="4" w:space="0" w:color="auto"/>
            </w:tcBorders>
            <w:shd w:val="clear" w:color="auto" w:fill="auto"/>
            <w:noWrap/>
            <w:hideMark/>
          </w:tcPr>
          <w:p w:rsidR="00EA387B" w:rsidRPr="00EA387B" w:rsidRDefault="00EA387B" w:rsidP="00294587">
            <w:pPr>
              <w:spacing w:after="0" w:line="240" w:lineRule="auto"/>
              <w:jc w:val="center"/>
              <w:rPr>
                <w:rFonts w:eastAsia="Times New Roman"/>
                <w:color w:val="000000"/>
                <w:sz w:val="20"/>
                <w:szCs w:val="20"/>
              </w:rPr>
            </w:pPr>
            <w:r w:rsidRPr="00EA387B">
              <w:rPr>
                <w:rFonts w:eastAsia="Times New Roman"/>
                <w:color w:val="000000"/>
                <w:sz w:val="20"/>
                <w:szCs w:val="20"/>
              </w:rPr>
              <w:t>-1.83</w:t>
            </w:r>
            <w:r>
              <w:rPr>
                <w:rFonts w:eastAsia="Times New Roman"/>
                <w:color w:val="000000"/>
                <w:sz w:val="20"/>
                <w:szCs w:val="20"/>
              </w:rPr>
              <w:t>(0.26)</w:t>
            </w:r>
          </w:p>
        </w:tc>
        <w:tc>
          <w:tcPr>
            <w:tcW w:w="0" w:type="auto"/>
            <w:tcBorders>
              <w:top w:val="nil"/>
              <w:left w:val="nil"/>
              <w:bottom w:val="single" w:sz="4" w:space="0" w:color="auto"/>
              <w:right w:val="single" w:sz="4" w:space="0" w:color="auto"/>
            </w:tcBorders>
            <w:shd w:val="clear" w:color="auto" w:fill="auto"/>
            <w:noWrap/>
            <w:hideMark/>
          </w:tcPr>
          <w:p w:rsidR="00EA387B" w:rsidRPr="00EA387B" w:rsidRDefault="00EA387B" w:rsidP="00294587">
            <w:pPr>
              <w:spacing w:after="0" w:line="240" w:lineRule="auto"/>
              <w:jc w:val="center"/>
              <w:rPr>
                <w:rFonts w:eastAsia="Times New Roman"/>
                <w:color w:val="000000"/>
                <w:sz w:val="20"/>
                <w:szCs w:val="20"/>
              </w:rPr>
            </w:pPr>
            <w:r w:rsidRPr="00EA387B">
              <w:rPr>
                <w:rFonts w:eastAsia="Times New Roman"/>
                <w:color w:val="000000"/>
                <w:sz w:val="20"/>
                <w:szCs w:val="20"/>
              </w:rPr>
              <w:t>-2.65</w:t>
            </w:r>
            <w:r>
              <w:rPr>
                <w:rFonts w:eastAsia="Times New Roman"/>
                <w:color w:val="000000"/>
                <w:sz w:val="20"/>
                <w:szCs w:val="20"/>
              </w:rPr>
              <w:t>(0.27)</w:t>
            </w:r>
          </w:p>
        </w:tc>
      </w:tr>
      <w:tr w:rsidR="00EA387B" w:rsidRPr="00EA387B" w:rsidTr="00EA387B">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387B" w:rsidRPr="00504175" w:rsidRDefault="00EA387B" w:rsidP="0051309B">
            <w:pPr>
              <w:spacing w:after="0" w:line="240" w:lineRule="auto"/>
              <w:rPr>
                <w:rFonts w:eastAsia="Times New Roman"/>
                <w:sz w:val="20"/>
                <w:szCs w:val="20"/>
              </w:rPr>
            </w:pPr>
            <w:r w:rsidRPr="00504175">
              <w:rPr>
                <w:rFonts w:eastAsia="Times New Roman"/>
                <w:sz w:val="20"/>
                <w:szCs w:val="20"/>
              </w:rPr>
              <w:t>Age</w:t>
            </w:r>
            <w:r>
              <w:rPr>
                <w:rFonts w:eastAsia="Times New Roman"/>
                <w:sz w:val="20"/>
                <w:szCs w:val="20"/>
              </w:rPr>
              <w:t xml:space="preserve"> </w:t>
            </w:r>
            <w:r w:rsidRPr="00B313DD">
              <w:rPr>
                <w:rFonts w:eastAsia="Times New Roman"/>
                <w:color w:val="000000"/>
                <w:sz w:val="20"/>
                <w:szCs w:val="20"/>
              </w:rPr>
              <w:t>(year)</w:t>
            </w:r>
          </w:p>
        </w:tc>
        <w:tc>
          <w:tcPr>
            <w:tcW w:w="0" w:type="auto"/>
            <w:tcBorders>
              <w:top w:val="nil"/>
              <w:left w:val="nil"/>
              <w:bottom w:val="single" w:sz="4" w:space="0" w:color="auto"/>
              <w:right w:val="single" w:sz="4" w:space="0" w:color="auto"/>
            </w:tcBorders>
            <w:shd w:val="clear" w:color="auto" w:fill="auto"/>
            <w:hideMark/>
          </w:tcPr>
          <w:p w:rsidR="00EA387B" w:rsidRPr="00EA387B" w:rsidRDefault="00EA387B" w:rsidP="00294587">
            <w:pPr>
              <w:spacing w:after="0" w:line="240" w:lineRule="auto"/>
              <w:jc w:val="center"/>
              <w:rPr>
                <w:rFonts w:eastAsia="Times New Roman"/>
                <w:color w:val="000000"/>
                <w:sz w:val="20"/>
                <w:szCs w:val="20"/>
              </w:rPr>
            </w:pPr>
            <w:r w:rsidRPr="00EA387B">
              <w:rPr>
                <w:rFonts w:eastAsia="Times New Roman"/>
                <w:color w:val="000000"/>
                <w:sz w:val="20"/>
                <w:szCs w:val="20"/>
              </w:rPr>
              <w:t>0.03</w:t>
            </w:r>
            <w:r>
              <w:rPr>
                <w:rFonts w:eastAsia="Times New Roman"/>
                <w:color w:val="000000"/>
                <w:sz w:val="20"/>
                <w:szCs w:val="20"/>
              </w:rPr>
              <w:t>(0.004)</w:t>
            </w:r>
          </w:p>
        </w:tc>
        <w:tc>
          <w:tcPr>
            <w:tcW w:w="0" w:type="auto"/>
            <w:tcBorders>
              <w:top w:val="nil"/>
              <w:left w:val="nil"/>
              <w:bottom w:val="single" w:sz="4" w:space="0" w:color="auto"/>
              <w:right w:val="single" w:sz="4" w:space="0" w:color="auto"/>
            </w:tcBorders>
            <w:shd w:val="clear" w:color="auto" w:fill="auto"/>
            <w:hideMark/>
          </w:tcPr>
          <w:p w:rsidR="00EA387B" w:rsidRPr="00EA387B" w:rsidRDefault="00EA387B" w:rsidP="00294587">
            <w:pPr>
              <w:spacing w:after="0" w:line="240" w:lineRule="auto"/>
              <w:jc w:val="center"/>
              <w:rPr>
                <w:rFonts w:eastAsia="Times New Roman"/>
                <w:color w:val="000000"/>
                <w:sz w:val="20"/>
                <w:szCs w:val="20"/>
              </w:rPr>
            </w:pPr>
            <w:r w:rsidRPr="00EA387B">
              <w:rPr>
                <w:rFonts w:eastAsia="Times New Roman"/>
                <w:color w:val="000000"/>
                <w:sz w:val="20"/>
                <w:szCs w:val="20"/>
              </w:rPr>
              <w:t>0.02</w:t>
            </w:r>
            <w:r>
              <w:rPr>
                <w:rFonts w:eastAsia="Times New Roman"/>
                <w:color w:val="000000"/>
                <w:sz w:val="20"/>
                <w:szCs w:val="20"/>
              </w:rPr>
              <w:t>(0.004)</w:t>
            </w:r>
          </w:p>
        </w:tc>
        <w:tc>
          <w:tcPr>
            <w:tcW w:w="0" w:type="auto"/>
            <w:tcBorders>
              <w:top w:val="nil"/>
              <w:left w:val="nil"/>
              <w:bottom w:val="single" w:sz="4" w:space="0" w:color="auto"/>
              <w:right w:val="single" w:sz="4" w:space="0" w:color="auto"/>
            </w:tcBorders>
            <w:shd w:val="clear" w:color="auto" w:fill="auto"/>
            <w:hideMark/>
          </w:tcPr>
          <w:p w:rsidR="00EA387B" w:rsidRPr="00EA387B" w:rsidRDefault="00EA387B" w:rsidP="00294587">
            <w:pPr>
              <w:spacing w:after="0" w:line="240" w:lineRule="auto"/>
              <w:jc w:val="center"/>
              <w:rPr>
                <w:rFonts w:eastAsia="Times New Roman"/>
                <w:color w:val="000000"/>
                <w:sz w:val="20"/>
                <w:szCs w:val="20"/>
              </w:rPr>
            </w:pPr>
            <w:r w:rsidRPr="00EA387B">
              <w:rPr>
                <w:rFonts w:eastAsia="Times New Roman"/>
                <w:color w:val="000000"/>
                <w:sz w:val="20"/>
                <w:szCs w:val="20"/>
              </w:rPr>
              <w:t>0.01</w:t>
            </w:r>
            <w:r>
              <w:rPr>
                <w:rFonts w:eastAsia="Times New Roman"/>
                <w:color w:val="000000"/>
                <w:sz w:val="20"/>
                <w:szCs w:val="20"/>
              </w:rPr>
              <w:t>(0.003)</w:t>
            </w: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EA387B" w:rsidRPr="00EA387B" w:rsidRDefault="00EA387B" w:rsidP="00294587">
            <w:pPr>
              <w:spacing w:after="0" w:line="240" w:lineRule="auto"/>
              <w:jc w:val="center"/>
              <w:rPr>
                <w:rFonts w:eastAsia="Times New Roman"/>
                <w:color w:val="000000"/>
                <w:sz w:val="20"/>
                <w:szCs w:val="20"/>
              </w:rPr>
            </w:pPr>
            <w:r w:rsidRPr="00EA387B">
              <w:rPr>
                <w:rFonts w:eastAsia="Times New Roman"/>
                <w:color w:val="000000"/>
                <w:sz w:val="20"/>
                <w:szCs w:val="20"/>
              </w:rPr>
              <w:t>0.03</w:t>
            </w:r>
            <w:r>
              <w:rPr>
                <w:rFonts w:eastAsia="Times New Roman"/>
                <w:color w:val="000000"/>
                <w:sz w:val="20"/>
                <w:szCs w:val="20"/>
              </w:rPr>
              <w:t>(0.005)</w:t>
            </w:r>
          </w:p>
        </w:tc>
        <w:tc>
          <w:tcPr>
            <w:tcW w:w="0" w:type="auto"/>
            <w:tcBorders>
              <w:top w:val="nil"/>
              <w:left w:val="nil"/>
              <w:bottom w:val="single" w:sz="4" w:space="0" w:color="auto"/>
              <w:right w:val="single" w:sz="4" w:space="0" w:color="auto"/>
            </w:tcBorders>
            <w:shd w:val="clear" w:color="auto" w:fill="auto"/>
            <w:hideMark/>
          </w:tcPr>
          <w:p w:rsidR="00EA387B" w:rsidRPr="00EA387B" w:rsidRDefault="00EA387B" w:rsidP="00294587">
            <w:pPr>
              <w:spacing w:after="0" w:line="240" w:lineRule="auto"/>
              <w:jc w:val="center"/>
              <w:rPr>
                <w:rFonts w:eastAsia="Times New Roman"/>
                <w:color w:val="000000"/>
                <w:sz w:val="20"/>
                <w:szCs w:val="20"/>
              </w:rPr>
            </w:pPr>
            <w:r w:rsidRPr="00EA387B">
              <w:rPr>
                <w:rFonts w:eastAsia="Times New Roman"/>
                <w:color w:val="000000"/>
                <w:sz w:val="20"/>
                <w:szCs w:val="20"/>
              </w:rPr>
              <w:t>0.02</w:t>
            </w:r>
            <w:r>
              <w:rPr>
                <w:rFonts w:eastAsia="Times New Roman"/>
                <w:color w:val="000000"/>
                <w:sz w:val="20"/>
                <w:szCs w:val="20"/>
              </w:rPr>
              <w:t>(0.005)</w:t>
            </w:r>
          </w:p>
        </w:tc>
      </w:tr>
      <w:tr w:rsidR="00EA387B" w:rsidRPr="00EA387B" w:rsidTr="00EA387B">
        <w:trPr>
          <w:trHeight w:val="264"/>
        </w:trPr>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rsidR="00EA387B" w:rsidRPr="00EA387B" w:rsidRDefault="00EA387B" w:rsidP="00EA387B">
            <w:pPr>
              <w:spacing w:after="0" w:line="240" w:lineRule="auto"/>
              <w:rPr>
                <w:rFonts w:eastAsia="Times New Roman"/>
                <w:color w:val="000000"/>
                <w:sz w:val="20"/>
                <w:szCs w:val="20"/>
              </w:rPr>
            </w:pPr>
            <w:r w:rsidRPr="00504175">
              <w:rPr>
                <w:rFonts w:eastAsia="Times New Roman"/>
                <w:sz w:val="20"/>
                <w:szCs w:val="20"/>
              </w:rPr>
              <w:t>Frequency of having pre-packed food (ref=never)</w:t>
            </w:r>
            <w:r w:rsidRPr="00EA387B">
              <w:rPr>
                <w:rFonts w:eastAsia="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EA387B">
            <w:pPr>
              <w:spacing w:after="0" w:line="240" w:lineRule="auto"/>
              <w:rPr>
                <w:rFonts w:eastAsia="Times New Roman"/>
                <w:color w:val="000000"/>
                <w:sz w:val="20"/>
                <w:szCs w:val="20"/>
              </w:rPr>
            </w:pPr>
            <w:r w:rsidRPr="00EA387B">
              <w:rPr>
                <w:rFonts w:eastAsia="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EA387B">
            <w:pPr>
              <w:spacing w:after="0" w:line="240" w:lineRule="auto"/>
              <w:rPr>
                <w:rFonts w:eastAsia="Times New Roman"/>
                <w:color w:val="000000"/>
                <w:sz w:val="20"/>
                <w:szCs w:val="20"/>
              </w:rPr>
            </w:pPr>
            <w:r w:rsidRPr="00EA387B">
              <w:rPr>
                <w:rFonts w:eastAsia="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EA387B">
            <w:pPr>
              <w:spacing w:after="0" w:line="240" w:lineRule="auto"/>
              <w:jc w:val="right"/>
              <w:rPr>
                <w:rFonts w:eastAsia="Times New Roman"/>
                <w:sz w:val="20"/>
                <w:szCs w:val="20"/>
              </w:rPr>
            </w:pPr>
            <w:r w:rsidRPr="00EA387B">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EA387B">
            <w:pPr>
              <w:spacing w:after="0" w:line="240" w:lineRule="auto"/>
              <w:jc w:val="right"/>
              <w:rPr>
                <w:rFonts w:eastAsia="Times New Roman"/>
                <w:sz w:val="20"/>
                <w:szCs w:val="20"/>
              </w:rPr>
            </w:pPr>
            <w:r w:rsidRPr="00EA387B">
              <w:rPr>
                <w:rFonts w:eastAsia="Times New Roman"/>
                <w:sz w:val="20"/>
                <w:szCs w:val="20"/>
              </w:rPr>
              <w:t> </w:t>
            </w:r>
          </w:p>
        </w:tc>
      </w:tr>
      <w:tr w:rsidR="00EA387B" w:rsidRPr="00EA387B" w:rsidTr="00EA387B">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387B" w:rsidRPr="00504175" w:rsidRDefault="00EA387B" w:rsidP="0051309B">
            <w:pPr>
              <w:spacing w:after="0" w:line="240" w:lineRule="auto"/>
              <w:ind w:firstLine="357"/>
              <w:rPr>
                <w:rFonts w:eastAsia="Times New Roman"/>
                <w:sz w:val="20"/>
                <w:szCs w:val="20"/>
              </w:rPr>
            </w:pPr>
            <w:r w:rsidRPr="00504175">
              <w:rPr>
                <w:rFonts w:eastAsia="Times New Roman"/>
                <w:sz w:val="20"/>
                <w:szCs w:val="20"/>
              </w:rPr>
              <w:t>&lt;1 time/week</w:t>
            </w: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EA387B" w:rsidRPr="00EA387B" w:rsidRDefault="00EA387B" w:rsidP="00294587">
            <w:pPr>
              <w:spacing w:after="0" w:line="240" w:lineRule="auto"/>
              <w:jc w:val="center"/>
              <w:rPr>
                <w:rFonts w:eastAsia="Times New Roman"/>
                <w:color w:val="000000"/>
                <w:sz w:val="20"/>
                <w:szCs w:val="20"/>
              </w:rPr>
            </w:pPr>
            <w:r w:rsidRPr="00EA387B">
              <w:rPr>
                <w:rFonts w:eastAsia="Times New Roman"/>
                <w:color w:val="000000"/>
                <w:sz w:val="20"/>
                <w:szCs w:val="20"/>
              </w:rPr>
              <w:t>0.38</w:t>
            </w:r>
            <w:r>
              <w:rPr>
                <w:rFonts w:eastAsia="Times New Roman"/>
                <w:color w:val="000000"/>
                <w:sz w:val="20"/>
                <w:szCs w:val="20"/>
              </w:rPr>
              <w:t>(0.18)</w:t>
            </w:r>
          </w:p>
        </w:tc>
      </w:tr>
      <w:tr w:rsidR="00EA387B" w:rsidRPr="00EA387B" w:rsidTr="00EA387B">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387B" w:rsidRPr="00504175" w:rsidRDefault="00EA387B" w:rsidP="0051309B">
            <w:pPr>
              <w:spacing w:after="0" w:line="240" w:lineRule="auto"/>
              <w:ind w:firstLine="357"/>
              <w:rPr>
                <w:rFonts w:eastAsia="Times New Roman"/>
                <w:sz w:val="20"/>
                <w:szCs w:val="20"/>
              </w:rPr>
            </w:pPr>
            <w:r w:rsidRPr="00504175">
              <w:rPr>
                <w:rFonts w:eastAsia="Times New Roman"/>
                <w:sz w:val="20"/>
                <w:szCs w:val="20"/>
              </w:rPr>
              <w:t>≥1 time/week</w:t>
            </w: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hideMark/>
          </w:tcPr>
          <w:p w:rsidR="00EA387B" w:rsidRPr="00EA387B" w:rsidRDefault="00EA387B" w:rsidP="00294587">
            <w:pPr>
              <w:spacing w:after="0" w:line="240" w:lineRule="auto"/>
              <w:jc w:val="center"/>
              <w:rPr>
                <w:rFonts w:eastAsia="Times New Roman"/>
                <w:color w:val="000000"/>
                <w:sz w:val="20"/>
                <w:szCs w:val="20"/>
              </w:rPr>
            </w:pPr>
            <w:r w:rsidRPr="00EA387B">
              <w:rPr>
                <w:rFonts w:eastAsia="Times New Roman"/>
                <w:color w:val="000000"/>
                <w:sz w:val="20"/>
                <w:szCs w:val="20"/>
              </w:rPr>
              <w:t>-0.14</w:t>
            </w:r>
            <w:r>
              <w:rPr>
                <w:rFonts w:eastAsia="Times New Roman"/>
                <w:color w:val="000000"/>
                <w:sz w:val="20"/>
                <w:szCs w:val="20"/>
              </w:rPr>
              <w:t>(0.17)</w:t>
            </w:r>
          </w:p>
        </w:tc>
      </w:tr>
      <w:tr w:rsidR="00EA387B" w:rsidRPr="00EA387B" w:rsidTr="00EA387B">
        <w:trPr>
          <w:trHeight w:val="264"/>
        </w:trPr>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EA387B" w:rsidRPr="00EA387B" w:rsidRDefault="00EA387B" w:rsidP="00EA387B">
            <w:pPr>
              <w:spacing w:after="0" w:line="240" w:lineRule="auto"/>
              <w:rPr>
                <w:rFonts w:eastAsia="Times New Roman"/>
                <w:sz w:val="20"/>
                <w:szCs w:val="20"/>
              </w:rPr>
            </w:pPr>
            <w:r w:rsidRPr="00504175">
              <w:rPr>
                <w:rFonts w:eastAsia="Times New Roman"/>
                <w:sz w:val="20"/>
                <w:szCs w:val="20"/>
              </w:rPr>
              <w:t>Frequency of having fast food (ref=never)</w:t>
            </w: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EA387B">
            <w:pPr>
              <w:spacing w:after="0" w:line="240" w:lineRule="auto"/>
              <w:jc w:val="right"/>
              <w:rPr>
                <w:rFonts w:eastAsia="Times New Roman"/>
                <w:sz w:val="20"/>
                <w:szCs w:val="20"/>
              </w:rPr>
            </w:pPr>
            <w:r w:rsidRPr="00EA387B">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EA387B">
            <w:pPr>
              <w:spacing w:after="0" w:line="240" w:lineRule="auto"/>
              <w:jc w:val="right"/>
              <w:rPr>
                <w:rFonts w:eastAsia="Times New Roman"/>
                <w:sz w:val="20"/>
                <w:szCs w:val="20"/>
              </w:rPr>
            </w:pPr>
            <w:r w:rsidRPr="00EA387B">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EA387B">
            <w:pPr>
              <w:spacing w:after="0" w:line="240" w:lineRule="auto"/>
              <w:jc w:val="right"/>
              <w:rPr>
                <w:rFonts w:eastAsia="Times New Roman"/>
                <w:sz w:val="20"/>
                <w:szCs w:val="20"/>
              </w:rPr>
            </w:pPr>
            <w:r w:rsidRPr="00EA387B">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EA387B">
            <w:pPr>
              <w:spacing w:after="0" w:line="240" w:lineRule="auto"/>
              <w:jc w:val="right"/>
              <w:rPr>
                <w:rFonts w:eastAsia="Times New Roman"/>
                <w:sz w:val="20"/>
                <w:szCs w:val="20"/>
              </w:rPr>
            </w:pPr>
            <w:r w:rsidRPr="00EA387B">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EA387B">
            <w:pPr>
              <w:spacing w:after="0" w:line="240" w:lineRule="auto"/>
              <w:jc w:val="right"/>
              <w:rPr>
                <w:rFonts w:eastAsia="Times New Roman"/>
                <w:sz w:val="20"/>
                <w:szCs w:val="20"/>
              </w:rPr>
            </w:pPr>
            <w:r w:rsidRPr="00EA387B">
              <w:rPr>
                <w:rFonts w:eastAsia="Times New Roman"/>
                <w:sz w:val="20"/>
                <w:szCs w:val="20"/>
              </w:rPr>
              <w:t> </w:t>
            </w:r>
          </w:p>
        </w:tc>
      </w:tr>
      <w:tr w:rsidR="00EA387B" w:rsidRPr="00EA387B" w:rsidTr="00EA387B">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387B" w:rsidRPr="00504175" w:rsidRDefault="00EA387B" w:rsidP="0051309B">
            <w:pPr>
              <w:spacing w:after="0" w:line="240" w:lineRule="auto"/>
              <w:ind w:firstLine="357"/>
              <w:rPr>
                <w:rFonts w:eastAsia="Times New Roman"/>
                <w:sz w:val="20"/>
                <w:szCs w:val="20"/>
              </w:rPr>
            </w:pPr>
            <w:r w:rsidRPr="00504175">
              <w:rPr>
                <w:rFonts w:eastAsia="Times New Roman"/>
                <w:sz w:val="20"/>
                <w:szCs w:val="20"/>
              </w:rPr>
              <w:t>&lt;1 time/week</w:t>
            </w: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r>
      <w:tr w:rsidR="00EA387B" w:rsidRPr="00EA387B" w:rsidTr="00EA387B">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387B" w:rsidRPr="00504175" w:rsidRDefault="00EA387B" w:rsidP="0051309B">
            <w:pPr>
              <w:spacing w:after="0" w:line="240" w:lineRule="auto"/>
              <w:ind w:firstLine="357"/>
              <w:rPr>
                <w:rFonts w:eastAsia="Times New Roman"/>
                <w:sz w:val="20"/>
                <w:szCs w:val="20"/>
              </w:rPr>
            </w:pPr>
            <w:r w:rsidRPr="00504175">
              <w:rPr>
                <w:rFonts w:eastAsia="Times New Roman"/>
                <w:sz w:val="20"/>
                <w:szCs w:val="20"/>
              </w:rPr>
              <w:t>≥1 time/week</w:t>
            </w: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r>
      <w:tr w:rsidR="00EA387B" w:rsidRPr="00EA387B" w:rsidTr="00EA387B">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tcPr>
          <w:p w:rsidR="00EA387B" w:rsidRPr="00504175" w:rsidRDefault="00EA387B" w:rsidP="0051309B">
            <w:pPr>
              <w:spacing w:after="0" w:line="240" w:lineRule="auto"/>
              <w:rPr>
                <w:rFonts w:eastAsia="Times New Roman"/>
                <w:sz w:val="20"/>
                <w:szCs w:val="20"/>
              </w:rPr>
            </w:pPr>
            <w:r w:rsidRPr="00B313DD">
              <w:rPr>
                <w:rFonts w:eastAsia="Times New Roman"/>
                <w:color w:val="000000"/>
                <w:sz w:val="20"/>
                <w:szCs w:val="20"/>
              </w:rPr>
              <w:t>Frequency of eating (time/week)</w:t>
            </w:r>
          </w:p>
        </w:tc>
        <w:tc>
          <w:tcPr>
            <w:tcW w:w="0" w:type="auto"/>
            <w:tcBorders>
              <w:top w:val="nil"/>
              <w:left w:val="nil"/>
              <w:bottom w:val="single" w:sz="4" w:space="0" w:color="auto"/>
              <w:right w:val="single" w:sz="4" w:space="0" w:color="auto"/>
            </w:tcBorders>
            <w:shd w:val="clear" w:color="auto" w:fill="auto"/>
            <w:noWrap/>
            <w:vAlign w:val="center"/>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EA387B" w:rsidRPr="00EA387B" w:rsidRDefault="00EA387B" w:rsidP="00294587">
            <w:pPr>
              <w:spacing w:after="0" w:line="240" w:lineRule="auto"/>
              <w:jc w:val="center"/>
              <w:rPr>
                <w:rFonts w:eastAsia="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EA387B" w:rsidRPr="00EA387B" w:rsidRDefault="00EA387B" w:rsidP="00294587">
            <w:pPr>
              <w:spacing w:after="0" w:line="240" w:lineRule="auto"/>
              <w:jc w:val="center"/>
              <w:rPr>
                <w:rFonts w:eastAsia="Times New Roman"/>
                <w:sz w:val="20"/>
                <w:szCs w:val="20"/>
              </w:rPr>
            </w:pPr>
          </w:p>
        </w:tc>
      </w:tr>
      <w:tr w:rsidR="00EA387B" w:rsidRPr="00EA387B" w:rsidTr="00EA387B">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387B" w:rsidRPr="00504175" w:rsidRDefault="00EA387B" w:rsidP="0051309B">
            <w:pPr>
              <w:spacing w:after="0" w:line="240" w:lineRule="auto"/>
              <w:ind w:firstLine="357"/>
              <w:rPr>
                <w:rFonts w:eastAsia="Times New Roman"/>
                <w:sz w:val="20"/>
                <w:szCs w:val="20"/>
              </w:rPr>
            </w:pPr>
            <w:r w:rsidRPr="00504175">
              <w:rPr>
                <w:rFonts w:eastAsia="Times New Roman"/>
                <w:sz w:val="20"/>
                <w:szCs w:val="20"/>
              </w:rPr>
              <w:t>butter or margarine</w:t>
            </w: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EA387B" w:rsidRPr="00EA387B" w:rsidRDefault="00EA387B" w:rsidP="00294587">
            <w:pPr>
              <w:spacing w:after="0" w:line="240" w:lineRule="auto"/>
              <w:jc w:val="center"/>
              <w:rPr>
                <w:rFonts w:eastAsia="Times New Roman"/>
                <w:color w:val="000000"/>
                <w:sz w:val="20"/>
                <w:szCs w:val="20"/>
              </w:rPr>
            </w:pPr>
            <w:r w:rsidRPr="00EA387B">
              <w:rPr>
                <w:rFonts w:eastAsia="Times New Roman"/>
                <w:color w:val="000000"/>
                <w:sz w:val="20"/>
                <w:szCs w:val="20"/>
              </w:rPr>
              <w:t>0.03</w:t>
            </w:r>
            <w:r>
              <w:rPr>
                <w:rFonts w:eastAsia="Times New Roman"/>
                <w:color w:val="000000"/>
                <w:sz w:val="20"/>
                <w:szCs w:val="20"/>
              </w:rPr>
              <w:t>(0.02)</w:t>
            </w:r>
          </w:p>
        </w:tc>
        <w:tc>
          <w:tcPr>
            <w:tcW w:w="0" w:type="auto"/>
            <w:tcBorders>
              <w:top w:val="nil"/>
              <w:left w:val="nil"/>
              <w:bottom w:val="single" w:sz="4" w:space="0" w:color="auto"/>
              <w:right w:val="single" w:sz="4" w:space="0" w:color="auto"/>
            </w:tcBorders>
            <w:shd w:val="clear" w:color="auto" w:fill="auto"/>
            <w:hideMark/>
          </w:tcPr>
          <w:p w:rsidR="00EA387B" w:rsidRPr="00EA387B" w:rsidRDefault="00EA387B" w:rsidP="00294587">
            <w:pPr>
              <w:spacing w:after="0" w:line="240" w:lineRule="auto"/>
              <w:jc w:val="center"/>
              <w:rPr>
                <w:rFonts w:eastAsia="Times New Roman"/>
                <w:color w:val="000000"/>
                <w:sz w:val="20"/>
                <w:szCs w:val="20"/>
              </w:rPr>
            </w:pPr>
            <w:r w:rsidRPr="00EA387B">
              <w:rPr>
                <w:rFonts w:eastAsia="Times New Roman"/>
                <w:color w:val="000000"/>
                <w:sz w:val="20"/>
                <w:szCs w:val="20"/>
              </w:rPr>
              <w:t>0.05</w:t>
            </w:r>
            <w:r>
              <w:rPr>
                <w:rFonts w:eastAsia="Times New Roman"/>
                <w:color w:val="000000"/>
                <w:sz w:val="20"/>
                <w:szCs w:val="20"/>
              </w:rPr>
              <w:t>(0.02)</w:t>
            </w:r>
          </w:p>
        </w:tc>
        <w:tc>
          <w:tcPr>
            <w:tcW w:w="0" w:type="auto"/>
            <w:tcBorders>
              <w:top w:val="nil"/>
              <w:left w:val="nil"/>
              <w:bottom w:val="single" w:sz="4" w:space="0" w:color="auto"/>
              <w:right w:val="single" w:sz="4" w:space="0" w:color="auto"/>
            </w:tcBorders>
            <w:shd w:val="clear" w:color="auto" w:fill="auto"/>
            <w:hideMark/>
          </w:tcPr>
          <w:p w:rsidR="00EA387B" w:rsidRPr="00EA387B" w:rsidRDefault="00EA387B" w:rsidP="00294587">
            <w:pPr>
              <w:spacing w:after="0" w:line="240" w:lineRule="auto"/>
              <w:jc w:val="center"/>
              <w:rPr>
                <w:rFonts w:eastAsia="Times New Roman"/>
                <w:color w:val="000000"/>
                <w:sz w:val="20"/>
                <w:szCs w:val="20"/>
              </w:rPr>
            </w:pPr>
            <w:r w:rsidRPr="00EA387B">
              <w:rPr>
                <w:rFonts w:eastAsia="Times New Roman"/>
                <w:color w:val="000000"/>
                <w:sz w:val="20"/>
                <w:szCs w:val="20"/>
              </w:rPr>
              <w:t>0.06</w:t>
            </w:r>
            <w:r>
              <w:rPr>
                <w:rFonts w:eastAsia="Times New Roman"/>
                <w:color w:val="000000"/>
                <w:sz w:val="20"/>
                <w:szCs w:val="20"/>
              </w:rPr>
              <w:t>(0.02)</w:t>
            </w: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color w:val="000000"/>
                <w:sz w:val="20"/>
                <w:szCs w:val="20"/>
              </w:rPr>
            </w:pPr>
          </w:p>
        </w:tc>
      </w:tr>
      <w:tr w:rsidR="00EA387B" w:rsidRPr="00EA387B" w:rsidTr="00EA387B">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387B" w:rsidRPr="00504175" w:rsidRDefault="00EA387B" w:rsidP="0051309B">
            <w:pPr>
              <w:spacing w:after="0" w:line="240" w:lineRule="auto"/>
              <w:ind w:firstLine="357"/>
              <w:rPr>
                <w:rFonts w:eastAsia="Times New Roman"/>
                <w:sz w:val="20"/>
                <w:szCs w:val="20"/>
              </w:rPr>
            </w:pPr>
            <w:r w:rsidRPr="00504175">
              <w:rPr>
                <w:rFonts w:eastAsia="Times New Roman"/>
                <w:sz w:val="20"/>
                <w:szCs w:val="20"/>
              </w:rPr>
              <w:t>dairy fat</w:t>
            </w: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hideMark/>
          </w:tcPr>
          <w:p w:rsidR="00EA387B" w:rsidRPr="00EA387B" w:rsidRDefault="00EA387B" w:rsidP="00294587">
            <w:pPr>
              <w:spacing w:after="0" w:line="240" w:lineRule="auto"/>
              <w:jc w:val="center"/>
              <w:rPr>
                <w:rFonts w:eastAsia="Times New Roman"/>
                <w:color w:val="000000"/>
                <w:sz w:val="20"/>
                <w:szCs w:val="20"/>
              </w:rPr>
            </w:pPr>
            <w:r w:rsidRPr="00EA387B">
              <w:rPr>
                <w:rFonts w:eastAsia="Times New Roman"/>
                <w:color w:val="000000"/>
                <w:sz w:val="20"/>
                <w:szCs w:val="20"/>
              </w:rPr>
              <w:t>-0.01</w:t>
            </w:r>
            <w:r>
              <w:rPr>
                <w:rFonts w:eastAsia="Times New Roman"/>
                <w:color w:val="000000"/>
                <w:sz w:val="20"/>
                <w:szCs w:val="20"/>
              </w:rPr>
              <w:t>(0.01)</w:t>
            </w: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EA387B" w:rsidRPr="00EA387B" w:rsidRDefault="00EA387B" w:rsidP="00294587">
            <w:pPr>
              <w:spacing w:after="0" w:line="240" w:lineRule="auto"/>
              <w:jc w:val="center"/>
              <w:rPr>
                <w:rFonts w:eastAsia="Times New Roman"/>
                <w:color w:val="000000"/>
                <w:sz w:val="20"/>
                <w:szCs w:val="20"/>
              </w:rPr>
            </w:pPr>
            <w:r w:rsidRPr="00EA387B">
              <w:rPr>
                <w:rFonts w:eastAsia="Times New Roman"/>
                <w:color w:val="000000"/>
                <w:sz w:val="20"/>
                <w:szCs w:val="20"/>
              </w:rPr>
              <w:t>0.03</w:t>
            </w:r>
            <w:r>
              <w:rPr>
                <w:rFonts w:eastAsia="Times New Roman"/>
                <w:color w:val="000000"/>
                <w:sz w:val="20"/>
                <w:szCs w:val="20"/>
              </w:rPr>
              <w:t>(0.01)</w:t>
            </w:r>
          </w:p>
        </w:tc>
      </w:tr>
      <w:tr w:rsidR="00EA387B" w:rsidRPr="00EA387B" w:rsidTr="00EA387B">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387B" w:rsidRPr="00504175" w:rsidRDefault="00EA387B" w:rsidP="0051309B">
            <w:pPr>
              <w:spacing w:after="0" w:line="240" w:lineRule="auto"/>
              <w:ind w:firstLine="357"/>
              <w:rPr>
                <w:rFonts w:eastAsia="Times New Roman"/>
                <w:sz w:val="20"/>
                <w:szCs w:val="20"/>
              </w:rPr>
            </w:pPr>
            <w:r w:rsidRPr="00504175">
              <w:rPr>
                <w:rFonts w:eastAsia="Times New Roman"/>
                <w:sz w:val="20"/>
                <w:szCs w:val="20"/>
              </w:rPr>
              <w:t>poultry</w:t>
            </w: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r>
      <w:tr w:rsidR="00EA387B" w:rsidRPr="00EA387B" w:rsidTr="00EA387B">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387B" w:rsidRPr="00504175" w:rsidRDefault="00EA387B" w:rsidP="0051309B">
            <w:pPr>
              <w:spacing w:after="0" w:line="240" w:lineRule="auto"/>
              <w:ind w:firstLine="357"/>
              <w:rPr>
                <w:rFonts w:eastAsia="Times New Roman"/>
                <w:sz w:val="20"/>
                <w:szCs w:val="20"/>
              </w:rPr>
            </w:pPr>
            <w:r w:rsidRPr="00504175">
              <w:rPr>
                <w:rFonts w:eastAsia="Times New Roman"/>
                <w:sz w:val="20"/>
                <w:szCs w:val="20"/>
              </w:rPr>
              <w:t>pork</w:t>
            </w: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EA387B" w:rsidRPr="00EA387B" w:rsidRDefault="00EA387B" w:rsidP="00294587">
            <w:pPr>
              <w:spacing w:after="0" w:line="240" w:lineRule="auto"/>
              <w:jc w:val="center"/>
              <w:rPr>
                <w:rFonts w:eastAsia="Times New Roman"/>
                <w:color w:val="000000"/>
                <w:sz w:val="20"/>
                <w:szCs w:val="20"/>
              </w:rPr>
            </w:pPr>
            <w:r w:rsidRPr="00EA387B">
              <w:rPr>
                <w:rFonts w:eastAsia="Times New Roman"/>
                <w:color w:val="000000"/>
                <w:sz w:val="20"/>
                <w:szCs w:val="20"/>
              </w:rPr>
              <w:t>0.08</w:t>
            </w:r>
            <w:r>
              <w:rPr>
                <w:rFonts w:eastAsia="Times New Roman"/>
                <w:color w:val="000000"/>
                <w:sz w:val="20"/>
                <w:szCs w:val="20"/>
              </w:rPr>
              <w:t>(0.04)</w:t>
            </w:r>
          </w:p>
        </w:tc>
        <w:tc>
          <w:tcPr>
            <w:tcW w:w="0" w:type="auto"/>
            <w:tcBorders>
              <w:top w:val="nil"/>
              <w:left w:val="nil"/>
              <w:bottom w:val="single" w:sz="4" w:space="0" w:color="auto"/>
              <w:right w:val="single" w:sz="4" w:space="0" w:color="auto"/>
            </w:tcBorders>
            <w:shd w:val="clear" w:color="auto" w:fill="auto"/>
            <w:hideMark/>
          </w:tcPr>
          <w:p w:rsidR="00EA387B" w:rsidRPr="00EA387B" w:rsidRDefault="00EA387B" w:rsidP="00294587">
            <w:pPr>
              <w:spacing w:after="0" w:line="240" w:lineRule="auto"/>
              <w:jc w:val="center"/>
              <w:rPr>
                <w:rFonts w:eastAsia="Times New Roman"/>
                <w:color w:val="000000"/>
                <w:sz w:val="20"/>
                <w:szCs w:val="20"/>
              </w:rPr>
            </w:pPr>
            <w:r w:rsidRPr="00EA387B">
              <w:rPr>
                <w:rFonts w:eastAsia="Times New Roman"/>
                <w:color w:val="000000"/>
                <w:sz w:val="20"/>
                <w:szCs w:val="20"/>
              </w:rPr>
              <w:t>0.06</w:t>
            </w:r>
            <w:r>
              <w:rPr>
                <w:rFonts w:eastAsia="Times New Roman"/>
                <w:color w:val="000000"/>
                <w:sz w:val="20"/>
                <w:szCs w:val="20"/>
              </w:rPr>
              <w:t>(0.03)</w:t>
            </w:r>
          </w:p>
        </w:tc>
        <w:tc>
          <w:tcPr>
            <w:tcW w:w="0" w:type="auto"/>
            <w:tcBorders>
              <w:top w:val="nil"/>
              <w:left w:val="nil"/>
              <w:bottom w:val="single" w:sz="4" w:space="0" w:color="auto"/>
              <w:right w:val="single" w:sz="4" w:space="0" w:color="auto"/>
            </w:tcBorders>
            <w:shd w:val="clear" w:color="auto" w:fill="auto"/>
            <w:hideMark/>
          </w:tcPr>
          <w:p w:rsidR="00EA387B" w:rsidRPr="00EA387B" w:rsidRDefault="00EA387B" w:rsidP="00294587">
            <w:pPr>
              <w:spacing w:after="0" w:line="240" w:lineRule="auto"/>
              <w:jc w:val="center"/>
              <w:rPr>
                <w:rFonts w:eastAsia="Times New Roman"/>
                <w:color w:val="000000"/>
                <w:sz w:val="20"/>
                <w:szCs w:val="20"/>
              </w:rPr>
            </w:pPr>
            <w:r w:rsidRPr="00EA387B">
              <w:rPr>
                <w:rFonts w:eastAsia="Times New Roman"/>
                <w:color w:val="000000"/>
                <w:sz w:val="20"/>
                <w:szCs w:val="20"/>
              </w:rPr>
              <w:t>0.11</w:t>
            </w:r>
            <w:r>
              <w:rPr>
                <w:rFonts w:eastAsia="Times New Roman"/>
                <w:color w:val="000000"/>
                <w:sz w:val="20"/>
                <w:szCs w:val="20"/>
              </w:rPr>
              <w:t>(0.04)</w:t>
            </w: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r>
      <w:tr w:rsidR="00EA387B" w:rsidRPr="00EA387B" w:rsidTr="00EA387B">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387B" w:rsidRPr="00504175" w:rsidRDefault="00EA387B" w:rsidP="0051309B">
            <w:pPr>
              <w:spacing w:after="0" w:line="240" w:lineRule="auto"/>
              <w:ind w:firstLine="357"/>
              <w:rPr>
                <w:rFonts w:eastAsia="Times New Roman"/>
                <w:sz w:val="20"/>
                <w:szCs w:val="20"/>
              </w:rPr>
            </w:pPr>
            <w:r w:rsidRPr="00504175">
              <w:rPr>
                <w:rFonts w:eastAsia="Times New Roman"/>
                <w:sz w:val="20"/>
                <w:szCs w:val="20"/>
              </w:rPr>
              <w:t>beef</w:t>
            </w:r>
          </w:p>
        </w:tc>
        <w:tc>
          <w:tcPr>
            <w:tcW w:w="0" w:type="auto"/>
            <w:tcBorders>
              <w:top w:val="nil"/>
              <w:left w:val="nil"/>
              <w:bottom w:val="single" w:sz="4" w:space="0" w:color="auto"/>
              <w:right w:val="single" w:sz="4" w:space="0" w:color="auto"/>
            </w:tcBorders>
            <w:shd w:val="clear" w:color="auto" w:fill="auto"/>
            <w:hideMark/>
          </w:tcPr>
          <w:p w:rsidR="00EA387B" w:rsidRPr="00EA387B" w:rsidRDefault="00EA387B" w:rsidP="00294587">
            <w:pPr>
              <w:spacing w:after="0" w:line="240" w:lineRule="auto"/>
              <w:jc w:val="center"/>
              <w:rPr>
                <w:rFonts w:eastAsia="Times New Roman"/>
                <w:color w:val="000000"/>
                <w:sz w:val="20"/>
                <w:szCs w:val="20"/>
              </w:rPr>
            </w:pPr>
            <w:r w:rsidRPr="00EA387B">
              <w:rPr>
                <w:rFonts w:eastAsia="Times New Roman"/>
                <w:color w:val="000000"/>
                <w:sz w:val="20"/>
                <w:szCs w:val="20"/>
              </w:rPr>
              <w:t>0.09</w:t>
            </w:r>
            <w:r>
              <w:rPr>
                <w:rFonts w:eastAsia="Times New Roman"/>
                <w:color w:val="000000"/>
                <w:sz w:val="20"/>
                <w:szCs w:val="20"/>
              </w:rPr>
              <w:t>(0.04)</w:t>
            </w: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hideMark/>
          </w:tcPr>
          <w:p w:rsidR="00EA387B" w:rsidRPr="00EA387B" w:rsidRDefault="00EA387B" w:rsidP="00294587">
            <w:pPr>
              <w:spacing w:after="0" w:line="240" w:lineRule="auto"/>
              <w:jc w:val="center"/>
              <w:rPr>
                <w:rFonts w:eastAsia="Times New Roman"/>
                <w:color w:val="000000"/>
                <w:sz w:val="20"/>
                <w:szCs w:val="20"/>
              </w:rPr>
            </w:pPr>
            <w:r w:rsidRPr="00EA387B">
              <w:rPr>
                <w:rFonts w:eastAsia="Times New Roman"/>
                <w:color w:val="000000"/>
                <w:sz w:val="20"/>
                <w:szCs w:val="20"/>
              </w:rPr>
              <w:t>-0.09</w:t>
            </w:r>
            <w:r>
              <w:rPr>
                <w:rFonts w:eastAsia="Times New Roman"/>
                <w:color w:val="000000"/>
                <w:sz w:val="20"/>
                <w:szCs w:val="20"/>
              </w:rPr>
              <w:t>(0.04)</w:t>
            </w:r>
          </w:p>
        </w:tc>
      </w:tr>
      <w:tr w:rsidR="00EA387B" w:rsidRPr="00EA387B" w:rsidTr="00EA387B">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387B" w:rsidRPr="00504175" w:rsidRDefault="00EA387B" w:rsidP="0051309B">
            <w:pPr>
              <w:spacing w:after="0" w:line="240" w:lineRule="auto"/>
              <w:ind w:firstLine="357"/>
              <w:rPr>
                <w:rFonts w:eastAsia="Times New Roman"/>
                <w:sz w:val="20"/>
                <w:szCs w:val="20"/>
              </w:rPr>
            </w:pPr>
            <w:r w:rsidRPr="00504175">
              <w:rPr>
                <w:rFonts w:eastAsia="Times New Roman"/>
                <w:sz w:val="20"/>
                <w:szCs w:val="20"/>
              </w:rPr>
              <w:t>canned meat</w:t>
            </w:r>
          </w:p>
        </w:tc>
        <w:tc>
          <w:tcPr>
            <w:tcW w:w="0" w:type="auto"/>
            <w:tcBorders>
              <w:top w:val="nil"/>
              <w:left w:val="nil"/>
              <w:bottom w:val="single" w:sz="4" w:space="0" w:color="auto"/>
              <w:right w:val="single" w:sz="4" w:space="0" w:color="auto"/>
            </w:tcBorders>
            <w:shd w:val="clear" w:color="auto" w:fill="auto"/>
            <w:noWrap/>
            <w:hideMark/>
          </w:tcPr>
          <w:p w:rsidR="00EA387B" w:rsidRPr="00EA387B" w:rsidRDefault="00EA387B" w:rsidP="00294587">
            <w:pPr>
              <w:spacing w:after="0" w:line="240" w:lineRule="auto"/>
              <w:jc w:val="center"/>
              <w:rPr>
                <w:rFonts w:eastAsia="Times New Roman"/>
                <w:color w:val="000000"/>
                <w:sz w:val="20"/>
                <w:szCs w:val="20"/>
              </w:rPr>
            </w:pPr>
            <w:r w:rsidRPr="00EA387B">
              <w:rPr>
                <w:rFonts w:eastAsia="Times New Roman"/>
                <w:color w:val="000000"/>
                <w:sz w:val="20"/>
                <w:szCs w:val="20"/>
              </w:rPr>
              <w:t>-0.82</w:t>
            </w:r>
            <w:r>
              <w:rPr>
                <w:rFonts w:eastAsia="Times New Roman"/>
                <w:color w:val="000000"/>
                <w:sz w:val="20"/>
                <w:szCs w:val="20"/>
              </w:rPr>
              <w:t>(0.18)</w:t>
            </w: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hideMark/>
          </w:tcPr>
          <w:p w:rsidR="00EA387B" w:rsidRPr="00EA387B" w:rsidRDefault="00EA387B" w:rsidP="00294587">
            <w:pPr>
              <w:spacing w:after="0" w:line="240" w:lineRule="auto"/>
              <w:jc w:val="center"/>
              <w:rPr>
                <w:rFonts w:eastAsia="Times New Roman"/>
                <w:color w:val="000000"/>
                <w:sz w:val="20"/>
                <w:szCs w:val="20"/>
              </w:rPr>
            </w:pPr>
            <w:r w:rsidRPr="00EA387B">
              <w:rPr>
                <w:rFonts w:eastAsia="Times New Roman"/>
                <w:color w:val="000000"/>
                <w:sz w:val="20"/>
                <w:szCs w:val="20"/>
              </w:rPr>
              <w:t>-0.33</w:t>
            </w:r>
            <w:r>
              <w:rPr>
                <w:rFonts w:eastAsia="Times New Roman"/>
                <w:color w:val="000000"/>
                <w:sz w:val="20"/>
                <w:szCs w:val="20"/>
              </w:rPr>
              <w:t>(0.13)</w:t>
            </w:r>
          </w:p>
        </w:tc>
        <w:tc>
          <w:tcPr>
            <w:tcW w:w="0" w:type="auto"/>
            <w:tcBorders>
              <w:top w:val="nil"/>
              <w:left w:val="nil"/>
              <w:bottom w:val="single" w:sz="4" w:space="0" w:color="auto"/>
              <w:right w:val="single" w:sz="4" w:space="0" w:color="auto"/>
            </w:tcBorders>
            <w:shd w:val="clear" w:color="auto" w:fill="auto"/>
            <w:noWrap/>
            <w:hideMark/>
          </w:tcPr>
          <w:p w:rsidR="00EA387B" w:rsidRPr="00EA387B" w:rsidRDefault="00EA387B" w:rsidP="00294587">
            <w:pPr>
              <w:spacing w:after="0" w:line="240" w:lineRule="auto"/>
              <w:jc w:val="center"/>
              <w:rPr>
                <w:rFonts w:eastAsia="Times New Roman"/>
                <w:color w:val="000000"/>
                <w:sz w:val="20"/>
                <w:szCs w:val="20"/>
              </w:rPr>
            </w:pPr>
            <w:r w:rsidRPr="00EA387B">
              <w:rPr>
                <w:rFonts w:eastAsia="Times New Roman"/>
                <w:color w:val="000000"/>
                <w:sz w:val="20"/>
                <w:szCs w:val="20"/>
              </w:rPr>
              <w:t>-0.40</w:t>
            </w:r>
            <w:r>
              <w:rPr>
                <w:rFonts w:eastAsia="Times New Roman"/>
                <w:color w:val="000000"/>
                <w:sz w:val="20"/>
                <w:szCs w:val="20"/>
              </w:rPr>
              <w:t>(0.17)</w:t>
            </w:r>
          </w:p>
        </w:tc>
        <w:tc>
          <w:tcPr>
            <w:tcW w:w="0" w:type="auto"/>
            <w:tcBorders>
              <w:top w:val="nil"/>
              <w:left w:val="nil"/>
              <w:bottom w:val="single" w:sz="4" w:space="0" w:color="auto"/>
              <w:right w:val="single" w:sz="4" w:space="0" w:color="auto"/>
            </w:tcBorders>
            <w:shd w:val="clear" w:color="auto" w:fill="auto"/>
            <w:noWrap/>
            <w:hideMark/>
          </w:tcPr>
          <w:p w:rsidR="00EA387B" w:rsidRPr="00EA387B" w:rsidRDefault="00EA387B" w:rsidP="00294587">
            <w:pPr>
              <w:spacing w:after="0" w:line="240" w:lineRule="auto"/>
              <w:jc w:val="center"/>
              <w:rPr>
                <w:rFonts w:eastAsia="Times New Roman"/>
                <w:color w:val="000000"/>
                <w:sz w:val="20"/>
                <w:szCs w:val="20"/>
              </w:rPr>
            </w:pPr>
            <w:r w:rsidRPr="00EA387B">
              <w:rPr>
                <w:rFonts w:eastAsia="Times New Roman"/>
                <w:color w:val="000000"/>
                <w:sz w:val="20"/>
                <w:szCs w:val="20"/>
              </w:rPr>
              <w:t>-0.51</w:t>
            </w:r>
            <w:r>
              <w:rPr>
                <w:rFonts w:eastAsia="Times New Roman"/>
                <w:color w:val="000000"/>
                <w:sz w:val="20"/>
                <w:szCs w:val="20"/>
              </w:rPr>
              <w:t>(0.22)</w:t>
            </w: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color w:val="000000"/>
                <w:sz w:val="20"/>
                <w:szCs w:val="20"/>
              </w:rPr>
            </w:pPr>
          </w:p>
        </w:tc>
      </w:tr>
      <w:tr w:rsidR="00EA387B" w:rsidRPr="00EA387B" w:rsidTr="00EA387B">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387B" w:rsidRPr="00504175" w:rsidRDefault="00EA387B" w:rsidP="0051309B">
            <w:pPr>
              <w:spacing w:after="0" w:line="240" w:lineRule="auto"/>
              <w:ind w:firstLine="357"/>
              <w:rPr>
                <w:rFonts w:eastAsia="Times New Roman"/>
                <w:sz w:val="20"/>
                <w:szCs w:val="20"/>
              </w:rPr>
            </w:pPr>
            <w:r w:rsidRPr="00504175">
              <w:rPr>
                <w:rFonts w:eastAsia="Times New Roman"/>
                <w:sz w:val="20"/>
                <w:szCs w:val="20"/>
              </w:rPr>
              <w:t>canned meat entrée</w:t>
            </w:r>
            <w:r>
              <w:rPr>
                <w:rFonts w:eastAsia="Times New Roman"/>
                <w:sz w:val="20"/>
                <w:szCs w:val="20"/>
              </w:rPr>
              <w:t>s</w:t>
            </w:r>
          </w:p>
        </w:tc>
        <w:tc>
          <w:tcPr>
            <w:tcW w:w="0" w:type="auto"/>
            <w:tcBorders>
              <w:top w:val="nil"/>
              <w:left w:val="nil"/>
              <w:bottom w:val="single" w:sz="4" w:space="0" w:color="auto"/>
              <w:right w:val="single" w:sz="4" w:space="0" w:color="auto"/>
            </w:tcBorders>
            <w:shd w:val="clear" w:color="auto" w:fill="auto"/>
            <w:hideMark/>
          </w:tcPr>
          <w:p w:rsidR="00EA387B" w:rsidRPr="00EA387B" w:rsidRDefault="00EA387B" w:rsidP="00294587">
            <w:pPr>
              <w:spacing w:after="0" w:line="240" w:lineRule="auto"/>
              <w:jc w:val="center"/>
              <w:rPr>
                <w:rFonts w:eastAsia="Times New Roman"/>
                <w:color w:val="000000"/>
                <w:sz w:val="20"/>
                <w:szCs w:val="20"/>
              </w:rPr>
            </w:pPr>
            <w:r w:rsidRPr="00EA387B">
              <w:rPr>
                <w:rFonts w:eastAsia="Times New Roman"/>
                <w:color w:val="000000"/>
                <w:sz w:val="20"/>
                <w:szCs w:val="20"/>
              </w:rPr>
              <w:t>0.20</w:t>
            </w:r>
            <w:r>
              <w:rPr>
                <w:rFonts w:eastAsia="Times New Roman"/>
                <w:color w:val="000000"/>
                <w:sz w:val="20"/>
                <w:szCs w:val="20"/>
              </w:rPr>
              <w:t>(0.07)</w:t>
            </w: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EA387B" w:rsidRPr="00EA387B" w:rsidRDefault="00EA387B" w:rsidP="00294587">
            <w:pPr>
              <w:spacing w:after="0" w:line="240" w:lineRule="auto"/>
              <w:jc w:val="center"/>
              <w:rPr>
                <w:rFonts w:eastAsia="Times New Roman"/>
                <w:color w:val="000000"/>
                <w:sz w:val="20"/>
                <w:szCs w:val="20"/>
              </w:rPr>
            </w:pPr>
            <w:r w:rsidRPr="00EA387B">
              <w:rPr>
                <w:rFonts w:eastAsia="Times New Roman"/>
                <w:color w:val="000000"/>
                <w:sz w:val="20"/>
                <w:szCs w:val="20"/>
              </w:rPr>
              <w:t>0.22</w:t>
            </w:r>
            <w:r>
              <w:rPr>
                <w:rFonts w:eastAsia="Times New Roman"/>
                <w:color w:val="000000"/>
                <w:sz w:val="20"/>
                <w:szCs w:val="20"/>
              </w:rPr>
              <w:t>(0.09)</w:t>
            </w:r>
          </w:p>
        </w:tc>
        <w:tc>
          <w:tcPr>
            <w:tcW w:w="0" w:type="auto"/>
            <w:tcBorders>
              <w:top w:val="nil"/>
              <w:left w:val="nil"/>
              <w:bottom w:val="single" w:sz="4" w:space="0" w:color="auto"/>
              <w:right w:val="single" w:sz="4" w:space="0" w:color="auto"/>
            </w:tcBorders>
            <w:shd w:val="clear" w:color="auto" w:fill="auto"/>
            <w:hideMark/>
          </w:tcPr>
          <w:p w:rsidR="00EA387B" w:rsidRPr="00EA387B" w:rsidRDefault="00EA387B" w:rsidP="00294587">
            <w:pPr>
              <w:spacing w:after="0" w:line="240" w:lineRule="auto"/>
              <w:jc w:val="center"/>
              <w:rPr>
                <w:rFonts w:eastAsia="Times New Roman"/>
                <w:color w:val="000000"/>
                <w:sz w:val="20"/>
                <w:szCs w:val="20"/>
              </w:rPr>
            </w:pPr>
            <w:r w:rsidRPr="00EA387B">
              <w:rPr>
                <w:rFonts w:eastAsia="Times New Roman"/>
                <w:color w:val="000000"/>
                <w:sz w:val="20"/>
                <w:szCs w:val="20"/>
              </w:rPr>
              <w:t>0.20</w:t>
            </w:r>
            <w:r>
              <w:rPr>
                <w:rFonts w:eastAsia="Times New Roman"/>
                <w:color w:val="000000"/>
                <w:sz w:val="20"/>
                <w:szCs w:val="20"/>
              </w:rPr>
              <w:t>(0.08)</w:t>
            </w:r>
          </w:p>
        </w:tc>
      </w:tr>
      <w:tr w:rsidR="00EA387B" w:rsidRPr="00EA387B" w:rsidTr="00EA387B">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387B" w:rsidRPr="00504175" w:rsidRDefault="00EA387B" w:rsidP="0051309B">
            <w:pPr>
              <w:spacing w:after="0" w:line="240" w:lineRule="auto"/>
              <w:ind w:firstLine="357"/>
              <w:rPr>
                <w:rFonts w:eastAsia="Times New Roman"/>
                <w:sz w:val="20"/>
                <w:szCs w:val="20"/>
              </w:rPr>
            </w:pPr>
            <w:r w:rsidRPr="00504175">
              <w:rPr>
                <w:rFonts w:eastAsia="Times New Roman"/>
                <w:sz w:val="20"/>
                <w:szCs w:val="20"/>
              </w:rPr>
              <w:t>canned fish</w:t>
            </w:r>
          </w:p>
        </w:tc>
        <w:tc>
          <w:tcPr>
            <w:tcW w:w="0" w:type="auto"/>
            <w:tcBorders>
              <w:top w:val="nil"/>
              <w:left w:val="nil"/>
              <w:bottom w:val="single" w:sz="4" w:space="0" w:color="auto"/>
              <w:right w:val="single" w:sz="4" w:space="0" w:color="auto"/>
            </w:tcBorders>
            <w:shd w:val="clear" w:color="auto" w:fill="auto"/>
            <w:noWrap/>
            <w:hideMark/>
          </w:tcPr>
          <w:p w:rsidR="00EA387B" w:rsidRPr="00EA387B" w:rsidRDefault="00EA387B" w:rsidP="00294587">
            <w:pPr>
              <w:spacing w:after="0" w:line="240" w:lineRule="auto"/>
              <w:jc w:val="center"/>
              <w:rPr>
                <w:rFonts w:eastAsia="Times New Roman"/>
                <w:color w:val="000000"/>
                <w:sz w:val="20"/>
                <w:szCs w:val="20"/>
              </w:rPr>
            </w:pPr>
            <w:r w:rsidRPr="00EA387B">
              <w:rPr>
                <w:rFonts w:eastAsia="Times New Roman"/>
                <w:color w:val="000000"/>
                <w:sz w:val="20"/>
                <w:szCs w:val="20"/>
              </w:rPr>
              <w:t>-0.13</w:t>
            </w:r>
            <w:r>
              <w:rPr>
                <w:rFonts w:eastAsia="Times New Roman"/>
                <w:color w:val="000000"/>
                <w:sz w:val="20"/>
                <w:szCs w:val="20"/>
              </w:rPr>
              <w:t>(0.08)</w:t>
            </w:r>
          </w:p>
        </w:tc>
        <w:tc>
          <w:tcPr>
            <w:tcW w:w="0" w:type="auto"/>
            <w:tcBorders>
              <w:top w:val="nil"/>
              <w:left w:val="nil"/>
              <w:bottom w:val="single" w:sz="4" w:space="0" w:color="auto"/>
              <w:right w:val="single" w:sz="4" w:space="0" w:color="auto"/>
            </w:tcBorders>
            <w:shd w:val="clear" w:color="auto" w:fill="auto"/>
            <w:noWrap/>
            <w:hideMark/>
          </w:tcPr>
          <w:p w:rsidR="00EA387B" w:rsidRPr="00EA387B" w:rsidRDefault="00EA387B" w:rsidP="00294587">
            <w:pPr>
              <w:spacing w:after="0" w:line="240" w:lineRule="auto"/>
              <w:jc w:val="center"/>
              <w:rPr>
                <w:rFonts w:eastAsia="Times New Roman"/>
                <w:color w:val="000000"/>
                <w:sz w:val="20"/>
                <w:szCs w:val="20"/>
              </w:rPr>
            </w:pPr>
            <w:r w:rsidRPr="00EA387B">
              <w:rPr>
                <w:rFonts w:eastAsia="Times New Roman"/>
                <w:color w:val="000000"/>
                <w:sz w:val="20"/>
                <w:szCs w:val="20"/>
              </w:rPr>
              <w:t>-0.20</w:t>
            </w:r>
            <w:r>
              <w:rPr>
                <w:rFonts w:eastAsia="Times New Roman"/>
                <w:color w:val="000000"/>
                <w:sz w:val="20"/>
                <w:szCs w:val="20"/>
              </w:rPr>
              <w:t>(0.07)</w:t>
            </w:r>
          </w:p>
        </w:tc>
        <w:tc>
          <w:tcPr>
            <w:tcW w:w="0" w:type="auto"/>
            <w:tcBorders>
              <w:top w:val="nil"/>
              <w:left w:val="nil"/>
              <w:bottom w:val="single" w:sz="4" w:space="0" w:color="auto"/>
              <w:right w:val="single" w:sz="4" w:space="0" w:color="auto"/>
            </w:tcBorders>
            <w:shd w:val="clear" w:color="auto" w:fill="auto"/>
            <w:noWrap/>
            <w:hideMark/>
          </w:tcPr>
          <w:p w:rsidR="00EA387B" w:rsidRPr="00EA387B" w:rsidRDefault="00EA387B" w:rsidP="00294587">
            <w:pPr>
              <w:spacing w:after="0" w:line="240" w:lineRule="auto"/>
              <w:jc w:val="center"/>
              <w:rPr>
                <w:rFonts w:eastAsia="Times New Roman"/>
                <w:color w:val="000000"/>
                <w:sz w:val="20"/>
                <w:szCs w:val="20"/>
              </w:rPr>
            </w:pPr>
            <w:r w:rsidRPr="00EA387B">
              <w:rPr>
                <w:rFonts w:eastAsia="Times New Roman"/>
                <w:color w:val="000000"/>
                <w:sz w:val="20"/>
                <w:szCs w:val="20"/>
              </w:rPr>
              <w:t>-0.15</w:t>
            </w:r>
            <w:r>
              <w:rPr>
                <w:rFonts w:eastAsia="Times New Roman"/>
                <w:color w:val="000000"/>
                <w:sz w:val="20"/>
                <w:szCs w:val="20"/>
              </w:rPr>
              <w:t>(0.06)</w:t>
            </w:r>
          </w:p>
        </w:tc>
        <w:tc>
          <w:tcPr>
            <w:tcW w:w="0" w:type="auto"/>
            <w:tcBorders>
              <w:top w:val="nil"/>
              <w:left w:val="nil"/>
              <w:bottom w:val="single" w:sz="4" w:space="0" w:color="auto"/>
              <w:right w:val="single" w:sz="4" w:space="0" w:color="auto"/>
            </w:tcBorders>
            <w:shd w:val="clear" w:color="auto" w:fill="auto"/>
            <w:noWrap/>
            <w:hideMark/>
          </w:tcPr>
          <w:p w:rsidR="00EA387B" w:rsidRPr="00EA387B" w:rsidRDefault="00EA387B" w:rsidP="00294587">
            <w:pPr>
              <w:spacing w:after="0" w:line="240" w:lineRule="auto"/>
              <w:jc w:val="center"/>
              <w:rPr>
                <w:rFonts w:eastAsia="Times New Roman"/>
                <w:color w:val="000000"/>
                <w:sz w:val="20"/>
                <w:szCs w:val="20"/>
              </w:rPr>
            </w:pPr>
            <w:r w:rsidRPr="00EA387B">
              <w:rPr>
                <w:rFonts w:eastAsia="Times New Roman"/>
                <w:color w:val="000000"/>
                <w:sz w:val="20"/>
                <w:szCs w:val="20"/>
              </w:rPr>
              <w:t>-0.14</w:t>
            </w:r>
            <w:r>
              <w:rPr>
                <w:rFonts w:eastAsia="Times New Roman"/>
                <w:color w:val="000000"/>
                <w:sz w:val="20"/>
                <w:szCs w:val="20"/>
              </w:rPr>
              <w:t>(0.07)</w:t>
            </w: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color w:val="000000"/>
                <w:sz w:val="20"/>
                <w:szCs w:val="20"/>
              </w:rPr>
            </w:pPr>
          </w:p>
        </w:tc>
      </w:tr>
      <w:tr w:rsidR="00EA387B" w:rsidRPr="00EA387B" w:rsidTr="00EA387B">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387B" w:rsidRPr="00504175" w:rsidRDefault="00EA387B" w:rsidP="0051309B">
            <w:pPr>
              <w:spacing w:after="0" w:line="240" w:lineRule="auto"/>
              <w:ind w:firstLine="357"/>
              <w:rPr>
                <w:rFonts w:eastAsia="Times New Roman"/>
                <w:sz w:val="20"/>
                <w:szCs w:val="20"/>
              </w:rPr>
            </w:pPr>
            <w:r w:rsidRPr="00504175">
              <w:rPr>
                <w:rFonts w:eastAsia="Times New Roman"/>
                <w:sz w:val="20"/>
                <w:szCs w:val="20"/>
              </w:rPr>
              <w:t>tuna and white fish</w:t>
            </w: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EA387B" w:rsidRPr="00EA387B" w:rsidRDefault="00EA387B" w:rsidP="00294587">
            <w:pPr>
              <w:spacing w:after="0" w:line="240" w:lineRule="auto"/>
              <w:jc w:val="center"/>
              <w:rPr>
                <w:rFonts w:eastAsia="Times New Roman"/>
                <w:color w:val="000000"/>
                <w:sz w:val="20"/>
                <w:szCs w:val="20"/>
              </w:rPr>
            </w:pPr>
            <w:r w:rsidRPr="00EA387B">
              <w:rPr>
                <w:rFonts w:eastAsia="Times New Roman"/>
                <w:color w:val="000000"/>
                <w:sz w:val="20"/>
                <w:szCs w:val="20"/>
              </w:rPr>
              <w:t>0.08</w:t>
            </w:r>
            <w:r>
              <w:rPr>
                <w:rFonts w:eastAsia="Times New Roman"/>
                <w:color w:val="000000"/>
                <w:sz w:val="20"/>
                <w:szCs w:val="20"/>
              </w:rPr>
              <w:t>(0.05)</w:t>
            </w:r>
          </w:p>
        </w:tc>
        <w:tc>
          <w:tcPr>
            <w:tcW w:w="0" w:type="auto"/>
            <w:tcBorders>
              <w:top w:val="nil"/>
              <w:left w:val="nil"/>
              <w:bottom w:val="single" w:sz="4" w:space="0" w:color="auto"/>
              <w:right w:val="single" w:sz="4" w:space="0" w:color="auto"/>
            </w:tcBorders>
            <w:shd w:val="clear" w:color="auto" w:fill="auto"/>
            <w:hideMark/>
          </w:tcPr>
          <w:p w:rsidR="00EA387B" w:rsidRPr="00EA387B" w:rsidRDefault="00EA387B" w:rsidP="00294587">
            <w:pPr>
              <w:spacing w:after="0" w:line="240" w:lineRule="auto"/>
              <w:jc w:val="center"/>
              <w:rPr>
                <w:rFonts w:eastAsia="Times New Roman"/>
                <w:color w:val="000000"/>
                <w:sz w:val="20"/>
                <w:szCs w:val="20"/>
              </w:rPr>
            </w:pPr>
            <w:r w:rsidRPr="00EA387B">
              <w:rPr>
                <w:rFonts w:eastAsia="Times New Roman"/>
                <w:color w:val="000000"/>
                <w:sz w:val="20"/>
                <w:szCs w:val="20"/>
              </w:rPr>
              <w:t>0.16</w:t>
            </w:r>
            <w:r>
              <w:rPr>
                <w:rFonts w:eastAsia="Times New Roman"/>
                <w:color w:val="000000"/>
                <w:sz w:val="20"/>
                <w:szCs w:val="20"/>
              </w:rPr>
              <w:t>(0.07)</w:t>
            </w:r>
          </w:p>
        </w:tc>
        <w:tc>
          <w:tcPr>
            <w:tcW w:w="0" w:type="auto"/>
            <w:tcBorders>
              <w:top w:val="nil"/>
              <w:left w:val="nil"/>
              <w:bottom w:val="single" w:sz="4" w:space="0" w:color="auto"/>
              <w:right w:val="single" w:sz="4" w:space="0" w:color="auto"/>
            </w:tcBorders>
            <w:shd w:val="clear" w:color="auto" w:fill="auto"/>
            <w:hideMark/>
          </w:tcPr>
          <w:p w:rsidR="00EA387B" w:rsidRPr="00EA387B" w:rsidRDefault="00EA387B" w:rsidP="00294587">
            <w:pPr>
              <w:spacing w:after="0" w:line="240" w:lineRule="auto"/>
              <w:jc w:val="center"/>
              <w:rPr>
                <w:rFonts w:eastAsia="Times New Roman"/>
                <w:color w:val="000000"/>
                <w:sz w:val="20"/>
                <w:szCs w:val="20"/>
              </w:rPr>
            </w:pPr>
            <w:r w:rsidRPr="00EA387B">
              <w:rPr>
                <w:rFonts w:eastAsia="Times New Roman"/>
                <w:color w:val="000000"/>
                <w:sz w:val="20"/>
                <w:szCs w:val="20"/>
              </w:rPr>
              <w:t>0.17</w:t>
            </w:r>
            <w:r>
              <w:rPr>
                <w:rFonts w:eastAsia="Times New Roman"/>
                <w:color w:val="000000"/>
                <w:sz w:val="20"/>
                <w:szCs w:val="20"/>
              </w:rPr>
              <w:t>(0.09)</w:t>
            </w: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color w:val="000000"/>
                <w:sz w:val="20"/>
                <w:szCs w:val="20"/>
              </w:rPr>
            </w:pPr>
          </w:p>
        </w:tc>
      </w:tr>
      <w:tr w:rsidR="00EA387B" w:rsidRPr="00EA387B" w:rsidTr="00EA387B">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387B" w:rsidRPr="00504175" w:rsidRDefault="00EA387B" w:rsidP="0051309B">
            <w:pPr>
              <w:spacing w:after="0" w:line="240" w:lineRule="auto"/>
              <w:ind w:firstLine="357"/>
              <w:rPr>
                <w:rFonts w:eastAsia="Times New Roman"/>
                <w:sz w:val="20"/>
                <w:szCs w:val="20"/>
              </w:rPr>
            </w:pPr>
            <w:r w:rsidRPr="00504175">
              <w:rPr>
                <w:rFonts w:eastAsia="Times New Roman"/>
                <w:sz w:val="20"/>
                <w:szCs w:val="20"/>
              </w:rPr>
              <w:t>salmon</w:t>
            </w: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r>
      <w:tr w:rsidR="00EA387B" w:rsidRPr="00EA387B" w:rsidTr="00EA387B">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387B" w:rsidRPr="00504175" w:rsidRDefault="00EA387B" w:rsidP="0051309B">
            <w:pPr>
              <w:spacing w:after="0" w:line="240" w:lineRule="auto"/>
              <w:ind w:firstLine="357"/>
              <w:rPr>
                <w:rFonts w:eastAsia="Times New Roman"/>
                <w:sz w:val="20"/>
                <w:szCs w:val="20"/>
              </w:rPr>
            </w:pPr>
            <w:r w:rsidRPr="00504175">
              <w:rPr>
                <w:rFonts w:eastAsia="Times New Roman"/>
                <w:sz w:val="20"/>
                <w:szCs w:val="20"/>
              </w:rPr>
              <w:t>fresh water fish</w:t>
            </w:r>
          </w:p>
        </w:tc>
        <w:tc>
          <w:tcPr>
            <w:tcW w:w="0" w:type="auto"/>
            <w:tcBorders>
              <w:top w:val="nil"/>
              <w:left w:val="nil"/>
              <w:bottom w:val="single" w:sz="4" w:space="0" w:color="auto"/>
              <w:right w:val="single" w:sz="4" w:space="0" w:color="auto"/>
            </w:tcBorders>
            <w:shd w:val="clear" w:color="auto" w:fill="auto"/>
            <w:hideMark/>
          </w:tcPr>
          <w:p w:rsidR="00EA387B" w:rsidRPr="00EA387B" w:rsidRDefault="00EA387B" w:rsidP="00294587">
            <w:pPr>
              <w:spacing w:after="0" w:line="240" w:lineRule="auto"/>
              <w:jc w:val="center"/>
              <w:rPr>
                <w:rFonts w:eastAsia="Times New Roman"/>
                <w:color w:val="000000"/>
                <w:sz w:val="20"/>
                <w:szCs w:val="20"/>
              </w:rPr>
            </w:pPr>
            <w:r w:rsidRPr="00EA387B">
              <w:rPr>
                <w:rFonts w:eastAsia="Times New Roman"/>
                <w:color w:val="000000"/>
                <w:sz w:val="20"/>
                <w:szCs w:val="20"/>
              </w:rPr>
              <w:t>0.46</w:t>
            </w:r>
            <w:r>
              <w:rPr>
                <w:rFonts w:eastAsia="Times New Roman"/>
                <w:color w:val="000000"/>
                <w:sz w:val="20"/>
                <w:szCs w:val="20"/>
              </w:rPr>
              <w:t>(0.14)</w:t>
            </w: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color w:val="000000"/>
                <w:sz w:val="20"/>
                <w:szCs w:val="20"/>
              </w:rPr>
            </w:pPr>
          </w:p>
        </w:tc>
      </w:tr>
      <w:tr w:rsidR="00EA387B" w:rsidRPr="00EA387B" w:rsidTr="00EA387B">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387B" w:rsidRPr="00EA387B" w:rsidRDefault="00EA387B" w:rsidP="00EA387B">
            <w:pPr>
              <w:spacing w:after="0" w:line="240" w:lineRule="auto"/>
              <w:ind w:firstLine="357"/>
              <w:rPr>
                <w:rFonts w:eastAsia="Times New Roman"/>
                <w:sz w:val="20"/>
                <w:szCs w:val="20"/>
              </w:rPr>
            </w:pPr>
            <w:r w:rsidRPr="00EA387B">
              <w:rPr>
                <w:rFonts w:eastAsia="Times New Roman"/>
                <w:sz w:val="20"/>
                <w:szCs w:val="20"/>
              </w:rPr>
              <w:t>potato</w:t>
            </w:r>
            <w:r>
              <w:rPr>
                <w:rFonts w:eastAsia="Times New Roman"/>
                <w:sz w:val="20"/>
                <w:szCs w:val="20"/>
              </w:rPr>
              <w:t>es</w:t>
            </w: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r>
      <w:tr w:rsidR="00EA387B" w:rsidRPr="00EA387B" w:rsidTr="00EA387B">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387B" w:rsidRPr="00EA387B" w:rsidRDefault="00EA387B" w:rsidP="00EA387B">
            <w:pPr>
              <w:spacing w:after="0" w:line="240" w:lineRule="auto"/>
              <w:ind w:firstLine="357"/>
              <w:rPr>
                <w:rFonts w:eastAsia="Times New Roman"/>
                <w:sz w:val="20"/>
                <w:szCs w:val="20"/>
              </w:rPr>
            </w:pPr>
            <w:r>
              <w:rPr>
                <w:rFonts w:eastAsia="Times New Roman"/>
                <w:sz w:val="20"/>
                <w:szCs w:val="20"/>
              </w:rPr>
              <w:t>French fries</w:t>
            </w: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EA387B" w:rsidRPr="00EA387B" w:rsidRDefault="00EA387B" w:rsidP="00294587">
            <w:pPr>
              <w:spacing w:after="0" w:line="240" w:lineRule="auto"/>
              <w:jc w:val="center"/>
              <w:rPr>
                <w:rFonts w:eastAsia="Times New Roman"/>
                <w:color w:val="000000"/>
                <w:sz w:val="20"/>
                <w:szCs w:val="20"/>
              </w:rPr>
            </w:pPr>
            <w:r w:rsidRPr="00EA387B">
              <w:rPr>
                <w:rFonts w:eastAsia="Times New Roman"/>
                <w:color w:val="000000"/>
                <w:sz w:val="20"/>
                <w:szCs w:val="20"/>
              </w:rPr>
              <w:t>0.15</w:t>
            </w:r>
            <w:r>
              <w:rPr>
                <w:rFonts w:eastAsia="Times New Roman"/>
                <w:color w:val="000000"/>
                <w:sz w:val="20"/>
                <w:szCs w:val="20"/>
              </w:rPr>
              <w:t>(0.08)</w:t>
            </w: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r>
      <w:tr w:rsidR="00EA387B" w:rsidRPr="00EA387B" w:rsidTr="00EA387B">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387B" w:rsidRPr="00EA387B" w:rsidRDefault="00EA387B" w:rsidP="00EA387B">
            <w:pPr>
              <w:spacing w:after="0" w:line="240" w:lineRule="auto"/>
              <w:ind w:firstLine="357"/>
              <w:rPr>
                <w:rFonts w:eastAsia="Times New Roman"/>
                <w:sz w:val="20"/>
                <w:szCs w:val="20"/>
              </w:rPr>
            </w:pPr>
            <w:r w:rsidRPr="00EA387B">
              <w:rPr>
                <w:rFonts w:eastAsia="Times New Roman"/>
                <w:sz w:val="20"/>
                <w:szCs w:val="20"/>
              </w:rPr>
              <w:t>graham crackers</w:t>
            </w: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EA387B" w:rsidRPr="00EA387B" w:rsidRDefault="00EA387B" w:rsidP="00294587">
            <w:pPr>
              <w:spacing w:after="0" w:line="240" w:lineRule="auto"/>
              <w:jc w:val="center"/>
              <w:rPr>
                <w:rFonts w:eastAsia="Times New Roman"/>
                <w:color w:val="000000"/>
                <w:sz w:val="20"/>
                <w:szCs w:val="20"/>
              </w:rPr>
            </w:pPr>
            <w:r w:rsidRPr="00EA387B">
              <w:rPr>
                <w:rFonts w:eastAsia="Times New Roman"/>
                <w:color w:val="000000"/>
                <w:sz w:val="20"/>
                <w:szCs w:val="20"/>
              </w:rPr>
              <w:t>0.28</w:t>
            </w:r>
            <w:r>
              <w:rPr>
                <w:rFonts w:eastAsia="Times New Roman"/>
                <w:color w:val="000000"/>
                <w:sz w:val="20"/>
                <w:szCs w:val="20"/>
              </w:rPr>
              <w:t>(0.13)</w:t>
            </w: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EA387B" w:rsidRPr="00EA387B" w:rsidRDefault="00EA387B" w:rsidP="00294587">
            <w:pPr>
              <w:spacing w:after="0" w:line="240" w:lineRule="auto"/>
              <w:jc w:val="center"/>
              <w:rPr>
                <w:rFonts w:eastAsia="Times New Roman"/>
                <w:color w:val="000000"/>
                <w:sz w:val="20"/>
                <w:szCs w:val="20"/>
              </w:rPr>
            </w:pPr>
            <w:r w:rsidRPr="00EA387B">
              <w:rPr>
                <w:rFonts w:eastAsia="Times New Roman"/>
                <w:color w:val="000000"/>
                <w:sz w:val="20"/>
                <w:szCs w:val="20"/>
              </w:rPr>
              <w:t>0.42</w:t>
            </w:r>
            <w:r>
              <w:rPr>
                <w:rFonts w:eastAsia="Times New Roman"/>
                <w:color w:val="000000"/>
                <w:sz w:val="20"/>
                <w:szCs w:val="20"/>
              </w:rPr>
              <w:t>(0.21)</w:t>
            </w:r>
          </w:p>
        </w:tc>
      </w:tr>
      <w:tr w:rsidR="00EA387B" w:rsidRPr="00EA387B" w:rsidTr="00EA387B">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387B" w:rsidRPr="00EA387B" w:rsidRDefault="00EA387B" w:rsidP="00E9422F">
            <w:pPr>
              <w:spacing w:after="0" w:line="240" w:lineRule="auto"/>
              <w:ind w:left="357"/>
              <w:rPr>
                <w:rFonts w:eastAsia="Times New Roman"/>
                <w:sz w:val="20"/>
                <w:szCs w:val="20"/>
              </w:rPr>
            </w:pPr>
            <w:r w:rsidRPr="00EA387B">
              <w:rPr>
                <w:rFonts w:eastAsia="Times New Roman"/>
                <w:sz w:val="20"/>
                <w:szCs w:val="20"/>
              </w:rPr>
              <w:t xml:space="preserve">crackers </w:t>
            </w:r>
            <w:r>
              <w:rPr>
                <w:rFonts w:eastAsia="Times New Roman"/>
                <w:sz w:val="20"/>
                <w:szCs w:val="20"/>
              </w:rPr>
              <w:t>other than</w:t>
            </w:r>
            <w:r w:rsidRPr="00EA387B">
              <w:rPr>
                <w:rFonts w:eastAsia="Times New Roman"/>
                <w:sz w:val="20"/>
                <w:szCs w:val="20"/>
              </w:rPr>
              <w:t xml:space="preserve"> graha</w:t>
            </w:r>
            <w:r w:rsidR="00E9422F">
              <w:rPr>
                <w:rFonts w:eastAsia="Times New Roman"/>
                <w:sz w:val="20"/>
                <w:szCs w:val="20"/>
              </w:rPr>
              <w:t>m</w:t>
            </w:r>
            <w:r w:rsidRPr="00EA387B">
              <w:rPr>
                <w:rFonts w:eastAsia="Times New Roman"/>
                <w:sz w:val="20"/>
                <w:szCs w:val="20"/>
              </w:rPr>
              <w:t xml:space="preserve"> crackers</w:t>
            </w:r>
          </w:p>
        </w:tc>
        <w:tc>
          <w:tcPr>
            <w:tcW w:w="0" w:type="auto"/>
            <w:tcBorders>
              <w:top w:val="nil"/>
              <w:left w:val="nil"/>
              <w:bottom w:val="single" w:sz="4" w:space="0" w:color="auto"/>
              <w:right w:val="single" w:sz="4" w:space="0" w:color="auto"/>
            </w:tcBorders>
            <w:shd w:val="clear" w:color="auto" w:fill="auto"/>
            <w:noWrap/>
            <w:hideMark/>
          </w:tcPr>
          <w:p w:rsidR="00EA387B" w:rsidRPr="00EA387B" w:rsidRDefault="00EA387B" w:rsidP="00294587">
            <w:pPr>
              <w:spacing w:after="0" w:line="240" w:lineRule="auto"/>
              <w:jc w:val="center"/>
              <w:rPr>
                <w:rFonts w:eastAsia="Times New Roman"/>
                <w:color w:val="000000"/>
                <w:sz w:val="20"/>
                <w:szCs w:val="20"/>
              </w:rPr>
            </w:pPr>
            <w:r w:rsidRPr="00EA387B">
              <w:rPr>
                <w:rFonts w:eastAsia="Times New Roman"/>
                <w:color w:val="000000"/>
                <w:sz w:val="20"/>
                <w:szCs w:val="20"/>
              </w:rPr>
              <w:t>-0.06</w:t>
            </w:r>
            <w:r>
              <w:rPr>
                <w:rFonts w:eastAsia="Times New Roman"/>
                <w:color w:val="000000"/>
                <w:sz w:val="20"/>
                <w:szCs w:val="20"/>
              </w:rPr>
              <w:t>(0.02)</w:t>
            </w: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hideMark/>
          </w:tcPr>
          <w:p w:rsidR="00EA387B" w:rsidRPr="00EA387B" w:rsidRDefault="00EA387B" w:rsidP="00294587">
            <w:pPr>
              <w:spacing w:after="0" w:line="240" w:lineRule="auto"/>
              <w:jc w:val="center"/>
              <w:rPr>
                <w:rFonts w:eastAsia="Times New Roman"/>
                <w:color w:val="000000"/>
                <w:sz w:val="20"/>
                <w:szCs w:val="20"/>
              </w:rPr>
            </w:pPr>
            <w:r w:rsidRPr="00EA387B">
              <w:rPr>
                <w:rFonts w:eastAsia="Times New Roman"/>
                <w:color w:val="000000"/>
                <w:sz w:val="20"/>
                <w:szCs w:val="20"/>
              </w:rPr>
              <w:t>-0.05</w:t>
            </w:r>
            <w:r>
              <w:rPr>
                <w:rFonts w:eastAsia="Times New Roman"/>
                <w:color w:val="000000"/>
                <w:sz w:val="20"/>
                <w:szCs w:val="20"/>
              </w:rPr>
              <w:t>(0.03)</w:t>
            </w: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r>
      <w:tr w:rsidR="00EA387B" w:rsidRPr="00EA387B" w:rsidTr="00EA387B">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387B" w:rsidRPr="00EA387B" w:rsidRDefault="00EA387B" w:rsidP="00EA387B">
            <w:pPr>
              <w:spacing w:after="0" w:line="240" w:lineRule="auto"/>
              <w:ind w:firstLine="357"/>
              <w:rPr>
                <w:rFonts w:eastAsia="Times New Roman"/>
                <w:sz w:val="20"/>
                <w:szCs w:val="20"/>
              </w:rPr>
            </w:pPr>
            <w:r w:rsidRPr="00EA387B">
              <w:rPr>
                <w:rFonts w:eastAsia="Times New Roman"/>
                <w:sz w:val="20"/>
                <w:szCs w:val="20"/>
              </w:rPr>
              <w:t>cookies</w:t>
            </w: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r>
      <w:tr w:rsidR="00EA387B" w:rsidRPr="00EA387B" w:rsidTr="00EA387B">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387B" w:rsidRPr="00EA387B" w:rsidRDefault="00EA387B" w:rsidP="00EA387B">
            <w:pPr>
              <w:spacing w:after="0" w:line="240" w:lineRule="auto"/>
              <w:ind w:firstLine="357"/>
              <w:rPr>
                <w:rFonts w:eastAsia="Times New Roman"/>
                <w:sz w:val="20"/>
                <w:szCs w:val="20"/>
              </w:rPr>
            </w:pPr>
            <w:r w:rsidRPr="00EA387B">
              <w:rPr>
                <w:rFonts w:eastAsia="Times New Roman"/>
                <w:sz w:val="20"/>
                <w:szCs w:val="20"/>
              </w:rPr>
              <w:t>chips</w:t>
            </w: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r>
      <w:tr w:rsidR="00EA387B" w:rsidRPr="00EA387B" w:rsidTr="00EA387B">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387B" w:rsidRPr="00EA387B" w:rsidRDefault="00EA387B" w:rsidP="00EA387B">
            <w:pPr>
              <w:spacing w:after="0" w:line="240" w:lineRule="auto"/>
              <w:ind w:firstLine="357"/>
              <w:rPr>
                <w:rFonts w:eastAsia="Times New Roman"/>
                <w:sz w:val="20"/>
                <w:szCs w:val="20"/>
              </w:rPr>
            </w:pPr>
            <w:r w:rsidRPr="00EA387B">
              <w:rPr>
                <w:rFonts w:eastAsia="Times New Roman"/>
                <w:sz w:val="20"/>
                <w:szCs w:val="20"/>
              </w:rPr>
              <w:t>popcorn</w:t>
            </w: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r>
      <w:tr w:rsidR="00EA387B" w:rsidRPr="00EA387B" w:rsidTr="00EA387B">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387B" w:rsidRPr="00EA387B" w:rsidRDefault="00EA387B" w:rsidP="00EA387B">
            <w:pPr>
              <w:spacing w:after="0" w:line="240" w:lineRule="auto"/>
              <w:rPr>
                <w:rFonts w:eastAsia="Times New Roman"/>
                <w:sz w:val="20"/>
                <w:szCs w:val="20"/>
              </w:rPr>
            </w:pPr>
            <w:r w:rsidRPr="00EA387B">
              <w:rPr>
                <w:rFonts w:eastAsia="Times New Roman"/>
                <w:sz w:val="20"/>
                <w:szCs w:val="20"/>
              </w:rPr>
              <w:t>using microwave to cook popcorn</w:t>
            </w:r>
          </w:p>
        </w:tc>
        <w:tc>
          <w:tcPr>
            <w:tcW w:w="0" w:type="auto"/>
            <w:tcBorders>
              <w:top w:val="nil"/>
              <w:left w:val="nil"/>
              <w:bottom w:val="single" w:sz="4" w:space="0" w:color="auto"/>
              <w:right w:val="single" w:sz="4" w:space="0" w:color="auto"/>
            </w:tcBorders>
            <w:shd w:val="clear" w:color="auto" w:fill="auto"/>
            <w:hideMark/>
          </w:tcPr>
          <w:p w:rsidR="00EA387B" w:rsidRPr="00EA387B" w:rsidRDefault="00EA387B" w:rsidP="00294587">
            <w:pPr>
              <w:spacing w:after="0" w:line="240" w:lineRule="auto"/>
              <w:jc w:val="center"/>
              <w:rPr>
                <w:rFonts w:eastAsia="Times New Roman"/>
                <w:color w:val="000000"/>
                <w:sz w:val="20"/>
                <w:szCs w:val="20"/>
              </w:rPr>
            </w:pPr>
            <w:r w:rsidRPr="00EA387B">
              <w:rPr>
                <w:rFonts w:eastAsia="Times New Roman"/>
                <w:color w:val="000000"/>
                <w:sz w:val="20"/>
                <w:szCs w:val="20"/>
              </w:rPr>
              <w:t>0.24</w:t>
            </w:r>
            <w:r>
              <w:rPr>
                <w:rFonts w:eastAsia="Times New Roman"/>
                <w:color w:val="000000"/>
                <w:sz w:val="20"/>
                <w:szCs w:val="20"/>
              </w:rPr>
              <w:t>(0.12)</w:t>
            </w: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A387B" w:rsidRPr="00EA387B" w:rsidRDefault="00EA387B" w:rsidP="00294587">
            <w:pPr>
              <w:spacing w:after="0" w:line="240" w:lineRule="auto"/>
              <w:jc w:val="center"/>
              <w:rPr>
                <w:rFonts w:eastAsia="Times New Roman"/>
                <w:color w:val="000000"/>
                <w:sz w:val="20"/>
                <w:szCs w:val="20"/>
              </w:rPr>
            </w:pPr>
          </w:p>
        </w:tc>
      </w:tr>
      <w:tr w:rsidR="00EA387B" w:rsidRPr="00EA387B" w:rsidTr="00EA387B">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387B" w:rsidRPr="00EA387B" w:rsidRDefault="00EA387B" w:rsidP="00EA387B">
            <w:pPr>
              <w:spacing w:after="0" w:line="240" w:lineRule="auto"/>
              <w:rPr>
                <w:rFonts w:eastAsia="Times New Roman"/>
                <w:color w:val="000000"/>
                <w:sz w:val="20"/>
                <w:szCs w:val="20"/>
              </w:rPr>
            </w:pPr>
            <w:r w:rsidRPr="00EA387B">
              <w:rPr>
                <w:rFonts w:eastAsia="Times New Roman"/>
                <w:color w:val="000000"/>
                <w:sz w:val="20"/>
                <w:szCs w:val="20"/>
              </w:rPr>
              <w:t>R-Sq</w:t>
            </w:r>
            <w:r>
              <w:rPr>
                <w:rFonts w:eastAsia="Times New Roman"/>
                <w:color w:val="000000"/>
                <w:sz w:val="20"/>
                <w:szCs w:val="20"/>
              </w:rPr>
              <w:t>uare</w:t>
            </w:r>
          </w:p>
        </w:tc>
        <w:tc>
          <w:tcPr>
            <w:tcW w:w="0" w:type="auto"/>
            <w:tcBorders>
              <w:top w:val="nil"/>
              <w:left w:val="nil"/>
              <w:bottom w:val="single" w:sz="4" w:space="0" w:color="auto"/>
              <w:right w:val="single" w:sz="4" w:space="0" w:color="auto"/>
            </w:tcBorders>
            <w:shd w:val="clear" w:color="auto" w:fill="auto"/>
            <w:hideMark/>
          </w:tcPr>
          <w:p w:rsidR="00EA387B" w:rsidRPr="00EA387B" w:rsidRDefault="00EA387B" w:rsidP="00294587">
            <w:pPr>
              <w:spacing w:after="0" w:line="240" w:lineRule="auto"/>
              <w:jc w:val="center"/>
              <w:rPr>
                <w:rFonts w:eastAsia="Times New Roman"/>
                <w:color w:val="000000"/>
                <w:sz w:val="20"/>
                <w:szCs w:val="20"/>
              </w:rPr>
            </w:pPr>
            <w:r w:rsidRPr="00EA387B">
              <w:rPr>
                <w:rFonts w:eastAsia="Times New Roman"/>
                <w:color w:val="000000"/>
                <w:sz w:val="20"/>
                <w:szCs w:val="20"/>
              </w:rPr>
              <w:t>0.44</w:t>
            </w:r>
          </w:p>
        </w:tc>
        <w:tc>
          <w:tcPr>
            <w:tcW w:w="0" w:type="auto"/>
            <w:tcBorders>
              <w:top w:val="nil"/>
              <w:left w:val="nil"/>
              <w:bottom w:val="single" w:sz="4" w:space="0" w:color="auto"/>
              <w:right w:val="single" w:sz="4" w:space="0" w:color="auto"/>
            </w:tcBorders>
            <w:shd w:val="clear" w:color="auto" w:fill="auto"/>
            <w:hideMark/>
          </w:tcPr>
          <w:p w:rsidR="00EA387B" w:rsidRPr="00EA387B" w:rsidRDefault="00EA387B" w:rsidP="00294587">
            <w:pPr>
              <w:spacing w:after="0" w:line="240" w:lineRule="auto"/>
              <w:jc w:val="center"/>
              <w:rPr>
                <w:rFonts w:eastAsia="Times New Roman"/>
                <w:color w:val="000000"/>
                <w:sz w:val="20"/>
                <w:szCs w:val="20"/>
              </w:rPr>
            </w:pPr>
            <w:r w:rsidRPr="00EA387B">
              <w:rPr>
                <w:rFonts w:eastAsia="Times New Roman"/>
                <w:color w:val="000000"/>
                <w:sz w:val="20"/>
                <w:szCs w:val="20"/>
              </w:rPr>
              <w:t>0.18</w:t>
            </w:r>
          </w:p>
        </w:tc>
        <w:tc>
          <w:tcPr>
            <w:tcW w:w="0" w:type="auto"/>
            <w:tcBorders>
              <w:top w:val="nil"/>
              <w:left w:val="nil"/>
              <w:bottom w:val="single" w:sz="4" w:space="0" w:color="auto"/>
              <w:right w:val="single" w:sz="4" w:space="0" w:color="auto"/>
            </w:tcBorders>
            <w:shd w:val="clear" w:color="auto" w:fill="auto"/>
            <w:hideMark/>
          </w:tcPr>
          <w:p w:rsidR="00EA387B" w:rsidRPr="00EA387B" w:rsidRDefault="00EA387B" w:rsidP="00294587">
            <w:pPr>
              <w:spacing w:after="0" w:line="240" w:lineRule="auto"/>
              <w:jc w:val="center"/>
              <w:rPr>
                <w:rFonts w:eastAsia="Times New Roman"/>
                <w:color w:val="000000"/>
                <w:sz w:val="20"/>
                <w:szCs w:val="20"/>
              </w:rPr>
            </w:pPr>
            <w:r w:rsidRPr="00EA387B">
              <w:rPr>
                <w:rFonts w:eastAsia="Times New Roman"/>
                <w:color w:val="000000"/>
                <w:sz w:val="20"/>
                <w:szCs w:val="20"/>
              </w:rPr>
              <w:t>0.21</w:t>
            </w:r>
          </w:p>
        </w:tc>
        <w:tc>
          <w:tcPr>
            <w:tcW w:w="0" w:type="auto"/>
            <w:tcBorders>
              <w:top w:val="nil"/>
              <w:left w:val="nil"/>
              <w:bottom w:val="single" w:sz="4" w:space="0" w:color="auto"/>
              <w:right w:val="single" w:sz="4" w:space="0" w:color="auto"/>
            </w:tcBorders>
            <w:shd w:val="clear" w:color="auto" w:fill="auto"/>
            <w:hideMark/>
          </w:tcPr>
          <w:p w:rsidR="00EA387B" w:rsidRPr="00EA387B" w:rsidRDefault="00EA387B" w:rsidP="00294587">
            <w:pPr>
              <w:spacing w:after="0" w:line="240" w:lineRule="auto"/>
              <w:jc w:val="center"/>
              <w:rPr>
                <w:rFonts w:eastAsia="Times New Roman"/>
                <w:color w:val="000000"/>
                <w:sz w:val="20"/>
                <w:szCs w:val="20"/>
              </w:rPr>
            </w:pPr>
            <w:r w:rsidRPr="00EA387B">
              <w:rPr>
                <w:rFonts w:eastAsia="Times New Roman"/>
                <w:color w:val="000000"/>
                <w:sz w:val="20"/>
                <w:szCs w:val="20"/>
              </w:rPr>
              <w:t>0.13</w:t>
            </w:r>
          </w:p>
        </w:tc>
        <w:tc>
          <w:tcPr>
            <w:tcW w:w="0" w:type="auto"/>
            <w:tcBorders>
              <w:top w:val="nil"/>
              <w:left w:val="nil"/>
              <w:bottom w:val="single" w:sz="4" w:space="0" w:color="auto"/>
              <w:right w:val="single" w:sz="4" w:space="0" w:color="auto"/>
            </w:tcBorders>
            <w:shd w:val="clear" w:color="auto" w:fill="auto"/>
            <w:hideMark/>
          </w:tcPr>
          <w:p w:rsidR="00EA387B" w:rsidRPr="00EA387B" w:rsidRDefault="00EA387B" w:rsidP="00294587">
            <w:pPr>
              <w:spacing w:after="0" w:line="240" w:lineRule="auto"/>
              <w:jc w:val="center"/>
              <w:rPr>
                <w:rFonts w:eastAsia="Times New Roman"/>
                <w:color w:val="000000"/>
                <w:sz w:val="20"/>
                <w:szCs w:val="20"/>
              </w:rPr>
            </w:pPr>
            <w:r w:rsidRPr="00EA387B">
              <w:rPr>
                <w:rFonts w:eastAsia="Times New Roman"/>
                <w:color w:val="000000"/>
                <w:sz w:val="20"/>
                <w:szCs w:val="20"/>
              </w:rPr>
              <w:t>0.31</w:t>
            </w:r>
          </w:p>
        </w:tc>
        <w:tc>
          <w:tcPr>
            <w:tcW w:w="0" w:type="auto"/>
            <w:tcBorders>
              <w:top w:val="nil"/>
              <w:left w:val="nil"/>
              <w:bottom w:val="single" w:sz="4" w:space="0" w:color="auto"/>
              <w:right w:val="single" w:sz="4" w:space="0" w:color="auto"/>
            </w:tcBorders>
            <w:shd w:val="clear" w:color="auto" w:fill="auto"/>
            <w:hideMark/>
          </w:tcPr>
          <w:p w:rsidR="00EA387B" w:rsidRPr="00EA387B" w:rsidRDefault="00EA387B" w:rsidP="00294587">
            <w:pPr>
              <w:spacing w:after="0" w:line="240" w:lineRule="auto"/>
              <w:jc w:val="center"/>
              <w:rPr>
                <w:rFonts w:eastAsia="Times New Roman"/>
                <w:color w:val="000000"/>
                <w:sz w:val="20"/>
                <w:szCs w:val="20"/>
              </w:rPr>
            </w:pPr>
            <w:r w:rsidRPr="00EA387B">
              <w:rPr>
                <w:rFonts w:eastAsia="Times New Roman"/>
                <w:color w:val="000000"/>
                <w:sz w:val="20"/>
                <w:szCs w:val="20"/>
              </w:rPr>
              <w:t>0.19</w:t>
            </w:r>
          </w:p>
        </w:tc>
      </w:tr>
    </w:tbl>
    <w:p w:rsidR="00EA387B" w:rsidRDefault="00EA387B" w:rsidP="00EA387B">
      <w:pPr>
        <w:spacing w:after="0" w:line="240" w:lineRule="auto"/>
        <w:jc w:val="both"/>
        <w:rPr>
          <w:sz w:val="20"/>
          <w:szCs w:val="20"/>
        </w:rPr>
      </w:pPr>
      <w:r w:rsidRPr="00EA387B">
        <w:rPr>
          <w:rFonts w:eastAsia="Times New Roman"/>
          <w:color w:val="000000"/>
          <w:sz w:val="20"/>
          <w:szCs w:val="20"/>
          <w:vertAlign w:val="superscript"/>
        </w:rPr>
        <w:t xml:space="preserve">a </w:t>
      </w:r>
      <w:r w:rsidRPr="00EA387B">
        <w:rPr>
          <w:sz w:val="20"/>
          <w:szCs w:val="20"/>
        </w:rPr>
        <w:t>The total sample size for the child population is 149. The actual number of observations used is 128 due to missing responses for some questions.</w:t>
      </w:r>
    </w:p>
    <w:p w:rsidR="00294587" w:rsidRPr="00294587" w:rsidRDefault="00294587" w:rsidP="00EA387B">
      <w:pPr>
        <w:spacing w:after="0" w:line="240" w:lineRule="auto"/>
        <w:jc w:val="both"/>
        <w:rPr>
          <w:color w:val="000000"/>
          <w:sz w:val="20"/>
          <w:szCs w:val="20"/>
        </w:rPr>
      </w:pPr>
      <w:r w:rsidRPr="00294587">
        <w:rPr>
          <w:color w:val="000000"/>
          <w:sz w:val="20"/>
          <w:szCs w:val="20"/>
          <w:vertAlign w:val="superscript"/>
        </w:rPr>
        <w:t>b</w:t>
      </w:r>
      <w:r w:rsidRPr="00294587">
        <w:rPr>
          <w:color w:val="000000"/>
          <w:sz w:val="20"/>
          <w:szCs w:val="20"/>
        </w:rPr>
        <w:t>Stepwise selection model was used to screen variables, where effects entering the model at the significance level of 0.15 and staying in the model at the significance level of 0.10. The selected model is chosen to yield the minimum Akaike information criterion (AIC) value.</w:t>
      </w:r>
    </w:p>
    <w:p w:rsidR="00E9422F" w:rsidRDefault="00E9422F" w:rsidP="00E9422F">
      <w:pPr>
        <w:spacing w:after="0" w:line="240" w:lineRule="auto"/>
        <w:jc w:val="both"/>
        <w:sectPr w:rsidR="00E9422F" w:rsidSect="008D7B68">
          <w:pgSz w:w="15840" w:h="12240" w:orient="landscape"/>
          <w:pgMar w:top="1152" w:right="1440" w:bottom="864" w:left="1440" w:header="720" w:footer="720" w:gutter="0"/>
          <w:cols w:space="720"/>
          <w:docGrid w:linePitch="360"/>
        </w:sectPr>
      </w:pPr>
    </w:p>
    <w:p w:rsidR="00504175" w:rsidRDefault="00504175" w:rsidP="00E9422F">
      <w:pPr>
        <w:spacing w:after="0" w:line="240" w:lineRule="auto"/>
        <w:jc w:val="both"/>
      </w:pPr>
      <w:r w:rsidRPr="00E9422F">
        <w:t xml:space="preserve">Table S6. Food variables selected by regression model in predicting serum concentrations of PFCs </w:t>
      </w:r>
      <w:r w:rsidRPr="00E9422F">
        <w:rPr>
          <w:szCs w:val="20"/>
        </w:rPr>
        <w:t xml:space="preserve">(ng/ml) </w:t>
      </w:r>
      <w:r w:rsidRPr="00E9422F">
        <w:t>for children in California, USA (2008-2009)</w:t>
      </w:r>
      <w:r w:rsidR="00387CF9" w:rsidRPr="00E9422F">
        <w:t xml:space="preserve"> (N=55)</w:t>
      </w:r>
      <w:r w:rsidR="00387CF9" w:rsidRPr="00E9422F">
        <w:rPr>
          <w:vertAlign w:val="superscript"/>
        </w:rPr>
        <w:t>a</w:t>
      </w:r>
      <w:r w:rsidR="00294587" w:rsidRPr="00E9422F">
        <w:rPr>
          <w:vertAlign w:val="superscript"/>
        </w:rPr>
        <w:t>,b</w:t>
      </w:r>
      <w:r w:rsidR="00114DA4" w:rsidRPr="00E9422F">
        <w:t>. (Results shown are the regression slope estimate and the standard error.)</w:t>
      </w:r>
    </w:p>
    <w:p w:rsidR="00E9422F" w:rsidRPr="00E9422F" w:rsidRDefault="00E9422F" w:rsidP="00E9422F">
      <w:pPr>
        <w:spacing w:after="0" w:line="240" w:lineRule="auto"/>
        <w:jc w:val="both"/>
      </w:pPr>
    </w:p>
    <w:tbl>
      <w:tblPr>
        <w:tblW w:w="0" w:type="auto"/>
        <w:jc w:val="center"/>
        <w:tblLook w:val="04A0" w:firstRow="1" w:lastRow="0" w:firstColumn="1" w:lastColumn="0" w:noHBand="0" w:noVBand="1"/>
      </w:tblPr>
      <w:tblGrid>
        <w:gridCol w:w="3252"/>
        <w:gridCol w:w="1056"/>
        <w:gridCol w:w="966"/>
        <w:gridCol w:w="1026"/>
        <w:gridCol w:w="1026"/>
        <w:gridCol w:w="1026"/>
        <w:gridCol w:w="1606"/>
      </w:tblGrid>
      <w:tr w:rsidR="00114DA4" w:rsidRPr="00E9422F" w:rsidTr="00E9422F">
        <w:trPr>
          <w:trHeight w:val="26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r w:rsidRPr="00E9422F">
              <w:rPr>
                <w:rFonts w:eastAsia="Times New Roman"/>
                <w:sz w:val="18"/>
                <w:szCs w:val="20"/>
              </w:rPr>
              <w:t>Effect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r w:rsidRPr="00E9422F">
              <w:rPr>
                <w:rFonts w:eastAsia="Times New Roman"/>
                <w:sz w:val="18"/>
                <w:szCs w:val="20"/>
              </w:rPr>
              <w:t>PFOS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r w:rsidRPr="00E9422F">
              <w:rPr>
                <w:rFonts w:eastAsia="Times New Roman"/>
                <w:sz w:val="18"/>
                <w:szCs w:val="20"/>
              </w:rPr>
              <w:t>PFOA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r w:rsidRPr="00E9422F">
              <w:rPr>
                <w:rFonts w:eastAsia="Times New Roman"/>
                <w:sz w:val="18"/>
                <w:szCs w:val="20"/>
              </w:rPr>
              <w:t>PFNA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r w:rsidRPr="00E9422F">
              <w:rPr>
                <w:rFonts w:eastAsia="Times New Roman"/>
                <w:sz w:val="18"/>
                <w:szCs w:val="20"/>
              </w:rPr>
              <w:t>PFDeA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r w:rsidRPr="00E9422F">
              <w:rPr>
                <w:rFonts w:eastAsia="Times New Roman"/>
                <w:sz w:val="18"/>
                <w:szCs w:val="20"/>
              </w:rPr>
              <w:t>PFHxS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14DA4" w:rsidRPr="00E9422F" w:rsidRDefault="008447F8" w:rsidP="00E9422F">
            <w:pPr>
              <w:spacing w:after="0" w:line="240" w:lineRule="auto"/>
              <w:jc w:val="center"/>
              <w:rPr>
                <w:rFonts w:eastAsia="Times New Roman"/>
                <w:sz w:val="18"/>
                <w:szCs w:val="20"/>
              </w:rPr>
            </w:pPr>
            <w:r w:rsidRPr="00E9422F">
              <w:rPr>
                <w:rFonts w:eastAsia="Times New Roman"/>
                <w:color w:val="000000"/>
                <w:sz w:val="18"/>
                <w:szCs w:val="20"/>
              </w:rPr>
              <w:t>Me-PFOSA-AcOH</w:t>
            </w:r>
          </w:p>
        </w:tc>
      </w:tr>
      <w:tr w:rsidR="00114DA4" w:rsidRPr="00E9422F" w:rsidTr="00E9422F">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rPr>
                <w:rFonts w:eastAsia="Times New Roman"/>
                <w:sz w:val="18"/>
                <w:szCs w:val="20"/>
              </w:rPr>
            </w:pPr>
            <w:r w:rsidRPr="00E9422F">
              <w:rPr>
                <w:rFonts w:eastAsia="Times New Roman"/>
                <w:sz w:val="18"/>
                <w:szCs w:val="20"/>
              </w:rPr>
              <w:t>Intercept</w:t>
            </w: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color w:val="000000"/>
                <w:sz w:val="18"/>
                <w:szCs w:val="20"/>
              </w:rPr>
            </w:pPr>
            <w:r w:rsidRPr="00E9422F">
              <w:rPr>
                <w:rFonts w:eastAsia="Times New Roman"/>
                <w:color w:val="000000"/>
                <w:sz w:val="18"/>
                <w:szCs w:val="20"/>
              </w:rPr>
              <w:t>1.37(0.22)</w:t>
            </w:r>
          </w:p>
        </w:tc>
        <w:tc>
          <w:tcPr>
            <w:tcW w:w="0" w:type="auto"/>
            <w:tcBorders>
              <w:top w:val="nil"/>
              <w:left w:val="nil"/>
              <w:bottom w:val="single" w:sz="4" w:space="0" w:color="auto"/>
              <w:right w:val="single" w:sz="4" w:space="0" w:color="auto"/>
            </w:tcBorders>
            <w:shd w:val="clear" w:color="auto" w:fill="auto"/>
            <w:vAlign w:val="center"/>
            <w:hideMark/>
          </w:tcPr>
          <w:p w:rsidR="00114DA4" w:rsidRPr="00E9422F" w:rsidRDefault="00114DA4" w:rsidP="00E9422F">
            <w:pPr>
              <w:spacing w:after="0" w:line="240" w:lineRule="auto"/>
              <w:jc w:val="center"/>
              <w:rPr>
                <w:rFonts w:eastAsia="Times New Roman"/>
                <w:color w:val="000000"/>
                <w:sz w:val="18"/>
                <w:szCs w:val="20"/>
              </w:rPr>
            </w:pPr>
            <w:r w:rsidRPr="00E9422F">
              <w:rPr>
                <w:rFonts w:eastAsia="Times New Roman"/>
                <w:color w:val="000000"/>
                <w:sz w:val="18"/>
                <w:szCs w:val="20"/>
              </w:rPr>
              <w:t>1.35(0.11)</w:t>
            </w: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color w:val="000000"/>
                <w:sz w:val="18"/>
                <w:szCs w:val="20"/>
              </w:rPr>
            </w:pPr>
            <w:r w:rsidRPr="00E9422F">
              <w:rPr>
                <w:rFonts w:eastAsia="Times New Roman"/>
                <w:color w:val="000000"/>
                <w:sz w:val="18"/>
                <w:szCs w:val="20"/>
              </w:rPr>
              <w:t>0.19(0.20)</w:t>
            </w: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color w:val="000000"/>
                <w:sz w:val="18"/>
                <w:szCs w:val="20"/>
              </w:rPr>
            </w:pPr>
            <w:r w:rsidRPr="00E9422F">
              <w:rPr>
                <w:rFonts w:eastAsia="Times New Roman"/>
                <w:color w:val="000000"/>
                <w:sz w:val="18"/>
                <w:szCs w:val="20"/>
              </w:rPr>
              <w:t>-1.25(0.09)</w:t>
            </w: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color w:val="000000"/>
                <w:sz w:val="18"/>
                <w:szCs w:val="20"/>
              </w:rPr>
            </w:pPr>
            <w:r w:rsidRPr="00E9422F">
              <w:rPr>
                <w:rFonts w:eastAsia="Times New Roman"/>
                <w:color w:val="000000"/>
                <w:sz w:val="18"/>
                <w:szCs w:val="20"/>
              </w:rPr>
              <w:t>-0.32(0.25)</w:t>
            </w: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color w:val="000000"/>
                <w:sz w:val="18"/>
                <w:szCs w:val="20"/>
              </w:rPr>
            </w:pPr>
            <w:r w:rsidRPr="00E9422F">
              <w:rPr>
                <w:rFonts w:eastAsia="Times New Roman"/>
                <w:color w:val="000000"/>
                <w:sz w:val="18"/>
                <w:szCs w:val="20"/>
              </w:rPr>
              <w:t>-1.82(0.22)</w:t>
            </w:r>
          </w:p>
        </w:tc>
      </w:tr>
      <w:tr w:rsidR="00114DA4" w:rsidRPr="00E9422F" w:rsidTr="00E9422F">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rPr>
                <w:rFonts w:eastAsia="Times New Roman"/>
                <w:sz w:val="18"/>
                <w:szCs w:val="20"/>
              </w:rPr>
            </w:pPr>
            <w:r w:rsidRPr="00E9422F">
              <w:rPr>
                <w:rFonts w:eastAsia="Times New Roman"/>
                <w:sz w:val="18"/>
                <w:szCs w:val="20"/>
              </w:rPr>
              <w:t>Age</w:t>
            </w:r>
            <w:r w:rsidR="00387CF9" w:rsidRPr="00E9422F">
              <w:rPr>
                <w:rFonts w:eastAsia="Times New Roman"/>
                <w:sz w:val="18"/>
                <w:szCs w:val="20"/>
              </w:rPr>
              <w:t xml:space="preserve"> </w:t>
            </w:r>
            <w:r w:rsidR="00387CF9" w:rsidRPr="00E9422F">
              <w:rPr>
                <w:rFonts w:eastAsia="Times New Roman"/>
                <w:color w:val="000000"/>
                <w:sz w:val="18"/>
                <w:szCs w:val="20"/>
              </w:rPr>
              <w:t>(year)</w:t>
            </w: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color w:val="000000"/>
                <w:sz w:val="18"/>
                <w:szCs w:val="20"/>
              </w:rPr>
            </w:pPr>
            <w:r w:rsidRPr="00E9422F">
              <w:rPr>
                <w:rFonts w:eastAsia="Times New Roman"/>
                <w:color w:val="000000"/>
                <w:sz w:val="18"/>
                <w:szCs w:val="20"/>
              </w:rPr>
              <w:t>0.09(0.04)</w:t>
            </w: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color w:val="000000"/>
                <w:sz w:val="18"/>
                <w:szCs w:val="20"/>
              </w:rPr>
            </w:pPr>
            <w:r w:rsidRPr="00E9422F">
              <w:rPr>
                <w:rFonts w:eastAsia="Times New Roman"/>
                <w:color w:val="000000"/>
                <w:sz w:val="18"/>
                <w:szCs w:val="20"/>
              </w:rPr>
              <w:t>0.13(0.05)</w:t>
            </w: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color w:val="000000"/>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r>
      <w:tr w:rsidR="00E9422F" w:rsidRPr="00E9422F" w:rsidTr="00E9422F">
        <w:trPr>
          <w:trHeight w:val="264"/>
          <w:jc w:val="center"/>
        </w:trPr>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E9422F" w:rsidRPr="00E9422F" w:rsidRDefault="00E9422F" w:rsidP="00E9422F">
            <w:pPr>
              <w:spacing w:after="0" w:line="240" w:lineRule="auto"/>
              <w:jc w:val="center"/>
              <w:rPr>
                <w:rFonts w:eastAsia="Times New Roman"/>
                <w:sz w:val="18"/>
                <w:szCs w:val="20"/>
              </w:rPr>
            </w:pPr>
            <w:r w:rsidRPr="00E9422F">
              <w:rPr>
                <w:rFonts w:eastAsia="Times New Roman"/>
                <w:sz w:val="18"/>
                <w:szCs w:val="20"/>
              </w:rPr>
              <w:t>Frequency of having pre-packed food (ref=never)</w:t>
            </w:r>
          </w:p>
        </w:tc>
        <w:tc>
          <w:tcPr>
            <w:tcW w:w="0" w:type="auto"/>
            <w:tcBorders>
              <w:top w:val="nil"/>
              <w:left w:val="nil"/>
              <w:bottom w:val="single" w:sz="4" w:space="0" w:color="auto"/>
              <w:right w:val="single" w:sz="4" w:space="0" w:color="auto"/>
            </w:tcBorders>
            <w:shd w:val="clear" w:color="auto" w:fill="auto"/>
            <w:noWrap/>
            <w:vAlign w:val="center"/>
            <w:hideMark/>
          </w:tcPr>
          <w:p w:rsidR="00E9422F" w:rsidRPr="00E9422F" w:rsidRDefault="00E9422F" w:rsidP="00E9422F">
            <w:pPr>
              <w:spacing w:after="0" w:line="240" w:lineRule="auto"/>
              <w:jc w:val="center"/>
              <w:rPr>
                <w:rFonts w:eastAsia="Times New Roman"/>
                <w:color w:val="000000"/>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9422F" w:rsidRPr="00E9422F" w:rsidRDefault="00E9422F" w:rsidP="00E9422F">
            <w:pPr>
              <w:spacing w:after="0" w:line="240" w:lineRule="auto"/>
              <w:jc w:val="center"/>
              <w:rPr>
                <w:rFonts w:eastAsia="Times New Roman"/>
                <w:color w:val="000000"/>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9422F" w:rsidRPr="00E9422F" w:rsidRDefault="00E9422F" w:rsidP="00E9422F">
            <w:pPr>
              <w:spacing w:after="0" w:line="240" w:lineRule="auto"/>
              <w:jc w:val="center"/>
              <w:rPr>
                <w:rFonts w:eastAsia="Times New Roman"/>
                <w:color w:val="000000"/>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9422F" w:rsidRPr="00E9422F" w:rsidRDefault="00E9422F"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9422F" w:rsidRPr="00E9422F" w:rsidRDefault="00E9422F" w:rsidP="00E9422F">
            <w:pPr>
              <w:spacing w:after="0" w:line="240" w:lineRule="auto"/>
              <w:jc w:val="center"/>
              <w:rPr>
                <w:rFonts w:eastAsia="Times New Roman"/>
                <w:sz w:val="18"/>
                <w:szCs w:val="20"/>
              </w:rPr>
            </w:pPr>
          </w:p>
        </w:tc>
      </w:tr>
      <w:tr w:rsidR="00114DA4" w:rsidRPr="00E9422F" w:rsidTr="00E9422F">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ind w:firstLine="357"/>
              <w:rPr>
                <w:rFonts w:eastAsia="Times New Roman"/>
                <w:sz w:val="18"/>
                <w:szCs w:val="20"/>
              </w:rPr>
            </w:pPr>
            <w:r w:rsidRPr="00E9422F">
              <w:rPr>
                <w:rFonts w:eastAsia="Times New Roman"/>
                <w:sz w:val="18"/>
                <w:szCs w:val="20"/>
              </w:rPr>
              <w:t>&lt;1 time/week</w:t>
            </w: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color w:val="000000"/>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color w:val="000000"/>
                <w:sz w:val="18"/>
                <w:szCs w:val="20"/>
              </w:rPr>
            </w:pPr>
            <w:r w:rsidRPr="00E9422F">
              <w:rPr>
                <w:rFonts w:eastAsia="Times New Roman"/>
                <w:color w:val="000000"/>
                <w:sz w:val="18"/>
                <w:szCs w:val="20"/>
              </w:rPr>
              <w:t>0.33(0.20)</w:t>
            </w: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color w:val="000000"/>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r>
      <w:tr w:rsidR="00114DA4" w:rsidRPr="00E9422F" w:rsidTr="00E9422F">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ind w:firstLine="357"/>
              <w:rPr>
                <w:rFonts w:eastAsia="Times New Roman"/>
                <w:sz w:val="18"/>
                <w:szCs w:val="20"/>
              </w:rPr>
            </w:pPr>
            <w:r w:rsidRPr="00E9422F">
              <w:rPr>
                <w:rFonts w:eastAsia="Times New Roman"/>
                <w:sz w:val="18"/>
                <w:szCs w:val="20"/>
              </w:rPr>
              <w:t>≥1 time/week</w:t>
            </w: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color w:val="000000"/>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color w:val="000000"/>
                <w:sz w:val="18"/>
                <w:szCs w:val="20"/>
              </w:rPr>
            </w:pPr>
            <w:r w:rsidRPr="00E9422F">
              <w:rPr>
                <w:rFonts w:eastAsia="Times New Roman"/>
                <w:color w:val="000000"/>
                <w:sz w:val="18"/>
                <w:szCs w:val="20"/>
              </w:rPr>
              <w:t>-0.10(0.15)</w:t>
            </w: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color w:val="000000"/>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r>
      <w:tr w:rsidR="00114DA4" w:rsidRPr="00E9422F" w:rsidTr="00E9422F">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rPr>
                <w:rFonts w:eastAsia="Times New Roman"/>
                <w:sz w:val="18"/>
                <w:szCs w:val="20"/>
              </w:rPr>
            </w:pPr>
            <w:r w:rsidRPr="00E9422F">
              <w:rPr>
                <w:rFonts w:eastAsia="Times New Roman"/>
                <w:sz w:val="18"/>
                <w:szCs w:val="20"/>
              </w:rPr>
              <w:t>Frequency of having fast food (ref=never)</w:t>
            </w: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r>
      <w:tr w:rsidR="00114DA4" w:rsidRPr="00E9422F" w:rsidTr="00E9422F">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ind w:firstLine="357"/>
              <w:rPr>
                <w:rFonts w:eastAsia="Times New Roman"/>
                <w:sz w:val="18"/>
                <w:szCs w:val="20"/>
              </w:rPr>
            </w:pPr>
            <w:r w:rsidRPr="00E9422F">
              <w:rPr>
                <w:rFonts w:eastAsia="Times New Roman"/>
                <w:sz w:val="18"/>
                <w:szCs w:val="20"/>
              </w:rPr>
              <w:t>&lt;1 time/week</w:t>
            </w: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r>
      <w:tr w:rsidR="00114DA4" w:rsidRPr="00E9422F" w:rsidTr="00E9422F">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ind w:firstLine="357"/>
              <w:rPr>
                <w:rFonts w:eastAsia="Times New Roman"/>
                <w:sz w:val="18"/>
                <w:szCs w:val="20"/>
              </w:rPr>
            </w:pPr>
            <w:r w:rsidRPr="00E9422F">
              <w:rPr>
                <w:rFonts w:eastAsia="Times New Roman"/>
                <w:sz w:val="18"/>
                <w:szCs w:val="20"/>
              </w:rPr>
              <w:t>≥1 time/week</w:t>
            </w: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r>
      <w:tr w:rsidR="00387CF9" w:rsidRPr="00E9422F" w:rsidTr="00E9422F">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87CF9" w:rsidRPr="00E9422F" w:rsidRDefault="00387CF9" w:rsidP="00E9422F">
            <w:pPr>
              <w:spacing w:after="0" w:line="240" w:lineRule="auto"/>
              <w:rPr>
                <w:rFonts w:eastAsia="Times New Roman"/>
                <w:sz w:val="18"/>
                <w:szCs w:val="20"/>
              </w:rPr>
            </w:pPr>
            <w:r w:rsidRPr="00E9422F">
              <w:rPr>
                <w:rFonts w:eastAsia="Times New Roman"/>
                <w:color w:val="000000"/>
                <w:sz w:val="18"/>
                <w:szCs w:val="20"/>
              </w:rPr>
              <w:t>Frequency of eating (time/week)</w:t>
            </w:r>
          </w:p>
        </w:tc>
        <w:tc>
          <w:tcPr>
            <w:tcW w:w="0" w:type="auto"/>
            <w:tcBorders>
              <w:top w:val="nil"/>
              <w:left w:val="nil"/>
              <w:bottom w:val="single" w:sz="4" w:space="0" w:color="auto"/>
              <w:right w:val="single" w:sz="4" w:space="0" w:color="auto"/>
            </w:tcBorders>
            <w:shd w:val="clear" w:color="auto" w:fill="auto"/>
            <w:noWrap/>
            <w:vAlign w:val="center"/>
          </w:tcPr>
          <w:p w:rsidR="00387CF9" w:rsidRPr="00E9422F" w:rsidRDefault="00387CF9"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tcPr>
          <w:p w:rsidR="00387CF9" w:rsidRPr="00E9422F" w:rsidRDefault="00387CF9"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tcPr>
          <w:p w:rsidR="00387CF9" w:rsidRPr="00E9422F" w:rsidRDefault="00387CF9"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tcPr>
          <w:p w:rsidR="00387CF9" w:rsidRPr="00E9422F" w:rsidRDefault="00387CF9"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tcPr>
          <w:p w:rsidR="00387CF9" w:rsidRPr="00E9422F" w:rsidRDefault="00387CF9"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tcPr>
          <w:p w:rsidR="00387CF9" w:rsidRPr="00E9422F" w:rsidRDefault="00387CF9" w:rsidP="00E9422F">
            <w:pPr>
              <w:spacing w:after="0" w:line="240" w:lineRule="auto"/>
              <w:jc w:val="center"/>
              <w:rPr>
                <w:rFonts w:eastAsia="Times New Roman"/>
                <w:sz w:val="18"/>
                <w:szCs w:val="20"/>
              </w:rPr>
            </w:pPr>
          </w:p>
        </w:tc>
      </w:tr>
      <w:tr w:rsidR="00114DA4" w:rsidRPr="00E9422F" w:rsidTr="00E9422F">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ind w:firstLine="357"/>
              <w:rPr>
                <w:rFonts w:eastAsia="Times New Roman"/>
                <w:sz w:val="18"/>
                <w:szCs w:val="20"/>
              </w:rPr>
            </w:pPr>
            <w:r w:rsidRPr="00E9422F">
              <w:rPr>
                <w:rFonts w:eastAsia="Times New Roman"/>
                <w:sz w:val="18"/>
                <w:szCs w:val="20"/>
              </w:rPr>
              <w:t>butter or margarine</w:t>
            </w: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r>
      <w:tr w:rsidR="00114DA4" w:rsidRPr="00E9422F" w:rsidTr="00E9422F">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ind w:firstLine="357"/>
              <w:rPr>
                <w:rFonts w:eastAsia="Times New Roman"/>
                <w:sz w:val="18"/>
                <w:szCs w:val="20"/>
              </w:rPr>
            </w:pPr>
            <w:r w:rsidRPr="00E9422F">
              <w:rPr>
                <w:rFonts w:eastAsia="Times New Roman"/>
                <w:sz w:val="18"/>
                <w:szCs w:val="20"/>
              </w:rPr>
              <w:t>dairy fat</w:t>
            </w: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r>
      <w:tr w:rsidR="00114DA4" w:rsidRPr="00E9422F" w:rsidTr="00E9422F">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ind w:firstLine="357"/>
              <w:rPr>
                <w:rFonts w:eastAsia="Times New Roman"/>
                <w:sz w:val="18"/>
                <w:szCs w:val="20"/>
              </w:rPr>
            </w:pPr>
            <w:r w:rsidRPr="00E9422F">
              <w:rPr>
                <w:rFonts w:eastAsia="Times New Roman"/>
                <w:sz w:val="18"/>
                <w:szCs w:val="20"/>
              </w:rPr>
              <w:t>poultry</w:t>
            </w: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vAlign w:val="center"/>
            <w:hideMark/>
          </w:tcPr>
          <w:p w:rsidR="00114DA4" w:rsidRPr="00E9422F" w:rsidRDefault="00114DA4" w:rsidP="00E9422F">
            <w:pPr>
              <w:spacing w:after="0" w:line="240" w:lineRule="auto"/>
              <w:jc w:val="center"/>
              <w:rPr>
                <w:rFonts w:eastAsia="Times New Roman"/>
                <w:color w:val="000000"/>
                <w:sz w:val="18"/>
                <w:szCs w:val="20"/>
              </w:rPr>
            </w:pPr>
            <w:r w:rsidRPr="00E9422F">
              <w:rPr>
                <w:rFonts w:eastAsia="Times New Roman"/>
                <w:color w:val="000000"/>
                <w:sz w:val="18"/>
                <w:szCs w:val="20"/>
              </w:rPr>
              <w:t>0.05(0.03)</w:t>
            </w: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r>
      <w:tr w:rsidR="00114DA4" w:rsidRPr="00E9422F" w:rsidTr="00E9422F">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ind w:firstLine="357"/>
              <w:rPr>
                <w:rFonts w:eastAsia="Times New Roman"/>
                <w:sz w:val="18"/>
                <w:szCs w:val="20"/>
              </w:rPr>
            </w:pPr>
            <w:r w:rsidRPr="00E9422F">
              <w:rPr>
                <w:rFonts w:eastAsia="Times New Roman"/>
                <w:sz w:val="18"/>
                <w:szCs w:val="20"/>
              </w:rPr>
              <w:t>pork</w:t>
            </w: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r>
      <w:tr w:rsidR="00114DA4" w:rsidRPr="00E9422F" w:rsidTr="00E9422F">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ind w:firstLine="357"/>
              <w:rPr>
                <w:rFonts w:eastAsia="Times New Roman"/>
                <w:sz w:val="18"/>
                <w:szCs w:val="20"/>
              </w:rPr>
            </w:pPr>
            <w:r w:rsidRPr="00E9422F">
              <w:rPr>
                <w:rFonts w:eastAsia="Times New Roman"/>
                <w:sz w:val="18"/>
                <w:szCs w:val="20"/>
              </w:rPr>
              <w:t>beef</w:t>
            </w: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r>
      <w:tr w:rsidR="00114DA4" w:rsidRPr="00E9422F" w:rsidTr="00E9422F">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ind w:firstLine="357"/>
              <w:rPr>
                <w:rFonts w:eastAsia="Times New Roman"/>
                <w:sz w:val="18"/>
                <w:szCs w:val="20"/>
              </w:rPr>
            </w:pPr>
            <w:r w:rsidRPr="00E9422F">
              <w:rPr>
                <w:rFonts w:eastAsia="Times New Roman"/>
                <w:sz w:val="18"/>
                <w:szCs w:val="20"/>
              </w:rPr>
              <w:t>canned meat</w:t>
            </w: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color w:val="000000"/>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r>
      <w:tr w:rsidR="00114DA4" w:rsidRPr="00E9422F" w:rsidTr="00E9422F">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ind w:firstLine="357"/>
              <w:rPr>
                <w:rFonts w:eastAsia="Times New Roman"/>
                <w:sz w:val="18"/>
                <w:szCs w:val="20"/>
              </w:rPr>
            </w:pPr>
            <w:r w:rsidRPr="00E9422F">
              <w:rPr>
                <w:rFonts w:eastAsia="Times New Roman"/>
                <w:sz w:val="18"/>
                <w:szCs w:val="20"/>
              </w:rPr>
              <w:t>canned meat entrée</w:t>
            </w:r>
            <w:r w:rsidR="00387CF9" w:rsidRPr="00E9422F">
              <w:rPr>
                <w:rFonts w:eastAsia="Times New Roman"/>
                <w:sz w:val="18"/>
                <w:szCs w:val="20"/>
              </w:rPr>
              <w:t>s</w:t>
            </w: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color w:val="000000"/>
                <w:sz w:val="18"/>
                <w:szCs w:val="20"/>
              </w:rPr>
            </w:pPr>
            <w:r w:rsidRPr="00E9422F">
              <w:rPr>
                <w:rFonts w:eastAsia="Times New Roman"/>
                <w:color w:val="000000"/>
                <w:sz w:val="18"/>
                <w:szCs w:val="20"/>
              </w:rPr>
              <w:t>-0.27(0.17)</w:t>
            </w: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r>
      <w:tr w:rsidR="00114DA4" w:rsidRPr="00E9422F" w:rsidTr="00E9422F">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ind w:firstLine="357"/>
              <w:rPr>
                <w:rFonts w:eastAsia="Times New Roman"/>
                <w:sz w:val="18"/>
                <w:szCs w:val="20"/>
              </w:rPr>
            </w:pPr>
            <w:r w:rsidRPr="00E9422F">
              <w:rPr>
                <w:rFonts w:eastAsia="Times New Roman"/>
                <w:sz w:val="18"/>
                <w:szCs w:val="20"/>
              </w:rPr>
              <w:t>canned fish</w:t>
            </w: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color w:val="000000"/>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vAlign w:val="center"/>
            <w:hideMark/>
          </w:tcPr>
          <w:p w:rsidR="00114DA4" w:rsidRPr="00E9422F" w:rsidRDefault="00114DA4" w:rsidP="00E9422F">
            <w:pPr>
              <w:spacing w:after="0" w:line="240" w:lineRule="auto"/>
              <w:jc w:val="center"/>
              <w:rPr>
                <w:rFonts w:eastAsia="Times New Roman"/>
                <w:color w:val="000000"/>
                <w:sz w:val="18"/>
                <w:szCs w:val="20"/>
              </w:rPr>
            </w:pPr>
            <w:r w:rsidRPr="00E9422F">
              <w:rPr>
                <w:rFonts w:eastAsia="Times New Roman"/>
                <w:color w:val="000000"/>
                <w:sz w:val="18"/>
                <w:szCs w:val="20"/>
              </w:rPr>
              <w:t>0.66(0.22)</w:t>
            </w:r>
          </w:p>
        </w:tc>
      </w:tr>
      <w:tr w:rsidR="00114DA4" w:rsidRPr="00E9422F" w:rsidTr="00E9422F">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ind w:firstLine="357"/>
              <w:rPr>
                <w:rFonts w:eastAsia="Times New Roman"/>
                <w:sz w:val="18"/>
                <w:szCs w:val="20"/>
              </w:rPr>
            </w:pPr>
            <w:r w:rsidRPr="00E9422F">
              <w:rPr>
                <w:rFonts w:eastAsia="Times New Roman"/>
                <w:sz w:val="18"/>
                <w:szCs w:val="20"/>
              </w:rPr>
              <w:t>tuna and white fish</w:t>
            </w: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color w:val="000000"/>
                <w:sz w:val="18"/>
                <w:szCs w:val="20"/>
              </w:rPr>
            </w:pPr>
            <w:r w:rsidRPr="00E9422F">
              <w:rPr>
                <w:rFonts w:eastAsia="Times New Roman"/>
                <w:color w:val="000000"/>
                <w:sz w:val="18"/>
                <w:szCs w:val="20"/>
              </w:rPr>
              <w:t>0.10(0.07)</w:t>
            </w: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color w:val="000000"/>
                <w:sz w:val="18"/>
                <w:szCs w:val="20"/>
              </w:rPr>
            </w:pPr>
            <w:r w:rsidRPr="00E9422F">
              <w:rPr>
                <w:rFonts w:eastAsia="Times New Roman"/>
                <w:color w:val="000000"/>
                <w:sz w:val="18"/>
                <w:szCs w:val="20"/>
              </w:rPr>
              <w:t>-0.17(0.08)</w:t>
            </w: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r>
      <w:tr w:rsidR="00114DA4" w:rsidRPr="00E9422F" w:rsidTr="00E9422F">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ind w:firstLine="357"/>
              <w:rPr>
                <w:rFonts w:eastAsia="Times New Roman"/>
                <w:sz w:val="18"/>
                <w:szCs w:val="20"/>
              </w:rPr>
            </w:pPr>
            <w:r w:rsidRPr="00E9422F">
              <w:rPr>
                <w:rFonts w:eastAsia="Times New Roman"/>
                <w:sz w:val="18"/>
                <w:szCs w:val="20"/>
              </w:rPr>
              <w:t>salmon</w:t>
            </w: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r>
      <w:tr w:rsidR="00114DA4" w:rsidRPr="00E9422F" w:rsidTr="00E9422F">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ind w:firstLine="357"/>
              <w:rPr>
                <w:rFonts w:eastAsia="Times New Roman"/>
                <w:sz w:val="18"/>
                <w:szCs w:val="20"/>
              </w:rPr>
            </w:pPr>
            <w:r w:rsidRPr="00E9422F">
              <w:rPr>
                <w:rFonts w:eastAsia="Times New Roman"/>
                <w:sz w:val="18"/>
                <w:szCs w:val="20"/>
              </w:rPr>
              <w:t>fresh water fish</w:t>
            </w: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r>
      <w:tr w:rsidR="00114DA4" w:rsidRPr="00E9422F" w:rsidTr="00E9422F">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ind w:firstLine="357"/>
              <w:rPr>
                <w:rFonts w:eastAsia="Times New Roman"/>
                <w:sz w:val="18"/>
                <w:szCs w:val="20"/>
              </w:rPr>
            </w:pPr>
            <w:r w:rsidRPr="00E9422F">
              <w:rPr>
                <w:rFonts w:eastAsia="Times New Roman"/>
                <w:sz w:val="18"/>
                <w:szCs w:val="20"/>
              </w:rPr>
              <w:t>hotdog</w:t>
            </w:r>
            <w:r w:rsidR="00387CF9" w:rsidRPr="00E9422F">
              <w:rPr>
                <w:rFonts w:eastAsia="Times New Roman"/>
                <w:sz w:val="18"/>
                <w:szCs w:val="20"/>
              </w:rPr>
              <w:t>s</w:t>
            </w: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color w:val="000000"/>
                <w:sz w:val="18"/>
                <w:szCs w:val="20"/>
              </w:rPr>
            </w:pPr>
            <w:r w:rsidRPr="00E9422F">
              <w:rPr>
                <w:rFonts w:eastAsia="Times New Roman"/>
                <w:color w:val="000000"/>
                <w:sz w:val="18"/>
                <w:szCs w:val="20"/>
              </w:rPr>
              <w:t>0.17(0.09)</w:t>
            </w: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vAlign w:val="center"/>
            <w:hideMark/>
          </w:tcPr>
          <w:p w:rsidR="00114DA4" w:rsidRPr="00E9422F" w:rsidRDefault="00114DA4" w:rsidP="00E9422F">
            <w:pPr>
              <w:spacing w:after="0" w:line="240" w:lineRule="auto"/>
              <w:jc w:val="center"/>
              <w:rPr>
                <w:rFonts w:eastAsia="Times New Roman"/>
                <w:color w:val="000000"/>
                <w:sz w:val="18"/>
                <w:szCs w:val="20"/>
              </w:rPr>
            </w:pPr>
            <w:r w:rsidRPr="00E9422F">
              <w:rPr>
                <w:rFonts w:eastAsia="Times New Roman"/>
                <w:color w:val="000000"/>
                <w:sz w:val="18"/>
                <w:szCs w:val="20"/>
              </w:rPr>
              <w:t>0.35(0.19)</w:t>
            </w:r>
          </w:p>
        </w:tc>
      </w:tr>
      <w:tr w:rsidR="00114DA4" w:rsidRPr="00E9422F" w:rsidTr="00E9422F">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14DA4" w:rsidRPr="00E9422F" w:rsidRDefault="00F36EC1" w:rsidP="00E9422F">
            <w:pPr>
              <w:spacing w:after="0" w:line="240" w:lineRule="auto"/>
              <w:ind w:firstLine="357"/>
              <w:rPr>
                <w:rFonts w:eastAsia="Times New Roman"/>
                <w:sz w:val="18"/>
                <w:szCs w:val="20"/>
              </w:rPr>
            </w:pPr>
            <w:r w:rsidRPr="00E9422F">
              <w:rPr>
                <w:rFonts w:eastAsia="Times New Roman"/>
                <w:sz w:val="18"/>
                <w:szCs w:val="20"/>
              </w:rPr>
              <w:t xml:space="preserve">chicken </w:t>
            </w:r>
            <w:r w:rsidR="00114DA4" w:rsidRPr="00E9422F">
              <w:rPr>
                <w:rFonts w:eastAsia="Times New Roman"/>
                <w:sz w:val="18"/>
                <w:szCs w:val="20"/>
              </w:rPr>
              <w:t>n</w:t>
            </w:r>
            <w:r w:rsidR="00387CF9" w:rsidRPr="00E9422F">
              <w:rPr>
                <w:rFonts w:eastAsia="Times New Roman"/>
                <w:sz w:val="18"/>
                <w:szCs w:val="20"/>
              </w:rPr>
              <w:t>u</w:t>
            </w:r>
            <w:r w:rsidR="00114DA4" w:rsidRPr="00E9422F">
              <w:rPr>
                <w:rFonts w:eastAsia="Times New Roman"/>
                <w:sz w:val="18"/>
                <w:szCs w:val="20"/>
              </w:rPr>
              <w:t>gget</w:t>
            </w:r>
            <w:r w:rsidR="00387CF9" w:rsidRPr="00E9422F">
              <w:rPr>
                <w:rFonts w:eastAsia="Times New Roman"/>
                <w:sz w:val="18"/>
                <w:szCs w:val="20"/>
              </w:rPr>
              <w:t>s</w:t>
            </w: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color w:val="000000"/>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vAlign w:val="center"/>
            <w:hideMark/>
          </w:tcPr>
          <w:p w:rsidR="00114DA4" w:rsidRPr="00E9422F" w:rsidRDefault="00114DA4" w:rsidP="00E9422F">
            <w:pPr>
              <w:spacing w:after="0" w:line="240" w:lineRule="auto"/>
              <w:jc w:val="center"/>
              <w:rPr>
                <w:rFonts w:eastAsia="Times New Roman"/>
                <w:color w:val="000000"/>
                <w:sz w:val="18"/>
                <w:szCs w:val="20"/>
              </w:rPr>
            </w:pPr>
            <w:r w:rsidRPr="00E9422F">
              <w:rPr>
                <w:rFonts w:eastAsia="Times New Roman"/>
                <w:color w:val="000000"/>
                <w:sz w:val="18"/>
                <w:szCs w:val="20"/>
              </w:rPr>
              <w:t>0.14(0.09)</w:t>
            </w: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r>
      <w:tr w:rsidR="00114DA4" w:rsidRPr="00E9422F" w:rsidTr="00E9422F">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ind w:firstLine="357"/>
              <w:rPr>
                <w:rFonts w:eastAsia="Times New Roman"/>
                <w:sz w:val="18"/>
                <w:szCs w:val="20"/>
              </w:rPr>
            </w:pPr>
            <w:r w:rsidRPr="00E9422F">
              <w:rPr>
                <w:rFonts w:eastAsia="Times New Roman"/>
                <w:sz w:val="18"/>
                <w:szCs w:val="20"/>
              </w:rPr>
              <w:t>potato</w:t>
            </w: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color w:val="000000"/>
                <w:sz w:val="18"/>
                <w:szCs w:val="20"/>
              </w:rPr>
            </w:pPr>
            <w:r w:rsidRPr="00E9422F">
              <w:rPr>
                <w:rFonts w:eastAsia="Times New Roman"/>
                <w:color w:val="000000"/>
                <w:sz w:val="18"/>
                <w:szCs w:val="20"/>
              </w:rPr>
              <w:t>-0.06(0.03)</w:t>
            </w: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r>
      <w:tr w:rsidR="00114DA4" w:rsidRPr="00E9422F" w:rsidTr="00E9422F">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14DA4" w:rsidRPr="00E9422F" w:rsidRDefault="00387CF9" w:rsidP="00E9422F">
            <w:pPr>
              <w:spacing w:after="0" w:line="240" w:lineRule="auto"/>
              <w:ind w:firstLine="357"/>
              <w:rPr>
                <w:rFonts w:eastAsia="Times New Roman"/>
                <w:sz w:val="18"/>
                <w:szCs w:val="20"/>
              </w:rPr>
            </w:pPr>
            <w:r w:rsidRPr="00E9422F">
              <w:rPr>
                <w:rFonts w:eastAsia="Times New Roman"/>
                <w:sz w:val="18"/>
                <w:szCs w:val="20"/>
              </w:rPr>
              <w:t>F</w:t>
            </w:r>
            <w:r w:rsidR="00114DA4" w:rsidRPr="00E9422F">
              <w:rPr>
                <w:rFonts w:eastAsia="Times New Roman"/>
                <w:sz w:val="18"/>
                <w:szCs w:val="20"/>
              </w:rPr>
              <w:t>rench fr</w:t>
            </w:r>
            <w:r w:rsidRPr="00E9422F">
              <w:rPr>
                <w:rFonts w:eastAsia="Times New Roman"/>
                <w:sz w:val="18"/>
                <w:szCs w:val="20"/>
              </w:rPr>
              <w:t>ies</w:t>
            </w: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r>
      <w:tr w:rsidR="00114DA4" w:rsidRPr="00E9422F" w:rsidTr="00E9422F">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ind w:firstLine="357"/>
              <w:rPr>
                <w:rFonts w:eastAsia="Times New Roman"/>
                <w:sz w:val="18"/>
                <w:szCs w:val="20"/>
              </w:rPr>
            </w:pPr>
            <w:r w:rsidRPr="00E9422F">
              <w:rPr>
                <w:rFonts w:eastAsia="Times New Roman"/>
                <w:sz w:val="18"/>
                <w:szCs w:val="20"/>
              </w:rPr>
              <w:t>graham crackers</w:t>
            </w: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r>
      <w:tr w:rsidR="00114DA4" w:rsidRPr="00E9422F" w:rsidTr="00E9422F">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ind w:firstLine="357"/>
              <w:rPr>
                <w:rFonts w:eastAsia="Times New Roman"/>
                <w:sz w:val="18"/>
                <w:szCs w:val="20"/>
              </w:rPr>
            </w:pPr>
            <w:r w:rsidRPr="00E9422F">
              <w:rPr>
                <w:rFonts w:eastAsia="Times New Roman"/>
                <w:sz w:val="18"/>
                <w:szCs w:val="20"/>
              </w:rPr>
              <w:t xml:space="preserve">crackers </w:t>
            </w:r>
            <w:r w:rsidR="00387CF9" w:rsidRPr="00E9422F">
              <w:rPr>
                <w:rFonts w:eastAsia="Times New Roman"/>
                <w:sz w:val="18"/>
                <w:szCs w:val="20"/>
              </w:rPr>
              <w:t>other than</w:t>
            </w:r>
            <w:r w:rsidRPr="00E9422F">
              <w:rPr>
                <w:rFonts w:eastAsia="Times New Roman"/>
                <w:sz w:val="18"/>
                <w:szCs w:val="20"/>
              </w:rPr>
              <w:t xml:space="preserve"> graha</w:t>
            </w:r>
            <w:r w:rsidR="00E9422F">
              <w:rPr>
                <w:rFonts w:eastAsia="Times New Roman"/>
                <w:sz w:val="18"/>
                <w:szCs w:val="20"/>
              </w:rPr>
              <w:t>m</w:t>
            </w:r>
            <w:r w:rsidRPr="00E9422F">
              <w:rPr>
                <w:rFonts w:eastAsia="Times New Roman"/>
                <w:sz w:val="18"/>
                <w:szCs w:val="20"/>
              </w:rPr>
              <w:t xml:space="preserve"> crackers</w:t>
            </w: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color w:val="000000"/>
                <w:sz w:val="18"/>
                <w:szCs w:val="20"/>
              </w:rPr>
            </w:pPr>
            <w:r w:rsidRPr="00E9422F">
              <w:rPr>
                <w:rFonts w:eastAsia="Times New Roman"/>
                <w:color w:val="000000"/>
                <w:sz w:val="18"/>
                <w:szCs w:val="20"/>
              </w:rPr>
              <w:t>-0.03(0.01)</w:t>
            </w: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r>
      <w:tr w:rsidR="00114DA4" w:rsidRPr="00E9422F" w:rsidTr="00E9422F">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ind w:firstLine="357"/>
              <w:rPr>
                <w:rFonts w:eastAsia="Times New Roman"/>
                <w:sz w:val="18"/>
                <w:szCs w:val="20"/>
              </w:rPr>
            </w:pPr>
            <w:r w:rsidRPr="00E9422F">
              <w:rPr>
                <w:rFonts w:eastAsia="Times New Roman"/>
                <w:sz w:val="18"/>
                <w:szCs w:val="20"/>
              </w:rPr>
              <w:t>cookies</w:t>
            </w: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r>
      <w:tr w:rsidR="00114DA4" w:rsidRPr="00E9422F" w:rsidTr="00E9422F">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ind w:firstLine="357"/>
              <w:rPr>
                <w:rFonts w:eastAsia="Times New Roman"/>
                <w:sz w:val="18"/>
                <w:szCs w:val="20"/>
              </w:rPr>
            </w:pPr>
            <w:r w:rsidRPr="00E9422F">
              <w:rPr>
                <w:rFonts w:eastAsia="Times New Roman"/>
                <w:sz w:val="18"/>
                <w:szCs w:val="20"/>
              </w:rPr>
              <w:t>chips</w:t>
            </w: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color w:val="000000"/>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r>
      <w:tr w:rsidR="00114DA4" w:rsidRPr="00E9422F" w:rsidTr="00E9422F">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ind w:firstLine="357"/>
              <w:rPr>
                <w:rFonts w:eastAsia="Times New Roman"/>
                <w:sz w:val="18"/>
                <w:szCs w:val="20"/>
              </w:rPr>
            </w:pPr>
            <w:r w:rsidRPr="00E9422F">
              <w:rPr>
                <w:rFonts w:eastAsia="Times New Roman"/>
                <w:sz w:val="18"/>
                <w:szCs w:val="20"/>
              </w:rPr>
              <w:t>popcorn</w:t>
            </w: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r>
      <w:tr w:rsidR="00114DA4" w:rsidRPr="00E9422F" w:rsidTr="00E9422F">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rPr>
                <w:rFonts w:eastAsia="Times New Roman"/>
                <w:sz w:val="18"/>
                <w:szCs w:val="20"/>
              </w:rPr>
            </w:pPr>
            <w:r w:rsidRPr="00E9422F">
              <w:rPr>
                <w:rFonts w:eastAsia="Times New Roman"/>
                <w:sz w:val="18"/>
                <w:szCs w:val="20"/>
              </w:rPr>
              <w:t>using microwave to cook popcorn</w:t>
            </w: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vAlign w:val="center"/>
            <w:hideMark/>
          </w:tcPr>
          <w:p w:rsidR="00114DA4" w:rsidRPr="00E9422F" w:rsidRDefault="00114DA4" w:rsidP="00E9422F">
            <w:pPr>
              <w:spacing w:after="0" w:line="240" w:lineRule="auto"/>
              <w:jc w:val="center"/>
              <w:rPr>
                <w:rFonts w:eastAsia="Times New Roman"/>
                <w:color w:val="000000"/>
                <w:sz w:val="18"/>
                <w:szCs w:val="20"/>
              </w:rPr>
            </w:pPr>
            <w:r w:rsidRPr="00E9422F">
              <w:rPr>
                <w:rFonts w:eastAsia="Times New Roman"/>
                <w:color w:val="000000"/>
                <w:sz w:val="18"/>
                <w:szCs w:val="20"/>
              </w:rPr>
              <w:t>0.46(0.23)</w:t>
            </w:r>
          </w:p>
        </w:tc>
      </w:tr>
      <w:tr w:rsidR="00114DA4" w:rsidRPr="00E9422F" w:rsidTr="00E9422F">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rPr>
                <w:rFonts w:eastAsia="Times New Roman"/>
                <w:sz w:val="18"/>
                <w:szCs w:val="20"/>
              </w:rPr>
            </w:pPr>
            <w:r w:rsidRPr="00E9422F">
              <w:rPr>
                <w:rFonts w:eastAsia="Times New Roman"/>
                <w:sz w:val="18"/>
                <w:szCs w:val="20"/>
              </w:rPr>
              <w:t>breastfeeding (ref=none to 1.5 months)</w:t>
            </w: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r>
      <w:tr w:rsidR="00114DA4" w:rsidRPr="00E9422F" w:rsidTr="00E9422F">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ind w:firstLine="357"/>
              <w:rPr>
                <w:rFonts w:eastAsia="Times New Roman"/>
                <w:sz w:val="18"/>
                <w:szCs w:val="20"/>
              </w:rPr>
            </w:pPr>
            <w:r w:rsidRPr="00E9422F">
              <w:rPr>
                <w:rFonts w:eastAsia="Times New Roman"/>
                <w:sz w:val="18"/>
                <w:szCs w:val="20"/>
              </w:rPr>
              <w:t>breastfed for 3-6 months</w:t>
            </w: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color w:val="000000"/>
                <w:sz w:val="18"/>
                <w:szCs w:val="20"/>
              </w:rPr>
            </w:pPr>
            <w:r w:rsidRPr="00E9422F">
              <w:rPr>
                <w:rFonts w:eastAsia="Times New Roman"/>
                <w:color w:val="000000"/>
                <w:sz w:val="18"/>
                <w:szCs w:val="20"/>
              </w:rPr>
              <w:t>-0.13(0.22)</w:t>
            </w: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color w:val="000000"/>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vAlign w:val="center"/>
            <w:hideMark/>
          </w:tcPr>
          <w:p w:rsidR="00114DA4" w:rsidRPr="00E9422F" w:rsidRDefault="00114DA4" w:rsidP="00E9422F">
            <w:pPr>
              <w:spacing w:after="0" w:line="240" w:lineRule="auto"/>
              <w:jc w:val="center"/>
              <w:rPr>
                <w:rFonts w:eastAsia="Times New Roman"/>
                <w:color w:val="000000"/>
                <w:sz w:val="18"/>
                <w:szCs w:val="20"/>
              </w:rPr>
            </w:pPr>
            <w:r w:rsidRPr="00E9422F">
              <w:rPr>
                <w:rFonts w:eastAsia="Times New Roman"/>
                <w:color w:val="000000"/>
                <w:sz w:val="18"/>
                <w:szCs w:val="20"/>
              </w:rPr>
              <w:t>0.06(0.32)</w:t>
            </w: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r>
      <w:tr w:rsidR="00114DA4" w:rsidRPr="00E9422F" w:rsidTr="00E9422F">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ind w:firstLine="357"/>
              <w:rPr>
                <w:rFonts w:eastAsia="Times New Roman"/>
                <w:sz w:val="18"/>
                <w:szCs w:val="20"/>
              </w:rPr>
            </w:pPr>
            <w:r w:rsidRPr="00E9422F">
              <w:rPr>
                <w:rFonts w:eastAsia="Times New Roman"/>
                <w:sz w:val="18"/>
                <w:szCs w:val="20"/>
              </w:rPr>
              <w:t>breastfed for 6-12 months</w:t>
            </w: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color w:val="000000"/>
                <w:sz w:val="18"/>
                <w:szCs w:val="20"/>
              </w:rPr>
            </w:pPr>
            <w:r w:rsidRPr="00E9422F">
              <w:rPr>
                <w:rFonts w:eastAsia="Times New Roman"/>
                <w:color w:val="000000"/>
                <w:sz w:val="18"/>
                <w:szCs w:val="20"/>
              </w:rPr>
              <w:t>0.005(0.19)</w:t>
            </w: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color w:val="000000"/>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vAlign w:val="center"/>
            <w:hideMark/>
          </w:tcPr>
          <w:p w:rsidR="00114DA4" w:rsidRPr="00E9422F" w:rsidRDefault="00114DA4" w:rsidP="00E9422F">
            <w:pPr>
              <w:spacing w:after="0" w:line="240" w:lineRule="auto"/>
              <w:jc w:val="center"/>
              <w:rPr>
                <w:rFonts w:eastAsia="Times New Roman"/>
                <w:color w:val="000000"/>
                <w:sz w:val="18"/>
                <w:szCs w:val="20"/>
              </w:rPr>
            </w:pPr>
            <w:r w:rsidRPr="00E9422F">
              <w:rPr>
                <w:rFonts w:eastAsia="Times New Roman"/>
                <w:color w:val="000000"/>
                <w:sz w:val="18"/>
                <w:szCs w:val="20"/>
              </w:rPr>
              <w:t>0.64(0.27)</w:t>
            </w: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r>
      <w:tr w:rsidR="00114DA4" w:rsidRPr="00E9422F" w:rsidTr="00E9422F">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ind w:firstLine="357"/>
              <w:rPr>
                <w:rFonts w:eastAsia="Times New Roman"/>
                <w:sz w:val="18"/>
                <w:szCs w:val="20"/>
              </w:rPr>
            </w:pPr>
            <w:r w:rsidRPr="00E9422F">
              <w:rPr>
                <w:rFonts w:eastAsia="Times New Roman"/>
                <w:sz w:val="18"/>
                <w:szCs w:val="20"/>
              </w:rPr>
              <w:t>breastfed for &gt;12 months</w:t>
            </w: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color w:val="000000"/>
                <w:sz w:val="18"/>
                <w:szCs w:val="20"/>
              </w:rPr>
            </w:pPr>
            <w:r w:rsidRPr="00E9422F">
              <w:rPr>
                <w:rFonts w:eastAsia="Times New Roman"/>
                <w:color w:val="000000"/>
                <w:sz w:val="18"/>
                <w:szCs w:val="20"/>
              </w:rPr>
              <w:t>0.34(0.19)</w:t>
            </w: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color w:val="000000"/>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c>
          <w:tcPr>
            <w:tcW w:w="0" w:type="auto"/>
            <w:tcBorders>
              <w:top w:val="nil"/>
              <w:left w:val="nil"/>
              <w:bottom w:val="single" w:sz="4" w:space="0" w:color="auto"/>
              <w:right w:val="single" w:sz="4" w:space="0" w:color="auto"/>
            </w:tcBorders>
            <w:shd w:val="clear" w:color="auto" w:fill="auto"/>
            <w:vAlign w:val="center"/>
            <w:hideMark/>
          </w:tcPr>
          <w:p w:rsidR="00114DA4" w:rsidRPr="00E9422F" w:rsidRDefault="00114DA4" w:rsidP="00E9422F">
            <w:pPr>
              <w:spacing w:after="0" w:line="240" w:lineRule="auto"/>
              <w:jc w:val="center"/>
              <w:rPr>
                <w:rFonts w:eastAsia="Times New Roman"/>
                <w:color w:val="000000"/>
                <w:sz w:val="18"/>
                <w:szCs w:val="20"/>
              </w:rPr>
            </w:pPr>
            <w:r w:rsidRPr="00E9422F">
              <w:rPr>
                <w:rFonts w:eastAsia="Times New Roman"/>
                <w:color w:val="000000"/>
                <w:sz w:val="18"/>
                <w:szCs w:val="20"/>
              </w:rPr>
              <w:t>0.56(0.28)</w:t>
            </w: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sz w:val="18"/>
                <w:szCs w:val="20"/>
              </w:rPr>
            </w:pPr>
          </w:p>
        </w:tc>
      </w:tr>
      <w:tr w:rsidR="00114DA4" w:rsidRPr="00E9422F" w:rsidTr="00E9422F">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rPr>
                <w:rFonts w:eastAsia="Times New Roman"/>
                <w:color w:val="000000"/>
                <w:sz w:val="18"/>
                <w:szCs w:val="20"/>
              </w:rPr>
            </w:pPr>
            <w:r w:rsidRPr="00E9422F">
              <w:rPr>
                <w:rFonts w:eastAsia="Times New Roman"/>
                <w:color w:val="000000"/>
                <w:sz w:val="18"/>
                <w:szCs w:val="20"/>
              </w:rPr>
              <w:t>R-Sq</w:t>
            </w:r>
            <w:r w:rsidR="00387CF9" w:rsidRPr="00E9422F">
              <w:rPr>
                <w:rFonts w:eastAsia="Times New Roman"/>
                <w:color w:val="000000"/>
                <w:sz w:val="18"/>
                <w:szCs w:val="20"/>
              </w:rPr>
              <w:t>uare</w:t>
            </w:r>
          </w:p>
        </w:tc>
        <w:tc>
          <w:tcPr>
            <w:tcW w:w="0" w:type="auto"/>
            <w:tcBorders>
              <w:top w:val="nil"/>
              <w:left w:val="nil"/>
              <w:bottom w:val="single" w:sz="4" w:space="0" w:color="auto"/>
              <w:right w:val="single" w:sz="4" w:space="0" w:color="auto"/>
            </w:tcBorders>
            <w:shd w:val="clear" w:color="auto" w:fill="auto"/>
            <w:noWrap/>
            <w:vAlign w:val="center"/>
            <w:hideMark/>
          </w:tcPr>
          <w:p w:rsidR="00114DA4" w:rsidRPr="00E9422F" w:rsidRDefault="00114DA4" w:rsidP="00E9422F">
            <w:pPr>
              <w:spacing w:after="0" w:line="240" w:lineRule="auto"/>
              <w:jc w:val="center"/>
              <w:rPr>
                <w:rFonts w:eastAsia="Times New Roman"/>
                <w:color w:val="000000"/>
                <w:sz w:val="18"/>
                <w:szCs w:val="20"/>
              </w:rPr>
            </w:pPr>
            <w:r w:rsidRPr="00E9422F">
              <w:rPr>
                <w:rFonts w:eastAsia="Times New Roman"/>
                <w:color w:val="000000"/>
                <w:sz w:val="18"/>
                <w:szCs w:val="20"/>
              </w:rPr>
              <w:t>0.25</w:t>
            </w:r>
          </w:p>
        </w:tc>
        <w:tc>
          <w:tcPr>
            <w:tcW w:w="0" w:type="auto"/>
            <w:tcBorders>
              <w:top w:val="nil"/>
              <w:left w:val="nil"/>
              <w:bottom w:val="single" w:sz="4" w:space="0" w:color="auto"/>
              <w:right w:val="single" w:sz="4" w:space="0" w:color="auto"/>
            </w:tcBorders>
            <w:shd w:val="clear" w:color="auto" w:fill="auto"/>
            <w:vAlign w:val="center"/>
            <w:hideMark/>
          </w:tcPr>
          <w:p w:rsidR="00114DA4" w:rsidRPr="00E9422F" w:rsidRDefault="00114DA4" w:rsidP="00E9422F">
            <w:pPr>
              <w:spacing w:after="0" w:line="240" w:lineRule="auto"/>
              <w:jc w:val="center"/>
              <w:rPr>
                <w:rFonts w:eastAsia="Times New Roman"/>
                <w:color w:val="000000"/>
                <w:sz w:val="18"/>
                <w:szCs w:val="20"/>
              </w:rPr>
            </w:pPr>
            <w:r w:rsidRPr="00E9422F">
              <w:rPr>
                <w:rFonts w:eastAsia="Times New Roman"/>
                <w:color w:val="000000"/>
                <w:sz w:val="18"/>
                <w:szCs w:val="20"/>
              </w:rPr>
              <w:t>0.03</w:t>
            </w:r>
          </w:p>
        </w:tc>
        <w:tc>
          <w:tcPr>
            <w:tcW w:w="0" w:type="auto"/>
            <w:tcBorders>
              <w:top w:val="nil"/>
              <w:left w:val="nil"/>
              <w:bottom w:val="single" w:sz="4" w:space="0" w:color="auto"/>
              <w:right w:val="single" w:sz="4" w:space="0" w:color="auto"/>
            </w:tcBorders>
            <w:shd w:val="clear" w:color="auto" w:fill="auto"/>
            <w:vAlign w:val="center"/>
            <w:hideMark/>
          </w:tcPr>
          <w:p w:rsidR="00114DA4" w:rsidRPr="00E9422F" w:rsidRDefault="00114DA4" w:rsidP="00E9422F">
            <w:pPr>
              <w:spacing w:after="0" w:line="240" w:lineRule="auto"/>
              <w:jc w:val="center"/>
              <w:rPr>
                <w:rFonts w:eastAsia="Times New Roman"/>
                <w:color w:val="000000"/>
                <w:sz w:val="18"/>
                <w:szCs w:val="20"/>
              </w:rPr>
            </w:pPr>
            <w:r w:rsidRPr="00E9422F">
              <w:rPr>
                <w:rFonts w:eastAsia="Times New Roman"/>
                <w:color w:val="000000"/>
                <w:sz w:val="18"/>
                <w:szCs w:val="20"/>
              </w:rPr>
              <w:t>0.15</w:t>
            </w:r>
          </w:p>
        </w:tc>
        <w:tc>
          <w:tcPr>
            <w:tcW w:w="0" w:type="auto"/>
            <w:tcBorders>
              <w:top w:val="nil"/>
              <w:left w:val="nil"/>
              <w:bottom w:val="single" w:sz="4" w:space="0" w:color="auto"/>
              <w:right w:val="single" w:sz="4" w:space="0" w:color="auto"/>
            </w:tcBorders>
            <w:shd w:val="clear" w:color="auto" w:fill="auto"/>
            <w:vAlign w:val="center"/>
            <w:hideMark/>
          </w:tcPr>
          <w:p w:rsidR="00114DA4" w:rsidRPr="00E9422F" w:rsidRDefault="00114DA4" w:rsidP="00E9422F">
            <w:pPr>
              <w:spacing w:after="0" w:line="240" w:lineRule="auto"/>
              <w:jc w:val="center"/>
              <w:rPr>
                <w:rFonts w:eastAsia="Times New Roman"/>
                <w:color w:val="000000"/>
                <w:sz w:val="18"/>
                <w:szCs w:val="20"/>
              </w:rPr>
            </w:pPr>
            <w:r w:rsidRPr="00E9422F">
              <w:rPr>
                <w:rFonts w:eastAsia="Times New Roman"/>
                <w:color w:val="000000"/>
                <w:sz w:val="18"/>
                <w:szCs w:val="20"/>
              </w:rPr>
              <w:t>0.03</w:t>
            </w:r>
          </w:p>
        </w:tc>
        <w:tc>
          <w:tcPr>
            <w:tcW w:w="0" w:type="auto"/>
            <w:tcBorders>
              <w:top w:val="nil"/>
              <w:left w:val="nil"/>
              <w:bottom w:val="single" w:sz="4" w:space="0" w:color="auto"/>
              <w:right w:val="single" w:sz="4" w:space="0" w:color="auto"/>
            </w:tcBorders>
            <w:shd w:val="clear" w:color="auto" w:fill="auto"/>
            <w:vAlign w:val="center"/>
            <w:hideMark/>
          </w:tcPr>
          <w:p w:rsidR="00114DA4" w:rsidRPr="00E9422F" w:rsidRDefault="00114DA4" w:rsidP="00E9422F">
            <w:pPr>
              <w:spacing w:after="0" w:line="240" w:lineRule="auto"/>
              <w:jc w:val="center"/>
              <w:rPr>
                <w:rFonts w:eastAsia="Times New Roman"/>
                <w:color w:val="000000"/>
                <w:sz w:val="18"/>
                <w:szCs w:val="20"/>
              </w:rPr>
            </w:pPr>
            <w:r w:rsidRPr="00E9422F">
              <w:rPr>
                <w:rFonts w:eastAsia="Times New Roman"/>
                <w:color w:val="000000"/>
                <w:sz w:val="18"/>
                <w:szCs w:val="20"/>
              </w:rPr>
              <w:t>0.11</w:t>
            </w:r>
          </w:p>
        </w:tc>
        <w:tc>
          <w:tcPr>
            <w:tcW w:w="0" w:type="auto"/>
            <w:tcBorders>
              <w:top w:val="nil"/>
              <w:left w:val="nil"/>
              <w:bottom w:val="single" w:sz="4" w:space="0" w:color="auto"/>
              <w:right w:val="single" w:sz="4" w:space="0" w:color="auto"/>
            </w:tcBorders>
            <w:shd w:val="clear" w:color="auto" w:fill="auto"/>
            <w:vAlign w:val="center"/>
            <w:hideMark/>
          </w:tcPr>
          <w:p w:rsidR="00114DA4" w:rsidRPr="00E9422F" w:rsidRDefault="00114DA4" w:rsidP="00E9422F">
            <w:pPr>
              <w:spacing w:after="0" w:line="240" w:lineRule="auto"/>
              <w:jc w:val="center"/>
              <w:rPr>
                <w:rFonts w:eastAsia="Times New Roman"/>
                <w:color w:val="000000"/>
                <w:sz w:val="18"/>
                <w:szCs w:val="20"/>
              </w:rPr>
            </w:pPr>
            <w:r w:rsidRPr="00E9422F">
              <w:rPr>
                <w:rFonts w:eastAsia="Times New Roman"/>
                <w:color w:val="000000"/>
                <w:sz w:val="18"/>
                <w:szCs w:val="20"/>
              </w:rPr>
              <w:t>0.21</w:t>
            </w:r>
          </w:p>
        </w:tc>
      </w:tr>
    </w:tbl>
    <w:p w:rsidR="00A94B54" w:rsidRPr="00E9422F" w:rsidRDefault="00387CF9" w:rsidP="00E9422F">
      <w:pPr>
        <w:spacing w:after="0" w:line="240" w:lineRule="auto"/>
        <w:jc w:val="both"/>
        <w:rPr>
          <w:sz w:val="20"/>
          <w:szCs w:val="20"/>
        </w:rPr>
      </w:pPr>
      <w:r w:rsidRPr="00E9422F">
        <w:rPr>
          <w:rFonts w:eastAsia="Times New Roman"/>
          <w:color w:val="000000"/>
          <w:sz w:val="20"/>
          <w:szCs w:val="20"/>
          <w:vertAlign w:val="superscript"/>
        </w:rPr>
        <w:t xml:space="preserve">a </w:t>
      </w:r>
      <w:r w:rsidRPr="00E9422F">
        <w:rPr>
          <w:sz w:val="20"/>
          <w:szCs w:val="20"/>
        </w:rPr>
        <w:t>The total sample size for the child population is 68. The actual number of observations used is 55 due to missing responses for some questions.</w:t>
      </w:r>
    </w:p>
    <w:p w:rsidR="00294587" w:rsidRPr="00E9422F" w:rsidRDefault="00294587" w:rsidP="00E9422F">
      <w:pPr>
        <w:spacing w:after="0" w:line="240" w:lineRule="auto"/>
        <w:jc w:val="both"/>
        <w:rPr>
          <w:color w:val="000000"/>
          <w:sz w:val="20"/>
          <w:szCs w:val="20"/>
        </w:rPr>
      </w:pPr>
      <w:r w:rsidRPr="00E9422F">
        <w:rPr>
          <w:color w:val="000000"/>
          <w:sz w:val="20"/>
          <w:szCs w:val="20"/>
          <w:vertAlign w:val="superscript"/>
        </w:rPr>
        <w:t>b</w:t>
      </w:r>
      <w:r w:rsidRPr="00E9422F">
        <w:rPr>
          <w:color w:val="000000"/>
          <w:sz w:val="20"/>
          <w:szCs w:val="20"/>
        </w:rPr>
        <w:t>Stepwise selection model was used to screen variables, where effects entering the model at the significance level of 0.15 and staying in the model at the significance level of 0.10. The selected model is chosen to yield the minimum Akaike information criterion (AIC) value.</w:t>
      </w:r>
    </w:p>
    <w:p w:rsidR="00294587" w:rsidRPr="00E9422F" w:rsidRDefault="00294587" w:rsidP="00E9422F">
      <w:pPr>
        <w:spacing w:after="0" w:line="240" w:lineRule="auto"/>
        <w:jc w:val="both"/>
        <w:rPr>
          <w:sz w:val="20"/>
          <w:szCs w:val="20"/>
        </w:rPr>
      </w:pPr>
    </w:p>
    <w:sectPr w:rsidR="00294587" w:rsidRPr="00E9422F" w:rsidSect="00E9422F">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A9F" w:rsidRDefault="008C4A9F">
      <w:pPr>
        <w:spacing w:after="0" w:line="240" w:lineRule="auto"/>
      </w:pPr>
      <w:r>
        <w:separator/>
      </w:r>
    </w:p>
  </w:endnote>
  <w:endnote w:type="continuationSeparator" w:id="0">
    <w:p w:rsidR="008C4A9F" w:rsidRDefault="008C4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175" w:rsidRDefault="00504175">
    <w:pPr>
      <w:pStyle w:val="Footer"/>
      <w:jc w:val="center"/>
    </w:pPr>
    <w:r>
      <w:fldChar w:fldCharType="begin"/>
    </w:r>
    <w:r>
      <w:instrText xml:space="preserve"> PAGE   \* MERGEFORMAT </w:instrText>
    </w:r>
    <w:r>
      <w:fldChar w:fldCharType="separate"/>
    </w:r>
    <w:r w:rsidR="008C733B">
      <w:rPr>
        <w:noProof/>
      </w:rPr>
      <w:t>1</w:t>
    </w:r>
    <w:r>
      <w:fldChar w:fldCharType="end"/>
    </w:r>
  </w:p>
  <w:p w:rsidR="00504175" w:rsidRDefault="00504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A9F" w:rsidRDefault="008C4A9F">
      <w:pPr>
        <w:spacing w:after="0" w:line="240" w:lineRule="auto"/>
      </w:pPr>
      <w:r>
        <w:separator/>
      </w:r>
    </w:p>
  </w:footnote>
  <w:footnote w:type="continuationSeparator" w:id="0">
    <w:p w:rsidR="008C4A9F" w:rsidRDefault="008C4A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9C3"/>
    <w:rsid w:val="00114DA4"/>
    <w:rsid w:val="00294587"/>
    <w:rsid w:val="00371D96"/>
    <w:rsid w:val="00387CF9"/>
    <w:rsid w:val="004242D9"/>
    <w:rsid w:val="00504175"/>
    <w:rsid w:val="005F3050"/>
    <w:rsid w:val="00667616"/>
    <w:rsid w:val="008269C3"/>
    <w:rsid w:val="008447F8"/>
    <w:rsid w:val="008C4A9F"/>
    <w:rsid w:val="008C733B"/>
    <w:rsid w:val="008D7B68"/>
    <w:rsid w:val="00A56380"/>
    <w:rsid w:val="00A64C66"/>
    <w:rsid w:val="00A91F98"/>
    <w:rsid w:val="00A94B54"/>
    <w:rsid w:val="00B2306F"/>
    <w:rsid w:val="00B63C77"/>
    <w:rsid w:val="00DE5E73"/>
    <w:rsid w:val="00E9422F"/>
    <w:rsid w:val="00EA387B"/>
    <w:rsid w:val="00F36EC1"/>
    <w:rsid w:val="00F63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CA19D2C5-B238-44C3-AA28-CFA2AB5F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iPriority="99" w:unhideWhenUsed="1"/>
    <w:lsdException w:name="Strong" w:uiPriority="22" w:qFormat="1"/>
    <w:lsdException w:name="Emphasis" w:uiPriority="20" w:qFormat="1"/>
    <w:lsdException w:name="Document Map" w:semiHidden="1" w:unhideWhenUsed="1"/>
    <w:lsdException w:name="Plain Text"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pPr>
      <w:spacing w:after="0" w:line="240" w:lineRule="auto"/>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Pr>
      <w:rFonts w:ascii="Consolas" w:eastAsia="Calibri" w:hAnsi="Consolas"/>
      <w:sz w:val="21"/>
      <w:szCs w:val="21"/>
      <w:lang w:eastAsia="en-US"/>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character" w:styleId="Hyperlink">
    <w:name w:val="Hyperlink"/>
    <w:basedOn w:val="DefaultParagraphFont"/>
    <w:uiPriority w:val="99"/>
    <w:rPr>
      <w:color w:val="0000FF"/>
      <w:u w:val="single"/>
    </w:rPr>
  </w:style>
  <w:style w:type="paragraph" w:customStyle="1" w:styleId="CM1">
    <w:name w:val="CM1"/>
    <w:basedOn w:val="Normal"/>
    <w:next w:val="Normal"/>
    <w:pPr>
      <w:widowControl w:val="0"/>
      <w:autoSpaceDE w:val="0"/>
      <w:autoSpaceDN w:val="0"/>
      <w:adjustRightInd w:val="0"/>
      <w:spacing w:after="0" w:line="553" w:lineRule="atLeast"/>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358781">
      <w:bodyDiv w:val="1"/>
      <w:marLeft w:val="0"/>
      <w:marRight w:val="0"/>
      <w:marTop w:val="0"/>
      <w:marBottom w:val="0"/>
      <w:divBdr>
        <w:top w:val="none" w:sz="0" w:space="0" w:color="auto"/>
        <w:left w:val="none" w:sz="0" w:space="0" w:color="auto"/>
        <w:bottom w:val="none" w:sz="0" w:space="0" w:color="auto"/>
        <w:right w:val="none" w:sz="0" w:space="0" w:color="auto"/>
      </w:divBdr>
    </w:div>
    <w:div w:id="840315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hbennett@ucdavis.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Supplementary materials</vt:lpstr>
    </vt:vector>
  </TitlesOfParts>
  <Company>Microsoft</Company>
  <LinksUpToDate>false</LinksUpToDate>
  <CharactersWithSpaces>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materials</dc:title>
  <dc:creator>Xiangmei (May) Wu</dc:creator>
  <cp:lastModifiedBy>Brite, Tracy (CDC/ONDIEH/NCEH) (CTR)</cp:lastModifiedBy>
  <cp:revision>2</cp:revision>
  <dcterms:created xsi:type="dcterms:W3CDTF">2016-01-04T15:18:00Z</dcterms:created>
  <dcterms:modified xsi:type="dcterms:W3CDTF">2016-01-04T15:18:00Z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