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54C21" w14:textId="04958546" w:rsidR="00EA7F8C" w:rsidRDefault="00EA7F8C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ONLINE </w:t>
      </w:r>
      <w:r w:rsidRPr="00EA7F8C">
        <w:rPr>
          <w:rFonts w:cs="Times New Roman"/>
          <w:b/>
          <w:sz w:val="24"/>
          <w:szCs w:val="24"/>
        </w:rPr>
        <w:t>SUPPLEM</w:t>
      </w:r>
      <w:r w:rsidR="005A451A">
        <w:rPr>
          <w:rFonts w:cs="Times New Roman"/>
          <w:b/>
          <w:sz w:val="24"/>
          <w:szCs w:val="24"/>
        </w:rPr>
        <w:t xml:space="preserve">ENTAL </w:t>
      </w:r>
      <w:r w:rsidRPr="00EA7F8C">
        <w:rPr>
          <w:rFonts w:cs="Times New Roman"/>
          <w:b/>
          <w:sz w:val="24"/>
          <w:szCs w:val="24"/>
        </w:rPr>
        <w:t>MATERIAL</w:t>
      </w:r>
    </w:p>
    <w:p w14:paraId="19663853" w14:textId="77777777" w:rsidR="00C855CF" w:rsidRDefault="00C855CF" w:rsidP="00C855CF">
      <w:pPr>
        <w:spacing w:after="0"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Methods</w:t>
      </w:r>
    </w:p>
    <w:p w14:paraId="018B93AF" w14:textId="0F7F8287" w:rsidR="00B10890" w:rsidRPr="00B10890" w:rsidRDefault="00B10890" w:rsidP="00B1089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0890">
        <w:rPr>
          <w:rFonts w:ascii="Times New Roman" w:hAnsi="Times New Roman" w:cs="Times New Roman"/>
          <w:b/>
          <w:i/>
          <w:sz w:val="24"/>
          <w:szCs w:val="24"/>
        </w:rPr>
        <w:t xml:space="preserve">Data Feed from YouTube </w:t>
      </w:r>
      <w:r w:rsidR="00000D43">
        <w:rPr>
          <w:rFonts w:ascii="Times New Roman" w:hAnsi="Times New Roman" w:cs="Times New Roman"/>
          <w:b/>
          <w:i/>
          <w:sz w:val="24"/>
          <w:szCs w:val="24"/>
        </w:rPr>
        <w:t>Application Programming Interface (</w:t>
      </w:r>
      <w:r w:rsidRPr="00B10890">
        <w:rPr>
          <w:rFonts w:ascii="Times New Roman" w:hAnsi="Times New Roman" w:cs="Times New Roman"/>
          <w:b/>
          <w:i/>
          <w:sz w:val="24"/>
          <w:szCs w:val="24"/>
        </w:rPr>
        <w:t>API</w:t>
      </w:r>
      <w:r w:rsidR="00000D4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2AD57A5" w14:textId="77777777" w:rsidR="008B67B3" w:rsidRDefault="008B67B3" w:rsidP="008B67B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26F">
        <w:rPr>
          <w:rFonts w:ascii="Times New Roman" w:hAnsi="Times New Roman" w:cs="Times New Roman"/>
          <w:sz w:val="24"/>
          <w:szCs w:val="24"/>
        </w:rPr>
        <w:t>The YouTube API allows you to enter a search term with various parameters (e.g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57326F">
        <w:rPr>
          <w:rFonts w:ascii="Times New Roman" w:hAnsi="Times New Roman" w:cs="Times New Roman"/>
          <w:sz w:val="24"/>
          <w:szCs w:val="24"/>
        </w:rPr>
        <w:t xml:space="preserve"> 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>https://gdata.youtube.com/feeds/api/videos?q=SSRI+PREGNANCY)</w:t>
      </w:r>
      <w:r w:rsidR="00FC27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when entered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 a uniform resource locator (URL)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a web browser</w:t>
      </w:r>
      <w:r w:rsidR="00FC27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r w:rsidRPr="008B67B3">
        <w:rPr>
          <w:rFonts w:ascii="Times New Roman" w:hAnsi="Times New Roman" w:cs="Times New Roman"/>
          <w:sz w:val="24"/>
          <w:szCs w:val="24"/>
        </w:rPr>
        <w:t>extensible markup language (</w:t>
      </w:r>
      <w:r w:rsidRPr="003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XML) file containing information on the videos is generated. 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XML file can then be parsed into a data structure. The </w:t>
      </w:r>
      <w:r w:rsidRPr="0057326F">
        <w:rPr>
          <w:rFonts w:ascii="Times New Roman" w:hAnsi="Times New Roman" w:cs="Times New Roman"/>
          <w:sz w:val="24"/>
          <w:szCs w:val="24"/>
        </w:rPr>
        <w:t>YouTube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video feed data includes, but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 limited to: video URL, author, title,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author’s tagged or designated 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>description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>category, dates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publication and updates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duration, number of views, number of comments, and ratings.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F084230" w14:textId="77777777" w:rsidR="008B67B3" w:rsidRPr="0057326F" w:rsidRDefault="008B67B3" w:rsidP="008B67B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>When using the YouTube API</w:t>
      </w:r>
      <w:r w:rsidR="00FC27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maximum number of videos returned for each search term is restricted to 500 with a maximum of 25 videos presented in each XML file. Therefore, we developed a SAS macro that performed the video data feed extraction process by using an increment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starting index parameter (e.g.,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start index of 1 return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videos 1-25 in the XML file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>the start index of 26 return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573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next 25 videos) that continued until the maximum number of videos for each search term was extracted. </w:t>
      </w:r>
    </w:p>
    <w:p w14:paraId="6AE00A4B" w14:textId="77777777" w:rsidR="00B10890" w:rsidRPr="00B10890" w:rsidRDefault="00B10890" w:rsidP="00B1089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0890">
        <w:rPr>
          <w:rFonts w:ascii="Times New Roman" w:hAnsi="Times New Roman" w:cs="Times New Roman"/>
          <w:b/>
          <w:i/>
          <w:sz w:val="24"/>
          <w:szCs w:val="24"/>
        </w:rPr>
        <w:t>Filtering out Non-Relevant Videos</w:t>
      </w:r>
    </w:p>
    <w:p w14:paraId="2FF7DDCD" w14:textId="5A577F0E" w:rsidR="00B10890" w:rsidRPr="00B10890" w:rsidRDefault="00A34174" w:rsidP="00B10890">
      <w:pPr>
        <w:pStyle w:val="CommentText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initial video </w:t>
      </w:r>
      <w:r w:rsidR="00A21D50">
        <w:rPr>
          <w:rFonts w:ascii="Times New Roman" w:hAnsi="Times New Roman" w:cs="Times New Roman"/>
          <w:sz w:val="24"/>
          <w:szCs w:val="24"/>
        </w:rPr>
        <w:t>feed yielded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DF3">
        <w:rPr>
          <w:rFonts w:ascii="Times New Roman" w:hAnsi="Times New Roman" w:cs="Times New Roman"/>
          <w:sz w:val="24"/>
          <w:szCs w:val="24"/>
        </w:rPr>
        <w:t xml:space="preserve">97,480 </w:t>
      </w:r>
      <w:r w:rsidR="00A21D50">
        <w:rPr>
          <w:rFonts w:ascii="Times New Roman" w:hAnsi="Times New Roman" w:cs="Times New Roman"/>
          <w:sz w:val="24"/>
          <w:szCs w:val="24"/>
        </w:rPr>
        <w:t>results</w:t>
      </w:r>
      <w:r w:rsidR="00677DF3">
        <w:rPr>
          <w:rFonts w:ascii="Times New Roman" w:hAnsi="Times New Roman" w:cs="Times New Roman"/>
          <w:sz w:val="24"/>
          <w:szCs w:val="24"/>
        </w:rPr>
        <w:t>, many of which were duplicated videos</w:t>
      </w:r>
      <w:r w:rsidR="00A21D50">
        <w:rPr>
          <w:rFonts w:ascii="Times New Roman" w:hAnsi="Times New Roman" w:cs="Times New Roman"/>
          <w:sz w:val="24"/>
          <w:szCs w:val="24"/>
        </w:rPr>
        <w:t xml:space="preserve"> either </w:t>
      </w:r>
      <w:r w:rsidR="00A21D50" w:rsidRPr="00B10890">
        <w:rPr>
          <w:rFonts w:ascii="Times New Roman" w:hAnsi="Times New Roman" w:cs="Times New Roman"/>
          <w:sz w:val="24"/>
          <w:szCs w:val="24"/>
        </w:rPr>
        <w:t xml:space="preserve">within </w:t>
      </w:r>
      <w:r w:rsidR="00A21D50">
        <w:rPr>
          <w:rFonts w:ascii="Times New Roman" w:hAnsi="Times New Roman" w:cs="Times New Roman"/>
          <w:sz w:val="24"/>
          <w:szCs w:val="24"/>
        </w:rPr>
        <w:t xml:space="preserve">a set of results from a pair of search terms </w:t>
      </w:r>
      <w:r w:rsidR="006C78DB">
        <w:rPr>
          <w:rFonts w:ascii="Times New Roman" w:hAnsi="Times New Roman" w:cs="Times New Roman"/>
          <w:sz w:val="24"/>
          <w:szCs w:val="24"/>
        </w:rPr>
        <w:t>or across</w:t>
      </w:r>
      <w:r w:rsidR="00A21D50" w:rsidRPr="00B10890">
        <w:rPr>
          <w:rFonts w:ascii="Times New Roman" w:hAnsi="Times New Roman" w:cs="Times New Roman"/>
          <w:sz w:val="24"/>
          <w:szCs w:val="24"/>
        </w:rPr>
        <w:t xml:space="preserve"> different search term results.</w:t>
      </w:r>
      <w:r w:rsidR="00677DF3">
        <w:rPr>
          <w:rFonts w:ascii="Times New Roman" w:hAnsi="Times New Roman" w:cs="Times New Roman"/>
          <w:sz w:val="24"/>
          <w:szCs w:val="24"/>
        </w:rPr>
        <w:t xml:space="preserve">  After de-duplicating based on video title, there were 41,438 unique videos.  We then </w:t>
      </w:r>
      <w:r w:rsidR="00B10890" w:rsidRPr="00B10890">
        <w:rPr>
          <w:rFonts w:ascii="Times New Roman" w:hAnsi="Times New Roman" w:cs="Times New Roman"/>
          <w:sz w:val="24"/>
          <w:szCs w:val="24"/>
        </w:rPr>
        <w:t>excluded videos that did not have the search terms in the title or the description fields (note: the description field is truncated in a YouTube video feed and not all text can be searched)</w:t>
      </w:r>
      <w:r w:rsidR="00677DF3">
        <w:rPr>
          <w:rFonts w:ascii="Times New Roman" w:hAnsi="Times New Roman" w:cs="Times New Roman"/>
          <w:sz w:val="24"/>
          <w:szCs w:val="24"/>
        </w:rPr>
        <w:t xml:space="preserve"> resulting in 10,462 videos</w:t>
      </w:r>
      <w:r w:rsidR="00B10890" w:rsidRPr="00B10890">
        <w:rPr>
          <w:rFonts w:ascii="Times New Roman" w:hAnsi="Times New Roman" w:cs="Times New Roman"/>
          <w:sz w:val="24"/>
          <w:szCs w:val="24"/>
        </w:rPr>
        <w:t xml:space="preserve">. </w:t>
      </w:r>
      <w:r w:rsidR="00A21D50">
        <w:rPr>
          <w:rFonts w:ascii="Times New Roman" w:hAnsi="Times New Roman" w:cs="Times New Roman"/>
          <w:sz w:val="24"/>
          <w:szCs w:val="24"/>
        </w:rPr>
        <w:t xml:space="preserve">However, </w:t>
      </w:r>
      <w:r w:rsidR="00B10890" w:rsidRPr="00B10890">
        <w:rPr>
          <w:rFonts w:ascii="Times New Roman" w:hAnsi="Times New Roman" w:cs="Times New Roman"/>
          <w:sz w:val="24"/>
          <w:szCs w:val="24"/>
        </w:rPr>
        <w:t>many only had the medication listed in the title and were not</w:t>
      </w:r>
      <w:r w:rsidR="00A21D50">
        <w:rPr>
          <w:rFonts w:ascii="Times New Roman" w:hAnsi="Times New Roman" w:cs="Times New Roman"/>
          <w:sz w:val="24"/>
          <w:szCs w:val="24"/>
        </w:rPr>
        <w:t xml:space="preserve"> </w:t>
      </w:r>
      <w:r w:rsidR="00B10890" w:rsidRPr="00B10890">
        <w:rPr>
          <w:rFonts w:ascii="Times New Roman" w:hAnsi="Times New Roman" w:cs="Times New Roman"/>
          <w:sz w:val="24"/>
          <w:szCs w:val="24"/>
        </w:rPr>
        <w:t>related to pregnancy</w:t>
      </w:r>
      <w:r w:rsidR="00FC27D1">
        <w:rPr>
          <w:rFonts w:ascii="Times New Roman" w:hAnsi="Times New Roman" w:cs="Times New Roman"/>
          <w:sz w:val="24"/>
          <w:szCs w:val="24"/>
        </w:rPr>
        <w:t>.</w:t>
      </w:r>
      <w:r w:rsidR="00FC27D1" w:rsidRPr="00B10890">
        <w:rPr>
          <w:rFonts w:ascii="Times New Roman" w:hAnsi="Times New Roman" w:cs="Times New Roman"/>
          <w:sz w:val="24"/>
          <w:szCs w:val="24"/>
        </w:rPr>
        <w:t xml:space="preserve"> </w:t>
      </w:r>
      <w:r w:rsidR="00FC27D1" w:rsidRPr="006C78DB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B10890" w:rsidRPr="006C78DB">
        <w:rPr>
          <w:rFonts w:ascii="Times New Roman" w:hAnsi="Times New Roman" w:cs="Times New Roman"/>
          <w:sz w:val="24"/>
          <w:szCs w:val="24"/>
        </w:rPr>
        <w:t>in the final step we selected only videos that had both a medication and pregnancy</w:t>
      </w:r>
      <w:r w:rsidR="00EF2AAF" w:rsidRPr="006C78DB">
        <w:rPr>
          <w:rFonts w:ascii="Times New Roman" w:hAnsi="Times New Roman" w:cs="Times New Roman"/>
          <w:sz w:val="24"/>
          <w:szCs w:val="24"/>
        </w:rPr>
        <w:t>-</w:t>
      </w:r>
      <w:r w:rsidR="00B10890" w:rsidRPr="006C78DB">
        <w:rPr>
          <w:rFonts w:ascii="Times New Roman" w:hAnsi="Times New Roman" w:cs="Times New Roman"/>
          <w:sz w:val="24"/>
          <w:szCs w:val="24"/>
        </w:rPr>
        <w:t>related search term in the title or description</w:t>
      </w:r>
      <w:r w:rsidR="00A21D50" w:rsidRPr="006C78DB">
        <w:rPr>
          <w:rFonts w:ascii="Times New Roman" w:hAnsi="Times New Roman" w:cs="Times New Roman"/>
          <w:sz w:val="24"/>
          <w:szCs w:val="24"/>
        </w:rPr>
        <w:t xml:space="preserve"> (n=651)</w:t>
      </w:r>
      <w:r w:rsidR="00B10890" w:rsidRPr="006C78DB">
        <w:rPr>
          <w:rFonts w:ascii="Times New Roman" w:hAnsi="Times New Roman" w:cs="Times New Roman"/>
          <w:sz w:val="24"/>
          <w:szCs w:val="24"/>
        </w:rPr>
        <w:t>.</w:t>
      </w:r>
      <w:r w:rsidR="00B10890" w:rsidRPr="00B10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DAB71" w14:textId="69B21805" w:rsidR="00B10890" w:rsidRDefault="00B108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7503" w:type="dxa"/>
        <w:tblLook w:val="04A0" w:firstRow="1" w:lastRow="0" w:firstColumn="1" w:lastColumn="0" w:noHBand="0" w:noVBand="1"/>
      </w:tblPr>
      <w:tblGrid>
        <w:gridCol w:w="1875"/>
        <w:gridCol w:w="1876"/>
        <w:gridCol w:w="1876"/>
        <w:gridCol w:w="1876"/>
      </w:tblGrid>
      <w:tr w:rsidR="009A4EC6" w:rsidRPr="009A4EC6" w14:paraId="2EF23DC5" w14:textId="77777777" w:rsidTr="00811D51">
        <w:trPr>
          <w:trHeight w:val="170"/>
        </w:trPr>
        <w:tc>
          <w:tcPr>
            <w:tcW w:w="7503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5F2CEBE" w14:textId="31F370D1" w:rsidR="009A4EC6" w:rsidRPr="009A4EC6" w:rsidRDefault="00811D51" w:rsidP="00677FC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bdr w:val="single" w:sz="4" w:space="0" w:color="auto"/>
                <w:lang w:eastAsia="en-AU"/>
              </w:rPr>
            </w:pPr>
            <w:r w:rsidRPr="00677FC7">
              <w:rPr>
                <w:rFonts w:eastAsia="Times New Roman" w:cs="Times New Roman"/>
                <w:sz w:val="20"/>
                <w:szCs w:val="20"/>
                <w:lang w:eastAsia="en-AU"/>
              </w:rPr>
              <w:lastRenderedPageBreak/>
              <w:t>e</w:t>
            </w:r>
            <w:r w:rsidR="00677FC7">
              <w:rPr>
                <w:rFonts w:eastAsia="Times New Roman" w:cs="Times New Roman"/>
                <w:sz w:val="20"/>
                <w:szCs w:val="20"/>
                <w:lang w:eastAsia="en-AU"/>
              </w:rPr>
              <w:t>TABLE</w:t>
            </w:r>
            <w:r w:rsidR="006C78DB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1</w:t>
            </w:r>
            <w:r w:rsidR="00677FC7">
              <w:rPr>
                <w:rFonts w:eastAsia="Times New Roman" w:cs="Times New Roman"/>
                <w:sz w:val="20"/>
                <w:szCs w:val="20"/>
                <w:lang w:eastAsia="en-AU"/>
              </w:rPr>
              <w:t>.</w:t>
            </w:r>
            <w:r w:rsidR="009A4EC6"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 xml:space="preserve"> </w:t>
            </w:r>
            <w:r w:rsidR="009A4EC6" w:rsidRPr="009A4EC6">
              <w:rPr>
                <w:rFonts w:eastAsia="Times New Roman" w:cs="Times New Roman"/>
                <w:sz w:val="20"/>
                <w:szCs w:val="20"/>
                <w:lang w:eastAsia="en-AU"/>
              </w:rPr>
              <w:t>Medication</w:t>
            </w:r>
            <w:r w:rsidR="009F5D2C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term</w:t>
            </w:r>
            <w:r w:rsidR="009A4EC6" w:rsidRPr="009A4EC6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s used </w:t>
            </w:r>
            <w:r w:rsidR="009F5D2C">
              <w:rPr>
                <w:rFonts w:eastAsia="Times New Roman" w:cs="Times New Roman"/>
                <w:sz w:val="20"/>
                <w:szCs w:val="20"/>
                <w:lang w:eastAsia="en-AU"/>
              </w:rPr>
              <w:t>to search YouTube videos about medication use in pregnancy</w:t>
            </w:r>
            <w:r w:rsidR="009A4EC6" w:rsidRPr="009A4EC6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9A4EC6" w:rsidRPr="009A4EC6" w14:paraId="7439E05E" w14:textId="77777777" w:rsidTr="006C78DB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873E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Broad terms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6C232E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1327187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5DE34E2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5E954F71" w14:textId="77777777" w:rsidTr="006C78DB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6B616AC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SSRI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134B805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Antidepressant</w:t>
            </w:r>
          </w:p>
        </w:tc>
        <w:tc>
          <w:tcPr>
            <w:tcW w:w="1876" w:type="dxa"/>
            <w:vAlign w:val="center"/>
          </w:tcPr>
          <w:p w14:paraId="5288185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Inhaler</w:t>
            </w:r>
          </w:p>
        </w:tc>
        <w:tc>
          <w:tcPr>
            <w:tcW w:w="1876" w:type="dxa"/>
            <w:vAlign w:val="center"/>
          </w:tcPr>
          <w:p w14:paraId="4A19E5E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Antibiotic</w:t>
            </w:r>
          </w:p>
        </w:tc>
      </w:tr>
      <w:tr w:rsidR="00BC1873" w:rsidRPr="009A4EC6" w14:paraId="621B8DE0" w14:textId="77777777" w:rsidTr="006C78DB">
        <w:trPr>
          <w:trHeight w:val="170"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2D7DA" w14:textId="561EB931" w:rsidR="00BC1873" w:rsidRPr="009A4EC6" w:rsidRDefault="00BC1873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Bronchodilator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EF97F1" w14:textId="77777777" w:rsidR="00BC1873" w:rsidRPr="009A4EC6" w:rsidRDefault="00BC1873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4DA4D8E8" w14:textId="77777777" w:rsidR="00BC1873" w:rsidRPr="009A4EC6" w:rsidRDefault="00BC1873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48222CC0" w14:textId="77777777" w:rsidR="00BC1873" w:rsidRPr="009A4EC6" w:rsidRDefault="00BC1873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2F8C2035" w14:textId="77777777" w:rsidTr="006C78DB">
        <w:trPr>
          <w:trHeight w:val="170"/>
        </w:trPr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15864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ALBUTEROL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CE398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6F81A5B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5BBE533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59B57C11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2DBC4AF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Albuterol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2B9420D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Apo-salvent</w:t>
            </w:r>
          </w:p>
        </w:tc>
        <w:tc>
          <w:tcPr>
            <w:tcW w:w="1876" w:type="dxa"/>
            <w:vAlign w:val="center"/>
          </w:tcPr>
          <w:p w14:paraId="6CBDE79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Proair</w:t>
            </w:r>
          </w:p>
        </w:tc>
        <w:tc>
          <w:tcPr>
            <w:tcW w:w="1876" w:type="dxa"/>
            <w:vAlign w:val="center"/>
          </w:tcPr>
          <w:p w14:paraId="4C6BAC1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Volmax</w:t>
            </w:r>
          </w:p>
        </w:tc>
      </w:tr>
      <w:tr w:rsidR="009A4EC6" w:rsidRPr="009A4EC6" w14:paraId="57CD7A59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22657B3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Alti-salbutamol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2A35653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Broncho-spray</w:t>
            </w:r>
          </w:p>
        </w:tc>
        <w:tc>
          <w:tcPr>
            <w:tcW w:w="1876" w:type="dxa"/>
            <w:vAlign w:val="center"/>
          </w:tcPr>
          <w:p w14:paraId="5D78E69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Proventil</w:t>
            </w:r>
          </w:p>
        </w:tc>
        <w:tc>
          <w:tcPr>
            <w:tcW w:w="1876" w:type="dxa"/>
            <w:vAlign w:val="center"/>
          </w:tcPr>
          <w:p w14:paraId="02321E9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Vospire</w:t>
            </w:r>
          </w:p>
        </w:tc>
      </w:tr>
      <w:tr w:rsidR="009A4EC6" w:rsidRPr="009A4EC6" w14:paraId="335DDB7F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00DB983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Ratio-salbutamol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036AD4A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Buto asma </w:t>
            </w:r>
          </w:p>
        </w:tc>
        <w:tc>
          <w:tcPr>
            <w:tcW w:w="1876" w:type="dxa"/>
            <w:vAlign w:val="center"/>
          </w:tcPr>
          <w:p w14:paraId="346C519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Respiroma</w:t>
            </w:r>
          </w:p>
        </w:tc>
        <w:tc>
          <w:tcPr>
            <w:tcW w:w="1876" w:type="dxa"/>
            <w:vAlign w:val="center"/>
          </w:tcPr>
          <w:p w14:paraId="3A824A0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Xopenex</w:t>
            </w:r>
          </w:p>
        </w:tc>
      </w:tr>
      <w:tr w:rsidR="009A4EC6" w:rsidRPr="009A4EC6" w14:paraId="7DABBF68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32BA721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Accuneb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35B8168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Combivent</w:t>
            </w:r>
          </w:p>
        </w:tc>
        <w:tc>
          <w:tcPr>
            <w:tcW w:w="1876" w:type="dxa"/>
            <w:vAlign w:val="center"/>
          </w:tcPr>
          <w:p w14:paraId="7246078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Salbutamol</w:t>
            </w:r>
          </w:p>
        </w:tc>
        <w:tc>
          <w:tcPr>
            <w:tcW w:w="1876" w:type="dxa"/>
            <w:vAlign w:val="center"/>
          </w:tcPr>
          <w:p w14:paraId="039B738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4F59CD43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40DAEFE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Accuvent 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2A32DD0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Levalbuterol</w:t>
            </w:r>
          </w:p>
        </w:tc>
        <w:tc>
          <w:tcPr>
            <w:tcW w:w="1876" w:type="dxa"/>
            <w:vAlign w:val="center"/>
          </w:tcPr>
          <w:p w14:paraId="7C55C9B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Ventodisks</w:t>
            </w:r>
          </w:p>
        </w:tc>
        <w:tc>
          <w:tcPr>
            <w:tcW w:w="1876" w:type="dxa"/>
            <w:vAlign w:val="center"/>
          </w:tcPr>
          <w:p w14:paraId="0227E3C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63741EF3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24753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Airet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B24CD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Novo-salmol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1B3BEB3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Ventolin 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64BA8B0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4BF96670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8D42BD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ALPRAZOLAM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EA2AF9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423747F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5DD192C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39668156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39DBB7B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Alprazolam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3D23F04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Niravam</w:t>
            </w:r>
          </w:p>
        </w:tc>
        <w:tc>
          <w:tcPr>
            <w:tcW w:w="1876" w:type="dxa"/>
            <w:vAlign w:val="center"/>
          </w:tcPr>
          <w:p w14:paraId="26C6876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Trankimazin</w:t>
            </w:r>
          </w:p>
        </w:tc>
        <w:tc>
          <w:tcPr>
            <w:tcW w:w="1876" w:type="dxa"/>
            <w:vAlign w:val="center"/>
          </w:tcPr>
          <w:p w14:paraId="294439B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Xanax</w:t>
            </w:r>
          </w:p>
        </w:tc>
      </w:tr>
      <w:tr w:rsidR="009A4EC6" w:rsidRPr="009A4EC6" w14:paraId="5BAD5C4F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C7C9D0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Xanor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A0044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6CD02A1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08EBDDE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7CFB7260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4BB17A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AMOXICILLIN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887D43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4DE4F45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637E3D1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7A58996E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55FBBD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Amobay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54B627C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Clavepen</w:t>
            </w:r>
          </w:p>
        </w:tc>
        <w:tc>
          <w:tcPr>
            <w:tcW w:w="1876" w:type="dxa"/>
            <w:vAlign w:val="center"/>
          </w:tcPr>
          <w:p w14:paraId="6B20129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Metifarma</w:t>
            </w:r>
          </w:p>
        </w:tc>
        <w:tc>
          <w:tcPr>
            <w:tcW w:w="1876" w:type="dxa"/>
            <w:vAlign w:val="center"/>
          </w:tcPr>
          <w:p w14:paraId="4876383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Salvapen</w:t>
            </w:r>
          </w:p>
        </w:tc>
      </w:tr>
      <w:tr w:rsidR="009A4EC6" w:rsidRPr="009A4EC6" w14:paraId="026D2AF4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34031B4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Amoxicillin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63A589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Clavulin</w:t>
            </w:r>
          </w:p>
        </w:tc>
        <w:tc>
          <w:tcPr>
            <w:tcW w:w="1876" w:type="dxa"/>
            <w:vAlign w:val="center"/>
          </w:tcPr>
          <w:p w14:paraId="37669FD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Moxatag</w:t>
            </w:r>
          </w:p>
        </w:tc>
        <w:tc>
          <w:tcPr>
            <w:tcW w:w="1876" w:type="dxa"/>
            <w:vAlign w:val="center"/>
          </w:tcPr>
          <w:p w14:paraId="770E80B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Trimox</w:t>
            </w:r>
          </w:p>
        </w:tc>
      </w:tr>
      <w:tr w:rsidR="009A4EC6" w:rsidRPr="009A4EC6" w14:paraId="379B7171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31157BE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Amoxil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2040102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Clavumox</w:t>
            </w:r>
          </w:p>
        </w:tc>
        <w:tc>
          <w:tcPr>
            <w:tcW w:w="1876" w:type="dxa"/>
            <w:vAlign w:val="center"/>
          </w:tcPr>
          <w:p w14:paraId="54B8D64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Naxina</w:t>
            </w:r>
          </w:p>
        </w:tc>
        <w:tc>
          <w:tcPr>
            <w:tcW w:w="1876" w:type="dxa"/>
            <w:vAlign w:val="center"/>
          </w:tcPr>
          <w:p w14:paraId="520226E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Utimox</w:t>
            </w:r>
          </w:p>
        </w:tc>
      </w:tr>
      <w:tr w:rsidR="009A4EC6" w:rsidRPr="009A4EC6" w14:paraId="6C14600F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615BC9C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Ardine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1957B27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Eupen</w:t>
            </w:r>
          </w:p>
        </w:tc>
        <w:tc>
          <w:tcPr>
            <w:tcW w:w="1876" w:type="dxa"/>
            <w:vAlign w:val="center"/>
          </w:tcPr>
          <w:p w14:paraId="5465CE9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Novamoxin</w:t>
            </w:r>
          </w:p>
        </w:tc>
        <w:tc>
          <w:tcPr>
            <w:tcW w:w="1876" w:type="dxa"/>
            <w:vAlign w:val="center"/>
          </w:tcPr>
          <w:p w14:paraId="60B3C83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Wymox</w:t>
            </w:r>
          </w:p>
        </w:tc>
      </w:tr>
      <w:tr w:rsidR="009A4EC6" w:rsidRPr="009A4EC6" w14:paraId="6DA9BFFC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64B6123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Augmentin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37E6927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Fish mox</w:t>
            </w:r>
          </w:p>
        </w:tc>
        <w:tc>
          <w:tcPr>
            <w:tcW w:w="1876" w:type="dxa"/>
            <w:vAlign w:val="center"/>
          </w:tcPr>
          <w:p w14:paraId="238EA79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Polymox</w:t>
            </w:r>
          </w:p>
        </w:tc>
        <w:tc>
          <w:tcPr>
            <w:tcW w:w="1876" w:type="dxa"/>
            <w:vAlign w:val="center"/>
          </w:tcPr>
          <w:p w14:paraId="32BF3D9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36E60811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24371E5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Burmicin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19473F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Hosboral</w:t>
            </w:r>
          </w:p>
        </w:tc>
        <w:tc>
          <w:tcPr>
            <w:tcW w:w="1876" w:type="dxa"/>
            <w:vAlign w:val="center"/>
          </w:tcPr>
          <w:p w14:paraId="673245B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Precopen </w:t>
            </w:r>
          </w:p>
        </w:tc>
        <w:tc>
          <w:tcPr>
            <w:tcW w:w="1876" w:type="dxa"/>
            <w:vAlign w:val="center"/>
          </w:tcPr>
          <w:p w14:paraId="0EAA50A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74AB3149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D03A6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Clamoxyl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5CA30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Larotid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28E662A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Remisan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2963CC8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3D5F8812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68EA53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AZITHROMYCIN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9653E2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0C0ED5E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303005E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576A807E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14F3FED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Azasite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F856CC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Zithromax</w:t>
            </w:r>
          </w:p>
        </w:tc>
        <w:tc>
          <w:tcPr>
            <w:tcW w:w="1876" w:type="dxa"/>
            <w:vAlign w:val="center"/>
          </w:tcPr>
          <w:p w14:paraId="6CABF2B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Z-pak</w:t>
            </w:r>
          </w:p>
        </w:tc>
        <w:tc>
          <w:tcPr>
            <w:tcW w:w="1876" w:type="dxa"/>
            <w:vAlign w:val="center"/>
          </w:tcPr>
          <w:p w14:paraId="1B8BA5F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03F5D567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BD04F7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Azithromycin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85856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Zmax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2A5CE12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4837138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055FD2A2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908875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BUDESONIDE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73CF3E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686633A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33D8206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2AAC715D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482041B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Budesonide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188580B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Pulmicort</w:t>
            </w:r>
          </w:p>
        </w:tc>
        <w:tc>
          <w:tcPr>
            <w:tcW w:w="1876" w:type="dxa"/>
            <w:vAlign w:val="center"/>
          </w:tcPr>
          <w:p w14:paraId="54A7BCA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Symbicort</w:t>
            </w:r>
          </w:p>
        </w:tc>
        <w:tc>
          <w:tcPr>
            <w:tcW w:w="1876" w:type="dxa"/>
            <w:vAlign w:val="center"/>
          </w:tcPr>
          <w:p w14:paraId="41FD3A2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0A009D0E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85C10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Entocort 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A4BAF0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Rhinocort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14870FF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1C7D325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448117F5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495E21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BUPROPION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50ED16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74839EA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786B394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0EAE99A9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2780F0A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Budeprion 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189C86D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Bupropion </w:t>
            </w:r>
          </w:p>
        </w:tc>
        <w:tc>
          <w:tcPr>
            <w:tcW w:w="1876" w:type="dxa"/>
            <w:vAlign w:val="center"/>
          </w:tcPr>
          <w:p w14:paraId="47EEAA7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Zyban</w:t>
            </w:r>
          </w:p>
        </w:tc>
        <w:tc>
          <w:tcPr>
            <w:tcW w:w="1876" w:type="dxa"/>
            <w:vAlign w:val="center"/>
          </w:tcPr>
          <w:p w14:paraId="2A0EA3C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1754DB93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49A5F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Buproban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719A3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Wellbutrin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2836693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4A6ECA5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1F5C8C9E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D784ED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CLOMIPHENE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B74C5D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49D7F85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7D5E227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432425CF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402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Clomid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29A95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Clomiphene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6A52EBF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Omifin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0A3234E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Serophene</w:t>
            </w:r>
          </w:p>
        </w:tc>
      </w:tr>
      <w:tr w:rsidR="009A4EC6" w:rsidRPr="009A4EC6" w14:paraId="39A7330B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CCB504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CODEINE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ED300E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7FD7046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76D08C6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2172D943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5E5E0EE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Abical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596F837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Codeisan</w:t>
            </w:r>
          </w:p>
        </w:tc>
        <w:tc>
          <w:tcPr>
            <w:tcW w:w="1876" w:type="dxa"/>
            <w:vAlign w:val="center"/>
          </w:tcPr>
          <w:p w14:paraId="2612951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Iophen c</w:t>
            </w:r>
          </w:p>
        </w:tc>
        <w:tc>
          <w:tcPr>
            <w:tcW w:w="1876" w:type="dxa"/>
            <w:vAlign w:val="center"/>
          </w:tcPr>
          <w:p w14:paraId="31EE63A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Phenylhist</w:t>
            </w:r>
          </w:p>
        </w:tc>
      </w:tr>
      <w:tr w:rsidR="009A4EC6" w:rsidRPr="009A4EC6" w14:paraId="4882FE96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4E05AB0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Ambenyl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4A7EA3D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Df 118</w:t>
            </w:r>
          </w:p>
        </w:tc>
        <w:tc>
          <w:tcPr>
            <w:tcW w:w="1876" w:type="dxa"/>
            <w:vAlign w:val="center"/>
          </w:tcPr>
          <w:p w14:paraId="775FBAA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J-cof dhc</w:t>
            </w:r>
          </w:p>
        </w:tc>
        <w:tc>
          <w:tcPr>
            <w:tcW w:w="1876" w:type="dxa"/>
            <w:vAlign w:val="center"/>
          </w:tcPr>
          <w:p w14:paraId="2E88932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Proval</w:t>
            </w:r>
          </w:p>
        </w:tc>
      </w:tr>
      <w:tr w:rsidR="009A4EC6" w:rsidRPr="009A4EC6" w14:paraId="11775D32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646DA72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Ascodeen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5DB20A6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Dhc plus</w:t>
            </w:r>
          </w:p>
        </w:tc>
        <w:tc>
          <w:tcPr>
            <w:tcW w:w="1876" w:type="dxa"/>
            <w:vAlign w:val="center"/>
          </w:tcPr>
          <w:p w14:paraId="124735E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Lo-tussin</w:t>
            </w:r>
          </w:p>
        </w:tc>
        <w:tc>
          <w:tcPr>
            <w:tcW w:w="1876" w:type="dxa"/>
            <w:vAlign w:val="center"/>
          </w:tcPr>
          <w:p w14:paraId="50EC39E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Robitussin dac</w:t>
            </w:r>
          </w:p>
        </w:tc>
      </w:tr>
      <w:tr w:rsidR="009A4EC6" w:rsidRPr="009A4EC6" w14:paraId="0D7DBD7A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2B3EF2B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Baytussin ac 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28F184F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Dihydrocodeine</w:t>
            </w:r>
          </w:p>
        </w:tc>
        <w:tc>
          <w:tcPr>
            <w:tcW w:w="1876" w:type="dxa"/>
            <w:vAlign w:val="center"/>
          </w:tcPr>
          <w:p w14:paraId="5486933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Mytussin</w:t>
            </w:r>
          </w:p>
        </w:tc>
        <w:tc>
          <w:tcPr>
            <w:tcW w:w="1876" w:type="dxa"/>
            <w:vAlign w:val="center"/>
          </w:tcPr>
          <w:p w14:paraId="49CB0B4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Termalgin </w:t>
            </w:r>
            <w:r w:rsidR="001C4263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codeine</w:t>
            </w:r>
          </w:p>
        </w:tc>
      </w:tr>
      <w:tr w:rsidR="009A4EC6" w:rsidRPr="009A4EC6" w14:paraId="1BB977D4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2BDABAC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Cheracol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013B31E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Drocode </w:t>
            </w:r>
          </w:p>
        </w:tc>
        <w:tc>
          <w:tcPr>
            <w:tcW w:w="1876" w:type="dxa"/>
            <w:vAlign w:val="center"/>
          </w:tcPr>
          <w:p w14:paraId="56F5BF0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Novahistine</w:t>
            </w:r>
          </w:p>
        </w:tc>
        <w:tc>
          <w:tcPr>
            <w:tcW w:w="1876" w:type="dxa"/>
            <w:vAlign w:val="center"/>
          </w:tcPr>
          <w:p w14:paraId="2CAD9EF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Tussin ac</w:t>
            </w:r>
          </w:p>
        </w:tc>
      </w:tr>
      <w:tr w:rsidR="009A4EC6" w:rsidRPr="009A4EC6" w14:paraId="532CF044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3536B5A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Cheratussin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0EE416B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Empirin</w:t>
            </w:r>
          </w:p>
        </w:tc>
        <w:tc>
          <w:tcPr>
            <w:tcW w:w="1876" w:type="dxa"/>
            <w:vAlign w:val="center"/>
          </w:tcPr>
          <w:p w14:paraId="5F477FA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Novo-gesic</w:t>
            </w:r>
          </w:p>
        </w:tc>
        <w:tc>
          <w:tcPr>
            <w:tcW w:w="1876" w:type="dxa"/>
            <w:vAlign w:val="center"/>
          </w:tcPr>
          <w:p w14:paraId="54F842F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Tussi-organidin</w:t>
            </w:r>
          </w:p>
        </w:tc>
      </w:tr>
      <w:tr w:rsidR="009A4EC6" w:rsidRPr="009A4EC6" w14:paraId="73C3C6C4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7E0A3CF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Codafed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9D0B40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Emprazil</w:t>
            </w:r>
          </w:p>
        </w:tc>
        <w:tc>
          <w:tcPr>
            <w:tcW w:w="1876" w:type="dxa"/>
            <w:vAlign w:val="center"/>
          </w:tcPr>
          <w:p w14:paraId="06975FA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Panadeine</w:t>
            </w:r>
          </w:p>
        </w:tc>
        <w:tc>
          <w:tcPr>
            <w:tcW w:w="1876" w:type="dxa"/>
            <w:vAlign w:val="center"/>
          </w:tcPr>
          <w:p w14:paraId="783DBE8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Tylenol #1,#2,#3,#4</w:t>
            </w:r>
          </w:p>
        </w:tc>
      </w:tr>
      <w:tr w:rsidR="009A4EC6" w:rsidRPr="009A4EC6" w14:paraId="469E832E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38AD392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Codap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877437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Fiorinal-c</w:t>
            </w:r>
          </w:p>
        </w:tc>
        <w:tc>
          <w:tcPr>
            <w:tcW w:w="1876" w:type="dxa"/>
            <w:vAlign w:val="center"/>
          </w:tcPr>
          <w:p w14:paraId="42634CE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Panlor dc</w:t>
            </w:r>
          </w:p>
        </w:tc>
        <w:tc>
          <w:tcPr>
            <w:tcW w:w="1876" w:type="dxa"/>
            <w:vAlign w:val="center"/>
          </w:tcPr>
          <w:p w14:paraId="768AD1C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Ty-tabs</w:t>
            </w:r>
          </w:p>
        </w:tc>
      </w:tr>
      <w:tr w:rsidR="009A4EC6" w:rsidRPr="009A4EC6" w14:paraId="1DF7CCA2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4A1B451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Codein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1335705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Guiatuss</w:t>
            </w:r>
          </w:p>
        </w:tc>
        <w:tc>
          <w:tcPr>
            <w:tcW w:w="1876" w:type="dxa"/>
            <w:vAlign w:val="center"/>
          </w:tcPr>
          <w:p w14:paraId="0423D1A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Perduretas </w:t>
            </w:r>
          </w:p>
        </w:tc>
        <w:tc>
          <w:tcPr>
            <w:tcW w:w="1876" w:type="dxa"/>
            <w:vAlign w:val="center"/>
          </w:tcPr>
          <w:p w14:paraId="6D2E22B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Veganin </w:t>
            </w:r>
          </w:p>
        </w:tc>
      </w:tr>
      <w:tr w:rsidR="009A4EC6" w:rsidRPr="009A4EC6" w14:paraId="09CEF14E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672353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Codeine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6FB0E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Halotussin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25E283C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Phenhist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7DE65EC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760F06ED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30BFE4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ESCITALOPRAM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E2795F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2FB0A48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26A3D42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24088FF6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9B0B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Cipralex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4DA88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Escitalopram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2846745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Lexapro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31EB1EC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4622A232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78797C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FLUOXETINE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7D664B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66E3906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4326E4C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68422B6B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291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Fluoxetine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F6116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Prozac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7C0753A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Selfemra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4021B5A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Sarafem</w:t>
            </w:r>
          </w:p>
        </w:tc>
      </w:tr>
      <w:tr w:rsidR="009A4EC6" w:rsidRPr="009A4EC6" w14:paraId="64770DCE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D8895B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FLUTICASONE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BE4724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5600339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60C79A4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5E5CDD59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46597A8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Advair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1BDFC4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Flixonas</w:t>
            </w:r>
          </w:p>
        </w:tc>
        <w:tc>
          <w:tcPr>
            <w:tcW w:w="1876" w:type="dxa"/>
            <w:vAlign w:val="center"/>
          </w:tcPr>
          <w:p w14:paraId="208355C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Flovent</w:t>
            </w:r>
          </w:p>
        </w:tc>
        <w:tc>
          <w:tcPr>
            <w:tcW w:w="1876" w:type="dxa"/>
            <w:vAlign w:val="center"/>
          </w:tcPr>
          <w:p w14:paraId="697F93F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Seretide</w:t>
            </w:r>
          </w:p>
        </w:tc>
      </w:tr>
      <w:tr w:rsidR="009A4EC6" w:rsidRPr="009A4EC6" w14:paraId="4EDD8E67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BA47F0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Cutivate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0A9949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Flonase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64B56FE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Fluticasone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1F92694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Veramyst</w:t>
            </w:r>
          </w:p>
        </w:tc>
      </w:tr>
      <w:tr w:rsidR="009A4EC6" w:rsidRPr="009A4EC6" w14:paraId="743BEC3D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4ACD57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HYDROCODONE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585299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3099620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07521D5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203F35E7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39E2E05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Anodynos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4FC6218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G-tuss syrup</w:t>
            </w:r>
          </w:p>
        </w:tc>
        <w:tc>
          <w:tcPr>
            <w:tcW w:w="1876" w:type="dxa"/>
            <w:vAlign w:val="center"/>
          </w:tcPr>
          <w:p w14:paraId="7F013EC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Hy-phen</w:t>
            </w:r>
          </w:p>
        </w:tc>
        <w:tc>
          <w:tcPr>
            <w:tcW w:w="1876" w:type="dxa"/>
            <w:vAlign w:val="center"/>
          </w:tcPr>
          <w:p w14:paraId="6DD1AF4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Robidone</w:t>
            </w:r>
          </w:p>
        </w:tc>
      </w:tr>
      <w:tr w:rsidR="009A4EC6" w:rsidRPr="009A4EC6" w14:paraId="2D401A29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3403AE6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Bancap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0C470E0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Hycotuss</w:t>
            </w:r>
          </w:p>
        </w:tc>
        <w:tc>
          <w:tcPr>
            <w:tcW w:w="1876" w:type="dxa"/>
            <w:vAlign w:val="center"/>
          </w:tcPr>
          <w:p w14:paraId="1CF0C24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Lorcet</w:t>
            </w:r>
          </w:p>
        </w:tc>
        <w:tc>
          <w:tcPr>
            <w:tcW w:w="1876" w:type="dxa"/>
            <w:vAlign w:val="center"/>
          </w:tcPr>
          <w:p w14:paraId="5B5A2B6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Vicodin</w:t>
            </w:r>
          </w:p>
        </w:tc>
      </w:tr>
      <w:tr w:rsidR="009A4EC6" w:rsidRPr="009A4EC6" w14:paraId="28FC98CD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0F38678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Codiclear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01E81DE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Hydrocet</w:t>
            </w:r>
          </w:p>
        </w:tc>
        <w:tc>
          <w:tcPr>
            <w:tcW w:w="1876" w:type="dxa"/>
            <w:vAlign w:val="center"/>
          </w:tcPr>
          <w:p w14:paraId="40CEFBE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Lortab</w:t>
            </w:r>
          </w:p>
        </w:tc>
        <w:tc>
          <w:tcPr>
            <w:tcW w:w="1876" w:type="dxa"/>
            <w:vAlign w:val="center"/>
          </w:tcPr>
          <w:p w14:paraId="5FA3C65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Vicoprofen</w:t>
            </w:r>
          </w:p>
        </w:tc>
      </w:tr>
      <w:tr w:rsidR="009A4EC6" w:rsidRPr="009A4EC6" w14:paraId="66FE73A1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7EB5D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Entuss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13740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Hydrocodone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6257899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Norco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534707A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Vi-q-tuss</w:t>
            </w:r>
          </w:p>
        </w:tc>
      </w:tr>
      <w:tr w:rsidR="009A4EC6" w:rsidRPr="009A4EC6" w14:paraId="4D621981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AA6C40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INSULIN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ABB008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73103FE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516FE99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74545EDD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4779522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lastRenderedPageBreak/>
              <w:t>Actrapid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1451E91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Insulin</w:t>
            </w:r>
          </w:p>
        </w:tc>
        <w:tc>
          <w:tcPr>
            <w:tcW w:w="1876" w:type="dxa"/>
            <w:vAlign w:val="center"/>
          </w:tcPr>
          <w:p w14:paraId="25686E1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Levemir</w:t>
            </w:r>
          </w:p>
        </w:tc>
        <w:tc>
          <w:tcPr>
            <w:tcW w:w="1876" w:type="dxa"/>
            <w:vAlign w:val="center"/>
          </w:tcPr>
          <w:p w14:paraId="3254A54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Novorapid</w:t>
            </w:r>
          </w:p>
        </w:tc>
      </w:tr>
      <w:tr w:rsidR="009A4EC6" w:rsidRPr="009A4EC6" w14:paraId="6444BB86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63C8439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Apidra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14D5C2B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Insulina</w:t>
            </w:r>
          </w:p>
        </w:tc>
        <w:tc>
          <w:tcPr>
            <w:tcW w:w="1876" w:type="dxa"/>
            <w:vAlign w:val="center"/>
          </w:tcPr>
          <w:p w14:paraId="679B853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Novo-lenta insulin</w:t>
            </w:r>
          </w:p>
        </w:tc>
        <w:tc>
          <w:tcPr>
            <w:tcW w:w="1876" w:type="dxa"/>
            <w:vAlign w:val="center"/>
          </w:tcPr>
          <w:p w14:paraId="5451E18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Protaphane</w:t>
            </w:r>
          </w:p>
        </w:tc>
      </w:tr>
      <w:tr w:rsidR="009A4EC6" w:rsidRPr="009A4EC6" w14:paraId="5DC04DCD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3BDADD3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Exubera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5665898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Lantus</w:t>
            </w:r>
          </w:p>
        </w:tc>
        <w:tc>
          <w:tcPr>
            <w:tcW w:w="1876" w:type="dxa"/>
            <w:vAlign w:val="center"/>
          </w:tcPr>
          <w:p w14:paraId="105903B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Novolente insulin</w:t>
            </w:r>
          </w:p>
        </w:tc>
        <w:tc>
          <w:tcPr>
            <w:tcW w:w="1876" w:type="dxa"/>
            <w:vAlign w:val="center"/>
          </w:tcPr>
          <w:p w14:paraId="41F1366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118B44B8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3575A98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Humalog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DF4B99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Lentard</w:t>
            </w:r>
          </w:p>
        </w:tc>
        <w:tc>
          <w:tcPr>
            <w:tcW w:w="1876" w:type="dxa"/>
            <w:vAlign w:val="center"/>
          </w:tcPr>
          <w:p w14:paraId="3081B0A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Novolin</w:t>
            </w:r>
          </w:p>
        </w:tc>
        <w:tc>
          <w:tcPr>
            <w:tcW w:w="1876" w:type="dxa"/>
            <w:vAlign w:val="center"/>
          </w:tcPr>
          <w:p w14:paraId="7A61B5E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5BEF6D11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D8018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Humulin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BEE10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Lente iletin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00CC56C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Novolog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3A2942A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0BC7B231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B380D6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LEUPROLIDE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066F54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08DD260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27087D9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6D60856F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070BB4F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Eligard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729470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Leuprorelin</w:t>
            </w:r>
          </w:p>
        </w:tc>
        <w:tc>
          <w:tcPr>
            <w:tcW w:w="1876" w:type="dxa"/>
            <w:vAlign w:val="center"/>
          </w:tcPr>
          <w:p w14:paraId="3597701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Lupron</w:t>
            </w:r>
          </w:p>
        </w:tc>
        <w:tc>
          <w:tcPr>
            <w:tcW w:w="1876" w:type="dxa"/>
            <w:vAlign w:val="center"/>
          </w:tcPr>
          <w:p w14:paraId="0DB4D51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7CF2485A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EBF39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Leuprolide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ED339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Lucrin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7EE0D6C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129BC57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4181DEDE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5CEAFC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LEVOTHYROXINE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539AA7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604DCDA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23D8715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78DDE6D6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2E4FBB9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Eltroxin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43DBB07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Levotabs</w:t>
            </w:r>
          </w:p>
        </w:tc>
        <w:tc>
          <w:tcPr>
            <w:tcW w:w="1876" w:type="dxa"/>
            <w:vAlign w:val="center"/>
          </w:tcPr>
          <w:p w14:paraId="5E0DE30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Levoxyl</w:t>
            </w:r>
          </w:p>
        </w:tc>
        <w:tc>
          <w:tcPr>
            <w:tcW w:w="1876" w:type="dxa"/>
            <w:vAlign w:val="center"/>
          </w:tcPr>
          <w:p w14:paraId="55CB71E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Tirosint</w:t>
            </w:r>
          </w:p>
        </w:tc>
      </w:tr>
      <w:tr w:rsidR="009A4EC6" w:rsidRPr="009A4EC6" w14:paraId="12440B1B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73ED8ED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Euthyrox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B8E762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Levothroid</w:t>
            </w:r>
          </w:p>
        </w:tc>
        <w:tc>
          <w:tcPr>
            <w:tcW w:w="1876" w:type="dxa"/>
            <w:vAlign w:val="center"/>
          </w:tcPr>
          <w:p w14:paraId="23575CC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L-thyroxine</w:t>
            </w:r>
          </w:p>
        </w:tc>
        <w:tc>
          <w:tcPr>
            <w:tcW w:w="1876" w:type="dxa"/>
            <w:vAlign w:val="center"/>
          </w:tcPr>
          <w:p w14:paraId="698E46E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Unithroid</w:t>
            </w:r>
          </w:p>
        </w:tc>
      </w:tr>
      <w:tr w:rsidR="009A4EC6" w:rsidRPr="009A4EC6" w14:paraId="05C25453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576ABAD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Eutirox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348E8E2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Levothyroxine</w:t>
            </w:r>
          </w:p>
        </w:tc>
        <w:tc>
          <w:tcPr>
            <w:tcW w:w="1876" w:type="dxa"/>
            <w:vAlign w:val="center"/>
          </w:tcPr>
          <w:p w14:paraId="5BEFD23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Synthroid</w:t>
            </w:r>
          </w:p>
        </w:tc>
        <w:tc>
          <w:tcPr>
            <w:tcW w:w="1876" w:type="dxa"/>
            <w:vAlign w:val="center"/>
          </w:tcPr>
          <w:p w14:paraId="1A6091B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719CD873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29B4E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Levo-t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0D664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Levoxine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4F193DE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T-4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1669BDA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70EC76A3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928A37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METFORMIN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715126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1E6F0BE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252754C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57A9BBB8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3A90405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Actoplus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4B00ACC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Glucovance</w:t>
            </w:r>
          </w:p>
        </w:tc>
        <w:tc>
          <w:tcPr>
            <w:tcW w:w="1876" w:type="dxa"/>
            <w:vAlign w:val="center"/>
          </w:tcPr>
          <w:p w14:paraId="73F06AE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Metaglip</w:t>
            </w:r>
          </w:p>
        </w:tc>
        <w:tc>
          <w:tcPr>
            <w:tcW w:w="1876" w:type="dxa"/>
            <w:vAlign w:val="center"/>
          </w:tcPr>
          <w:p w14:paraId="6943589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Ratio-metformin</w:t>
            </w:r>
          </w:p>
        </w:tc>
      </w:tr>
      <w:tr w:rsidR="009A4EC6" w:rsidRPr="009A4EC6" w14:paraId="39E4A244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2593642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Avandamet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2275EBA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Glumetza</w:t>
            </w:r>
          </w:p>
        </w:tc>
        <w:tc>
          <w:tcPr>
            <w:tcW w:w="1876" w:type="dxa"/>
            <w:vAlign w:val="center"/>
          </w:tcPr>
          <w:p w14:paraId="20DD79E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Metformin</w:t>
            </w:r>
          </w:p>
        </w:tc>
        <w:tc>
          <w:tcPr>
            <w:tcW w:w="1876" w:type="dxa"/>
            <w:vAlign w:val="center"/>
          </w:tcPr>
          <w:p w14:paraId="6B9B24E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Riomet</w:t>
            </w:r>
          </w:p>
        </w:tc>
      </w:tr>
      <w:tr w:rsidR="009A4EC6" w:rsidRPr="009A4EC6" w14:paraId="044F22B9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1331E27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Fortamet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BC8FDC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Janumet</w:t>
            </w:r>
          </w:p>
        </w:tc>
        <w:tc>
          <w:tcPr>
            <w:tcW w:w="1876" w:type="dxa"/>
            <w:vAlign w:val="center"/>
          </w:tcPr>
          <w:p w14:paraId="68BD081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Metformina</w:t>
            </w:r>
          </w:p>
        </w:tc>
        <w:tc>
          <w:tcPr>
            <w:tcW w:w="1876" w:type="dxa"/>
            <w:vAlign w:val="center"/>
          </w:tcPr>
          <w:p w14:paraId="36EB84B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45FDAB2C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6AF3B63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Glucomin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22A195B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Jentadueto</w:t>
            </w:r>
          </w:p>
        </w:tc>
        <w:tc>
          <w:tcPr>
            <w:tcW w:w="1876" w:type="dxa"/>
            <w:vAlign w:val="center"/>
          </w:tcPr>
          <w:p w14:paraId="2BF8BF7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Novo-metformin</w:t>
            </w:r>
          </w:p>
        </w:tc>
        <w:tc>
          <w:tcPr>
            <w:tcW w:w="1876" w:type="dxa"/>
            <w:vAlign w:val="center"/>
          </w:tcPr>
          <w:p w14:paraId="00D6A82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66BAD067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9C8A0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Glucophage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367378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Kombiglyze 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49CB31B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Prandimet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133EAE8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0648BB41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7D9EB5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METOCLOPRAMIDE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E254B7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27CD8B5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13678AE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2DEA78A8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2F445F5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Cerucal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D0A655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 xml:space="preserve">Maxeran </w:t>
            </w:r>
          </w:p>
        </w:tc>
        <w:tc>
          <w:tcPr>
            <w:tcW w:w="1876" w:type="dxa"/>
            <w:vAlign w:val="center"/>
          </w:tcPr>
          <w:p w14:paraId="42DDD70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Octamide</w:t>
            </w:r>
          </w:p>
        </w:tc>
        <w:tc>
          <w:tcPr>
            <w:tcW w:w="1876" w:type="dxa"/>
            <w:vAlign w:val="center"/>
          </w:tcPr>
          <w:p w14:paraId="538EF21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Reclomide</w:t>
            </w:r>
          </w:p>
        </w:tc>
      </w:tr>
      <w:tr w:rsidR="009A4EC6" w:rsidRPr="009A4EC6" w14:paraId="414AAB4F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17239B2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Gastronerton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4C02E92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Metoclopramide</w:t>
            </w:r>
          </w:p>
        </w:tc>
        <w:tc>
          <w:tcPr>
            <w:tcW w:w="1876" w:type="dxa"/>
            <w:vAlign w:val="center"/>
          </w:tcPr>
          <w:p w14:paraId="26B73E6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Plasil</w:t>
            </w:r>
          </w:p>
        </w:tc>
        <w:tc>
          <w:tcPr>
            <w:tcW w:w="1876" w:type="dxa"/>
            <w:vAlign w:val="center"/>
          </w:tcPr>
          <w:p w14:paraId="5EE2E3D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Reglan</w:t>
            </w:r>
          </w:p>
        </w:tc>
      </w:tr>
      <w:tr w:rsidR="009A4EC6" w:rsidRPr="009A4EC6" w14:paraId="41BE5FCB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9ABC2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Hepa digest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30344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Metoclopramit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3B53408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Primperan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03DFF4C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32009BCD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F6DBEF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MONTELUKAST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04504B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22D2D6A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0D813CA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57F2D938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5C5B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Montelukast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5FBB5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Singulair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3EA24CE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736DD78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3EBFC128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A841E9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NITROFURANTOIN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995B01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5E912F2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02CAF25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784A3149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5D61F54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Furadantin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120C465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Furobactina</w:t>
            </w:r>
          </w:p>
        </w:tc>
        <w:tc>
          <w:tcPr>
            <w:tcW w:w="1876" w:type="dxa"/>
            <w:vAlign w:val="center"/>
          </w:tcPr>
          <w:p w14:paraId="7BF265D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Macrodantin</w:t>
            </w:r>
          </w:p>
        </w:tc>
        <w:tc>
          <w:tcPr>
            <w:tcW w:w="1876" w:type="dxa"/>
            <w:vAlign w:val="center"/>
          </w:tcPr>
          <w:p w14:paraId="1D3AEAB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54E979D0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51A51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Furantonia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367E9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Macrobid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79A2C1D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Nitrofurantoin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73F3394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78A7ED77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BF307B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ONDANSETRON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57CBC1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2D47D34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37815BB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05F0ED99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DEFB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Ondansetron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F1C7C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Zofran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038ABD2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7C87EF3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Zuplenz</w:t>
            </w:r>
          </w:p>
        </w:tc>
      </w:tr>
      <w:tr w:rsidR="009A4EC6" w:rsidRPr="009A4EC6" w14:paraId="2D5B3CF5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6D7A72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OXYCODONE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A3543B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0873793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50FDA2C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3074CE33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203E5C7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Combunox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136E3CC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Oxycet</w:t>
            </w:r>
          </w:p>
        </w:tc>
        <w:tc>
          <w:tcPr>
            <w:tcW w:w="1876" w:type="dxa"/>
            <w:vAlign w:val="center"/>
          </w:tcPr>
          <w:p w14:paraId="071ED90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Percodan</w:t>
            </w:r>
          </w:p>
        </w:tc>
        <w:tc>
          <w:tcPr>
            <w:tcW w:w="1876" w:type="dxa"/>
            <w:vAlign w:val="center"/>
          </w:tcPr>
          <w:p w14:paraId="45783AC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Roxilox</w:t>
            </w:r>
          </w:p>
        </w:tc>
      </w:tr>
      <w:tr w:rsidR="009A4EC6" w:rsidRPr="009A4EC6" w14:paraId="77B1CBA3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0C173A7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Endocet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229D89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Oxycodone</w:t>
            </w:r>
          </w:p>
        </w:tc>
        <w:tc>
          <w:tcPr>
            <w:tcW w:w="1876" w:type="dxa"/>
            <w:vAlign w:val="center"/>
          </w:tcPr>
          <w:p w14:paraId="4A66128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Primalev</w:t>
            </w:r>
          </w:p>
        </w:tc>
        <w:tc>
          <w:tcPr>
            <w:tcW w:w="1876" w:type="dxa"/>
            <w:vAlign w:val="center"/>
          </w:tcPr>
          <w:p w14:paraId="48E0EB5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Tylox</w:t>
            </w:r>
          </w:p>
        </w:tc>
      </w:tr>
      <w:tr w:rsidR="009A4EC6" w:rsidRPr="009A4EC6" w14:paraId="39B97455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7ADE144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Magnacet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34BD404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Oxycontin</w:t>
            </w:r>
          </w:p>
        </w:tc>
        <w:tc>
          <w:tcPr>
            <w:tcW w:w="1876" w:type="dxa"/>
            <w:vAlign w:val="center"/>
          </w:tcPr>
          <w:p w14:paraId="5B571B0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Roxicet</w:t>
            </w:r>
          </w:p>
        </w:tc>
        <w:tc>
          <w:tcPr>
            <w:tcW w:w="1876" w:type="dxa"/>
            <w:vAlign w:val="center"/>
          </w:tcPr>
          <w:p w14:paraId="37B51A2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6BC7EE8F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AB0A7C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Oxy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20B73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Percocet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3022590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Roxicodone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30BD5DE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2E886656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017D20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PAROXETINE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CE0DD3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399340E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612DA10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30D22B64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AB95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Paroxetine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3474F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Paxil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0C77794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Pexeva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5E745AF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3AE2A942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9D772A0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PROMETHAZINE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95508B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3E3B3A5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013A768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1B6AB968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24841EF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Fenergan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BA5EFA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Mepergan</w:t>
            </w:r>
          </w:p>
        </w:tc>
        <w:tc>
          <w:tcPr>
            <w:tcW w:w="1876" w:type="dxa"/>
            <w:vAlign w:val="center"/>
          </w:tcPr>
          <w:p w14:paraId="27E7E3C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Promethazine</w:t>
            </w:r>
          </w:p>
        </w:tc>
        <w:tc>
          <w:tcPr>
            <w:tcW w:w="1876" w:type="dxa"/>
            <w:vAlign w:val="center"/>
          </w:tcPr>
          <w:p w14:paraId="061980B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Zipan</w:t>
            </w:r>
          </w:p>
        </w:tc>
      </w:tr>
      <w:tr w:rsidR="009A4EC6" w:rsidRPr="009A4EC6" w14:paraId="01DDA794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6857799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Frinova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7EE143A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Phenadoz</w:t>
            </w:r>
          </w:p>
        </w:tc>
        <w:tc>
          <w:tcPr>
            <w:tcW w:w="1876" w:type="dxa"/>
            <w:vAlign w:val="center"/>
          </w:tcPr>
          <w:p w14:paraId="22EDC37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Promethegan</w:t>
            </w:r>
          </w:p>
        </w:tc>
        <w:tc>
          <w:tcPr>
            <w:tcW w:w="1876" w:type="dxa"/>
            <w:vAlign w:val="center"/>
          </w:tcPr>
          <w:p w14:paraId="1670D66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6E6E6216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7285C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Histantil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83C35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Phenergan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74E8F3F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Synergen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27E3EFA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1FD7905E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BB5E69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SALMETEROL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C5B3D3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43474596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20455B9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158E8079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A17D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Salmeterol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00E3E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Serevent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5433DE1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64DD36D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76EAE8AA" w14:textId="77777777" w:rsidTr="00811D51">
        <w:trPr>
          <w:trHeight w:val="170"/>
        </w:trPr>
        <w:tc>
          <w:tcPr>
            <w:tcW w:w="18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6E360A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SERTRALINE</w:t>
            </w:r>
          </w:p>
        </w:tc>
        <w:tc>
          <w:tcPr>
            <w:tcW w:w="18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C00819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2A789FA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76" w:type="dxa"/>
            <w:tcBorders>
              <w:top w:val="single" w:sz="8" w:space="0" w:color="auto"/>
            </w:tcBorders>
            <w:vAlign w:val="center"/>
          </w:tcPr>
          <w:p w14:paraId="70909D2E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5894EAC2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CC4C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Aremis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47073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Sertraline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49EC0CB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Zoloft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7FB186F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46D861C9" w14:textId="77777777" w:rsidTr="00811D51">
        <w:trPr>
          <w:trHeight w:val="170"/>
        </w:trPr>
        <w:tc>
          <w:tcPr>
            <w:tcW w:w="7503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3FEF3B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TRIMETHOPRIM AND SULFAMETHOXAZOLE</w:t>
            </w:r>
          </w:p>
        </w:tc>
      </w:tr>
      <w:tr w:rsidR="009A4EC6" w:rsidRPr="009A4EC6" w14:paraId="0B452948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  <w:hideMark/>
          </w:tcPr>
          <w:p w14:paraId="762C3F9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Abacin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1A90B9C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Chemitrim</w:t>
            </w:r>
          </w:p>
        </w:tc>
        <w:tc>
          <w:tcPr>
            <w:tcW w:w="1876" w:type="dxa"/>
            <w:vAlign w:val="center"/>
          </w:tcPr>
          <w:p w14:paraId="3D34086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Septra</w:t>
            </w:r>
          </w:p>
        </w:tc>
        <w:tc>
          <w:tcPr>
            <w:tcW w:w="1876" w:type="dxa"/>
            <w:vAlign w:val="center"/>
          </w:tcPr>
          <w:p w14:paraId="1032E34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Trimpex</w:t>
            </w:r>
          </w:p>
        </w:tc>
      </w:tr>
      <w:tr w:rsidR="009A4EC6" w:rsidRPr="009A4EC6" w14:paraId="770A60BC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774D5B8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Abactrim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DBC9EC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Gantanol</w:t>
            </w:r>
          </w:p>
        </w:tc>
        <w:tc>
          <w:tcPr>
            <w:tcW w:w="1876" w:type="dxa"/>
            <w:vAlign w:val="center"/>
          </w:tcPr>
          <w:p w14:paraId="78254C8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Septran</w:t>
            </w:r>
          </w:p>
        </w:tc>
        <w:tc>
          <w:tcPr>
            <w:tcW w:w="1876" w:type="dxa"/>
            <w:vAlign w:val="center"/>
          </w:tcPr>
          <w:p w14:paraId="49F5D57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Wellcoprim</w:t>
            </w:r>
          </w:p>
        </w:tc>
      </w:tr>
      <w:tr w:rsidR="009A4EC6" w:rsidRPr="009A4EC6" w14:paraId="70801D00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642E02D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Bactrim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542F8D01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Kepinol</w:t>
            </w:r>
          </w:p>
        </w:tc>
        <w:tc>
          <w:tcPr>
            <w:tcW w:w="1876" w:type="dxa"/>
            <w:vAlign w:val="center"/>
          </w:tcPr>
          <w:p w14:paraId="3F414138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Septrin</w:t>
            </w:r>
          </w:p>
        </w:tc>
        <w:tc>
          <w:tcPr>
            <w:tcW w:w="1876" w:type="dxa"/>
            <w:vAlign w:val="center"/>
          </w:tcPr>
          <w:p w14:paraId="456FE3B9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6A10EB89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7DE57F4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Bethaprim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851F2B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Novotrimel</w:t>
            </w:r>
          </w:p>
        </w:tc>
        <w:tc>
          <w:tcPr>
            <w:tcW w:w="1876" w:type="dxa"/>
            <w:vAlign w:val="center"/>
          </w:tcPr>
          <w:p w14:paraId="2AD8F11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Smz/tmp</w:t>
            </w:r>
          </w:p>
        </w:tc>
        <w:tc>
          <w:tcPr>
            <w:tcW w:w="1876" w:type="dxa"/>
            <w:vAlign w:val="center"/>
          </w:tcPr>
          <w:p w14:paraId="5FA5789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36FC5709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2628D212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Brongenit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070FB437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Novo-trimel</w:t>
            </w:r>
          </w:p>
        </w:tc>
        <w:tc>
          <w:tcPr>
            <w:tcW w:w="1876" w:type="dxa"/>
            <w:vAlign w:val="center"/>
          </w:tcPr>
          <w:p w14:paraId="008153E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Sulfamethoprim</w:t>
            </w:r>
          </w:p>
        </w:tc>
        <w:tc>
          <w:tcPr>
            <w:tcW w:w="1876" w:type="dxa"/>
            <w:vAlign w:val="center"/>
          </w:tcPr>
          <w:p w14:paraId="7C7BDDE3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19E68A52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09A3C62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Coptin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6AF6278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Polytrim</w:t>
            </w:r>
          </w:p>
        </w:tc>
        <w:tc>
          <w:tcPr>
            <w:tcW w:w="1876" w:type="dxa"/>
            <w:vAlign w:val="center"/>
          </w:tcPr>
          <w:p w14:paraId="00583474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Sulfatrim</w:t>
            </w:r>
          </w:p>
        </w:tc>
        <w:tc>
          <w:tcPr>
            <w:tcW w:w="1876" w:type="dxa"/>
            <w:vAlign w:val="center"/>
          </w:tcPr>
          <w:p w14:paraId="52E0ECB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6C6234F4" w14:textId="77777777" w:rsidTr="00811D51">
        <w:trPr>
          <w:trHeight w:val="170"/>
        </w:trPr>
        <w:tc>
          <w:tcPr>
            <w:tcW w:w="1875" w:type="dxa"/>
            <w:shd w:val="clear" w:color="auto" w:fill="auto"/>
            <w:noWrap/>
            <w:vAlign w:val="center"/>
          </w:tcPr>
          <w:p w14:paraId="3C55191F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Cotrim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14:paraId="27B18FF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Primsol</w:t>
            </w:r>
          </w:p>
        </w:tc>
        <w:tc>
          <w:tcPr>
            <w:tcW w:w="1876" w:type="dxa"/>
            <w:vAlign w:val="center"/>
          </w:tcPr>
          <w:p w14:paraId="61ED623A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Sulfamethoxazole</w:t>
            </w:r>
          </w:p>
        </w:tc>
        <w:tc>
          <w:tcPr>
            <w:tcW w:w="1876" w:type="dxa"/>
            <w:vAlign w:val="center"/>
          </w:tcPr>
          <w:p w14:paraId="6ADE474D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9A4EC6" w:rsidRPr="009A4EC6" w14:paraId="2AB0A18B" w14:textId="77777777" w:rsidTr="00811D51">
        <w:trPr>
          <w:trHeight w:val="170"/>
        </w:trPr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9668B5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Co-trim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B3BA92B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Proloprim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7AD5A00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</w:pPr>
            <w:r w:rsidRPr="009A4EC6">
              <w:rPr>
                <w:rFonts w:eastAsia="Times New Roman" w:cs="Times New Roman"/>
                <w:bCs/>
                <w:sz w:val="20"/>
                <w:szCs w:val="20"/>
                <w:lang w:eastAsia="en-AU"/>
              </w:rPr>
              <w:t>Trimethoprim</w:t>
            </w:r>
          </w:p>
        </w:tc>
        <w:tc>
          <w:tcPr>
            <w:tcW w:w="1876" w:type="dxa"/>
            <w:tcBorders>
              <w:bottom w:val="single" w:sz="8" w:space="0" w:color="auto"/>
            </w:tcBorders>
            <w:vAlign w:val="center"/>
          </w:tcPr>
          <w:p w14:paraId="7069ECDC" w14:textId="77777777" w:rsidR="009A4EC6" w:rsidRPr="009A4EC6" w:rsidRDefault="009A4EC6" w:rsidP="00E624E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14:paraId="7EE2C219" w14:textId="5452EBE1" w:rsidR="005D5581" w:rsidRDefault="00EF2AAF" w:rsidP="006C78DB">
      <w:pPr>
        <w:rPr>
          <w:rFonts w:cs="Times New Roman"/>
          <w:b/>
          <w:sz w:val="24"/>
          <w:szCs w:val="24"/>
          <w:highlight w:val="yellow"/>
        </w:rPr>
      </w:pPr>
      <w:r w:rsidRPr="006C78DB">
        <w:rPr>
          <w:rFonts w:cs="Times New Roman"/>
          <w:sz w:val="20"/>
          <w:szCs w:val="20"/>
        </w:rPr>
        <w:t>Notes:  SSRI = selective serotonin reuptake inhibitor</w:t>
      </w:r>
    </w:p>
    <w:sectPr w:rsidR="005D5581" w:rsidSect="00E624E4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768C1" w14:textId="77777777" w:rsidR="00A32DFE" w:rsidRDefault="00A32DFE" w:rsidP="00A713ED">
      <w:pPr>
        <w:spacing w:after="0" w:line="240" w:lineRule="auto"/>
      </w:pPr>
      <w:r>
        <w:separator/>
      </w:r>
    </w:p>
  </w:endnote>
  <w:endnote w:type="continuationSeparator" w:id="0">
    <w:p w14:paraId="3968FC9F" w14:textId="77777777" w:rsidR="00A32DFE" w:rsidRDefault="00A32DFE" w:rsidP="00A713ED">
      <w:pPr>
        <w:spacing w:after="0" w:line="240" w:lineRule="auto"/>
      </w:pPr>
      <w:r>
        <w:continuationSeparator/>
      </w:r>
    </w:p>
  </w:endnote>
  <w:endnote w:type="continuationNotice" w:id="1">
    <w:p w14:paraId="03FA6AF9" w14:textId="77777777" w:rsidR="00A32DFE" w:rsidRDefault="00A32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224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F1171" w14:textId="77777777" w:rsidR="007F41B5" w:rsidRDefault="007F41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6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5D0E78" w14:textId="77777777" w:rsidR="007F41B5" w:rsidRDefault="007F4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65204" w14:textId="77777777" w:rsidR="00A32DFE" w:rsidRDefault="00A32DFE" w:rsidP="00A713ED">
      <w:pPr>
        <w:spacing w:after="0" w:line="240" w:lineRule="auto"/>
      </w:pPr>
      <w:r>
        <w:separator/>
      </w:r>
    </w:p>
  </w:footnote>
  <w:footnote w:type="continuationSeparator" w:id="0">
    <w:p w14:paraId="37EE57EF" w14:textId="77777777" w:rsidR="00A32DFE" w:rsidRDefault="00A32DFE" w:rsidP="00A713ED">
      <w:pPr>
        <w:spacing w:after="0" w:line="240" w:lineRule="auto"/>
      </w:pPr>
      <w:r>
        <w:continuationSeparator/>
      </w:r>
    </w:p>
  </w:footnote>
  <w:footnote w:type="continuationNotice" w:id="1">
    <w:p w14:paraId="7F5BF1B1" w14:textId="77777777" w:rsidR="00A32DFE" w:rsidRDefault="00A32D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2BD"/>
    <w:multiLevelType w:val="hybridMultilevel"/>
    <w:tmpl w:val="6D141BB8"/>
    <w:lvl w:ilvl="0" w:tplc="DBB42BA2">
      <w:start w:val="3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379D"/>
    <w:multiLevelType w:val="hybridMultilevel"/>
    <w:tmpl w:val="EDB0FB4E"/>
    <w:lvl w:ilvl="0" w:tplc="5D12CFA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813"/>
    <w:multiLevelType w:val="hybridMultilevel"/>
    <w:tmpl w:val="2D44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5083"/>
    <w:multiLevelType w:val="hybridMultilevel"/>
    <w:tmpl w:val="F390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5C"/>
    <w:multiLevelType w:val="hybridMultilevel"/>
    <w:tmpl w:val="BCD612CC"/>
    <w:lvl w:ilvl="0" w:tplc="5D12CFA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7268F"/>
    <w:multiLevelType w:val="multilevel"/>
    <w:tmpl w:val="000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9665AB"/>
    <w:multiLevelType w:val="hybridMultilevel"/>
    <w:tmpl w:val="B88A0B92"/>
    <w:lvl w:ilvl="0" w:tplc="9CCEFD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41BB"/>
    <w:multiLevelType w:val="hybridMultilevel"/>
    <w:tmpl w:val="E13C6140"/>
    <w:lvl w:ilvl="0" w:tplc="B58647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6F0B"/>
    <w:multiLevelType w:val="hybridMultilevel"/>
    <w:tmpl w:val="B782A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3046"/>
    <w:multiLevelType w:val="hybridMultilevel"/>
    <w:tmpl w:val="4E8822DA"/>
    <w:lvl w:ilvl="0" w:tplc="12D03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B21D0"/>
    <w:multiLevelType w:val="hybridMultilevel"/>
    <w:tmpl w:val="C576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C7BC1"/>
    <w:multiLevelType w:val="hybridMultilevel"/>
    <w:tmpl w:val="E8407CDE"/>
    <w:lvl w:ilvl="0" w:tplc="5D12CFA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F5DA5"/>
    <w:multiLevelType w:val="multilevel"/>
    <w:tmpl w:val="A68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1252E6"/>
    <w:multiLevelType w:val="hybridMultilevel"/>
    <w:tmpl w:val="DA5CA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36DA3"/>
    <w:multiLevelType w:val="hybridMultilevel"/>
    <w:tmpl w:val="0728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576E4"/>
    <w:multiLevelType w:val="hybridMultilevel"/>
    <w:tmpl w:val="99EC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D2649"/>
    <w:multiLevelType w:val="hybridMultilevel"/>
    <w:tmpl w:val="FEC8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47F39"/>
    <w:multiLevelType w:val="hybridMultilevel"/>
    <w:tmpl w:val="87F42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5"/>
  </w:num>
  <w:num w:numId="9">
    <w:abstractNumId w:val="14"/>
  </w:num>
  <w:num w:numId="10">
    <w:abstractNumId w:val="10"/>
  </w:num>
  <w:num w:numId="11">
    <w:abstractNumId w:val="17"/>
  </w:num>
  <w:num w:numId="12">
    <w:abstractNumId w:val="8"/>
  </w:num>
  <w:num w:numId="13">
    <w:abstractNumId w:val="3"/>
  </w:num>
  <w:num w:numId="14">
    <w:abstractNumId w:val="13"/>
  </w:num>
  <w:num w:numId="15">
    <w:abstractNumId w:val="1"/>
  </w:num>
  <w:num w:numId="16">
    <w:abstractNumId w:val="1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pswf2rs42tz2zeewrspezxpzrfx9zza5sz0&quot;&gt;YouTube Citations&lt;record-ids&gt;&lt;item&gt;1&lt;/item&gt;&lt;item&gt;2&lt;/item&gt;&lt;item&gt;3&lt;/item&gt;&lt;item&gt;4&lt;/item&gt;&lt;item&gt;5&lt;/item&gt;&lt;item&gt;7&lt;/item&gt;&lt;item&gt;8&lt;/item&gt;&lt;item&gt;9&lt;/item&gt;&lt;item&gt;10&lt;/item&gt;&lt;item&gt;11&lt;/item&gt;&lt;item&gt;12&lt;/item&gt;&lt;item&gt;13&lt;/item&gt;&lt;item&gt;15&lt;/item&gt;&lt;item&gt;17&lt;/item&gt;&lt;item&gt;18&lt;/item&gt;&lt;item&gt;19&lt;/item&gt;&lt;item&gt;20&lt;/item&gt;&lt;item&gt;21&lt;/item&gt;&lt;/record-ids&gt;&lt;/item&gt;&lt;/Libraries&gt;"/>
  </w:docVars>
  <w:rsids>
    <w:rsidRoot w:val="00295BF1"/>
    <w:rsid w:val="0000096B"/>
    <w:rsid w:val="00000D43"/>
    <w:rsid w:val="00002521"/>
    <w:rsid w:val="00010137"/>
    <w:rsid w:val="00011665"/>
    <w:rsid w:val="000133BF"/>
    <w:rsid w:val="000236C2"/>
    <w:rsid w:val="00023FAC"/>
    <w:rsid w:val="00025A90"/>
    <w:rsid w:val="00027AC0"/>
    <w:rsid w:val="00027ED8"/>
    <w:rsid w:val="00030F66"/>
    <w:rsid w:val="00031D99"/>
    <w:rsid w:val="00032707"/>
    <w:rsid w:val="00032B7F"/>
    <w:rsid w:val="000341B3"/>
    <w:rsid w:val="00040303"/>
    <w:rsid w:val="00042FD2"/>
    <w:rsid w:val="0004698E"/>
    <w:rsid w:val="00047002"/>
    <w:rsid w:val="000476B7"/>
    <w:rsid w:val="00054243"/>
    <w:rsid w:val="000557C7"/>
    <w:rsid w:val="000566C6"/>
    <w:rsid w:val="00057ECA"/>
    <w:rsid w:val="00060479"/>
    <w:rsid w:val="00060FDA"/>
    <w:rsid w:val="00061D5C"/>
    <w:rsid w:val="00063D5B"/>
    <w:rsid w:val="00064465"/>
    <w:rsid w:val="000666BC"/>
    <w:rsid w:val="000702F2"/>
    <w:rsid w:val="0007038F"/>
    <w:rsid w:val="00071560"/>
    <w:rsid w:val="000728EB"/>
    <w:rsid w:val="00073F95"/>
    <w:rsid w:val="00077E40"/>
    <w:rsid w:val="00085022"/>
    <w:rsid w:val="00085174"/>
    <w:rsid w:val="00093F7B"/>
    <w:rsid w:val="000957D6"/>
    <w:rsid w:val="000A1D9A"/>
    <w:rsid w:val="000A5DE8"/>
    <w:rsid w:val="000C264B"/>
    <w:rsid w:val="000C5CF2"/>
    <w:rsid w:val="000C5E26"/>
    <w:rsid w:val="000C7385"/>
    <w:rsid w:val="000D22FC"/>
    <w:rsid w:val="000D33E1"/>
    <w:rsid w:val="000E00A1"/>
    <w:rsid w:val="000E4A03"/>
    <w:rsid w:val="000F267F"/>
    <w:rsid w:val="000F4489"/>
    <w:rsid w:val="000F4E19"/>
    <w:rsid w:val="000F4E75"/>
    <w:rsid w:val="0010105A"/>
    <w:rsid w:val="00102681"/>
    <w:rsid w:val="001031A4"/>
    <w:rsid w:val="001042C6"/>
    <w:rsid w:val="00104601"/>
    <w:rsid w:val="00107017"/>
    <w:rsid w:val="001158A7"/>
    <w:rsid w:val="00116FD4"/>
    <w:rsid w:val="001271C0"/>
    <w:rsid w:val="001317CF"/>
    <w:rsid w:val="00134B60"/>
    <w:rsid w:val="001357B2"/>
    <w:rsid w:val="00140981"/>
    <w:rsid w:val="00143910"/>
    <w:rsid w:val="0014401A"/>
    <w:rsid w:val="00145E9D"/>
    <w:rsid w:val="00146FCF"/>
    <w:rsid w:val="00147BFE"/>
    <w:rsid w:val="001517A5"/>
    <w:rsid w:val="00152B12"/>
    <w:rsid w:val="00154A77"/>
    <w:rsid w:val="00154ADF"/>
    <w:rsid w:val="00155130"/>
    <w:rsid w:val="00155424"/>
    <w:rsid w:val="00160A12"/>
    <w:rsid w:val="001643C7"/>
    <w:rsid w:val="00166B15"/>
    <w:rsid w:val="00170124"/>
    <w:rsid w:val="00177182"/>
    <w:rsid w:val="001801C3"/>
    <w:rsid w:val="001820A9"/>
    <w:rsid w:val="0018460C"/>
    <w:rsid w:val="00184A00"/>
    <w:rsid w:val="0018754F"/>
    <w:rsid w:val="00193A5A"/>
    <w:rsid w:val="00193CA1"/>
    <w:rsid w:val="00195E82"/>
    <w:rsid w:val="001A1059"/>
    <w:rsid w:val="001A298A"/>
    <w:rsid w:val="001A444D"/>
    <w:rsid w:val="001A5C27"/>
    <w:rsid w:val="001A6674"/>
    <w:rsid w:val="001A778D"/>
    <w:rsid w:val="001B5132"/>
    <w:rsid w:val="001C4263"/>
    <w:rsid w:val="001C5784"/>
    <w:rsid w:val="001C698B"/>
    <w:rsid w:val="001C7BE4"/>
    <w:rsid w:val="001D5419"/>
    <w:rsid w:val="001D78B5"/>
    <w:rsid w:val="001E0B65"/>
    <w:rsid w:val="001E231D"/>
    <w:rsid w:val="001E37CA"/>
    <w:rsid w:val="001E6A40"/>
    <w:rsid w:val="001E7AED"/>
    <w:rsid w:val="001F070F"/>
    <w:rsid w:val="001F3293"/>
    <w:rsid w:val="001F3E50"/>
    <w:rsid w:val="001F45F9"/>
    <w:rsid w:val="001F7E69"/>
    <w:rsid w:val="00201AC7"/>
    <w:rsid w:val="00202BDC"/>
    <w:rsid w:val="00203954"/>
    <w:rsid w:val="00207219"/>
    <w:rsid w:val="00211C05"/>
    <w:rsid w:val="002155BD"/>
    <w:rsid w:val="00215C91"/>
    <w:rsid w:val="002302C3"/>
    <w:rsid w:val="00230C90"/>
    <w:rsid w:val="00232032"/>
    <w:rsid w:val="00237D00"/>
    <w:rsid w:val="002407E8"/>
    <w:rsid w:val="002412D4"/>
    <w:rsid w:val="0024476F"/>
    <w:rsid w:val="00244876"/>
    <w:rsid w:val="002477C1"/>
    <w:rsid w:val="002478C0"/>
    <w:rsid w:val="00247BD1"/>
    <w:rsid w:val="002500C3"/>
    <w:rsid w:val="00250728"/>
    <w:rsid w:val="00255104"/>
    <w:rsid w:val="002606BD"/>
    <w:rsid w:val="00262D44"/>
    <w:rsid w:val="00263202"/>
    <w:rsid w:val="002638BB"/>
    <w:rsid w:val="00264FA5"/>
    <w:rsid w:val="00275AA6"/>
    <w:rsid w:val="00280650"/>
    <w:rsid w:val="002833DD"/>
    <w:rsid w:val="00291BEB"/>
    <w:rsid w:val="00291DA2"/>
    <w:rsid w:val="00293633"/>
    <w:rsid w:val="00294DF7"/>
    <w:rsid w:val="002953FA"/>
    <w:rsid w:val="00295BF1"/>
    <w:rsid w:val="00296D22"/>
    <w:rsid w:val="00297623"/>
    <w:rsid w:val="002A08A8"/>
    <w:rsid w:val="002A2EF8"/>
    <w:rsid w:val="002A35B5"/>
    <w:rsid w:val="002A4B74"/>
    <w:rsid w:val="002A5B78"/>
    <w:rsid w:val="002A6299"/>
    <w:rsid w:val="002B3028"/>
    <w:rsid w:val="002B3853"/>
    <w:rsid w:val="002B5F9F"/>
    <w:rsid w:val="002C0949"/>
    <w:rsid w:val="002C0CDA"/>
    <w:rsid w:val="002C4C16"/>
    <w:rsid w:val="002C73A4"/>
    <w:rsid w:val="002D25C0"/>
    <w:rsid w:val="002D33DF"/>
    <w:rsid w:val="002E0559"/>
    <w:rsid w:val="002E1792"/>
    <w:rsid w:val="002E3E0D"/>
    <w:rsid w:val="002E4DDA"/>
    <w:rsid w:val="002E744A"/>
    <w:rsid w:val="0030065A"/>
    <w:rsid w:val="003027B8"/>
    <w:rsid w:val="00311458"/>
    <w:rsid w:val="00312986"/>
    <w:rsid w:val="00312E85"/>
    <w:rsid w:val="00321355"/>
    <w:rsid w:val="00321975"/>
    <w:rsid w:val="00322C39"/>
    <w:rsid w:val="00322E47"/>
    <w:rsid w:val="003236B5"/>
    <w:rsid w:val="003245B2"/>
    <w:rsid w:val="003255CE"/>
    <w:rsid w:val="00325B77"/>
    <w:rsid w:val="00327C2E"/>
    <w:rsid w:val="00330CCF"/>
    <w:rsid w:val="0033315B"/>
    <w:rsid w:val="003357B6"/>
    <w:rsid w:val="00345B26"/>
    <w:rsid w:val="00357D3D"/>
    <w:rsid w:val="003601BD"/>
    <w:rsid w:val="00361416"/>
    <w:rsid w:val="00364D89"/>
    <w:rsid w:val="003657DD"/>
    <w:rsid w:val="00365A6C"/>
    <w:rsid w:val="003750C3"/>
    <w:rsid w:val="0037578B"/>
    <w:rsid w:val="00376B88"/>
    <w:rsid w:val="00381D9A"/>
    <w:rsid w:val="00382D5F"/>
    <w:rsid w:val="0038332A"/>
    <w:rsid w:val="003837C2"/>
    <w:rsid w:val="00385E67"/>
    <w:rsid w:val="00390722"/>
    <w:rsid w:val="003915C9"/>
    <w:rsid w:val="00392531"/>
    <w:rsid w:val="00395AC3"/>
    <w:rsid w:val="00397E1D"/>
    <w:rsid w:val="003A04D0"/>
    <w:rsid w:val="003A11BA"/>
    <w:rsid w:val="003A38B5"/>
    <w:rsid w:val="003A67A2"/>
    <w:rsid w:val="003B3F61"/>
    <w:rsid w:val="003B586C"/>
    <w:rsid w:val="003C3C84"/>
    <w:rsid w:val="003C4342"/>
    <w:rsid w:val="003D597D"/>
    <w:rsid w:val="003D71F0"/>
    <w:rsid w:val="003E432D"/>
    <w:rsid w:val="003F0898"/>
    <w:rsid w:val="003F1978"/>
    <w:rsid w:val="003F71A9"/>
    <w:rsid w:val="004005F2"/>
    <w:rsid w:val="00402B0D"/>
    <w:rsid w:val="004041DE"/>
    <w:rsid w:val="00413E39"/>
    <w:rsid w:val="004154D8"/>
    <w:rsid w:val="00421378"/>
    <w:rsid w:val="00422406"/>
    <w:rsid w:val="00422683"/>
    <w:rsid w:val="00423821"/>
    <w:rsid w:val="004240F7"/>
    <w:rsid w:val="004241A3"/>
    <w:rsid w:val="004252A6"/>
    <w:rsid w:val="0042585C"/>
    <w:rsid w:val="00426020"/>
    <w:rsid w:val="004263C8"/>
    <w:rsid w:val="0042658E"/>
    <w:rsid w:val="00435DEB"/>
    <w:rsid w:val="00436589"/>
    <w:rsid w:val="004371F0"/>
    <w:rsid w:val="0044431F"/>
    <w:rsid w:val="004444BE"/>
    <w:rsid w:val="0045567B"/>
    <w:rsid w:val="0046083D"/>
    <w:rsid w:val="0047154C"/>
    <w:rsid w:val="00471DDF"/>
    <w:rsid w:val="00474109"/>
    <w:rsid w:val="0047459E"/>
    <w:rsid w:val="0047550F"/>
    <w:rsid w:val="0048084D"/>
    <w:rsid w:val="004814CF"/>
    <w:rsid w:val="004842AA"/>
    <w:rsid w:val="0048475B"/>
    <w:rsid w:val="00487ACA"/>
    <w:rsid w:val="00490195"/>
    <w:rsid w:val="004903B1"/>
    <w:rsid w:val="00493738"/>
    <w:rsid w:val="004A0D12"/>
    <w:rsid w:val="004A1C23"/>
    <w:rsid w:val="004A3389"/>
    <w:rsid w:val="004A51B9"/>
    <w:rsid w:val="004A6E3A"/>
    <w:rsid w:val="004B2A2B"/>
    <w:rsid w:val="004B5E5E"/>
    <w:rsid w:val="004B7995"/>
    <w:rsid w:val="004D08DE"/>
    <w:rsid w:val="004D1BE5"/>
    <w:rsid w:val="004D2D59"/>
    <w:rsid w:val="004D4F90"/>
    <w:rsid w:val="004D714E"/>
    <w:rsid w:val="004E44CD"/>
    <w:rsid w:val="004E465A"/>
    <w:rsid w:val="0050200F"/>
    <w:rsid w:val="0050396F"/>
    <w:rsid w:val="00503F78"/>
    <w:rsid w:val="005100B8"/>
    <w:rsid w:val="005164AD"/>
    <w:rsid w:val="00521320"/>
    <w:rsid w:val="0052132A"/>
    <w:rsid w:val="00526447"/>
    <w:rsid w:val="00527E7D"/>
    <w:rsid w:val="0053132A"/>
    <w:rsid w:val="00536BD9"/>
    <w:rsid w:val="005411B4"/>
    <w:rsid w:val="005438E9"/>
    <w:rsid w:val="00544BF4"/>
    <w:rsid w:val="00545C8D"/>
    <w:rsid w:val="00546D75"/>
    <w:rsid w:val="0054728E"/>
    <w:rsid w:val="00550F47"/>
    <w:rsid w:val="005512EA"/>
    <w:rsid w:val="005576F1"/>
    <w:rsid w:val="00557A78"/>
    <w:rsid w:val="00561EAA"/>
    <w:rsid w:val="00565C32"/>
    <w:rsid w:val="00566CD2"/>
    <w:rsid w:val="0057326F"/>
    <w:rsid w:val="00574265"/>
    <w:rsid w:val="00583FD1"/>
    <w:rsid w:val="00584547"/>
    <w:rsid w:val="0059412C"/>
    <w:rsid w:val="005A01B4"/>
    <w:rsid w:val="005A451A"/>
    <w:rsid w:val="005A71C5"/>
    <w:rsid w:val="005B19D9"/>
    <w:rsid w:val="005B5062"/>
    <w:rsid w:val="005B56EA"/>
    <w:rsid w:val="005B6082"/>
    <w:rsid w:val="005B6095"/>
    <w:rsid w:val="005B6098"/>
    <w:rsid w:val="005C0D98"/>
    <w:rsid w:val="005C5370"/>
    <w:rsid w:val="005C6146"/>
    <w:rsid w:val="005D5581"/>
    <w:rsid w:val="005E1954"/>
    <w:rsid w:val="005E1F83"/>
    <w:rsid w:val="005E74C4"/>
    <w:rsid w:val="005F1DB1"/>
    <w:rsid w:val="005F36CB"/>
    <w:rsid w:val="005F3D87"/>
    <w:rsid w:val="005F3E39"/>
    <w:rsid w:val="005F5438"/>
    <w:rsid w:val="005F6AB9"/>
    <w:rsid w:val="006072D2"/>
    <w:rsid w:val="006106F9"/>
    <w:rsid w:val="006109D1"/>
    <w:rsid w:val="00611563"/>
    <w:rsid w:val="006169E5"/>
    <w:rsid w:val="006207FB"/>
    <w:rsid w:val="00621F2E"/>
    <w:rsid w:val="00623A61"/>
    <w:rsid w:val="00625229"/>
    <w:rsid w:val="006274D0"/>
    <w:rsid w:val="00635282"/>
    <w:rsid w:val="00637504"/>
    <w:rsid w:val="006401A9"/>
    <w:rsid w:val="0064234C"/>
    <w:rsid w:val="00643981"/>
    <w:rsid w:val="0064456F"/>
    <w:rsid w:val="0065192A"/>
    <w:rsid w:val="006536B4"/>
    <w:rsid w:val="00654DB5"/>
    <w:rsid w:val="00655BF2"/>
    <w:rsid w:val="0066057F"/>
    <w:rsid w:val="00660B05"/>
    <w:rsid w:val="00664307"/>
    <w:rsid w:val="00675E25"/>
    <w:rsid w:val="00677DF3"/>
    <w:rsid w:val="00677FC7"/>
    <w:rsid w:val="00684481"/>
    <w:rsid w:val="00695568"/>
    <w:rsid w:val="00697490"/>
    <w:rsid w:val="006A1F01"/>
    <w:rsid w:val="006A2065"/>
    <w:rsid w:val="006A2502"/>
    <w:rsid w:val="006A2A38"/>
    <w:rsid w:val="006A326E"/>
    <w:rsid w:val="006A5175"/>
    <w:rsid w:val="006A5213"/>
    <w:rsid w:val="006B0E9D"/>
    <w:rsid w:val="006B16A9"/>
    <w:rsid w:val="006B2A5B"/>
    <w:rsid w:val="006B2BEA"/>
    <w:rsid w:val="006B2FC4"/>
    <w:rsid w:val="006B41A2"/>
    <w:rsid w:val="006B7058"/>
    <w:rsid w:val="006B717D"/>
    <w:rsid w:val="006B7FCE"/>
    <w:rsid w:val="006C1B88"/>
    <w:rsid w:val="006C45EF"/>
    <w:rsid w:val="006C78DB"/>
    <w:rsid w:val="006C7958"/>
    <w:rsid w:val="006D0E95"/>
    <w:rsid w:val="006D1CE5"/>
    <w:rsid w:val="006E195B"/>
    <w:rsid w:val="006E3F27"/>
    <w:rsid w:val="006F05E8"/>
    <w:rsid w:val="006F3EDC"/>
    <w:rsid w:val="006F5C6B"/>
    <w:rsid w:val="006F7512"/>
    <w:rsid w:val="00700A0B"/>
    <w:rsid w:val="007040A8"/>
    <w:rsid w:val="0070724B"/>
    <w:rsid w:val="00707F39"/>
    <w:rsid w:val="00710883"/>
    <w:rsid w:val="00710E33"/>
    <w:rsid w:val="00713FC4"/>
    <w:rsid w:val="00714F94"/>
    <w:rsid w:val="007152EE"/>
    <w:rsid w:val="00715EB0"/>
    <w:rsid w:val="00720497"/>
    <w:rsid w:val="00720809"/>
    <w:rsid w:val="00725E10"/>
    <w:rsid w:val="00726F47"/>
    <w:rsid w:val="00727EFC"/>
    <w:rsid w:val="00730E1C"/>
    <w:rsid w:val="00732549"/>
    <w:rsid w:val="00732754"/>
    <w:rsid w:val="0074061E"/>
    <w:rsid w:val="00745824"/>
    <w:rsid w:val="0074619E"/>
    <w:rsid w:val="00747532"/>
    <w:rsid w:val="0075009F"/>
    <w:rsid w:val="007506F8"/>
    <w:rsid w:val="00752F01"/>
    <w:rsid w:val="0075602E"/>
    <w:rsid w:val="00756B56"/>
    <w:rsid w:val="00761CEC"/>
    <w:rsid w:val="00761D02"/>
    <w:rsid w:val="0076623B"/>
    <w:rsid w:val="00772627"/>
    <w:rsid w:val="00775540"/>
    <w:rsid w:val="00775A09"/>
    <w:rsid w:val="007810D1"/>
    <w:rsid w:val="00781901"/>
    <w:rsid w:val="00781E15"/>
    <w:rsid w:val="00784D11"/>
    <w:rsid w:val="0079293B"/>
    <w:rsid w:val="007965DD"/>
    <w:rsid w:val="00797A73"/>
    <w:rsid w:val="007A0579"/>
    <w:rsid w:val="007A6421"/>
    <w:rsid w:val="007B01B2"/>
    <w:rsid w:val="007B04B7"/>
    <w:rsid w:val="007B11A6"/>
    <w:rsid w:val="007B1E5E"/>
    <w:rsid w:val="007C2401"/>
    <w:rsid w:val="007C2877"/>
    <w:rsid w:val="007C4FDC"/>
    <w:rsid w:val="007C762E"/>
    <w:rsid w:val="007D2189"/>
    <w:rsid w:val="007D2A26"/>
    <w:rsid w:val="007D540D"/>
    <w:rsid w:val="007D63F2"/>
    <w:rsid w:val="007E0770"/>
    <w:rsid w:val="007E1935"/>
    <w:rsid w:val="007E235F"/>
    <w:rsid w:val="007E7151"/>
    <w:rsid w:val="007F41B5"/>
    <w:rsid w:val="007F47A6"/>
    <w:rsid w:val="008006E4"/>
    <w:rsid w:val="008007AE"/>
    <w:rsid w:val="00801943"/>
    <w:rsid w:val="00802BD1"/>
    <w:rsid w:val="008050CC"/>
    <w:rsid w:val="0080608C"/>
    <w:rsid w:val="0081105F"/>
    <w:rsid w:val="00811D51"/>
    <w:rsid w:val="00815ED9"/>
    <w:rsid w:val="008231C0"/>
    <w:rsid w:val="0082435C"/>
    <w:rsid w:val="008325AA"/>
    <w:rsid w:val="00835464"/>
    <w:rsid w:val="00836B1E"/>
    <w:rsid w:val="008403C0"/>
    <w:rsid w:val="00840E7B"/>
    <w:rsid w:val="008418E5"/>
    <w:rsid w:val="00842168"/>
    <w:rsid w:val="00842EE4"/>
    <w:rsid w:val="00843CA8"/>
    <w:rsid w:val="00846A6C"/>
    <w:rsid w:val="00853FF4"/>
    <w:rsid w:val="00854634"/>
    <w:rsid w:val="00856399"/>
    <w:rsid w:val="00857D13"/>
    <w:rsid w:val="0086417A"/>
    <w:rsid w:val="008701E2"/>
    <w:rsid w:val="008812FF"/>
    <w:rsid w:val="00882024"/>
    <w:rsid w:val="00882FE0"/>
    <w:rsid w:val="0088367B"/>
    <w:rsid w:val="008869F3"/>
    <w:rsid w:val="00887869"/>
    <w:rsid w:val="008904EC"/>
    <w:rsid w:val="0089431B"/>
    <w:rsid w:val="008A756A"/>
    <w:rsid w:val="008A7733"/>
    <w:rsid w:val="008A7F38"/>
    <w:rsid w:val="008B4916"/>
    <w:rsid w:val="008B55BC"/>
    <w:rsid w:val="008B67B3"/>
    <w:rsid w:val="008D1A32"/>
    <w:rsid w:val="008D2DC1"/>
    <w:rsid w:val="008D611B"/>
    <w:rsid w:val="008D7F0D"/>
    <w:rsid w:val="008E1E43"/>
    <w:rsid w:val="008E3CE7"/>
    <w:rsid w:val="008E44E7"/>
    <w:rsid w:val="008F1F38"/>
    <w:rsid w:val="008F287C"/>
    <w:rsid w:val="008F3F65"/>
    <w:rsid w:val="008F3FBC"/>
    <w:rsid w:val="008F4DF8"/>
    <w:rsid w:val="008F627A"/>
    <w:rsid w:val="008F7346"/>
    <w:rsid w:val="00900649"/>
    <w:rsid w:val="009013B8"/>
    <w:rsid w:val="00901BDF"/>
    <w:rsid w:val="0090297F"/>
    <w:rsid w:val="009215D2"/>
    <w:rsid w:val="00922185"/>
    <w:rsid w:val="00926B1D"/>
    <w:rsid w:val="00930D7E"/>
    <w:rsid w:val="00931760"/>
    <w:rsid w:val="00931FFF"/>
    <w:rsid w:val="009337DF"/>
    <w:rsid w:val="009353F4"/>
    <w:rsid w:val="00937B40"/>
    <w:rsid w:val="00941119"/>
    <w:rsid w:val="00942406"/>
    <w:rsid w:val="00942502"/>
    <w:rsid w:val="00942A01"/>
    <w:rsid w:val="0094372A"/>
    <w:rsid w:val="00944633"/>
    <w:rsid w:val="00944B74"/>
    <w:rsid w:val="00945695"/>
    <w:rsid w:val="00945AF3"/>
    <w:rsid w:val="00951308"/>
    <w:rsid w:val="00960C45"/>
    <w:rsid w:val="00961234"/>
    <w:rsid w:val="00967323"/>
    <w:rsid w:val="009701E2"/>
    <w:rsid w:val="009746CE"/>
    <w:rsid w:val="009825F7"/>
    <w:rsid w:val="009877E7"/>
    <w:rsid w:val="00991FBC"/>
    <w:rsid w:val="00992279"/>
    <w:rsid w:val="00994A9B"/>
    <w:rsid w:val="00995C99"/>
    <w:rsid w:val="009A401D"/>
    <w:rsid w:val="009A4EC6"/>
    <w:rsid w:val="009A5BCE"/>
    <w:rsid w:val="009A73F6"/>
    <w:rsid w:val="009B0CBB"/>
    <w:rsid w:val="009B2983"/>
    <w:rsid w:val="009B58A5"/>
    <w:rsid w:val="009B691A"/>
    <w:rsid w:val="009D0902"/>
    <w:rsid w:val="009D1322"/>
    <w:rsid w:val="009D226A"/>
    <w:rsid w:val="009D3360"/>
    <w:rsid w:val="009D5D33"/>
    <w:rsid w:val="009E307E"/>
    <w:rsid w:val="009E4BB3"/>
    <w:rsid w:val="009F5D2C"/>
    <w:rsid w:val="00A01D18"/>
    <w:rsid w:val="00A03BA6"/>
    <w:rsid w:val="00A04D33"/>
    <w:rsid w:val="00A05BA4"/>
    <w:rsid w:val="00A11683"/>
    <w:rsid w:val="00A129C9"/>
    <w:rsid w:val="00A12EA0"/>
    <w:rsid w:val="00A16119"/>
    <w:rsid w:val="00A16EE0"/>
    <w:rsid w:val="00A17E30"/>
    <w:rsid w:val="00A20A0A"/>
    <w:rsid w:val="00A21D50"/>
    <w:rsid w:val="00A24B06"/>
    <w:rsid w:val="00A32DFE"/>
    <w:rsid w:val="00A33C5E"/>
    <w:rsid w:val="00A34174"/>
    <w:rsid w:val="00A402D5"/>
    <w:rsid w:val="00A4104D"/>
    <w:rsid w:val="00A439AF"/>
    <w:rsid w:val="00A43E10"/>
    <w:rsid w:val="00A47A12"/>
    <w:rsid w:val="00A501A3"/>
    <w:rsid w:val="00A544CC"/>
    <w:rsid w:val="00A55DC0"/>
    <w:rsid w:val="00A63112"/>
    <w:rsid w:val="00A6388D"/>
    <w:rsid w:val="00A65693"/>
    <w:rsid w:val="00A66748"/>
    <w:rsid w:val="00A70291"/>
    <w:rsid w:val="00A7128B"/>
    <w:rsid w:val="00A713ED"/>
    <w:rsid w:val="00A77021"/>
    <w:rsid w:val="00A847FB"/>
    <w:rsid w:val="00A8534C"/>
    <w:rsid w:val="00A876AA"/>
    <w:rsid w:val="00A91DEB"/>
    <w:rsid w:val="00A95F3F"/>
    <w:rsid w:val="00A960CD"/>
    <w:rsid w:val="00AA237E"/>
    <w:rsid w:val="00AB210D"/>
    <w:rsid w:val="00AB2161"/>
    <w:rsid w:val="00AB6743"/>
    <w:rsid w:val="00AB6767"/>
    <w:rsid w:val="00AC3043"/>
    <w:rsid w:val="00AC310C"/>
    <w:rsid w:val="00AC3A22"/>
    <w:rsid w:val="00AD1F70"/>
    <w:rsid w:val="00AD2BA6"/>
    <w:rsid w:val="00AE4E13"/>
    <w:rsid w:val="00AF08A3"/>
    <w:rsid w:val="00AF0B64"/>
    <w:rsid w:val="00AF15FC"/>
    <w:rsid w:val="00AF4241"/>
    <w:rsid w:val="00AF64FC"/>
    <w:rsid w:val="00B05917"/>
    <w:rsid w:val="00B05BF6"/>
    <w:rsid w:val="00B06031"/>
    <w:rsid w:val="00B06DF2"/>
    <w:rsid w:val="00B07366"/>
    <w:rsid w:val="00B075FB"/>
    <w:rsid w:val="00B10890"/>
    <w:rsid w:val="00B11479"/>
    <w:rsid w:val="00B122F8"/>
    <w:rsid w:val="00B13286"/>
    <w:rsid w:val="00B136FA"/>
    <w:rsid w:val="00B14068"/>
    <w:rsid w:val="00B14CBC"/>
    <w:rsid w:val="00B17197"/>
    <w:rsid w:val="00B21F57"/>
    <w:rsid w:val="00B242A8"/>
    <w:rsid w:val="00B25048"/>
    <w:rsid w:val="00B3238A"/>
    <w:rsid w:val="00B37A6E"/>
    <w:rsid w:val="00B43D44"/>
    <w:rsid w:val="00B45F93"/>
    <w:rsid w:val="00B46C75"/>
    <w:rsid w:val="00B50031"/>
    <w:rsid w:val="00B5066C"/>
    <w:rsid w:val="00B5413C"/>
    <w:rsid w:val="00B5578C"/>
    <w:rsid w:val="00B56BD1"/>
    <w:rsid w:val="00B61FB5"/>
    <w:rsid w:val="00B67C40"/>
    <w:rsid w:val="00B71CA6"/>
    <w:rsid w:val="00B725D2"/>
    <w:rsid w:val="00B73AEF"/>
    <w:rsid w:val="00B73F52"/>
    <w:rsid w:val="00B751CE"/>
    <w:rsid w:val="00B80084"/>
    <w:rsid w:val="00B81E24"/>
    <w:rsid w:val="00B82AD7"/>
    <w:rsid w:val="00B85953"/>
    <w:rsid w:val="00B861B9"/>
    <w:rsid w:val="00B86C2F"/>
    <w:rsid w:val="00B91D84"/>
    <w:rsid w:val="00B92430"/>
    <w:rsid w:val="00B92543"/>
    <w:rsid w:val="00BA0C10"/>
    <w:rsid w:val="00BA196B"/>
    <w:rsid w:val="00BA2A63"/>
    <w:rsid w:val="00BA69A6"/>
    <w:rsid w:val="00BB0F32"/>
    <w:rsid w:val="00BB0F50"/>
    <w:rsid w:val="00BB25C5"/>
    <w:rsid w:val="00BB3AA5"/>
    <w:rsid w:val="00BB55D6"/>
    <w:rsid w:val="00BB7048"/>
    <w:rsid w:val="00BB7099"/>
    <w:rsid w:val="00BC1873"/>
    <w:rsid w:val="00BD1BD2"/>
    <w:rsid w:val="00BD3026"/>
    <w:rsid w:val="00BD4523"/>
    <w:rsid w:val="00BD5AF7"/>
    <w:rsid w:val="00BD6149"/>
    <w:rsid w:val="00BD7210"/>
    <w:rsid w:val="00BE270C"/>
    <w:rsid w:val="00BE4F7A"/>
    <w:rsid w:val="00BE67DD"/>
    <w:rsid w:val="00BE76F0"/>
    <w:rsid w:val="00C00427"/>
    <w:rsid w:val="00C02AAE"/>
    <w:rsid w:val="00C02D21"/>
    <w:rsid w:val="00C040AE"/>
    <w:rsid w:val="00C13C5E"/>
    <w:rsid w:val="00C14BE7"/>
    <w:rsid w:val="00C14F27"/>
    <w:rsid w:val="00C3138F"/>
    <w:rsid w:val="00C31B09"/>
    <w:rsid w:val="00C31CF6"/>
    <w:rsid w:val="00C41B8D"/>
    <w:rsid w:val="00C45EA0"/>
    <w:rsid w:val="00C50787"/>
    <w:rsid w:val="00C5760C"/>
    <w:rsid w:val="00C6042C"/>
    <w:rsid w:val="00C620B2"/>
    <w:rsid w:val="00C642F2"/>
    <w:rsid w:val="00C66EEA"/>
    <w:rsid w:val="00C67DFA"/>
    <w:rsid w:val="00C75446"/>
    <w:rsid w:val="00C84F93"/>
    <w:rsid w:val="00C855CF"/>
    <w:rsid w:val="00C85E03"/>
    <w:rsid w:val="00C91201"/>
    <w:rsid w:val="00C91A81"/>
    <w:rsid w:val="00C95AD5"/>
    <w:rsid w:val="00CA08F4"/>
    <w:rsid w:val="00CA72EE"/>
    <w:rsid w:val="00CB0B9B"/>
    <w:rsid w:val="00CB35D0"/>
    <w:rsid w:val="00CB6DCF"/>
    <w:rsid w:val="00CC260F"/>
    <w:rsid w:val="00CC42F2"/>
    <w:rsid w:val="00CC4C32"/>
    <w:rsid w:val="00CC55B4"/>
    <w:rsid w:val="00CC65BE"/>
    <w:rsid w:val="00CD6D7A"/>
    <w:rsid w:val="00CD7502"/>
    <w:rsid w:val="00CE2B71"/>
    <w:rsid w:val="00CE4A54"/>
    <w:rsid w:val="00CE5B4A"/>
    <w:rsid w:val="00CE697E"/>
    <w:rsid w:val="00CF043F"/>
    <w:rsid w:val="00CF2D4E"/>
    <w:rsid w:val="00CF33EB"/>
    <w:rsid w:val="00D01700"/>
    <w:rsid w:val="00D01DE7"/>
    <w:rsid w:val="00D02216"/>
    <w:rsid w:val="00D02B44"/>
    <w:rsid w:val="00D03E08"/>
    <w:rsid w:val="00D045BB"/>
    <w:rsid w:val="00D04CAD"/>
    <w:rsid w:val="00D06BCA"/>
    <w:rsid w:val="00D11B5C"/>
    <w:rsid w:val="00D16AD2"/>
    <w:rsid w:val="00D2694F"/>
    <w:rsid w:val="00D329AB"/>
    <w:rsid w:val="00D363B6"/>
    <w:rsid w:val="00D448D9"/>
    <w:rsid w:val="00D50CAE"/>
    <w:rsid w:val="00D52045"/>
    <w:rsid w:val="00D531E2"/>
    <w:rsid w:val="00D568B4"/>
    <w:rsid w:val="00D57580"/>
    <w:rsid w:val="00D60F8A"/>
    <w:rsid w:val="00D613F1"/>
    <w:rsid w:val="00D62BB8"/>
    <w:rsid w:val="00D65C10"/>
    <w:rsid w:val="00D66860"/>
    <w:rsid w:val="00D717B6"/>
    <w:rsid w:val="00D754B6"/>
    <w:rsid w:val="00D81DCF"/>
    <w:rsid w:val="00D8261D"/>
    <w:rsid w:val="00D87528"/>
    <w:rsid w:val="00D87CD1"/>
    <w:rsid w:val="00D90F7D"/>
    <w:rsid w:val="00D96E9A"/>
    <w:rsid w:val="00DA059B"/>
    <w:rsid w:val="00DA41E1"/>
    <w:rsid w:val="00DA454B"/>
    <w:rsid w:val="00DA4DC0"/>
    <w:rsid w:val="00DB278E"/>
    <w:rsid w:val="00DB3402"/>
    <w:rsid w:val="00DB63CF"/>
    <w:rsid w:val="00DB7852"/>
    <w:rsid w:val="00DC2A88"/>
    <w:rsid w:val="00DD35AB"/>
    <w:rsid w:val="00DE1DF5"/>
    <w:rsid w:val="00DE66EC"/>
    <w:rsid w:val="00DF54B5"/>
    <w:rsid w:val="00E00022"/>
    <w:rsid w:val="00E06664"/>
    <w:rsid w:val="00E163DF"/>
    <w:rsid w:val="00E21B8E"/>
    <w:rsid w:val="00E23BE1"/>
    <w:rsid w:val="00E30E67"/>
    <w:rsid w:val="00E31F3C"/>
    <w:rsid w:val="00E3274F"/>
    <w:rsid w:val="00E35D6B"/>
    <w:rsid w:val="00E35D76"/>
    <w:rsid w:val="00E3726E"/>
    <w:rsid w:val="00E42986"/>
    <w:rsid w:val="00E43948"/>
    <w:rsid w:val="00E45067"/>
    <w:rsid w:val="00E47C9E"/>
    <w:rsid w:val="00E506B0"/>
    <w:rsid w:val="00E528C8"/>
    <w:rsid w:val="00E55FB4"/>
    <w:rsid w:val="00E564F5"/>
    <w:rsid w:val="00E618AC"/>
    <w:rsid w:val="00E62132"/>
    <w:rsid w:val="00E624E4"/>
    <w:rsid w:val="00E71270"/>
    <w:rsid w:val="00E74F3D"/>
    <w:rsid w:val="00E74F74"/>
    <w:rsid w:val="00E775A3"/>
    <w:rsid w:val="00E82DE9"/>
    <w:rsid w:val="00E8341E"/>
    <w:rsid w:val="00E933F4"/>
    <w:rsid w:val="00E93462"/>
    <w:rsid w:val="00E935DC"/>
    <w:rsid w:val="00E947FE"/>
    <w:rsid w:val="00E95F0C"/>
    <w:rsid w:val="00EA4844"/>
    <w:rsid w:val="00EA4EA2"/>
    <w:rsid w:val="00EA6CC7"/>
    <w:rsid w:val="00EA7F8C"/>
    <w:rsid w:val="00EB665C"/>
    <w:rsid w:val="00EC4312"/>
    <w:rsid w:val="00EC462C"/>
    <w:rsid w:val="00EC5265"/>
    <w:rsid w:val="00EC68C0"/>
    <w:rsid w:val="00ED1289"/>
    <w:rsid w:val="00ED199D"/>
    <w:rsid w:val="00ED1A42"/>
    <w:rsid w:val="00ED2690"/>
    <w:rsid w:val="00ED3ACC"/>
    <w:rsid w:val="00ED78D7"/>
    <w:rsid w:val="00EE01CA"/>
    <w:rsid w:val="00EE4842"/>
    <w:rsid w:val="00EF2AAF"/>
    <w:rsid w:val="00F02FF8"/>
    <w:rsid w:val="00F0615D"/>
    <w:rsid w:val="00F07FE8"/>
    <w:rsid w:val="00F15DD4"/>
    <w:rsid w:val="00F200DC"/>
    <w:rsid w:val="00F204A9"/>
    <w:rsid w:val="00F209F3"/>
    <w:rsid w:val="00F23740"/>
    <w:rsid w:val="00F27E1F"/>
    <w:rsid w:val="00F340A2"/>
    <w:rsid w:val="00F44DF8"/>
    <w:rsid w:val="00F4594C"/>
    <w:rsid w:val="00F46D2D"/>
    <w:rsid w:val="00F501D5"/>
    <w:rsid w:val="00F50BFF"/>
    <w:rsid w:val="00F53793"/>
    <w:rsid w:val="00F71422"/>
    <w:rsid w:val="00F71632"/>
    <w:rsid w:val="00F72C7E"/>
    <w:rsid w:val="00F74C2A"/>
    <w:rsid w:val="00F80D6E"/>
    <w:rsid w:val="00F81692"/>
    <w:rsid w:val="00F81B83"/>
    <w:rsid w:val="00F8668F"/>
    <w:rsid w:val="00F9185F"/>
    <w:rsid w:val="00F91BE1"/>
    <w:rsid w:val="00F92F26"/>
    <w:rsid w:val="00F947C3"/>
    <w:rsid w:val="00F97E7F"/>
    <w:rsid w:val="00FA3F33"/>
    <w:rsid w:val="00FA7A75"/>
    <w:rsid w:val="00FB0AF3"/>
    <w:rsid w:val="00FB2733"/>
    <w:rsid w:val="00FB4ACF"/>
    <w:rsid w:val="00FB65A2"/>
    <w:rsid w:val="00FB7E78"/>
    <w:rsid w:val="00FC07D9"/>
    <w:rsid w:val="00FC27D1"/>
    <w:rsid w:val="00FC3BE7"/>
    <w:rsid w:val="00FC5647"/>
    <w:rsid w:val="00FC6F10"/>
    <w:rsid w:val="00FD0105"/>
    <w:rsid w:val="00FD1171"/>
    <w:rsid w:val="00FD12FD"/>
    <w:rsid w:val="00FD2E81"/>
    <w:rsid w:val="00FD69B0"/>
    <w:rsid w:val="00FF37E0"/>
    <w:rsid w:val="00FF43B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63F3"/>
  <w15:docId w15:val="{A76793A5-B04B-4A9D-8B09-48D5F808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7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9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5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D06B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78B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pple-converted-space">
    <w:name w:val="apple-converted-space"/>
    <w:basedOn w:val="DefaultParagraphFont"/>
    <w:rsid w:val="001D78B5"/>
  </w:style>
  <w:style w:type="character" w:customStyle="1" w:styleId="Heading3Char">
    <w:name w:val="Heading 3 Char"/>
    <w:basedOn w:val="DefaultParagraphFont"/>
    <w:link w:val="Heading3"/>
    <w:uiPriority w:val="9"/>
    <w:rsid w:val="001D78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1D78B5"/>
    <w:rPr>
      <w:i/>
      <w:iCs/>
    </w:rPr>
  </w:style>
  <w:style w:type="character" w:customStyle="1" w:styleId="ui-ncbitoggler-master-text">
    <w:name w:val="ui-ncbitoggler-master-text"/>
    <w:basedOn w:val="DefaultParagraphFont"/>
    <w:rsid w:val="001D78B5"/>
  </w:style>
  <w:style w:type="character" w:styleId="Strong">
    <w:name w:val="Strong"/>
    <w:basedOn w:val="DefaultParagraphFont"/>
    <w:uiPriority w:val="22"/>
    <w:qFormat/>
    <w:rsid w:val="00B73AEF"/>
    <w:rPr>
      <w:b/>
      <w:bCs/>
    </w:rPr>
  </w:style>
  <w:style w:type="character" w:customStyle="1" w:styleId="highlight">
    <w:name w:val="highlight"/>
    <w:basedOn w:val="DefaultParagraphFont"/>
    <w:rsid w:val="00AD2BA6"/>
  </w:style>
  <w:style w:type="paragraph" w:customStyle="1" w:styleId="articletitle">
    <w:name w:val="articletitle"/>
    <w:basedOn w:val="Normal"/>
    <w:rsid w:val="00CD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alltext">
    <w:name w:val="smalltext"/>
    <w:basedOn w:val="Normal"/>
    <w:rsid w:val="00CD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9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ndNoteBibliographyTitle">
    <w:name w:val="EndNote Bibliography Title"/>
    <w:basedOn w:val="Normal"/>
    <w:link w:val="EndNoteBibliographyTitleChar"/>
    <w:rsid w:val="00B1406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1406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1406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14068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82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7D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2638BB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D"/>
    <w:rPr>
      <w:b/>
      <w:bCs/>
      <w:sz w:val="20"/>
      <w:szCs w:val="20"/>
    </w:rPr>
  </w:style>
  <w:style w:type="table" w:styleId="LightGrid-Accent3">
    <w:name w:val="Light Grid Accent 3"/>
    <w:basedOn w:val="TableNormal"/>
    <w:uiPriority w:val="62"/>
    <w:rsid w:val="001A444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7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ED"/>
  </w:style>
  <w:style w:type="paragraph" w:styleId="Footer">
    <w:name w:val="footer"/>
    <w:basedOn w:val="Normal"/>
    <w:link w:val="FooterChar"/>
    <w:uiPriority w:val="99"/>
    <w:unhideWhenUsed/>
    <w:rsid w:val="00A7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ED"/>
  </w:style>
  <w:style w:type="character" w:customStyle="1" w:styleId="current-selection">
    <w:name w:val="current-selection"/>
    <w:basedOn w:val="DefaultParagraphFont"/>
    <w:rsid w:val="00BD3026"/>
  </w:style>
  <w:style w:type="character" w:customStyle="1" w:styleId="a">
    <w:name w:val="_"/>
    <w:basedOn w:val="DefaultParagraphFont"/>
    <w:rsid w:val="00BD302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59B"/>
    <w:rPr>
      <w:rFonts w:ascii="Courier New" w:eastAsia="Times New Roman" w:hAnsi="Courier New" w:cs="Courier New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B0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761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71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108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083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6DE9-DD8E-4CD5-957D-5910542C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Hansen</dc:creator>
  <cp:lastModifiedBy>Craig Hansen</cp:lastModifiedBy>
  <cp:revision>3</cp:revision>
  <cp:lastPrinted>2015-05-11T15:02:00Z</cp:lastPrinted>
  <dcterms:created xsi:type="dcterms:W3CDTF">2015-06-06T01:43:00Z</dcterms:created>
  <dcterms:modified xsi:type="dcterms:W3CDTF">2015-06-06T01:44:00Z</dcterms:modified>
</cp:coreProperties>
</file>