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81" w:rsidRDefault="008761FE" w:rsidP="009B54F9">
      <w:pPr>
        <w:rPr>
          <w:b/>
        </w:rPr>
      </w:pPr>
      <w:r>
        <w:rPr>
          <w:b/>
        </w:rPr>
        <w:t xml:space="preserve">Supplementary </w:t>
      </w:r>
      <w:r w:rsidR="007C3211">
        <w:rPr>
          <w:b/>
        </w:rPr>
        <w:t>Information</w:t>
      </w:r>
    </w:p>
    <w:p w:rsidR="00141315" w:rsidRDefault="003C5AF9" w:rsidP="009B54F9">
      <w:pPr>
        <w:rPr>
          <w:b/>
        </w:rPr>
      </w:pPr>
      <w:r w:rsidRPr="003C5AF9"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2B23B1" wp14:editId="6204E5D6">
                <wp:simplePos x="0" y="0"/>
                <wp:positionH relativeFrom="column">
                  <wp:posOffset>2696845</wp:posOffset>
                </wp:positionH>
                <wp:positionV relativeFrom="paragraph">
                  <wp:posOffset>2680335</wp:posOffset>
                </wp:positionV>
                <wp:extent cx="922655" cy="397510"/>
                <wp:effectExtent l="0" t="0" r="0" b="254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655" cy="397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AF9" w:rsidRPr="001F17B3" w:rsidRDefault="003C5AF9" w:rsidP="003C5AF9">
                            <w:pPr>
                              <w:rPr>
                                <w:b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lang w:val="pt-BR"/>
                              </w:rPr>
                              <w:t>Guéckédou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212.35pt;margin-top:211.05pt;width:72.65pt;height:31.3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ijQfwIAAGMFAAAOAAAAZHJzL2Uyb0RvYy54bWysVMFu2zAMvQ/YPwi6r07SpluDOkXWosOA&#10;oi3WDj0rstQYk0VNUmJnX78n2UmDbpcOu9gU+UiRj6TOL7rGsI3yoSZb8vHRiDNlJVW1fS7598fr&#10;D584C1HYShiyquRbFfjF/P2789bN1IRWZCrlGYLYMGtdyVcxullRBLlSjQhH5JSFUZNvRMTRPxeV&#10;Fy2iN6aYjEanRUu+cp6kCgHaq97I5zm+1krGO62DisyUHLnF/PX5u0zfYn4uZs9euFUthzTEP2TR&#10;iNri0n2oKxEFW/v6j1BNLT0F0vFIUlOQ1rVUuQZUMx69quZhJZzKtYCc4PY0hf8XVt5u7j2rq5JP&#10;xpxZ0aBHj6qL7DN1DCrw07owA+zBARg76NHnnT5AmcrutG/SHwUx2MH0ds9uiiahPJtMTqdTziRM&#10;x2cfp+PMfvHi7HyIXxQ1LAkl92he5lRsbkJEIoDuIOkuS9e1MbmBxrK25KfH01F22FvgYWzCqjwK&#10;Q5hUUJ94luLWqIQx9pvSoCLnnxR5CNWl8WwjMD5CSmVjLj3HBTqhNJJ4i+OAf8nqLc59Hbubyca9&#10;c1Nb8rn6V2lXP3Yp6x4PIg/qTmLslt3Q6CVVW/TZU78pwcnrGt24ESHeC4/VQGux7vEOH20IrNMg&#10;cbYi/+tv+oTHxMLKWYtVK3n4uRZecWa+Wszy2fjkJO1mPpxMP05w8IeW5aHFrptLQjswrsguiwkf&#10;zU7UnponvAqLdCtMwkrcXfK4Ey9j/wDgVZFqscggbKMT8cY+OJlCp+6kWXvsnoR3w0BGTPIt7ZZS&#10;zF7NZY9NnpYW60i6zkObCO5ZHYjHJudZHl6d9FQcnjPq5W2c/wYAAP//AwBQSwMEFAAGAAgAAAAh&#10;ACSRYWLhAAAACwEAAA8AAABkcnMvZG93bnJldi54bWxMj0FPwzAMhe9I/IfISNxYumpjVWk6TZUm&#10;JASHjV24uU3WViROabKt8OvxTnCz/Z6ev1esJ2fF2Yyh96RgPktAGGq87qlVcHjfPmQgQkTSaD0Z&#10;Bd8mwLq8vSkw1/5CO3Pex1ZwCIUcFXQxDrmUoemMwzDzgyHWjn50GHkdW6lHvHC4szJNkkfpsCf+&#10;0OFgqs40n/uTU/BSbd9wV6cu+7HV8+txM3wdPpZK3d9NmycQ0UzxzwxXfEaHkplqfyIdhFWwSBcr&#10;tl6HdA6CHctVwu1qvmQsybKQ/zuUvwAAAP//AwBQSwECLQAUAAYACAAAACEAtoM4kv4AAADhAQAA&#10;EwAAAAAAAAAAAAAAAAAAAAAAW0NvbnRlbnRfVHlwZXNdLnhtbFBLAQItABQABgAIAAAAIQA4/SH/&#10;1gAAAJQBAAALAAAAAAAAAAAAAAAAAC8BAABfcmVscy8ucmVsc1BLAQItABQABgAIAAAAIQA6tijQ&#10;fwIAAGMFAAAOAAAAAAAAAAAAAAAAAC4CAABkcnMvZTJvRG9jLnhtbFBLAQItABQABgAIAAAAIQAk&#10;kWFi4QAAAAsBAAAPAAAAAAAAAAAAAAAAANkEAABkcnMvZG93bnJldi54bWxQSwUGAAAAAAQABADz&#10;AAAA5wUAAAAA&#10;" filled="f" stroked="f" strokeweight=".5pt">
                <v:textbox>
                  <w:txbxContent>
                    <w:p w:rsidR="003C5AF9" w:rsidRPr="001F17B3" w:rsidRDefault="003C5AF9" w:rsidP="003C5AF9">
                      <w:pPr>
                        <w:rPr>
                          <w:b/>
                          <w:lang w:val="pt-BR"/>
                        </w:rPr>
                      </w:pPr>
                      <w:r>
                        <w:rPr>
                          <w:b/>
                          <w:lang w:val="pt-BR"/>
                        </w:rPr>
                        <w:t>Guéckédou</w:t>
                      </w:r>
                    </w:p>
                  </w:txbxContent>
                </v:textbox>
              </v:shape>
            </w:pict>
          </mc:Fallback>
        </mc:AlternateContent>
      </w:r>
      <w:r w:rsidRPr="003C5AF9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F226D8" wp14:editId="14C92016">
                <wp:simplePos x="0" y="0"/>
                <wp:positionH relativeFrom="column">
                  <wp:posOffset>3543935</wp:posOffset>
                </wp:positionH>
                <wp:positionV relativeFrom="paragraph">
                  <wp:posOffset>3239135</wp:posOffset>
                </wp:positionV>
                <wp:extent cx="922655" cy="397510"/>
                <wp:effectExtent l="0" t="0" r="0" b="254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655" cy="397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AF9" w:rsidRPr="001F17B3" w:rsidRDefault="003C5AF9" w:rsidP="003C5AF9">
                            <w:pPr>
                              <w:rPr>
                                <w:b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lang w:val="pt-BR"/>
                              </w:rPr>
                              <w:t>Macenta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0" o:spid="_x0000_s1027" type="#_x0000_t202" style="position:absolute;margin-left:279.05pt;margin-top:255.05pt;width:72.65pt;height:31.3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eEBgQIAAGoFAAAOAAAAZHJzL2Uyb0RvYy54bWysVE1PGzEQvVfqf7B8L5sEQkvEBqUgqkoI&#10;UKHi7HhtsqrX49pOdtNf32fvJkS0F6pevN6ZN+P5eDPnF11j2Eb5UJMt+fhoxJmykqraPpf8++P1&#10;h0+chShsJQxZVfKtCvxi/v7deetmakIrMpXyDE5smLWu5KsY3awoglypRoQjcspCqck3IuLXPxeV&#10;Fy28N6aYjEanRUu+cp6kCgHSq17J59m/1krGO62DisyUHLHFfPp8LtNZzM/F7NkLt6rlEIb4hyga&#10;UVs8und1JaJga1//4aqppadAOh5JagrSupYq54BsxqNX2TyshFM5FxQnuH2Zwv9zK283957VVckn&#10;KI8VDXr0qLrIPlPHIEJ9WhdmgD04AGMHOfq8kwcIU9qd9k36IiEGPVxt99VN3iSEZ5PJ6XTKmYTq&#10;+OzjdJy9Fy/Gzof4RVHD0qXkHs3LNRWbmxARCKA7SHrL0nVtTG6gsawt+enxdJQN9hpYGJuwKlNh&#10;cJMS6gPPt7g1KmGM/aY0SpHjT4JMQnVpPNsI0EdIqWzMqWe/QCeURhBvMRzwL1G9xbjPY/cy2bg3&#10;bmpLPmf/Kuzqxy5k3eNRyIO80zV2yy5zYN/XJVVbtNtTPzDByesaTbkRId4LjwlBhzH18Q6HNoTi&#10;03DjbEX+19/kCQ/iQstZi4krefi5Fl5xZr5aUPpsfHKSRjT/nEw/JkL6Q83yUGPXzSWhK2PsFyfz&#10;NeGj2V21p+YJy2GRXoVKWIm3Sx5318vY7wEsF6kWiwzCUDoRb+yDk8l1alKi3GP3JLwbeBlB6Fva&#10;zaaYvaJnj02WlhbrSLrO3E117qs61B8DnSk9LJ+0MQ7/M+plRc5/AwAA//8DAFBLAwQUAAYACAAA&#10;ACEA9/nEbeIAAAALAQAADwAAAGRycy9kb3ducmV2LnhtbEyPwU7DMBBE70j8g7VI3KidQEiUxqmq&#10;SBUSgkNLL9yc2E2ixusQu23g61lO5Ta7M5p9W6xmO7CzmXzvUEK0EMAMNk732ErYf2weMmA+KNRq&#10;cGgkfBsPq/L2plC5dhfcmvMutIxK0OdKQhfCmHPum85Y5RduNEjewU1WBRqnlutJXajcDjwW4plb&#10;1SNd6NRoqs40x93JSnitNu9qW8c2+xmql7fDevzafyZS3t/N6yWwYOZwDcMfPqFDSUy1O6H2bJCQ&#10;JFlEURKRIEGJVDw+Aatpk8Yp8LLg/38ofwEAAP//AwBQSwECLQAUAAYACAAAACEAtoM4kv4AAADh&#10;AQAAEwAAAAAAAAAAAAAAAAAAAAAAW0NvbnRlbnRfVHlwZXNdLnhtbFBLAQItABQABgAIAAAAIQA4&#10;/SH/1gAAAJQBAAALAAAAAAAAAAAAAAAAAC8BAABfcmVscy8ucmVsc1BLAQItABQABgAIAAAAIQC+&#10;WeEBgQIAAGoFAAAOAAAAAAAAAAAAAAAAAC4CAABkcnMvZTJvRG9jLnhtbFBLAQItABQABgAIAAAA&#10;IQD3+cRt4gAAAAsBAAAPAAAAAAAAAAAAAAAAANsEAABkcnMvZG93bnJldi54bWxQSwUGAAAAAAQA&#10;BADzAAAA6gUAAAAA&#10;" filled="f" stroked="f" strokeweight=".5pt">
                <v:textbox>
                  <w:txbxContent>
                    <w:p w:rsidR="003C5AF9" w:rsidRPr="001F17B3" w:rsidRDefault="003C5AF9" w:rsidP="003C5AF9">
                      <w:pPr>
                        <w:rPr>
                          <w:b/>
                          <w:lang w:val="pt-BR"/>
                        </w:rPr>
                      </w:pPr>
                      <w:r>
                        <w:rPr>
                          <w:b/>
                          <w:lang w:val="pt-BR"/>
                        </w:rPr>
                        <w:t>Macenta</w:t>
                      </w:r>
                    </w:p>
                  </w:txbxContent>
                </v:textbox>
              </v:shape>
            </w:pict>
          </mc:Fallback>
        </mc:AlternateContent>
      </w:r>
      <w:r w:rsidRPr="003C5AF9"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E0A9F6" wp14:editId="7FE4FE28">
                <wp:simplePos x="0" y="0"/>
                <wp:positionH relativeFrom="column">
                  <wp:posOffset>3476625</wp:posOffset>
                </wp:positionH>
                <wp:positionV relativeFrom="paragraph">
                  <wp:posOffset>2079625</wp:posOffset>
                </wp:positionV>
                <wp:extent cx="922655" cy="397510"/>
                <wp:effectExtent l="0" t="0" r="0" b="254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655" cy="397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AF9" w:rsidRPr="001F17B3" w:rsidRDefault="003C5AF9" w:rsidP="003C5AF9">
                            <w:pPr>
                              <w:rPr>
                                <w:b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lang w:val="pt-BR"/>
                              </w:rPr>
                              <w:t>Kerouane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9" o:spid="_x0000_s1028" type="#_x0000_t202" style="position:absolute;margin-left:273.75pt;margin-top:163.75pt;width:72.65pt;height:31.3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d/AggIAAGoFAAAOAAAAZHJzL2Uyb0RvYy54bWysVE1PGzEQvVfqf7B8L5sEAk3EBqUgqkoI&#10;UKHi7HhtsqrX49pOsumv59mbDRHthaqXXXvmzXjmzcf5RdsYtlY+1GRLPjwacKaspKq2zyX/8Xj9&#10;6TNnIQpbCUNWlXyrAr+YffxwvnFTNaIlmUp5Bic2TDeu5MsY3bQoglyqRoQjcspCqck3IuLqn4vK&#10;iw28N6YYDQanxYZ85TxJFQKkV52Sz7J/rZWMd1oHFZkpOWKL+evzd5G+xexcTJ+9cMta7sIQ/xBF&#10;I2qLR/eurkQUbOXrP1w1tfQUSMcjSU1BWtdS5RyQzXDwJpuHpXAq5wJygtvTFP6fW3m7vvesrlC7&#10;CWdWNKjRo2oj+0Itgwj8bFyYAvbgAIwt5MD28gBhSrvVvkl/JMSgB9PbPbvJm4RwMhqdjsecSaiO&#10;J2fjYWa/eDV2PsSvihqWDiX3KF7mVKxvQkQggPaQ9Jal69qYXEBj2abkp8fjQTbYa2BhbMKq3Ao7&#10;NymhLvB8ilujEsbY70qDihx/EuQmVJfGs7VA+wgplY059ewX6ITSCOI9hjv8a1TvMe7y6F8mG/fG&#10;TW3J5+zfhF397EPWHR5EHuSdjrFdtLkHRn1dF1RtUW5P3cAEJ69rFOVGhHgvPCYEFcbUxzt8tCGQ&#10;T7sTZ0vyv/8mT3g0LrScbTBxJQ+/VsIrzsw3i5aeDE9O0ojmy8n4bISLP9QsDjV21VwSqjLEfnEy&#10;HxM+mv6oPTVPWA7z9CpUwkq8XfLYHy9jtwewXKSazzMIQ+lEvLEPTibXqUip5R7bJ+Hdri8jGvqW&#10;+tkU0zft2WGTpaX5KpKuc+8mnjtWd/xjoHNL75ZP2hiH94x6XZGzFwAAAP//AwBQSwMEFAAGAAgA&#10;AAAhAEExXSbiAAAACwEAAA8AAABkcnMvZG93bnJldi54bWxMj0FPwkAQhe8m/ofNmHiTLdUi1G4J&#10;aUJMiB5ALt623aFt7M7W7gKVX+9w0tvMvJc338uWo+3ECQffOlIwnUQgkCpnWqoV7D/WD3MQPmgy&#10;unOECn7QwzK/vcl0atyZtnjahVpwCPlUK2hC6FMpfdWg1X7ieiTWDm6wOvA61NIM+szhtpNxFM2k&#10;1S3xh0b3WDRYfe2OVsGmWL/rbRnb+aUrXt8Oq/57/5kodX83rl5ABBzDnxmu+IwOOTOV7kjGi05B&#10;8vScsFXBY3wd2DFbxFym5MsimoLMM/m/Q/4LAAD//wMAUEsBAi0AFAAGAAgAAAAhALaDOJL+AAAA&#10;4QEAABMAAAAAAAAAAAAAAAAAAAAAAFtDb250ZW50X1R5cGVzXS54bWxQSwECLQAUAAYACAAAACEA&#10;OP0h/9YAAACUAQAACwAAAAAAAAAAAAAAAAAvAQAAX3JlbHMvLnJlbHNQSwECLQAUAAYACAAAACEA&#10;Wb3fwIICAABqBQAADgAAAAAAAAAAAAAAAAAuAgAAZHJzL2Uyb0RvYy54bWxQSwECLQAUAAYACAAA&#10;ACEAQTFdJuIAAAALAQAADwAAAAAAAAAAAAAAAADcBAAAZHJzL2Rvd25yZXYueG1sUEsFBgAAAAAE&#10;AAQA8wAAAOsFAAAAAA==&#10;" filled="f" stroked="f" strokeweight=".5pt">
                <v:textbox>
                  <w:txbxContent>
                    <w:p w:rsidR="003C5AF9" w:rsidRPr="001F17B3" w:rsidRDefault="003C5AF9" w:rsidP="003C5AF9">
                      <w:pPr>
                        <w:rPr>
                          <w:b/>
                          <w:lang w:val="pt-BR"/>
                        </w:rPr>
                      </w:pPr>
                      <w:r>
                        <w:rPr>
                          <w:b/>
                          <w:lang w:val="pt-BR"/>
                        </w:rPr>
                        <w:t>Kerouane</w:t>
                      </w:r>
                    </w:p>
                  </w:txbxContent>
                </v:textbox>
              </v:shape>
            </w:pict>
          </mc:Fallback>
        </mc:AlternateContent>
      </w:r>
      <w:r w:rsidRPr="003C5AF9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F742CB" wp14:editId="3ECA0C56">
                <wp:simplePos x="0" y="0"/>
                <wp:positionH relativeFrom="column">
                  <wp:posOffset>3620770</wp:posOffset>
                </wp:positionH>
                <wp:positionV relativeFrom="paragraph">
                  <wp:posOffset>1301115</wp:posOffset>
                </wp:positionV>
                <wp:extent cx="922655" cy="397510"/>
                <wp:effectExtent l="0" t="0" r="0" b="254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655" cy="397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AF9" w:rsidRPr="001F17B3" w:rsidRDefault="003C5AF9" w:rsidP="003C5AF9">
                            <w:pPr>
                              <w:rPr>
                                <w:b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lang w:val="pt-BR"/>
                              </w:rPr>
                              <w:t>Mandiana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8" o:spid="_x0000_s1029" type="#_x0000_t202" style="position:absolute;margin-left:285.1pt;margin-top:102.45pt;width:72.65pt;height:31.3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aS1ggIAAGoFAAAOAAAAZHJzL2Uyb0RvYy54bWysVE1PGzEQvVfqf7B8L5sEQkvEBqUgqkoI&#10;UKHi7HhtsqrX49pOsumv77N3N0S0F6pedu2ZN+OZNx/nF21j2Eb5UJMt+fhoxJmykqraPpf8++P1&#10;h0+chShsJQxZVfKdCvxi/v7d+dbN1IRWZCrlGZzYMNu6kq9idLOiCHKlGhGOyCkLpSbfiIirfy4q&#10;L7bw3phiMhqdFlvylfMkVQiQXnVKPs/+tVYy3mkdVGSm5Igt5q/P32X6FvNzMXv2wq1q2Ych/iGK&#10;RtQWj+5dXYko2NrXf7hqaukpkI5HkpqCtK6lyjkgm/HoVTYPK+FUzgXkBLenKfw/t/J2c+9ZXaF2&#10;qJQVDWr0qNrIPlPLIAI/WxdmgD04AGMLObCDPECY0m61b9IfCTHowfRuz27yJiE8m0xOp1POJFTH&#10;Zx+n48x+8WLsfIhfFDUsHUruUbzMqdjchIhAAB0g6S1L17UxuYDGsm3JT4+no2yw18DC2IRVuRV6&#10;NymhLvB8ijujEsbYb0qDihx/EuQmVJfGs41A+wgplY059ewX6ITSCOIthj3+Jaq3GHd5DC+TjXvj&#10;prbkc/avwq5+DCHrDg8iD/JOx9gu29wDx0Ndl1TtUG5P3cAEJ69rFOVGhHgvPCYEFcbUxzt8tCGQ&#10;T/2JsxX5X3+TJzwaF1rOtpi4koefa+EVZ+arRUufjU9O0ojmy8n04wQXf6hZHmrsurkkVGWM/eJk&#10;PiZ8NMNRe2qesBwW6VWohJV4u+RxOF7Gbg9guUi1WGQQhtKJeGMfnEyuU5FSyz22T8K7vi8jGvqW&#10;htkUs1ft2WGTpaXFOpKuc+8mnjtWe/4x0Lml++WTNsbhPaNeVuT8NwAAAP//AwBQSwMEFAAGAAgA&#10;AAAhACfW/FHjAAAACwEAAA8AAABkcnMvZG93bnJldi54bWxMj8FOwzAMhu9IvENkJG4sWUXWrWs6&#10;TZUmJASHjV24pU3WVjROabKt8PSYExxtf/r9/flmcj272DF0HhXMZwKYxdqbDhsFx7fdwxJYiBqN&#10;7j1aBV82wKa4vcl1ZvwV9/ZyiA2jEAyZVtDGOGSch7q1ToeZHyzS7eRHpyONY8PNqK8U7nqeCLHg&#10;TndIH1o92LK19cfh7BQ8l7tXva8St/zuy6eX03b4PL5Lpe7vpu0aWLRT/IPhV5/UoSCnyp/RBNYr&#10;kKlICFWQiMcVMCLSuZTAKtosUgm8yPn/DsUPAAAA//8DAFBLAQItABQABgAIAAAAIQC2gziS/gAA&#10;AOEBAAATAAAAAAAAAAAAAAAAAAAAAABbQ29udGVudF9UeXBlc10ueG1sUEsBAi0AFAAGAAgAAAAh&#10;ADj9If/WAAAAlAEAAAsAAAAAAAAAAAAAAAAALwEAAF9yZWxzLy5yZWxzUEsBAi0AFAAGAAgAAAAh&#10;AE7dpLWCAgAAagUAAA4AAAAAAAAAAAAAAAAALgIAAGRycy9lMm9Eb2MueG1sUEsBAi0AFAAGAAgA&#10;AAAhACfW/FHjAAAACwEAAA8AAAAAAAAAAAAAAAAA3AQAAGRycy9kb3ducmV2LnhtbFBLBQYAAAAA&#10;BAAEAPMAAADsBQAAAAA=&#10;" filled="f" stroked="f" strokeweight=".5pt">
                <v:textbox>
                  <w:txbxContent>
                    <w:p w:rsidR="003C5AF9" w:rsidRPr="001F17B3" w:rsidRDefault="003C5AF9" w:rsidP="003C5AF9">
                      <w:pPr>
                        <w:rPr>
                          <w:b/>
                          <w:lang w:val="pt-BR"/>
                        </w:rPr>
                      </w:pPr>
                      <w:r>
                        <w:rPr>
                          <w:b/>
                          <w:lang w:val="pt-BR"/>
                        </w:rPr>
                        <w:t>Mandiana</w:t>
                      </w:r>
                    </w:p>
                  </w:txbxContent>
                </v:textbox>
              </v:shape>
            </w:pict>
          </mc:Fallback>
        </mc:AlternateContent>
      </w:r>
      <w:r w:rsidRPr="003C5AF9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48079F" wp14:editId="2E594A6F">
                <wp:simplePos x="0" y="0"/>
                <wp:positionH relativeFrom="column">
                  <wp:posOffset>2197100</wp:posOffset>
                </wp:positionH>
                <wp:positionV relativeFrom="paragraph">
                  <wp:posOffset>1301115</wp:posOffset>
                </wp:positionV>
                <wp:extent cx="762000" cy="397510"/>
                <wp:effectExtent l="0" t="0" r="0" b="254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397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AF9" w:rsidRPr="001F17B3" w:rsidRDefault="003C5AF9" w:rsidP="003C5AF9">
                            <w:pPr>
                              <w:rPr>
                                <w:b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lang w:val="pt-BR"/>
                              </w:rPr>
                              <w:t>Labé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" o:spid="_x0000_s1030" type="#_x0000_t202" style="position:absolute;margin-left:173pt;margin-top:102.45pt;width:60pt;height:31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WdMgAIAAGoFAAAOAAAAZHJzL2Uyb0RvYy54bWysVE1PGzEQvVfqf7B8L5tAICVig1IQVSVU&#10;UKHi7HhtsqrX49pOsumv77N3N0S0F6pedu2ZN+OZNx8Xl21j2Eb5UJMt+fhoxJmykqraPpf8++PN&#10;h4+chShsJQxZVfKdCvxy/v7dxdbN1DGtyFTKMzixYbZ1JV/F6GZFEeRKNSIckVMWSk2+ERFX/1xU&#10;XmzhvTHF8Wh0VmzJV86TVCFAet0p+Tz711rJeKd1UJGZkiO2mL8+f5fpW8wvxOzZC7eqZR+G+Ico&#10;GlFbPLp3dS2iYGtf/+GqqaWnQDoeSWoK0rqWKueAbMajV9k8rIRTOReQE9yepvD/3Mqvm3vP6gq1&#10;m3JmRYMaPao2sk/UMojAz9aFGWAPDsDYQg7sIA8QprRb7Zv0R0IMejC927ObvEkIp2coGDQSqpPz&#10;6ek4s1+8GDsf4mdFDUuHknsUL3MqNrchIhBAB0h6y9JNbUwuoLFsW/Kzk9NRNthrYGFswqrcCr2b&#10;lFAXeD7FnVEJY+w3pUFFjj8JchOqK+PZRqB9hJTKxpx69gt0QmkE8RbDHv8S1VuMuzyGl8nGvXFT&#10;W/I5+1dhVz+GkHWHB5EHeadjbJdt7oHJUNclVTuU21M3MMHJmxpFuRUh3guPCUEdMfXxDh9tCORT&#10;f+JsRf7X3+QJj8aFlrMtJq7k4edaeMWZ+WLR0ufjySSNaL5MTqfHuPhDzfJQY9fNFaEqY+wXJ/Mx&#10;4aMZjtpT84TlsEivQiWsxNslj8PxKnZ7AMtFqsUigzCUTsRb++Bkcp2KlFrusX0S3vV9GdHQX2mY&#10;TTF71Z4dNllaWqwj6Tr3buK5Y7XnHwOdW7pfPmljHN4z6mVFzn8DAAD//wMAUEsDBBQABgAIAAAA&#10;IQDc9YjV4gAAAAsBAAAPAAAAZHJzL2Rvd25yZXYueG1sTI/BTsMwEETvSPyDtUjcqENIQwlxqipS&#10;hYTooaUXbpt4m0TE6xC7beDrcU9w3NnRzJt8OZlenGh0nWUF97MIBHFtdceNgv37+m4Bwnlkjb1l&#10;UvBNDpbF9VWOmbZn3tJp5xsRQthlqKD1fsikdHVLBt3MDsThd7CjQR/OsZF6xHMIN72MoyiVBjsO&#10;DS0OVLZUf+6ORsFrud7gtorN4qcvX94Oq+Fr/zFX6vZmWj2D8DT5PzNc8AM6FIGpskfWTvQKHpI0&#10;bPEK4ih5AhEcSXpRqqCkj3OQRS7/byh+AQAA//8DAFBLAQItABQABgAIAAAAIQC2gziS/gAAAOEB&#10;AAATAAAAAAAAAAAAAAAAAAAAAABbQ29udGVudF9UeXBlc10ueG1sUEsBAi0AFAAGAAgAAAAhADj9&#10;If/WAAAAlAEAAAsAAAAAAAAAAAAAAAAALwEAAF9yZWxzLy5yZWxzUEsBAi0AFAAGAAgAAAAhAOll&#10;Z0yAAgAAagUAAA4AAAAAAAAAAAAAAAAALgIAAGRycy9lMm9Eb2MueG1sUEsBAi0AFAAGAAgAAAAh&#10;ANz1iNXiAAAACwEAAA8AAAAAAAAAAAAAAAAA2gQAAGRycy9kb3ducmV2LnhtbFBLBQYAAAAABAAE&#10;APMAAADpBQAAAAA=&#10;" filled="f" stroked="f" strokeweight=".5pt">
                <v:textbox>
                  <w:txbxContent>
                    <w:p w:rsidR="003C5AF9" w:rsidRPr="001F17B3" w:rsidRDefault="003C5AF9" w:rsidP="003C5AF9">
                      <w:pPr>
                        <w:rPr>
                          <w:b/>
                          <w:lang w:val="pt-BR"/>
                        </w:rPr>
                      </w:pPr>
                      <w:r>
                        <w:rPr>
                          <w:b/>
                          <w:lang w:val="pt-BR"/>
                        </w:rPr>
                        <w:t>Labé</w:t>
                      </w:r>
                    </w:p>
                  </w:txbxContent>
                </v:textbox>
              </v:shape>
            </w:pict>
          </mc:Fallback>
        </mc:AlternateContent>
      </w:r>
      <w:r w:rsidRPr="003C5AF9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895ED7" wp14:editId="5B0821C4">
                <wp:simplePos x="0" y="0"/>
                <wp:positionH relativeFrom="column">
                  <wp:posOffset>699135</wp:posOffset>
                </wp:positionH>
                <wp:positionV relativeFrom="paragraph">
                  <wp:posOffset>589915</wp:posOffset>
                </wp:positionV>
                <wp:extent cx="762000" cy="397510"/>
                <wp:effectExtent l="0" t="0" r="0" b="254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397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AF9" w:rsidRPr="001F17B3" w:rsidRDefault="003C5AF9" w:rsidP="003C5AF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Gaoual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" o:spid="_x0000_s1031" type="#_x0000_t202" style="position:absolute;margin-left:55.05pt;margin-top:46.45pt;width:60pt;height:31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Rw5gAIAAGoFAAAOAAAAZHJzL2Uyb0RvYy54bWysVE1PGzEQvVfqf7B8L5sACSVig1IQVSVU&#10;UKHi7HhtsqrX49pOsumv77N3N0S0F6pedu2ZN+OZNx8Xl21j2Eb5UJMt+fhoxJmykqraPpf8++PN&#10;h4+chShsJQxZVfKdCvxy/v7dxdbN1DGtyFTKMzixYbZ1JV/F6GZFEeRKNSIckVMWSk2+ERFX/1xU&#10;XmzhvTHF8Wg0LbbkK+dJqhAgve6UfJ79a61kvNM6qMhMyRFbzF+fv8v0LeYXYvbshVvVsg9D/EMU&#10;jagtHt27uhZRsLWv/3DV1NJTIB2PJDUFaV1LlXNANuPRq2weVsKpnAvICW5PU/h/buXXzb1ndYXa&#10;TTmzokGNHlUb2SdqGUTgZ+vCDLAHB2BsIQd2kAcIU9qt9k36IyEGPZje7dlN3iSEZ1MUDBoJ1cn5&#10;2WSc2S9ejJ0P8bOihqVDyT2KlzkVm9sQEQigAyS9ZemmNiYX0Fi2Lfn0ZDLKBnsNLIxNWJVboXeT&#10;EuoCz6e4MyphjP2mNKjI8SdBbkJ1ZTzbCLSPkFLZmFPPfoFOKI0g3mLY41+ieotxl8fwMtm4N25q&#10;Sz5n/yrs6scQsu7wIPIg73SM7bLNPTAZ6rqkaodye+oGJjh5U6MotyLEe+ExIagjpj7e4aMNgXzq&#10;T5ytyP/6mzzh0bjQcrbFxJU8/FwLrzgzXyxa+nx8eppGNF9OJ2fHuPhDzfJQY9fNFaEqY+wXJ/Mx&#10;4aMZjtpT84TlsEivQiWsxNslj8PxKnZ7AMtFqsUigzCUTsRb++Bkcp2KlFrusX0S3vV9GdHQX2mY&#10;TTF71Z4dNllaWqwj6Tr3buK5Y7XnHwOdW7pfPmljHN4z6mVFzn8DAAD//wMAUEsDBBQABgAIAAAA&#10;IQAziPdk4AAAAAoBAAAPAAAAZHJzL2Rvd25yZXYueG1sTI/BTsMwEETvSP0Haytxo06CgtoQp6oi&#10;VUgIDi29cHPibRIRr0PstoGvZ3uix9l5mp3J15PtxRlH3zlSEC8iEEi1Mx01Cg4f24clCB80Gd07&#10;QgU/6GFdzO5ynRl3oR2e96ERHEI+0wraEIZMSl+3aLVfuAGJvaMbrQ4sx0aaUV843PYyiaInaXVH&#10;/KHVA5Yt1l/7k1XwWm7f9a5K7PK3L1/ejpvh+/CZKnU/nzbPIAJO4R+Ga32uDgV3qtyJjBc96ziK&#10;GVWwSlYgGEger4eKnTRNQRa5vJ1Q/AEAAP//AwBQSwECLQAUAAYACAAAACEAtoM4kv4AAADhAQAA&#10;EwAAAAAAAAAAAAAAAAAAAAAAW0NvbnRlbnRfVHlwZXNdLnhtbFBLAQItABQABgAIAAAAIQA4/SH/&#10;1gAAAJQBAAALAAAAAAAAAAAAAAAAAC8BAABfcmVscy8ucmVsc1BLAQItABQABgAIAAAAIQD+BRw5&#10;gAIAAGoFAAAOAAAAAAAAAAAAAAAAAC4CAABkcnMvZTJvRG9jLnhtbFBLAQItABQABgAIAAAAIQAz&#10;iPdk4AAAAAoBAAAPAAAAAAAAAAAAAAAAANoEAABkcnMvZG93bnJldi54bWxQSwUGAAAAAAQABADz&#10;AAAA5wUAAAAA&#10;" filled="f" stroked="f" strokeweight=".5pt">
                <v:textbox>
                  <w:txbxContent>
                    <w:p w:rsidR="003C5AF9" w:rsidRPr="001F17B3" w:rsidRDefault="003C5AF9" w:rsidP="003C5AF9">
                      <w:pPr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Gaoual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3C5AF9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0436DD" wp14:editId="56B9B43F">
                <wp:simplePos x="0" y="0"/>
                <wp:positionH relativeFrom="column">
                  <wp:posOffset>962025</wp:posOffset>
                </wp:positionH>
                <wp:positionV relativeFrom="paragraph">
                  <wp:posOffset>1402715</wp:posOffset>
                </wp:positionV>
                <wp:extent cx="762000" cy="397510"/>
                <wp:effectExtent l="0" t="0" r="0" b="254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397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AF9" w:rsidRPr="001F17B3" w:rsidRDefault="003C5AF9" w:rsidP="003C5AF9">
                            <w:pPr>
                              <w:rPr>
                                <w:b/>
                              </w:rPr>
                            </w:pPr>
                            <w:r w:rsidRPr="001F17B3">
                              <w:rPr>
                                <w:b/>
                              </w:rPr>
                              <w:t>Fria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" o:spid="_x0000_s1032" type="#_x0000_t202" style="position:absolute;margin-left:75.75pt;margin-top:110.45pt;width:60pt;height:31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6UGgAIAAGoFAAAOAAAAZHJzL2Uyb0RvYy54bWysVE1PGzEQvVfqf7B8L5tACCVig1IQVSVU&#10;UKHi7HhtsqrX49pOsumv77N3N0S0F6pedu2ZN+OZNx8Xl21j2Eb5UJMt+fhoxJmykqraPpf8++PN&#10;h4+chShsJQxZVfKdCvxy/v7dxdbN1DGtyFTKMzixYbZ1JV/F6GZFEeRKNSIckVMWSk2+ERFX/1xU&#10;XmzhvTHF8Wg0LbbkK+dJqhAgve6UfJ79a61kvNM6qMhMyRFbzF+fv8v0LeYXYvbshVvVsg9D/EMU&#10;jagtHt27uhZRsLWv/3DV1NJTIB2PJDUFaV1LlXNANuPRq2weVsKpnAvICW5PU/h/buXXzb1ndYXa&#10;TTizokGNHlUb2SdqGUTgZ+vCDLAHB2BsIQd2kAcIU9qt9k36IyEGPZje7dlN3iSEZ1MUDBoJ1cn5&#10;2ek4s1+8GDsf4mdFDUuHknsUL3MqNrchIhBAB0h6y9JNbUwuoLFsW/LpyekoG+w1sDA2YVVuhd5N&#10;SqgLPJ/izqiEMfab0qAix58EuQnVlfFsI9A+QkplY049+wU6oTSCeIthj3+J6i3GXR7Dy2Tj3rip&#10;Lfmc/auwqx9DyLrDg8iDvNMxtss298B0qOuSqh3K7akbmODkTY2i3IoQ74XHhKCOmPp4h482BPKp&#10;P3G2Iv/rb/KER+NCy9kWE1fy8HMtvOLMfLFo6fPxZJJGNF8mp2fHuPhDzfJQY9fNFaEqY+wXJ/Mx&#10;4aMZjtpT84TlsEivQiWsxNslj8PxKnZ7AMtFqsUigzCUTsRb++Bkcp2KlFrusX0S3vV9GdHQX2mY&#10;TTF71Z4dNllaWqwj6Tr3buK5Y7XnHwOdW7pfPmljHN4z6mVFzn8DAAD//wMAUEsDBBQABgAIAAAA&#10;IQBJGMwH4QAAAAsBAAAPAAAAZHJzL2Rvd25yZXYueG1sTI/NTsMwEITvSLyDtUjcqFOjQJrGqapI&#10;FRKCQ0sv3Jx4m0T4J8RuG3h6tqdy29kdzX5TrCZr2AnH0HsnYT5LgKFrvO5dK2H/sXnIgIWonFbG&#10;O5TwgwFW5e1NoXLtz26Lp11sGYW4kCsJXYxDznloOrQqzPyAjm4HP1oVSY4t16M6U7g1XCTJE7eq&#10;d/ShUwNWHTZfu6OV8Fpt3tW2Fjb7NdXL22E9fO8/Uynv76b1EljEKV7NcMEndCiJqfZHpwMzpNN5&#10;SlYJQiQLYOQQz5dNTUP2mAIvC/6/Q/kHAAD//wMAUEsBAi0AFAAGAAgAAAAhALaDOJL+AAAA4QEA&#10;ABMAAAAAAAAAAAAAAAAAAAAAAFtDb250ZW50X1R5cGVzXS54bWxQSwECLQAUAAYACAAAACEAOP0h&#10;/9YAAACUAQAACwAAAAAAAAAAAAAAAAAvAQAAX3JlbHMvLnJlbHNQSwECLQAUAAYACAAAACEAr3el&#10;BoACAABqBQAADgAAAAAAAAAAAAAAAAAuAgAAZHJzL2Uyb0RvYy54bWxQSwECLQAUAAYACAAAACEA&#10;SRjMB+EAAAALAQAADwAAAAAAAAAAAAAAAADaBAAAZHJzL2Rvd25yZXYueG1sUEsFBgAAAAAEAAQA&#10;8wAAAOgFAAAAAA==&#10;" filled="f" stroked="f" strokeweight=".5pt">
                <v:textbox>
                  <w:txbxContent>
                    <w:p w:rsidR="003C5AF9" w:rsidRPr="001F17B3" w:rsidRDefault="003C5AF9" w:rsidP="003C5AF9">
                      <w:pPr>
                        <w:rPr>
                          <w:b/>
                        </w:rPr>
                      </w:pPr>
                      <w:r w:rsidRPr="001F17B3">
                        <w:rPr>
                          <w:b/>
                        </w:rPr>
                        <w:t>Fria</w:t>
                      </w:r>
                    </w:p>
                  </w:txbxContent>
                </v:textbox>
              </v:shape>
            </w:pict>
          </mc:Fallback>
        </mc:AlternateContent>
      </w:r>
      <w:r w:rsidRPr="003C5AF9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44A74F" wp14:editId="3DD3540C">
                <wp:simplePos x="0" y="0"/>
                <wp:positionH relativeFrom="column">
                  <wp:posOffset>869875</wp:posOffset>
                </wp:positionH>
                <wp:positionV relativeFrom="paragraph">
                  <wp:posOffset>2393315</wp:posOffset>
                </wp:positionV>
                <wp:extent cx="762000" cy="397510"/>
                <wp:effectExtent l="0" t="0" r="0" b="254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397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AF9" w:rsidRPr="001F17B3" w:rsidRDefault="003C5AF9" w:rsidP="003C5AF9">
                            <w:pPr>
                              <w:rPr>
                                <w:b/>
                              </w:rPr>
                            </w:pPr>
                            <w:r w:rsidRPr="001F17B3">
                              <w:rPr>
                                <w:b/>
                              </w:rPr>
                              <w:t>Conakry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33" type="#_x0000_t202" style="position:absolute;margin-left:68.5pt;margin-top:188.45pt;width:60pt;height:31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oYFgAIAAGoFAAAOAAAAZHJzL2Uyb0RvYy54bWysVE1PGzEQvVfqf7B8L5vwlRKxQSmIqhIC&#10;VKg4O16brOr1uLaTbPrrefbuhoj2QtXLrj3zZjzz5uP8om0MWysfarIlHx+MOFNWUlXb55L/eLz+&#10;9JmzEIWthCGrSr5VgV/MPn4437ipOqQlmUp5Bic2TDeu5MsY3bQoglyqRoQDcspCqck3IuLqn4vK&#10;iw28N6Y4HI1Oiw35ynmSKgRIrzoln2X/WisZ77QOKjJTcsQW89fn7yJ9i9m5mD574Za17MMQ/xBF&#10;I2qLR3eurkQUbOXrP1w1tfQUSMcDSU1BWtdS5RyQzXj0JpuHpXAq5wJygtvRFP6fW3m7vvesrlC7&#10;I86saFCjR9VG9oVaBhH42bgwBezBARhbyIEd5AHClHarfZP+SIhBD6a3O3aTNwnh5BQFg0ZCdXQ2&#10;ORln9otXY+dD/KqoYelQco/iZU7F+iZEBALoAElvWbqujckFNJZtSn56dDLKBjsNLIxNWJVboXeT&#10;EuoCz6e4NSphjP2uNKjI8SdBbkJ1aTxbC7SPkFLZmFPPfoFOKI0g3mPY41+jeo9xl8fwMtm4M25q&#10;Sz5n/ybs6ucQsu7wIHIv73SM7aLNPTAZ6rqgaotye+oGJjh5XaMoNyLEe+ExIagjpj7e4aMNgXzq&#10;T5wtyf/+mzzh0bjQcrbBxJU8/FoJrzgz3yxa+mx8fJxGNF+OTyaHuPh9zWJfY1fNJaEqY+wXJ/Mx&#10;4aMZjtpT84TlME+vQiWsxNslj8PxMnZ7AMtFqvk8gzCUTsQb++Bkcp2KlFrusX0S3vV9GdHQtzTM&#10;ppi+ac8OmywtzVeRdJ17N/Hcsdrzj4HOLd0vn7Qx9u8Z9boiZy8AAAD//wMAUEsDBBQABgAIAAAA&#10;IQAOYxNz4wAAAAsBAAAPAAAAZHJzL2Rvd25yZXYueG1sTI/NTsMwEITvSLyDtUjcqENC+pPGqapI&#10;FRKih5ZeuG1iN4lqr0PstoGnxz3BcWZHs9/kq9FodlGD6ywJeJ5EwBTVVnbUCDh8bJ7mwJxHkqgt&#10;KQHfysGquL/LMZP2Sjt12fuGhRJyGQpove8zzl3dKoNuYntF4Xa0g0Ef5NBwOeA1lBvN4yiacoMd&#10;hQ8t9qpsVX3an42At3KzxV0Vm/mPLl/fj+v+6/CZCvH4MK6XwLwa/V8YbvgBHYrAVNkzScd00Mks&#10;bPECktl0ASwk4vTmVAJekkUKvMj5/w3FLwAAAP//AwBQSwECLQAUAAYACAAAACEAtoM4kv4AAADh&#10;AQAAEwAAAAAAAAAAAAAAAAAAAAAAW0NvbnRlbnRfVHlwZXNdLnhtbFBLAQItABQABgAIAAAAIQA4&#10;/SH/1gAAAJQBAAALAAAAAAAAAAAAAAAAAC8BAABfcmVscy8ucmVsc1BLAQItABQABgAIAAAAIQBK&#10;9oYFgAIAAGoFAAAOAAAAAAAAAAAAAAAAAC4CAABkcnMvZTJvRG9jLnhtbFBLAQItABQABgAIAAAA&#10;IQAOYxNz4wAAAAsBAAAPAAAAAAAAAAAAAAAAANoEAABkcnMvZG93bnJldi54bWxQSwUGAAAAAAQA&#10;BADzAAAA6gUAAAAA&#10;" filled="f" stroked="f" strokeweight=".5pt">
                <v:textbox>
                  <w:txbxContent>
                    <w:p w:rsidR="003C5AF9" w:rsidRPr="001F17B3" w:rsidRDefault="003C5AF9" w:rsidP="003C5AF9">
                      <w:pPr>
                        <w:rPr>
                          <w:b/>
                        </w:rPr>
                      </w:pPr>
                      <w:r w:rsidRPr="001F17B3">
                        <w:rPr>
                          <w:b/>
                        </w:rPr>
                        <w:t>Conakry</w:t>
                      </w:r>
                    </w:p>
                  </w:txbxContent>
                </v:textbox>
              </v:shape>
            </w:pict>
          </mc:Fallback>
        </mc:AlternateContent>
      </w:r>
      <w:r w:rsidR="00CB1D1F">
        <w:rPr>
          <w:b/>
          <w:noProof/>
        </w:rPr>
        <w:drawing>
          <wp:inline distT="0" distB="0" distL="0" distR="0" wp14:anchorId="6F4C1BBC" wp14:editId="55D0F128">
            <wp:extent cx="5943600" cy="396459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4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315" w:rsidRDefault="005075D4" w:rsidP="009B54F9">
      <w:r w:rsidRPr="0016316C">
        <w:rPr>
          <w:b/>
        </w:rPr>
        <w:t xml:space="preserve">Supplementary Figure </w:t>
      </w:r>
      <w:r w:rsidR="00141315">
        <w:rPr>
          <w:b/>
        </w:rPr>
        <w:t xml:space="preserve">S1. </w:t>
      </w:r>
      <w:r w:rsidR="00141315">
        <w:t xml:space="preserve">Prefectures </w:t>
      </w:r>
      <w:r w:rsidR="001D412E">
        <w:t>visited during</w:t>
      </w:r>
      <w:r w:rsidR="00141315">
        <w:t xml:space="preserve"> health facility survey to investigate impact of Ebola on malaria case management, </w:t>
      </w:r>
      <w:r w:rsidR="00B131BC">
        <w:t xml:space="preserve">Guinea, </w:t>
      </w:r>
      <w:r w:rsidR="00141315">
        <w:t xml:space="preserve">December 2014. </w:t>
      </w:r>
      <w:r w:rsidR="00DC2B50">
        <w:t>For each prefecture,</w:t>
      </w:r>
      <w:r w:rsidR="00DC2B50">
        <w:t xml:space="preserve"> 1 hospital, 7 health centers, and 7 health posts (the most basic health facility structure) </w:t>
      </w:r>
      <w:r w:rsidR="00DC2B50">
        <w:t>were chosen randomly from a list of all public health facilities</w:t>
      </w:r>
      <w:bookmarkStart w:id="0" w:name="_GoBack"/>
      <w:bookmarkEnd w:id="0"/>
      <w:r w:rsidR="00DC2B50">
        <w:t>. Exceptions included Conakry, where 9 health centers and 5 health posts were sampled since only 5 health posts exist in Conakry, and Labé, where 6 health centers and 8 health posts were selected since there are only 6 health centers in Labé.</w:t>
      </w:r>
    </w:p>
    <w:p w:rsidR="00E4179F" w:rsidRDefault="00E4179F" w:rsidP="009B54F9"/>
    <w:p w:rsidR="00F83C63" w:rsidRDefault="00941B0A" w:rsidP="00F83C63">
      <w:r>
        <w:rPr>
          <w:noProof/>
        </w:rPr>
        <w:lastRenderedPageBreak/>
        <w:drawing>
          <wp:inline distT="0" distB="0" distL="0" distR="0">
            <wp:extent cx="5732145" cy="381436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3814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5C8" w:rsidRDefault="00F83C63" w:rsidP="009B54F9">
      <w:r w:rsidRPr="0016316C">
        <w:rPr>
          <w:b/>
        </w:rPr>
        <w:t>Supplementary Figure S</w:t>
      </w:r>
      <w:r w:rsidR="005075D4">
        <w:rPr>
          <w:b/>
        </w:rPr>
        <w:t>2</w:t>
      </w:r>
      <w:r>
        <w:t xml:space="preserve">: Monthly precipitation for Guinea region for 2014, compared to the average for the years 2011–2013. Data from the </w:t>
      </w:r>
      <w:r w:rsidRPr="00CC3151">
        <w:t>Global Pr</w:t>
      </w:r>
      <w:r>
        <w:t xml:space="preserve">ecipitation Climatology Project, </w:t>
      </w:r>
      <w:r w:rsidRPr="00CC3151">
        <w:t>National Oceanic and Atmospheric Administration</w:t>
      </w:r>
      <w:r>
        <w:t>.</w:t>
      </w:r>
    </w:p>
    <w:p w:rsidR="006F2599" w:rsidRDefault="006F2599" w:rsidP="009B54F9"/>
    <w:tbl>
      <w:tblPr>
        <w:tblW w:w="9320" w:type="dxa"/>
        <w:tblInd w:w="93" w:type="dxa"/>
        <w:tblLook w:val="04A0" w:firstRow="1" w:lastRow="0" w:firstColumn="1" w:lastColumn="0" w:noHBand="0" w:noVBand="1"/>
      </w:tblPr>
      <w:tblGrid>
        <w:gridCol w:w="2085"/>
        <w:gridCol w:w="1524"/>
        <w:gridCol w:w="1446"/>
        <w:gridCol w:w="4265"/>
      </w:tblGrid>
      <w:tr w:rsidR="006F2599" w:rsidRPr="00BD4DA4" w:rsidTr="00ED5106">
        <w:trPr>
          <w:trHeight w:val="552"/>
        </w:trPr>
        <w:tc>
          <w:tcPr>
            <w:tcW w:w="9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2599" w:rsidRPr="00BD4DA4" w:rsidRDefault="008F64DE" w:rsidP="008F64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Supplementary </w:t>
            </w:r>
            <w:r w:rsidR="006F2599" w:rsidRPr="00BD4DA4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Table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S1</w:t>
            </w:r>
            <w:r w:rsidR="006F2599" w:rsidRPr="00BD4DA4">
              <w:rPr>
                <w:rFonts w:ascii="Calibri" w:eastAsia="Times New Roman" w:hAnsi="Calibri" w:cs="Times New Roman"/>
                <w:b/>
                <w:bCs/>
                <w:color w:val="000000"/>
              </w:rPr>
              <w:t>.</w:t>
            </w:r>
            <w:r w:rsidR="006F2599" w:rsidRPr="00BD4DA4">
              <w:rPr>
                <w:rFonts w:ascii="Calibri" w:eastAsia="Times New Roman" w:hAnsi="Calibri" w:cs="Times New Roman"/>
                <w:color w:val="000000"/>
              </w:rPr>
              <w:t xml:space="preserve"> Reasons for closure of non-operational health facilities encountered during health facility survey</w:t>
            </w:r>
            <w:r w:rsidR="006F2599">
              <w:rPr>
                <w:rFonts w:ascii="Calibri" w:eastAsia="Times New Roman" w:hAnsi="Calibri" w:cs="Times New Roman"/>
                <w:color w:val="000000"/>
              </w:rPr>
              <w:t xml:space="preserve"> in December 2014, Guinea</w:t>
            </w:r>
          </w:p>
        </w:tc>
      </w:tr>
      <w:tr w:rsidR="006F2599" w:rsidRPr="00BD4DA4" w:rsidTr="00ED5106">
        <w:trPr>
          <w:trHeight w:val="576"/>
        </w:trPr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2599" w:rsidRPr="00BD4DA4" w:rsidRDefault="006F2599" w:rsidP="00ED51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D4DA4">
              <w:rPr>
                <w:rFonts w:ascii="Calibri" w:eastAsia="Times New Roman" w:hAnsi="Calibri" w:cs="Times New Roman"/>
                <w:color w:val="000000"/>
              </w:rPr>
              <w:t>Zone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2599" w:rsidRPr="00BD4DA4" w:rsidRDefault="006F2599" w:rsidP="00ED51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D4DA4">
              <w:rPr>
                <w:rFonts w:ascii="Calibri" w:eastAsia="Times New Roman" w:hAnsi="Calibri" w:cs="Times New Roman"/>
                <w:color w:val="000000"/>
              </w:rPr>
              <w:t>Name of health facility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2599" w:rsidRPr="00BD4DA4" w:rsidRDefault="006F2599" w:rsidP="00ED51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D4DA4">
              <w:rPr>
                <w:rFonts w:ascii="Calibri" w:eastAsia="Times New Roman" w:hAnsi="Calibri" w:cs="Times New Roman"/>
                <w:color w:val="000000"/>
              </w:rPr>
              <w:t>Type of health facility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2599" w:rsidRPr="00BD4DA4" w:rsidRDefault="006F2599" w:rsidP="00ED51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D4DA4">
              <w:rPr>
                <w:rFonts w:ascii="Calibri" w:eastAsia="Times New Roman" w:hAnsi="Calibri" w:cs="Times New Roman"/>
                <w:color w:val="000000"/>
              </w:rPr>
              <w:t>Reason for closure</w:t>
            </w:r>
          </w:p>
        </w:tc>
      </w:tr>
      <w:tr w:rsidR="006F2599" w:rsidRPr="00BD4DA4" w:rsidTr="00ED5106">
        <w:trPr>
          <w:trHeight w:val="312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2599" w:rsidRPr="00BD4DA4" w:rsidRDefault="006F2599" w:rsidP="00ED51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Ebola-unaffected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2599" w:rsidRPr="00BD4DA4" w:rsidRDefault="006F2599" w:rsidP="00ED51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D4DA4">
              <w:rPr>
                <w:rFonts w:ascii="Calibri" w:eastAsia="Times New Roman" w:hAnsi="Calibri" w:cs="Times New Roman"/>
                <w:color w:val="000000"/>
              </w:rPr>
              <w:t xml:space="preserve">Mombory konkoya 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2599" w:rsidRPr="00BD4DA4" w:rsidRDefault="006F2599" w:rsidP="00ED51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D4DA4">
              <w:rPr>
                <w:rFonts w:ascii="Calibri" w:eastAsia="Times New Roman" w:hAnsi="Calibri" w:cs="Times New Roman"/>
                <w:color w:val="000000"/>
              </w:rPr>
              <w:t>Health post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2599" w:rsidRPr="00BD4DA4" w:rsidRDefault="006F2599" w:rsidP="00ED51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Lack</w:t>
            </w:r>
            <w:r w:rsidRPr="00BD4DA4">
              <w:rPr>
                <w:rFonts w:ascii="Calibri" w:eastAsia="Times New Roman" w:hAnsi="Calibri" w:cs="Times New Roman"/>
                <w:color w:val="000000"/>
              </w:rPr>
              <w:t xml:space="preserve"> of health</w:t>
            </w:r>
            <w:r>
              <w:rPr>
                <w:rFonts w:ascii="Calibri" w:eastAsia="Times New Roman" w:hAnsi="Calibri" w:cs="Times New Roman"/>
                <w:color w:val="000000"/>
              </w:rPr>
              <w:t>care</w:t>
            </w:r>
            <w:r w:rsidRPr="00BD4DA4">
              <w:rPr>
                <w:rFonts w:ascii="Calibri" w:eastAsia="Times New Roman" w:hAnsi="Calibri" w:cs="Times New Roman"/>
                <w:color w:val="000000"/>
              </w:rPr>
              <w:t xml:space="preserve"> staff</w:t>
            </w:r>
            <w:r>
              <w:rPr>
                <w:rFonts w:ascii="Calibri" w:eastAsia="Times New Roman" w:hAnsi="Calibri" w:cs="Times New Roman"/>
                <w:color w:val="000000"/>
              </w:rPr>
              <w:t>, unrelated to Ebola epidemic</w:t>
            </w:r>
          </w:p>
        </w:tc>
      </w:tr>
      <w:tr w:rsidR="006F2599" w:rsidRPr="00BD4DA4" w:rsidTr="00ED5106">
        <w:trPr>
          <w:trHeight w:val="312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2599" w:rsidRPr="00BD4DA4" w:rsidRDefault="006F2599" w:rsidP="00ED51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Ebola-unaffected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2599" w:rsidRPr="00BD4DA4" w:rsidRDefault="006F2599" w:rsidP="00ED51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D4DA4">
              <w:rPr>
                <w:rFonts w:ascii="Calibri" w:eastAsia="Times New Roman" w:hAnsi="Calibri" w:cs="Times New Roman"/>
                <w:color w:val="000000"/>
              </w:rPr>
              <w:t>Teberi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2599" w:rsidRPr="00BD4DA4" w:rsidRDefault="006F2599" w:rsidP="00ED51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D4DA4">
              <w:rPr>
                <w:rFonts w:ascii="Calibri" w:eastAsia="Times New Roman" w:hAnsi="Calibri" w:cs="Times New Roman"/>
                <w:color w:val="000000"/>
              </w:rPr>
              <w:t>Health post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2599" w:rsidRPr="00BD4DA4" w:rsidRDefault="006F2599" w:rsidP="00ED51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Lack</w:t>
            </w:r>
            <w:r w:rsidRPr="00BD4DA4">
              <w:rPr>
                <w:rFonts w:ascii="Calibri" w:eastAsia="Times New Roman" w:hAnsi="Calibri" w:cs="Times New Roman"/>
                <w:color w:val="000000"/>
              </w:rPr>
              <w:t xml:space="preserve"> of health</w:t>
            </w:r>
            <w:r>
              <w:rPr>
                <w:rFonts w:ascii="Calibri" w:eastAsia="Times New Roman" w:hAnsi="Calibri" w:cs="Times New Roman"/>
                <w:color w:val="000000"/>
              </w:rPr>
              <w:t>care</w:t>
            </w:r>
            <w:r w:rsidRPr="00BD4DA4">
              <w:rPr>
                <w:rFonts w:ascii="Calibri" w:eastAsia="Times New Roman" w:hAnsi="Calibri" w:cs="Times New Roman"/>
                <w:color w:val="000000"/>
              </w:rPr>
              <w:t xml:space="preserve"> staff</w:t>
            </w:r>
            <w:r w:rsidR="005769F3">
              <w:rPr>
                <w:rFonts w:ascii="Calibri" w:eastAsia="Times New Roman" w:hAnsi="Calibri" w:cs="Times New Roman"/>
                <w:color w:val="000000"/>
              </w:rPr>
              <w:t>, unrelated to Ebola epidemic</w:t>
            </w:r>
          </w:p>
        </w:tc>
      </w:tr>
      <w:tr w:rsidR="006F2599" w:rsidRPr="00BD4DA4" w:rsidTr="00ED5106">
        <w:trPr>
          <w:trHeight w:val="612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2599" w:rsidRPr="00BD4DA4" w:rsidRDefault="006F2599" w:rsidP="00ED51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Ebola-a</w:t>
            </w:r>
            <w:r w:rsidRPr="00BD4DA4">
              <w:rPr>
                <w:rFonts w:ascii="Calibri" w:eastAsia="Times New Roman" w:hAnsi="Calibri" w:cs="Times New Roman"/>
                <w:color w:val="000000"/>
              </w:rPr>
              <w:t>ffected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2599" w:rsidRPr="00BD4DA4" w:rsidRDefault="006F2599" w:rsidP="00ED51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D4DA4">
              <w:rPr>
                <w:rFonts w:ascii="Calibri" w:eastAsia="Times New Roman" w:hAnsi="Calibri" w:cs="Times New Roman"/>
                <w:color w:val="000000"/>
              </w:rPr>
              <w:t>Kerouane Prefectural Hospital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2599" w:rsidRPr="00BD4DA4" w:rsidRDefault="006F2599" w:rsidP="00ED51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D4DA4">
              <w:rPr>
                <w:rFonts w:ascii="Calibri" w:eastAsia="Times New Roman" w:hAnsi="Calibri" w:cs="Times New Roman"/>
                <w:color w:val="000000"/>
              </w:rPr>
              <w:t>Hospital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2599" w:rsidRPr="00BD4DA4" w:rsidRDefault="006F2599" w:rsidP="00ED51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D4DA4">
              <w:rPr>
                <w:rFonts w:ascii="Calibri" w:eastAsia="Times New Roman" w:hAnsi="Calibri" w:cs="Times New Roman"/>
                <w:color w:val="000000"/>
              </w:rPr>
              <w:t>Deaths of healthcare staff from Ebola virus disease and quarantine of healthcare staff as contacts</w:t>
            </w:r>
          </w:p>
        </w:tc>
      </w:tr>
      <w:tr w:rsidR="006F2599" w:rsidRPr="00BD4DA4" w:rsidTr="00ED5106">
        <w:trPr>
          <w:trHeight w:val="612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2599" w:rsidRPr="00BD4DA4" w:rsidRDefault="006F2599" w:rsidP="00ED51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Ebola-a</w:t>
            </w:r>
            <w:r w:rsidRPr="00BD4DA4">
              <w:rPr>
                <w:rFonts w:ascii="Calibri" w:eastAsia="Times New Roman" w:hAnsi="Calibri" w:cs="Times New Roman"/>
                <w:color w:val="000000"/>
              </w:rPr>
              <w:t>ffected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2599" w:rsidRPr="00BD4DA4" w:rsidRDefault="006F2599" w:rsidP="00ED51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D4DA4">
              <w:rPr>
                <w:rFonts w:ascii="Calibri" w:eastAsia="Times New Roman" w:hAnsi="Calibri" w:cs="Times New Roman"/>
                <w:color w:val="000000"/>
              </w:rPr>
              <w:t>Yomadou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2599" w:rsidRPr="00BD4DA4" w:rsidRDefault="006F2599" w:rsidP="00ED51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D4DA4">
              <w:rPr>
                <w:rFonts w:ascii="Calibri" w:eastAsia="Times New Roman" w:hAnsi="Calibri" w:cs="Times New Roman"/>
                <w:color w:val="000000"/>
              </w:rPr>
              <w:t>Health post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2599" w:rsidRPr="00BD4DA4" w:rsidRDefault="006F2599" w:rsidP="00ED51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D4DA4">
              <w:rPr>
                <w:rFonts w:ascii="Calibri" w:eastAsia="Times New Roman" w:hAnsi="Calibri" w:cs="Times New Roman"/>
                <w:color w:val="000000"/>
              </w:rPr>
              <w:t>Deaths of healthcare staff from Ebola virus disease and quarantine of healthcare staff as contacts</w:t>
            </w:r>
          </w:p>
        </w:tc>
      </w:tr>
      <w:tr w:rsidR="006F2599" w:rsidRPr="00BD4DA4" w:rsidTr="00ED5106">
        <w:trPr>
          <w:trHeight w:val="312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2599" w:rsidRPr="00BD4DA4" w:rsidRDefault="006F2599" w:rsidP="00ED51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Ebola-a</w:t>
            </w:r>
            <w:r w:rsidRPr="00BD4DA4">
              <w:rPr>
                <w:rFonts w:ascii="Calibri" w:eastAsia="Times New Roman" w:hAnsi="Calibri" w:cs="Times New Roman"/>
                <w:color w:val="000000"/>
              </w:rPr>
              <w:t>ffected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2599" w:rsidRPr="00BD4DA4" w:rsidRDefault="006F2599" w:rsidP="00ED51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D4DA4">
              <w:rPr>
                <w:rFonts w:ascii="Calibri" w:eastAsia="Times New Roman" w:hAnsi="Calibri" w:cs="Times New Roman"/>
                <w:color w:val="000000"/>
              </w:rPr>
              <w:t>Kolonala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2599" w:rsidRPr="00BD4DA4" w:rsidRDefault="006F2599" w:rsidP="00ED51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D4DA4">
              <w:rPr>
                <w:rFonts w:ascii="Calibri" w:eastAsia="Times New Roman" w:hAnsi="Calibri" w:cs="Times New Roman"/>
                <w:color w:val="000000"/>
              </w:rPr>
              <w:t>Health post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2599" w:rsidRPr="00BD4DA4" w:rsidRDefault="006F2599" w:rsidP="00ED51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D4DA4">
              <w:rPr>
                <w:rFonts w:ascii="Calibri" w:eastAsia="Times New Roman" w:hAnsi="Calibri" w:cs="Times New Roman"/>
                <w:color w:val="000000"/>
              </w:rPr>
              <w:t>Community resistance</w:t>
            </w:r>
          </w:p>
        </w:tc>
      </w:tr>
      <w:tr w:rsidR="006F2599" w:rsidRPr="00BD4DA4" w:rsidTr="00ED5106">
        <w:trPr>
          <w:trHeight w:val="312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2599" w:rsidRPr="00BD4DA4" w:rsidRDefault="006F2599" w:rsidP="00ED51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Ebola-a</w:t>
            </w:r>
            <w:r w:rsidRPr="00BD4DA4">
              <w:rPr>
                <w:rFonts w:ascii="Calibri" w:eastAsia="Times New Roman" w:hAnsi="Calibri" w:cs="Times New Roman"/>
                <w:color w:val="000000"/>
              </w:rPr>
              <w:t>ffected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2599" w:rsidRPr="00BD4DA4" w:rsidRDefault="006F2599" w:rsidP="00ED51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D4DA4">
              <w:rPr>
                <w:rFonts w:ascii="Calibri" w:eastAsia="Times New Roman" w:hAnsi="Calibri" w:cs="Times New Roman"/>
                <w:color w:val="000000"/>
              </w:rPr>
              <w:t>Banankoro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2599" w:rsidRPr="00BD4DA4" w:rsidRDefault="006F2599" w:rsidP="00ED51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D4DA4">
              <w:rPr>
                <w:rFonts w:ascii="Calibri" w:eastAsia="Times New Roman" w:hAnsi="Calibri" w:cs="Times New Roman"/>
                <w:color w:val="000000"/>
              </w:rPr>
              <w:t>Health center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2599" w:rsidRPr="00BD4DA4" w:rsidRDefault="006F2599" w:rsidP="00ED51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D4DA4">
              <w:rPr>
                <w:rFonts w:ascii="Calibri" w:eastAsia="Times New Roman" w:hAnsi="Calibri" w:cs="Times New Roman"/>
                <w:color w:val="000000"/>
              </w:rPr>
              <w:t>Deaths of healthcare staff from Ebola virus disease</w:t>
            </w:r>
          </w:p>
        </w:tc>
      </w:tr>
      <w:tr w:rsidR="006F2599" w:rsidRPr="00BD4DA4" w:rsidTr="00ED5106">
        <w:trPr>
          <w:trHeight w:val="312"/>
        </w:trPr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F2599" w:rsidRPr="00BD4DA4" w:rsidRDefault="006F2599" w:rsidP="00ED51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Ebola-a</w:t>
            </w:r>
            <w:r w:rsidRPr="00BD4DA4">
              <w:rPr>
                <w:rFonts w:ascii="Calibri" w:eastAsia="Times New Roman" w:hAnsi="Calibri" w:cs="Times New Roman"/>
                <w:color w:val="000000"/>
              </w:rPr>
              <w:t>ffected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F2599" w:rsidRPr="00BD4DA4" w:rsidRDefault="006F2599" w:rsidP="00ED51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D4DA4">
              <w:rPr>
                <w:rFonts w:ascii="Calibri" w:eastAsia="Times New Roman" w:hAnsi="Calibri" w:cs="Times New Roman"/>
                <w:color w:val="000000"/>
              </w:rPr>
              <w:t>Dyomai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F2599" w:rsidRPr="00BD4DA4" w:rsidRDefault="006F2599" w:rsidP="00ED51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D4DA4">
              <w:rPr>
                <w:rFonts w:ascii="Calibri" w:eastAsia="Times New Roman" w:hAnsi="Calibri" w:cs="Times New Roman"/>
                <w:color w:val="000000"/>
              </w:rPr>
              <w:t>Health post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F2599" w:rsidRPr="00BD4DA4" w:rsidRDefault="006F2599" w:rsidP="00ED51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D4DA4">
              <w:rPr>
                <w:rFonts w:ascii="Calibri" w:eastAsia="Times New Roman" w:hAnsi="Calibri" w:cs="Times New Roman"/>
                <w:color w:val="000000"/>
              </w:rPr>
              <w:t>Deaths of healthcare staff from Ebola virus disease</w:t>
            </w:r>
          </w:p>
        </w:tc>
      </w:tr>
    </w:tbl>
    <w:p w:rsidR="006F2599" w:rsidRDefault="006F2599" w:rsidP="009B54F9"/>
    <w:p w:rsidR="005845C8" w:rsidRDefault="005845C8">
      <w:r>
        <w:br w:type="page"/>
      </w:r>
    </w:p>
    <w:p w:rsidR="005845C8" w:rsidRDefault="005845C8" w:rsidP="009B54F9">
      <w:pPr>
        <w:sectPr w:rsidR="005845C8" w:rsidSect="00E4179F"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14864" w:type="dxa"/>
        <w:tblInd w:w="93" w:type="dxa"/>
        <w:tblLook w:val="04A0" w:firstRow="1" w:lastRow="0" w:firstColumn="1" w:lastColumn="0" w:noHBand="0" w:noVBand="1"/>
      </w:tblPr>
      <w:tblGrid>
        <w:gridCol w:w="2563"/>
        <w:gridCol w:w="662"/>
        <w:gridCol w:w="662"/>
        <w:gridCol w:w="684"/>
        <w:gridCol w:w="662"/>
        <w:gridCol w:w="662"/>
        <w:gridCol w:w="684"/>
        <w:gridCol w:w="662"/>
        <w:gridCol w:w="662"/>
        <w:gridCol w:w="684"/>
        <w:gridCol w:w="253"/>
        <w:gridCol w:w="662"/>
        <w:gridCol w:w="662"/>
        <w:gridCol w:w="684"/>
        <w:gridCol w:w="662"/>
        <w:gridCol w:w="662"/>
        <w:gridCol w:w="684"/>
        <w:gridCol w:w="662"/>
        <w:gridCol w:w="662"/>
        <w:gridCol w:w="684"/>
      </w:tblGrid>
      <w:tr w:rsidR="00587915" w:rsidRPr="00587915" w:rsidTr="00CF03F9">
        <w:trPr>
          <w:trHeight w:val="420"/>
        </w:trPr>
        <w:tc>
          <w:tcPr>
            <w:tcW w:w="1486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lastRenderedPageBreak/>
              <w:t>Supplementary Table S2</w:t>
            </w:r>
            <w:r w:rsidRPr="00587915">
              <w:rPr>
                <w:rFonts w:ascii="Calibri" w:eastAsia="Times New Roman" w:hAnsi="Calibri" w:cs="Times New Roman"/>
                <w:b/>
                <w:bCs/>
                <w:color w:val="000000"/>
              </w:rPr>
              <w:t>.</w:t>
            </w:r>
            <w:r w:rsidRPr="00587915">
              <w:rPr>
                <w:rFonts w:ascii="Calibri" w:eastAsia="Times New Roman" w:hAnsi="Calibri" w:cs="Times New Roman"/>
                <w:color w:val="000000"/>
              </w:rPr>
              <w:t xml:space="preserve"> Counts and change in malaria indicators from 2013 to 2014 at surveyed health facilities, stratified by time period and zone</w:t>
            </w:r>
          </w:p>
        </w:tc>
      </w:tr>
      <w:tr w:rsidR="00CF03F9" w:rsidRPr="00587915" w:rsidTr="002061BF">
        <w:trPr>
          <w:trHeight w:val="288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F9" w:rsidRPr="00587915" w:rsidRDefault="00CF03F9" w:rsidP="005879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02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03F9" w:rsidRPr="00587915" w:rsidRDefault="00CF03F9" w:rsidP="00CF03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Ebola-unaffected Prefectures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03F9" w:rsidRPr="00587915" w:rsidRDefault="00CF03F9" w:rsidP="005879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02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03F9" w:rsidRPr="00587915" w:rsidRDefault="00CF03F9" w:rsidP="005879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Ebola-affected Prefectures</w:t>
            </w:r>
          </w:p>
        </w:tc>
      </w:tr>
      <w:tr w:rsidR="00587915" w:rsidRPr="00587915" w:rsidTr="00CF03F9">
        <w:trPr>
          <w:trHeight w:val="288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0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Jan–Mar</w:t>
            </w: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Apr–Jun</w:t>
            </w: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Jul–Nov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0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Jan–Mar</w:t>
            </w: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Apr–Jun</w:t>
            </w: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Jul–Nov</w:t>
            </w:r>
          </w:p>
        </w:tc>
      </w:tr>
      <w:tr w:rsidR="00587915" w:rsidRPr="00587915" w:rsidTr="00CF03F9">
        <w:trPr>
          <w:trHeight w:val="408"/>
        </w:trPr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% change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% change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% change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% change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% change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% change</w:t>
            </w:r>
          </w:p>
        </w:tc>
      </w:tr>
      <w:tr w:rsidR="00CF03F9" w:rsidRPr="00587915" w:rsidTr="00CF03F9">
        <w:trPr>
          <w:trHeight w:val="288"/>
        </w:trPr>
        <w:tc>
          <w:tcPr>
            <w:tcW w:w="3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Adults and children &gt;5 years of age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CF03F9" w:rsidRPr="00587915" w:rsidTr="00CF03F9">
        <w:trPr>
          <w:trHeight w:val="288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ind w:firstLineChars="200" w:firstLine="32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All-cause patient visits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12,947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13,543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F87C7F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+</w:t>
            </w:r>
            <w:r w:rsidR="00587915" w:rsidRPr="005879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5%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20,841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22,821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F87C7F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+</w:t>
            </w:r>
            <w:r w:rsidR="00587915" w:rsidRPr="005879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10%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28,727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27,158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-6%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17,278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19,077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F87C7F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+</w:t>
            </w:r>
            <w:r w:rsidR="00587915" w:rsidRPr="005879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10%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30,029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23,534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-22%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32,167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18,789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-42%</w:t>
            </w:r>
          </w:p>
        </w:tc>
      </w:tr>
      <w:tr w:rsidR="00CF03F9" w:rsidRPr="00587915" w:rsidTr="00CF03F9">
        <w:trPr>
          <w:trHeight w:val="288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ind w:firstLineChars="200" w:firstLine="32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Fever cases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6,718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6,604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-2%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11,123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12,461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F87C7F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+</w:t>
            </w:r>
            <w:r w:rsidR="00587915" w:rsidRPr="005879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12%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17,616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14,750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-16%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8,886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8,744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-2%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15,837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10,743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-32%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16,261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8,710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-46%</w:t>
            </w:r>
          </w:p>
        </w:tc>
      </w:tr>
      <w:tr w:rsidR="00CF03F9" w:rsidRPr="00587915" w:rsidTr="00CF03F9">
        <w:trPr>
          <w:trHeight w:val="288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ind w:firstLineChars="200" w:firstLine="32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Patients tested for malaria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2,762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4,771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F87C7F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+</w:t>
            </w:r>
            <w:r w:rsidR="00587915" w:rsidRPr="005879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73%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5,191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9,367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F87C7F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+</w:t>
            </w:r>
            <w:r w:rsidR="00587915" w:rsidRPr="005879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80%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9,293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11,439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23%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4,317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5,708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F87C7F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+</w:t>
            </w:r>
            <w:r w:rsidR="00587915" w:rsidRPr="005879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32%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8,727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7,987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-9%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8,911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6,828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-23%</w:t>
            </w:r>
          </w:p>
        </w:tc>
      </w:tr>
      <w:tr w:rsidR="00CF03F9" w:rsidRPr="00587915" w:rsidTr="00CF03F9">
        <w:trPr>
          <w:trHeight w:val="288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ind w:firstLineChars="200" w:firstLine="32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Confirmed cases of malaria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1,711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2,945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F87C7F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+</w:t>
            </w:r>
            <w:r w:rsidR="00587915" w:rsidRPr="005879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72%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3,735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6,526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F87C7F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+</w:t>
            </w:r>
            <w:r w:rsidR="00587915" w:rsidRPr="005879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75%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5,893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7,987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36%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3,239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4,282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F87C7F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+</w:t>
            </w:r>
            <w:r w:rsidR="00587915" w:rsidRPr="005879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32%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7,327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5,771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-21%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7,006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4,565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-35%</w:t>
            </w:r>
          </w:p>
        </w:tc>
      </w:tr>
      <w:tr w:rsidR="00CF03F9" w:rsidRPr="00587915" w:rsidTr="00CF03F9">
        <w:trPr>
          <w:trHeight w:val="408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51FE" w:rsidRDefault="00587915" w:rsidP="00587915">
            <w:pPr>
              <w:spacing w:after="0" w:line="240" w:lineRule="auto"/>
              <w:ind w:firstLineChars="200" w:firstLine="32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Patients treated with oral </w:t>
            </w:r>
          </w:p>
          <w:p w:rsidR="00587915" w:rsidRPr="00587915" w:rsidRDefault="00587915" w:rsidP="00587915">
            <w:pPr>
              <w:spacing w:after="0" w:line="240" w:lineRule="auto"/>
              <w:ind w:firstLineChars="200" w:firstLine="32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antimalarials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5,180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4,496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-13%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7,998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8,672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F87C7F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+</w:t>
            </w:r>
            <w:r w:rsidR="00587915" w:rsidRPr="005879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8%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12,568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9,902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-21%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7,204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5,692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-21%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12,347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7,150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-42%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13,217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5,511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-58%</w:t>
            </w:r>
          </w:p>
        </w:tc>
      </w:tr>
      <w:tr w:rsidR="00CF03F9" w:rsidRPr="00587915" w:rsidTr="00CF03F9">
        <w:trPr>
          <w:trHeight w:val="408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51FE" w:rsidRDefault="00587915" w:rsidP="00587915">
            <w:pPr>
              <w:spacing w:after="0" w:line="240" w:lineRule="auto"/>
              <w:ind w:firstLineChars="200" w:firstLine="32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Patients treated with </w:t>
            </w:r>
          </w:p>
          <w:p w:rsidR="00587915" w:rsidRPr="00587915" w:rsidRDefault="00587915" w:rsidP="00587915">
            <w:pPr>
              <w:spacing w:after="0" w:line="240" w:lineRule="auto"/>
              <w:ind w:firstLineChars="200" w:firstLine="32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injectable antimalarials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898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790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-12%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1,818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2,200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F87C7F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+</w:t>
            </w:r>
            <w:r w:rsidR="00587915" w:rsidRPr="005879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21%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3,400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2,834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-17%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1,374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821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-40%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2,458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1,388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-44%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2,455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764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-69%</w:t>
            </w:r>
          </w:p>
        </w:tc>
      </w:tr>
      <w:tr w:rsidR="00CF03F9" w:rsidRPr="00587915" w:rsidTr="00CF03F9">
        <w:trPr>
          <w:trHeight w:val="288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Children &lt;5 years of age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F03F9" w:rsidRPr="00587915" w:rsidTr="00CF03F9">
        <w:trPr>
          <w:trHeight w:val="288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ind w:firstLineChars="200" w:firstLine="32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All-cause patient visits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5,235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5,625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F87C7F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+</w:t>
            </w:r>
            <w:r w:rsidR="00587915" w:rsidRPr="005879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7%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10,025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11,833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F87C7F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+</w:t>
            </w:r>
            <w:r w:rsidR="00587915" w:rsidRPr="005879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18%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13,369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11,053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-17%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11,523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9,656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-16%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18,305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16,679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-9%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14,453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12,028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-17%</w:t>
            </w:r>
          </w:p>
        </w:tc>
      </w:tr>
      <w:tr w:rsidR="00CF03F9" w:rsidRPr="00587915" w:rsidTr="00CF03F9">
        <w:trPr>
          <w:trHeight w:val="288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ind w:firstLineChars="200" w:firstLine="32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Fever cases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3,901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4,257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F87C7F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+</w:t>
            </w:r>
            <w:r w:rsidR="00587915" w:rsidRPr="005879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9%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7,748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9,150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F87C7F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+</w:t>
            </w:r>
            <w:r w:rsidR="00587915" w:rsidRPr="005879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18%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10,922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8,632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-21%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7,697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7,396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-4%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13,698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11,341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-17%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10,923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8,293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-24%</w:t>
            </w:r>
          </w:p>
        </w:tc>
      </w:tr>
      <w:tr w:rsidR="00CF03F9" w:rsidRPr="00587915" w:rsidTr="00CF03F9">
        <w:trPr>
          <w:trHeight w:val="288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ind w:firstLineChars="200" w:firstLine="32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Patients tested for malaria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1,739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2,836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F87C7F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+</w:t>
            </w:r>
            <w:r w:rsidR="00587915" w:rsidRPr="005879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63%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3,680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6,511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F87C7F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+</w:t>
            </w:r>
            <w:r w:rsidR="00587915" w:rsidRPr="005879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77%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5,248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6,655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F87C7F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+</w:t>
            </w:r>
            <w:r w:rsidR="00587915" w:rsidRPr="005879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27%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2,246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3,069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F87C7F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+</w:t>
            </w:r>
            <w:r w:rsidR="00587915" w:rsidRPr="005879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37%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5,046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6,073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F87C7F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+</w:t>
            </w:r>
            <w:r w:rsidR="00587915" w:rsidRPr="005879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20%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4,211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4,513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F87C7F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+</w:t>
            </w:r>
            <w:r w:rsidR="00587915" w:rsidRPr="005879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7%</w:t>
            </w:r>
          </w:p>
        </w:tc>
      </w:tr>
      <w:tr w:rsidR="00CF03F9" w:rsidRPr="00587915" w:rsidTr="00CF03F9">
        <w:trPr>
          <w:trHeight w:val="288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ind w:firstLineChars="200" w:firstLine="32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Confirmed cases of malaria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1,095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1,691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F87C7F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+</w:t>
            </w:r>
            <w:r w:rsidR="00587915" w:rsidRPr="005879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54%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2,772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4,358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F87C7F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+</w:t>
            </w:r>
            <w:r w:rsidR="00587915" w:rsidRPr="005879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57%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3,457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4,802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F87C7F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+</w:t>
            </w:r>
            <w:r w:rsidR="00587915" w:rsidRPr="005879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39%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1,895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2,307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F87C7F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+</w:t>
            </w:r>
            <w:r w:rsidR="00587915" w:rsidRPr="005879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22%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4,147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5,209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F87C7F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+</w:t>
            </w:r>
            <w:r w:rsidR="00587915" w:rsidRPr="005879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26%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3,624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3,614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0%</w:t>
            </w:r>
          </w:p>
        </w:tc>
      </w:tr>
      <w:tr w:rsidR="00CF03F9" w:rsidRPr="00587915" w:rsidTr="00CF03F9">
        <w:trPr>
          <w:trHeight w:val="408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51FE" w:rsidRDefault="00587915" w:rsidP="00587915">
            <w:pPr>
              <w:spacing w:after="0" w:line="240" w:lineRule="auto"/>
              <w:ind w:firstLineChars="200" w:firstLine="32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Patients treated with oral </w:t>
            </w:r>
          </w:p>
          <w:p w:rsidR="00587915" w:rsidRPr="00587915" w:rsidRDefault="00587915" w:rsidP="00587915">
            <w:pPr>
              <w:spacing w:after="0" w:line="240" w:lineRule="auto"/>
              <w:ind w:firstLineChars="200" w:firstLine="32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antimalarials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2,600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2,510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-4%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4,988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5,749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F87C7F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+</w:t>
            </w:r>
            <w:r w:rsidR="00587915" w:rsidRPr="005879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15%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7,215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5,823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-19%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4,593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4,221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-8%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9,230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7,444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-19%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7,645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4,960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-35%</w:t>
            </w:r>
          </w:p>
        </w:tc>
      </w:tr>
      <w:tr w:rsidR="00CF03F9" w:rsidRPr="00587915" w:rsidTr="00CF03F9">
        <w:trPr>
          <w:trHeight w:val="408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51FE" w:rsidRDefault="00587915" w:rsidP="00587915">
            <w:pPr>
              <w:spacing w:after="0" w:line="240" w:lineRule="auto"/>
              <w:ind w:firstLineChars="200" w:firstLine="32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Patients treated with </w:t>
            </w:r>
          </w:p>
          <w:p w:rsidR="00587915" w:rsidRPr="00587915" w:rsidRDefault="00587915" w:rsidP="00587915">
            <w:pPr>
              <w:spacing w:after="0" w:line="240" w:lineRule="auto"/>
              <w:ind w:firstLineChars="200" w:firstLine="32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injectable antimalarials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399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311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-22%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1,067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813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-24%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1,526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1,101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-28%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460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347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-25%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1,036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-24%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793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305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-62%</w:t>
            </w:r>
          </w:p>
        </w:tc>
      </w:tr>
      <w:tr w:rsidR="00CF03F9" w:rsidRPr="00587915" w:rsidTr="00CF03F9">
        <w:trPr>
          <w:trHeight w:val="288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Pregnant women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F03F9" w:rsidRPr="00587915" w:rsidTr="00CF03F9">
        <w:trPr>
          <w:trHeight w:val="288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ind w:firstLineChars="200" w:firstLine="32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Antenatal visits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16,397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17,062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F87C7F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+</w:t>
            </w:r>
            <w:r w:rsidR="00587915" w:rsidRPr="005879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4%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21,849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23,815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F87C7F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+</w:t>
            </w:r>
            <w:r w:rsidR="00587915" w:rsidRPr="005879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9%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22,547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25,740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F87C7F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+</w:t>
            </w:r>
            <w:r w:rsidR="00587915" w:rsidRPr="005879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14%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23,581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24,426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F87C7F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+</w:t>
            </w:r>
            <w:r w:rsidR="00587915" w:rsidRPr="005879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4%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32,969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34,858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F87C7F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+</w:t>
            </w:r>
            <w:r w:rsidR="00587915" w:rsidRPr="005879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6%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34,361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25,441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-26%</w:t>
            </w:r>
          </w:p>
        </w:tc>
      </w:tr>
      <w:tr w:rsidR="00CF03F9" w:rsidRPr="00587915" w:rsidTr="00CF03F9">
        <w:trPr>
          <w:trHeight w:val="408"/>
        </w:trPr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51FE" w:rsidRDefault="00587915" w:rsidP="00587915">
            <w:pPr>
              <w:spacing w:after="0" w:line="240" w:lineRule="auto"/>
              <w:ind w:firstLineChars="200" w:firstLine="32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Doses of SP given during ANC </w:t>
            </w:r>
          </w:p>
          <w:p w:rsidR="00587915" w:rsidRPr="00587915" w:rsidRDefault="00587915" w:rsidP="00587915">
            <w:pPr>
              <w:spacing w:after="0" w:line="240" w:lineRule="auto"/>
              <w:ind w:firstLineChars="200" w:firstLine="32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visits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4,378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5,585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F87C7F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+</w:t>
            </w:r>
            <w:r w:rsidR="00587915" w:rsidRPr="005879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28%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6,606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8,772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F87C7F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+</w:t>
            </w:r>
            <w:r w:rsidR="00587915" w:rsidRPr="005879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33%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8,730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10,083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F87C7F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+</w:t>
            </w:r>
            <w:r w:rsidR="00587915" w:rsidRPr="005879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15%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14,761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20,279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F87C7F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+</w:t>
            </w:r>
            <w:r w:rsidR="00587915" w:rsidRPr="005879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37%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21,269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33,880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F87C7F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+</w:t>
            </w:r>
            <w:r w:rsidR="00587915" w:rsidRPr="005879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59%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21,853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29,871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F87C7F" w:rsidP="005879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+</w:t>
            </w:r>
            <w:r w:rsidR="00587915" w:rsidRPr="005879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37%</w:t>
            </w:r>
          </w:p>
        </w:tc>
      </w:tr>
      <w:tr w:rsidR="00CF03F9" w:rsidRPr="00587915" w:rsidTr="00CF03F9">
        <w:trPr>
          <w:trHeight w:val="288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SP: sulfadoxine-pyrimethamine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CF03F9" w:rsidRPr="00587915" w:rsidTr="00CF03F9">
        <w:trPr>
          <w:trHeight w:val="288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79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ANC: antenatal clinic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915" w:rsidRPr="00587915" w:rsidRDefault="00587915" w:rsidP="005879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</w:tbl>
    <w:p w:rsidR="00F83C63" w:rsidRPr="00141315" w:rsidRDefault="00F83C63" w:rsidP="009B54F9"/>
    <w:sectPr w:rsidR="00F83C63" w:rsidRPr="00141315" w:rsidSect="005845C8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81"/>
    <w:rsid w:val="000273E6"/>
    <w:rsid w:val="00072E26"/>
    <w:rsid w:val="00121C4E"/>
    <w:rsid w:val="00141315"/>
    <w:rsid w:val="001D412E"/>
    <w:rsid w:val="00307D43"/>
    <w:rsid w:val="003C5AF9"/>
    <w:rsid w:val="004E0C81"/>
    <w:rsid w:val="005075D4"/>
    <w:rsid w:val="005769F3"/>
    <w:rsid w:val="005845C8"/>
    <w:rsid w:val="00587915"/>
    <w:rsid w:val="005C69DE"/>
    <w:rsid w:val="00602C77"/>
    <w:rsid w:val="006F2599"/>
    <w:rsid w:val="007C3211"/>
    <w:rsid w:val="008451FE"/>
    <w:rsid w:val="008761FE"/>
    <w:rsid w:val="008F64DE"/>
    <w:rsid w:val="009348F3"/>
    <w:rsid w:val="00941B0A"/>
    <w:rsid w:val="00946781"/>
    <w:rsid w:val="0096295E"/>
    <w:rsid w:val="009B54F9"/>
    <w:rsid w:val="00B131BC"/>
    <w:rsid w:val="00C04FB3"/>
    <w:rsid w:val="00CB1D1F"/>
    <w:rsid w:val="00CF03F9"/>
    <w:rsid w:val="00CF4232"/>
    <w:rsid w:val="00D12E7F"/>
    <w:rsid w:val="00D45FF3"/>
    <w:rsid w:val="00DC2B50"/>
    <w:rsid w:val="00E4179F"/>
    <w:rsid w:val="00EE55CB"/>
    <w:rsid w:val="00F83C63"/>
    <w:rsid w:val="00F87C7F"/>
    <w:rsid w:val="00FF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C8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21C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1C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1C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1C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1C4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C8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21C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1C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1C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1C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1C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22</cp:revision>
  <dcterms:created xsi:type="dcterms:W3CDTF">2015-03-24T14:15:00Z</dcterms:created>
  <dcterms:modified xsi:type="dcterms:W3CDTF">2015-04-27T15:08:00Z</dcterms:modified>
</cp:coreProperties>
</file>