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23" w:rsidRPr="0092359B" w:rsidRDefault="00185E93" w:rsidP="00185E93">
      <w:pPr>
        <w:jc w:val="center"/>
        <w:rPr>
          <w:rFonts w:ascii="Times New Roman" w:eastAsia="Times New Roman" w:hAnsi="Times New Roman" w:cs="Times New Roman"/>
          <w:color w:val="000000"/>
        </w:rPr>
      </w:pPr>
      <w:r w:rsidRPr="00185E93">
        <w:rPr>
          <w:rFonts w:ascii="Times New Roman" w:eastAsia="Times New Roman" w:hAnsi="Times New Roman" w:cs="Times New Roman"/>
          <w:b/>
          <w:color w:val="000000"/>
        </w:rPr>
        <w:t>Appendix</w:t>
      </w:r>
      <w:r>
        <w:rPr>
          <w:rFonts w:ascii="Times New Roman" w:eastAsia="Times New Roman" w:hAnsi="Times New Roman" w:cs="Times New Roman"/>
          <w:color w:val="000000"/>
        </w:rPr>
        <w:t>: Cost-</w:t>
      </w:r>
      <w:r w:rsidRPr="0092359B">
        <w:rPr>
          <w:rFonts w:ascii="Times New Roman" w:eastAsia="Times New Roman" w:hAnsi="Times New Roman" w:cs="Times New Roman"/>
          <w:color w:val="000000"/>
        </w:rPr>
        <w:t>Benefit</w:t>
      </w:r>
      <w:r>
        <w:rPr>
          <w:rFonts w:ascii="Times New Roman" w:eastAsia="Times New Roman" w:hAnsi="Times New Roman" w:cs="Times New Roman"/>
          <w:color w:val="000000"/>
        </w:rPr>
        <w:t xml:space="preserve"> Comparison</w:t>
      </w:r>
      <w:r w:rsidRPr="0092359B">
        <w:rPr>
          <w:rFonts w:ascii="Times New Roman" w:eastAsia="Times New Roman" w:hAnsi="Times New Roman" w:cs="Times New Roman"/>
          <w:color w:val="000000"/>
        </w:rPr>
        <w:t xml:space="preserve"> of Two Propo</w:t>
      </w:r>
      <w:r>
        <w:rPr>
          <w:rFonts w:ascii="Times New Roman" w:eastAsia="Times New Roman" w:hAnsi="Times New Roman" w:cs="Times New Roman"/>
          <w:color w:val="000000"/>
        </w:rPr>
        <w:t xml:space="preserve">sed Overseas Programs for Reducing Chronic </w:t>
      </w:r>
      <w:r w:rsidRPr="0092359B">
        <w:rPr>
          <w:rFonts w:ascii="Times New Roman" w:eastAsia="Times New Roman" w:hAnsi="Times New Roman" w:cs="Times New Roman"/>
          <w:color w:val="000000"/>
        </w:rPr>
        <w:t>Hepatitis B</w:t>
      </w:r>
      <w:r>
        <w:rPr>
          <w:rFonts w:ascii="Times New Roman" w:eastAsia="Times New Roman" w:hAnsi="Times New Roman" w:cs="Times New Roman"/>
          <w:color w:val="000000"/>
        </w:rPr>
        <w:t xml:space="preserve"> Infection among Refugees: Is Screening Essential? </w:t>
      </w:r>
    </w:p>
    <w:p w:rsidR="00BE4F23" w:rsidRPr="0092359B" w:rsidRDefault="00BE4F23" w:rsidP="00BE4F23">
      <w:pPr>
        <w:jc w:val="center"/>
        <w:rPr>
          <w:rFonts w:ascii="Times New Roman" w:eastAsia="Times New Roman" w:hAnsi="Times New Roman" w:cs="Times New Roman"/>
          <w:color w:val="000000"/>
        </w:rPr>
      </w:pPr>
    </w:p>
    <w:p w:rsidR="00BE4F23" w:rsidRPr="0092359B" w:rsidRDefault="00BE4F23" w:rsidP="00BE4F23">
      <w:pPr>
        <w:jc w:val="center"/>
        <w:rPr>
          <w:rFonts w:ascii="Times New Roman" w:eastAsia="Times New Roman" w:hAnsi="Times New Roman" w:cs="Times New Roman"/>
        </w:rPr>
      </w:pPr>
    </w:p>
    <w:p w:rsidR="00BE4F23" w:rsidRPr="0092359B" w:rsidRDefault="00BE4F23" w:rsidP="00BE4F23">
      <w:pPr>
        <w:jc w:val="center"/>
        <w:rPr>
          <w:rFonts w:ascii="Times New Roman" w:eastAsia="Times New Roman" w:hAnsi="Times New Roman" w:cs="Times New Roman"/>
        </w:rPr>
      </w:pPr>
    </w:p>
    <w:p w:rsidR="00BE4F23" w:rsidRPr="0092359B" w:rsidRDefault="00BE4F23" w:rsidP="00BE4F23">
      <w:pPr>
        <w:jc w:val="center"/>
        <w:rPr>
          <w:rFonts w:ascii="Times New Roman" w:eastAsia="Times New Roman" w:hAnsi="Times New Roman" w:cs="Times New Roman"/>
        </w:rPr>
      </w:pPr>
    </w:p>
    <w:p w:rsidR="00BE4F23" w:rsidRPr="0092359B" w:rsidRDefault="00BE4F23" w:rsidP="00BE4F23">
      <w:pPr>
        <w:autoSpaceDE w:val="0"/>
        <w:autoSpaceDN w:val="0"/>
        <w:adjustRightInd w:val="0"/>
        <w:rPr>
          <w:rFonts w:ascii="Times New Roman" w:hAnsi="Times New Roman" w:cs="Times New Roman"/>
          <w:color w:val="008000"/>
        </w:rPr>
      </w:pPr>
      <w:r w:rsidRPr="0092359B">
        <w:rPr>
          <w:rFonts w:ascii="Times New Roman" w:hAnsi="Times New Roman" w:cs="Times New Roman"/>
        </w:rPr>
        <w:t xml:space="preserve">Amelia Jazwa, MSPH; Margaret S. Coleman, PhD, MA; Julie </w:t>
      </w:r>
      <w:proofErr w:type="spellStart"/>
      <w:r w:rsidRPr="0092359B">
        <w:rPr>
          <w:rFonts w:ascii="Times New Roman" w:hAnsi="Times New Roman" w:cs="Times New Roman"/>
        </w:rPr>
        <w:t>Gazmararian</w:t>
      </w:r>
      <w:proofErr w:type="spellEnd"/>
      <w:r w:rsidRPr="0092359B">
        <w:rPr>
          <w:rFonts w:ascii="Times New Roman" w:hAnsi="Times New Roman" w:cs="Times New Roman"/>
        </w:rPr>
        <w:t xml:space="preserve">, PhD, MPH; </w:t>
      </w:r>
      <w:proofErr w:type="spellStart"/>
      <w:r w:rsidRPr="0092359B">
        <w:rPr>
          <w:rFonts w:ascii="Times New Roman" w:hAnsi="Times New Roman" w:cs="Times New Roman"/>
        </w:rPr>
        <w:t>La’Marcus</w:t>
      </w:r>
      <w:proofErr w:type="spellEnd"/>
      <w:r w:rsidRPr="0092359B">
        <w:rPr>
          <w:rFonts w:ascii="Times New Roman" w:hAnsi="Times New Roman" w:cs="Times New Roman"/>
        </w:rPr>
        <w:t xml:space="preserve"> </w:t>
      </w:r>
      <w:r>
        <w:rPr>
          <w:rFonts w:ascii="Times New Roman" w:hAnsi="Times New Roman" w:cs="Times New Roman"/>
        </w:rPr>
        <w:t xml:space="preserve">T. </w:t>
      </w:r>
      <w:r w:rsidRPr="0092359B">
        <w:rPr>
          <w:rFonts w:ascii="Times New Roman" w:hAnsi="Times New Roman" w:cs="Times New Roman"/>
        </w:rPr>
        <w:t xml:space="preserve">Wingate, </w:t>
      </w:r>
      <w:proofErr w:type="spellStart"/>
      <w:r w:rsidRPr="0092359B">
        <w:rPr>
          <w:rFonts w:ascii="Times New Roman" w:hAnsi="Times New Roman" w:cs="Times New Roman"/>
        </w:rPr>
        <w:t>PharmD</w:t>
      </w:r>
      <w:proofErr w:type="spellEnd"/>
      <w:r w:rsidRPr="0092359B">
        <w:rPr>
          <w:rFonts w:ascii="Times New Roman" w:hAnsi="Times New Roman" w:cs="Times New Roman"/>
        </w:rPr>
        <w:t>, PhD; Brian Maskery, PhD; Tarissa Mitchell, MD; Michelle Weinberg, MD, MPH</w:t>
      </w:r>
    </w:p>
    <w:p w:rsidR="00BE4F23" w:rsidRPr="0092359B" w:rsidRDefault="00BE4F23" w:rsidP="00BE4F23">
      <w:pPr>
        <w:autoSpaceDE w:val="0"/>
        <w:autoSpaceDN w:val="0"/>
        <w:adjustRightInd w:val="0"/>
        <w:jc w:val="center"/>
        <w:rPr>
          <w:rFonts w:ascii="Times New Roman" w:hAnsi="Times New Roman" w:cs="Times New Roman"/>
        </w:rPr>
      </w:pPr>
    </w:p>
    <w:p w:rsidR="00BE4F23" w:rsidRPr="0092359B" w:rsidRDefault="00BE4F23" w:rsidP="00BE4F23">
      <w:pPr>
        <w:autoSpaceDE w:val="0"/>
        <w:autoSpaceDN w:val="0"/>
        <w:adjustRightInd w:val="0"/>
        <w:jc w:val="center"/>
        <w:rPr>
          <w:rFonts w:ascii="Times New Roman" w:hAnsi="Times New Roman" w:cs="Times New Roman"/>
        </w:rPr>
      </w:pPr>
    </w:p>
    <w:p w:rsidR="00BE4F23" w:rsidRPr="0092359B" w:rsidRDefault="00BE4F23" w:rsidP="00BE4F23">
      <w:pPr>
        <w:autoSpaceDE w:val="0"/>
        <w:autoSpaceDN w:val="0"/>
        <w:adjustRightInd w:val="0"/>
        <w:jc w:val="center"/>
        <w:rPr>
          <w:rFonts w:ascii="Times New Roman" w:hAnsi="Times New Roman" w:cs="Times New Roman"/>
        </w:rPr>
      </w:pPr>
    </w:p>
    <w:p w:rsidR="00BE4F23" w:rsidRPr="0092359B" w:rsidRDefault="00194359" w:rsidP="00BE4F23">
      <w:pPr>
        <w:autoSpaceDE w:val="0"/>
        <w:autoSpaceDN w:val="0"/>
        <w:adjustRightInd w:val="0"/>
        <w:rPr>
          <w:rFonts w:ascii="Times New Roman" w:hAnsi="Times New Roman" w:cs="Times New Roman"/>
        </w:rPr>
      </w:pPr>
      <w:r>
        <w:rPr>
          <w:rFonts w:ascii="Times New Roman" w:hAnsi="Times New Roman" w:cs="Times New Roman"/>
        </w:rPr>
        <w:t>Corresponding Author:</w:t>
      </w:r>
      <w:r>
        <w:rPr>
          <w:rFonts w:ascii="Times New Roman" w:hAnsi="Times New Roman" w:cs="Times New Roman"/>
        </w:rPr>
        <w:tab/>
        <w:t>Brian Maskery</w:t>
      </w:r>
    </w:p>
    <w:p w:rsidR="00BE4F23" w:rsidRDefault="00BE4F23" w:rsidP="00BE4F23">
      <w:pPr>
        <w:autoSpaceDE w:val="0"/>
        <w:autoSpaceDN w:val="0"/>
        <w:adjustRightInd w:val="0"/>
        <w:rPr>
          <w:rFonts w:ascii="Times New Roman" w:hAnsi="Times New Roman" w:cs="Times New Roman"/>
        </w:rPr>
      </w:pPr>
      <w:r w:rsidRPr="0092359B">
        <w:rPr>
          <w:rFonts w:ascii="Times New Roman" w:hAnsi="Times New Roman" w:cs="Times New Roman"/>
        </w:rPr>
        <w:tab/>
      </w:r>
      <w:r w:rsidRPr="0092359B">
        <w:rPr>
          <w:rFonts w:ascii="Times New Roman" w:hAnsi="Times New Roman" w:cs="Times New Roman"/>
        </w:rPr>
        <w:tab/>
      </w:r>
      <w:r w:rsidRPr="0092359B">
        <w:rPr>
          <w:rFonts w:ascii="Times New Roman" w:hAnsi="Times New Roman" w:cs="Times New Roman"/>
        </w:rPr>
        <w:tab/>
      </w:r>
      <w:r>
        <w:rPr>
          <w:rFonts w:ascii="Times New Roman" w:hAnsi="Times New Roman" w:cs="Times New Roman"/>
        </w:rPr>
        <w:t xml:space="preserve">  1600 Clifton Road, MS E-</w:t>
      </w:r>
      <w:r w:rsidR="00194359">
        <w:rPr>
          <w:rFonts w:ascii="Times New Roman" w:hAnsi="Times New Roman" w:cs="Times New Roman"/>
        </w:rPr>
        <w:t>03</w:t>
      </w:r>
    </w:p>
    <w:p w:rsidR="00BE4F23" w:rsidRPr="0092359B" w:rsidRDefault="00BE4F23" w:rsidP="00BE4F23">
      <w:pPr>
        <w:autoSpaceDE w:val="0"/>
        <w:autoSpaceDN w:val="0"/>
        <w:adjustRightInd w:val="0"/>
        <w:ind w:left="1440" w:firstLine="720"/>
        <w:rPr>
          <w:rFonts w:ascii="Times New Roman" w:hAnsi="Times New Roman" w:cs="Times New Roman"/>
        </w:rPr>
      </w:pPr>
      <w:r>
        <w:rPr>
          <w:rFonts w:ascii="Times New Roman" w:hAnsi="Times New Roman" w:cs="Times New Roman"/>
        </w:rPr>
        <w:t xml:space="preserve">  </w:t>
      </w:r>
      <w:r w:rsidR="00194359">
        <w:rPr>
          <w:rFonts w:ascii="Times New Roman" w:hAnsi="Times New Roman" w:cs="Times New Roman"/>
        </w:rPr>
        <w:t>Atlanta, GA  30333</w:t>
      </w:r>
    </w:p>
    <w:p w:rsidR="00BE4F23" w:rsidRPr="0092359B" w:rsidRDefault="00BE4F23" w:rsidP="00BE4F23">
      <w:pPr>
        <w:autoSpaceDE w:val="0"/>
        <w:autoSpaceDN w:val="0"/>
        <w:adjustRightInd w:val="0"/>
        <w:rPr>
          <w:rFonts w:ascii="Times New Roman" w:hAnsi="Times New Roman" w:cs="Times New Roman"/>
        </w:rPr>
      </w:pPr>
      <w:r w:rsidRPr="0092359B">
        <w:rPr>
          <w:rFonts w:ascii="Times New Roman" w:hAnsi="Times New Roman" w:cs="Times New Roman"/>
        </w:rPr>
        <w:tab/>
      </w:r>
      <w:r w:rsidRPr="0092359B">
        <w:rPr>
          <w:rFonts w:ascii="Times New Roman" w:hAnsi="Times New Roman" w:cs="Times New Roman"/>
        </w:rPr>
        <w:tab/>
      </w:r>
      <w:r w:rsidRPr="0092359B">
        <w:rPr>
          <w:rFonts w:ascii="Times New Roman" w:hAnsi="Times New Roman" w:cs="Times New Roman"/>
        </w:rPr>
        <w:tab/>
        <w:t xml:space="preserve">  </w:t>
      </w:r>
      <w:hyperlink r:id="rId9" w:history="1">
        <w:r w:rsidR="00194359" w:rsidRPr="008F2526">
          <w:rPr>
            <w:rStyle w:val="Hyperlink"/>
            <w:rFonts w:ascii="Times New Roman" w:hAnsi="Times New Roman" w:cs="Times New Roman"/>
          </w:rPr>
          <w:t>wqm7@cdc.gov</w:t>
        </w:r>
      </w:hyperlink>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BE4F23" w:rsidRDefault="00BE4F23" w:rsidP="003A5AFF">
      <w:pPr>
        <w:rPr>
          <w:rFonts w:ascii="Times New Roman" w:hAnsi="Times New Roman" w:cs="Times New Roman"/>
        </w:rPr>
      </w:pPr>
    </w:p>
    <w:p w:rsidR="008D0DDE" w:rsidRDefault="008D0DDE" w:rsidP="003A5AFF">
      <w:pPr>
        <w:rPr>
          <w:rFonts w:ascii="Times New Roman" w:hAnsi="Times New Roman" w:cs="Times New Roman"/>
        </w:rPr>
      </w:pPr>
    </w:p>
    <w:p w:rsidR="00DF39B5" w:rsidRDefault="00DF39B5">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bCs w:val="0"/>
          <w:color w:val="auto"/>
          <w:sz w:val="22"/>
          <w:szCs w:val="22"/>
          <w:lang w:eastAsia="en-US"/>
        </w:rPr>
        <w:id w:val="-1050993797"/>
        <w:docPartObj>
          <w:docPartGallery w:val="Table of Contents"/>
          <w:docPartUnique/>
        </w:docPartObj>
      </w:sdtPr>
      <w:sdtEndPr>
        <w:rPr>
          <w:noProof/>
        </w:rPr>
      </w:sdtEndPr>
      <w:sdtContent>
        <w:p w:rsidR="00DF39B5" w:rsidRDefault="00DF39B5">
          <w:pPr>
            <w:pStyle w:val="TOCHeading"/>
          </w:pPr>
          <w:r>
            <w:t>Contents</w:t>
          </w:r>
        </w:p>
        <w:p w:rsidR="008B3B90" w:rsidRDefault="00DF39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6953508" w:history="1">
            <w:r w:rsidR="008B3B90" w:rsidRPr="00CD110D">
              <w:rPr>
                <w:rStyle w:val="Hyperlink"/>
                <w:noProof/>
              </w:rPr>
              <w:t>Decision tree and Markov models</w:t>
            </w:r>
            <w:r w:rsidR="008B3B90">
              <w:rPr>
                <w:noProof/>
                <w:webHidden/>
              </w:rPr>
              <w:tab/>
            </w:r>
            <w:r w:rsidR="008B3B90">
              <w:rPr>
                <w:noProof/>
                <w:webHidden/>
              </w:rPr>
              <w:fldChar w:fldCharType="begin"/>
            </w:r>
            <w:r w:rsidR="008B3B90">
              <w:rPr>
                <w:noProof/>
                <w:webHidden/>
              </w:rPr>
              <w:instrText xml:space="preserve"> PAGEREF _Toc406953508 \h </w:instrText>
            </w:r>
            <w:r w:rsidR="008B3B90">
              <w:rPr>
                <w:noProof/>
                <w:webHidden/>
              </w:rPr>
            </w:r>
            <w:r w:rsidR="008B3B90">
              <w:rPr>
                <w:noProof/>
                <w:webHidden/>
              </w:rPr>
              <w:fldChar w:fldCharType="separate"/>
            </w:r>
            <w:r w:rsidR="008B3B90">
              <w:rPr>
                <w:noProof/>
                <w:webHidden/>
              </w:rPr>
              <w:t>2</w:t>
            </w:r>
            <w:r w:rsidR="008B3B90">
              <w:rPr>
                <w:noProof/>
                <w:webHidden/>
              </w:rPr>
              <w:fldChar w:fldCharType="end"/>
            </w:r>
          </w:hyperlink>
        </w:p>
        <w:p w:rsidR="008B3B90" w:rsidRDefault="00AE07E0">
          <w:pPr>
            <w:pStyle w:val="TOC1"/>
            <w:tabs>
              <w:tab w:val="right" w:leader="dot" w:pos="9350"/>
            </w:tabs>
            <w:rPr>
              <w:rFonts w:eastAsiaTheme="minorEastAsia"/>
              <w:noProof/>
            </w:rPr>
          </w:pPr>
          <w:hyperlink w:anchor="_Toc406953509" w:history="1">
            <w:r w:rsidR="008B3B90" w:rsidRPr="00CD110D">
              <w:rPr>
                <w:rStyle w:val="Hyperlink"/>
                <w:noProof/>
              </w:rPr>
              <w:t>Chronic HBV Infection Disease State Descriptions</w:t>
            </w:r>
            <w:r w:rsidR="008B3B90">
              <w:rPr>
                <w:noProof/>
                <w:webHidden/>
              </w:rPr>
              <w:tab/>
            </w:r>
            <w:r w:rsidR="008B3B90">
              <w:rPr>
                <w:noProof/>
                <w:webHidden/>
              </w:rPr>
              <w:fldChar w:fldCharType="begin"/>
            </w:r>
            <w:r w:rsidR="008B3B90">
              <w:rPr>
                <w:noProof/>
                <w:webHidden/>
              </w:rPr>
              <w:instrText xml:space="preserve"> PAGEREF _Toc406953509 \h </w:instrText>
            </w:r>
            <w:r w:rsidR="008B3B90">
              <w:rPr>
                <w:noProof/>
                <w:webHidden/>
              </w:rPr>
            </w:r>
            <w:r w:rsidR="008B3B90">
              <w:rPr>
                <w:noProof/>
                <w:webHidden/>
              </w:rPr>
              <w:fldChar w:fldCharType="separate"/>
            </w:r>
            <w:r w:rsidR="008B3B90">
              <w:rPr>
                <w:noProof/>
                <w:webHidden/>
              </w:rPr>
              <w:t>8</w:t>
            </w:r>
            <w:r w:rsidR="008B3B90">
              <w:rPr>
                <w:noProof/>
                <w:webHidden/>
              </w:rPr>
              <w:fldChar w:fldCharType="end"/>
            </w:r>
          </w:hyperlink>
        </w:p>
        <w:p w:rsidR="008B3B90" w:rsidRDefault="00AE07E0">
          <w:pPr>
            <w:pStyle w:val="TOC1"/>
            <w:tabs>
              <w:tab w:val="right" w:leader="dot" w:pos="9350"/>
            </w:tabs>
            <w:rPr>
              <w:rFonts w:eastAsiaTheme="minorEastAsia"/>
              <w:noProof/>
            </w:rPr>
          </w:pPr>
          <w:hyperlink w:anchor="_Toc406953510" w:history="1">
            <w:r w:rsidR="008B3B90" w:rsidRPr="00CD110D">
              <w:rPr>
                <w:rStyle w:val="Hyperlink"/>
                <w:noProof/>
              </w:rPr>
              <w:t>Chronic HBV Infection: Treatment Costs</w:t>
            </w:r>
            <w:r w:rsidR="008B3B90">
              <w:rPr>
                <w:noProof/>
                <w:webHidden/>
              </w:rPr>
              <w:tab/>
            </w:r>
            <w:r w:rsidR="008B3B90">
              <w:rPr>
                <w:noProof/>
                <w:webHidden/>
              </w:rPr>
              <w:fldChar w:fldCharType="begin"/>
            </w:r>
            <w:r w:rsidR="008B3B90">
              <w:rPr>
                <w:noProof/>
                <w:webHidden/>
              </w:rPr>
              <w:instrText xml:space="preserve"> PAGEREF _Toc406953510 \h </w:instrText>
            </w:r>
            <w:r w:rsidR="008B3B90">
              <w:rPr>
                <w:noProof/>
                <w:webHidden/>
              </w:rPr>
            </w:r>
            <w:r w:rsidR="008B3B90">
              <w:rPr>
                <w:noProof/>
                <w:webHidden/>
              </w:rPr>
              <w:fldChar w:fldCharType="separate"/>
            </w:r>
            <w:r w:rsidR="008B3B90">
              <w:rPr>
                <w:noProof/>
                <w:webHidden/>
              </w:rPr>
              <w:t>9</w:t>
            </w:r>
            <w:r w:rsidR="008B3B90">
              <w:rPr>
                <w:noProof/>
                <w:webHidden/>
              </w:rPr>
              <w:fldChar w:fldCharType="end"/>
            </w:r>
          </w:hyperlink>
        </w:p>
        <w:p w:rsidR="008B3B90" w:rsidRDefault="00AE07E0">
          <w:pPr>
            <w:pStyle w:val="TOC1"/>
            <w:tabs>
              <w:tab w:val="right" w:leader="dot" w:pos="9350"/>
            </w:tabs>
            <w:rPr>
              <w:rFonts w:eastAsiaTheme="minorEastAsia"/>
              <w:noProof/>
            </w:rPr>
          </w:pPr>
          <w:hyperlink w:anchor="_Toc406953511" w:history="1">
            <w:r w:rsidR="008B3B90" w:rsidRPr="00CD110D">
              <w:rPr>
                <w:rStyle w:val="Hyperlink"/>
                <w:noProof/>
              </w:rPr>
              <w:t>Prevalence calculations</w:t>
            </w:r>
            <w:r w:rsidR="008B3B90">
              <w:rPr>
                <w:noProof/>
                <w:webHidden/>
              </w:rPr>
              <w:tab/>
            </w:r>
            <w:r w:rsidR="008B3B90">
              <w:rPr>
                <w:noProof/>
                <w:webHidden/>
              </w:rPr>
              <w:fldChar w:fldCharType="begin"/>
            </w:r>
            <w:r w:rsidR="008B3B90">
              <w:rPr>
                <w:noProof/>
                <w:webHidden/>
              </w:rPr>
              <w:instrText xml:space="preserve"> PAGEREF _Toc406953511 \h </w:instrText>
            </w:r>
            <w:r w:rsidR="008B3B90">
              <w:rPr>
                <w:noProof/>
                <w:webHidden/>
              </w:rPr>
            </w:r>
            <w:r w:rsidR="008B3B90">
              <w:rPr>
                <w:noProof/>
                <w:webHidden/>
              </w:rPr>
              <w:fldChar w:fldCharType="separate"/>
            </w:r>
            <w:r w:rsidR="008B3B90">
              <w:rPr>
                <w:noProof/>
                <w:webHidden/>
              </w:rPr>
              <w:t>10</w:t>
            </w:r>
            <w:r w:rsidR="008B3B90">
              <w:rPr>
                <w:noProof/>
                <w:webHidden/>
              </w:rPr>
              <w:fldChar w:fldCharType="end"/>
            </w:r>
          </w:hyperlink>
        </w:p>
        <w:p w:rsidR="008B3B90" w:rsidRDefault="00AE07E0">
          <w:pPr>
            <w:pStyle w:val="TOC1"/>
            <w:tabs>
              <w:tab w:val="right" w:leader="dot" w:pos="9350"/>
            </w:tabs>
            <w:rPr>
              <w:rFonts w:eastAsiaTheme="minorEastAsia"/>
              <w:noProof/>
            </w:rPr>
          </w:pPr>
          <w:hyperlink w:anchor="_Toc406953512" w:history="1">
            <w:r w:rsidR="008B3B90" w:rsidRPr="00CD110D">
              <w:rPr>
                <w:rStyle w:val="Hyperlink"/>
                <w:noProof/>
              </w:rPr>
              <w:t>Net benefit calculations with raw prevalence rate (7.1%)</w:t>
            </w:r>
            <w:r w:rsidR="008B3B90">
              <w:rPr>
                <w:noProof/>
                <w:webHidden/>
              </w:rPr>
              <w:tab/>
            </w:r>
            <w:r w:rsidR="008B3B90">
              <w:rPr>
                <w:noProof/>
                <w:webHidden/>
              </w:rPr>
              <w:fldChar w:fldCharType="begin"/>
            </w:r>
            <w:r w:rsidR="008B3B90">
              <w:rPr>
                <w:noProof/>
                <w:webHidden/>
              </w:rPr>
              <w:instrText xml:space="preserve"> PAGEREF _Toc406953512 \h </w:instrText>
            </w:r>
            <w:r w:rsidR="008B3B90">
              <w:rPr>
                <w:noProof/>
                <w:webHidden/>
              </w:rPr>
            </w:r>
            <w:r w:rsidR="008B3B90">
              <w:rPr>
                <w:noProof/>
                <w:webHidden/>
              </w:rPr>
              <w:fldChar w:fldCharType="separate"/>
            </w:r>
            <w:r w:rsidR="008B3B90">
              <w:rPr>
                <w:noProof/>
                <w:webHidden/>
              </w:rPr>
              <w:t>10</w:t>
            </w:r>
            <w:r w:rsidR="008B3B90">
              <w:rPr>
                <w:noProof/>
                <w:webHidden/>
              </w:rPr>
              <w:fldChar w:fldCharType="end"/>
            </w:r>
          </w:hyperlink>
        </w:p>
        <w:p w:rsidR="00DF39B5" w:rsidRDefault="00DF39B5">
          <w:r>
            <w:rPr>
              <w:b/>
              <w:bCs/>
              <w:noProof/>
            </w:rPr>
            <w:fldChar w:fldCharType="end"/>
          </w:r>
        </w:p>
      </w:sdtContent>
    </w:sdt>
    <w:p w:rsidR="00DF39B5" w:rsidRDefault="00DF39B5">
      <w:pPr>
        <w:rPr>
          <w:rFonts w:ascii="Times New Roman" w:hAnsi="Times New Roman" w:cs="Times New Roman"/>
        </w:rPr>
      </w:pPr>
      <w:r>
        <w:rPr>
          <w:rFonts w:ascii="Times New Roman" w:hAnsi="Times New Roman" w:cs="Times New Roman"/>
        </w:rPr>
        <w:br w:type="page"/>
      </w:r>
    </w:p>
    <w:p w:rsidR="008D0DDE" w:rsidRDefault="008D0DDE" w:rsidP="003A5AFF">
      <w:pPr>
        <w:rPr>
          <w:rFonts w:ascii="Times New Roman" w:hAnsi="Times New Roman" w:cs="Times New Roman"/>
        </w:rPr>
      </w:pPr>
    </w:p>
    <w:p w:rsidR="008F63DE" w:rsidRPr="008F63DE" w:rsidRDefault="008F63DE" w:rsidP="00DF39B5">
      <w:pPr>
        <w:pStyle w:val="Heading1"/>
      </w:pPr>
      <w:bookmarkStart w:id="0" w:name="_Toc406953508"/>
      <w:r>
        <w:t>Decision tree and Markov models</w:t>
      </w:r>
      <w:bookmarkEnd w:id="0"/>
    </w:p>
    <w:p w:rsidR="003A5AFF" w:rsidRPr="0092359B" w:rsidRDefault="007A4CB7" w:rsidP="003A5AFF">
      <w:pPr>
        <w:rPr>
          <w:rFonts w:ascii="Times New Roman" w:hAnsi="Times New Roman" w:cs="Times New Roman"/>
        </w:rPr>
      </w:pPr>
      <w:proofErr w:type="gramStart"/>
      <w:r>
        <w:rPr>
          <w:rFonts w:ascii="Times New Roman" w:hAnsi="Times New Roman" w:cs="Times New Roman"/>
        </w:rPr>
        <w:t>Supplemental Figure 1</w:t>
      </w:r>
      <w:r w:rsidR="003A5AFF" w:rsidRPr="0092359B">
        <w:rPr>
          <w:rFonts w:ascii="Times New Roman" w:hAnsi="Times New Roman" w:cs="Times New Roman"/>
        </w:rPr>
        <w:t>.</w:t>
      </w:r>
      <w:proofErr w:type="gramEnd"/>
      <w:r w:rsidR="003A5AFF" w:rsidRPr="0092359B">
        <w:rPr>
          <w:rFonts w:ascii="Times New Roman" w:hAnsi="Times New Roman" w:cs="Times New Roman"/>
        </w:rPr>
        <w:t xml:space="preserve"> Decision</w:t>
      </w:r>
      <w:r w:rsidR="00E924B7">
        <w:rPr>
          <w:rFonts w:ascii="Times New Roman" w:hAnsi="Times New Roman" w:cs="Times New Roman"/>
        </w:rPr>
        <w:t>-</w:t>
      </w:r>
      <w:r w:rsidR="003A5AFF" w:rsidRPr="0092359B">
        <w:rPr>
          <w:rFonts w:ascii="Times New Roman" w:hAnsi="Times New Roman" w:cs="Times New Roman"/>
        </w:rPr>
        <w:t xml:space="preserve">Tree Model from TreeAge Pro for Cost-Benefit Analysis of ‘Screen, </w:t>
      </w:r>
      <w:r w:rsidR="00E924B7">
        <w:rPr>
          <w:rFonts w:ascii="Times New Roman" w:hAnsi="Times New Roman" w:cs="Times New Roman"/>
        </w:rPr>
        <w:t>T</w:t>
      </w:r>
      <w:r w:rsidR="003A5AFF" w:rsidRPr="0092359B">
        <w:rPr>
          <w:rFonts w:ascii="Times New Roman" w:hAnsi="Times New Roman" w:cs="Times New Roman"/>
        </w:rPr>
        <w:t xml:space="preserve">hen </w:t>
      </w:r>
      <w:r w:rsidR="00E924B7">
        <w:rPr>
          <w:rFonts w:ascii="Times New Roman" w:hAnsi="Times New Roman" w:cs="Times New Roman"/>
        </w:rPr>
        <w:t>V</w:t>
      </w:r>
      <w:r w:rsidR="003A5AFF" w:rsidRPr="0092359B">
        <w:rPr>
          <w:rFonts w:ascii="Times New Roman" w:hAnsi="Times New Roman" w:cs="Times New Roman"/>
        </w:rPr>
        <w:t xml:space="preserve">accinate or </w:t>
      </w:r>
      <w:r w:rsidR="00E924B7">
        <w:rPr>
          <w:rFonts w:ascii="Times New Roman" w:hAnsi="Times New Roman" w:cs="Times New Roman"/>
        </w:rPr>
        <w:t>Initiate Management</w:t>
      </w:r>
      <w:r w:rsidR="00E924B7" w:rsidRPr="0092359B">
        <w:rPr>
          <w:rFonts w:ascii="Times New Roman" w:hAnsi="Times New Roman" w:cs="Times New Roman"/>
        </w:rPr>
        <w:t xml:space="preserve">’ </w:t>
      </w:r>
      <w:r w:rsidR="003A5AFF" w:rsidRPr="0092359B">
        <w:rPr>
          <w:rFonts w:ascii="Times New Roman" w:hAnsi="Times New Roman" w:cs="Times New Roman"/>
        </w:rPr>
        <w:t xml:space="preserve">and ‘Vaccinate </w:t>
      </w:r>
      <w:r w:rsidR="00E924B7">
        <w:rPr>
          <w:rFonts w:ascii="Times New Roman" w:hAnsi="Times New Roman" w:cs="Times New Roman"/>
        </w:rPr>
        <w:t>O</w:t>
      </w:r>
      <w:r w:rsidR="003A5AFF" w:rsidRPr="0092359B">
        <w:rPr>
          <w:rFonts w:ascii="Times New Roman" w:hAnsi="Times New Roman" w:cs="Times New Roman"/>
        </w:rPr>
        <w:t>nly’ Proposals</w:t>
      </w:r>
    </w:p>
    <w:p w:rsidR="003A5AFF" w:rsidRPr="00C95E45" w:rsidRDefault="003A5AFF" w:rsidP="003A5AFF">
      <w:pPr>
        <w:rPr>
          <w:rFonts w:ascii="Times New Roman" w:hAnsi="Times New Roman" w:cs="Times New Roman"/>
        </w:rPr>
      </w:pPr>
      <w:r w:rsidRPr="00C95E45">
        <w:rPr>
          <w:rFonts w:ascii="Times New Roman" w:hAnsi="Times New Roman" w:cs="Times New Roman"/>
        </w:rPr>
        <w:t>Overview of Decision</w:t>
      </w:r>
      <w:r w:rsidR="00AF2791">
        <w:rPr>
          <w:rFonts w:ascii="Times New Roman" w:hAnsi="Times New Roman" w:cs="Times New Roman"/>
        </w:rPr>
        <w:t>-</w:t>
      </w:r>
      <w:r w:rsidRPr="00C95E45">
        <w:rPr>
          <w:rFonts w:ascii="Times New Roman" w:hAnsi="Times New Roman" w:cs="Times New Roman"/>
        </w:rPr>
        <w:t xml:space="preserve">Tree Comparing ‘Screen, </w:t>
      </w:r>
      <w:r w:rsidR="00E924B7" w:rsidRPr="00C95E45">
        <w:rPr>
          <w:rFonts w:ascii="Times New Roman" w:hAnsi="Times New Roman" w:cs="Times New Roman"/>
        </w:rPr>
        <w:t xml:space="preserve">Then Vaccinate </w:t>
      </w:r>
      <w:r w:rsidRPr="00C95E45">
        <w:rPr>
          <w:rFonts w:ascii="Times New Roman" w:hAnsi="Times New Roman" w:cs="Times New Roman"/>
        </w:rPr>
        <w:t xml:space="preserve">or </w:t>
      </w:r>
      <w:r w:rsidR="00E924B7">
        <w:rPr>
          <w:rFonts w:ascii="Times New Roman" w:hAnsi="Times New Roman" w:cs="Times New Roman"/>
        </w:rPr>
        <w:t>Initiate Management</w:t>
      </w:r>
      <w:r w:rsidR="00E924B7" w:rsidRPr="00C95E45">
        <w:rPr>
          <w:rFonts w:ascii="Times New Roman" w:hAnsi="Times New Roman" w:cs="Times New Roman"/>
        </w:rPr>
        <w:t xml:space="preserve">’ </w:t>
      </w:r>
      <w:r w:rsidRPr="00C95E45">
        <w:rPr>
          <w:rFonts w:ascii="Times New Roman" w:hAnsi="Times New Roman" w:cs="Times New Roman"/>
        </w:rPr>
        <w:t xml:space="preserve">to ‘Vaccinate </w:t>
      </w:r>
      <w:r w:rsidR="00E924B7">
        <w:rPr>
          <w:rFonts w:ascii="Times New Roman" w:hAnsi="Times New Roman" w:cs="Times New Roman"/>
        </w:rPr>
        <w:t>O</w:t>
      </w:r>
      <w:r w:rsidRPr="00C95E45">
        <w:rPr>
          <w:rFonts w:ascii="Times New Roman" w:hAnsi="Times New Roman" w:cs="Times New Roman"/>
        </w:rPr>
        <w:t>nly’ Proposals</w:t>
      </w:r>
    </w:p>
    <w:p w:rsidR="003A5AFF" w:rsidRPr="0092359B" w:rsidRDefault="004625CE" w:rsidP="003A5AFF">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3393E10" wp14:editId="560EDA2E">
                <wp:simplePos x="0" y="0"/>
                <wp:positionH relativeFrom="column">
                  <wp:posOffset>4038600</wp:posOffset>
                </wp:positionH>
                <wp:positionV relativeFrom="paragraph">
                  <wp:posOffset>1057275</wp:posOffset>
                </wp:positionV>
                <wp:extent cx="238125" cy="104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2381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18pt;margin-top:83.25pt;width:18.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" fillcolor="white [3212]" stroked="f" strokeweight="2pt"/>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C0A3681" wp14:editId="5ED9D937">
                <wp:simplePos x="0" y="0"/>
                <wp:positionH relativeFrom="column">
                  <wp:posOffset>5124450</wp:posOffset>
                </wp:positionH>
                <wp:positionV relativeFrom="paragraph">
                  <wp:posOffset>2479040</wp:posOffset>
                </wp:positionV>
                <wp:extent cx="742950" cy="104775"/>
                <wp:effectExtent l="0" t="0" r="0" b="9525"/>
                <wp:wrapNone/>
                <wp:docPr id="20" name="Rectangle 20"/>
                <wp:cNvGraphicFramePr/>
                <a:graphic xmlns:a="http://schemas.openxmlformats.org/drawingml/2006/main">
                  <a:graphicData uri="http://schemas.microsoft.com/office/word/2010/wordprocessingShape">
                    <wps:wsp>
                      <wps:cNvSpPr/>
                      <wps:spPr>
                        <a:xfrm>
                          <a:off x="0" y="0"/>
                          <a:ext cx="74295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403.5pt;margin-top:195.2pt;width:58.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" fillcolor="white [3212]" stroked="f" strokeweight="2pt"/>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66EF177" wp14:editId="49323DF1">
                <wp:simplePos x="0" y="0"/>
                <wp:positionH relativeFrom="column">
                  <wp:posOffset>3781425</wp:posOffset>
                </wp:positionH>
                <wp:positionV relativeFrom="paragraph">
                  <wp:posOffset>1059815</wp:posOffset>
                </wp:positionV>
                <wp:extent cx="742950" cy="104775"/>
                <wp:effectExtent l="0" t="0" r="0" b="9525"/>
                <wp:wrapNone/>
                <wp:docPr id="19" name="Rectangle 19"/>
                <wp:cNvGraphicFramePr/>
                <a:graphic xmlns:a="http://schemas.openxmlformats.org/drawingml/2006/main">
                  <a:graphicData uri="http://schemas.microsoft.com/office/word/2010/wordprocessingShape">
                    <wps:wsp>
                      <wps:cNvSpPr/>
                      <wps:spPr>
                        <a:xfrm>
                          <a:off x="0" y="0"/>
                          <a:ext cx="74295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7.75pt;margin-top:83.45pt;width:58.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" fillcolor="white [3212]" stroked="f" strokeweight="2pt"/>
            </w:pict>
          </mc:Fallback>
        </mc:AlternateContent>
      </w:r>
      <w:r w:rsidR="00717B87" w:rsidRPr="00717B87">
        <w:rPr>
          <w:noProof/>
        </w:rPr>
        <w:drawing>
          <wp:inline distT="0" distB="0" distL="0" distR="0" wp14:anchorId="57047904" wp14:editId="61A35FAC">
            <wp:extent cx="4449878" cy="414891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407" t="10420" r="31603" b="24973"/>
                    <a:stretch/>
                  </pic:blipFill>
                  <pic:spPr bwMode="auto">
                    <a:xfrm>
                      <a:off x="0" y="0"/>
                      <a:ext cx="4454907" cy="4153608"/>
                    </a:xfrm>
                    <a:prstGeom prst="rect">
                      <a:avLst/>
                    </a:prstGeom>
                    <a:ln>
                      <a:noFill/>
                    </a:ln>
                    <a:extLst>
                      <a:ext uri="{53640926-AAD7-44D8-BBD7-CCE9431645EC}">
                        <a14:shadowObscured xmlns:a14="http://schemas.microsoft.com/office/drawing/2010/main"/>
                      </a:ext>
                    </a:extLst>
                  </pic:spPr>
                </pic:pic>
              </a:graphicData>
            </a:graphic>
          </wp:inline>
        </w:drawing>
      </w:r>
    </w:p>
    <w:p w:rsidR="00717B87" w:rsidRDefault="00717B87">
      <w:pPr>
        <w:rPr>
          <w:rFonts w:ascii="Times New Roman" w:hAnsi="Times New Roman" w:cs="Times New Roman"/>
        </w:rPr>
      </w:pPr>
      <w:r>
        <w:rPr>
          <w:rFonts w:ascii="Times New Roman" w:hAnsi="Times New Roman" w:cs="Times New Roman"/>
        </w:rPr>
        <w:br w:type="page"/>
      </w:r>
    </w:p>
    <w:p w:rsidR="003A5AFF" w:rsidRDefault="00194359" w:rsidP="003A5AFF">
      <w:pPr>
        <w:rPr>
          <w:noProof/>
        </w:rPr>
      </w:pPr>
      <w:r>
        <w:rPr>
          <w:rFonts w:ascii="Times New Roman" w:hAnsi="Times New Roman" w:cs="Times New Roman"/>
        </w:rPr>
        <w:lastRenderedPageBreak/>
        <w:t xml:space="preserve">Hepatitis B Markov Nodes: </w:t>
      </w:r>
      <w:r w:rsidR="003A5AFF" w:rsidRPr="00C95E45">
        <w:rPr>
          <w:rFonts w:ascii="Times New Roman" w:hAnsi="Times New Roman" w:cs="Times New Roman"/>
        </w:rPr>
        <w:t>Subset of Decision</w:t>
      </w:r>
      <w:r w:rsidR="00E924B7">
        <w:rPr>
          <w:rFonts w:ascii="Times New Roman" w:hAnsi="Times New Roman" w:cs="Times New Roman"/>
        </w:rPr>
        <w:t>-</w:t>
      </w:r>
      <w:r w:rsidR="003A5AFF" w:rsidRPr="00C95E45">
        <w:rPr>
          <w:rFonts w:ascii="Times New Roman" w:hAnsi="Times New Roman" w:cs="Times New Roman"/>
        </w:rPr>
        <w:t xml:space="preserve">Tree Model for Cost-Benefit Analysis with Expanded Markov </w:t>
      </w:r>
      <w:r w:rsidR="003A5AFF">
        <w:rPr>
          <w:rFonts w:ascii="Times New Roman" w:hAnsi="Times New Roman" w:cs="Times New Roman"/>
        </w:rPr>
        <w:t xml:space="preserve">Nodes </w:t>
      </w:r>
    </w:p>
    <w:p w:rsidR="00717B87" w:rsidRPr="0092359B" w:rsidRDefault="00717B87" w:rsidP="003A5AFF">
      <w:pPr>
        <w:rPr>
          <w:rFonts w:ascii="Times New Roman" w:hAnsi="Times New Roman" w:cs="Times New Roman"/>
        </w:rPr>
      </w:pPr>
      <w:r w:rsidRPr="00717B87">
        <w:rPr>
          <w:noProof/>
        </w:rPr>
        <w:drawing>
          <wp:inline distT="0" distB="0" distL="0" distR="0" wp14:anchorId="28B1C24C" wp14:editId="4677A88A">
            <wp:extent cx="3118513" cy="7042765"/>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3181" t="9094" r="42824" b="1480"/>
                    <a:stretch/>
                  </pic:blipFill>
                  <pic:spPr bwMode="auto">
                    <a:xfrm>
                      <a:off x="0" y="0"/>
                      <a:ext cx="3120659" cy="7047612"/>
                    </a:xfrm>
                    <a:prstGeom prst="rect">
                      <a:avLst/>
                    </a:prstGeom>
                    <a:ln>
                      <a:noFill/>
                    </a:ln>
                    <a:extLst>
                      <a:ext uri="{53640926-AAD7-44D8-BBD7-CCE9431645EC}">
                        <a14:shadowObscured xmlns:a14="http://schemas.microsoft.com/office/drawing/2010/main"/>
                      </a:ext>
                    </a:extLst>
                  </pic:spPr>
                </pic:pic>
              </a:graphicData>
            </a:graphic>
          </wp:inline>
        </w:drawing>
      </w:r>
    </w:p>
    <w:p w:rsidR="00F465D7" w:rsidRDefault="00F465D7" w:rsidP="003A5AFF">
      <w:pPr>
        <w:rPr>
          <w:rFonts w:ascii="Times New Roman" w:hAnsi="Times New Roman" w:cs="Times New Roman"/>
        </w:rPr>
      </w:pPr>
    </w:p>
    <w:p w:rsidR="00194359" w:rsidRDefault="00194359" w:rsidP="003A5AFF">
      <w:pPr>
        <w:rPr>
          <w:rFonts w:ascii="Times New Roman" w:hAnsi="Times New Roman" w:cs="Times New Roman"/>
        </w:rPr>
      </w:pPr>
    </w:p>
    <w:p w:rsidR="00F465D7" w:rsidRDefault="00194359" w:rsidP="003A5AFF">
      <w:pPr>
        <w:rPr>
          <w:rFonts w:ascii="Times New Roman" w:hAnsi="Times New Roman" w:cs="Times New Roman"/>
        </w:rPr>
      </w:pPr>
      <w:r>
        <w:rPr>
          <w:rFonts w:ascii="Times New Roman" w:hAnsi="Times New Roman" w:cs="Times New Roman"/>
        </w:rPr>
        <w:lastRenderedPageBreak/>
        <w:t>Hepatitis B Diseases Progression:</w:t>
      </w:r>
      <w:r w:rsidR="003A5AFF" w:rsidRPr="008719F9">
        <w:rPr>
          <w:rFonts w:ascii="Times New Roman" w:hAnsi="Times New Roman" w:cs="Times New Roman"/>
        </w:rPr>
        <w:t xml:space="preserve"> Expanded Markov</w:t>
      </w:r>
      <w:r w:rsidR="00F465D7">
        <w:rPr>
          <w:rFonts w:ascii="Times New Roman" w:hAnsi="Times New Roman" w:cs="Times New Roman"/>
        </w:rPr>
        <w:t xml:space="preserve"> N</w:t>
      </w:r>
      <w:r w:rsidR="003A5AFF">
        <w:rPr>
          <w:rFonts w:ascii="Times New Roman" w:hAnsi="Times New Roman" w:cs="Times New Roman"/>
        </w:rPr>
        <w:t>odes</w:t>
      </w:r>
    </w:p>
    <w:p w:rsidR="00717B87" w:rsidRDefault="00717B87" w:rsidP="003A5AFF">
      <w:pPr>
        <w:rPr>
          <w:rFonts w:ascii="Times New Roman" w:hAnsi="Times New Roman" w:cs="Times New Roman"/>
        </w:rPr>
      </w:pPr>
      <w:r>
        <w:rPr>
          <w:noProof/>
        </w:rPr>
        <w:drawing>
          <wp:inline distT="0" distB="0" distL="0" distR="0" wp14:anchorId="20981BF6" wp14:editId="61FB9B58">
            <wp:extent cx="3828197" cy="596517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7072" t="9284" r="19403" b="4512"/>
                    <a:stretch/>
                  </pic:blipFill>
                  <pic:spPr bwMode="auto">
                    <a:xfrm>
                      <a:off x="0" y="0"/>
                      <a:ext cx="3838966" cy="5981954"/>
                    </a:xfrm>
                    <a:prstGeom prst="rect">
                      <a:avLst/>
                    </a:prstGeom>
                    <a:ln>
                      <a:noFill/>
                    </a:ln>
                    <a:extLst>
                      <a:ext uri="{53640926-AAD7-44D8-BBD7-CCE9431645EC}">
                        <a14:shadowObscured xmlns:a14="http://schemas.microsoft.com/office/drawing/2010/main"/>
                      </a:ext>
                    </a:extLst>
                  </pic:spPr>
                </pic:pic>
              </a:graphicData>
            </a:graphic>
          </wp:inline>
        </w:drawing>
      </w:r>
    </w:p>
    <w:p w:rsidR="007A4CB7" w:rsidRPr="00BE5588" w:rsidRDefault="007A4CB7" w:rsidP="00BE5588">
      <w:pPr>
        <w:jc w:val="center"/>
        <w:rPr>
          <w:rFonts w:ascii="Times New Roman" w:hAnsi="Times New Roman" w:cs="Times New Roman"/>
          <w:b/>
        </w:rPr>
      </w:pPr>
    </w:p>
    <w:p w:rsidR="00AF54AB" w:rsidRDefault="00AF54AB" w:rsidP="007A4CB7">
      <w:pPr>
        <w:rPr>
          <w:rFonts w:ascii="Times New Roman" w:hAnsi="Times New Roman" w:cs="Times New Roman"/>
        </w:rPr>
      </w:pPr>
    </w:p>
    <w:p w:rsidR="005210B8" w:rsidRDefault="005210B8">
      <w:pPr>
        <w:rPr>
          <w:rFonts w:ascii="Times New Roman" w:hAnsi="Times New Roman" w:cs="Times New Roman"/>
        </w:rPr>
      </w:pPr>
      <w:r>
        <w:rPr>
          <w:rFonts w:ascii="Times New Roman" w:hAnsi="Times New Roman" w:cs="Times New Roman"/>
        </w:rPr>
        <w:br w:type="page"/>
      </w:r>
    </w:p>
    <w:p w:rsidR="007A4CB7" w:rsidRDefault="007A4CB7" w:rsidP="007A4CB7">
      <w:pPr>
        <w:rPr>
          <w:rFonts w:ascii="Times New Roman" w:hAnsi="Times New Roman" w:cs="Times New Roman"/>
        </w:rPr>
      </w:pPr>
    </w:p>
    <w:p w:rsidR="005210B8" w:rsidRDefault="005210B8" w:rsidP="007A4CB7">
      <w:pPr>
        <w:rPr>
          <w:rFonts w:ascii="Times New Roman" w:hAnsi="Times New Roman" w:cs="Times New Roman"/>
        </w:rPr>
      </w:pPr>
      <w:r>
        <w:rPr>
          <w:noProof/>
        </w:rPr>
        <w:drawing>
          <wp:inline distT="0" distB="0" distL="0" distR="0" wp14:anchorId="3F472F3C" wp14:editId="28EBE192">
            <wp:extent cx="3998794" cy="613435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6739" t="12505" r="31229" b="6406"/>
                    <a:stretch/>
                  </pic:blipFill>
                  <pic:spPr bwMode="auto">
                    <a:xfrm>
                      <a:off x="0" y="0"/>
                      <a:ext cx="4001891" cy="6139105"/>
                    </a:xfrm>
                    <a:prstGeom prst="rect">
                      <a:avLst/>
                    </a:prstGeom>
                    <a:ln>
                      <a:noFill/>
                    </a:ln>
                    <a:extLst>
                      <a:ext uri="{53640926-AAD7-44D8-BBD7-CCE9431645EC}">
                        <a14:shadowObscured xmlns:a14="http://schemas.microsoft.com/office/drawing/2010/main"/>
                      </a:ext>
                    </a:extLst>
                  </pic:spPr>
                </pic:pic>
              </a:graphicData>
            </a:graphic>
          </wp:inline>
        </w:drawing>
      </w:r>
    </w:p>
    <w:p w:rsidR="00C90425" w:rsidRDefault="00C90425" w:rsidP="007A4CB7">
      <w:pPr>
        <w:rPr>
          <w:rFonts w:ascii="Times New Roman" w:hAnsi="Times New Roman" w:cs="Times New Roman"/>
        </w:rPr>
      </w:pPr>
    </w:p>
    <w:p w:rsidR="00C90425" w:rsidRPr="00AF54AB" w:rsidRDefault="00C90425" w:rsidP="007A4CB7">
      <w:pPr>
        <w:rPr>
          <w:rFonts w:ascii="Times New Roman" w:hAnsi="Times New Roman" w:cs="Times New Roman"/>
        </w:rPr>
      </w:pPr>
      <w:r>
        <w:rPr>
          <w:noProof/>
        </w:rPr>
        <w:lastRenderedPageBreak/>
        <w:drawing>
          <wp:inline distT="0" distB="0" distL="0" distR="0" wp14:anchorId="291D53F4" wp14:editId="2B9D9E8F">
            <wp:extent cx="4592472" cy="529034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4088" t="9473" r="9070" b="1480"/>
                    <a:stretch/>
                  </pic:blipFill>
                  <pic:spPr bwMode="auto">
                    <a:xfrm>
                      <a:off x="0" y="0"/>
                      <a:ext cx="4596612" cy="5295117"/>
                    </a:xfrm>
                    <a:prstGeom prst="rect">
                      <a:avLst/>
                    </a:prstGeom>
                    <a:ln>
                      <a:noFill/>
                    </a:ln>
                    <a:extLst>
                      <a:ext uri="{53640926-AAD7-44D8-BBD7-CCE9431645EC}">
                        <a14:shadowObscured xmlns:a14="http://schemas.microsoft.com/office/drawing/2010/main"/>
                      </a:ext>
                    </a:extLst>
                  </pic:spPr>
                </pic:pic>
              </a:graphicData>
            </a:graphic>
          </wp:inline>
        </w:drawing>
      </w:r>
    </w:p>
    <w:p w:rsidR="00C90425" w:rsidRDefault="00C90425" w:rsidP="00AF54AB">
      <w:pPr>
        <w:spacing w:line="240" w:lineRule="auto"/>
        <w:rPr>
          <w:rFonts w:ascii="Times New Roman" w:hAnsi="Times New Roman" w:cs="Times New Roman"/>
        </w:rPr>
      </w:pPr>
    </w:p>
    <w:p w:rsidR="00C90425" w:rsidRDefault="00C90425" w:rsidP="00AF54AB">
      <w:pPr>
        <w:spacing w:line="240" w:lineRule="auto"/>
        <w:rPr>
          <w:rFonts w:ascii="Times New Roman" w:hAnsi="Times New Roman" w:cs="Times New Roman"/>
        </w:rPr>
      </w:pPr>
    </w:p>
    <w:p w:rsidR="00EC4813" w:rsidRDefault="00EC4813" w:rsidP="00AF54AB">
      <w:pPr>
        <w:spacing w:line="240" w:lineRule="auto"/>
        <w:rPr>
          <w:rFonts w:ascii="Times New Roman" w:hAnsi="Times New Roman" w:cs="Times New Roman"/>
        </w:rPr>
      </w:pPr>
      <w:r>
        <w:rPr>
          <w:noProof/>
        </w:rPr>
        <w:lastRenderedPageBreak/>
        <w:drawing>
          <wp:inline distT="0" distB="0" distL="0" distR="0" wp14:anchorId="338B7978" wp14:editId="40FF5369">
            <wp:extent cx="4155743" cy="548038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1664" t="9284" r="11596" b="10763"/>
                    <a:stretch/>
                  </pic:blipFill>
                  <pic:spPr bwMode="auto">
                    <a:xfrm>
                      <a:off x="0" y="0"/>
                      <a:ext cx="4155743" cy="5480387"/>
                    </a:xfrm>
                    <a:prstGeom prst="rect">
                      <a:avLst/>
                    </a:prstGeom>
                    <a:ln>
                      <a:noFill/>
                    </a:ln>
                    <a:extLst>
                      <a:ext uri="{53640926-AAD7-44D8-BBD7-CCE9431645EC}">
                        <a14:shadowObscured xmlns:a14="http://schemas.microsoft.com/office/drawing/2010/main"/>
                      </a:ext>
                    </a:extLst>
                  </pic:spPr>
                </pic:pic>
              </a:graphicData>
            </a:graphic>
          </wp:inline>
        </w:drawing>
      </w:r>
    </w:p>
    <w:p w:rsidR="00EC4813" w:rsidRDefault="00EC4813" w:rsidP="00AF54AB">
      <w:pPr>
        <w:spacing w:line="240" w:lineRule="auto"/>
        <w:rPr>
          <w:rFonts w:ascii="Times New Roman" w:hAnsi="Times New Roman" w:cs="Times New Roman"/>
        </w:rPr>
      </w:pPr>
    </w:p>
    <w:p w:rsidR="00EC4813" w:rsidRDefault="00EC4813" w:rsidP="00AF54AB">
      <w:pPr>
        <w:spacing w:line="240" w:lineRule="auto"/>
        <w:rPr>
          <w:rFonts w:ascii="Times New Roman" w:hAnsi="Times New Roman" w:cs="Times New Roman"/>
        </w:rPr>
      </w:pPr>
      <w:r>
        <w:rPr>
          <w:noProof/>
        </w:rPr>
        <w:lastRenderedPageBreak/>
        <w:drawing>
          <wp:inline distT="0" distB="0" distL="0" distR="0" wp14:anchorId="3E031BE5" wp14:editId="1CDD8BFA">
            <wp:extent cx="3821373" cy="473767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48450" t="9852" r="9414" b="3943"/>
                    <a:stretch/>
                  </pic:blipFill>
                  <pic:spPr bwMode="auto">
                    <a:xfrm>
                      <a:off x="0" y="0"/>
                      <a:ext cx="3821373" cy="4737670"/>
                    </a:xfrm>
                    <a:prstGeom prst="rect">
                      <a:avLst/>
                    </a:prstGeom>
                    <a:ln>
                      <a:noFill/>
                    </a:ln>
                    <a:extLst>
                      <a:ext uri="{53640926-AAD7-44D8-BBD7-CCE9431645EC}">
                        <a14:shadowObscured xmlns:a14="http://schemas.microsoft.com/office/drawing/2010/main"/>
                      </a:ext>
                    </a:extLst>
                  </pic:spPr>
                </pic:pic>
              </a:graphicData>
            </a:graphic>
          </wp:inline>
        </w:drawing>
      </w:r>
    </w:p>
    <w:p w:rsidR="00194359" w:rsidRDefault="00194359" w:rsidP="00AF54AB">
      <w:pPr>
        <w:spacing w:line="240" w:lineRule="auto"/>
        <w:rPr>
          <w:rFonts w:ascii="Times New Roman" w:hAnsi="Times New Roman" w:cs="Times New Roman"/>
        </w:rPr>
      </w:pPr>
    </w:p>
    <w:p w:rsidR="00194359" w:rsidRDefault="00194359" w:rsidP="00DF39B5">
      <w:pPr>
        <w:pStyle w:val="Heading1"/>
      </w:pPr>
      <w:bookmarkStart w:id="1" w:name="_Toc406953509"/>
      <w:r w:rsidRPr="00AF54AB">
        <w:t>Chronic HBV Infection Disease State Descriptions</w:t>
      </w:r>
      <w:bookmarkEnd w:id="1"/>
    </w:p>
    <w:p w:rsidR="008B69AC" w:rsidRPr="00AF54AB" w:rsidRDefault="00AF54AB" w:rsidP="00AF54AB">
      <w:pPr>
        <w:spacing w:line="240" w:lineRule="auto"/>
        <w:rPr>
          <w:rFonts w:ascii="Times New Roman" w:hAnsi="Times New Roman" w:cs="Times New Roman"/>
        </w:rPr>
      </w:pPr>
      <w:r>
        <w:rPr>
          <w:rFonts w:ascii="Times New Roman" w:hAnsi="Times New Roman" w:cs="Times New Roman"/>
        </w:rPr>
        <w:t xml:space="preserve">Note: </w:t>
      </w:r>
      <w:r w:rsidR="008B69AC" w:rsidRPr="00AF54AB">
        <w:rPr>
          <w:rFonts w:ascii="Times New Roman" w:hAnsi="Times New Roman" w:cs="Times New Roman"/>
        </w:rPr>
        <w:t xml:space="preserve">In the Markov model, refugees with chronic HBV infection progress annually through disease states depending on immune response and treatment status.  No refugee began in decompensated cirrhosis or hepatocellular carcinoma states during the screening process overseas because these individuals would be too sick to undergo travel for resettlement.  </w:t>
      </w:r>
      <w:r w:rsidRPr="00AF54AB">
        <w:rPr>
          <w:rFonts w:ascii="Times New Roman" w:hAnsi="Times New Roman" w:cs="Times New Roman"/>
        </w:rPr>
        <w:t xml:space="preserve">Refugees in ‘Chronic HBV Infection’ state and ‘Compensated cirrhosis’ state can move to a less or more severe state.  Refugees in ‘Decompensated cirrhosis’ state or ‘Hepatocellular carcinoma’ state can only move to more severe states.  </w:t>
      </w:r>
      <w:r w:rsidR="00C21E2A">
        <w:rPr>
          <w:rFonts w:ascii="Times New Roman" w:hAnsi="Times New Roman" w:cs="Times New Roman"/>
        </w:rPr>
        <w:t xml:space="preserve"> ‘</w:t>
      </w:r>
      <w:r w:rsidR="008B69AC" w:rsidRPr="00AF54AB">
        <w:rPr>
          <w:rFonts w:ascii="Times New Roman" w:hAnsi="Times New Roman" w:cs="Times New Roman"/>
        </w:rPr>
        <w:t>Death from background causes</w:t>
      </w:r>
      <w:r w:rsidR="00C21E2A">
        <w:rPr>
          <w:rFonts w:ascii="Times New Roman" w:hAnsi="Times New Roman" w:cs="Times New Roman"/>
        </w:rPr>
        <w:t>’</w:t>
      </w:r>
      <w:r>
        <w:rPr>
          <w:rFonts w:ascii="Times New Roman" w:hAnsi="Times New Roman" w:cs="Times New Roman"/>
        </w:rPr>
        <w:t>, ‘Recovery’, and ‘HBV-related death’</w:t>
      </w:r>
      <w:r w:rsidR="008B69AC" w:rsidRPr="00AF54AB">
        <w:rPr>
          <w:rFonts w:ascii="Times New Roman" w:hAnsi="Times New Roman" w:cs="Times New Roman"/>
        </w:rPr>
        <w:t xml:space="preserve"> </w:t>
      </w:r>
      <w:r w:rsidRPr="00AF54AB">
        <w:rPr>
          <w:rFonts w:ascii="Times New Roman" w:hAnsi="Times New Roman" w:cs="Times New Roman"/>
        </w:rPr>
        <w:t>a</w:t>
      </w:r>
      <w:r w:rsidR="008B69AC" w:rsidRPr="00AF54AB">
        <w:rPr>
          <w:rFonts w:ascii="Times New Roman" w:hAnsi="Times New Roman" w:cs="Times New Roman"/>
        </w:rPr>
        <w:t xml:space="preserve">re end states in the model.  </w:t>
      </w:r>
    </w:p>
    <w:tbl>
      <w:tblPr>
        <w:tblStyle w:val="TableGrid"/>
        <w:tblW w:w="0" w:type="auto"/>
        <w:tblInd w:w="288" w:type="dxa"/>
        <w:tblLook w:val="04A0" w:firstRow="1" w:lastRow="0" w:firstColumn="1" w:lastColumn="0" w:noHBand="0" w:noVBand="1"/>
      </w:tblPr>
      <w:tblGrid>
        <w:gridCol w:w="2520"/>
        <w:gridCol w:w="6732"/>
      </w:tblGrid>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b/>
              </w:rPr>
            </w:pPr>
            <w:r w:rsidRPr="00AF54AB">
              <w:rPr>
                <w:rFonts w:ascii="Times New Roman" w:hAnsi="Times New Roman" w:cs="Times New Roman"/>
                <w:b/>
              </w:rPr>
              <w:t>Disease State</w:t>
            </w:r>
          </w:p>
        </w:tc>
        <w:tc>
          <w:tcPr>
            <w:tcW w:w="6732" w:type="dxa"/>
          </w:tcPr>
          <w:p w:rsidR="008B69AC" w:rsidRPr="00AF54AB" w:rsidRDefault="008B69AC" w:rsidP="008F63DE">
            <w:pPr>
              <w:pStyle w:val="ListParagraph"/>
              <w:spacing w:line="480" w:lineRule="auto"/>
              <w:ind w:left="0"/>
              <w:rPr>
                <w:rFonts w:ascii="Times New Roman" w:hAnsi="Times New Roman" w:cs="Times New Roman"/>
                <w:b/>
              </w:rPr>
            </w:pPr>
            <w:r w:rsidRPr="00AF54AB">
              <w:rPr>
                <w:rFonts w:ascii="Times New Roman" w:hAnsi="Times New Roman" w:cs="Times New Roman"/>
                <w:b/>
              </w:rPr>
              <w:t>Description</w:t>
            </w:r>
          </w:p>
        </w:tc>
      </w:tr>
      <w:tr w:rsidR="00AF54AB" w:rsidRPr="00AF54AB" w:rsidTr="00C21E2A">
        <w:tc>
          <w:tcPr>
            <w:tcW w:w="2520" w:type="dxa"/>
          </w:tcPr>
          <w:p w:rsidR="00AF54AB" w:rsidRDefault="00AF54AB" w:rsidP="00AF54AB">
            <w:pPr>
              <w:pStyle w:val="ListParagraph"/>
              <w:spacing w:line="480" w:lineRule="auto"/>
              <w:ind w:left="0"/>
              <w:rPr>
                <w:rFonts w:ascii="Times New Roman" w:hAnsi="Times New Roman" w:cs="Times New Roman"/>
              </w:rPr>
            </w:pPr>
            <w:r w:rsidRPr="00AF54AB">
              <w:rPr>
                <w:rFonts w:ascii="Times New Roman" w:hAnsi="Times New Roman" w:cs="Times New Roman"/>
              </w:rPr>
              <w:t xml:space="preserve">Delayed clearance </w:t>
            </w:r>
          </w:p>
          <w:p w:rsidR="00AF54AB" w:rsidRPr="00AF54AB" w:rsidRDefault="00AF54AB" w:rsidP="00AF54AB">
            <w:pPr>
              <w:pStyle w:val="ListParagraph"/>
              <w:spacing w:line="480" w:lineRule="auto"/>
              <w:ind w:left="0"/>
              <w:rPr>
                <w:rFonts w:ascii="Times New Roman" w:hAnsi="Times New Roman" w:cs="Times New Roman"/>
              </w:rPr>
            </w:pPr>
          </w:p>
        </w:tc>
        <w:tc>
          <w:tcPr>
            <w:tcW w:w="6732" w:type="dxa"/>
          </w:tcPr>
          <w:p w:rsidR="00AF54AB" w:rsidRPr="00AF54AB" w:rsidRDefault="00AF54AB" w:rsidP="00AF54AB">
            <w:pPr>
              <w:rPr>
                <w:rFonts w:ascii="Times New Roman" w:hAnsi="Times New Roman" w:cs="Times New Roman"/>
              </w:rPr>
            </w:pPr>
            <w:r w:rsidRPr="00AF54AB">
              <w:rPr>
                <w:rFonts w:ascii="Times New Roman" w:hAnsi="Times New Roman" w:cs="Times New Roman"/>
              </w:rPr>
              <w:t>The HBV is cleared out of the body and the patient no longer considered to have chronic HBV infection or to be a carrier of infection</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w:t>
            </w:r>
            <w:hyperlink w:anchor="_ENREF_1" w:tooltip="Fattovich, 2003 #33" w:history="1">
              <w:r w:rsidR="009E2E45">
                <w:rPr>
                  <w:rFonts w:ascii="Times New Roman" w:hAnsi="Times New Roman" w:cs="Times New Roman"/>
                  <w:noProof/>
                </w:rPr>
                <w:t>1</w:t>
              </w:r>
            </w:hyperlink>
            <w:r>
              <w:rPr>
                <w:rFonts w:ascii="Times New Roman" w:hAnsi="Times New Roman" w:cs="Times New Roman"/>
                <w:noProof/>
              </w:rPr>
              <w:t xml:space="preserve">, </w:t>
            </w:r>
            <w:hyperlink w:anchor="_ENREF_2" w:tooltip="Fattovich, 2008 #26" w:history="1">
              <w:r w:rsidR="009E2E45">
                <w:rPr>
                  <w:rFonts w:ascii="Times New Roman" w:hAnsi="Times New Roman" w:cs="Times New Roman"/>
                  <w:noProof/>
                </w:rPr>
                <w:t>2</w:t>
              </w:r>
            </w:hyperlink>
            <w:r>
              <w:rPr>
                <w:rFonts w:ascii="Times New Roman" w:hAnsi="Times New Roman" w:cs="Times New Roman"/>
                <w:noProof/>
              </w:rPr>
              <w:t>]</w:t>
            </w:r>
            <w:r>
              <w:rPr>
                <w:rFonts w:ascii="Times New Roman" w:hAnsi="Times New Roman" w:cs="Times New Roman"/>
              </w:rPr>
              <w:fldChar w:fldCharType="end"/>
            </w:r>
            <w:r w:rsidRPr="00AF54AB">
              <w:rPr>
                <w:rFonts w:ascii="Times New Roman" w:hAnsi="Times New Roman" w:cs="Times New Roman"/>
              </w:rPr>
              <w:t>.</w:t>
            </w:r>
          </w:p>
          <w:p w:rsidR="00AF54AB" w:rsidRPr="00AF54AB" w:rsidRDefault="00AF54AB" w:rsidP="00AF54AB">
            <w:pPr>
              <w:rPr>
                <w:rFonts w:ascii="Times New Roman" w:hAnsi="Times New Roman" w:cs="Times New Roman"/>
              </w:rPr>
            </w:pPr>
          </w:p>
        </w:tc>
      </w:tr>
      <w:tr w:rsidR="008B69AC" w:rsidRPr="00AF54AB" w:rsidTr="00C21E2A">
        <w:tc>
          <w:tcPr>
            <w:tcW w:w="2520" w:type="dxa"/>
          </w:tcPr>
          <w:p w:rsidR="008B69AC" w:rsidRPr="00AF54AB" w:rsidRDefault="00AF54AB" w:rsidP="00AF54AB">
            <w:pPr>
              <w:pStyle w:val="ListParagraph"/>
              <w:spacing w:line="480" w:lineRule="auto"/>
              <w:ind w:left="0"/>
              <w:rPr>
                <w:rFonts w:ascii="Times New Roman" w:hAnsi="Times New Roman" w:cs="Times New Roman"/>
              </w:rPr>
            </w:pPr>
            <w:r>
              <w:rPr>
                <w:rFonts w:ascii="Times New Roman" w:hAnsi="Times New Roman" w:cs="Times New Roman"/>
              </w:rPr>
              <w:t xml:space="preserve">Inactive carrier </w:t>
            </w:r>
          </w:p>
        </w:tc>
        <w:tc>
          <w:tcPr>
            <w:tcW w:w="6732" w:type="dxa"/>
          </w:tcPr>
          <w:p w:rsidR="008B69AC" w:rsidRPr="00AF54AB" w:rsidRDefault="008B69AC" w:rsidP="008F63DE">
            <w:pPr>
              <w:rPr>
                <w:rFonts w:ascii="Times New Roman" w:hAnsi="Times New Roman" w:cs="Times New Roman"/>
              </w:rPr>
            </w:pPr>
            <w:r w:rsidRPr="00AF54AB">
              <w:rPr>
                <w:rFonts w:ascii="Times New Roman" w:hAnsi="Times New Roman" w:cs="Times New Roman"/>
              </w:rPr>
              <w:t xml:space="preserve">Asymptomatic infection in which the HBV is not actively replicating and limited damage is occurring to the liver </w:t>
            </w:r>
            <w:r w:rsidRPr="00AF54AB">
              <w:rPr>
                <w:rFonts w:ascii="Times New Roman" w:hAnsi="Times New Roman" w:cs="Times New Roman"/>
              </w:rPr>
              <w:fldChar w:fldCharType="begin">
                <w:fldData xml:space="preserve">PEVuZE5vdGU+PENpdGU+PEF1dGhvcj5GYXR0b3ZpY2g8L0F1dGhvcj48WWVhcj4yMDAzPC9ZZWFy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ZT5Kb3VybmFsIG9mIGhlcGF0b2xvZ3k8L3NlY29uZGFyeS10aXRsZT48YWx0LXRpdGxlPkogSGVw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PjxSZWNOdW0+MzM8L1JlY051bT48RGlzcGxheVRleHQ+WzEtM108L0Rpc3BsYXlUZXh0PjxyZWNv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ZT5Kb3VybmFsIG9mIGhlcGF0b2xvZ3k8L3NlY29uZGFyeS10aXRsZT48YWx0LXRpdGxlPkogSGVw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sidRPr="00AF54AB">
              <w:rPr>
                <w:rFonts w:ascii="Times New Roman" w:hAnsi="Times New Roman" w:cs="Times New Roman"/>
              </w:rPr>
              <w:fldChar w:fldCharType="separate"/>
            </w:r>
            <w:r w:rsidRPr="00AF54AB">
              <w:rPr>
                <w:rFonts w:ascii="Times New Roman" w:hAnsi="Times New Roman" w:cs="Times New Roman"/>
                <w:noProof/>
              </w:rPr>
              <w:t>[</w:t>
            </w:r>
            <w:hyperlink w:anchor="_ENREF_1" w:tooltip="Fattovich, 2003 #33" w:history="1">
              <w:r w:rsidR="009E2E45" w:rsidRPr="00AF54AB">
                <w:rPr>
                  <w:rFonts w:ascii="Times New Roman" w:hAnsi="Times New Roman" w:cs="Times New Roman"/>
                  <w:noProof/>
                </w:rPr>
                <w:t>1-3</w:t>
              </w:r>
            </w:hyperlink>
            <w:r w:rsidRPr="00AF54AB">
              <w:rPr>
                <w:rFonts w:ascii="Times New Roman" w:hAnsi="Times New Roman" w:cs="Times New Roman"/>
                <w:noProof/>
              </w:rPr>
              <w:t>]</w:t>
            </w:r>
            <w:r w:rsidRPr="00AF54AB">
              <w:rPr>
                <w:rFonts w:ascii="Times New Roman" w:hAnsi="Times New Roman" w:cs="Times New Roman"/>
              </w:rPr>
              <w:fldChar w:fldCharType="end"/>
            </w:r>
            <w:r w:rsidR="00AF54AB" w:rsidRPr="00AF54AB">
              <w:rPr>
                <w:rFonts w:ascii="Times New Roman" w:hAnsi="Times New Roman" w:cs="Times New Roman"/>
              </w:rPr>
              <w:t>.</w:t>
            </w:r>
          </w:p>
          <w:p w:rsidR="008B69AC" w:rsidRPr="00AF54AB" w:rsidRDefault="008B69AC" w:rsidP="008F63DE">
            <w:pPr>
              <w:rPr>
                <w:rFonts w:ascii="Times New Roman" w:hAnsi="Times New Roman" w:cs="Times New Roman"/>
                <w:noProof/>
              </w:rPr>
            </w:pPr>
          </w:p>
        </w:tc>
      </w:tr>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rPr>
            </w:pPr>
            <w:r w:rsidRPr="00AF54AB">
              <w:rPr>
                <w:rFonts w:ascii="Times New Roman" w:hAnsi="Times New Roman" w:cs="Times New Roman"/>
              </w:rPr>
              <w:lastRenderedPageBreak/>
              <w:t>Chronic HBV infection</w:t>
            </w:r>
          </w:p>
        </w:tc>
        <w:tc>
          <w:tcPr>
            <w:tcW w:w="6732" w:type="dxa"/>
          </w:tcPr>
          <w:p w:rsidR="008B69AC" w:rsidRPr="00AF54AB" w:rsidRDefault="008B69AC" w:rsidP="008F63DE">
            <w:pPr>
              <w:pStyle w:val="ListParagraph"/>
              <w:ind w:left="0"/>
              <w:rPr>
                <w:rFonts w:ascii="Times New Roman" w:hAnsi="Times New Roman" w:cs="Times New Roman"/>
              </w:rPr>
            </w:pPr>
            <w:r w:rsidRPr="00AF54AB">
              <w:rPr>
                <w:rFonts w:ascii="Times New Roman" w:hAnsi="Times New Roman" w:cs="Times New Roman"/>
              </w:rPr>
              <w:t xml:space="preserve">HBV is actively replicating in the liver, but serious </w:t>
            </w:r>
            <w:proofErr w:type="spellStart"/>
            <w:r w:rsidRPr="00AF54AB">
              <w:rPr>
                <w:rFonts w:ascii="Times New Roman" w:hAnsi="Times New Roman" w:cs="Times New Roman"/>
              </w:rPr>
              <w:t>sequelae</w:t>
            </w:r>
            <w:proofErr w:type="spellEnd"/>
            <w:r w:rsidRPr="00AF54AB">
              <w:rPr>
                <w:rFonts w:ascii="Times New Roman" w:hAnsi="Times New Roman" w:cs="Times New Roman"/>
              </w:rPr>
              <w:t xml:space="preserve"> have not occurred</w:t>
            </w:r>
            <w:r w:rsidR="00AF54AB">
              <w:rPr>
                <w:rFonts w:ascii="Times New Roman" w:hAnsi="Times New Roman" w:cs="Times New Roman"/>
              </w:rPr>
              <w:t xml:space="preserve"> </w:t>
            </w:r>
            <w:r w:rsidR="00AF54AB">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sidR="00AF54AB">
              <w:rPr>
                <w:rFonts w:ascii="Times New Roman" w:hAnsi="Times New Roman" w:cs="Times New Roman"/>
              </w:rPr>
              <w:fldChar w:fldCharType="separate"/>
            </w:r>
            <w:r w:rsidR="00AF54AB">
              <w:rPr>
                <w:rFonts w:ascii="Times New Roman" w:hAnsi="Times New Roman" w:cs="Times New Roman"/>
                <w:noProof/>
              </w:rPr>
              <w:t>[</w:t>
            </w:r>
            <w:hyperlink w:anchor="_ENREF_1" w:tooltip="Fattovich, 2003 #33" w:history="1">
              <w:r w:rsidR="009E2E45">
                <w:rPr>
                  <w:rFonts w:ascii="Times New Roman" w:hAnsi="Times New Roman" w:cs="Times New Roman"/>
                  <w:noProof/>
                </w:rPr>
                <w:t>1</w:t>
              </w:r>
            </w:hyperlink>
            <w:r w:rsidR="00AF54AB">
              <w:rPr>
                <w:rFonts w:ascii="Times New Roman" w:hAnsi="Times New Roman" w:cs="Times New Roman"/>
                <w:noProof/>
              </w:rPr>
              <w:t xml:space="preserve">, </w:t>
            </w:r>
            <w:hyperlink w:anchor="_ENREF_2" w:tooltip="Fattovich, 2008 #26" w:history="1">
              <w:r w:rsidR="009E2E45">
                <w:rPr>
                  <w:rFonts w:ascii="Times New Roman" w:hAnsi="Times New Roman" w:cs="Times New Roman"/>
                  <w:noProof/>
                </w:rPr>
                <w:t>2</w:t>
              </w:r>
            </w:hyperlink>
            <w:r w:rsidR="00AF54AB">
              <w:rPr>
                <w:rFonts w:ascii="Times New Roman" w:hAnsi="Times New Roman" w:cs="Times New Roman"/>
                <w:noProof/>
              </w:rPr>
              <w:t>]</w:t>
            </w:r>
            <w:r w:rsidR="00AF54AB">
              <w:rPr>
                <w:rFonts w:ascii="Times New Roman" w:hAnsi="Times New Roman" w:cs="Times New Roman"/>
              </w:rPr>
              <w:fldChar w:fldCharType="end"/>
            </w:r>
            <w:r w:rsidR="00AF54AB" w:rsidRPr="00AF54AB">
              <w:rPr>
                <w:rFonts w:ascii="Times New Roman" w:hAnsi="Times New Roman" w:cs="Times New Roman"/>
              </w:rPr>
              <w:t>.</w:t>
            </w:r>
            <w:r w:rsidRPr="00AF54AB">
              <w:rPr>
                <w:rFonts w:ascii="Times New Roman" w:hAnsi="Times New Roman" w:cs="Times New Roman"/>
              </w:rPr>
              <w:t xml:space="preserve">  If aware of their disease status, a patient may undergo yearly treatment to keep the infection under control and prevent further </w:t>
            </w:r>
            <w:proofErr w:type="spellStart"/>
            <w:r w:rsidRPr="00AF54AB">
              <w:rPr>
                <w:rFonts w:ascii="Times New Roman" w:hAnsi="Times New Roman" w:cs="Times New Roman"/>
              </w:rPr>
              <w:t>sequelae</w:t>
            </w:r>
            <w:proofErr w:type="spellEnd"/>
            <w:r w:rsidRPr="00AF54AB">
              <w:rPr>
                <w:rFonts w:ascii="Times New Roman" w:hAnsi="Times New Roman" w:cs="Times New Roman"/>
              </w:rPr>
              <w:t>.</w:t>
            </w:r>
          </w:p>
          <w:p w:rsidR="008B69AC" w:rsidRPr="00AF54AB" w:rsidRDefault="008B69AC" w:rsidP="008F63DE">
            <w:pPr>
              <w:pStyle w:val="ListParagraph"/>
              <w:ind w:left="0"/>
              <w:rPr>
                <w:rFonts w:ascii="Times New Roman" w:hAnsi="Times New Roman" w:cs="Times New Roman"/>
              </w:rPr>
            </w:pPr>
          </w:p>
        </w:tc>
      </w:tr>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rPr>
            </w:pPr>
            <w:r w:rsidRPr="00AF54AB">
              <w:rPr>
                <w:rFonts w:ascii="Times New Roman" w:hAnsi="Times New Roman" w:cs="Times New Roman"/>
              </w:rPr>
              <w:t>Compensated cirrhosis</w:t>
            </w:r>
          </w:p>
        </w:tc>
        <w:tc>
          <w:tcPr>
            <w:tcW w:w="6732" w:type="dxa"/>
          </w:tcPr>
          <w:p w:rsidR="008B69AC" w:rsidRPr="00AF54AB" w:rsidRDefault="008B69AC" w:rsidP="008F63DE">
            <w:pPr>
              <w:pStyle w:val="ListParagraph"/>
              <w:ind w:left="0"/>
              <w:rPr>
                <w:rFonts w:ascii="Times New Roman" w:hAnsi="Times New Roman" w:cs="Times New Roman"/>
              </w:rPr>
            </w:pPr>
            <w:r w:rsidRPr="00AF54AB">
              <w:rPr>
                <w:rFonts w:ascii="Times New Roman" w:hAnsi="Times New Roman" w:cs="Times New Roman"/>
              </w:rPr>
              <w:t xml:space="preserve">Scarring of the liver is occurring, but the patient has no </w:t>
            </w:r>
            <w:r w:rsidR="00AF54AB">
              <w:rPr>
                <w:rFonts w:ascii="Times New Roman" w:hAnsi="Times New Roman" w:cs="Times New Roman"/>
              </w:rPr>
              <w:t xml:space="preserve">clinical symptoms </w:t>
            </w:r>
            <w:r w:rsidR="00AF54AB">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sidR="00AF54AB">
              <w:rPr>
                <w:rFonts w:ascii="Times New Roman" w:hAnsi="Times New Roman" w:cs="Times New Roman"/>
              </w:rPr>
              <w:fldChar w:fldCharType="separate"/>
            </w:r>
            <w:r w:rsidR="00AF54AB">
              <w:rPr>
                <w:rFonts w:ascii="Times New Roman" w:hAnsi="Times New Roman" w:cs="Times New Roman"/>
                <w:noProof/>
              </w:rPr>
              <w:t>[</w:t>
            </w:r>
            <w:hyperlink w:anchor="_ENREF_1" w:tooltip="Fattovich, 2003 #33" w:history="1">
              <w:r w:rsidR="009E2E45">
                <w:rPr>
                  <w:rFonts w:ascii="Times New Roman" w:hAnsi="Times New Roman" w:cs="Times New Roman"/>
                  <w:noProof/>
                </w:rPr>
                <w:t>1</w:t>
              </w:r>
            </w:hyperlink>
            <w:r w:rsidR="00AF54AB">
              <w:rPr>
                <w:rFonts w:ascii="Times New Roman" w:hAnsi="Times New Roman" w:cs="Times New Roman"/>
                <w:noProof/>
              </w:rPr>
              <w:t xml:space="preserve">, </w:t>
            </w:r>
            <w:hyperlink w:anchor="_ENREF_2" w:tooltip="Fattovich, 2008 #26" w:history="1">
              <w:r w:rsidR="009E2E45">
                <w:rPr>
                  <w:rFonts w:ascii="Times New Roman" w:hAnsi="Times New Roman" w:cs="Times New Roman"/>
                  <w:noProof/>
                </w:rPr>
                <w:t>2</w:t>
              </w:r>
            </w:hyperlink>
            <w:r w:rsidR="00AF54AB">
              <w:rPr>
                <w:rFonts w:ascii="Times New Roman" w:hAnsi="Times New Roman" w:cs="Times New Roman"/>
                <w:noProof/>
              </w:rPr>
              <w:t>]</w:t>
            </w:r>
            <w:r w:rsidR="00AF54AB">
              <w:rPr>
                <w:rFonts w:ascii="Times New Roman" w:hAnsi="Times New Roman" w:cs="Times New Roman"/>
              </w:rPr>
              <w:fldChar w:fldCharType="end"/>
            </w:r>
            <w:r w:rsidR="00AF54AB">
              <w:rPr>
                <w:rFonts w:ascii="Times New Roman" w:hAnsi="Times New Roman" w:cs="Times New Roman"/>
              </w:rPr>
              <w:t xml:space="preserve">. </w:t>
            </w:r>
            <w:r w:rsidRPr="00AF54AB">
              <w:rPr>
                <w:rFonts w:ascii="Times New Roman" w:hAnsi="Times New Roman" w:cs="Times New Roman"/>
              </w:rPr>
              <w:t xml:space="preserve">If aware of their disease status, a patient may undergo yearly treatment to keep the infection under control and prevent further </w:t>
            </w:r>
            <w:proofErr w:type="spellStart"/>
            <w:r w:rsidRPr="00AF54AB">
              <w:rPr>
                <w:rFonts w:ascii="Times New Roman" w:hAnsi="Times New Roman" w:cs="Times New Roman"/>
              </w:rPr>
              <w:t>sequelae</w:t>
            </w:r>
            <w:proofErr w:type="spellEnd"/>
            <w:r w:rsidRPr="00AF54AB">
              <w:rPr>
                <w:rFonts w:ascii="Times New Roman" w:hAnsi="Times New Roman" w:cs="Times New Roman"/>
              </w:rPr>
              <w:t>.</w:t>
            </w:r>
          </w:p>
          <w:p w:rsidR="008B69AC" w:rsidRPr="00AF54AB" w:rsidRDefault="008B69AC" w:rsidP="008F63DE">
            <w:pPr>
              <w:pStyle w:val="ListParagraph"/>
              <w:ind w:left="0"/>
              <w:rPr>
                <w:rFonts w:ascii="Times New Roman" w:hAnsi="Times New Roman" w:cs="Times New Roman"/>
              </w:rPr>
            </w:pPr>
          </w:p>
        </w:tc>
      </w:tr>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rPr>
            </w:pPr>
            <w:r w:rsidRPr="00AF54AB">
              <w:rPr>
                <w:rFonts w:ascii="Times New Roman" w:hAnsi="Times New Roman" w:cs="Times New Roman"/>
              </w:rPr>
              <w:t>Decompensated cirrhosis</w:t>
            </w:r>
          </w:p>
        </w:tc>
        <w:tc>
          <w:tcPr>
            <w:tcW w:w="6732" w:type="dxa"/>
          </w:tcPr>
          <w:p w:rsidR="008B69AC" w:rsidRPr="00AF54AB" w:rsidRDefault="008B69AC" w:rsidP="008F63DE">
            <w:pPr>
              <w:rPr>
                <w:rFonts w:ascii="Times New Roman" w:hAnsi="Times New Roman" w:cs="Times New Roman"/>
              </w:rPr>
            </w:pPr>
            <w:r w:rsidRPr="00AF54AB">
              <w:rPr>
                <w:rFonts w:ascii="Times New Roman" w:hAnsi="Times New Roman" w:cs="Times New Roman"/>
              </w:rPr>
              <w:t xml:space="preserve">Significant scarring of the liver has occurred and the patient has severe and possibly life-threatening symptoms, such as </w:t>
            </w:r>
            <w:proofErr w:type="spellStart"/>
            <w:r w:rsidRPr="00AF54AB">
              <w:rPr>
                <w:rFonts w:ascii="Times New Roman" w:hAnsi="Times New Roman" w:cs="Times New Roman"/>
              </w:rPr>
              <w:t>variceal</w:t>
            </w:r>
            <w:proofErr w:type="spellEnd"/>
            <w:r w:rsidRPr="00AF54AB">
              <w:rPr>
                <w:rFonts w:ascii="Times New Roman" w:hAnsi="Times New Roman" w:cs="Times New Roman"/>
              </w:rPr>
              <w:t xml:space="preserve"> bleeding (hemorrhage from varices) and hepatic encephalopathy (reduction in brain function because the liver cannot remove toxins from the body)</w:t>
            </w:r>
            <w:r w:rsidR="00AF54AB">
              <w:rPr>
                <w:rFonts w:ascii="Times New Roman" w:hAnsi="Times New Roman" w:cs="Times New Roman"/>
              </w:rPr>
              <w:t xml:space="preserve"> </w:t>
            </w:r>
            <w:r w:rsidR="00AF54AB">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sidR="00AF54AB">
              <w:rPr>
                <w:rFonts w:ascii="Times New Roman" w:hAnsi="Times New Roman" w:cs="Times New Roman"/>
              </w:rPr>
              <w:fldChar w:fldCharType="separate"/>
            </w:r>
            <w:r w:rsidR="00AF54AB">
              <w:rPr>
                <w:rFonts w:ascii="Times New Roman" w:hAnsi="Times New Roman" w:cs="Times New Roman"/>
                <w:noProof/>
              </w:rPr>
              <w:t>[</w:t>
            </w:r>
            <w:hyperlink w:anchor="_ENREF_1" w:tooltip="Fattovich, 2003 #33" w:history="1">
              <w:r w:rsidR="009E2E45">
                <w:rPr>
                  <w:rFonts w:ascii="Times New Roman" w:hAnsi="Times New Roman" w:cs="Times New Roman"/>
                  <w:noProof/>
                </w:rPr>
                <w:t>1</w:t>
              </w:r>
            </w:hyperlink>
            <w:r w:rsidR="00AF54AB">
              <w:rPr>
                <w:rFonts w:ascii="Times New Roman" w:hAnsi="Times New Roman" w:cs="Times New Roman"/>
                <w:noProof/>
              </w:rPr>
              <w:t xml:space="preserve">, </w:t>
            </w:r>
            <w:hyperlink w:anchor="_ENREF_2" w:tooltip="Fattovich, 2008 #26" w:history="1">
              <w:r w:rsidR="009E2E45">
                <w:rPr>
                  <w:rFonts w:ascii="Times New Roman" w:hAnsi="Times New Roman" w:cs="Times New Roman"/>
                  <w:noProof/>
                </w:rPr>
                <w:t>2</w:t>
              </w:r>
            </w:hyperlink>
            <w:r w:rsidR="00AF54AB">
              <w:rPr>
                <w:rFonts w:ascii="Times New Roman" w:hAnsi="Times New Roman" w:cs="Times New Roman"/>
                <w:noProof/>
              </w:rPr>
              <w:t>]</w:t>
            </w:r>
            <w:r w:rsidR="00AF54AB">
              <w:rPr>
                <w:rFonts w:ascii="Times New Roman" w:hAnsi="Times New Roman" w:cs="Times New Roman"/>
              </w:rPr>
              <w:fldChar w:fldCharType="end"/>
            </w:r>
            <w:r w:rsidR="00AF54AB">
              <w:rPr>
                <w:rFonts w:ascii="Times New Roman" w:hAnsi="Times New Roman" w:cs="Times New Roman"/>
              </w:rPr>
              <w:t xml:space="preserve">. </w:t>
            </w:r>
            <w:r w:rsidRPr="00AF54AB">
              <w:rPr>
                <w:rFonts w:ascii="Times New Roman" w:hAnsi="Times New Roman" w:cs="Times New Roman"/>
              </w:rPr>
              <w:t>This state requires yearly treatment and often becomes so severe that a patient will undergo a liver transplant.</w:t>
            </w:r>
          </w:p>
          <w:p w:rsidR="008B69AC" w:rsidRPr="00AF54AB" w:rsidRDefault="008B69AC" w:rsidP="008F63DE">
            <w:pPr>
              <w:rPr>
                <w:rFonts w:ascii="Times New Roman" w:hAnsi="Times New Roman" w:cs="Times New Roman"/>
              </w:rPr>
            </w:pPr>
          </w:p>
        </w:tc>
      </w:tr>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rPr>
            </w:pPr>
            <w:r w:rsidRPr="00AF54AB">
              <w:rPr>
                <w:rFonts w:ascii="Times New Roman" w:hAnsi="Times New Roman" w:cs="Times New Roman"/>
              </w:rPr>
              <w:t>Hepatocellular carcinoma</w:t>
            </w:r>
          </w:p>
        </w:tc>
        <w:tc>
          <w:tcPr>
            <w:tcW w:w="6732" w:type="dxa"/>
          </w:tcPr>
          <w:p w:rsidR="008B69AC" w:rsidRPr="00AF54AB" w:rsidRDefault="008B69AC" w:rsidP="008F63DE">
            <w:pPr>
              <w:pStyle w:val="ListParagraph"/>
              <w:ind w:left="0"/>
              <w:rPr>
                <w:rFonts w:ascii="Times New Roman" w:hAnsi="Times New Roman" w:cs="Times New Roman"/>
              </w:rPr>
            </w:pPr>
            <w:r w:rsidRPr="00AF54AB">
              <w:rPr>
                <w:rFonts w:ascii="Times New Roman" w:hAnsi="Times New Roman" w:cs="Times New Roman"/>
              </w:rPr>
              <w:t xml:space="preserve">Cancer of the liver </w:t>
            </w:r>
            <w:r w:rsidRPr="00AF54AB">
              <w:rPr>
                <w:rFonts w:ascii="Times New Roman" w:hAnsi="Times New Roman" w:cs="Times New Roman"/>
              </w:rPr>
              <w:fldChar w:fldCharType="begin">
                <w:fldData xml:space="preserve">PEVuZE5vdGU+PENpdGU+PEF1dGhvcj5GYXR0b3ZpY2g8L0F1dGhvcj48WWVhcj4yMDAzPC9ZZWFy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ZT5Kb3VybmFsIG9mIGhlcGF0b2xvZ3k8L3NlY29uZGFyeS10aXRsZT48YWx0LXRpdGxlPkogSGVw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PjxSZWNOdW0+MzM8L1JlY051bT48RGlzcGxheVRleHQ+WzEtM108L0Rpc3BsYXlUZXh0PjxyZWNv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sidRPr="00AF54AB">
              <w:rPr>
                <w:rFonts w:ascii="Times New Roman" w:hAnsi="Times New Roman" w:cs="Times New Roman"/>
              </w:rPr>
              <w:fldChar w:fldCharType="separate"/>
            </w:r>
            <w:r w:rsidR="00AF54AB">
              <w:rPr>
                <w:rFonts w:ascii="Times New Roman" w:hAnsi="Times New Roman" w:cs="Times New Roman"/>
                <w:noProof/>
              </w:rPr>
              <w:t>[</w:t>
            </w:r>
            <w:hyperlink w:anchor="_ENREF_1" w:tooltip="Fattovich, 2003 #33" w:history="1">
              <w:r w:rsidR="009E2E45">
                <w:rPr>
                  <w:rFonts w:ascii="Times New Roman" w:hAnsi="Times New Roman" w:cs="Times New Roman"/>
                  <w:noProof/>
                </w:rPr>
                <w:t>1-3</w:t>
              </w:r>
            </w:hyperlink>
            <w:r w:rsidR="00AF54AB">
              <w:rPr>
                <w:rFonts w:ascii="Times New Roman" w:hAnsi="Times New Roman" w:cs="Times New Roman"/>
                <w:noProof/>
              </w:rPr>
              <w:t>]</w:t>
            </w:r>
            <w:r w:rsidRPr="00AF54AB">
              <w:rPr>
                <w:rFonts w:ascii="Times New Roman" w:hAnsi="Times New Roman" w:cs="Times New Roman"/>
              </w:rPr>
              <w:fldChar w:fldCharType="end"/>
            </w:r>
            <w:r w:rsidRPr="00AF54AB">
              <w:rPr>
                <w:rFonts w:ascii="Times New Roman" w:hAnsi="Times New Roman" w:cs="Times New Roman"/>
              </w:rPr>
              <w:t xml:space="preserve">.  This state requires yearly treatment and often becomes so severe that a patient will undergo a liver transplant. </w:t>
            </w:r>
          </w:p>
          <w:p w:rsidR="008B69AC" w:rsidRPr="00AF54AB" w:rsidRDefault="008B69AC" w:rsidP="008F63DE">
            <w:pPr>
              <w:pStyle w:val="ListParagraph"/>
              <w:ind w:left="0"/>
              <w:rPr>
                <w:rFonts w:ascii="Times New Roman" w:hAnsi="Times New Roman" w:cs="Times New Roman"/>
              </w:rPr>
            </w:pPr>
          </w:p>
        </w:tc>
      </w:tr>
      <w:tr w:rsidR="00AF54AB" w:rsidRPr="00AF54AB" w:rsidTr="00C21E2A">
        <w:tc>
          <w:tcPr>
            <w:tcW w:w="2520" w:type="dxa"/>
          </w:tcPr>
          <w:p w:rsidR="00AF54AB" w:rsidRPr="00AF54AB" w:rsidRDefault="00AF54AB" w:rsidP="008F63DE">
            <w:pPr>
              <w:pStyle w:val="ListParagraph"/>
              <w:spacing w:line="480" w:lineRule="auto"/>
              <w:ind w:left="0"/>
              <w:rPr>
                <w:rFonts w:ascii="Times New Roman" w:hAnsi="Times New Roman" w:cs="Times New Roman"/>
              </w:rPr>
            </w:pPr>
            <w:r>
              <w:rPr>
                <w:rFonts w:ascii="Times New Roman" w:hAnsi="Times New Roman" w:cs="Times New Roman"/>
              </w:rPr>
              <w:t>Liver transplant</w:t>
            </w:r>
          </w:p>
        </w:tc>
        <w:tc>
          <w:tcPr>
            <w:tcW w:w="6732" w:type="dxa"/>
          </w:tcPr>
          <w:p w:rsidR="00AF54AB" w:rsidRDefault="00AF54AB" w:rsidP="008F63DE">
            <w:pPr>
              <w:pStyle w:val="ListParagraph"/>
              <w:ind w:left="0"/>
              <w:rPr>
                <w:rFonts w:ascii="Times New Roman" w:hAnsi="Times New Roman" w:cs="Times New Roman"/>
              </w:rPr>
            </w:pPr>
            <w:r>
              <w:rPr>
                <w:rFonts w:ascii="Times New Roman" w:hAnsi="Times New Roman" w:cs="Times New Roman"/>
              </w:rPr>
              <w:t xml:space="preserve">An intensive surgery where the liver of the patient with chronic HBV infection is replaced with a donor liver </w:t>
            </w:r>
            <w:r>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 </w:instrText>
            </w:r>
            <w:r w:rsidR="009E2E45">
              <w:rPr>
                <w:rFonts w:ascii="Times New Roman" w:hAnsi="Times New Roman" w:cs="Times New Roman"/>
              </w:rPr>
              <w:fldChar w:fldCharType="begin">
                <w:fldData xml:space="preserve">PEVuZE5vdGU+PENpdGU+PEF1dGhvcj5GYXR0b3ZpY2g8L0F1dGhvcj48WWVhcj4yMDAzPC9ZZWFy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</w:fldData>
              </w:fldChar>
            </w:r>
            <w:r w:rsidR="009E2E45">
              <w:rPr>
                <w:rFonts w:ascii="Times New Roman" w:hAnsi="Times New Roman" w:cs="Times New Roman"/>
              </w:rPr>
              <w:instrText xml:space="preserve"> ADDIN EN.CITE.DATA </w:instrText>
            </w:r>
            <w:r w:rsidR="009E2E45">
              <w:rPr>
                <w:rFonts w:ascii="Times New Roman" w:hAnsi="Times New Roman" w:cs="Times New Roman"/>
              </w:rPr>
            </w:r>
            <w:r w:rsidR="009E2E45">
              <w:rPr>
                <w:rFonts w:ascii="Times New Roman" w:hAnsi="Times New Roman" w:cs="Times New Roman"/>
              </w:rPr>
              <w:fldChar w:fldCharType="end"/>
            </w:r>
            <w:r>
              <w:rPr>
                <w:rFonts w:ascii="Times New Roman" w:hAnsi="Times New Roman" w:cs="Times New Roman"/>
              </w:rPr>
              <w:fldChar w:fldCharType="separate"/>
            </w:r>
            <w:r>
              <w:rPr>
                <w:rFonts w:ascii="Times New Roman" w:hAnsi="Times New Roman" w:cs="Times New Roman"/>
                <w:noProof/>
              </w:rPr>
              <w:t>[</w:t>
            </w:r>
            <w:hyperlink w:anchor="_ENREF_1" w:tooltip="Fattovich, 2003 #33" w:history="1">
              <w:r w:rsidR="009E2E45">
                <w:rPr>
                  <w:rFonts w:ascii="Times New Roman" w:hAnsi="Times New Roman" w:cs="Times New Roman"/>
                  <w:noProof/>
                </w:rPr>
                <w:t>1</w:t>
              </w:r>
            </w:hyperlink>
            <w:r>
              <w:rPr>
                <w:rFonts w:ascii="Times New Roman" w:hAnsi="Times New Roman" w:cs="Times New Roman"/>
                <w:noProof/>
              </w:rPr>
              <w:t xml:space="preserve">, </w:t>
            </w:r>
            <w:hyperlink w:anchor="_ENREF_2" w:tooltip="Fattovich, 2008 #26" w:history="1">
              <w:r w:rsidR="009E2E45">
                <w:rPr>
                  <w:rFonts w:ascii="Times New Roman" w:hAnsi="Times New Roman" w:cs="Times New Roman"/>
                  <w:noProof/>
                </w:rPr>
                <w:t>2</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p>
          <w:p w:rsidR="00AF54AB" w:rsidRPr="00AF54AB" w:rsidRDefault="00AF54AB" w:rsidP="008F63DE">
            <w:pPr>
              <w:pStyle w:val="ListParagraph"/>
              <w:ind w:left="0"/>
              <w:rPr>
                <w:rFonts w:ascii="Times New Roman" w:hAnsi="Times New Roman" w:cs="Times New Roman"/>
              </w:rPr>
            </w:pPr>
          </w:p>
        </w:tc>
      </w:tr>
      <w:tr w:rsidR="00AF54AB" w:rsidRPr="00AF54AB" w:rsidTr="00C21E2A">
        <w:tc>
          <w:tcPr>
            <w:tcW w:w="2520" w:type="dxa"/>
          </w:tcPr>
          <w:p w:rsidR="00AF54AB" w:rsidRPr="00AF54AB" w:rsidRDefault="00AF54AB" w:rsidP="008F63DE">
            <w:pPr>
              <w:pStyle w:val="ListParagraph"/>
              <w:spacing w:line="480" w:lineRule="auto"/>
              <w:ind w:left="0"/>
              <w:rPr>
                <w:rFonts w:ascii="Times New Roman" w:hAnsi="Times New Roman" w:cs="Times New Roman"/>
              </w:rPr>
            </w:pPr>
            <w:r>
              <w:rPr>
                <w:rFonts w:ascii="Times New Roman" w:hAnsi="Times New Roman" w:cs="Times New Roman"/>
              </w:rPr>
              <w:t>Recovery</w:t>
            </w:r>
          </w:p>
        </w:tc>
        <w:tc>
          <w:tcPr>
            <w:tcW w:w="6732" w:type="dxa"/>
          </w:tcPr>
          <w:p w:rsidR="00AF54AB" w:rsidRDefault="00AF54AB" w:rsidP="008F63DE">
            <w:pPr>
              <w:pStyle w:val="ListParagraph"/>
              <w:ind w:left="0"/>
              <w:rPr>
                <w:rFonts w:ascii="Times New Roman" w:hAnsi="Times New Roman" w:cs="Times New Roman"/>
              </w:rPr>
            </w:pPr>
            <w:r>
              <w:rPr>
                <w:rFonts w:ascii="Times New Roman" w:hAnsi="Times New Roman" w:cs="Times New Roman"/>
              </w:rPr>
              <w:t xml:space="preserve">A successful liver transplant that leads to the clearance of the chronic HBV infection from the patient. </w:t>
            </w:r>
          </w:p>
          <w:p w:rsidR="00AF54AB" w:rsidRPr="00AF54AB" w:rsidRDefault="00AF54AB" w:rsidP="008F63DE">
            <w:pPr>
              <w:pStyle w:val="ListParagraph"/>
              <w:ind w:left="0"/>
              <w:rPr>
                <w:rFonts w:ascii="Times New Roman" w:hAnsi="Times New Roman" w:cs="Times New Roman"/>
              </w:rPr>
            </w:pPr>
          </w:p>
        </w:tc>
      </w:tr>
      <w:tr w:rsidR="008B69AC" w:rsidRPr="00AF54AB" w:rsidTr="00C21E2A">
        <w:tc>
          <w:tcPr>
            <w:tcW w:w="2520" w:type="dxa"/>
          </w:tcPr>
          <w:p w:rsidR="008B69AC" w:rsidRPr="00AF54AB" w:rsidRDefault="008B69AC" w:rsidP="008F63DE">
            <w:pPr>
              <w:pStyle w:val="ListParagraph"/>
              <w:spacing w:line="480" w:lineRule="auto"/>
              <w:ind w:left="0"/>
              <w:rPr>
                <w:rFonts w:ascii="Times New Roman" w:hAnsi="Times New Roman" w:cs="Times New Roman"/>
              </w:rPr>
            </w:pPr>
            <w:r w:rsidRPr="00AF54AB">
              <w:rPr>
                <w:rFonts w:ascii="Times New Roman" w:hAnsi="Times New Roman" w:cs="Times New Roman"/>
              </w:rPr>
              <w:t>HBV-related death</w:t>
            </w:r>
          </w:p>
        </w:tc>
        <w:tc>
          <w:tcPr>
            <w:tcW w:w="6732" w:type="dxa"/>
          </w:tcPr>
          <w:p w:rsidR="008B69AC" w:rsidRPr="00AF54AB" w:rsidRDefault="008B69AC" w:rsidP="008F63DE">
            <w:pPr>
              <w:pStyle w:val="ListParagraph"/>
              <w:ind w:left="0"/>
              <w:rPr>
                <w:rFonts w:ascii="Times New Roman" w:hAnsi="Times New Roman" w:cs="Times New Roman"/>
              </w:rPr>
            </w:pPr>
            <w:r w:rsidRPr="00AF54AB">
              <w:rPr>
                <w:rFonts w:ascii="Times New Roman" w:hAnsi="Times New Roman" w:cs="Times New Roman"/>
              </w:rPr>
              <w:t>Death from any cause related to chronic HBV infection</w:t>
            </w:r>
            <w:r w:rsidR="00C21E2A">
              <w:rPr>
                <w:rFonts w:ascii="Times New Roman" w:hAnsi="Times New Roman" w:cs="Times New Roman"/>
              </w:rPr>
              <w:t xml:space="preserve"> and </w:t>
            </w:r>
            <w:proofErr w:type="spellStart"/>
            <w:r w:rsidR="00C21E2A">
              <w:rPr>
                <w:rFonts w:ascii="Times New Roman" w:hAnsi="Times New Roman" w:cs="Times New Roman"/>
              </w:rPr>
              <w:t>sequelae</w:t>
            </w:r>
            <w:proofErr w:type="spellEnd"/>
            <w:r w:rsidRPr="00AF54AB">
              <w:rPr>
                <w:rFonts w:ascii="Times New Roman" w:hAnsi="Times New Roman" w:cs="Times New Roman"/>
              </w:rPr>
              <w:t>.</w:t>
            </w:r>
          </w:p>
        </w:tc>
      </w:tr>
      <w:tr w:rsidR="00C21E2A" w:rsidRPr="00AF54AB" w:rsidTr="00C21E2A">
        <w:tc>
          <w:tcPr>
            <w:tcW w:w="2520" w:type="dxa"/>
          </w:tcPr>
          <w:p w:rsidR="00C21E2A" w:rsidRDefault="00874686" w:rsidP="00C21E2A">
            <w:pPr>
              <w:pStyle w:val="ListParagraph"/>
              <w:ind w:left="0"/>
              <w:rPr>
                <w:rFonts w:ascii="Times New Roman" w:hAnsi="Times New Roman" w:cs="Times New Roman"/>
              </w:rPr>
            </w:pPr>
            <w:r>
              <w:rPr>
                <w:rFonts w:ascii="Times New Roman" w:hAnsi="Times New Roman" w:cs="Times New Roman"/>
              </w:rPr>
              <w:t>Death from background c</w:t>
            </w:r>
            <w:r w:rsidR="00C21E2A">
              <w:rPr>
                <w:rFonts w:ascii="Times New Roman" w:hAnsi="Times New Roman" w:cs="Times New Roman"/>
              </w:rPr>
              <w:t>auses</w:t>
            </w:r>
          </w:p>
          <w:p w:rsidR="00C21E2A" w:rsidRPr="00AF54AB" w:rsidRDefault="00C21E2A" w:rsidP="00C21E2A">
            <w:pPr>
              <w:pStyle w:val="ListParagraph"/>
              <w:ind w:left="0"/>
              <w:rPr>
                <w:rFonts w:ascii="Times New Roman" w:hAnsi="Times New Roman" w:cs="Times New Roman"/>
              </w:rPr>
            </w:pPr>
          </w:p>
        </w:tc>
        <w:tc>
          <w:tcPr>
            <w:tcW w:w="6732" w:type="dxa"/>
          </w:tcPr>
          <w:p w:rsidR="00C21E2A" w:rsidRPr="00AF54AB" w:rsidRDefault="00C21E2A" w:rsidP="008F63DE">
            <w:pPr>
              <w:pStyle w:val="ListParagraph"/>
              <w:ind w:left="0"/>
              <w:rPr>
                <w:rFonts w:ascii="Times New Roman" w:hAnsi="Times New Roman" w:cs="Times New Roman"/>
              </w:rPr>
            </w:pPr>
            <w:r>
              <w:rPr>
                <w:rFonts w:ascii="Times New Roman" w:hAnsi="Times New Roman" w:cs="Times New Roman"/>
              </w:rPr>
              <w:t xml:space="preserve">Death from any cause not related to chronic HBV infection and </w:t>
            </w:r>
            <w:proofErr w:type="spellStart"/>
            <w:r>
              <w:rPr>
                <w:rFonts w:ascii="Times New Roman" w:hAnsi="Times New Roman" w:cs="Times New Roman"/>
              </w:rPr>
              <w:t>sequelae</w:t>
            </w:r>
            <w:proofErr w:type="spellEnd"/>
            <w:r>
              <w:rPr>
                <w:rFonts w:ascii="Times New Roman" w:hAnsi="Times New Roman" w:cs="Times New Roman"/>
              </w:rPr>
              <w:t>.</w:t>
            </w:r>
          </w:p>
        </w:tc>
      </w:tr>
    </w:tbl>
    <w:p w:rsidR="00AF54AB" w:rsidRDefault="00AF54AB" w:rsidP="007A4CB7">
      <w:pPr>
        <w:rPr>
          <w:rFonts w:ascii="Times New Roman" w:eastAsiaTheme="majorEastAsia" w:hAnsi="Times New Roman" w:cs="Times New Roman"/>
          <w:bCs/>
          <w:color w:val="365F91" w:themeColor="accent1" w:themeShade="BF"/>
          <w:sz w:val="28"/>
          <w:szCs w:val="28"/>
        </w:rPr>
      </w:pPr>
    </w:p>
    <w:p w:rsidR="00AF54AB" w:rsidRDefault="00AF54AB" w:rsidP="007A4CB7">
      <w:pPr>
        <w:rPr>
          <w:rFonts w:ascii="Times New Roman" w:hAnsi="Times New Roman" w:cs="Times New Roman"/>
        </w:rPr>
      </w:pPr>
    </w:p>
    <w:p w:rsidR="007A4CB7" w:rsidRPr="00AF54AB" w:rsidRDefault="008D0DDE" w:rsidP="00DF39B5">
      <w:pPr>
        <w:pStyle w:val="Heading1"/>
      </w:pPr>
      <w:bookmarkStart w:id="2" w:name="_Toc406953510"/>
      <w:r w:rsidRPr="00AF54AB">
        <w:t xml:space="preserve">Chronic HBV </w:t>
      </w:r>
      <w:r w:rsidR="00795B7D" w:rsidRPr="00AF54AB">
        <w:t>I</w:t>
      </w:r>
      <w:r w:rsidRPr="00AF54AB">
        <w:t>nfection</w:t>
      </w:r>
      <w:r w:rsidR="00795B7D" w:rsidRPr="00AF54AB">
        <w:t>:</w:t>
      </w:r>
      <w:r w:rsidRPr="00AF54AB">
        <w:t xml:space="preserve"> </w:t>
      </w:r>
      <w:r w:rsidR="007A4CB7" w:rsidRPr="00AF54AB">
        <w:t>Treatment Cost</w:t>
      </w:r>
      <w:r w:rsidR="00795B7D" w:rsidRPr="00AF54AB">
        <w:t>s</w:t>
      </w:r>
      <w:bookmarkEnd w:id="2"/>
      <w:r w:rsidR="007A4CB7" w:rsidRPr="00AF54AB">
        <w:t xml:space="preserve"> </w:t>
      </w:r>
    </w:p>
    <w:p w:rsidR="007A4CB7" w:rsidRPr="00AF54AB" w:rsidRDefault="007A4CB7" w:rsidP="007A4CB7">
      <w:pPr>
        <w:rPr>
          <w:rFonts w:ascii="Times New Roman" w:hAnsi="Times New Roman" w:cs="Times New Roman"/>
        </w:rPr>
      </w:pPr>
      <w:r w:rsidRPr="00AF54AB">
        <w:rPr>
          <w:rFonts w:ascii="Times New Roman" w:hAnsi="Times New Roman" w:cs="Times New Roman"/>
        </w:rPr>
        <w:t xml:space="preserve">Note: Treatment regimens for chronic HBV infection, compensated cirrhosis, and decompensated cirrhosis were collected from the </w:t>
      </w:r>
      <w:r w:rsidRPr="00AF54AB">
        <w:rPr>
          <w:rFonts w:ascii="Times New Roman" w:hAnsi="Times New Roman" w:cs="Times New Roman"/>
          <w:i/>
        </w:rPr>
        <w:t xml:space="preserve">Red Book: </w:t>
      </w:r>
      <w:r w:rsidRPr="00AF54AB">
        <w:rPr>
          <w:rFonts w:ascii="Times New Roman" w:hAnsi="Times New Roman" w:cs="Times New Roman"/>
          <w:bCs/>
          <w:i/>
          <w:lang w:bidi="en-US"/>
        </w:rPr>
        <w:t>Pharmacy's Fundamental Reference</w:t>
      </w:r>
      <w:r w:rsidRPr="00AF54AB">
        <w:rPr>
          <w:rFonts w:ascii="Times New Roman" w:hAnsi="Times New Roman" w:cs="Times New Roman"/>
          <w:bCs/>
          <w:lang w:bidi="en-US"/>
        </w:rPr>
        <w:t xml:space="preserve">.  Multiple drug regimens </w:t>
      </w:r>
      <w:r w:rsidR="00613C1E" w:rsidRPr="00AF54AB">
        <w:rPr>
          <w:rFonts w:ascii="Times New Roman" w:hAnsi="Times New Roman" w:cs="Times New Roman"/>
          <w:bCs/>
          <w:lang w:bidi="en-US"/>
        </w:rPr>
        <w:t>exist</w:t>
      </w:r>
      <w:r w:rsidRPr="00AF54AB">
        <w:rPr>
          <w:rFonts w:ascii="Times New Roman" w:hAnsi="Times New Roman" w:cs="Times New Roman"/>
          <w:bCs/>
          <w:lang w:bidi="en-US"/>
        </w:rPr>
        <w:t xml:space="preserve"> for each disease state</w:t>
      </w:r>
      <w:r w:rsidR="00613C1E" w:rsidRPr="00AF54AB">
        <w:rPr>
          <w:rFonts w:ascii="Times New Roman" w:hAnsi="Times New Roman" w:cs="Times New Roman"/>
          <w:bCs/>
          <w:lang w:bidi="en-US"/>
        </w:rPr>
        <w:t>.  A</w:t>
      </w:r>
      <w:r w:rsidRPr="00AF54AB">
        <w:rPr>
          <w:rFonts w:ascii="Times New Roman" w:hAnsi="Times New Roman" w:cs="Times New Roman"/>
          <w:bCs/>
          <w:lang w:bidi="en-US"/>
        </w:rPr>
        <w:t xml:space="preserve">n average </w:t>
      </w:r>
      <w:r w:rsidR="00613C1E" w:rsidRPr="00AF54AB">
        <w:rPr>
          <w:rFonts w:ascii="Times New Roman" w:hAnsi="Times New Roman" w:cs="Times New Roman"/>
          <w:bCs/>
          <w:lang w:bidi="en-US"/>
        </w:rPr>
        <w:t>annual</w:t>
      </w:r>
      <w:r w:rsidRPr="00AF54AB">
        <w:rPr>
          <w:rFonts w:ascii="Times New Roman" w:hAnsi="Times New Roman" w:cs="Times New Roman"/>
          <w:bCs/>
          <w:lang w:bidi="en-US"/>
        </w:rPr>
        <w:t xml:space="preserve"> cost </w:t>
      </w:r>
      <w:r w:rsidR="00613C1E" w:rsidRPr="00AF54AB">
        <w:rPr>
          <w:rFonts w:ascii="Times New Roman" w:hAnsi="Times New Roman" w:cs="Times New Roman"/>
          <w:bCs/>
          <w:lang w:bidi="en-US"/>
        </w:rPr>
        <w:t xml:space="preserve">of the possible drug regimens </w:t>
      </w:r>
      <w:r w:rsidRPr="00AF54AB">
        <w:rPr>
          <w:rFonts w:ascii="Times New Roman" w:hAnsi="Times New Roman" w:cs="Times New Roman"/>
          <w:bCs/>
          <w:lang w:bidi="en-US"/>
        </w:rPr>
        <w:t xml:space="preserve">was </w:t>
      </w:r>
      <w:r w:rsidR="004D50BA" w:rsidRPr="00AF54AB">
        <w:rPr>
          <w:rFonts w:ascii="Times New Roman" w:hAnsi="Times New Roman" w:cs="Times New Roman"/>
          <w:bCs/>
          <w:lang w:bidi="en-US"/>
        </w:rPr>
        <w:t>used</w:t>
      </w:r>
      <w:r w:rsidRPr="00AF54AB">
        <w:rPr>
          <w:rFonts w:ascii="Times New Roman" w:hAnsi="Times New Roman" w:cs="Times New Roman"/>
          <w:bCs/>
          <w:lang w:bidi="en-US"/>
        </w:rPr>
        <w:t xml:space="preserve"> </w:t>
      </w:r>
      <w:r w:rsidR="00613C1E" w:rsidRPr="00AF54AB">
        <w:rPr>
          <w:rFonts w:ascii="Times New Roman" w:hAnsi="Times New Roman" w:cs="Times New Roman"/>
          <w:bCs/>
          <w:lang w:bidi="en-US"/>
        </w:rPr>
        <w:t>in</w:t>
      </w:r>
      <w:r w:rsidRPr="00AF54AB">
        <w:rPr>
          <w:rFonts w:ascii="Times New Roman" w:hAnsi="Times New Roman" w:cs="Times New Roman"/>
          <w:bCs/>
          <w:lang w:bidi="en-US"/>
        </w:rPr>
        <w:t xml:space="preserve"> the economic model</w:t>
      </w:r>
      <w:r w:rsidR="00613C1E" w:rsidRPr="00AF54AB">
        <w:rPr>
          <w:rFonts w:ascii="Times New Roman" w:hAnsi="Times New Roman" w:cs="Times New Roman"/>
          <w:bCs/>
          <w:lang w:bidi="en-US"/>
        </w:rPr>
        <w:t xml:space="preserve">, assuming an equal proportion of </w:t>
      </w:r>
      <w:r w:rsidR="00795B7D" w:rsidRPr="00AF54AB">
        <w:rPr>
          <w:rFonts w:ascii="Times New Roman" w:hAnsi="Times New Roman" w:cs="Times New Roman"/>
          <w:bCs/>
          <w:lang w:bidi="en-US"/>
        </w:rPr>
        <w:t>patient</w:t>
      </w:r>
      <w:r w:rsidR="00613C1E" w:rsidRPr="00AF54AB">
        <w:rPr>
          <w:rFonts w:ascii="Times New Roman" w:hAnsi="Times New Roman" w:cs="Times New Roman"/>
          <w:bCs/>
          <w:lang w:bidi="en-US"/>
        </w:rPr>
        <w:t>s would be prescribed each regimen for a disease state</w:t>
      </w:r>
      <w:r w:rsidRPr="00AF54AB">
        <w:rPr>
          <w:rFonts w:ascii="Times New Roman" w:hAnsi="Times New Roman" w:cs="Times New Roman"/>
          <w:bCs/>
          <w:lang w:bidi="en-US"/>
        </w:rPr>
        <w:t xml:space="preserve">.  </w:t>
      </w:r>
    </w:p>
    <w:tbl>
      <w:tblPr>
        <w:tblStyle w:val="TableGrid"/>
        <w:tblW w:w="9745" w:type="dxa"/>
        <w:tblLook w:val="04A0" w:firstRow="1" w:lastRow="0" w:firstColumn="1" w:lastColumn="0" w:noHBand="0" w:noVBand="1"/>
      </w:tblPr>
      <w:tblGrid>
        <w:gridCol w:w="2538"/>
        <w:gridCol w:w="4983"/>
        <w:gridCol w:w="2224"/>
      </w:tblGrid>
      <w:tr w:rsidR="007A4CB7" w:rsidRPr="00AF54AB" w:rsidTr="00076EFC">
        <w:tc>
          <w:tcPr>
            <w:tcW w:w="2538" w:type="dxa"/>
          </w:tcPr>
          <w:p w:rsidR="007A4CB7" w:rsidRPr="00AF54AB" w:rsidRDefault="007A4CB7" w:rsidP="00076EFC">
            <w:pPr>
              <w:rPr>
                <w:rFonts w:ascii="Times New Roman" w:hAnsi="Times New Roman" w:cs="Times New Roman"/>
                <w:b/>
              </w:rPr>
            </w:pPr>
            <w:r w:rsidRPr="00AF54AB">
              <w:rPr>
                <w:rFonts w:ascii="Times New Roman" w:hAnsi="Times New Roman" w:cs="Times New Roman"/>
                <w:b/>
              </w:rPr>
              <w:t>Disease State</w:t>
            </w:r>
          </w:p>
        </w:tc>
        <w:tc>
          <w:tcPr>
            <w:tcW w:w="4983" w:type="dxa"/>
          </w:tcPr>
          <w:p w:rsidR="007A4CB7" w:rsidRPr="00AF54AB" w:rsidRDefault="007A4CB7" w:rsidP="00076EFC">
            <w:pPr>
              <w:rPr>
                <w:rFonts w:ascii="Times New Roman" w:hAnsi="Times New Roman" w:cs="Times New Roman"/>
                <w:b/>
              </w:rPr>
            </w:pPr>
            <w:r w:rsidRPr="00AF54AB">
              <w:rPr>
                <w:rFonts w:ascii="Times New Roman" w:hAnsi="Times New Roman" w:cs="Times New Roman"/>
                <w:b/>
              </w:rPr>
              <w:t>Drug Regimen Options</w:t>
            </w:r>
          </w:p>
        </w:tc>
        <w:tc>
          <w:tcPr>
            <w:tcW w:w="2224" w:type="dxa"/>
          </w:tcPr>
          <w:p w:rsidR="007A4CB7" w:rsidRPr="00AF54AB" w:rsidRDefault="007A4CB7" w:rsidP="00076EFC">
            <w:pPr>
              <w:jc w:val="right"/>
              <w:rPr>
                <w:rFonts w:ascii="Times New Roman" w:hAnsi="Times New Roman" w:cs="Times New Roman"/>
                <w:b/>
                <w:szCs w:val="20"/>
              </w:rPr>
            </w:pPr>
            <w:r w:rsidRPr="00AF54AB">
              <w:rPr>
                <w:rFonts w:ascii="Times New Roman" w:hAnsi="Times New Roman" w:cs="Times New Roman"/>
                <w:b/>
                <w:szCs w:val="20"/>
              </w:rPr>
              <w:t>Average Annual Cost</w:t>
            </w:r>
          </w:p>
        </w:tc>
      </w:tr>
      <w:tr w:rsidR="007A4CB7" w:rsidRPr="00AF54AB" w:rsidTr="007E7EA9">
        <w:tc>
          <w:tcPr>
            <w:tcW w:w="2538" w:type="dxa"/>
          </w:tcPr>
          <w:p w:rsidR="007A4CB7" w:rsidRPr="00AF54AB" w:rsidRDefault="007A4CB7" w:rsidP="00076EFC">
            <w:pPr>
              <w:rPr>
                <w:rFonts w:ascii="Times New Roman" w:hAnsi="Times New Roman" w:cs="Times New Roman"/>
              </w:rPr>
            </w:pPr>
            <w:r w:rsidRPr="00AF54AB">
              <w:rPr>
                <w:rFonts w:ascii="Times New Roman" w:hAnsi="Times New Roman" w:cs="Times New Roman"/>
              </w:rPr>
              <w:t>Chronic HBV infection</w:t>
            </w:r>
          </w:p>
        </w:tc>
        <w:tc>
          <w:tcPr>
            <w:tcW w:w="4983" w:type="dxa"/>
          </w:tcPr>
          <w:p w:rsidR="007A4CB7" w:rsidRPr="00AF54AB" w:rsidRDefault="007A4CB7" w:rsidP="004D50BA">
            <w:pPr>
              <w:pStyle w:val="ListParagraph"/>
              <w:numPr>
                <w:ilvl w:val="0"/>
                <w:numId w:val="5"/>
              </w:numPr>
              <w:rPr>
                <w:rFonts w:ascii="Times New Roman" w:hAnsi="Times New Roman" w:cs="Times New Roman"/>
              </w:rPr>
            </w:pPr>
            <w:proofErr w:type="spellStart"/>
            <w:r w:rsidRPr="00AF54AB">
              <w:rPr>
                <w:rFonts w:ascii="Times New Roman" w:hAnsi="Times New Roman" w:cs="Times New Roman"/>
              </w:rPr>
              <w:t>Peginterferon</w:t>
            </w:r>
            <w:proofErr w:type="spellEnd"/>
            <w:r w:rsidRPr="00AF54AB">
              <w:rPr>
                <w:rFonts w:ascii="Times New Roman" w:hAnsi="Times New Roman" w:cs="Times New Roman"/>
              </w:rPr>
              <w:t xml:space="preserve"> alfa-2a</w:t>
            </w:r>
          </w:p>
          <w:p w:rsidR="007A4CB7" w:rsidRPr="00AF54AB" w:rsidRDefault="007A4CB7" w:rsidP="004D50BA">
            <w:pPr>
              <w:pStyle w:val="ListParagraph"/>
              <w:numPr>
                <w:ilvl w:val="0"/>
                <w:numId w:val="5"/>
              </w:numPr>
              <w:rPr>
                <w:rFonts w:ascii="Times New Roman" w:hAnsi="Times New Roman" w:cs="Times New Roman"/>
              </w:rPr>
            </w:pPr>
            <w:proofErr w:type="spellStart"/>
            <w:r w:rsidRPr="00AF54AB">
              <w:rPr>
                <w:rFonts w:ascii="Times New Roman" w:hAnsi="Times New Roman" w:cs="Times New Roman"/>
              </w:rPr>
              <w:t>Tenofovir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Disoproxil</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Fumarate</w:t>
            </w:r>
            <w:proofErr w:type="spellEnd"/>
            <w:r w:rsidRPr="00AF54AB">
              <w:rPr>
                <w:rFonts w:ascii="Times New Roman" w:hAnsi="Times New Roman" w:cs="Times New Roman"/>
              </w:rPr>
              <w:t xml:space="preserve"> </w:t>
            </w:r>
          </w:p>
          <w:p w:rsidR="007A4CB7" w:rsidRPr="00AF54AB" w:rsidRDefault="007A4CB7" w:rsidP="004D50BA">
            <w:pPr>
              <w:pStyle w:val="ListParagraph"/>
              <w:numPr>
                <w:ilvl w:val="0"/>
                <w:numId w:val="5"/>
              </w:numPr>
              <w:rPr>
                <w:rFonts w:ascii="Times New Roman" w:hAnsi="Times New Roman" w:cs="Times New Roman"/>
              </w:rPr>
            </w:pPr>
            <w:proofErr w:type="spellStart"/>
            <w:r w:rsidRPr="00AF54AB">
              <w:rPr>
                <w:rFonts w:ascii="Times New Roman" w:hAnsi="Times New Roman" w:cs="Times New Roman"/>
              </w:rPr>
              <w:t>Entecavir</w:t>
            </w:r>
            <w:proofErr w:type="spellEnd"/>
          </w:p>
        </w:tc>
        <w:tc>
          <w:tcPr>
            <w:tcW w:w="2224" w:type="dxa"/>
            <w:vAlign w:val="center"/>
          </w:tcPr>
          <w:p w:rsidR="007A4CB7" w:rsidRPr="00AF54AB" w:rsidRDefault="007A4CB7" w:rsidP="007E7EA9">
            <w:pPr>
              <w:jc w:val="right"/>
              <w:rPr>
                <w:rFonts w:ascii="Times New Roman" w:hAnsi="Times New Roman" w:cs="Times New Roman"/>
                <w:szCs w:val="20"/>
              </w:rPr>
            </w:pPr>
            <w:r w:rsidRPr="00AF54AB">
              <w:rPr>
                <w:rFonts w:ascii="Times New Roman" w:hAnsi="Times New Roman" w:cs="Times New Roman"/>
                <w:szCs w:val="20"/>
              </w:rPr>
              <w:t xml:space="preserve">$13,267 </w:t>
            </w:r>
          </w:p>
        </w:tc>
      </w:tr>
      <w:tr w:rsidR="007A4CB7" w:rsidRPr="00AF54AB" w:rsidTr="007E7EA9">
        <w:tc>
          <w:tcPr>
            <w:tcW w:w="2538" w:type="dxa"/>
          </w:tcPr>
          <w:p w:rsidR="007A4CB7" w:rsidRPr="00AF54AB" w:rsidRDefault="007A4CB7" w:rsidP="00076EFC">
            <w:pPr>
              <w:rPr>
                <w:rFonts w:ascii="Times New Roman" w:hAnsi="Times New Roman" w:cs="Times New Roman"/>
              </w:rPr>
            </w:pPr>
            <w:r w:rsidRPr="00AF54AB">
              <w:rPr>
                <w:rFonts w:ascii="Times New Roman" w:hAnsi="Times New Roman" w:cs="Times New Roman"/>
              </w:rPr>
              <w:lastRenderedPageBreak/>
              <w:t>Compensated cirrhosis</w:t>
            </w:r>
          </w:p>
        </w:tc>
        <w:tc>
          <w:tcPr>
            <w:tcW w:w="4983" w:type="dxa"/>
          </w:tcPr>
          <w:p w:rsidR="007A4CB7" w:rsidRPr="00AF54AB" w:rsidRDefault="007A4CB7" w:rsidP="004D50BA">
            <w:pPr>
              <w:pStyle w:val="ListParagraph"/>
              <w:numPr>
                <w:ilvl w:val="0"/>
                <w:numId w:val="7"/>
              </w:numPr>
              <w:rPr>
                <w:rFonts w:ascii="Times New Roman" w:hAnsi="Times New Roman" w:cs="Times New Roman"/>
              </w:rPr>
            </w:pPr>
            <w:proofErr w:type="spellStart"/>
            <w:r w:rsidRPr="00AF54AB">
              <w:rPr>
                <w:rFonts w:ascii="Times New Roman" w:hAnsi="Times New Roman" w:cs="Times New Roman"/>
              </w:rPr>
              <w:t>Tenofovir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Disoproxil</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Fumarate</w:t>
            </w:r>
            <w:proofErr w:type="spellEnd"/>
            <w:r w:rsidRPr="00AF54AB">
              <w:rPr>
                <w:rFonts w:ascii="Times New Roman" w:hAnsi="Times New Roman" w:cs="Times New Roman"/>
              </w:rPr>
              <w:t xml:space="preserve"> </w:t>
            </w:r>
          </w:p>
          <w:p w:rsidR="007A4CB7" w:rsidRPr="00AF54AB" w:rsidRDefault="007A4CB7" w:rsidP="004D50BA">
            <w:pPr>
              <w:pStyle w:val="ListParagraph"/>
              <w:numPr>
                <w:ilvl w:val="0"/>
                <w:numId w:val="7"/>
              </w:numPr>
              <w:rPr>
                <w:rFonts w:ascii="Times New Roman" w:hAnsi="Times New Roman" w:cs="Times New Roman"/>
              </w:rPr>
            </w:pPr>
            <w:proofErr w:type="spellStart"/>
            <w:r w:rsidRPr="00AF54AB">
              <w:rPr>
                <w:rFonts w:ascii="Times New Roman" w:hAnsi="Times New Roman" w:cs="Times New Roman"/>
              </w:rPr>
              <w:t>Entecavir</w:t>
            </w:r>
            <w:proofErr w:type="spellEnd"/>
          </w:p>
        </w:tc>
        <w:tc>
          <w:tcPr>
            <w:tcW w:w="2224" w:type="dxa"/>
            <w:vAlign w:val="center"/>
          </w:tcPr>
          <w:p w:rsidR="007A4CB7" w:rsidRPr="00AF54AB" w:rsidRDefault="007A4CB7" w:rsidP="007E7EA9">
            <w:pPr>
              <w:jc w:val="right"/>
              <w:rPr>
                <w:rFonts w:ascii="Times New Roman" w:hAnsi="Times New Roman" w:cs="Times New Roman"/>
                <w:szCs w:val="20"/>
              </w:rPr>
            </w:pPr>
            <w:r w:rsidRPr="00AF54AB">
              <w:rPr>
                <w:rFonts w:ascii="Times New Roman" w:hAnsi="Times New Roman" w:cs="Times New Roman"/>
                <w:szCs w:val="20"/>
              </w:rPr>
              <w:t xml:space="preserve">$13,904 </w:t>
            </w:r>
          </w:p>
        </w:tc>
      </w:tr>
      <w:tr w:rsidR="007A4CB7" w:rsidRPr="00AF54AB" w:rsidTr="007E7EA9">
        <w:tc>
          <w:tcPr>
            <w:tcW w:w="2538" w:type="dxa"/>
          </w:tcPr>
          <w:p w:rsidR="007A4CB7" w:rsidRPr="00AF54AB" w:rsidRDefault="007A4CB7" w:rsidP="00076EFC">
            <w:pPr>
              <w:rPr>
                <w:rFonts w:ascii="Times New Roman" w:hAnsi="Times New Roman" w:cs="Times New Roman"/>
              </w:rPr>
            </w:pPr>
            <w:r w:rsidRPr="00AF54AB">
              <w:rPr>
                <w:rFonts w:ascii="Times New Roman" w:hAnsi="Times New Roman" w:cs="Times New Roman"/>
              </w:rPr>
              <w:t>Decompensated cirrhosis</w:t>
            </w:r>
          </w:p>
        </w:tc>
        <w:tc>
          <w:tcPr>
            <w:tcW w:w="4983" w:type="dxa"/>
          </w:tcPr>
          <w:p w:rsidR="007A4CB7" w:rsidRPr="00AF54AB" w:rsidRDefault="007A4CB7" w:rsidP="004D50BA">
            <w:pPr>
              <w:pStyle w:val="ListParagraph"/>
              <w:numPr>
                <w:ilvl w:val="0"/>
                <w:numId w:val="8"/>
              </w:numPr>
              <w:rPr>
                <w:rFonts w:ascii="Times New Roman" w:hAnsi="Times New Roman" w:cs="Times New Roman"/>
              </w:rPr>
            </w:pPr>
            <w:proofErr w:type="spellStart"/>
            <w:r w:rsidRPr="00AF54AB">
              <w:rPr>
                <w:rFonts w:ascii="Times New Roman" w:hAnsi="Times New Roman" w:cs="Times New Roman"/>
              </w:rPr>
              <w:t>Adefovir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Dipivoxil</w:t>
            </w:r>
            <w:proofErr w:type="spellEnd"/>
            <w:r w:rsidRPr="00AF54AB">
              <w:rPr>
                <w:rFonts w:ascii="Times New Roman" w:hAnsi="Times New Roman" w:cs="Times New Roman"/>
              </w:rPr>
              <w:t xml:space="preserve">/Lamivudine </w:t>
            </w:r>
          </w:p>
          <w:p w:rsidR="007A4CB7" w:rsidRPr="00AF54AB" w:rsidRDefault="007A4CB7" w:rsidP="004D50BA">
            <w:pPr>
              <w:pStyle w:val="ListParagraph"/>
              <w:numPr>
                <w:ilvl w:val="0"/>
                <w:numId w:val="8"/>
              </w:numPr>
              <w:rPr>
                <w:rFonts w:ascii="Times New Roman" w:hAnsi="Times New Roman" w:cs="Times New Roman"/>
              </w:rPr>
            </w:pPr>
            <w:proofErr w:type="spellStart"/>
            <w:r w:rsidRPr="00AF54AB">
              <w:rPr>
                <w:rFonts w:ascii="Times New Roman" w:hAnsi="Times New Roman" w:cs="Times New Roman"/>
              </w:rPr>
              <w:t>Tenofovir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Disoproxil</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Fumarate</w:t>
            </w:r>
            <w:proofErr w:type="spellEnd"/>
            <w:r w:rsidRPr="00AF54AB">
              <w:rPr>
                <w:rFonts w:ascii="Times New Roman" w:hAnsi="Times New Roman" w:cs="Times New Roman"/>
              </w:rPr>
              <w:t xml:space="preserve"> /Lamivudine</w:t>
            </w:r>
          </w:p>
          <w:p w:rsidR="007A4CB7" w:rsidRPr="00AF54AB" w:rsidRDefault="007A4CB7" w:rsidP="004D50BA">
            <w:pPr>
              <w:pStyle w:val="ListParagraph"/>
              <w:numPr>
                <w:ilvl w:val="0"/>
                <w:numId w:val="8"/>
              </w:numPr>
              <w:rPr>
                <w:rFonts w:ascii="Times New Roman" w:hAnsi="Times New Roman" w:cs="Times New Roman"/>
              </w:rPr>
            </w:pPr>
            <w:proofErr w:type="spellStart"/>
            <w:r w:rsidRPr="00AF54AB">
              <w:rPr>
                <w:rFonts w:ascii="Times New Roman" w:hAnsi="Times New Roman" w:cs="Times New Roman"/>
              </w:rPr>
              <w:t>Adefovir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Dipivoxil</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Telbivudine</w:t>
            </w:r>
            <w:proofErr w:type="spellEnd"/>
          </w:p>
          <w:p w:rsidR="007A4CB7" w:rsidRPr="00AF54AB" w:rsidRDefault="007A4CB7" w:rsidP="004D50BA">
            <w:pPr>
              <w:pStyle w:val="ListParagraph"/>
              <w:numPr>
                <w:ilvl w:val="0"/>
                <w:numId w:val="8"/>
              </w:numPr>
              <w:rPr>
                <w:rFonts w:ascii="Times New Roman" w:hAnsi="Times New Roman" w:cs="Times New Roman"/>
              </w:rPr>
            </w:pPr>
            <w:proofErr w:type="spellStart"/>
            <w:r w:rsidRPr="00AF54AB">
              <w:rPr>
                <w:rFonts w:ascii="Times New Roman" w:hAnsi="Times New Roman" w:cs="Times New Roman"/>
              </w:rPr>
              <w:t>Tenofovir</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Disoproxil</w:t>
            </w:r>
            <w:proofErr w:type="spellEnd"/>
            <w:r w:rsidRPr="00AF54AB">
              <w:rPr>
                <w:rFonts w:ascii="Times New Roman" w:hAnsi="Times New Roman" w:cs="Times New Roman"/>
              </w:rPr>
              <w:t xml:space="preserve"> </w:t>
            </w:r>
            <w:proofErr w:type="spellStart"/>
            <w:r w:rsidRPr="00AF54AB">
              <w:rPr>
                <w:rFonts w:ascii="Times New Roman" w:hAnsi="Times New Roman" w:cs="Times New Roman"/>
              </w:rPr>
              <w:t>Fumarate</w:t>
            </w:r>
            <w:proofErr w:type="spellEnd"/>
            <w:r w:rsidRPr="00AF54AB">
              <w:rPr>
                <w:rFonts w:ascii="Times New Roman" w:hAnsi="Times New Roman" w:cs="Times New Roman"/>
              </w:rPr>
              <w:t xml:space="preserve"> / </w:t>
            </w:r>
            <w:proofErr w:type="spellStart"/>
            <w:r w:rsidRPr="00AF54AB">
              <w:rPr>
                <w:rFonts w:ascii="Times New Roman" w:hAnsi="Times New Roman" w:cs="Times New Roman"/>
              </w:rPr>
              <w:t>Telbivudine</w:t>
            </w:r>
            <w:proofErr w:type="spellEnd"/>
          </w:p>
        </w:tc>
        <w:tc>
          <w:tcPr>
            <w:tcW w:w="2224" w:type="dxa"/>
            <w:vAlign w:val="center"/>
          </w:tcPr>
          <w:p w:rsidR="007A4CB7" w:rsidRPr="00AF54AB" w:rsidRDefault="007A4CB7" w:rsidP="007E7EA9">
            <w:pPr>
              <w:jc w:val="right"/>
              <w:rPr>
                <w:rFonts w:ascii="Times New Roman" w:hAnsi="Times New Roman" w:cs="Times New Roman"/>
                <w:szCs w:val="20"/>
              </w:rPr>
            </w:pPr>
            <w:r w:rsidRPr="00AF54AB">
              <w:rPr>
                <w:rFonts w:ascii="Times New Roman" w:hAnsi="Times New Roman" w:cs="Times New Roman"/>
                <w:szCs w:val="20"/>
              </w:rPr>
              <w:t xml:space="preserve">$25,108 </w:t>
            </w:r>
          </w:p>
        </w:tc>
      </w:tr>
    </w:tbl>
    <w:p w:rsidR="007A4CB7" w:rsidRPr="00AF54AB" w:rsidRDefault="007A4CB7" w:rsidP="007A4CB7">
      <w:pPr>
        <w:rPr>
          <w:rFonts w:ascii="Times New Roman" w:hAnsi="Times New Roman" w:cs="Times New Roman"/>
        </w:rPr>
      </w:pPr>
    </w:p>
    <w:p w:rsidR="008B69AC" w:rsidRDefault="00DF39B5" w:rsidP="00DF39B5">
      <w:pPr>
        <w:pStyle w:val="Heading1"/>
      </w:pPr>
      <w:bookmarkStart w:id="3" w:name="_Toc406953511"/>
      <w:r>
        <w:t>Prevalence calculations</w:t>
      </w:r>
      <w:bookmarkEnd w:id="3"/>
    </w:p>
    <w:p w:rsidR="004661F1" w:rsidRPr="009E0657" w:rsidRDefault="004661F1" w:rsidP="004661F1">
      <w:pPr>
        <w:pStyle w:val="PlainText"/>
        <w:rPr>
          <w:rFonts w:ascii="Times New Roman" w:hAnsi="Times New Roman" w:cs="Times New Roman"/>
        </w:rPr>
      </w:pPr>
      <w:r w:rsidRPr="009E0657">
        <w:rPr>
          <w:rFonts w:ascii="Times New Roman" w:hAnsi="Times New Roman" w:cs="Times New Roman"/>
        </w:rPr>
        <w:t>We took five years of refugee entrance data using DHS data</w:t>
      </w:r>
      <w:r w:rsidR="009E0657">
        <w:rPr>
          <w:rFonts w:ascii="Times New Roman" w:hAnsi="Times New Roman" w:cs="Times New Roman"/>
        </w:rPr>
        <w:t xml:space="preserve"> to estimate the fraction of the total refugee population that arrived from each of seven regions. The prevalence rate in each region was estimated from our Minnesota and Georgia data sets. </w:t>
      </w:r>
      <w:r w:rsidRPr="009E0657">
        <w:rPr>
          <w:rFonts w:ascii="Times New Roman" w:hAnsi="Times New Roman" w:cs="Times New Roman"/>
        </w:rPr>
        <w:t xml:space="preserve"> Then, we applied the region-specific </w:t>
      </w:r>
      <w:r w:rsidR="009E0657">
        <w:rPr>
          <w:rFonts w:ascii="Times New Roman" w:hAnsi="Times New Roman" w:cs="Times New Roman"/>
        </w:rPr>
        <w:t>prevalence</w:t>
      </w:r>
      <w:r w:rsidRPr="009E0657">
        <w:rPr>
          <w:rFonts w:ascii="Times New Roman" w:hAnsi="Times New Roman" w:cs="Times New Roman"/>
        </w:rPr>
        <w:t xml:space="preserve"> rates from our study to </w:t>
      </w:r>
      <w:r w:rsidR="009E0657">
        <w:rPr>
          <w:rFonts w:ascii="Times New Roman" w:hAnsi="Times New Roman" w:cs="Times New Roman"/>
        </w:rPr>
        <w:t>the DHS</w:t>
      </w:r>
      <w:r w:rsidRPr="009E0657">
        <w:rPr>
          <w:rFonts w:ascii="Times New Roman" w:hAnsi="Times New Roman" w:cs="Times New Roman"/>
        </w:rPr>
        <w:t xml:space="preserve"> populations. This resulted in a slightly lower </w:t>
      </w:r>
      <w:proofErr w:type="spellStart"/>
      <w:r w:rsidRPr="009E0657">
        <w:rPr>
          <w:rFonts w:ascii="Times New Roman" w:hAnsi="Times New Roman" w:cs="Times New Roman"/>
        </w:rPr>
        <w:t>HBsAg</w:t>
      </w:r>
      <w:proofErr w:type="spellEnd"/>
      <w:r w:rsidRPr="009E0657">
        <w:rPr>
          <w:rFonts w:ascii="Times New Roman" w:hAnsi="Times New Roman" w:cs="Times New Roman"/>
        </w:rPr>
        <w:t>+ prevalence rate (6.2% vs. 7.1%)</w:t>
      </w:r>
      <w:r w:rsidR="00BB31FF">
        <w:rPr>
          <w:rFonts w:ascii="Times New Roman" w:hAnsi="Times New Roman" w:cs="Times New Roman"/>
        </w:rPr>
        <w:t xml:space="preserve"> relative to what would be estimated from just using the Georgia and Minnesota datasets</w:t>
      </w:r>
      <w:r w:rsidRPr="009E0657">
        <w:rPr>
          <w:rFonts w:ascii="Times New Roman" w:hAnsi="Times New Roman" w:cs="Times New Roman"/>
        </w:rPr>
        <w:t xml:space="preserve">. Since this rate </w:t>
      </w:r>
      <w:r w:rsidR="00BB31FF">
        <w:rPr>
          <w:rFonts w:ascii="Times New Roman" w:hAnsi="Times New Roman" w:cs="Times New Roman"/>
        </w:rPr>
        <w:t>was</w:t>
      </w:r>
      <w:r w:rsidRPr="009E0657">
        <w:rPr>
          <w:rFonts w:ascii="Times New Roman" w:hAnsi="Times New Roman" w:cs="Times New Roman"/>
        </w:rPr>
        <w:t xml:space="preserve"> lower, we use</w:t>
      </w:r>
      <w:r w:rsidR="00BB31FF">
        <w:rPr>
          <w:rFonts w:ascii="Times New Roman" w:hAnsi="Times New Roman" w:cs="Times New Roman"/>
        </w:rPr>
        <w:t>d</w:t>
      </w:r>
      <w:r w:rsidRPr="009E0657">
        <w:rPr>
          <w:rFonts w:ascii="Times New Roman" w:hAnsi="Times New Roman" w:cs="Times New Roman"/>
        </w:rPr>
        <w:t xml:space="preserve"> it as our main result. We included a model with the unadjusted (7.1%) rate in the appendix because our sample size for some regions was too small to get accurate prevalence rates (e.g., 15 refugees from W. Asia and 57 refugees from E. Asia</w:t>
      </w:r>
      <w:r w:rsidR="00BB31FF">
        <w:rPr>
          <w:rFonts w:ascii="Times New Roman" w:hAnsi="Times New Roman" w:cs="Times New Roman"/>
        </w:rPr>
        <w:t>)</w:t>
      </w:r>
      <w:r w:rsidRPr="009E0657">
        <w:rPr>
          <w:rFonts w:ascii="Times New Roman" w:hAnsi="Times New Roman" w:cs="Times New Roman"/>
        </w:rPr>
        <w:t>.</w:t>
      </w:r>
    </w:p>
    <w:p w:rsidR="004661F1" w:rsidRPr="004661F1" w:rsidRDefault="004661F1" w:rsidP="004661F1">
      <w:pPr>
        <w:pStyle w:val="PlainText"/>
        <w:rPr>
          <w:rFonts w:ascii="Times New Roman" w:hAnsi="Times New Roman" w:cs="Times New Roman"/>
          <w:color w:val="8DB3E2" w:themeColor="text2" w:themeTint="66"/>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900"/>
        <w:gridCol w:w="900"/>
        <w:gridCol w:w="1170"/>
        <w:gridCol w:w="1440"/>
        <w:gridCol w:w="1350"/>
        <w:gridCol w:w="1080"/>
        <w:gridCol w:w="1350"/>
      </w:tblGrid>
      <w:tr w:rsidR="004661F1" w:rsidRPr="009E0657" w:rsidTr="004661F1">
        <w:trPr>
          <w:trHeight w:val="1335"/>
        </w:trPr>
        <w:tc>
          <w:tcPr>
            <w:tcW w:w="1995" w:type="dxa"/>
            <w:shd w:val="clear" w:color="auto" w:fill="auto"/>
            <w:noWrap/>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Region</w:t>
            </w:r>
          </w:p>
        </w:tc>
        <w:tc>
          <w:tcPr>
            <w:tcW w:w="90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Total N (Data)</w:t>
            </w:r>
          </w:p>
        </w:tc>
        <w:tc>
          <w:tcPr>
            <w:tcW w:w="90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Total </w:t>
            </w:r>
            <w:proofErr w:type="spellStart"/>
            <w:r w:rsidRPr="009E0657">
              <w:rPr>
                <w:rFonts w:ascii="Times New Roman" w:eastAsia="Times New Roman" w:hAnsi="Times New Roman" w:cs="Times New Roman"/>
                <w:color w:val="000000"/>
                <w:sz w:val="18"/>
                <w:szCs w:val="18"/>
              </w:rPr>
              <w:t>HBsAg</w:t>
            </w:r>
            <w:proofErr w:type="spellEnd"/>
            <w:r w:rsidRPr="009E0657">
              <w:rPr>
                <w:rFonts w:ascii="Times New Roman" w:eastAsia="Times New Roman" w:hAnsi="Times New Roman" w:cs="Times New Roman"/>
                <w:color w:val="000000"/>
                <w:sz w:val="18"/>
                <w:szCs w:val="18"/>
              </w:rPr>
              <w:t>+</w:t>
            </w:r>
          </w:p>
        </w:tc>
        <w:tc>
          <w:tcPr>
            <w:tcW w:w="117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by region of MN and GA data sets</w:t>
            </w:r>
          </w:p>
        </w:tc>
        <w:tc>
          <w:tcPr>
            <w:tcW w:w="144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proofErr w:type="spellStart"/>
            <w:r w:rsidRPr="009E0657">
              <w:rPr>
                <w:rFonts w:ascii="Times New Roman" w:eastAsia="Times New Roman" w:hAnsi="Times New Roman" w:cs="Times New Roman"/>
                <w:color w:val="000000"/>
                <w:sz w:val="18"/>
                <w:szCs w:val="18"/>
              </w:rPr>
              <w:t>HBsAg</w:t>
            </w:r>
            <w:proofErr w:type="spellEnd"/>
            <w:r w:rsidRPr="009E0657">
              <w:rPr>
                <w:rFonts w:ascii="Times New Roman" w:eastAsia="Times New Roman" w:hAnsi="Times New Roman" w:cs="Times New Roman"/>
                <w:color w:val="000000"/>
                <w:sz w:val="18"/>
                <w:szCs w:val="18"/>
              </w:rPr>
              <w:t xml:space="preserve"> Prevalence per 100 persons (from data)</w:t>
            </w:r>
          </w:p>
        </w:tc>
        <w:tc>
          <w:tcPr>
            <w:tcW w:w="135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Refugee population (Total from DHS data 2005-2010)</w:t>
            </w:r>
          </w:p>
        </w:tc>
        <w:tc>
          <w:tcPr>
            <w:tcW w:w="108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 of </w:t>
            </w:r>
            <w:proofErr w:type="spellStart"/>
            <w:r w:rsidRPr="009E0657">
              <w:rPr>
                <w:rFonts w:ascii="Times New Roman" w:eastAsia="Times New Roman" w:hAnsi="Times New Roman" w:cs="Times New Roman"/>
                <w:color w:val="000000"/>
                <w:sz w:val="18"/>
                <w:szCs w:val="18"/>
              </w:rPr>
              <w:t>popu-lation</w:t>
            </w:r>
            <w:proofErr w:type="spellEnd"/>
            <w:r w:rsidRPr="009E0657">
              <w:rPr>
                <w:rFonts w:ascii="Times New Roman" w:eastAsia="Times New Roman" w:hAnsi="Times New Roman" w:cs="Times New Roman"/>
                <w:color w:val="000000"/>
                <w:sz w:val="18"/>
                <w:szCs w:val="18"/>
              </w:rPr>
              <w:t xml:space="preserve"> total</w:t>
            </w:r>
          </w:p>
        </w:tc>
        <w:tc>
          <w:tcPr>
            <w:tcW w:w="1350" w:type="dxa"/>
            <w:shd w:val="clear" w:color="auto" w:fill="auto"/>
            <w:vAlign w:val="center"/>
            <w:hideMark/>
          </w:tcPr>
          <w:p w:rsidR="004661F1" w:rsidRPr="009E0657" w:rsidRDefault="004661F1" w:rsidP="004661F1">
            <w:pPr>
              <w:spacing w:after="0" w:line="240" w:lineRule="auto"/>
              <w:jc w:val="center"/>
              <w:rPr>
                <w:rFonts w:ascii="Times New Roman" w:eastAsia="Times New Roman" w:hAnsi="Times New Roman" w:cs="Times New Roman"/>
                <w:color w:val="000000"/>
                <w:sz w:val="18"/>
                <w:szCs w:val="18"/>
              </w:rPr>
            </w:pPr>
            <w:proofErr w:type="spellStart"/>
            <w:r w:rsidRPr="009E0657">
              <w:rPr>
                <w:rFonts w:ascii="Times New Roman" w:eastAsia="Times New Roman" w:hAnsi="Times New Roman" w:cs="Times New Roman"/>
                <w:color w:val="000000"/>
                <w:sz w:val="18"/>
                <w:szCs w:val="18"/>
              </w:rPr>
              <w:t>HBsAg</w:t>
            </w:r>
            <w:proofErr w:type="spellEnd"/>
            <w:r w:rsidRPr="009E0657">
              <w:rPr>
                <w:rFonts w:ascii="Times New Roman" w:eastAsia="Times New Roman" w:hAnsi="Times New Roman" w:cs="Times New Roman"/>
                <w:color w:val="000000"/>
                <w:sz w:val="18"/>
                <w:szCs w:val="18"/>
              </w:rPr>
              <w:t xml:space="preserve"> </w:t>
            </w:r>
            <w:proofErr w:type="spellStart"/>
            <w:r w:rsidRPr="009E0657">
              <w:rPr>
                <w:rFonts w:ascii="Times New Roman" w:eastAsia="Times New Roman" w:hAnsi="Times New Roman" w:cs="Times New Roman"/>
                <w:color w:val="000000"/>
                <w:sz w:val="18"/>
                <w:szCs w:val="18"/>
              </w:rPr>
              <w:t>prevalance</w:t>
            </w:r>
            <w:proofErr w:type="spellEnd"/>
            <w:r w:rsidRPr="009E0657">
              <w:rPr>
                <w:rFonts w:ascii="Times New Roman" w:eastAsia="Times New Roman" w:hAnsi="Times New Roman" w:cs="Times New Roman"/>
                <w:color w:val="000000"/>
                <w:sz w:val="18"/>
                <w:szCs w:val="18"/>
              </w:rPr>
              <w:t xml:space="preserve"> (DHS data x prevalence)</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East Asia/Pacific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57</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6</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0.3%</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10.53</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101</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0.0%</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10.64</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Europe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1,155</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47</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5.4%</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4.10</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30,913</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8.9%</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1268.92</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Latin America/ Caribbean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342</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6</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1.6%</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1.75</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27,012</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7.7%</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472.71</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North Africa/ Middle East</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1,453</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47</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6.8%</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3.25</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53,595</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15.4%</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1741.84</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South/ Southeast Asia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8,942</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655</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41.8%</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7.32</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149,053</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42.7%</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10910.68</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Sub-Saharan Africa</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9,444</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762</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44.1%</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8.07</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88,142</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25.3%</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7113.06</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West Asia</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15</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0.1%</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237</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0.1%</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0.00</w:t>
            </w:r>
          </w:p>
        </w:tc>
      </w:tr>
      <w:tr w:rsidR="004661F1" w:rsidRPr="009E0657" w:rsidTr="004661F1">
        <w:trPr>
          <w:trHeight w:val="300"/>
        </w:trPr>
        <w:tc>
          <w:tcPr>
            <w:tcW w:w="1995" w:type="dxa"/>
            <w:shd w:val="clear" w:color="auto" w:fill="auto"/>
            <w:noWrap/>
            <w:vAlign w:val="bottom"/>
            <w:hideMark/>
          </w:tcPr>
          <w:p w:rsidR="004661F1" w:rsidRPr="009E0657" w:rsidRDefault="004661F1" w:rsidP="004661F1">
            <w:pPr>
              <w:spacing w:after="0" w:line="240" w:lineRule="auto"/>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Total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   21,408 </w:t>
            </w:r>
          </w:p>
        </w:tc>
        <w:tc>
          <w:tcPr>
            <w:tcW w:w="90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     1,523 </w:t>
            </w:r>
          </w:p>
        </w:tc>
        <w:tc>
          <w:tcPr>
            <w:tcW w:w="117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100.0%</w:t>
            </w:r>
          </w:p>
        </w:tc>
        <w:tc>
          <w:tcPr>
            <w:tcW w:w="144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7.1%</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349,053</w:t>
            </w:r>
          </w:p>
        </w:tc>
        <w:tc>
          <w:tcPr>
            <w:tcW w:w="108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100%</w:t>
            </w:r>
          </w:p>
        </w:tc>
        <w:tc>
          <w:tcPr>
            <w:tcW w:w="1350" w:type="dxa"/>
            <w:shd w:val="clear" w:color="auto" w:fill="auto"/>
            <w:noWrap/>
            <w:vAlign w:val="bottom"/>
            <w:hideMark/>
          </w:tcPr>
          <w:p w:rsidR="004661F1" w:rsidRPr="009E0657" w:rsidRDefault="004661F1" w:rsidP="004661F1">
            <w:pPr>
              <w:spacing w:after="0" w:line="240" w:lineRule="auto"/>
              <w:jc w:val="right"/>
              <w:rPr>
                <w:rFonts w:ascii="Times New Roman" w:eastAsia="Times New Roman" w:hAnsi="Times New Roman" w:cs="Times New Roman"/>
                <w:color w:val="000000"/>
                <w:sz w:val="18"/>
                <w:szCs w:val="18"/>
              </w:rPr>
            </w:pPr>
            <w:r w:rsidRPr="009E0657">
              <w:rPr>
                <w:rFonts w:ascii="Times New Roman" w:eastAsia="Times New Roman" w:hAnsi="Times New Roman" w:cs="Times New Roman"/>
                <w:color w:val="000000"/>
                <w:sz w:val="18"/>
                <w:szCs w:val="18"/>
              </w:rPr>
              <w:t xml:space="preserve">                       21,518 (6.2%) </w:t>
            </w:r>
          </w:p>
        </w:tc>
      </w:tr>
    </w:tbl>
    <w:p w:rsidR="00DF39B5" w:rsidRPr="00AF54AB" w:rsidRDefault="00DF39B5">
      <w:pPr>
        <w:rPr>
          <w:rFonts w:ascii="Times New Roman" w:hAnsi="Times New Roman" w:cs="Times New Roman"/>
        </w:rPr>
      </w:pPr>
    </w:p>
    <w:p w:rsidR="008B3B90" w:rsidRDefault="008B3B90" w:rsidP="00BC0765">
      <w:pPr>
        <w:pStyle w:val="Heading1"/>
      </w:pPr>
      <w:bookmarkStart w:id="4" w:name="_Toc406953512"/>
      <w:r>
        <w:t>Value of statistical life (VSL) calculations</w:t>
      </w:r>
    </w:p>
    <w:p w:rsidR="009E2E45" w:rsidRDefault="008B3B90" w:rsidP="008B3B90">
      <w:r>
        <w:t>A recent article in Vaccine</w:t>
      </w:r>
      <w:r w:rsidR="003A350E">
        <w:t xml:space="preserve"> summarized the reasons researchers may use the value of statistical life in economic evaluations of vaccination programs</w:t>
      </w:r>
      <w:r w:rsidR="009E2E45">
        <w:t xml:space="preserve"> </w:t>
      </w:r>
      <w:r w:rsidR="009E2E45">
        <w:fldChar w:fldCharType="begin"/>
      </w:r>
      <w:r w:rsidR="009E2E45">
        <w:instrText xml:space="preserve"> ADDIN EN.CITE &lt;EndNote&gt;&lt;Cite&gt;&lt;Author&gt;Laxminarayan&lt;/Author&gt;&lt;Year&gt;2014&lt;/Year&gt;&lt;RecNum&gt;50&lt;/RecNum&gt;&lt;DisplayText&gt;[4]&lt;/DisplayText&gt;&lt;record&gt;&lt;rec-number&gt;50&lt;/rec-number&gt;&lt;foreign-keys&gt;&lt;key app="EN" db-id="t5zrdaavaerxs5ezz94pzrr7990pdfx2efzz"&gt;50&lt;/key&gt;&lt;/foreign-keys&gt;&lt;ref-type name="Journal Article"&gt;17&lt;/ref-type&gt;&lt;contributors&gt;&lt;authors&gt;&lt;author&gt;Ramanan Laxminarayan&lt;/author&gt;&lt;author&gt;Dean T. Jamison&lt;/author&gt;&lt;author&gt;Alan J. Krupnick&lt;/author&gt;&lt;author&gt;Ole F. Norheim&lt;/author&gt;&lt;/authors&gt;&lt;/contributors&gt;&lt;titles&gt;&lt;title&gt;Valuing vaccines using value of statistical life measures&lt;/title&gt;&lt;secondary-title&gt;Vaccine&lt;/secondary-title&gt;&lt;/titles&gt;&lt;periodical&gt;&lt;full-title&gt;Vaccine&lt;/full-title&gt;&lt;/periodical&gt;&lt;pages&gt;5065-5070&lt;/pages&gt;&lt;volume&gt;32&lt;/volume&gt;&lt;dates&gt;&lt;year&gt;2014&lt;/year&gt;&lt;/dates&gt;&lt;urls&gt;&lt;/urls&gt;&lt;/record&gt;&lt;/Cite&gt;&lt;/EndNote&gt;</w:instrText>
      </w:r>
      <w:r w:rsidR="009E2E45">
        <w:fldChar w:fldCharType="separate"/>
      </w:r>
      <w:r w:rsidR="009E2E45">
        <w:rPr>
          <w:noProof/>
        </w:rPr>
        <w:t>[</w:t>
      </w:r>
      <w:hyperlink w:anchor="_ENREF_4" w:tooltip="Laxminarayan, 2014 #50" w:history="1">
        <w:r w:rsidR="009E2E45">
          <w:rPr>
            <w:noProof/>
          </w:rPr>
          <w:t>4</w:t>
        </w:r>
      </w:hyperlink>
      <w:r w:rsidR="009E2E45">
        <w:rPr>
          <w:noProof/>
        </w:rPr>
        <w:t>]</w:t>
      </w:r>
      <w:r w:rsidR="009E2E45">
        <w:fldChar w:fldCharType="end"/>
      </w:r>
      <w:r w:rsidR="003A350E">
        <w:t>.  One advantage of using VSL is the monetization of health benefits. By keeping benefits in dollar term instead of</w:t>
      </w:r>
      <w:r w:rsidR="00E675B4">
        <w:t xml:space="preserve"> using</w:t>
      </w:r>
      <w:r w:rsidR="003A350E">
        <w:t xml:space="preserve"> other health utility units (e.g., QALYs or DALYs), both benefits and costs can be </w:t>
      </w:r>
      <w:r w:rsidR="00E675B4">
        <w:t xml:space="preserve">directly compared in a cost-benefit analysis. VSL has been used by other disciplines in the economic evaluation of government programs (e.g., Department of Transportation and Environmental Protection Agency). </w:t>
      </w:r>
      <w:r w:rsidR="003A350E">
        <w:t>In our analysis, we used a conservative estimate of VSL</w:t>
      </w:r>
      <w:r w:rsidR="009E2E45">
        <w:t xml:space="preserve"> compared to the $9 million estimate recommended by the Department of Transportation </w:t>
      </w:r>
      <w:r w:rsidR="009E2E45">
        <w:fldChar w:fldCharType="begin"/>
      </w:r>
      <w:r w:rsidR="009E2E45">
        <w:instrText xml:space="preserve"> ADDIN EN.CITE &lt;EndNote&gt;&lt;Cite&gt;&lt;Author&gt;U.S. Department of Transportation&lt;/Author&gt;&lt;Year&gt;2013&lt;/Year&gt;&lt;RecNum&gt;35&lt;/RecNum&gt;&lt;DisplayText&gt;[5]&lt;/DisplayText&gt;&lt;record&gt;&lt;rec-number&gt;35&lt;/rec-number&gt;&lt;foreign-keys&gt;&lt;key app="EN" db-id="t5zrdaavaerxs5ezz94pzrr7990pdfx2efzz"&gt;35&lt;/key&gt;&lt;/foreign-keys&gt;&lt;ref-type name="Web Page"&gt;12&lt;/ref-type&gt;&lt;contributors&gt;&lt;authors&gt;&lt;author&gt;U.S. Department of Transportation,&lt;/author&gt;&lt;/authors&gt;&lt;/contributors&gt;&lt;titles&gt;&lt;title&gt;Economic Values Used in Analyses&lt;/title&gt;&lt;/titles&gt;&lt;number&gt;March 2013&lt;/number&gt;&lt;dates&gt;&lt;year&gt;2013&lt;/year&gt;&lt;pub-dates&gt;&lt;date&gt;March 1, 2013&lt;/date&gt;&lt;/pub-dates&gt;&lt;/dates&gt;&lt;urls&gt;&lt;related-urls&gt;&lt;url&gt;http://www.dot.gov/regulations/economic-values-used-in-analysis&lt;/url&gt;&lt;/related-urls&gt;&lt;/urls&gt;&lt;/record&gt;&lt;/Cite&gt;&lt;/EndNote&gt;</w:instrText>
      </w:r>
      <w:r w:rsidR="009E2E45">
        <w:fldChar w:fldCharType="separate"/>
      </w:r>
      <w:r w:rsidR="009E2E45">
        <w:rPr>
          <w:noProof/>
        </w:rPr>
        <w:t>[</w:t>
      </w:r>
      <w:hyperlink w:anchor="_ENREF_5" w:tooltip="U.S. Department of Transportation, 2013 #35" w:history="1">
        <w:r w:rsidR="009E2E45">
          <w:rPr>
            <w:noProof/>
          </w:rPr>
          <w:t>5</w:t>
        </w:r>
      </w:hyperlink>
      <w:r w:rsidR="009E2E45">
        <w:rPr>
          <w:noProof/>
        </w:rPr>
        <w:t>]</w:t>
      </w:r>
      <w:r w:rsidR="009E2E45">
        <w:fldChar w:fldCharType="end"/>
      </w:r>
      <w:r w:rsidR="003A350E">
        <w:t xml:space="preserve">. </w:t>
      </w:r>
    </w:p>
    <w:p w:rsidR="008B3B90" w:rsidRPr="008B3B90" w:rsidRDefault="003A350E" w:rsidP="008B3B90">
      <w:r>
        <w:lastRenderedPageBreak/>
        <w:t>VSL benefits were calculated on an annual basis by comparing the number of deaths in the SVIM versus VO scenarios</w:t>
      </w:r>
      <w:r w:rsidR="009E2E45">
        <w:t xml:space="preserve"> each year</w:t>
      </w:r>
      <w:r>
        <w:t xml:space="preserve">. </w:t>
      </w:r>
      <w:r w:rsidR="009E2E45">
        <w:t>The number of deaths for each scenario in each year was multiplied by the VSL estimate to calculate mortality costs each year. Mortality costs were added to treatment costs to estimate the total cost of disease for each cohort each year. All costs were discounted at a 3% annual rate.</w:t>
      </w:r>
      <w:bookmarkStart w:id="5" w:name="_GoBack"/>
      <w:bookmarkEnd w:id="5"/>
      <w:r w:rsidR="009E2E45">
        <w:t xml:space="preserve"> </w:t>
      </w:r>
      <w:r>
        <w:t xml:space="preserve"> </w:t>
      </w:r>
    </w:p>
    <w:p w:rsidR="008B69AC" w:rsidRDefault="00BC0765" w:rsidP="00BC0765">
      <w:pPr>
        <w:pStyle w:val="Heading1"/>
      </w:pPr>
      <w:r>
        <w:t>Net benefit calculations with raw prevalence rate (7.1%)</w:t>
      </w:r>
      <w:bookmarkEnd w:id="4"/>
    </w:p>
    <w:p w:rsidR="00BC0765" w:rsidRDefault="00BC0765">
      <w:pPr>
        <w:rPr>
          <w:rFonts w:ascii="Times New Roman" w:hAnsi="Times New Roman" w:cs="Times New Roman"/>
        </w:rPr>
      </w:pPr>
      <w:r>
        <w:rPr>
          <w:rFonts w:ascii="Times New Roman" w:hAnsi="Times New Roman" w:cs="Times New Roman"/>
        </w:rPr>
        <w:t>We recalculated net benefits with the raw prevalence rates because of the limited sample sizes for some of the regions. This prevalence rate (7.</w:t>
      </w:r>
      <w:r w:rsidR="005935F4">
        <w:rPr>
          <w:rFonts w:ascii="Times New Roman" w:hAnsi="Times New Roman" w:cs="Times New Roman"/>
        </w:rPr>
        <w:t>1%) is somewhat larger than that calculated using the region-specific prevalence rates and DHS arrival rates. This estimate is probably more accurate for Georgia and Minnesota, but may be less accurate for the United States as a whole.</w:t>
      </w:r>
    </w:p>
    <w:p w:rsidR="005935F4" w:rsidRDefault="005935F4">
      <w:pPr>
        <w:rPr>
          <w:rFonts w:ascii="Times New Roman" w:hAnsi="Times New Roman" w:cs="Times New Roman"/>
        </w:rPr>
        <w:sectPr w:rsidR="005935F4" w:rsidSect="00BE4F23">
          <w:footerReference w:type="default" r:id="rId17"/>
          <w:pgSz w:w="12240" w:h="15840"/>
          <w:pgMar w:top="1440" w:right="1440" w:bottom="1440" w:left="1440" w:header="720" w:footer="720" w:gutter="0"/>
          <w:pgNumType w:start="0"/>
          <w:cols w:space="720"/>
          <w:titlePg/>
          <w:docGrid w:linePitch="360"/>
        </w:sectPr>
      </w:pPr>
    </w:p>
    <w:p w:rsidR="005935F4" w:rsidRDefault="005935F4">
      <w:pPr>
        <w:rPr>
          <w:rFonts w:ascii="Times New Roman" w:hAnsi="Times New Roman" w:cs="Times New Roman"/>
        </w:rPr>
      </w:pPr>
    </w:p>
    <w:p w:rsidR="005935F4" w:rsidRPr="00F7461A" w:rsidRDefault="005935F4" w:rsidP="005935F4">
      <w:pPr>
        <w:rPr>
          <w:rFonts w:ascii="Times New Roman" w:hAnsi="Times New Roman" w:cs="Times New Roman"/>
        </w:rPr>
      </w:pPr>
      <w:r w:rsidRPr="000258CC">
        <w:rPr>
          <w:rFonts w:ascii="Times New Roman" w:hAnsi="Times New Roman" w:cs="Times New Roman"/>
        </w:rPr>
        <w:t xml:space="preserve">Net Benefits of ‘Screen, then vaccinate or </w:t>
      </w:r>
      <w:r>
        <w:rPr>
          <w:rFonts w:ascii="Times New Roman" w:hAnsi="Times New Roman" w:cs="Times New Roman"/>
        </w:rPr>
        <w:t>initiate management</w:t>
      </w:r>
      <w:r w:rsidRPr="000258CC">
        <w:rPr>
          <w:rFonts w:ascii="Times New Roman" w:hAnsi="Times New Roman" w:cs="Times New Roman"/>
        </w:rPr>
        <w:t>’</w:t>
      </w:r>
      <w:r>
        <w:rPr>
          <w:rFonts w:ascii="Times New Roman" w:hAnsi="Times New Roman" w:cs="Times New Roman"/>
        </w:rPr>
        <w:t xml:space="preserve"> (SVIM)</w:t>
      </w:r>
      <w:r w:rsidRPr="000258CC">
        <w:rPr>
          <w:rFonts w:ascii="Times New Roman" w:hAnsi="Times New Roman" w:cs="Times New Roman"/>
        </w:rPr>
        <w:t xml:space="preserve"> compared </w:t>
      </w:r>
      <w:r>
        <w:rPr>
          <w:rFonts w:ascii="Times New Roman" w:hAnsi="Times New Roman" w:cs="Times New Roman"/>
        </w:rPr>
        <w:t>with</w:t>
      </w:r>
      <w:r w:rsidRPr="000258CC">
        <w:rPr>
          <w:rFonts w:ascii="Times New Roman" w:hAnsi="Times New Roman" w:cs="Times New Roman"/>
        </w:rPr>
        <w:t xml:space="preserve"> ‘Vaccinate </w:t>
      </w:r>
      <w:r>
        <w:rPr>
          <w:rFonts w:ascii="Times New Roman" w:hAnsi="Times New Roman" w:cs="Times New Roman"/>
        </w:rPr>
        <w:t>O</w:t>
      </w:r>
      <w:r w:rsidRPr="000258CC">
        <w:rPr>
          <w:rFonts w:ascii="Times New Roman" w:hAnsi="Times New Roman" w:cs="Times New Roman"/>
        </w:rPr>
        <w:t>nly’</w:t>
      </w:r>
      <w:r>
        <w:rPr>
          <w:rFonts w:ascii="Times New Roman" w:hAnsi="Times New Roman" w:cs="Times New Roman"/>
        </w:rPr>
        <w:t xml:space="preserve"> (VO)</w:t>
      </w:r>
      <w:r w:rsidRPr="000258CC">
        <w:rPr>
          <w:rFonts w:ascii="Times New Roman" w:hAnsi="Times New Roman" w:cs="Times New Roman"/>
        </w:rPr>
        <w:t xml:space="preserve"> </w:t>
      </w:r>
      <w:r>
        <w:rPr>
          <w:rFonts w:ascii="Times New Roman" w:hAnsi="Times New Roman" w:cs="Times New Roman"/>
        </w:rPr>
        <w:t xml:space="preserve">program </w:t>
      </w:r>
      <w:r w:rsidRPr="000258CC">
        <w:rPr>
          <w:rFonts w:ascii="Times New Roman" w:hAnsi="Times New Roman" w:cs="Times New Roman"/>
        </w:rPr>
        <w:t xml:space="preserve">proposal for HBV infection, with varying domestic screening rates in </w:t>
      </w:r>
      <w:r>
        <w:rPr>
          <w:rFonts w:ascii="Times New Roman" w:hAnsi="Times New Roman" w:cs="Times New Roman"/>
        </w:rPr>
        <w:t>VO</w:t>
      </w:r>
      <w:r w:rsidRPr="000258CC">
        <w:rPr>
          <w:rFonts w:ascii="Times New Roman" w:hAnsi="Times New Roman" w:cs="Times New Roman"/>
        </w:rPr>
        <w:t xml:space="preserve"> </w:t>
      </w:r>
      <w:r>
        <w:rPr>
          <w:rFonts w:ascii="Times New Roman" w:hAnsi="Times New Roman" w:cs="Times New Roman"/>
        </w:rPr>
        <w:t>proposal (2012 US$), prevalence rate= 7.1%</w:t>
      </w:r>
    </w:p>
    <w:p w:rsidR="005935F4" w:rsidRDefault="005935F4" w:rsidP="005935F4">
      <w:pPr>
        <w:rPr>
          <w:rFonts w:ascii="Times New Roman" w:hAnsi="Times New Roman" w:cs="Times New Roman"/>
          <w:sz w:val="20"/>
          <w:szCs w:val="20"/>
        </w:rPr>
      </w:pPr>
    </w:p>
    <w:tbl>
      <w:tblPr>
        <w:tblStyle w:val="LightShading"/>
        <w:tblW w:w="4788" w:type="pct"/>
        <w:tblLayout w:type="fixed"/>
        <w:tblLook w:val="04A0" w:firstRow="1" w:lastRow="0" w:firstColumn="1" w:lastColumn="0" w:noHBand="0" w:noVBand="1"/>
      </w:tblPr>
      <w:tblGrid>
        <w:gridCol w:w="1645"/>
        <w:gridCol w:w="1701"/>
        <w:gridCol w:w="1353"/>
        <w:gridCol w:w="1438"/>
        <w:gridCol w:w="1620"/>
        <w:gridCol w:w="1711"/>
        <w:gridCol w:w="1532"/>
        <w:gridCol w:w="1617"/>
      </w:tblGrid>
      <w:tr w:rsidR="005935F4" w:rsidRPr="006C7D8E" w:rsidTr="005935F4">
        <w:trPr>
          <w:cnfStyle w:val="100000000000" w:firstRow="1" w:lastRow="0" w:firstColumn="0" w:lastColumn="0" w:oddVBand="0" w:evenVBand="0" w:oddHBand="0"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652" w:type="pct"/>
            <w:noWrap/>
            <w:hideMark/>
          </w:tcPr>
          <w:p w:rsidR="005935F4" w:rsidRPr="003E49D8" w:rsidRDefault="005935F4" w:rsidP="005935F4">
            <w:pPr>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Domestic Screening rate (%)</w:t>
            </w:r>
          </w:p>
        </w:tc>
        <w:tc>
          <w:tcPr>
            <w:tcW w:w="674" w:type="pct"/>
            <w:noWrap/>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Years since implementation</w:t>
            </w:r>
          </w:p>
        </w:tc>
        <w:tc>
          <w:tcPr>
            <w:tcW w:w="536" w:type="pct"/>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C7D8E">
              <w:rPr>
                <w:rFonts w:ascii="Times New Roman" w:eastAsia="Times New Roman" w:hAnsi="Times New Roman" w:cs="Times New Roman"/>
                <w:color w:val="000000"/>
                <w:sz w:val="22"/>
                <w:szCs w:val="22"/>
              </w:rPr>
              <w:t>VO</w:t>
            </w:r>
            <w:r>
              <w:rPr>
                <w:rFonts w:ascii="Times New Roman" w:eastAsia="Times New Roman" w:hAnsi="Times New Roman" w:cs="Times New Roman"/>
                <w:color w:val="000000"/>
                <w:sz w:val="22"/>
                <w:szCs w:val="22"/>
              </w:rPr>
              <w:t xml:space="preserve"> cost/refugee </w:t>
            </w:r>
          </w:p>
        </w:tc>
        <w:tc>
          <w:tcPr>
            <w:tcW w:w="570" w:type="pct"/>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C7D8E">
              <w:rPr>
                <w:rFonts w:ascii="Times New Roman" w:eastAsia="Times New Roman" w:hAnsi="Times New Roman" w:cs="Times New Roman"/>
                <w:color w:val="000000"/>
                <w:sz w:val="22"/>
                <w:szCs w:val="22"/>
              </w:rPr>
              <w:t>SVIM</w:t>
            </w:r>
            <w:r>
              <w:rPr>
                <w:rFonts w:ascii="Times New Roman" w:eastAsia="Times New Roman" w:hAnsi="Times New Roman" w:cs="Times New Roman"/>
                <w:color w:val="000000"/>
                <w:sz w:val="22"/>
                <w:szCs w:val="22"/>
              </w:rPr>
              <w:t xml:space="preserve"> cost/refugee</w:t>
            </w:r>
          </w:p>
        </w:tc>
        <w:tc>
          <w:tcPr>
            <w:tcW w:w="642" w:type="pct"/>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Net Benefit</w:t>
            </w:r>
            <w:r w:rsidRPr="006C7D8E">
              <w:rPr>
                <w:rFonts w:ascii="Times New Roman" w:eastAsia="Times New Roman" w:hAnsi="Times New Roman" w:cs="Times New Roman"/>
                <w:color w:val="000000"/>
                <w:sz w:val="22"/>
                <w:szCs w:val="22"/>
              </w:rPr>
              <w:t xml:space="preserve"> per refugee, no mortality </w:t>
            </w:r>
            <w:proofErr w:type="spellStart"/>
            <w:r w:rsidRPr="006C7D8E">
              <w:rPr>
                <w:rFonts w:ascii="Times New Roman" w:eastAsia="Times New Roman" w:hAnsi="Times New Roman" w:cs="Times New Roman"/>
                <w:color w:val="000000"/>
                <w:sz w:val="22"/>
                <w:szCs w:val="22"/>
              </w:rPr>
              <w:t>valuation</w:t>
            </w:r>
            <w:r w:rsidRPr="003E49D8">
              <w:rPr>
                <w:rFonts w:ascii="Times New Roman" w:eastAsia="Times New Roman" w:hAnsi="Times New Roman" w:cs="Times New Roman"/>
                <w:color w:val="000000"/>
                <w:sz w:val="22"/>
                <w:szCs w:val="22"/>
                <w:vertAlign w:val="superscript"/>
              </w:rPr>
              <w:t>a</w:t>
            </w:r>
            <w:proofErr w:type="spellEnd"/>
          </w:p>
        </w:tc>
        <w:tc>
          <w:tcPr>
            <w:tcW w:w="678" w:type="pct"/>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6C7D8E">
              <w:rPr>
                <w:rFonts w:ascii="Times New Roman" w:eastAsia="Times New Roman" w:hAnsi="Times New Roman" w:cs="Times New Roman"/>
                <w:color w:val="000000"/>
                <w:sz w:val="22"/>
                <w:szCs w:val="22"/>
              </w:rPr>
              <w:t xml:space="preserve">Total Net Benefit, no mortality </w:t>
            </w:r>
            <w:proofErr w:type="spellStart"/>
            <w:r w:rsidRPr="006C7D8E">
              <w:rPr>
                <w:rFonts w:ascii="Times New Roman" w:eastAsia="Times New Roman" w:hAnsi="Times New Roman" w:cs="Times New Roman"/>
                <w:color w:val="000000"/>
                <w:sz w:val="22"/>
                <w:szCs w:val="22"/>
              </w:rPr>
              <w:t>valuation</w:t>
            </w:r>
            <w:r w:rsidRPr="003E49D8">
              <w:rPr>
                <w:rFonts w:ascii="Times New Roman" w:eastAsia="Times New Roman" w:hAnsi="Times New Roman" w:cs="Times New Roman"/>
                <w:color w:val="000000"/>
                <w:sz w:val="22"/>
                <w:szCs w:val="22"/>
                <w:vertAlign w:val="superscript"/>
              </w:rPr>
              <w:t>b</w:t>
            </w:r>
            <w:proofErr w:type="spellEnd"/>
          </w:p>
        </w:tc>
        <w:tc>
          <w:tcPr>
            <w:tcW w:w="607" w:type="pct"/>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Number of HBV-associated deaths averted</w:t>
            </w:r>
            <w:r w:rsidRPr="003E49D8">
              <w:rPr>
                <w:rFonts w:ascii="Times New Roman" w:eastAsia="Times New Roman" w:hAnsi="Times New Roman" w:cs="Times New Roman"/>
                <w:color w:val="000000"/>
                <w:sz w:val="22"/>
                <w:szCs w:val="22"/>
                <w:vertAlign w:val="superscript"/>
              </w:rPr>
              <w:t xml:space="preserve"> c</w:t>
            </w:r>
          </w:p>
        </w:tc>
        <w:tc>
          <w:tcPr>
            <w:tcW w:w="641" w:type="pct"/>
            <w:hideMark/>
          </w:tcPr>
          <w:p w:rsidR="005935F4" w:rsidRPr="003E49D8" w:rsidRDefault="005935F4" w:rsidP="005935F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vertAlign w:val="superscript"/>
              </w:rPr>
            </w:pPr>
            <w:r w:rsidRPr="006C7D8E">
              <w:rPr>
                <w:rFonts w:ascii="Times New Roman" w:eastAsia="Times New Roman" w:hAnsi="Times New Roman" w:cs="Times New Roman"/>
                <w:color w:val="000000"/>
                <w:sz w:val="22"/>
                <w:szCs w:val="22"/>
              </w:rPr>
              <w:t>Total net benefit</w:t>
            </w:r>
            <w:r>
              <w:rPr>
                <w:rFonts w:ascii="Times New Roman" w:eastAsia="Times New Roman" w:hAnsi="Times New Roman" w:cs="Times New Roman"/>
                <w:color w:val="000000"/>
                <w:sz w:val="22"/>
                <w:szCs w:val="22"/>
              </w:rPr>
              <w:t xml:space="preserve">, with mortality </w:t>
            </w:r>
            <w:proofErr w:type="spellStart"/>
            <w:r>
              <w:rPr>
                <w:rFonts w:ascii="Times New Roman" w:eastAsia="Times New Roman" w:hAnsi="Times New Roman" w:cs="Times New Roman"/>
                <w:color w:val="000000"/>
                <w:sz w:val="22"/>
                <w:szCs w:val="22"/>
              </w:rPr>
              <w:t>valuation</w:t>
            </w:r>
            <w:r>
              <w:rPr>
                <w:rFonts w:ascii="Times New Roman" w:eastAsia="Times New Roman" w:hAnsi="Times New Roman" w:cs="Times New Roman"/>
                <w:color w:val="000000"/>
                <w:sz w:val="22"/>
                <w:szCs w:val="22"/>
                <w:vertAlign w:val="superscript"/>
              </w:rPr>
              <w:t>d</w:t>
            </w:r>
            <w:proofErr w:type="spellEnd"/>
          </w:p>
        </w:tc>
      </w:tr>
      <w:tr w:rsidR="005935F4" w:rsidRPr="006C7D8E" w:rsidTr="005935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2" w:type="pct"/>
            <w:noWrap/>
            <w:hideMark/>
          </w:tcPr>
          <w:p w:rsidR="005935F4" w:rsidRPr="003E49D8" w:rsidRDefault="005935F4" w:rsidP="005935F4">
            <w:pPr>
              <w:jc w:val="center"/>
              <w:rPr>
                <w:rFonts w:ascii="Times New Roman" w:eastAsia="Times New Roman" w:hAnsi="Times New Roman" w:cs="Times New Roman"/>
                <w:color w:val="000000"/>
                <w:sz w:val="22"/>
                <w:szCs w:val="22"/>
              </w:rPr>
            </w:pPr>
            <w:r w:rsidRPr="006C7D8E">
              <w:rPr>
                <w:rFonts w:ascii="Times New Roman" w:eastAsia="Times New Roman" w:hAnsi="Times New Roman" w:cs="Times New Roman"/>
                <w:color w:val="000000"/>
                <w:sz w:val="22"/>
                <w:szCs w:val="22"/>
              </w:rPr>
              <w:t>30</w:t>
            </w:r>
          </w:p>
        </w:tc>
        <w:tc>
          <w:tcPr>
            <w:tcW w:w="674" w:type="pct"/>
            <w:noWrap/>
            <w:hideMark/>
          </w:tcPr>
          <w:p w:rsidR="005935F4" w:rsidRPr="003E49D8" w:rsidRDefault="005935F4"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5</w:t>
            </w:r>
          </w:p>
        </w:tc>
        <w:tc>
          <w:tcPr>
            <w:tcW w:w="536" w:type="pct"/>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264</w:t>
            </w:r>
            <w:r w:rsidRPr="003E49D8">
              <w:rPr>
                <w:rFonts w:ascii="Times New Roman" w:eastAsia="Times New Roman" w:hAnsi="Times New Roman" w:cs="Times New Roman"/>
                <w:color w:val="000000"/>
                <w:sz w:val="22"/>
                <w:szCs w:val="22"/>
              </w:rPr>
              <w:t xml:space="preserve"> </w:t>
            </w:r>
          </w:p>
        </w:tc>
        <w:tc>
          <w:tcPr>
            <w:tcW w:w="570" w:type="pct"/>
            <w:noWrap/>
            <w:hideMark/>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386</w:t>
            </w:r>
            <w:r w:rsidRPr="003E49D8">
              <w:rPr>
                <w:rFonts w:ascii="Times New Roman" w:eastAsia="Times New Roman" w:hAnsi="Times New Roman" w:cs="Times New Roman"/>
                <w:color w:val="000000"/>
                <w:sz w:val="22"/>
                <w:szCs w:val="22"/>
              </w:rPr>
              <w:t xml:space="preserve"> </w:t>
            </w:r>
          </w:p>
        </w:tc>
        <w:tc>
          <w:tcPr>
            <w:tcW w:w="642" w:type="pct"/>
            <w:noWrap/>
            <w:hideMark/>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w:t>
            </w:r>
            <w:r w:rsidR="001C4AFF">
              <w:rPr>
                <w:rFonts w:ascii="Times New Roman" w:eastAsia="Times New Roman" w:hAnsi="Times New Roman" w:cs="Times New Roman"/>
                <w:color w:val="FF0000"/>
                <w:sz w:val="22"/>
                <w:szCs w:val="22"/>
              </w:rPr>
              <w:t>122</w:t>
            </w:r>
            <w:r w:rsidRPr="003E49D8">
              <w:rPr>
                <w:rFonts w:ascii="Times New Roman" w:eastAsia="Times New Roman" w:hAnsi="Times New Roman" w:cs="Times New Roman"/>
                <w:color w:val="FF0000"/>
                <w:sz w:val="22"/>
                <w:szCs w:val="22"/>
              </w:rPr>
              <w:t>)</w:t>
            </w:r>
          </w:p>
        </w:tc>
        <w:tc>
          <w:tcPr>
            <w:tcW w:w="678" w:type="pct"/>
            <w:hideMark/>
          </w:tcPr>
          <w:p w:rsidR="005935F4" w:rsidRPr="003E49D8" w:rsidRDefault="005935F4"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DD0806"/>
                <w:sz w:val="22"/>
                <w:szCs w:val="22"/>
              </w:rPr>
            </w:pPr>
            <w:r>
              <w:rPr>
                <w:rFonts w:ascii="Times New Roman" w:eastAsia="Times New Roman" w:hAnsi="Times New Roman" w:cs="Times New Roman"/>
                <w:color w:val="FF0000"/>
                <w:sz w:val="22"/>
                <w:szCs w:val="22"/>
              </w:rPr>
              <w:t>($</w:t>
            </w:r>
            <w:r w:rsidR="000234D7">
              <w:rPr>
                <w:rFonts w:ascii="Times New Roman" w:eastAsia="Times New Roman" w:hAnsi="Times New Roman" w:cs="Times New Roman"/>
                <w:color w:val="FF0000"/>
                <w:sz w:val="22"/>
                <w:szCs w:val="22"/>
              </w:rPr>
              <w:t>7,100</w:t>
            </w:r>
            <w:r w:rsidRPr="003E49D8">
              <w:rPr>
                <w:rFonts w:ascii="Times New Roman" w:eastAsia="Times New Roman" w:hAnsi="Times New Roman" w:cs="Times New Roman"/>
                <w:color w:val="FF0000"/>
                <w:sz w:val="22"/>
                <w:szCs w:val="22"/>
              </w:rPr>
              <w:t>,000)</w:t>
            </w:r>
          </w:p>
        </w:tc>
        <w:tc>
          <w:tcPr>
            <w:tcW w:w="607" w:type="pct"/>
            <w:noWrap/>
            <w:hideMark/>
          </w:tcPr>
          <w:p w:rsidR="005935F4"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641" w:type="pct"/>
            <w:noWrap/>
            <w:hideMark/>
          </w:tcPr>
          <w:p w:rsidR="005935F4"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r w:rsidR="005935F4">
              <w:rPr>
                <w:rFonts w:ascii="Times New Roman" w:eastAsia="Times New Roman" w:hAnsi="Times New Roman" w:cs="Times New Roman"/>
                <w:color w:val="000000"/>
                <w:sz w:val="22"/>
                <w:szCs w:val="22"/>
              </w:rPr>
              <w:t>0,000</w:t>
            </w:r>
            <w:r w:rsidR="005935F4" w:rsidRPr="003E49D8">
              <w:rPr>
                <w:rFonts w:ascii="Times New Roman" w:eastAsia="Times New Roman" w:hAnsi="Times New Roman" w:cs="Times New Roman"/>
                <w:color w:val="000000"/>
                <w:sz w:val="22"/>
                <w:szCs w:val="22"/>
              </w:rPr>
              <w:t xml:space="preserve">,000 </w:t>
            </w:r>
          </w:p>
        </w:tc>
      </w:tr>
      <w:tr w:rsidR="005935F4" w:rsidRPr="006C7D8E" w:rsidTr="005935F4">
        <w:trPr>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5935F4" w:rsidRPr="003E49D8" w:rsidRDefault="005935F4" w:rsidP="005935F4">
            <w:pPr>
              <w:jc w:val="center"/>
              <w:rPr>
                <w:rFonts w:ascii="Times New Roman" w:eastAsia="Times New Roman" w:hAnsi="Times New Roman" w:cs="Times New Roman"/>
                <w:color w:val="000000"/>
                <w:sz w:val="22"/>
                <w:szCs w:val="22"/>
              </w:rPr>
            </w:pPr>
          </w:p>
        </w:tc>
        <w:tc>
          <w:tcPr>
            <w:tcW w:w="674" w:type="pct"/>
            <w:noWrap/>
            <w:hideMark/>
          </w:tcPr>
          <w:p w:rsidR="005935F4" w:rsidRPr="003E49D8" w:rsidRDefault="005935F4"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10</w:t>
            </w:r>
          </w:p>
        </w:tc>
        <w:tc>
          <w:tcPr>
            <w:tcW w:w="536" w:type="pct"/>
          </w:tcPr>
          <w:p w:rsidR="005935F4" w:rsidRPr="003E49D8" w:rsidRDefault="005935F4"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607</w:t>
            </w:r>
            <w:r w:rsidRPr="003E49D8">
              <w:rPr>
                <w:rFonts w:ascii="Times New Roman" w:eastAsia="Times New Roman" w:hAnsi="Times New Roman" w:cs="Times New Roman"/>
                <w:color w:val="000000"/>
                <w:sz w:val="22"/>
                <w:szCs w:val="22"/>
              </w:rPr>
              <w:t xml:space="preserve"> </w:t>
            </w:r>
          </w:p>
        </w:tc>
        <w:tc>
          <w:tcPr>
            <w:tcW w:w="570" w:type="pct"/>
            <w:noWrap/>
            <w:hideMark/>
          </w:tcPr>
          <w:p w:rsidR="005935F4" w:rsidRPr="003E49D8" w:rsidRDefault="005935F4"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712</w:t>
            </w:r>
            <w:r w:rsidRPr="003E49D8">
              <w:rPr>
                <w:rFonts w:ascii="Times New Roman" w:eastAsia="Times New Roman" w:hAnsi="Times New Roman" w:cs="Times New Roman"/>
                <w:color w:val="000000"/>
                <w:sz w:val="22"/>
                <w:szCs w:val="22"/>
              </w:rPr>
              <w:t xml:space="preserve"> </w:t>
            </w:r>
          </w:p>
        </w:tc>
        <w:tc>
          <w:tcPr>
            <w:tcW w:w="642" w:type="pct"/>
            <w:noWrap/>
            <w:hideMark/>
          </w:tcPr>
          <w:p w:rsidR="005935F4" w:rsidRPr="003E49D8" w:rsidRDefault="005935F4"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FF0000"/>
                <w:sz w:val="22"/>
                <w:szCs w:val="22"/>
              </w:rPr>
              <w:t>($</w:t>
            </w:r>
            <w:r w:rsidR="001C4AFF">
              <w:rPr>
                <w:rFonts w:ascii="Times New Roman" w:eastAsia="Times New Roman" w:hAnsi="Times New Roman" w:cs="Times New Roman"/>
                <w:color w:val="FF0000"/>
                <w:sz w:val="22"/>
                <w:szCs w:val="22"/>
              </w:rPr>
              <w:t>105</w:t>
            </w:r>
            <w:r w:rsidRPr="003E49D8">
              <w:rPr>
                <w:rFonts w:ascii="Times New Roman" w:eastAsia="Times New Roman" w:hAnsi="Times New Roman" w:cs="Times New Roman"/>
                <w:color w:val="FF0000"/>
                <w:sz w:val="22"/>
                <w:szCs w:val="22"/>
              </w:rPr>
              <w:t>)</w:t>
            </w:r>
          </w:p>
        </w:tc>
        <w:tc>
          <w:tcPr>
            <w:tcW w:w="678" w:type="pct"/>
            <w:hideMark/>
          </w:tcPr>
          <w:p w:rsidR="005935F4" w:rsidRPr="003E49D8" w:rsidRDefault="005935F4"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DD0806"/>
                <w:sz w:val="22"/>
                <w:szCs w:val="22"/>
              </w:rPr>
            </w:pPr>
            <w:r w:rsidRPr="003E49D8">
              <w:rPr>
                <w:rFonts w:ascii="Times New Roman" w:eastAsia="Times New Roman" w:hAnsi="Times New Roman" w:cs="Times New Roman"/>
                <w:color w:val="FF0000"/>
                <w:sz w:val="22"/>
                <w:szCs w:val="22"/>
              </w:rPr>
              <w:t>($</w:t>
            </w:r>
            <w:r w:rsidR="000234D7">
              <w:rPr>
                <w:rFonts w:ascii="Times New Roman" w:eastAsia="Times New Roman" w:hAnsi="Times New Roman" w:cs="Times New Roman"/>
                <w:color w:val="FF0000"/>
                <w:sz w:val="22"/>
                <w:szCs w:val="22"/>
              </w:rPr>
              <w:t>6</w:t>
            </w:r>
            <w:r>
              <w:rPr>
                <w:rFonts w:ascii="Times New Roman" w:eastAsia="Times New Roman" w:hAnsi="Times New Roman" w:cs="Times New Roman"/>
                <w:color w:val="FF0000"/>
                <w:sz w:val="22"/>
                <w:szCs w:val="22"/>
              </w:rPr>
              <w:t>,100</w:t>
            </w:r>
            <w:r w:rsidRPr="003E49D8">
              <w:rPr>
                <w:rFonts w:ascii="Times New Roman" w:eastAsia="Times New Roman" w:hAnsi="Times New Roman" w:cs="Times New Roman"/>
                <w:color w:val="FF0000"/>
                <w:sz w:val="22"/>
                <w:szCs w:val="22"/>
              </w:rPr>
              <w:t>,000)</w:t>
            </w:r>
          </w:p>
        </w:tc>
        <w:tc>
          <w:tcPr>
            <w:tcW w:w="607" w:type="pct"/>
            <w:noWrap/>
            <w:hideMark/>
          </w:tcPr>
          <w:p w:rsidR="005935F4"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tc>
        <w:tc>
          <w:tcPr>
            <w:tcW w:w="641" w:type="pct"/>
            <w:noWrap/>
            <w:hideMark/>
          </w:tcPr>
          <w:p w:rsidR="005935F4" w:rsidRPr="003E49D8" w:rsidRDefault="005935F4"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$3</w:t>
            </w:r>
            <w:r w:rsidR="00F2687A">
              <w:rPr>
                <w:rFonts w:ascii="Times New Roman" w:eastAsia="Times New Roman" w:hAnsi="Times New Roman" w:cs="Times New Roman"/>
                <w:color w:val="000000"/>
                <w:sz w:val="22"/>
                <w:szCs w:val="22"/>
              </w:rPr>
              <w:t>5</w:t>
            </w:r>
            <w:r w:rsidRPr="003E49D8">
              <w:rPr>
                <w:rFonts w:ascii="Times New Roman" w:eastAsia="Times New Roman" w:hAnsi="Times New Roman" w:cs="Times New Roman"/>
                <w:color w:val="000000"/>
                <w:sz w:val="22"/>
                <w:szCs w:val="22"/>
              </w:rPr>
              <w:t xml:space="preserve">0,000,000 </w:t>
            </w:r>
          </w:p>
        </w:tc>
      </w:tr>
      <w:tr w:rsidR="005935F4" w:rsidRPr="006C7D8E" w:rsidTr="005935F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52" w:type="pct"/>
            <w:noWrap/>
            <w:hideMark/>
          </w:tcPr>
          <w:p w:rsidR="005935F4" w:rsidRPr="003E49D8" w:rsidRDefault="005935F4" w:rsidP="005935F4">
            <w:pPr>
              <w:jc w:val="center"/>
              <w:rPr>
                <w:rFonts w:ascii="Times New Roman" w:eastAsia="Times New Roman" w:hAnsi="Times New Roman" w:cs="Times New Roman"/>
                <w:color w:val="000000"/>
                <w:sz w:val="22"/>
                <w:szCs w:val="22"/>
              </w:rPr>
            </w:pPr>
          </w:p>
        </w:tc>
        <w:tc>
          <w:tcPr>
            <w:tcW w:w="674" w:type="pct"/>
            <w:noWrap/>
            <w:hideMark/>
          </w:tcPr>
          <w:p w:rsidR="005935F4" w:rsidRPr="003E49D8" w:rsidRDefault="005935F4"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15</w:t>
            </w:r>
          </w:p>
        </w:tc>
        <w:tc>
          <w:tcPr>
            <w:tcW w:w="536" w:type="pct"/>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958</w:t>
            </w:r>
            <w:r w:rsidRPr="003E49D8">
              <w:rPr>
                <w:rFonts w:ascii="Times New Roman" w:eastAsia="Times New Roman" w:hAnsi="Times New Roman" w:cs="Times New Roman"/>
                <w:color w:val="000000"/>
                <w:sz w:val="22"/>
                <w:szCs w:val="22"/>
              </w:rPr>
              <w:t xml:space="preserve"> </w:t>
            </w:r>
          </w:p>
        </w:tc>
        <w:tc>
          <w:tcPr>
            <w:tcW w:w="570" w:type="pct"/>
            <w:noWrap/>
            <w:hideMark/>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C4AFF">
              <w:rPr>
                <w:rFonts w:ascii="Times New Roman" w:eastAsia="Times New Roman" w:hAnsi="Times New Roman" w:cs="Times New Roman"/>
                <w:color w:val="000000"/>
                <w:sz w:val="22"/>
                <w:szCs w:val="22"/>
              </w:rPr>
              <w:t>1,002</w:t>
            </w:r>
            <w:r w:rsidRPr="003E49D8">
              <w:rPr>
                <w:rFonts w:ascii="Times New Roman" w:eastAsia="Times New Roman" w:hAnsi="Times New Roman" w:cs="Times New Roman"/>
                <w:color w:val="000000"/>
                <w:sz w:val="22"/>
                <w:szCs w:val="22"/>
              </w:rPr>
              <w:t xml:space="preserve"> </w:t>
            </w:r>
          </w:p>
        </w:tc>
        <w:tc>
          <w:tcPr>
            <w:tcW w:w="642" w:type="pct"/>
            <w:noWrap/>
            <w:hideMark/>
          </w:tcPr>
          <w:p w:rsidR="005935F4" w:rsidRPr="003E49D8" w:rsidRDefault="005935F4"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0A0D23">
              <w:rPr>
                <w:rFonts w:ascii="Times New Roman" w:eastAsia="Times New Roman" w:hAnsi="Times New Roman" w:cs="Times New Roman"/>
                <w:color w:val="FF0000"/>
                <w:sz w:val="22"/>
                <w:szCs w:val="22"/>
              </w:rPr>
              <w:t>($</w:t>
            </w:r>
            <w:r w:rsidR="001C4AFF">
              <w:rPr>
                <w:rFonts w:ascii="Times New Roman" w:eastAsia="Times New Roman" w:hAnsi="Times New Roman" w:cs="Times New Roman"/>
                <w:color w:val="FF0000"/>
                <w:sz w:val="22"/>
                <w:szCs w:val="22"/>
              </w:rPr>
              <w:t>44</w:t>
            </w:r>
            <w:r w:rsidRPr="000A0D23">
              <w:rPr>
                <w:rFonts w:ascii="Times New Roman" w:eastAsia="Times New Roman" w:hAnsi="Times New Roman" w:cs="Times New Roman"/>
                <w:color w:val="FF0000"/>
                <w:sz w:val="22"/>
                <w:szCs w:val="22"/>
              </w:rPr>
              <w:t xml:space="preserve">) </w:t>
            </w:r>
          </w:p>
        </w:tc>
        <w:tc>
          <w:tcPr>
            <w:tcW w:w="678" w:type="pct"/>
            <w:hideMark/>
          </w:tcPr>
          <w:p w:rsidR="005935F4" w:rsidRPr="003E49D8" w:rsidRDefault="005935F4"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0A0D23">
              <w:rPr>
                <w:rFonts w:ascii="Times New Roman" w:eastAsia="Times New Roman" w:hAnsi="Times New Roman" w:cs="Times New Roman"/>
                <w:color w:val="FF0000"/>
                <w:sz w:val="22"/>
                <w:szCs w:val="22"/>
              </w:rPr>
              <w:t>($</w:t>
            </w:r>
            <w:r w:rsidR="000234D7">
              <w:rPr>
                <w:rFonts w:ascii="Times New Roman" w:eastAsia="Times New Roman" w:hAnsi="Times New Roman" w:cs="Times New Roman"/>
                <w:color w:val="FF0000"/>
                <w:sz w:val="22"/>
                <w:szCs w:val="22"/>
              </w:rPr>
              <w:t>2,580</w:t>
            </w:r>
            <w:r w:rsidRPr="000A0D23">
              <w:rPr>
                <w:rFonts w:ascii="Times New Roman" w:eastAsia="Times New Roman" w:hAnsi="Times New Roman" w:cs="Times New Roman"/>
                <w:color w:val="FF0000"/>
                <w:sz w:val="22"/>
                <w:szCs w:val="22"/>
              </w:rPr>
              <w:t xml:space="preserve">,000) </w:t>
            </w:r>
          </w:p>
        </w:tc>
        <w:tc>
          <w:tcPr>
            <w:tcW w:w="607" w:type="pct"/>
            <w:noWrap/>
            <w:hideMark/>
          </w:tcPr>
          <w:p w:rsidR="005935F4"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128</w:t>
            </w:r>
          </w:p>
        </w:tc>
        <w:tc>
          <w:tcPr>
            <w:tcW w:w="641" w:type="pct"/>
            <w:noWrap/>
            <w:hideMark/>
          </w:tcPr>
          <w:p w:rsidR="005935F4"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w:t>
            </w:r>
            <w:r w:rsidR="005935F4" w:rsidRPr="003E49D8">
              <w:rPr>
                <w:rFonts w:ascii="Times New Roman" w:eastAsia="Times New Roman" w:hAnsi="Times New Roman" w:cs="Times New Roman"/>
                <w:color w:val="000000"/>
                <w:sz w:val="22"/>
                <w:szCs w:val="22"/>
              </w:rPr>
              <w:t xml:space="preserve">0,000,000 </w:t>
            </w:r>
          </w:p>
        </w:tc>
      </w:tr>
      <w:tr w:rsidR="001C4AFF" w:rsidRPr="006C7D8E" w:rsidTr="005935F4">
        <w:trPr>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 xml:space="preserve"> (base case)</w:t>
            </w:r>
          </w:p>
        </w:tc>
        <w:tc>
          <w:tcPr>
            <w:tcW w:w="674" w:type="pct"/>
            <w:noWrap/>
            <w:hideMark/>
          </w:tcPr>
          <w:p w:rsidR="001C4AFF" w:rsidRPr="003E49D8" w:rsidRDefault="001C4AFF"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5</w:t>
            </w:r>
          </w:p>
        </w:tc>
        <w:tc>
          <w:tcPr>
            <w:tcW w:w="536" w:type="pct"/>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331</w:t>
            </w:r>
          </w:p>
        </w:tc>
        <w:tc>
          <w:tcPr>
            <w:tcW w:w="570"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386</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($55</w:t>
            </w:r>
            <w:r w:rsidRPr="003E49D8">
              <w:rPr>
                <w:rFonts w:ascii="Times New Roman" w:eastAsia="Times New Roman" w:hAnsi="Times New Roman" w:cs="Times New Roman"/>
                <w:color w:val="FF0000"/>
                <w:sz w:val="22"/>
                <w:szCs w:val="22"/>
              </w:rPr>
              <w:t>)</w:t>
            </w:r>
          </w:p>
        </w:tc>
        <w:tc>
          <w:tcPr>
            <w:tcW w:w="678" w:type="pct"/>
            <w:hideMark/>
          </w:tcPr>
          <w:p w:rsidR="001C4AFF" w:rsidRPr="003E49D8" w:rsidRDefault="000234D7"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DD0806"/>
                <w:sz w:val="22"/>
                <w:szCs w:val="22"/>
              </w:rPr>
            </w:pPr>
            <w:r>
              <w:rPr>
                <w:rFonts w:ascii="Times New Roman" w:eastAsia="Times New Roman" w:hAnsi="Times New Roman" w:cs="Times New Roman"/>
                <w:color w:val="FF0000"/>
                <w:sz w:val="22"/>
                <w:szCs w:val="22"/>
              </w:rPr>
              <w:t>($3,2</w:t>
            </w:r>
            <w:r w:rsidR="001C4AFF">
              <w:rPr>
                <w:rFonts w:ascii="Times New Roman" w:eastAsia="Times New Roman" w:hAnsi="Times New Roman" w:cs="Times New Roman"/>
                <w:color w:val="FF0000"/>
                <w:sz w:val="22"/>
                <w:szCs w:val="22"/>
              </w:rPr>
              <w:t>00,000</w:t>
            </w:r>
            <w:r w:rsidR="001C4AFF" w:rsidRPr="003E49D8">
              <w:rPr>
                <w:rFonts w:ascii="Times New Roman" w:eastAsia="Times New Roman" w:hAnsi="Times New Roman" w:cs="Times New Roman"/>
                <w:color w:val="FF0000"/>
                <w:sz w:val="22"/>
                <w:szCs w:val="22"/>
              </w:rPr>
              <w:t>)</w:t>
            </w:r>
          </w:p>
        </w:tc>
        <w:tc>
          <w:tcPr>
            <w:tcW w:w="607"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c>
          <w:tcPr>
            <w:tcW w:w="641" w:type="pct"/>
            <w:noWrap/>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11</w:t>
            </w:r>
            <w:r>
              <w:rPr>
                <w:rFonts w:ascii="Times New Roman" w:eastAsia="Times New Roman" w:hAnsi="Times New Roman" w:cs="Times New Roman"/>
                <w:color w:val="000000"/>
                <w:sz w:val="22"/>
                <w:szCs w:val="22"/>
              </w:rPr>
              <w:t>0</w:t>
            </w:r>
            <w:r w:rsidRPr="003E49D8">
              <w:rPr>
                <w:rFonts w:ascii="Times New Roman" w:eastAsia="Times New Roman" w:hAnsi="Times New Roman" w:cs="Times New Roman"/>
                <w:color w:val="000000"/>
                <w:sz w:val="22"/>
                <w:szCs w:val="22"/>
              </w:rPr>
              <w:t xml:space="preserve">,000,000 </w:t>
            </w:r>
          </w:p>
        </w:tc>
      </w:tr>
      <w:tr w:rsidR="001C4AFF" w:rsidRPr="006C7D8E" w:rsidTr="005935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10</w:t>
            </w:r>
          </w:p>
        </w:tc>
        <w:tc>
          <w:tcPr>
            <w:tcW w:w="536" w:type="pct"/>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712</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712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FF0000"/>
                <w:sz w:val="22"/>
                <w:szCs w:val="22"/>
              </w:rPr>
              <w:t>($</w:t>
            </w:r>
            <w:r>
              <w:rPr>
                <w:rFonts w:ascii="Times New Roman" w:eastAsia="Times New Roman" w:hAnsi="Times New Roman" w:cs="Times New Roman"/>
                <w:color w:val="FF0000"/>
                <w:sz w:val="22"/>
                <w:szCs w:val="22"/>
              </w:rPr>
              <w:t>43</w:t>
            </w:r>
            <w:r w:rsidRPr="003E49D8">
              <w:rPr>
                <w:rFonts w:ascii="Times New Roman" w:eastAsia="Times New Roman" w:hAnsi="Times New Roman" w:cs="Times New Roman"/>
                <w:color w:val="FF0000"/>
                <w:sz w:val="22"/>
                <w:szCs w:val="22"/>
              </w:rPr>
              <w:t>)</w:t>
            </w:r>
          </w:p>
        </w:tc>
        <w:tc>
          <w:tcPr>
            <w:tcW w:w="678" w:type="pct"/>
            <w:hideMark/>
          </w:tcPr>
          <w:p w:rsidR="001C4AFF" w:rsidRPr="003E49D8" w:rsidRDefault="000234D7"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DD0806"/>
                <w:sz w:val="22"/>
                <w:szCs w:val="22"/>
              </w:rPr>
            </w:pPr>
            <w:r>
              <w:rPr>
                <w:rFonts w:ascii="Times New Roman" w:eastAsia="Times New Roman" w:hAnsi="Times New Roman" w:cs="Times New Roman"/>
                <w:color w:val="FF0000"/>
                <w:sz w:val="22"/>
                <w:szCs w:val="22"/>
              </w:rPr>
              <w:t>($2.5</w:t>
            </w:r>
            <w:r w:rsidR="001C4AFF">
              <w:rPr>
                <w:rFonts w:ascii="Times New Roman" w:eastAsia="Times New Roman" w:hAnsi="Times New Roman" w:cs="Times New Roman"/>
                <w:color w:val="FF0000"/>
                <w:sz w:val="22"/>
                <w:szCs w:val="22"/>
              </w:rPr>
              <w:t>0</w:t>
            </w:r>
            <w:r w:rsidR="001C4AFF" w:rsidRPr="003E49D8">
              <w:rPr>
                <w:rFonts w:ascii="Times New Roman" w:eastAsia="Times New Roman" w:hAnsi="Times New Roman" w:cs="Times New Roman"/>
                <w:color w:val="FF0000"/>
                <w:sz w:val="22"/>
                <w:szCs w:val="22"/>
              </w:rPr>
              <w:t>0,000)</w:t>
            </w:r>
          </w:p>
        </w:tc>
        <w:tc>
          <w:tcPr>
            <w:tcW w:w="607" w:type="pct"/>
            <w:noWrap/>
            <w:hideMark/>
          </w:tcPr>
          <w:p w:rsidR="001C4AFF"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w:t>
            </w:r>
          </w:p>
        </w:tc>
        <w:tc>
          <w:tcPr>
            <w:tcW w:w="641" w:type="pct"/>
            <w:noWrap/>
            <w:hideMark/>
          </w:tcPr>
          <w:p w:rsidR="001C4AFF" w:rsidRPr="003E49D8" w:rsidRDefault="001C4AFF"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$2</w:t>
            </w:r>
            <w:r w:rsidR="00F2687A">
              <w:rPr>
                <w:rFonts w:ascii="Times New Roman" w:eastAsia="Times New Roman" w:hAnsi="Times New Roman" w:cs="Times New Roman"/>
                <w:color w:val="000000"/>
                <w:sz w:val="22"/>
                <w:szCs w:val="22"/>
              </w:rPr>
              <w:t>5</w:t>
            </w:r>
            <w:r w:rsidRPr="003E49D8">
              <w:rPr>
                <w:rFonts w:ascii="Times New Roman" w:eastAsia="Times New Roman" w:hAnsi="Times New Roman" w:cs="Times New Roman"/>
                <w:color w:val="000000"/>
                <w:sz w:val="22"/>
                <w:szCs w:val="22"/>
              </w:rPr>
              <w:t xml:space="preserve">0,000,000 </w:t>
            </w:r>
          </w:p>
        </w:tc>
      </w:tr>
      <w:tr w:rsidR="001C4AFF" w:rsidRPr="006C7D8E" w:rsidTr="005935F4">
        <w:trPr>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15</w:t>
            </w:r>
          </w:p>
        </w:tc>
        <w:tc>
          <w:tcPr>
            <w:tcW w:w="536" w:type="pct"/>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1,003</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1C4AFF" w:rsidP="000234D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E49D8">
              <w:rPr>
                <w:rFonts w:ascii="Times New Roman" w:eastAsia="Times New Roman" w:hAnsi="Times New Roman" w:cs="Times New Roman"/>
                <w:sz w:val="22"/>
                <w:szCs w:val="22"/>
              </w:rPr>
              <w:t>$</w:t>
            </w:r>
            <w:r w:rsidR="000234D7">
              <w:rPr>
                <w:rFonts w:ascii="Times New Roman" w:eastAsia="Times New Roman" w:hAnsi="Times New Roman" w:cs="Times New Roman"/>
                <w:sz w:val="22"/>
                <w:szCs w:val="22"/>
              </w:rPr>
              <w:t>60</w:t>
            </w:r>
            <w:r>
              <w:rPr>
                <w:rFonts w:ascii="Times New Roman" w:eastAsia="Times New Roman" w:hAnsi="Times New Roman" w:cs="Times New Roman"/>
                <w:sz w:val="22"/>
                <w:szCs w:val="22"/>
              </w:rPr>
              <w:t>,000</w:t>
            </w:r>
            <w:r w:rsidRPr="003E49D8">
              <w:rPr>
                <w:rFonts w:ascii="Times New Roman" w:eastAsia="Times New Roman" w:hAnsi="Times New Roman" w:cs="Times New Roman"/>
                <w:sz w:val="22"/>
                <w:szCs w:val="22"/>
              </w:rPr>
              <w:t xml:space="preserve"> </w:t>
            </w:r>
          </w:p>
        </w:tc>
        <w:tc>
          <w:tcPr>
            <w:tcW w:w="607"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w:t>
            </w:r>
          </w:p>
        </w:tc>
        <w:tc>
          <w:tcPr>
            <w:tcW w:w="641"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w:t>
            </w:r>
            <w:r w:rsidR="001C4AFF" w:rsidRPr="003E49D8">
              <w:rPr>
                <w:rFonts w:ascii="Times New Roman" w:eastAsia="Times New Roman" w:hAnsi="Times New Roman" w:cs="Times New Roman"/>
                <w:color w:val="000000"/>
                <w:sz w:val="22"/>
                <w:szCs w:val="22"/>
              </w:rPr>
              <w:t xml:space="preserve">0,000,000 </w:t>
            </w:r>
          </w:p>
        </w:tc>
      </w:tr>
      <w:tr w:rsidR="001C4AFF" w:rsidRPr="006C7D8E" w:rsidTr="005935F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70</w:t>
            </w:r>
          </w:p>
        </w:tc>
        <w:tc>
          <w:tcPr>
            <w:tcW w:w="674" w:type="pct"/>
            <w:noWrap/>
            <w:hideMark/>
          </w:tcPr>
          <w:p w:rsidR="001C4AFF" w:rsidRPr="003E49D8" w:rsidRDefault="001C4AFF"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5</w:t>
            </w:r>
          </w:p>
        </w:tc>
        <w:tc>
          <w:tcPr>
            <w:tcW w:w="536" w:type="pct"/>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398</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386</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12</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0234D7"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$700</w:t>
            </w:r>
            <w:r w:rsidRPr="003E49D8">
              <w:rPr>
                <w:rFonts w:ascii="Times New Roman" w:eastAsia="Times New Roman" w:hAnsi="Times New Roman" w:cs="Times New Roman"/>
                <w:sz w:val="22"/>
                <w:szCs w:val="22"/>
              </w:rPr>
              <w:t xml:space="preserve"> </w:t>
            </w:r>
            <w:r w:rsidR="001C4AFF" w:rsidRPr="003E49D8">
              <w:rPr>
                <w:rFonts w:ascii="Times New Roman" w:eastAsia="Times New Roman" w:hAnsi="Times New Roman" w:cs="Times New Roman"/>
                <w:sz w:val="22"/>
                <w:szCs w:val="22"/>
              </w:rPr>
              <w:t xml:space="preserve">,000 </w:t>
            </w:r>
          </w:p>
        </w:tc>
        <w:tc>
          <w:tcPr>
            <w:tcW w:w="607" w:type="pct"/>
            <w:noWrap/>
            <w:hideMark/>
          </w:tcPr>
          <w:p w:rsidR="001C4AFF"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641" w:type="pct"/>
            <w:noWrap/>
            <w:hideMark/>
          </w:tcPr>
          <w:p w:rsidR="001C4AFF" w:rsidRPr="003E49D8" w:rsidRDefault="001C4AFF" w:rsidP="00F2687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66</w:t>
            </w:r>
            <w:r w:rsidRPr="003E49D8">
              <w:rPr>
                <w:rFonts w:ascii="Times New Roman" w:eastAsia="Times New Roman" w:hAnsi="Times New Roman" w:cs="Times New Roman"/>
                <w:color w:val="000000"/>
                <w:sz w:val="22"/>
                <w:szCs w:val="22"/>
              </w:rPr>
              <w:t xml:space="preserve">,000,000 </w:t>
            </w:r>
          </w:p>
        </w:tc>
      </w:tr>
      <w:tr w:rsidR="001C4AFF" w:rsidRPr="006C7D8E" w:rsidTr="005935F4">
        <w:trPr>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10</w:t>
            </w:r>
          </w:p>
        </w:tc>
        <w:tc>
          <w:tcPr>
            <w:tcW w:w="536" w:type="pct"/>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731</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712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19</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0234D7"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1C4AFF">
              <w:rPr>
                <w:rFonts w:ascii="Times New Roman" w:eastAsia="Times New Roman" w:hAnsi="Times New Roman" w:cs="Times New Roman"/>
                <w:sz w:val="22"/>
                <w:szCs w:val="22"/>
              </w:rPr>
              <w:t>00</w:t>
            </w:r>
            <w:r w:rsidR="001C4AFF" w:rsidRPr="003E49D8">
              <w:rPr>
                <w:rFonts w:ascii="Times New Roman" w:eastAsia="Times New Roman" w:hAnsi="Times New Roman" w:cs="Times New Roman"/>
                <w:sz w:val="22"/>
                <w:szCs w:val="22"/>
              </w:rPr>
              <w:t xml:space="preserve">,000 </w:t>
            </w:r>
          </w:p>
        </w:tc>
        <w:tc>
          <w:tcPr>
            <w:tcW w:w="607"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p>
        </w:tc>
        <w:tc>
          <w:tcPr>
            <w:tcW w:w="641" w:type="pct"/>
            <w:noWrap/>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w:t>
            </w:r>
            <w:r w:rsidR="00F2687A">
              <w:rPr>
                <w:rFonts w:ascii="Times New Roman" w:eastAsia="Times New Roman" w:hAnsi="Times New Roman" w:cs="Times New Roman"/>
                <w:color w:val="000000"/>
                <w:sz w:val="22"/>
                <w:szCs w:val="22"/>
              </w:rPr>
              <w:t>5</w:t>
            </w:r>
            <w:r w:rsidRPr="003E49D8">
              <w:rPr>
                <w:rFonts w:ascii="Times New Roman" w:eastAsia="Times New Roman" w:hAnsi="Times New Roman" w:cs="Times New Roman"/>
                <w:color w:val="000000"/>
                <w:sz w:val="22"/>
                <w:szCs w:val="22"/>
              </w:rPr>
              <w:t xml:space="preserve">0,000,000 </w:t>
            </w:r>
          </w:p>
        </w:tc>
      </w:tr>
      <w:tr w:rsidR="001C4AFF" w:rsidRPr="006C7D8E" w:rsidTr="005935F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15</w:t>
            </w:r>
          </w:p>
        </w:tc>
        <w:tc>
          <w:tcPr>
            <w:tcW w:w="536" w:type="pct"/>
          </w:tcPr>
          <w:p w:rsidR="001C4AFF" w:rsidRPr="003E49D8" w:rsidRDefault="001C4AFF"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1,047</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45</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1C4AFF"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E49D8">
              <w:rPr>
                <w:rFonts w:ascii="Times New Roman" w:eastAsia="Times New Roman" w:hAnsi="Times New Roman" w:cs="Times New Roman"/>
                <w:sz w:val="22"/>
                <w:szCs w:val="22"/>
              </w:rPr>
              <w:t>$</w:t>
            </w:r>
            <w:r w:rsidR="000234D7">
              <w:rPr>
                <w:rFonts w:ascii="Times New Roman" w:eastAsia="Times New Roman" w:hAnsi="Times New Roman" w:cs="Times New Roman"/>
                <w:sz w:val="22"/>
                <w:szCs w:val="22"/>
              </w:rPr>
              <w:t>2,6</w:t>
            </w:r>
            <w:r>
              <w:rPr>
                <w:rFonts w:ascii="Times New Roman" w:eastAsia="Times New Roman" w:hAnsi="Times New Roman" w:cs="Times New Roman"/>
                <w:sz w:val="22"/>
                <w:szCs w:val="22"/>
              </w:rPr>
              <w:t>30</w:t>
            </w:r>
            <w:r w:rsidRPr="003E49D8">
              <w:rPr>
                <w:rFonts w:ascii="Times New Roman" w:eastAsia="Times New Roman" w:hAnsi="Times New Roman" w:cs="Times New Roman"/>
                <w:sz w:val="22"/>
                <w:szCs w:val="22"/>
              </w:rPr>
              <w:t xml:space="preserve">,000 </w:t>
            </w:r>
          </w:p>
        </w:tc>
        <w:tc>
          <w:tcPr>
            <w:tcW w:w="607" w:type="pct"/>
            <w:noWrap/>
            <w:hideMark/>
          </w:tcPr>
          <w:p w:rsidR="001C4AFF" w:rsidRPr="003E49D8" w:rsidRDefault="00F2687A"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w:t>
            </w:r>
          </w:p>
        </w:tc>
        <w:tc>
          <w:tcPr>
            <w:tcW w:w="641" w:type="pct"/>
            <w:noWrap/>
            <w:hideMark/>
          </w:tcPr>
          <w:p w:rsidR="001C4AFF" w:rsidRPr="003E49D8" w:rsidRDefault="001C4AFF"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22</w:t>
            </w:r>
            <w:r>
              <w:rPr>
                <w:rFonts w:ascii="Times New Roman" w:eastAsia="Times New Roman" w:hAnsi="Times New Roman" w:cs="Times New Roman"/>
                <w:color w:val="000000"/>
                <w:sz w:val="22"/>
                <w:szCs w:val="22"/>
              </w:rPr>
              <w:t>0</w:t>
            </w:r>
            <w:r w:rsidRPr="003E49D8">
              <w:rPr>
                <w:rFonts w:ascii="Times New Roman" w:eastAsia="Times New Roman" w:hAnsi="Times New Roman" w:cs="Times New Roman"/>
                <w:color w:val="000000"/>
                <w:sz w:val="22"/>
                <w:szCs w:val="22"/>
              </w:rPr>
              <w:t xml:space="preserve">,000,000 </w:t>
            </w:r>
          </w:p>
        </w:tc>
      </w:tr>
      <w:tr w:rsidR="001C4AFF" w:rsidRPr="006C7D8E" w:rsidTr="005935F4">
        <w:trPr>
          <w:trHeight w:val="252"/>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90</w:t>
            </w:r>
          </w:p>
        </w:tc>
        <w:tc>
          <w:tcPr>
            <w:tcW w:w="674" w:type="pct"/>
            <w:noWrap/>
            <w:hideMark/>
          </w:tcPr>
          <w:p w:rsidR="001C4AFF" w:rsidRPr="003E49D8" w:rsidRDefault="001C4AFF"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5</w:t>
            </w:r>
          </w:p>
        </w:tc>
        <w:tc>
          <w:tcPr>
            <w:tcW w:w="536" w:type="pct"/>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465</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386</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0234D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79</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E49D8">
              <w:rPr>
                <w:rFonts w:ascii="Times New Roman" w:eastAsia="Times New Roman" w:hAnsi="Times New Roman" w:cs="Times New Roman"/>
                <w:sz w:val="22"/>
                <w:szCs w:val="22"/>
              </w:rPr>
              <w:t>$4,</w:t>
            </w:r>
            <w:r w:rsidR="000234D7">
              <w:rPr>
                <w:rFonts w:ascii="Times New Roman" w:eastAsia="Times New Roman" w:hAnsi="Times New Roman" w:cs="Times New Roman"/>
                <w:sz w:val="22"/>
                <w:szCs w:val="22"/>
              </w:rPr>
              <w:t>6</w:t>
            </w:r>
            <w:r w:rsidRPr="003E49D8">
              <w:rPr>
                <w:rFonts w:ascii="Times New Roman" w:eastAsia="Times New Roman" w:hAnsi="Times New Roman" w:cs="Times New Roman"/>
                <w:sz w:val="22"/>
                <w:szCs w:val="22"/>
              </w:rPr>
              <w:t xml:space="preserve">00,000 </w:t>
            </w:r>
          </w:p>
        </w:tc>
        <w:tc>
          <w:tcPr>
            <w:tcW w:w="607"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w:t>
            </w:r>
          </w:p>
        </w:tc>
        <w:tc>
          <w:tcPr>
            <w:tcW w:w="641" w:type="pct"/>
            <w:noWrap/>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26,0</w:t>
            </w:r>
            <w:r>
              <w:rPr>
                <w:rFonts w:ascii="Times New Roman" w:eastAsia="Times New Roman" w:hAnsi="Times New Roman" w:cs="Times New Roman"/>
                <w:color w:val="000000"/>
                <w:sz w:val="22"/>
                <w:szCs w:val="22"/>
              </w:rPr>
              <w:t>00</w:t>
            </w:r>
            <w:r w:rsidRPr="003E49D8">
              <w:rPr>
                <w:rFonts w:ascii="Times New Roman" w:eastAsia="Times New Roman" w:hAnsi="Times New Roman" w:cs="Times New Roman"/>
                <w:color w:val="000000"/>
                <w:sz w:val="22"/>
                <w:szCs w:val="22"/>
              </w:rPr>
              <w:t xml:space="preserve">,000 </w:t>
            </w:r>
          </w:p>
        </w:tc>
      </w:tr>
      <w:tr w:rsidR="001C4AFF" w:rsidRPr="006C7D8E" w:rsidTr="005935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10</w:t>
            </w:r>
          </w:p>
        </w:tc>
        <w:tc>
          <w:tcPr>
            <w:tcW w:w="536" w:type="pct"/>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793</w:t>
            </w:r>
            <w:r w:rsidRPr="003E49D8">
              <w:rPr>
                <w:rFonts w:ascii="Times New Roman" w:eastAsia="Times New Roman" w:hAnsi="Times New Roman" w:cs="Times New Roman"/>
                <w:color w:val="000000"/>
                <w:sz w:val="22"/>
                <w:szCs w:val="22"/>
              </w:rPr>
              <w:t xml:space="preserve"> </w:t>
            </w:r>
          </w:p>
        </w:tc>
        <w:tc>
          <w:tcPr>
            <w:tcW w:w="570" w:type="pct"/>
            <w:noWrap/>
            <w:hideMark/>
          </w:tcPr>
          <w:p w:rsidR="001C4AFF" w:rsidRPr="003E49D8" w:rsidRDefault="001C4AFF" w:rsidP="001C4AF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712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0234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81</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0234D7"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r w:rsidR="001C4AFF">
              <w:rPr>
                <w:rFonts w:ascii="Times New Roman" w:eastAsia="Times New Roman" w:hAnsi="Times New Roman" w:cs="Times New Roman"/>
                <w:sz w:val="22"/>
                <w:szCs w:val="22"/>
              </w:rPr>
              <w:t>00</w:t>
            </w:r>
            <w:r w:rsidR="001C4AFF" w:rsidRPr="003E49D8">
              <w:rPr>
                <w:rFonts w:ascii="Times New Roman" w:eastAsia="Times New Roman" w:hAnsi="Times New Roman" w:cs="Times New Roman"/>
                <w:sz w:val="22"/>
                <w:szCs w:val="22"/>
              </w:rPr>
              <w:t xml:space="preserve">,000 </w:t>
            </w:r>
          </w:p>
        </w:tc>
        <w:tc>
          <w:tcPr>
            <w:tcW w:w="607" w:type="pct"/>
            <w:noWrap/>
            <w:hideMark/>
          </w:tcPr>
          <w:p w:rsidR="001C4AFF" w:rsidRPr="003E49D8" w:rsidRDefault="001C4AFF" w:rsidP="00F2687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F2687A">
              <w:rPr>
                <w:rFonts w:ascii="Times New Roman" w:eastAsia="Times New Roman" w:hAnsi="Times New Roman" w:cs="Times New Roman"/>
                <w:color w:val="000000"/>
                <w:sz w:val="22"/>
                <w:szCs w:val="22"/>
              </w:rPr>
              <w:t>2</w:t>
            </w:r>
          </w:p>
        </w:tc>
        <w:tc>
          <w:tcPr>
            <w:tcW w:w="641" w:type="pct"/>
            <w:noWrap/>
            <w:hideMark/>
          </w:tcPr>
          <w:p w:rsidR="001C4AFF" w:rsidRPr="003E49D8" w:rsidRDefault="001C4AFF" w:rsidP="005935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55</w:t>
            </w:r>
            <w:r w:rsidRPr="003E49D8">
              <w:rPr>
                <w:rFonts w:ascii="Times New Roman" w:eastAsia="Times New Roman" w:hAnsi="Times New Roman" w:cs="Times New Roman"/>
                <w:color w:val="000000"/>
                <w:sz w:val="22"/>
                <w:szCs w:val="22"/>
              </w:rPr>
              <w:t xml:space="preserve">,000,000 </w:t>
            </w:r>
          </w:p>
        </w:tc>
      </w:tr>
      <w:tr w:rsidR="001C4AFF" w:rsidRPr="006C7D8E" w:rsidTr="005935F4">
        <w:trPr>
          <w:trHeight w:val="252"/>
        </w:trPr>
        <w:tc>
          <w:tcPr>
            <w:cnfStyle w:val="001000000000" w:firstRow="0" w:lastRow="0" w:firstColumn="1" w:lastColumn="0" w:oddVBand="0" w:evenVBand="0" w:oddHBand="0" w:evenHBand="0" w:firstRowFirstColumn="0" w:firstRowLastColumn="0" w:lastRowFirstColumn="0" w:lastRowLastColumn="0"/>
            <w:tcW w:w="652" w:type="pct"/>
            <w:noWrap/>
            <w:hideMark/>
          </w:tcPr>
          <w:p w:rsidR="001C4AFF" w:rsidRPr="003E49D8" w:rsidRDefault="001C4AFF" w:rsidP="005935F4">
            <w:pPr>
              <w:jc w:val="center"/>
              <w:rPr>
                <w:rFonts w:ascii="Times New Roman" w:eastAsia="Times New Roman" w:hAnsi="Times New Roman" w:cs="Times New Roman"/>
                <w:color w:val="000000"/>
                <w:sz w:val="22"/>
                <w:szCs w:val="22"/>
              </w:rPr>
            </w:pPr>
          </w:p>
        </w:tc>
        <w:tc>
          <w:tcPr>
            <w:tcW w:w="674" w:type="pct"/>
            <w:noWrap/>
            <w:hideMark/>
          </w:tcPr>
          <w:p w:rsidR="001C4AFF" w:rsidRPr="003E49D8" w:rsidRDefault="001C4AFF" w:rsidP="005935F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15</w:t>
            </w:r>
          </w:p>
        </w:tc>
        <w:tc>
          <w:tcPr>
            <w:tcW w:w="536" w:type="pct"/>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1,092</w:t>
            </w:r>
          </w:p>
        </w:tc>
        <w:tc>
          <w:tcPr>
            <w:tcW w:w="570" w:type="pct"/>
            <w:noWrap/>
            <w:hideMark/>
          </w:tcPr>
          <w:p w:rsidR="001C4AFF" w:rsidRPr="003E49D8" w:rsidRDefault="001C4AFF" w:rsidP="001C4AF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$1,002</w:t>
            </w:r>
            <w:r w:rsidRPr="003E49D8">
              <w:rPr>
                <w:rFonts w:ascii="Times New Roman" w:eastAsia="Times New Roman" w:hAnsi="Times New Roman" w:cs="Times New Roman"/>
                <w:color w:val="000000"/>
                <w:sz w:val="22"/>
                <w:szCs w:val="22"/>
              </w:rPr>
              <w:t xml:space="preserve"> </w:t>
            </w:r>
          </w:p>
        </w:tc>
        <w:tc>
          <w:tcPr>
            <w:tcW w:w="642" w:type="pct"/>
            <w:noWrap/>
            <w:hideMark/>
          </w:tcPr>
          <w:p w:rsidR="001C4AFF" w:rsidRPr="003E49D8" w:rsidRDefault="001C4AFF" w:rsidP="000234D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0234D7">
              <w:rPr>
                <w:rFonts w:ascii="Times New Roman" w:eastAsia="Times New Roman" w:hAnsi="Times New Roman" w:cs="Times New Roman"/>
                <w:color w:val="000000"/>
                <w:sz w:val="22"/>
                <w:szCs w:val="22"/>
              </w:rPr>
              <w:t>90</w:t>
            </w:r>
            <w:r w:rsidRPr="003E49D8">
              <w:rPr>
                <w:rFonts w:ascii="Times New Roman" w:eastAsia="Times New Roman" w:hAnsi="Times New Roman" w:cs="Times New Roman"/>
                <w:color w:val="000000"/>
                <w:sz w:val="22"/>
                <w:szCs w:val="22"/>
              </w:rPr>
              <w:t xml:space="preserve"> </w:t>
            </w:r>
          </w:p>
        </w:tc>
        <w:tc>
          <w:tcPr>
            <w:tcW w:w="678" w:type="pct"/>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E49D8">
              <w:rPr>
                <w:rFonts w:ascii="Times New Roman" w:eastAsia="Times New Roman" w:hAnsi="Times New Roman" w:cs="Times New Roman"/>
                <w:sz w:val="22"/>
                <w:szCs w:val="22"/>
              </w:rPr>
              <w:t>$</w:t>
            </w:r>
            <w:r w:rsidR="000234D7">
              <w:rPr>
                <w:rFonts w:ascii="Times New Roman" w:eastAsia="Times New Roman" w:hAnsi="Times New Roman" w:cs="Times New Roman"/>
                <w:sz w:val="22"/>
                <w:szCs w:val="22"/>
              </w:rPr>
              <w:t>5,27</w:t>
            </w:r>
            <w:r>
              <w:rPr>
                <w:rFonts w:ascii="Times New Roman" w:eastAsia="Times New Roman" w:hAnsi="Times New Roman" w:cs="Times New Roman"/>
                <w:sz w:val="22"/>
                <w:szCs w:val="22"/>
              </w:rPr>
              <w:t>0</w:t>
            </w:r>
            <w:r w:rsidRPr="003E49D8">
              <w:rPr>
                <w:rFonts w:ascii="Times New Roman" w:eastAsia="Times New Roman" w:hAnsi="Times New Roman" w:cs="Times New Roman"/>
                <w:sz w:val="22"/>
                <w:szCs w:val="22"/>
              </w:rPr>
              <w:t xml:space="preserve">,000 </w:t>
            </w:r>
          </w:p>
        </w:tc>
        <w:tc>
          <w:tcPr>
            <w:tcW w:w="607" w:type="pct"/>
            <w:noWrap/>
            <w:hideMark/>
          </w:tcPr>
          <w:p w:rsidR="001C4AFF" w:rsidRPr="003E49D8" w:rsidRDefault="00F2687A"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w:t>
            </w:r>
          </w:p>
        </w:tc>
        <w:tc>
          <w:tcPr>
            <w:tcW w:w="641" w:type="pct"/>
            <w:noWrap/>
            <w:hideMark/>
          </w:tcPr>
          <w:p w:rsidR="001C4AFF" w:rsidRPr="003E49D8" w:rsidRDefault="001C4AFF" w:rsidP="005935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E49D8">
              <w:rPr>
                <w:rFonts w:ascii="Times New Roman" w:eastAsia="Times New Roman" w:hAnsi="Times New Roman" w:cs="Times New Roman"/>
                <w:color w:val="000000"/>
                <w:sz w:val="22"/>
                <w:szCs w:val="22"/>
              </w:rPr>
              <w:t>$</w:t>
            </w:r>
            <w:r w:rsidR="00F2687A">
              <w:rPr>
                <w:rFonts w:ascii="Times New Roman" w:eastAsia="Times New Roman" w:hAnsi="Times New Roman" w:cs="Times New Roman"/>
                <w:color w:val="000000"/>
                <w:sz w:val="22"/>
                <w:szCs w:val="22"/>
              </w:rPr>
              <w:t>79</w:t>
            </w:r>
            <w:r w:rsidRPr="003E49D8">
              <w:rPr>
                <w:rFonts w:ascii="Times New Roman" w:eastAsia="Times New Roman" w:hAnsi="Times New Roman" w:cs="Times New Roman"/>
                <w:color w:val="000000"/>
                <w:sz w:val="22"/>
                <w:szCs w:val="22"/>
              </w:rPr>
              <w:t xml:space="preserve">,000,000 </w:t>
            </w:r>
          </w:p>
        </w:tc>
      </w:tr>
    </w:tbl>
    <w:p w:rsidR="005935F4" w:rsidRPr="00703705" w:rsidRDefault="005935F4" w:rsidP="005935F4">
      <w:pPr>
        <w:rPr>
          <w:rFonts w:ascii="Times New Roman" w:hAnsi="Times New Roman" w:cs="Times New Roman"/>
          <w:sz w:val="20"/>
          <w:szCs w:val="20"/>
        </w:rPr>
      </w:pPr>
      <w:proofErr w:type="gramStart"/>
      <w:r w:rsidRPr="00703705">
        <w:rPr>
          <w:rFonts w:ascii="Times New Roman" w:hAnsi="Times New Roman" w:cs="Times New Roman"/>
          <w:sz w:val="20"/>
          <w:szCs w:val="20"/>
          <w:vertAlign w:val="superscript"/>
        </w:rPr>
        <w:t xml:space="preserve">a  </w:t>
      </w:r>
      <w:r w:rsidRPr="00703705">
        <w:rPr>
          <w:rFonts w:ascii="Times New Roman" w:hAnsi="Times New Roman" w:cs="Times New Roman"/>
          <w:sz w:val="20"/>
          <w:szCs w:val="20"/>
        </w:rPr>
        <w:t>Net</w:t>
      </w:r>
      <w:proofErr w:type="gramEnd"/>
      <w:r w:rsidRPr="00703705">
        <w:rPr>
          <w:rFonts w:ascii="Times New Roman" w:hAnsi="Times New Roman" w:cs="Times New Roman"/>
          <w:sz w:val="20"/>
          <w:szCs w:val="20"/>
        </w:rPr>
        <w:t xml:space="preserve"> benefit = </w:t>
      </w:r>
      <w:r>
        <w:rPr>
          <w:rFonts w:ascii="Times New Roman" w:hAnsi="Times New Roman" w:cs="Times New Roman"/>
          <w:sz w:val="20"/>
          <w:szCs w:val="20"/>
        </w:rPr>
        <w:t>VO</w:t>
      </w:r>
      <w:r w:rsidRPr="00703705">
        <w:rPr>
          <w:rFonts w:ascii="Times New Roman" w:hAnsi="Times New Roman" w:cs="Times New Roman"/>
          <w:sz w:val="20"/>
          <w:szCs w:val="20"/>
        </w:rPr>
        <w:t xml:space="preserve"> cost/person – </w:t>
      </w:r>
      <w:r>
        <w:rPr>
          <w:rFonts w:ascii="Times New Roman" w:hAnsi="Times New Roman" w:cs="Times New Roman"/>
          <w:sz w:val="20"/>
          <w:szCs w:val="20"/>
        </w:rPr>
        <w:t>SVIM</w:t>
      </w:r>
      <w:r w:rsidRPr="00703705">
        <w:rPr>
          <w:rFonts w:ascii="Times New Roman" w:hAnsi="Times New Roman" w:cs="Times New Roman"/>
          <w:sz w:val="20"/>
          <w:szCs w:val="20"/>
        </w:rPr>
        <w:t xml:space="preserve"> cost/person</w:t>
      </w:r>
    </w:p>
    <w:p w:rsidR="005935F4" w:rsidRPr="00703705" w:rsidRDefault="005935F4" w:rsidP="005935F4">
      <w:pPr>
        <w:rPr>
          <w:rFonts w:ascii="Times New Roman" w:eastAsia="Times New Roman" w:hAnsi="Times New Roman" w:cs="Times New Roman"/>
          <w:color w:val="000000"/>
          <w:sz w:val="20"/>
          <w:szCs w:val="20"/>
        </w:rPr>
      </w:pPr>
      <w:proofErr w:type="gramStart"/>
      <w:r w:rsidRPr="00703705">
        <w:rPr>
          <w:rFonts w:ascii="Times New Roman" w:hAnsi="Times New Roman" w:cs="Times New Roman"/>
          <w:sz w:val="20"/>
          <w:szCs w:val="20"/>
          <w:vertAlign w:val="superscript"/>
        </w:rPr>
        <w:t>b</w:t>
      </w:r>
      <w:proofErr w:type="gramEnd"/>
      <w:r w:rsidRPr="00703705">
        <w:rPr>
          <w:rFonts w:ascii="Times New Roman" w:hAnsi="Times New Roman" w:cs="Times New Roman"/>
          <w:sz w:val="20"/>
          <w:szCs w:val="20"/>
          <w:vertAlign w:val="superscript"/>
        </w:rPr>
        <w:t xml:space="preserve"> </w:t>
      </w:r>
      <w:r>
        <w:rPr>
          <w:rFonts w:ascii="Times New Roman" w:hAnsi="Times New Roman" w:cs="Times New Roman"/>
          <w:sz w:val="20"/>
          <w:szCs w:val="20"/>
        </w:rPr>
        <w:t>Total net benefit = Net benefit per refugee*size of the refugee c</w:t>
      </w:r>
      <w:r w:rsidRPr="00703705">
        <w:rPr>
          <w:rFonts w:ascii="Times New Roman" w:hAnsi="Times New Roman" w:cs="Times New Roman"/>
          <w:sz w:val="20"/>
          <w:szCs w:val="20"/>
        </w:rPr>
        <w:t>oh</w:t>
      </w:r>
      <w:r>
        <w:rPr>
          <w:rFonts w:ascii="Times New Roman" w:hAnsi="Times New Roman" w:cs="Times New Roman"/>
          <w:sz w:val="20"/>
          <w:szCs w:val="20"/>
        </w:rPr>
        <w:t>ort (</w:t>
      </w:r>
      <w:r w:rsidRPr="00703705">
        <w:rPr>
          <w:rFonts w:ascii="Times New Roman" w:hAnsi="Times New Roman" w:cs="Times New Roman"/>
          <w:sz w:val="20"/>
          <w:szCs w:val="20"/>
        </w:rPr>
        <w:t>N=</w:t>
      </w:r>
      <w:r w:rsidRPr="00703705">
        <w:rPr>
          <w:rFonts w:ascii="Times New Roman" w:eastAsia="Times New Roman" w:hAnsi="Times New Roman" w:cs="Times New Roman"/>
          <w:color w:val="000000"/>
          <w:sz w:val="20"/>
          <w:szCs w:val="20"/>
        </w:rPr>
        <w:t>58,538</w:t>
      </w:r>
      <w:r>
        <w:rPr>
          <w:rFonts w:ascii="Times New Roman" w:eastAsia="Times New Roman" w:hAnsi="Times New Roman" w:cs="Times New Roman"/>
          <w:color w:val="000000"/>
          <w:sz w:val="20"/>
          <w:szCs w:val="20"/>
        </w:rPr>
        <w:t>)</w:t>
      </w:r>
    </w:p>
    <w:p w:rsidR="005935F4" w:rsidRPr="00703705" w:rsidRDefault="005935F4" w:rsidP="005935F4">
      <w:pPr>
        <w:rPr>
          <w:rFonts w:ascii="Times New Roman" w:eastAsia="Times New Roman" w:hAnsi="Times New Roman" w:cs="Times New Roman"/>
          <w:color w:val="000000"/>
          <w:sz w:val="20"/>
          <w:szCs w:val="20"/>
        </w:rPr>
      </w:pPr>
      <w:proofErr w:type="gramStart"/>
      <w:r w:rsidRPr="00703705">
        <w:rPr>
          <w:rFonts w:ascii="Times New Roman" w:eastAsia="Times New Roman" w:hAnsi="Times New Roman" w:cs="Times New Roman"/>
          <w:color w:val="000000"/>
          <w:sz w:val="20"/>
          <w:szCs w:val="20"/>
          <w:vertAlign w:val="superscript"/>
        </w:rPr>
        <w:t>c</w:t>
      </w:r>
      <w:proofErr w:type="gramEnd"/>
      <w:r w:rsidRPr="00703705">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Estimated from decision tree n</w:t>
      </w:r>
      <w:r w:rsidRPr="00703705">
        <w:rPr>
          <w:rFonts w:ascii="Times New Roman" w:eastAsia="Times New Roman" w:hAnsi="Times New Roman" w:cs="Times New Roman"/>
          <w:color w:val="000000"/>
          <w:sz w:val="20"/>
          <w:szCs w:val="20"/>
        </w:rPr>
        <w:t>umber of H</w:t>
      </w:r>
      <w:r>
        <w:rPr>
          <w:rFonts w:ascii="Times New Roman" w:eastAsia="Times New Roman" w:hAnsi="Times New Roman" w:cs="Times New Roman"/>
          <w:color w:val="000000"/>
          <w:sz w:val="20"/>
          <w:szCs w:val="20"/>
        </w:rPr>
        <w:t xml:space="preserve">BV-associated deaths averted = </w:t>
      </w:r>
      <w:r>
        <w:rPr>
          <w:rFonts w:ascii="Times New Roman" w:hAnsi="Times New Roman" w:cs="Times New Roman"/>
          <w:sz w:val="20"/>
          <w:szCs w:val="20"/>
        </w:rPr>
        <w:t>VO</w:t>
      </w:r>
      <w:r w:rsidRPr="00703705">
        <w:rPr>
          <w:rFonts w:ascii="Times New Roman" w:hAnsi="Times New Roman" w:cs="Times New Roman"/>
          <w:sz w:val="20"/>
          <w:szCs w:val="20"/>
        </w:rPr>
        <w:t xml:space="preserve"> # deaths – </w:t>
      </w:r>
      <w:r>
        <w:rPr>
          <w:rFonts w:ascii="Times New Roman" w:hAnsi="Times New Roman" w:cs="Times New Roman"/>
          <w:sz w:val="20"/>
          <w:szCs w:val="20"/>
        </w:rPr>
        <w:t xml:space="preserve">SVIM # </w:t>
      </w:r>
      <w:r w:rsidRPr="00703705">
        <w:rPr>
          <w:rFonts w:ascii="Times New Roman" w:hAnsi="Times New Roman" w:cs="Times New Roman"/>
          <w:sz w:val="20"/>
          <w:szCs w:val="20"/>
        </w:rPr>
        <w:t>deaths</w:t>
      </w:r>
      <w:r>
        <w:rPr>
          <w:rFonts w:ascii="Times New Roman" w:hAnsi="Times New Roman" w:cs="Times New Roman"/>
          <w:sz w:val="20"/>
          <w:szCs w:val="20"/>
        </w:rPr>
        <w:t xml:space="preserve"> without discounting</w:t>
      </w:r>
    </w:p>
    <w:p w:rsidR="005935F4" w:rsidRDefault="005935F4" w:rsidP="005935F4">
      <w:pPr>
        <w:rPr>
          <w:rFonts w:ascii="Times New Roman" w:hAnsi="Times New Roman" w:cs="Times New Roman"/>
          <w:sz w:val="20"/>
          <w:szCs w:val="20"/>
        </w:rPr>
      </w:pPr>
      <w:proofErr w:type="gramStart"/>
      <w:r w:rsidRPr="00703705">
        <w:rPr>
          <w:rFonts w:ascii="Times New Roman" w:hAnsi="Times New Roman" w:cs="Times New Roman"/>
          <w:sz w:val="20"/>
          <w:szCs w:val="20"/>
          <w:vertAlign w:val="superscript"/>
        </w:rPr>
        <w:t>d</w:t>
      </w:r>
      <w:proofErr w:type="gramEnd"/>
      <w:r>
        <w:rPr>
          <w:rFonts w:ascii="Times New Roman" w:hAnsi="Times New Roman" w:cs="Times New Roman"/>
          <w:sz w:val="20"/>
          <w:szCs w:val="20"/>
          <w:vertAlign w:val="superscript"/>
        </w:rPr>
        <w:t xml:space="preserve"> </w:t>
      </w:r>
      <w:r>
        <w:rPr>
          <w:rFonts w:ascii="Times New Roman" w:hAnsi="Times New Roman" w:cs="Times New Roman"/>
          <w:sz w:val="20"/>
          <w:szCs w:val="20"/>
        </w:rPr>
        <w:t>Mortality Valuation: Value of Statistical Life = $5 million</w:t>
      </w:r>
    </w:p>
    <w:p w:rsidR="005935F4" w:rsidRDefault="005935F4">
      <w:pPr>
        <w:rPr>
          <w:rFonts w:ascii="Times New Roman" w:hAnsi="Times New Roman" w:cs="Times New Roman"/>
        </w:rPr>
      </w:pPr>
    </w:p>
    <w:p w:rsidR="005935F4" w:rsidRDefault="005935F4">
      <w:pPr>
        <w:rPr>
          <w:rFonts w:ascii="Times New Roman" w:hAnsi="Times New Roman" w:cs="Times New Roman"/>
        </w:rPr>
      </w:pPr>
    </w:p>
    <w:p w:rsidR="005935F4" w:rsidRDefault="005935F4">
      <w:pPr>
        <w:rPr>
          <w:rFonts w:ascii="Times New Roman" w:hAnsi="Times New Roman" w:cs="Times New Roman"/>
        </w:rPr>
        <w:sectPr w:rsidR="005935F4" w:rsidSect="005935F4">
          <w:pgSz w:w="15840" w:h="12240" w:orient="landscape"/>
          <w:pgMar w:top="1440" w:right="1440" w:bottom="1440" w:left="1440" w:header="720" w:footer="720" w:gutter="0"/>
          <w:pgNumType w:start="0"/>
          <w:cols w:space="720"/>
          <w:titlePg/>
          <w:docGrid w:linePitch="360"/>
        </w:sectPr>
      </w:pPr>
    </w:p>
    <w:p w:rsidR="005935F4" w:rsidRDefault="005935F4">
      <w:pPr>
        <w:rPr>
          <w:rFonts w:ascii="Times New Roman" w:hAnsi="Times New Roman" w:cs="Times New Roman"/>
        </w:rPr>
      </w:pPr>
    </w:p>
    <w:p w:rsidR="00BC0765" w:rsidRPr="00AF54AB" w:rsidRDefault="00BC0765">
      <w:pPr>
        <w:rPr>
          <w:rFonts w:ascii="Times New Roman" w:hAnsi="Times New Roman" w:cs="Times New Roman"/>
        </w:rPr>
      </w:pPr>
    </w:p>
    <w:p w:rsidR="009E2E45" w:rsidRPr="009E2E45" w:rsidRDefault="008B69AC" w:rsidP="009E2E45">
      <w:pPr>
        <w:spacing w:after="0" w:line="240" w:lineRule="auto"/>
        <w:rPr>
          <w:rFonts w:ascii="Calibri" w:hAnsi="Calibri" w:cs="Times New Roman"/>
          <w:noProof/>
        </w:rPr>
      </w:pPr>
      <w:r w:rsidRPr="00AF54AB">
        <w:rPr>
          <w:rFonts w:ascii="Times New Roman" w:hAnsi="Times New Roman" w:cs="Times New Roman"/>
        </w:rPr>
        <w:fldChar w:fldCharType="begin"/>
      </w:r>
      <w:r w:rsidRPr="00AF54AB">
        <w:rPr>
          <w:rFonts w:ascii="Times New Roman" w:hAnsi="Times New Roman" w:cs="Times New Roman"/>
        </w:rPr>
        <w:instrText xml:space="preserve"> ADDIN EN.REFLIST </w:instrText>
      </w:r>
      <w:r w:rsidRPr="00AF54AB">
        <w:rPr>
          <w:rFonts w:ascii="Times New Roman" w:hAnsi="Times New Roman" w:cs="Times New Roman"/>
        </w:rPr>
        <w:fldChar w:fldCharType="separate"/>
      </w:r>
      <w:bookmarkStart w:id="6" w:name="_ENREF_1"/>
      <w:r w:rsidR="009E2E45" w:rsidRPr="009E2E45">
        <w:rPr>
          <w:rFonts w:ascii="Calibri" w:hAnsi="Calibri" w:cs="Times New Roman"/>
          <w:noProof/>
        </w:rPr>
        <w:t>[1]</w:t>
      </w:r>
      <w:r w:rsidR="009E2E45" w:rsidRPr="009E2E45">
        <w:rPr>
          <w:rFonts w:ascii="Calibri" w:hAnsi="Calibri" w:cs="Times New Roman"/>
          <w:noProof/>
        </w:rPr>
        <w:tab/>
        <w:t>Fattovich G. Natural history of hepatitis B. Journal of hepatology 2003;39 Suppl 1:S50-8.</w:t>
      </w:r>
      <w:bookmarkEnd w:id="6"/>
    </w:p>
    <w:p w:rsidR="009E2E45" w:rsidRPr="009E2E45" w:rsidRDefault="009E2E45" w:rsidP="009E2E45">
      <w:pPr>
        <w:spacing w:after="0" w:line="240" w:lineRule="auto"/>
        <w:rPr>
          <w:rFonts w:ascii="Calibri" w:hAnsi="Calibri" w:cs="Times New Roman"/>
          <w:noProof/>
        </w:rPr>
      </w:pPr>
      <w:bookmarkStart w:id="7" w:name="_ENREF_2"/>
      <w:r w:rsidRPr="009E2E45">
        <w:rPr>
          <w:rFonts w:ascii="Calibri" w:hAnsi="Calibri" w:cs="Times New Roman"/>
          <w:noProof/>
        </w:rPr>
        <w:t>[2]</w:t>
      </w:r>
      <w:r w:rsidRPr="009E2E45">
        <w:rPr>
          <w:rFonts w:ascii="Calibri" w:hAnsi="Calibri" w:cs="Times New Roman"/>
          <w:noProof/>
        </w:rPr>
        <w:tab/>
        <w:t>Fattovich G, Bortolotti F, Donato F. Natural history of chronic hepatitis B: special emphasis on disease progression and prognostic factors. Journal of hepatology 2008 Feb;48(2):335-52.</w:t>
      </w:r>
      <w:bookmarkEnd w:id="7"/>
    </w:p>
    <w:p w:rsidR="009E2E45" w:rsidRPr="009E2E45" w:rsidRDefault="009E2E45" w:rsidP="009E2E45">
      <w:pPr>
        <w:spacing w:after="0" w:line="240" w:lineRule="auto"/>
        <w:rPr>
          <w:rFonts w:ascii="Calibri" w:hAnsi="Calibri" w:cs="Times New Roman"/>
          <w:noProof/>
        </w:rPr>
      </w:pPr>
      <w:bookmarkStart w:id="8" w:name="_ENREF_3"/>
      <w:r w:rsidRPr="009E2E45">
        <w:rPr>
          <w:rFonts w:ascii="Calibri" w:hAnsi="Calibri" w:cs="Times New Roman"/>
          <w:noProof/>
        </w:rPr>
        <w:t>[3]</w:t>
      </w:r>
      <w:r w:rsidRPr="009E2E45">
        <w:rPr>
          <w:rFonts w:ascii="Calibri" w:hAnsi="Calibri" w:cs="Times New Roman"/>
          <w:noProof/>
        </w:rPr>
        <w:tab/>
        <w:t>Schuppan D, Afdhal NH. Liver cirrhosis. Lancet 2008 Mar 8;371(9615):838-51.</w:t>
      </w:r>
      <w:bookmarkEnd w:id="8"/>
    </w:p>
    <w:p w:rsidR="009E2E45" w:rsidRPr="009E2E45" w:rsidRDefault="009E2E45" w:rsidP="009E2E45">
      <w:pPr>
        <w:spacing w:after="0" w:line="240" w:lineRule="auto"/>
        <w:rPr>
          <w:rFonts w:ascii="Calibri" w:hAnsi="Calibri" w:cs="Times New Roman"/>
          <w:noProof/>
        </w:rPr>
      </w:pPr>
      <w:bookmarkStart w:id="9" w:name="_ENREF_4"/>
      <w:r w:rsidRPr="009E2E45">
        <w:rPr>
          <w:rFonts w:ascii="Calibri" w:hAnsi="Calibri" w:cs="Times New Roman"/>
          <w:noProof/>
        </w:rPr>
        <w:t>[4]</w:t>
      </w:r>
      <w:r w:rsidRPr="009E2E45">
        <w:rPr>
          <w:rFonts w:ascii="Calibri" w:hAnsi="Calibri" w:cs="Times New Roman"/>
          <w:noProof/>
        </w:rPr>
        <w:tab/>
        <w:t>Laxminarayan R, Jamison DT, Krupnick AJ, Norheim OF. Valuing vaccines using value of statistical life measures. Vaccine 2014;32:5065-70.</w:t>
      </w:r>
      <w:bookmarkEnd w:id="9"/>
    </w:p>
    <w:p w:rsidR="009E2E45" w:rsidRPr="009E2E45" w:rsidRDefault="009E2E45" w:rsidP="009E2E45">
      <w:pPr>
        <w:spacing w:line="240" w:lineRule="auto"/>
        <w:rPr>
          <w:rFonts w:ascii="Calibri" w:hAnsi="Calibri" w:cs="Times New Roman"/>
          <w:noProof/>
        </w:rPr>
      </w:pPr>
      <w:bookmarkStart w:id="10" w:name="_ENREF_5"/>
      <w:r w:rsidRPr="009E2E45">
        <w:rPr>
          <w:rFonts w:ascii="Calibri" w:hAnsi="Calibri" w:cs="Times New Roman"/>
          <w:noProof/>
        </w:rPr>
        <w:t>[5]</w:t>
      </w:r>
      <w:r w:rsidRPr="009E2E45">
        <w:rPr>
          <w:rFonts w:ascii="Calibri" w:hAnsi="Calibri" w:cs="Times New Roman"/>
          <w:noProof/>
        </w:rPr>
        <w:tab/>
        <w:t xml:space="preserve">U.S. Department of Transportation. Economic Values Used in Analyses.  2013 March 1, 2013 [cited March 2013]; Available from: </w:t>
      </w:r>
      <w:hyperlink r:id="rId18" w:history="1">
        <w:r w:rsidRPr="009E2E45">
          <w:rPr>
            <w:rStyle w:val="Hyperlink"/>
            <w:rFonts w:ascii="Calibri" w:hAnsi="Calibri" w:cs="Times New Roman"/>
            <w:noProof/>
          </w:rPr>
          <w:t>http://www.dot.gov/regulations/economic-values-used-in-analysis</w:t>
        </w:r>
        <w:bookmarkEnd w:id="10"/>
      </w:hyperlink>
    </w:p>
    <w:p w:rsidR="009E2E45" w:rsidRDefault="009E2E45" w:rsidP="009E2E45">
      <w:pPr>
        <w:spacing w:line="240" w:lineRule="auto"/>
        <w:rPr>
          <w:rFonts w:ascii="Calibri" w:hAnsi="Calibri" w:cs="Times New Roman"/>
          <w:noProof/>
        </w:rPr>
      </w:pPr>
    </w:p>
    <w:p w:rsidR="00EB3FEA" w:rsidRPr="00AF54AB" w:rsidRDefault="008B69AC">
      <w:pPr>
        <w:rPr>
          <w:rFonts w:ascii="Times New Roman" w:hAnsi="Times New Roman" w:cs="Times New Roman"/>
        </w:rPr>
      </w:pPr>
      <w:r w:rsidRPr="00AF54AB">
        <w:rPr>
          <w:rFonts w:ascii="Times New Roman" w:hAnsi="Times New Roman" w:cs="Times New Roman"/>
        </w:rPr>
        <w:fldChar w:fldCharType="end"/>
      </w:r>
    </w:p>
    <w:sectPr w:rsidR="00EB3FEA" w:rsidRPr="00AF54AB" w:rsidSect="00BE4F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F9" w:rsidRDefault="005908F9" w:rsidP="00BE4F23">
      <w:pPr>
        <w:spacing w:after="0" w:line="240" w:lineRule="auto"/>
      </w:pPr>
      <w:r>
        <w:separator/>
      </w:r>
    </w:p>
  </w:endnote>
  <w:endnote w:type="continuationSeparator" w:id="0">
    <w:p w:rsidR="005908F9" w:rsidRDefault="005908F9" w:rsidP="00BE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09594"/>
      <w:docPartObj>
        <w:docPartGallery w:val="Page Numbers (Bottom of Page)"/>
        <w:docPartUnique/>
      </w:docPartObj>
    </w:sdtPr>
    <w:sdtEndPr>
      <w:rPr>
        <w:noProof/>
      </w:rPr>
    </w:sdtEndPr>
    <w:sdtContent>
      <w:p w:rsidR="000234D7" w:rsidRDefault="000234D7">
        <w:pPr>
          <w:pStyle w:val="Footer"/>
          <w:jc w:val="right"/>
        </w:pPr>
        <w:r>
          <w:fldChar w:fldCharType="begin"/>
        </w:r>
        <w:r>
          <w:instrText xml:space="preserve"> PAGE   \* MERGEFORMAT </w:instrText>
        </w:r>
        <w:r>
          <w:fldChar w:fldCharType="separate"/>
        </w:r>
        <w:r w:rsidR="00AE07E0">
          <w:rPr>
            <w:noProof/>
          </w:rPr>
          <w:t>11</w:t>
        </w:r>
        <w:r>
          <w:rPr>
            <w:noProof/>
          </w:rPr>
          <w:fldChar w:fldCharType="end"/>
        </w:r>
      </w:p>
    </w:sdtContent>
  </w:sdt>
  <w:p w:rsidR="000234D7" w:rsidRDefault="0002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F9" w:rsidRDefault="005908F9" w:rsidP="00BE4F23">
      <w:pPr>
        <w:spacing w:after="0" w:line="240" w:lineRule="auto"/>
      </w:pPr>
      <w:r>
        <w:separator/>
      </w:r>
    </w:p>
  </w:footnote>
  <w:footnote w:type="continuationSeparator" w:id="0">
    <w:p w:rsidR="005908F9" w:rsidRDefault="005908F9" w:rsidP="00BE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FFB"/>
    <w:multiLevelType w:val="hybridMultilevel"/>
    <w:tmpl w:val="5A74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31539"/>
    <w:multiLevelType w:val="hybridMultilevel"/>
    <w:tmpl w:val="9DBA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9D"/>
    <w:multiLevelType w:val="hybridMultilevel"/>
    <w:tmpl w:val="892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5BD9"/>
    <w:multiLevelType w:val="hybridMultilevel"/>
    <w:tmpl w:val="D05600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31375"/>
    <w:multiLevelType w:val="hybridMultilevel"/>
    <w:tmpl w:val="C19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938BB"/>
    <w:multiLevelType w:val="hybridMultilevel"/>
    <w:tmpl w:val="45C630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B2953"/>
    <w:multiLevelType w:val="hybridMultilevel"/>
    <w:tmpl w:val="100E6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AC339F"/>
    <w:multiLevelType w:val="hybridMultilevel"/>
    <w:tmpl w:val="1DBC2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D38F2"/>
    <w:multiLevelType w:val="hybridMultilevel"/>
    <w:tmpl w:val="C0A4D4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zrdaavaerxs5ezz94pzrr7990pdfx2efzz&quot;&gt;ChronicHBV&lt;record-ids&gt;&lt;item&gt;26&lt;/item&gt;&lt;item&gt;33&lt;/item&gt;&lt;item&gt;34&lt;/item&gt;&lt;item&gt;35&lt;/item&gt;&lt;item&gt;50&lt;/item&gt;&lt;/record-ids&gt;&lt;/item&gt;&lt;/Libraries&gt;"/>
  </w:docVars>
  <w:rsids>
    <w:rsidRoot w:val="00C9267C"/>
    <w:rsid w:val="00011F7A"/>
    <w:rsid w:val="000234D7"/>
    <w:rsid w:val="00076EFC"/>
    <w:rsid w:val="000C5BE1"/>
    <w:rsid w:val="00143977"/>
    <w:rsid w:val="00185E93"/>
    <w:rsid w:val="00194359"/>
    <w:rsid w:val="001B47C0"/>
    <w:rsid w:val="001C4AFF"/>
    <w:rsid w:val="001C6B66"/>
    <w:rsid w:val="001F230A"/>
    <w:rsid w:val="00210AEB"/>
    <w:rsid w:val="00272122"/>
    <w:rsid w:val="002E284B"/>
    <w:rsid w:val="00305DB2"/>
    <w:rsid w:val="003345D9"/>
    <w:rsid w:val="003A350E"/>
    <w:rsid w:val="003A5AFF"/>
    <w:rsid w:val="003A6358"/>
    <w:rsid w:val="004625CE"/>
    <w:rsid w:val="004661F1"/>
    <w:rsid w:val="004701CA"/>
    <w:rsid w:val="00485694"/>
    <w:rsid w:val="004C78B9"/>
    <w:rsid w:val="004D50BA"/>
    <w:rsid w:val="004F7CE1"/>
    <w:rsid w:val="005210B8"/>
    <w:rsid w:val="005908F9"/>
    <w:rsid w:val="005935F4"/>
    <w:rsid w:val="005F3F0F"/>
    <w:rsid w:val="00611216"/>
    <w:rsid w:val="00613C1E"/>
    <w:rsid w:val="006A09CA"/>
    <w:rsid w:val="00717B87"/>
    <w:rsid w:val="00795B7D"/>
    <w:rsid w:val="007A4CB7"/>
    <w:rsid w:val="007B4F87"/>
    <w:rsid w:val="007E2095"/>
    <w:rsid w:val="007E7EA9"/>
    <w:rsid w:val="007F36FC"/>
    <w:rsid w:val="00852D46"/>
    <w:rsid w:val="00874686"/>
    <w:rsid w:val="008B3B90"/>
    <w:rsid w:val="008B69AC"/>
    <w:rsid w:val="008D0DDE"/>
    <w:rsid w:val="008F63DE"/>
    <w:rsid w:val="009D16C9"/>
    <w:rsid w:val="009E0657"/>
    <w:rsid w:val="009E2E45"/>
    <w:rsid w:val="00AE07E0"/>
    <w:rsid w:val="00AF2791"/>
    <w:rsid w:val="00AF54AB"/>
    <w:rsid w:val="00B224E2"/>
    <w:rsid w:val="00B958A0"/>
    <w:rsid w:val="00BB31FF"/>
    <w:rsid w:val="00BC0765"/>
    <w:rsid w:val="00BE4F23"/>
    <w:rsid w:val="00BE5588"/>
    <w:rsid w:val="00C21E2A"/>
    <w:rsid w:val="00C34E8B"/>
    <w:rsid w:val="00C529A5"/>
    <w:rsid w:val="00C90425"/>
    <w:rsid w:val="00C9267C"/>
    <w:rsid w:val="00D1225A"/>
    <w:rsid w:val="00D30059"/>
    <w:rsid w:val="00DF39B5"/>
    <w:rsid w:val="00E61891"/>
    <w:rsid w:val="00E675B4"/>
    <w:rsid w:val="00E924B7"/>
    <w:rsid w:val="00EB3FEA"/>
    <w:rsid w:val="00EC4813"/>
    <w:rsid w:val="00F2687A"/>
    <w:rsid w:val="00F4327D"/>
    <w:rsid w:val="00F465D7"/>
    <w:rsid w:val="00FB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3FEA"/>
    <w:rPr>
      <w:sz w:val="16"/>
    </w:rPr>
  </w:style>
  <w:style w:type="paragraph" w:styleId="CommentText">
    <w:name w:val="annotation text"/>
    <w:basedOn w:val="Normal"/>
    <w:link w:val="CommentTextChar"/>
    <w:uiPriority w:val="99"/>
    <w:unhideWhenUsed/>
    <w:rsid w:val="00EB3FE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B3FE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B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A"/>
    <w:rPr>
      <w:rFonts w:ascii="Tahoma" w:hAnsi="Tahoma" w:cs="Tahoma"/>
      <w:sz w:val="16"/>
      <w:szCs w:val="16"/>
    </w:rPr>
  </w:style>
  <w:style w:type="paragraph" w:styleId="ListParagraph">
    <w:name w:val="List Paragraph"/>
    <w:basedOn w:val="Normal"/>
    <w:uiPriority w:val="34"/>
    <w:qFormat/>
    <w:rsid w:val="00EB3FEA"/>
    <w:pPr>
      <w:ind w:left="720"/>
      <w:contextualSpacing/>
    </w:pPr>
  </w:style>
  <w:style w:type="character" w:customStyle="1" w:styleId="Heading1Char">
    <w:name w:val="Heading 1 Char"/>
    <w:basedOn w:val="DefaultParagraphFont"/>
    <w:link w:val="Heading1"/>
    <w:uiPriority w:val="9"/>
    <w:rsid w:val="007E20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F7CE1"/>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E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23"/>
  </w:style>
  <w:style w:type="paragraph" w:styleId="Footer">
    <w:name w:val="footer"/>
    <w:basedOn w:val="Normal"/>
    <w:link w:val="FooterChar"/>
    <w:uiPriority w:val="99"/>
    <w:unhideWhenUsed/>
    <w:rsid w:val="00BE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23"/>
  </w:style>
  <w:style w:type="character" w:styleId="Hyperlink">
    <w:name w:val="Hyperlink"/>
    <w:basedOn w:val="DefaultParagraphFont"/>
    <w:uiPriority w:val="99"/>
    <w:unhideWhenUsed/>
    <w:rsid w:val="00BE4F2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05D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5DB2"/>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DF39B5"/>
    <w:pPr>
      <w:outlineLvl w:val="9"/>
    </w:pPr>
    <w:rPr>
      <w:lang w:eastAsia="ja-JP"/>
    </w:rPr>
  </w:style>
  <w:style w:type="paragraph" w:styleId="TOC1">
    <w:name w:val="toc 1"/>
    <w:basedOn w:val="Normal"/>
    <w:next w:val="Normal"/>
    <w:autoRedefine/>
    <w:uiPriority w:val="39"/>
    <w:unhideWhenUsed/>
    <w:rsid w:val="00DF39B5"/>
    <w:pPr>
      <w:spacing w:after="100"/>
    </w:pPr>
  </w:style>
  <w:style w:type="paragraph" w:styleId="PlainText">
    <w:name w:val="Plain Text"/>
    <w:basedOn w:val="Normal"/>
    <w:link w:val="PlainTextChar"/>
    <w:uiPriority w:val="99"/>
    <w:semiHidden/>
    <w:unhideWhenUsed/>
    <w:rsid w:val="004661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61F1"/>
    <w:rPr>
      <w:rFonts w:ascii="Calibri" w:hAnsi="Calibri"/>
      <w:szCs w:val="21"/>
    </w:rPr>
  </w:style>
  <w:style w:type="table" w:styleId="LightShading">
    <w:name w:val="Light Shading"/>
    <w:basedOn w:val="TableNormal"/>
    <w:uiPriority w:val="60"/>
    <w:rsid w:val="005935F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3FEA"/>
    <w:rPr>
      <w:sz w:val="16"/>
    </w:rPr>
  </w:style>
  <w:style w:type="paragraph" w:styleId="CommentText">
    <w:name w:val="annotation text"/>
    <w:basedOn w:val="Normal"/>
    <w:link w:val="CommentTextChar"/>
    <w:uiPriority w:val="99"/>
    <w:unhideWhenUsed/>
    <w:rsid w:val="00EB3FE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B3FE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B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A"/>
    <w:rPr>
      <w:rFonts w:ascii="Tahoma" w:hAnsi="Tahoma" w:cs="Tahoma"/>
      <w:sz w:val="16"/>
      <w:szCs w:val="16"/>
    </w:rPr>
  </w:style>
  <w:style w:type="paragraph" w:styleId="ListParagraph">
    <w:name w:val="List Paragraph"/>
    <w:basedOn w:val="Normal"/>
    <w:uiPriority w:val="34"/>
    <w:qFormat/>
    <w:rsid w:val="00EB3FEA"/>
    <w:pPr>
      <w:ind w:left="720"/>
      <w:contextualSpacing/>
    </w:pPr>
  </w:style>
  <w:style w:type="character" w:customStyle="1" w:styleId="Heading1Char">
    <w:name w:val="Heading 1 Char"/>
    <w:basedOn w:val="DefaultParagraphFont"/>
    <w:link w:val="Heading1"/>
    <w:uiPriority w:val="9"/>
    <w:rsid w:val="007E20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F7CE1"/>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E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23"/>
  </w:style>
  <w:style w:type="paragraph" w:styleId="Footer">
    <w:name w:val="footer"/>
    <w:basedOn w:val="Normal"/>
    <w:link w:val="FooterChar"/>
    <w:uiPriority w:val="99"/>
    <w:unhideWhenUsed/>
    <w:rsid w:val="00BE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23"/>
  </w:style>
  <w:style w:type="character" w:styleId="Hyperlink">
    <w:name w:val="Hyperlink"/>
    <w:basedOn w:val="DefaultParagraphFont"/>
    <w:uiPriority w:val="99"/>
    <w:unhideWhenUsed/>
    <w:rsid w:val="00BE4F2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05D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5DB2"/>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DF39B5"/>
    <w:pPr>
      <w:outlineLvl w:val="9"/>
    </w:pPr>
    <w:rPr>
      <w:lang w:eastAsia="ja-JP"/>
    </w:rPr>
  </w:style>
  <w:style w:type="paragraph" w:styleId="TOC1">
    <w:name w:val="toc 1"/>
    <w:basedOn w:val="Normal"/>
    <w:next w:val="Normal"/>
    <w:autoRedefine/>
    <w:uiPriority w:val="39"/>
    <w:unhideWhenUsed/>
    <w:rsid w:val="00DF39B5"/>
    <w:pPr>
      <w:spacing w:after="100"/>
    </w:pPr>
  </w:style>
  <w:style w:type="paragraph" w:styleId="PlainText">
    <w:name w:val="Plain Text"/>
    <w:basedOn w:val="Normal"/>
    <w:link w:val="PlainTextChar"/>
    <w:uiPriority w:val="99"/>
    <w:semiHidden/>
    <w:unhideWhenUsed/>
    <w:rsid w:val="004661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61F1"/>
    <w:rPr>
      <w:rFonts w:ascii="Calibri" w:hAnsi="Calibri"/>
      <w:szCs w:val="21"/>
    </w:rPr>
  </w:style>
  <w:style w:type="table" w:styleId="LightShading">
    <w:name w:val="Light Shading"/>
    <w:basedOn w:val="TableNormal"/>
    <w:uiPriority w:val="60"/>
    <w:rsid w:val="005935F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9866">
      <w:bodyDiv w:val="1"/>
      <w:marLeft w:val="0"/>
      <w:marRight w:val="0"/>
      <w:marTop w:val="0"/>
      <w:marBottom w:val="0"/>
      <w:divBdr>
        <w:top w:val="none" w:sz="0" w:space="0" w:color="auto"/>
        <w:left w:val="none" w:sz="0" w:space="0" w:color="auto"/>
        <w:bottom w:val="none" w:sz="0" w:space="0" w:color="auto"/>
        <w:right w:val="none" w:sz="0" w:space="0" w:color="auto"/>
      </w:divBdr>
      <w:divsChild>
        <w:div w:id="1164666521">
          <w:marLeft w:val="0"/>
          <w:marRight w:val="0"/>
          <w:marTop w:val="0"/>
          <w:marBottom w:val="0"/>
          <w:divBdr>
            <w:top w:val="none" w:sz="0" w:space="0" w:color="auto"/>
            <w:left w:val="none" w:sz="0" w:space="0" w:color="auto"/>
            <w:bottom w:val="none" w:sz="0" w:space="0" w:color="auto"/>
            <w:right w:val="none" w:sz="0" w:space="0" w:color="auto"/>
          </w:divBdr>
          <w:divsChild>
            <w:div w:id="452403247">
              <w:marLeft w:val="0"/>
              <w:marRight w:val="0"/>
              <w:marTop w:val="0"/>
              <w:marBottom w:val="0"/>
              <w:divBdr>
                <w:top w:val="none" w:sz="0" w:space="0" w:color="auto"/>
                <w:left w:val="none" w:sz="0" w:space="0" w:color="auto"/>
                <w:bottom w:val="none" w:sz="0" w:space="0" w:color="auto"/>
                <w:right w:val="none" w:sz="0" w:space="0" w:color="auto"/>
              </w:divBdr>
              <w:divsChild>
                <w:div w:id="1809542222">
                  <w:marLeft w:val="0"/>
                  <w:marRight w:val="0"/>
                  <w:marTop w:val="150"/>
                  <w:marBottom w:val="0"/>
                  <w:divBdr>
                    <w:top w:val="none" w:sz="0" w:space="0" w:color="auto"/>
                    <w:left w:val="none" w:sz="0" w:space="0" w:color="auto"/>
                    <w:bottom w:val="none" w:sz="0" w:space="0" w:color="auto"/>
                    <w:right w:val="none" w:sz="0" w:space="0" w:color="auto"/>
                  </w:divBdr>
                  <w:divsChild>
                    <w:div w:id="725179698">
                      <w:marLeft w:val="0"/>
                      <w:marRight w:val="0"/>
                      <w:marTop w:val="0"/>
                      <w:marBottom w:val="0"/>
                      <w:divBdr>
                        <w:top w:val="none" w:sz="0" w:space="0" w:color="auto"/>
                        <w:left w:val="none" w:sz="0" w:space="0" w:color="auto"/>
                        <w:bottom w:val="none" w:sz="0" w:space="0" w:color="auto"/>
                        <w:right w:val="none" w:sz="0" w:space="0" w:color="auto"/>
                      </w:divBdr>
                      <w:divsChild>
                        <w:div w:id="1497184401">
                          <w:marLeft w:val="0"/>
                          <w:marRight w:val="0"/>
                          <w:marTop w:val="0"/>
                          <w:marBottom w:val="0"/>
                          <w:divBdr>
                            <w:top w:val="none" w:sz="0" w:space="0" w:color="auto"/>
                            <w:left w:val="none" w:sz="0" w:space="0" w:color="auto"/>
                            <w:bottom w:val="none" w:sz="0" w:space="0" w:color="auto"/>
                            <w:right w:val="none" w:sz="0" w:space="0" w:color="auto"/>
                          </w:divBdr>
                          <w:divsChild>
                            <w:div w:id="1608351245">
                              <w:marLeft w:val="0"/>
                              <w:marRight w:val="0"/>
                              <w:marTop w:val="0"/>
                              <w:marBottom w:val="0"/>
                              <w:divBdr>
                                <w:top w:val="none" w:sz="0" w:space="0" w:color="auto"/>
                                <w:left w:val="none" w:sz="0" w:space="0" w:color="auto"/>
                                <w:bottom w:val="none" w:sz="0" w:space="0" w:color="auto"/>
                                <w:right w:val="none" w:sz="0" w:space="0" w:color="auto"/>
                              </w:divBdr>
                              <w:divsChild>
                                <w:div w:id="583346291">
                                  <w:marLeft w:val="0"/>
                                  <w:marRight w:val="0"/>
                                  <w:marTop w:val="0"/>
                                  <w:marBottom w:val="0"/>
                                  <w:divBdr>
                                    <w:top w:val="none" w:sz="0" w:space="0" w:color="auto"/>
                                    <w:left w:val="none" w:sz="0" w:space="0" w:color="auto"/>
                                    <w:bottom w:val="none" w:sz="0" w:space="0" w:color="auto"/>
                                    <w:right w:val="none" w:sz="0" w:space="0" w:color="auto"/>
                                  </w:divBdr>
                                  <w:divsChild>
                                    <w:div w:id="139464626">
                                      <w:marLeft w:val="0"/>
                                      <w:marRight w:val="0"/>
                                      <w:marTop w:val="0"/>
                                      <w:marBottom w:val="0"/>
                                      <w:divBdr>
                                        <w:top w:val="single" w:sz="36" w:space="0" w:color="C0B3DC"/>
                                        <w:left w:val="none" w:sz="0" w:space="0" w:color="auto"/>
                                        <w:bottom w:val="none" w:sz="0" w:space="0" w:color="auto"/>
                                        <w:right w:val="none" w:sz="0" w:space="0" w:color="auto"/>
                                      </w:divBdr>
                                      <w:divsChild>
                                        <w:div w:id="184684058">
                                          <w:marLeft w:val="0"/>
                                          <w:marRight w:val="0"/>
                                          <w:marTop w:val="0"/>
                                          <w:marBottom w:val="0"/>
                                          <w:divBdr>
                                            <w:top w:val="none" w:sz="0" w:space="0" w:color="auto"/>
                                            <w:left w:val="none" w:sz="0" w:space="0" w:color="auto"/>
                                            <w:bottom w:val="none" w:sz="0" w:space="0" w:color="auto"/>
                                            <w:right w:val="none" w:sz="0" w:space="0" w:color="auto"/>
                                          </w:divBdr>
                                          <w:divsChild>
                                            <w:div w:id="1629049905">
                                              <w:marLeft w:val="225"/>
                                              <w:marRight w:val="0"/>
                                              <w:marTop w:val="0"/>
                                              <w:marBottom w:val="0"/>
                                              <w:divBdr>
                                                <w:top w:val="none" w:sz="0" w:space="0" w:color="auto"/>
                                                <w:left w:val="none" w:sz="0" w:space="0" w:color="auto"/>
                                                <w:bottom w:val="none" w:sz="0" w:space="0" w:color="auto"/>
                                                <w:right w:val="none" w:sz="0" w:space="0" w:color="auto"/>
                                              </w:divBdr>
                                              <w:divsChild>
                                                <w:div w:id="1086878679">
                                                  <w:marLeft w:val="225"/>
                                                  <w:marRight w:val="0"/>
                                                  <w:marTop w:val="0"/>
                                                  <w:marBottom w:val="0"/>
                                                  <w:divBdr>
                                                    <w:top w:val="none" w:sz="0" w:space="0" w:color="auto"/>
                                                    <w:left w:val="none" w:sz="0" w:space="0" w:color="auto"/>
                                                    <w:bottom w:val="none" w:sz="0" w:space="0" w:color="auto"/>
                                                    <w:right w:val="none" w:sz="0" w:space="0" w:color="auto"/>
                                                  </w:divBdr>
                                                </w:div>
                                                <w:div w:id="783159412">
                                                  <w:marLeft w:val="225"/>
                                                  <w:marRight w:val="0"/>
                                                  <w:marTop w:val="0"/>
                                                  <w:marBottom w:val="0"/>
                                                  <w:divBdr>
                                                    <w:top w:val="none" w:sz="0" w:space="0" w:color="auto"/>
                                                    <w:left w:val="none" w:sz="0" w:space="0" w:color="auto"/>
                                                    <w:bottom w:val="none" w:sz="0" w:space="0" w:color="auto"/>
                                                    <w:right w:val="none" w:sz="0" w:space="0" w:color="auto"/>
                                                  </w:divBdr>
                                                </w:div>
                                                <w:div w:id="889803431">
                                                  <w:marLeft w:val="225"/>
                                                  <w:marRight w:val="0"/>
                                                  <w:marTop w:val="0"/>
                                                  <w:marBottom w:val="0"/>
                                                  <w:divBdr>
                                                    <w:top w:val="none" w:sz="0" w:space="0" w:color="auto"/>
                                                    <w:left w:val="none" w:sz="0" w:space="0" w:color="auto"/>
                                                    <w:bottom w:val="none" w:sz="0" w:space="0" w:color="auto"/>
                                                    <w:right w:val="none" w:sz="0" w:space="0" w:color="auto"/>
                                                  </w:divBdr>
                                                </w:div>
                                              </w:divsChild>
                                            </w:div>
                                            <w:div w:id="251208590">
                                              <w:marLeft w:val="225"/>
                                              <w:marRight w:val="0"/>
                                              <w:marTop w:val="0"/>
                                              <w:marBottom w:val="0"/>
                                              <w:divBdr>
                                                <w:top w:val="none" w:sz="0" w:space="0" w:color="auto"/>
                                                <w:left w:val="none" w:sz="0" w:space="0" w:color="auto"/>
                                                <w:bottom w:val="none" w:sz="0" w:space="0" w:color="auto"/>
                                                <w:right w:val="none" w:sz="0" w:space="0" w:color="auto"/>
                                              </w:divBdr>
                                              <w:divsChild>
                                                <w:div w:id="150293972">
                                                  <w:marLeft w:val="225"/>
                                                  <w:marRight w:val="0"/>
                                                  <w:marTop w:val="0"/>
                                                  <w:marBottom w:val="0"/>
                                                  <w:divBdr>
                                                    <w:top w:val="none" w:sz="0" w:space="0" w:color="auto"/>
                                                    <w:left w:val="none" w:sz="0" w:space="0" w:color="auto"/>
                                                    <w:bottom w:val="none" w:sz="0" w:space="0" w:color="auto"/>
                                                    <w:right w:val="none" w:sz="0" w:space="0" w:color="auto"/>
                                                  </w:divBdr>
                                                </w:div>
                                                <w:div w:id="1565020690">
                                                  <w:marLeft w:val="225"/>
                                                  <w:marRight w:val="0"/>
                                                  <w:marTop w:val="0"/>
                                                  <w:marBottom w:val="0"/>
                                                  <w:divBdr>
                                                    <w:top w:val="none" w:sz="0" w:space="0" w:color="auto"/>
                                                    <w:left w:val="none" w:sz="0" w:space="0" w:color="auto"/>
                                                    <w:bottom w:val="none" w:sz="0" w:space="0" w:color="auto"/>
                                                    <w:right w:val="none" w:sz="0" w:space="0" w:color="auto"/>
                                                  </w:divBdr>
                                                </w:div>
                                              </w:divsChild>
                                            </w:div>
                                            <w:div w:id="1460489787">
                                              <w:marLeft w:val="225"/>
                                              <w:marRight w:val="0"/>
                                              <w:marTop w:val="0"/>
                                              <w:marBottom w:val="0"/>
                                              <w:divBdr>
                                                <w:top w:val="none" w:sz="0" w:space="0" w:color="auto"/>
                                                <w:left w:val="none" w:sz="0" w:space="0" w:color="auto"/>
                                                <w:bottom w:val="none" w:sz="0" w:space="0" w:color="auto"/>
                                                <w:right w:val="none" w:sz="0" w:space="0" w:color="auto"/>
                                              </w:divBdr>
                                              <w:divsChild>
                                                <w:div w:id="109475965">
                                                  <w:marLeft w:val="225"/>
                                                  <w:marRight w:val="0"/>
                                                  <w:marTop w:val="0"/>
                                                  <w:marBottom w:val="0"/>
                                                  <w:divBdr>
                                                    <w:top w:val="none" w:sz="0" w:space="0" w:color="auto"/>
                                                    <w:left w:val="none" w:sz="0" w:space="0" w:color="auto"/>
                                                    <w:bottom w:val="none" w:sz="0" w:space="0" w:color="auto"/>
                                                    <w:right w:val="none" w:sz="0" w:space="0" w:color="auto"/>
                                                  </w:divBdr>
                                                </w:div>
                                                <w:div w:id="2064911250">
                                                  <w:marLeft w:val="225"/>
                                                  <w:marRight w:val="0"/>
                                                  <w:marTop w:val="0"/>
                                                  <w:marBottom w:val="0"/>
                                                  <w:divBdr>
                                                    <w:top w:val="none" w:sz="0" w:space="0" w:color="auto"/>
                                                    <w:left w:val="none" w:sz="0" w:space="0" w:color="auto"/>
                                                    <w:bottom w:val="none" w:sz="0" w:space="0" w:color="auto"/>
                                                    <w:right w:val="none" w:sz="0" w:space="0" w:color="auto"/>
                                                  </w:divBdr>
                                                </w:div>
                                                <w:div w:id="2092193650">
                                                  <w:marLeft w:val="225"/>
                                                  <w:marRight w:val="0"/>
                                                  <w:marTop w:val="0"/>
                                                  <w:marBottom w:val="0"/>
                                                  <w:divBdr>
                                                    <w:top w:val="none" w:sz="0" w:space="0" w:color="auto"/>
                                                    <w:left w:val="none" w:sz="0" w:space="0" w:color="auto"/>
                                                    <w:bottom w:val="none" w:sz="0" w:space="0" w:color="auto"/>
                                                    <w:right w:val="none" w:sz="0" w:space="0" w:color="auto"/>
                                                  </w:divBdr>
                                                </w:div>
                                              </w:divsChild>
                                            </w:div>
                                            <w:div w:id="1014379652">
                                              <w:marLeft w:val="225"/>
                                              <w:marRight w:val="0"/>
                                              <w:marTop w:val="0"/>
                                              <w:marBottom w:val="0"/>
                                              <w:divBdr>
                                                <w:top w:val="none" w:sz="0" w:space="0" w:color="auto"/>
                                                <w:left w:val="none" w:sz="0" w:space="0" w:color="auto"/>
                                                <w:bottom w:val="none" w:sz="0" w:space="0" w:color="auto"/>
                                                <w:right w:val="none" w:sz="0" w:space="0" w:color="auto"/>
                                              </w:divBdr>
                                              <w:divsChild>
                                                <w:div w:id="1457748757">
                                                  <w:marLeft w:val="225"/>
                                                  <w:marRight w:val="0"/>
                                                  <w:marTop w:val="0"/>
                                                  <w:marBottom w:val="0"/>
                                                  <w:divBdr>
                                                    <w:top w:val="none" w:sz="0" w:space="0" w:color="auto"/>
                                                    <w:left w:val="none" w:sz="0" w:space="0" w:color="auto"/>
                                                    <w:bottom w:val="none" w:sz="0" w:space="0" w:color="auto"/>
                                                    <w:right w:val="none" w:sz="0" w:space="0" w:color="auto"/>
                                                  </w:divBdr>
                                                </w:div>
                                                <w:div w:id="1898010612">
                                                  <w:marLeft w:val="225"/>
                                                  <w:marRight w:val="0"/>
                                                  <w:marTop w:val="0"/>
                                                  <w:marBottom w:val="0"/>
                                                  <w:divBdr>
                                                    <w:top w:val="none" w:sz="0" w:space="0" w:color="auto"/>
                                                    <w:left w:val="none" w:sz="0" w:space="0" w:color="auto"/>
                                                    <w:bottom w:val="none" w:sz="0" w:space="0" w:color="auto"/>
                                                    <w:right w:val="none" w:sz="0" w:space="0" w:color="auto"/>
                                                  </w:divBdr>
                                                </w:div>
                                              </w:divsChild>
                                            </w:div>
                                            <w:div w:id="740564664">
                                              <w:marLeft w:val="225"/>
                                              <w:marRight w:val="0"/>
                                              <w:marTop w:val="0"/>
                                              <w:marBottom w:val="0"/>
                                              <w:divBdr>
                                                <w:top w:val="none" w:sz="0" w:space="0" w:color="auto"/>
                                                <w:left w:val="none" w:sz="0" w:space="0" w:color="auto"/>
                                                <w:bottom w:val="none" w:sz="0" w:space="0" w:color="auto"/>
                                                <w:right w:val="none" w:sz="0" w:space="0" w:color="auto"/>
                                              </w:divBdr>
                                              <w:divsChild>
                                                <w:div w:id="1106269538">
                                                  <w:marLeft w:val="225"/>
                                                  <w:marRight w:val="0"/>
                                                  <w:marTop w:val="0"/>
                                                  <w:marBottom w:val="0"/>
                                                  <w:divBdr>
                                                    <w:top w:val="none" w:sz="0" w:space="0" w:color="auto"/>
                                                    <w:left w:val="none" w:sz="0" w:space="0" w:color="auto"/>
                                                    <w:bottom w:val="none" w:sz="0" w:space="0" w:color="auto"/>
                                                    <w:right w:val="none" w:sz="0" w:space="0" w:color="auto"/>
                                                  </w:divBdr>
                                                </w:div>
                                                <w:div w:id="1062216146">
                                                  <w:marLeft w:val="225"/>
                                                  <w:marRight w:val="0"/>
                                                  <w:marTop w:val="0"/>
                                                  <w:marBottom w:val="0"/>
                                                  <w:divBdr>
                                                    <w:top w:val="none" w:sz="0" w:space="0" w:color="auto"/>
                                                    <w:left w:val="none" w:sz="0" w:space="0" w:color="auto"/>
                                                    <w:bottom w:val="none" w:sz="0" w:space="0" w:color="auto"/>
                                                    <w:right w:val="none" w:sz="0" w:space="0" w:color="auto"/>
                                                  </w:divBdr>
                                                </w:div>
                                                <w:div w:id="72705151">
                                                  <w:marLeft w:val="225"/>
                                                  <w:marRight w:val="0"/>
                                                  <w:marTop w:val="0"/>
                                                  <w:marBottom w:val="0"/>
                                                  <w:divBdr>
                                                    <w:top w:val="none" w:sz="0" w:space="0" w:color="auto"/>
                                                    <w:left w:val="none" w:sz="0" w:space="0" w:color="auto"/>
                                                    <w:bottom w:val="none" w:sz="0" w:space="0" w:color="auto"/>
                                                    <w:right w:val="none" w:sz="0" w:space="0" w:color="auto"/>
                                                  </w:divBdr>
                                                </w:div>
                                                <w:div w:id="313683243">
                                                  <w:marLeft w:val="225"/>
                                                  <w:marRight w:val="0"/>
                                                  <w:marTop w:val="0"/>
                                                  <w:marBottom w:val="0"/>
                                                  <w:divBdr>
                                                    <w:top w:val="none" w:sz="0" w:space="0" w:color="auto"/>
                                                    <w:left w:val="none" w:sz="0" w:space="0" w:color="auto"/>
                                                    <w:bottom w:val="none" w:sz="0" w:space="0" w:color="auto"/>
                                                    <w:right w:val="none" w:sz="0" w:space="0" w:color="auto"/>
                                                  </w:divBdr>
                                                </w:div>
                                              </w:divsChild>
                                            </w:div>
                                            <w:div w:id="210656148">
                                              <w:marLeft w:val="225"/>
                                              <w:marRight w:val="0"/>
                                              <w:marTop w:val="0"/>
                                              <w:marBottom w:val="0"/>
                                              <w:divBdr>
                                                <w:top w:val="none" w:sz="0" w:space="0" w:color="auto"/>
                                                <w:left w:val="none" w:sz="0" w:space="0" w:color="auto"/>
                                                <w:bottom w:val="none" w:sz="0" w:space="0" w:color="auto"/>
                                                <w:right w:val="none" w:sz="0" w:space="0" w:color="auto"/>
                                              </w:divBdr>
                                            </w:div>
                                            <w:div w:id="310915216">
                                              <w:marLeft w:val="225"/>
                                              <w:marRight w:val="0"/>
                                              <w:marTop w:val="0"/>
                                              <w:marBottom w:val="0"/>
                                              <w:divBdr>
                                                <w:top w:val="none" w:sz="0" w:space="0" w:color="auto"/>
                                                <w:left w:val="none" w:sz="0" w:space="0" w:color="auto"/>
                                                <w:bottom w:val="none" w:sz="0" w:space="0" w:color="auto"/>
                                                <w:right w:val="none" w:sz="0" w:space="0" w:color="auto"/>
                                              </w:divBdr>
                                              <w:divsChild>
                                                <w:div w:id="18471621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dot.gov/regulations/economic-values-used-in-analysi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qm7@cdc.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1E4F-B817-4721-9DF4-B97E775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brian</cp:lastModifiedBy>
  <cp:revision>6</cp:revision>
  <dcterms:created xsi:type="dcterms:W3CDTF">2014-09-12T18:55:00Z</dcterms:created>
  <dcterms:modified xsi:type="dcterms:W3CDTF">2014-12-23T00:01:00Z</dcterms:modified>
</cp:coreProperties>
</file>