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4E04CB" w:rsidRDefault="00540084" w:rsidP="004E04CB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4E04CB">
        <w:rPr>
          <w:rFonts w:ascii="Arial" w:hAnsi="Arial" w:cs="Arial"/>
        </w:rPr>
        <w:t>S</w:t>
      </w:r>
      <w:r w:rsidR="00D30C17" w:rsidRPr="004E04CB">
        <w:rPr>
          <w:rFonts w:ascii="Arial" w:hAnsi="Arial" w:cs="Arial"/>
        </w:rPr>
        <w:t>1 Table.</w:t>
      </w:r>
      <w:r w:rsidRPr="004E04CB">
        <w:rPr>
          <w:rFonts w:ascii="Arial" w:hAnsi="Arial" w:cs="Arial"/>
        </w:rPr>
        <w:t xml:space="preserve"> </w:t>
      </w:r>
      <w:r w:rsidR="004E04CB">
        <w:rPr>
          <w:rFonts w:ascii="Arial" w:hAnsi="Arial" w:cs="Arial"/>
        </w:rPr>
        <w:t xml:space="preserve">P-values of the </w:t>
      </w:r>
      <w:r w:rsidR="004E04CB" w:rsidRPr="004E04CB">
        <w:rPr>
          <w:rFonts w:ascii="Arial" w:hAnsi="Arial" w:cs="Arial"/>
        </w:rPr>
        <w:t>Wilcoxon rank-sum test</w:t>
      </w:r>
      <w:r w:rsidR="004E04CB">
        <w:rPr>
          <w:rFonts w:ascii="Arial" w:hAnsi="Arial" w:cs="Arial"/>
        </w:rPr>
        <w:t xml:space="preserve"> performed to compare temperature, activity and weight loss of animals challenged with the West African clade of MPXV (W-MPXV), the Congo Basin clade of MPXV (C-MPXV) and the Control group at each of the sampling days. Weight loss values are not available for days 3, 56 and 70 p.i. because day 3 p.i. was used as the base value to calculate weight loss and animals were not weighed on days 56 and 70 p.i.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501"/>
        <w:gridCol w:w="994"/>
        <w:gridCol w:w="1363"/>
        <w:gridCol w:w="1476"/>
        <w:gridCol w:w="1363"/>
        <w:gridCol w:w="1363"/>
        <w:gridCol w:w="1476"/>
        <w:gridCol w:w="1363"/>
        <w:gridCol w:w="1363"/>
      </w:tblGrid>
      <w:tr w:rsidR="00D30C17" w:rsidRPr="004E04CB" w:rsidTr="004E04CB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3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4E04CB">
              <w:rPr>
                <w:rFonts w:ascii="Arial" w:hAnsi="Arial" w:cs="Arial"/>
                <w:b/>
              </w:rPr>
              <w:t>W-MPXV vs. Control</w:t>
            </w:r>
          </w:p>
        </w:tc>
        <w:tc>
          <w:tcPr>
            <w:tcW w:w="4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4E04CB">
              <w:rPr>
                <w:rFonts w:ascii="Arial" w:hAnsi="Arial" w:cs="Arial"/>
                <w:b/>
              </w:rPr>
              <w:t>C-MPXV vs Control</w:t>
            </w:r>
          </w:p>
        </w:tc>
        <w:tc>
          <w:tcPr>
            <w:tcW w:w="4117" w:type="dxa"/>
            <w:gridSpan w:val="3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4E04CB">
              <w:rPr>
                <w:rFonts w:ascii="Arial" w:hAnsi="Arial" w:cs="Arial"/>
                <w:b/>
              </w:rPr>
              <w:t>W-MPXV vs. C-MPXV</w:t>
            </w:r>
          </w:p>
        </w:tc>
      </w:tr>
      <w:tr w:rsidR="00D30C17" w:rsidRPr="004E04CB" w:rsidTr="004E04CB">
        <w:trPr>
          <w:jc w:val="center"/>
        </w:trPr>
        <w:tc>
          <w:tcPr>
            <w:tcW w:w="939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Temperature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Activity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Weight loss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Temperature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Activity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Weight loss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Temperature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Activity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Weight loss</w:t>
            </w:r>
          </w:p>
        </w:tc>
      </w:tr>
      <w:tr w:rsidR="00D30C17" w:rsidRPr="004E04CB" w:rsidTr="004E04CB">
        <w:trPr>
          <w:jc w:val="center"/>
        </w:trPr>
        <w:tc>
          <w:tcPr>
            <w:tcW w:w="939" w:type="dxa"/>
            <w:tcBorders>
              <w:top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3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NA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NA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0.6857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0.3429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NA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6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0.5857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0.8857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9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0.8857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0.4857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12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lastRenderedPageBreak/>
              <w:t>Day 15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18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21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0.8574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24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27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0.2667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35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42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</w:tr>
      <w:tr w:rsidR="00D30C17" w:rsidRPr="004E04CB" w:rsidTr="00D30C17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49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0.2286</w:t>
            </w:r>
          </w:p>
        </w:tc>
      </w:tr>
      <w:tr w:rsidR="00D30C17" w:rsidRPr="004E04CB" w:rsidTr="004E04CB">
        <w:trPr>
          <w:jc w:val="center"/>
        </w:trPr>
        <w:tc>
          <w:tcPr>
            <w:tcW w:w="939" w:type="dxa"/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56</w:t>
            </w:r>
          </w:p>
        </w:tc>
        <w:tc>
          <w:tcPr>
            <w:tcW w:w="1501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0.06029</w:t>
            </w:r>
          </w:p>
        </w:tc>
        <w:tc>
          <w:tcPr>
            <w:tcW w:w="994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--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--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0.7213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  <w:tc>
          <w:tcPr>
            <w:tcW w:w="1363" w:type="dxa"/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--</w:t>
            </w:r>
          </w:p>
        </w:tc>
      </w:tr>
      <w:tr w:rsidR="00D30C17" w:rsidRPr="004E04CB" w:rsidTr="004E04CB">
        <w:trPr>
          <w:jc w:val="center"/>
        </w:trPr>
        <w:tc>
          <w:tcPr>
            <w:tcW w:w="939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Day 70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0.1333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0.5333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--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--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0.8571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0.6286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30C17" w:rsidRPr="004E04CB" w:rsidRDefault="00D30C17" w:rsidP="00D30C1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04CB">
              <w:rPr>
                <w:rFonts w:ascii="Arial" w:hAnsi="Arial" w:cs="Arial"/>
              </w:rPr>
              <w:t>--</w:t>
            </w:r>
          </w:p>
        </w:tc>
      </w:tr>
    </w:tbl>
    <w:p w:rsidR="00540084" w:rsidRPr="004E04CB" w:rsidRDefault="00540084">
      <w:pPr>
        <w:rPr>
          <w:rFonts w:ascii="Arial" w:hAnsi="Arial" w:cs="Arial"/>
        </w:rPr>
      </w:pPr>
    </w:p>
    <w:p w:rsidR="00540084" w:rsidRPr="004E04CB" w:rsidRDefault="00540084">
      <w:pPr>
        <w:rPr>
          <w:rFonts w:ascii="Arial" w:hAnsi="Arial" w:cs="Arial"/>
        </w:rPr>
      </w:pPr>
    </w:p>
    <w:p w:rsidR="00012D07" w:rsidRPr="004E04CB" w:rsidRDefault="00012D07">
      <w:pPr>
        <w:rPr>
          <w:rFonts w:ascii="Arial" w:hAnsi="Arial" w:cs="Arial"/>
        </w:rPr>
      </w:pPr>
    </w:p>
    <w:sectPr w:rsidR="00012D07" w:rsidRPr="004E04CB" w:rsidSect="00D30C17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84" w:rsidRDefault="00540084" w:rsidP="008B5D54">
      <w:pPr>
        <w:spacing w:after="0" w:line="240" w:lineRule="auto"/>
      </w:pPr>
      <w:r>
        <w:separator/>
      </w:r>
    </w:p>
  </w:endnote>
  <w:endnote w:type="continuationSeparator" w:id="0">
    <w:p w:rsidR="00540084" w:rsidRDefault="0054008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84" w:rsidRDefault="00540084" w:rsidP="008B5D54">
      <w:pPr>
        <w:spacing w:after="0" w:line="240" w:lineRule="auto"/>
      </w:pPr>
      <w:r>
        <w:separator/>
      </w:r>
    </w:p>
  </w:footnote>
  <w:footnote w:type="continuationSeparator" w:id="0">
    <w:p w:rsidR="00540084" w:rsidRDefault="00540084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4"/>
    <w:rsid w:val="00012D07"/>
    <w:rsid w:val="002A049A"/>
    <w:rsid w:val="004E04CB"/>
    <w:rsid w:val="00540084"/>
    <w:rsid w:val="006C6578"/>
    <w:rsid w:val="008B5D54"/>
    <w:rsid w:val="00A964F8"/>
    <w:rsid w:val="00B55735"/>
    <w:rsid w:val="00B608AC"/>
    <w:rsid w:val="00D30C17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2D0BB8-759D-4D86-B3B9-11EED6B8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54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A782-3DE3-447E-B40F-B47E7B8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Nakazawa, Yoshinori J. (CDC/OID/NCEZID)</dc:creator>
  <cp:keywords/>
  <dc:description/>
  <cp:lastModifiedBy>Hutson, Christina (CDC/OID/NCEZID)</cp:lastModifiedBy>
  <cp:revision>2</cp:revision>
  <dcterms:created xsi:type="dcterms:W3CDTF">2015-08-12T23:16:00Z</dcterms:created>
  <dcterms:modified xsi:type="dcterms:W3CDTF">2015-08-12T23:16:00Z</dcterms:modified>
</cp:coreProperties>
</file>