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F0F" w:rsidRDefault="00340F0F" w:rsidP="00340F0F">
      <w:pPr>
        <w:jc w:val="thaiDistribute"/>
      </w:pPr>
      <w:r>
        <w:t>Supplement Table 1: Model fitting procedure</w:t>
      </w:r>
    </w:p>
    <w:tbl>
      <w:tblPr>
        <w:tblW w:w="5533" w:type="pct"/>
        <w:jc w:val="center"/>
        <w:tblLayout w:type="fixed"/>
        <w:tblLook w:val="04A0" w:firstRow="1" w:lastRow="0" w:firstColumn="1" w:lastColumn="0" w:noHBand="0" w:noVBand="1"/>
      </w:tblPr>
      <w:tblGrid>
        <w:gridCol w:w="842"/>
        <w:gridCol w:w="843"/>
        <w:gridCol w:w="843"/>
        <w:gridCol w:w="843"/>
        <w:gridCol w:w="843"/>
        <w:gridCol w:w="843"/>
        <w:gridCol w:w="843"/>
        <w:gridCol w:w="843"/>
        <w:gridCol w:w="843"/>
        <w:gridCol w:w="843"/>
        <w:gridCol w:w="843"/>
        <w:gridCol w:w="843"/>
        <w:gridCol w:w="843"/>
        <w:gridCol w:w="843"/>
        <w:gridCol w:w="843"/>
        <w:gridCol w:w="843"/>
        <w:gridCol w:w="843"/>
      </w:tblGrid>
      <w:tr w:rsidR="00340F0F" w:rsidRPr="00AE3FCA" w:rsidTr="000C741A">
        <w:trPr>
          <w:trHeight w:val="324"/>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Model</w:t>
            </w:r>
          </w:p>
        </w:tc>
        <w:tc>
          <w:tcPr>
            <w:tcW w:w="294" w:type="pct"/>
            <w:tcBorders>
              <w:top w:val="single" w:sz="4" w:space="0" w:color="auto"/>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Time</w:t>
            </w:r>
          </w:p>
        </w:tc>
        <w:tc>
          <w:tcPr>
            <w:tcW w:w="294" w:type="pct"/>
            <w:tcBorders>
              <w:top w:val="single" w:sz="4" w:space="0" w:color="auto"/>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Time</w:t>
            </w:r>
            <w:r w:rsidRPr="00A81252">
              <w:rPr>
                <w:rFonts w:ascii="Calibri" w:eastAsia="Times New Roman" w:hAnsi="Calibri" w:cs="Times New Roman"/>
                <w:color w:val="000000"/>
                <w:sz w:val="16"/>
                <w:szCs w:val="16"/>
                <w:vertAlign w:val="superscript"/>
              </w:rPr>
              <w:t>2</w:t>
            </w:r>
          </w:p>
        </w:tc>
        <w:tc>
          <w:tcPr>
            <w:tcW w:w="294" w:type="pct"/>
            <w:tcBorders>
              <w:top w:val="single" w:sz="4" w:space="0" w:color="auto"/>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Time</w:t>
            </w:r>
            <w:r w:rsidRPr="00A81252">
              <w:rPr>
                <w:rFonts w:ascii="Calibri" w:eastAsia="Times New Roman" w:hAnsi="Calibri" w:cs="Times New Roman"/>
                <w:color w:val="000000"/>
                <w:sz w:val="16"/>
                <w:szCs w:val="16"/>
                <w:vertAlign w:val="superscript"/>
              </w:rPr>
              <w:t>3</w:t>
            </w:r>
          </w:p>
        </w:tc>
        <w:tc>
          <w:tcPr>
            <w:tcW w:w="294" w:type="pct"/>
            <w:tcBorders>
              <w:top w:val="single" w:sz="4" w:space="0" w:color="auto"/>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SIN (2*Time*pi/52)</w:t>
            </w:r>
          </w:p>
        </w:tc>
        <w:tc>
          <w:tcPr>
            <w:tcW w:w="294" w:type="pct"/>
            <w:tcBorders>
              <w:top w:val="single" w:sz="4" w:space="0" w:color="auto"/>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COS (2*Time*pi/52)</w:t>
            </w:r>
          </w:p>
        </w:tc>
        <w:tc>
          <w:tcPr>
            <w:tcW w:w="294" w:type="pct"/>
            <w:tcBorders>
              <w:top w:val="single" w:sz="4" w:space="0" w:color="auto"/>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SIN (2*Time*pi/26)</w:t>
            </w:r>
          </w:p>
        </w:tc>
        <w:tc>
          <w:tcPr>
            <w:tcW w:w="294" w:type="pct"/>
            <w:tcBorders>
              <w:top w:val="single" w:sz="4" w:space="0" w:color="auto"/>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COS (2*Time*pi/26)</w:t>
            </w:r>
          </w:p>
        </w:tc>
        <w:tc>
          <w:tcPr>
            <w:tcW w:w="294" w:type="pct"/>
            <w:tcBorders>
              <w:top w:val="single" w:sz="4" w:space="0" w:color="auto"/>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A(H1N1)</w:t>
            </w:r>
          </w:p>
        </w:tc>
        <w:tc>
          <w:tcPr>
            <w:tcW w:w="294" w:type="pct"/>
            <w:tcBorders>
              <w:top w:val="single" w:sz="4" w:space="0" w:color="auto"/>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A(H3N2)</w:t>
            </w:r>
          </w:p>
        </w:tc>
        <w:tc>
          <w:tcPr>
            <w:tcW w:w="294" w:type="pct"/>
            <w:tcBorders>
              <w:top w:val="single" w:sz="4" w:space="0" w:color="auto"/>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Flu B</w:t>
            </w:r>
          </w:p>
        </w:tc>
        <w:tc>
          <w:tcPr>
            <w:tcW w:w="294" w:type="pct"/>
            <w:tcBorders>
              <w:top w:val="single" w:sz="4" w:space="0" w:color="auto"/>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Pdm09 H1N1</w:t>
            </w:r>
          </w:p>
        </w:tc>
        <w:tc>
          <w:tcPr>
            <w:tcW w:w="294" w:type="pct"/>
            <w:tcBorders>
              <w:top w:val="single" w:sz="4" w:space="0" w:color="auto"/>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Temperature</w:t>
            </w:r>
          </w:p>
        </w:tc>
        <w:tc>
          <w:tcPr>
            <w:tcW w:w="294" w:type="pct"/>
            <w:tcBorders>
              <w:top w:val="single" w:sz="4" w:space="0" w:color="auto"/>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Humidity</w:t>
            </w:r>
          </w:p>
        </w:tc>
        <w:tc>
          <w:tcPr>
            <w:tcW w:w="294" w:type="pct"/>
            <w:tcBorders>
              <w:top w:val="single" w:sz="4" w:space="0" w:color="auto"/>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NCS(Temperature)</w:t>
            </w:r>
          </w:p>
        </w:tc>
        <w:tc>
          <w:tcPr>
            <w:tcW w:w="294" w:type="pct"/>
            <w:tcBorders>
              <w:top w:val="single" w:sz="4" w:space="0" w:color="auto"/>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NCS(Humidity)</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AIC</w:t>
            </w:r>
          </w:p>
        </w:tc>
      </w:tr>
      <w:tr w:rsidR="00340F0F" w:rsidRPr="00AE3FCA" w:rsidTr="000C741A">
        <w:trPr>
          <w:trHeight w:val="288"/>
          <w:jc w:val="center"/>
        </w:trPr>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1</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Arial" w:eastAsia="Times New Roman" w:hAnsi="Arial" w:cs="Arial"/>
                <w:color w:val="000000"/>
                <w:sz w:val="16"/>
                <w:szCs w:val="16"/>
              </w:rPr>
            </w:pPr>
            <w:r w:rsidRPr="00A81252">
              <w:rPr>
                <w:rFonts w:ascii="Arial" w:eastAsia="Times New Roman" w:hAnsi="Arial" w:cs="Arial"/>
                <w:color w:val="000000"/>
                <w:sz w:val="16"/>
                <w:szCs w:val="16"/>
              </w:rPr>
              <w:t>3668</w:t>
            </w:r>
          </w:p>
        </w:tc>
      </w:tr>
      <w:tr w:rsidR="00340F0F" w:rsidRPr="00AE3FCA" w:rsidTr="000C741A">
        <w:trPr>
          <w:trHeight w:val="288"/>
          <w:jc w:val="center"/>
        </w:trPr>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2</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Arial" w:eastAsia="Times New Roman" w:hAnsi="Arial" w:cs="Arial"/>
                <w:color w:val="000000"/>
                <w:sz w:val="16"/>
                <w:szCs w:val="16"/>
              </w:rPr>
            </w:pPr>
            <w:r w:rsidRPr="00A81252">
              <w:rPr>
                <w:rFonts w:ascii="Arial" w:eastAsia="Times New Roman" w:hAnsi="Arial" w:cs="Arial"/>
                <w:color w:val="000000"/>
                <w:sz w:val="16"/>
                <w:szCs w:val="16"/>
              </w:rPr>
              <w:t>3664</w:t>
            </w:r>
          </w:p>
        </w:tc>
      </w:tr>
      <w:tr w:rsidR="00340F0F" w:rsidRPr="00AE3FCA" w:rsidTr="000C741A">
        <w:trPr>
          <w:trHeight w:val="288"/>
          <w:jc w:val="center"/>
        </w:trPr>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3</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1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1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1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1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Arial" w:eastAsia="Times New Roman" w:hAnsi="Arial" w:cs="Arial"/>
                <w:color w:val="000000"/>
                <w:sz w:val="16"/>
                <w:szCs w:val="16"/>
              </w:rPr>
            </w:pPr>
            <w:r w:rsidRPr="00A81252">
              <w:rPr>
                <w:rFonts w:ascii="Arial" w:eastAsia="Times New Roman" w:hAnsi="Arial" w:cs="Arial"/>
                <w:color w:val="000000"/>
                <w:sz w:val="16"/>
                <w:szCs w:val="16"/>
              </w:rPr>
              <w:t>3642</w:t>
            </w:r>
          </w:p>
        </w:tc>
      </w:tr>
      <w:tr w:rsidR="00340F0F" w:rsidRPr="00AE3FCA" w:rsidTr="000C741A">
        <w:trPr>
          <w:trHeight w:val="288"/>
          <w:jc w:val="center"/>
        </w:trPr>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4</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2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2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2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2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Arial" w:eastAsia="Times New Roman" w:hAnsi="Arial" w:cs="Arial"/>
                <w:color w:val="000000"/>
                <w:sz w:val="16"/>
                <w:szCs w:val="16"/>
              </w:rPr>
            </w:pPr>
            <w:r w:rsidRPr="00A81252">
              <w:rPr>
                <w:rFonts w:ascii="Arial" w:eastAsia="Times New Roman" w:hAnsi="Arial" w:cs="Arial"/>
                <w:color w:val="000000"/>
                <w:sz w:val="16"/>
                <w:szCs w:val="16"/>
              </w:rPr>
              <w:t>3627</w:t>
            </w:r>
          </w:p>
        </w:tc>
      </w:tr>
      <w:tr w:rsidR="00340F0F" w:rsidRPr="00AE3FCA" w:rsidTr="000C741A">
        <w:trPr>
          <w:trHeight w:val="288"/>
          <w:jc w:val="center"/>
        </w:trPr>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5</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Arial" w:eastAsia="Times New Roman" w:hAnsi="Arial" w:cs="Arial"/>
                <w:color w:val="000000"/>
                <w:sz w:val="16"/>
                <w:szCs w:val="16"/>
              </w:rPr>
            </w:pPr>
            <w:r w:rsidRPr="00A81252">
              <w:rPr>
                <w:rFonts w:ascii="Arial" w:eastAsia="Times New Roman" w:hAnsi="Arial" w:cs="Arial"/>
                <w:color w:val="000000"/>
                <w:sz w:val="16"/>
                <w:szCs w:val="16"/>
              </w:rPr>
              <w:t>3652</w:t>
            </w:r>
          </w:p>
        </w:tc>
      </w:tr>
      <w:tr w:rsidR="00340F0F" w:rsidRPr="00AE3FCA" w:rsidTr="000C741A">
        <w:trPr>
          <w:trHeight w:val="288"/>
          <w:jc w:val="center"/>
        </w:trPr>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6</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1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1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1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1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Arial" w:eastAsia="Times New Roman" w:hAnsi="Arial" w:cs="Arial"/>
                <w:color w:val="000000"/>
                <w:sz w:val="16"/>
                <w:szCs w:val="16"/>
              </w:rPr>
            </w:pPr>
            <w:r w:rsidRPr="00A81252">
              <w:rPr>
                <w:rFonts w:ascii="Arial" w:eastAsia="Times New Roman" w:hAnsi="Arial" w:cs="Arial"/>
                <w:color w:val="000000"/>
                <w:sz w:val="16"/>
                <w:szCs w:val="16"/>
              </w:rPr>
              <w:t>3627</w:t>
            </w:r>
          </w:p>
        </w:tc>
      </w:tr>
      <w:tr w:rsidR="00340F0F" w:rsidRPr="00AE3FCA" w:rsidTr="000C741A">
        <w:trPr>
          <w:trHeight w:val="288"/>
          <w:jc w:val="center"/>
        </w:trPr>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7</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2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2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2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2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Arial" w:eastAsia="Times New Roman" w:hAnsi="Arial" w:cs="Arial"/>
                <w:color w:val="000000"/>
                <w:sz w:val="16"/>
                <w:szCs w:val="16"/>
              </w:rPr>
            </w:pPr>
            <w:r w:rsidRPr="00A81252">
              <w:rPr>
                <w:rFonts w:ascii="Arial" w:eastAsia="Times New Roman" w:hAnsi="Arial" w:cs="Arial"/>
                <w:color w:val="000000"/>
                <w:sz w:val="16"/>
                <w:szCs w:val="16"/>
              </w:rPr>
              <w:t>3614</w:t>
            </w:r>
          </w:p>
        </w:tc>
      </w:tr>
      <w:tr w:rsidR="00340F0F" w:rsidRPr="00AE3FCA" w:rsidTr="000C741A">
        <w:trPr>
          <w:trHeight w:val="288"/>
          <w:jc w:val="center"/>
        </w:trPr>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8</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Arial" w:eastAsia="Times New Roman" w:hAnsi="Arial" w:cs="Arial"/>
                <w:color w:val="000000"/>
                <w:sz w:val="16"/>
                <w:szCs w:val="16"/>
              </w:rPr>
            </w:pPr>
            <w:r w:rsidRPr="00A81252">
              <w:rPr>
                <w:rFonts w:ascii="Arial" w:eastAsia="Times New Roman" w:hAnsi="Arial" w:cs="Arial"/>
                <w:color w:val="000000"/>
                <w:sz w:val="16"/>
                <w:szCs w:val="16"/>
              </w:rPr>
              <w:t>3686</w:t>
            </w:r>
          </w:p>
        </w:tc>
      </w:tr>
      <w:tr w:rsidR="00340F0F" w:rsidRPr="00AE3FCA" w:rsidTr="000C741A">
        <w:trPr>
          <w:trHeight w:val="288"/>
          <w:jc w:val="center"/>
        </w:trPr>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9</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1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1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1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1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Arial" w:eastAsia="Times New Roman" w:hAnsi="Arial" w:cs="Arial"/>
                <w:color w:val="000000"/>
                <w:sz w:val="16"/>
                <w:szCs w:val="16"/>
              </w:rPr>
            </w:pPr>
            <w:r w:rsidRPr="00A81252">
              <w:rPr>
                <w:rFonts w:ascii="Arial" w:eastAsia="Times New Roman" w:hAnsi="Arial" w:cs="Arial"/>
                <w:color w:val="000000"/>
                <w:sz w:val="16"/>
                <w:szCs w:val="16"/>
              </w:rPr>
              <w:t>3651</w:t>
            </w:r>
          </w:p>
        </w:tc>
      </w:tr>
      <w:tr w:rsidR="00340F0F" w:rsidRPr="00AE3FCA" w:rsidTr="000C741A">
        <w:trPr>
          <w:trHeight w:val="288"/>
          <w:jc w:val="center"/>
        </w:trPr>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10</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2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2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2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2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Arial" w:eastAsia="Times New Roman" w:hAnsi="Arial" w:cs="Arial"/>
                <w:color w:val="000000"/>
                <w:sz w:val="16"/>
                <w:szCs w:val="16"/>
              </w:rPr>
            </w:pPr>
            <w:r w:rsidRPr="00A81252">
              <w:rPr>
                <w:rFonts w:ascii="Arial" w:eastAsia="Times New Roman" w:hAnsi="Arial" w:cs="Arial"/>
                <w:color w:val="000000"/>
                <w:sz w:val="16"/>
                <w:szCs w:val="16"/>
              </w:rPr>
              <w:t>3631</w:t>
            </w:r>
          </w:p>
        </w:tc>
      </w:tr>
      <w:tr w:rsidR="00340F0F" w:rsidRPr="00AE3FCA" w:rsidTr="000C741A">
        <w:trPr>
          <w:trHeight w:val="288"/>
          <w:jc w:val="center"/>
        </w:trPr>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11</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Arial" w:eastAsia="Times New Roman" w:hAnsi="Arial" w:cs="Arial"/>
                <w:color w:val="000000"/>
                <w:sz w:val="16"/>
                <w:szCs w:val="16"/>
              </w:rPr>
            </w:pPr>
            <w:r w:rsidRPr="00A81252">
              <w:rPr>
                <w:rFonts w:ascii="Arial" w:eastAsia="Times New Roman" w:hAnsi="Arial" w:cs="Arial"/>
                <w:color w:val="000000"/>
                <w:sz w:val="16"/>
                <w:szCs w:val="16"/>
              </w:rPr>
              <w:t>3662</w:t>
            </w:r>
          </w:p>
        </w:tc>
      </w:tr>
      <w:tr w:rsidR="00340F0F" w:rsidRPr="00AE3FCA" w:rsidTr="000C741A">
        <w:trPr>
          <w:trHeight w:val="288"/>
          <w:jc w:val="center"/>
        </w:trPr>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12</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1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1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1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1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nil"/>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single" w:sz="4" w:space="0" w:color="auto"/>
              <w:bottom w:val="nil"/>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Arial" w:eastAsia="Times New Roman" w:hAnsi="Arial" w:cs="Arial"/>
                <w:color w:val="000000"/>
                <w:sz w:val="16"/>
                <w:szCs w:val="16"/>
              </w:rPr>
            </w:pPr>
            <w:r w:rsidRPr="00A81252">
              <w:rPr>
                <w:rFonts w:ascii="Arial" w:eastAsia="Times New Roman" w:hAnsi="Arial" w:cs="Arial"/>
                <w:color w:val="000000"/>
                <w:sz w:val="16"/>
                <w:szCs w:val="16"/>
              </w:rPr>
              <w:t>3628</w:t>
            </w:r>
          </w:p>
        </w:tc>
      </w:tr>
      <w:tr w:rsidR="00340F0F" w:rsidRPr="00AE3FCA" w:rsidTr="000C741A">
        <w:trPr>
          <w:trHeight w:val="288"/>
          <w:jc w:val="center"/>
        </w:trPr>
        <w:tc>
          <w:tcPr>
            <w:tcW w:w="294" w:type="pct"/>
            <w:tcBorders>
              <w:top w:val="nil"/>
              <w:left w:val="single" w:sz="4" w:space="0" w:color="auto"/>
              <w:bottom w:val="single" w:sz="4" w:space="0" w:color="auto"/>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13</w:t>
            </w:r>
          </w:p>
        </w:tc>
        <w:tc>
          <w:tcPr>
            <w:tcW w:w="294" w:type="pct"/>
            <w:tcBorders>
              <w:top w:val="nil"/>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2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2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2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 xml:space="preserve">x (lag 2 </w:t>
            </w:r>
            <w:proofErr w:type="spellStart"/>
            <w:r w:rsidRPr="00A81252">
              <w:rPr>
                <w:rFonts w:ascii="Calibri" w:eastAsia="Times New Roman" w:hAnsi="Calibri" w:cs="Times New Roman"/>
                <w:color w:val="000000"/>
                <w:sz w:val="16"/>
                <w:szCs w:val="16"/>
              </w:rPr>
              <w:t>wk</w:t>
            </w:r>
            <w:proofErr w:type="spellEnd"/>
            <w:r w:rsidRPr="00A81252">
              <w:rPr>
                <w:rFonts w:ascii="Calibri" w:eastAsia="Times New Roman" w:hAnsi="Calibri" w:cs="Times New Roman"/>
                <w:color w:val="000000"/>
                <w:sz w:val="16"/>
                <w:szCs w:val="16"/>
              </w:rPr>
              <w:t>)</w:t>
            </w:r>
          </w:p>
        </w:tc>
        <w:tc>
          <w:tcPr>
            <w:tcW w:w="294" w:type="pct"/>
            <w:tcBorders>
              <w:top w:val="nil"/>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p>
        </w:tc>
        <w:tc>
          <w:tcPr>
            <w:tcW w:w="294" w:type="pct"/>
            <w:tcBorders>
              <w:top w:val="nil"/>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nil"/>
              <w:bottom w:val="single" w:sz="4" w:space="0" w:color="auto"/>
              <w:right w:val="nil"/>
            </w:tcBorders>
            <w:shd w:val="clear" w:color="auto" w:fill="auto"/>
            <w:noWrap/>
            <w:vAlign w:val="center"/>
            <w:hideMark/>
          </w:tcPr>
          <w:p w:rsidR="00340F0F" w:rsidRPr="00A81252" w:rsidRDefault="00340F0F" w:rsidP="000C741A">
            <w:pPr>
              <w:spacing w:after="0" w:line="240" w:lineRule="auto"/>
              <w:jc w:val="center"/>
              <w:rPr>
                <w:rFonts w:ascii="Calibri" w:eastAsia="Times New Roman" w:hAnsi="Calibri" w:cs="Times New Roman"/>
                <w:color w:val="000000"/>
                <w:sz w:val="16"/>
                <w:szCs w:val="16"/>
              </w:rPr>
            </w:pPr>
            <w:r w:rsidRPr="00A81252">
              <w:rPr>
                <w:rFonts w:ascii="Calibri" w:eastAsia="Times New Roman" w:hAnsi="Calibri" w:cs="Times New Roman"/>
                <w:color w:val="000000"/>
                <w:sz w:val="16"/>
                <w:szCs w:val="16"/>
              </w:rPr>
              <w:t>x</w:t>
            </w:r>
          </w:p>
        </w:tc>
        <w:tc>
          <w:tcPr>
            <w:tcW w:w="294" w:type="pct"/>
            <w:tcBorders>
              <w:top w:val="nil"/>
              <w:left w:val="single" w:sz="4" w:space="0" w:color="auto"/>
              <w:bottom w:val="single" w:sz="4" w:space="0" w:color="auto"/>
              <w:right w:val="single" w:sz="4" w:space="0" w:color="auto"/>
            </w:tcBorders>
            <w:shd w:val="clear" w:color="auto" w:fill="auto"/>
            <w:noWrap/>
            <w:vAlign w:val="center"/>
            <w:hideMark/>
          </w:tcPr>
          <w:p w:rsidR="00340F0F" w:rsidRPr="00A81252" w:rsidRDefault="00340F0F" w:rsidP="000C741A">
            <w:pPr>
              <w:spacing w:after="0" w:line="240" w:lineRule="auto"/>
              <w:jc w:val="center"/>
              <w:rPr>
                <w:rFonts w:ascii="Arial" w:eastAsia="Times New Roman" w:hAnsi="Arial" w:cs="Arial"/>
                <w:color w:val="000000"/>
                <w:sz w:val="16"/>
                <w:szCs w:val="16"/>
              </w:rPr>
            </w:pPr>
            <w:r w:rsidRPr="00A81252">
              <w:rPr>
                <w:rFonts w:ascii="Arial" w:eastAsia="Times New Roman" w:hAnsi="Arial" w:cs="Arial"/>
                <w:color w:val="000000"/>
                <w:sz w:val="16"/>
                <w:szCs w:val="16"/>
              </w:rPr>
              <w:t>3612</w:t>
            </w:r>
          </w:p>
        </w:tc>
      </w:tr>
    </w:tbl>
    <w:p w:rsidR="00340F0F" w:rsidRDefault="00340F0F" w:rsidP="00340F0F">
      <w:pPr>
        <w:jc w:val="thaiDistribute"/>
      </w:pPr>
    </w:p>
    <w:p w:rsidR="00340F0F" w:rsidRDefault="00340F0F" w:rsidP="00340F0F">
      <w:r>
        <w:t>The base model had time terms, viral terms (</w:t>
      </w:r>
      <w:proofErr w:type="gramStart"/>
      <w:r>
        <w:t>A(</w:t>
      </w:r>
      <w:proofErr w:type="gramEnd"/>
      <w:r>
        <w:t>H1N1), A(H3N2), Flu B, and Pdm09 H1N1), and one set of either harmonic terms (SIN and COS) or climate factor terms (weekly mean temperature and absolute humidity). For viral terms, we tested the lag between infection and death (0, 1, 2 weeks). For harmonic terms, we tested one pair or two pairs of harmonic terms which reflected either one or two influenza peaks in a season. For climate factor terms, we tested the treatment of temperature and humidity as linear terms or non-linear terms (using natural cubic spline function).</w:t>
      </w:r>
      <w:bookmarkStart w:id="0" w:name="_GoBack"/>
      <w:bookmarkEnd w:id="0"/>
    </w:p>
    <w:sectPr w:rsidR="00340F0F" w:rsidSect="00EE37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0F"/>
    <w:rsid w:val="00340F0F"/>
    <w:rsid w:val="006207E0"/>
    <w:rsid w:val="00EE37F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DC1AB-B972-4F0B-8926-E2FF446D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F0F"/>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Suchunya Aungkulanon</dc:creator>
  <cp:keywords/>
  <dc:description/>
  <cp:lastModifiedBy>Suchunya Aungkulanon</cp:lastModifiedBy>
  <cp:revision>2</cp:revision>
  <dcterms:created xsi:type="dcterms:W3CDTF">2015-03-15T03:00:00Z</dcterms:created>
  <dcterms:modified xsi:type="dcterms:W3CDTF">2015-03-15T03:02:00Z</dcterms:modified>
</cp:coreProperties>
</file>