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D67" w:rsidRDefault="00C23D67" w:rsidP="00C23D67">
      <w:pPr>
        <w:rPr>
          <w:rFonts w:asciiTheme="majorHAnsi" w:eastAsiaTheme="majorEastAsia" w:hAnsiTheme="majorHAnsi" w:cstheme="majorBidi"/>
          <w:b/>
          <w:bCs/>
          <w:sz w:val="36"/>
          <w:szCs w:val="28"/>
        </w:rPr>
      </w:pPr>
      <w:r w:rsidRPr="007811A5">
        <w:rPr>
          <w:rFonts w:asciiTheme="majorHAnsi" w:eastAsiaTheme="majorEastAsia" w:hAnsiTheme="majorHAnsi" w:cstheme="majorBidi"/>
          <w:b/>
          <w:bCs/>
          <w:sz w:val="36"/>
          <w:szCs w:val="28"/>
        </w:rPr>
        <w:t>Supporting Information</w:t>
      </w:r>
    </w:p>
    <w:p w:rsidR="00C23D67" w:rsidRDefault="00C23D67" w:rsidP="00C23D67">
      <w:bookmarkStart w:id="0" w:name="_GoBack"/>
      <w:bookmarkEnd w:id="0"/>
      <w:r w:rsidRPr="007811A5">
        <w:t>Table</w:t>
      </w:r>
      <w:r w:rsidR="00A21860">
        <w:t xml:space="preserve"> A</w:t>
      </w:r>
      <w:r w:rsidRPr="007811A5">
        <w:t>.</w:t>
      </w:r>
      <w:r>
        <w:t xml:space="preserve"> Air toxics with cancer risk reported in the </w:t>
      </w:r>
      <w:r w:rsidRPr="00240467">
        <w:t xml:space="preserve">National-Scale Air Toxics Assessment </w:t>
      </w:r>
      <w:r>
        <w:t>2005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673"/>
        <w:gridCol w:w="5178"/>
        <w:gridCol w:w="1907"/>
        <w:gridCol w:w="2250"/>
      </w:tblGrid>
      <w:tr w:rsidR="00C23D67" w:rsidRPr="00EC1F2B" w:rsidTr="00A248DE">
        <w:trPr>
          <w:trHeight w:val="255"/>
        </w:trPr>
        <w:tc>
          <w:tcPr>
            <w:tcW w:w="673" w:type="dxa"/>
          </w:tcPr>
          <w:p w:rsidR="00C23D67" w:rsidRPr="00EC1F2B" w:rsidRDefault="00C23D67" w:rsidP="00A248DE">
            <w:pPr>
              <w:rPr>
                <w:b/>
              </w:rPr>
            </w:pPr>
            <w:r w:rsidRPr="00EC1F2B">
              <w:rPr>
                <w:b/>
              </w:rPr>
              <w:t>Rank</w:t>
            </w:r>
          </w:p>
        </w:tc>
        <w:tc>
          <w:tcPr>
            <w:tcW w:w="5178" w:type="dxa"/>
            <w:noWrap/>
          </w:tcPr>
          <w:p w:rsidR="00C23D67" w:rsidRPr="00EC1F2B" w:rsidRDefault="00C23D67" w:rsidP="00A248DE">
            <w:pPr>
              <w:rPr>
                <w:b/>
              </w:rPr>
            </w:pPr>
            <w:r w:rsidRPr="00EC1F2B">
              <w:rPr>
                <w:b/>
              </w:rPr>
              <w:t>air toxics</w:t>
            </w:r>
          </w:p>
        </w:tc>
        <w:tc>
          <w:tcPr>
            <w:tcW w:w="1907" w:type="dxa"/>
          </w:tcPr>
          <w:p w:rsidR="00C23D67" w:rsidRPr="00DC612C" w:rsidRDefault="00C23D67" w:rsidP="00A248DE">
            <w:pPr>
              <w:rPr>
                <w:b/>
              </w:rPr>
            </w:pPr>
            <w:r w:rsidRPr="00DC612C">
              <w:rPr>
                <w:b/>
              </w:rPr>
              <w:t>National average cancer risk</w:t>
            </w:r>
          </w:p>
        </w:tc>
        <w:tc>
          <w:tcPr>
            <w:tcW w:w="2250" w:type="dxa"/>
          </w:tcPr>
          <w:p w:rsidR="00C23D67" w:rsidRPr="00DC612C" w:rsidRDefault="00C23D67" w:rsidP="00A248DE">
            <w:pPr>
              <w:rPr>
                <w:b/>
              </w:rPr>
            </w:pPr>
            <w:r>
              <w:rPr>
                <w:b/>
              </w:rPr>
              <w:t>% tracts with cancer risk &gt; one</w:t>
            </w:r>
            <w:r w:rsidRPr="00DC612C">
              <w:rPr>
                <w:b/>
              </w:rPr>
              <w:t xml:space="preserve"> in a million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1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formaldehyde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2.2E-05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100.0%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2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benzene (including benzene from gasoline)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7.6E-06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98.8%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3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acetaldehyde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3.3E-06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99.8%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4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carbon tetrachloride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2.9E-06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100.0%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5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naphthalene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2.3E-06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62.4%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6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1,3-butadiene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2.0E-06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70.7%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7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PAHPOM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1.5E-06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40.4%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8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chromium compounds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1.4E-06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51.0%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9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arsenic compounds</w:t>
            </w:r>
            <w:r>
              <w:t xml:space="preserve"> </w:t>
            </w:r>
            <w:r w:rsidRPr="00FE04B3">
              <w:t>(inorganic including arsine)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1.4E-06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53.4%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10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tetrachloroethylene (perchloroethylene)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1.1E-06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33.4%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11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1,4-dichlorobenzene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8.4E-07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25.4%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12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Ethylbenzene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6.5E-07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20.6%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13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ethylene oxide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5.6E-07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13.6%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14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Acrylonitrile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3.9E-07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7.2%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15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nickel compounds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2.4E-07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3.8%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16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 xml:space="preserve">coke oven emissions 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2.2E-07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4.0%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17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ethylene dibromide (dibromoethane)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2.2E-07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0.1%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18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1,1,2,2-tetrachloroethane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1.8E-07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0.3%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19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methylene chloride (dichloromethane)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1.5E-07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0.6%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20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1,3-dichloropropene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1.5E-07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3.1%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21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Trichloroethylene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1.3E-07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0.2%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22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cadmium compounds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1.2E-07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0.4%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23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ethylene dichloride (1,2-dichloroethane)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8.3E-08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0.2%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24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methyl tert-butyl ether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7.9E-08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0.2%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25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beryllium compounds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7.8E-08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0.2%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26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Hydrazine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3.2E-08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0.1%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27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vinyl chloride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3.0E-08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0.1%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28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propylene dichloride (1,2-dichloropropane)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2.5E-08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29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Benzidine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1.4E-08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0.1%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30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 xml:space="preserve">benzotrichloride 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1.2E-08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0.2%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31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n-nitrosomorpholine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1.2E-08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0.2%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32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>
              <w:t>bis(2-ethylhexyl)phthalate (</w:t>
            </w:r>
            <w:r w:rsidRPr="00FC4DB3">
              <w:t>DEHP</w:t>
            </w:r>
            <w:r w:rsidRPr="00FE04B3">
              <w:t>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9.4E-09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33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1,1,2-trichloroethane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9.1E-09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0.2%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34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1,2-dibromo-3-chloropropane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5.9E-09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35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4,4'-methylene bis(2-chloroaniline)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2.6E-09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36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4,4'-methylenedianiline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2.4E-09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37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 xml:space="preserve">propylene oxide 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2.1E-09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38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D1335C">
            <w:r w:rsidRPr="00FE04B3">
              <w:t>2,4-toluene diisocyanate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2.0E-09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39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polychlorinated biphenyls (aroclors)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1.5E-09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40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 xml:space="preserve">2,4-dinitrotoluene 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1.4E-09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lastRenderedPageBreak/>
              <w:t>41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benzyl chloride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1.2E-09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42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ethylidene dichloride (1,1-dichloroethane)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1.2E-09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43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ethyl carbamate (urethane) chloride (chloroethane)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1.1E-09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44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acrylamide</w:t>
            </w:r>
            <w:r>
              <w:t xml:space="preserve"> 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1.0E-09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45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1,4-dioxane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9.1E-10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46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2,4-toluene diamine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8.5E-10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47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hexachlorobenzene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6.8E-10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48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nitrobenzene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3.5E-10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49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1,3-propane sultone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3.5E-10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50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1,2,3,4,5,6-hexachlorocyclyhexane (all stereo isomers)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2.8E-10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51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4-dimethylaminoazobenzene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2.8E-10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52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pentachloronitrobenzene (quintobenzene)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2.5E-10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53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dichloroethyl ether (bis[2-chloroethyl]ether)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1.9E-10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54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epichlorohydrin</w:t>
            </w:r>
            <w:r>
              <w:t xml:space="preserve"> 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1.8E-10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55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o-toluidine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1.8E-10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56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2-nitropropane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1.6E-10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57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Aniline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1.5E-10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58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trifluralin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1.3E-10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59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allyl chloride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1.2E-10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60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bis(chloromethyl) ether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7.4E-11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61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isophorone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7.2E-11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62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 xml:space="preserve">dichlorvos </w:t>
            </w:r>
            <w:r>
              <w:t xml:space="preserve"> 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6.9E-11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63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hexachlorobutadiene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6.4E-11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64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 xml:space="preserve">acetamide 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5.1E-11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65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n-nitrosodimethylamine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3.9E-11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66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hexachloroethane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3.4E-11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67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>
              <w:t>p</w:t>
            </w:r>
            <w:r w:rsidRPr="00FE04B3">
              <w:t>entachlorophenol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1.4E-11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68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ethylene thiourea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6.4E-12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69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>
              <w:t>b</w:t>
            </w:r>
            <w:r w:rsidRPr="00FE04B3">
              <w:t>romoform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2.7E-12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70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>
              <w:t>h</w:t>
            </w:r>
            <w:r w:rsidRPr="00FE04B3">
              <w:t>eptachlor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2.0E-12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71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vinyl bromide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1.5E-12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72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 xml:space="preserve">captan 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1.3E-12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73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chlorobenzilate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1.3E-12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74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3,3'-dimethylbenzidine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6.9E-13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75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2,4,6-trichlorophenol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6.6E-13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76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toxaphene (chlorinated camphene)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5.9E-13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77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Chlordane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5.3E-13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78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3,3'-dichlorobenzidine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4.0E-13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79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DDE (1,1-dichloro-2,2-bis(p-  chlorophenyl) ethylene)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1.8E-13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Pr="002777FD" w:rsidRDefault="00C23D67" w:rsidP="00A248DE">
            <w:r w:rsidRPr="002777FD">
              <w:t>80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3,3'-dimethoxybenzidine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1.3E-15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  <w:tr w:rsidR="00C23D67" w:rsidRPr="00FE04B3" w:rsidTr="00A248DE">
        <w:trPr>
          <w:trHeight w:val="255"/>
        </w:trPr>
        <w:tc>
          <w:tcPr>
            <w:tcW w:w="673" w:type="dxa"/>
          </w:tcPr>
          <w:p w:rsidR="00C23D67" w:rsidRDefault="00C23D67" w:rsidP="00A248DE">
            <w:r w:rsidRPr="002777FD">
              <w:t>81</w:t>
            </w:r>
          </w:p>
        </w:tc>
        <w:tc>
          <w:tcPr>
            <w:tcW w:w="5178" w:type="dxa"/>
            <w:noWrap/>
            <w:hideMark/>
          </w:tcPr>
          <w:p w:rsidR="00C23D67" w:rsidRPr="00FE04B3" w:rsidRDefault="00C23D67" w:rsidP="00A248DE">
            <w:r w:rsidRPr="00FE04B3">
              <w:t>cyanide compounds</w:t>
            </w:r>
          </w:p>
        </w:tc>
        <w:tc>
          <w:tcPr>
            <w:tcW w:w="1907" w:type="dxa"/>
          </w:tcPr>
          <w:p w:rsidR="00C23D67" w:rsidRPr="00FE04B3" w:rsidRDefault="00C23D67" w:rsidP="00A248DE">
            <w:r w:rsidRPr="005A0523">
              <w:t>0.0E+00</w:t>
            </w:r>
          </w:p>
        </w:tc>
        <w:tc>
          <w:tcPr>
            <w:tcW w:w="2250" w:type="dxa"/>
          </w:tcPr>
          <w:p w:rsidR="00C23D67" w:rsidRPr="00FE04B3" w:rsidRDefault="00C23D67" w:rsidP="00A248DE">
            <w:r w:rsidRPr="005A0523">
              <w:t>0.0%</w:t>
            </w:r>
          </w:p>
        </w:tc>
      </w:tr>
    </w:tbl>
    <w:p w:rsidR="00C23D67" w:rsidRDefault="00C23D67" w:rsidP="00C23D67">
      <w:r>
        <w:t>Note: Rank is based on the average cancer risk at the</w:t>
      </w:r>
      <w:r w:rsidRPr="00CC6ADF">
        <w:t xml:space="preserve"> </w:t>
      </w:r>
      <w:r>
        <w:t>national level</w:t>
      </w:r>
    </w:p>
    <w:p w:rsidR="00C23D67" w:rsidRPr="00B7435E" w:rsidRDefault="00C23D67" w:rsidP="00C23D67">
      <w:pPr>
        <w:spacing w:after="0" w:line="480" w:lineRule="auto"/>
        <w:sectPr w:rsidR="00C23D67" w:rsidRPr="00B7435E" w:rsidSect="00A248D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23D67" w:rsidRPr="004B3898" w:rsidRDefault="006714BA" w:rsidP="00C23D67">
      <w:r w:rsidRPr="007811A5">
        <w:lastRenderedPageBreak/>
        <w:t>Table</w:t>
      </w:r>
      <w:r w:rsidR="00A21860">
        <w:t xml:space="preserve"> B</w:t>
      </w:r>
      <w:r w:rsidR="00C23D67" w:rsidRPr="004B3898">
        <w:t>. Percent of census tracts with cancer risk greater than one in a million for single air toxic, binary pair, and ternary combination in urban census tracts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24"/>
        <w:gridCol w:w="1745"/>
        <w:gridCol w:w="117"/>
        <w:gridCol w:w="1239"/>
        <w:gridCol w:w="715"/>
        <w:gridCol w:w="2208"/>
        <w:gridCol w:w="1239"/>
        <w:gridCol w:w="632"/>
        <w:gridCol w:w="1874"/>
        <w:gridCol w:w="946"/>
        <w:gridCol w:w="1327"/>
        <w:gridCol w:w="194"/>
      </w:tblGrid>
      <w:tr w:rsidR="00C23D67" w:rsidRPr="004B3898" w:rsidTr="00A248DE">
        <w:trPr>
          <w:gridAfter w:val="1"/>
          <w:wAfter w:w="75" w:type="pct"/>
          <w:trHeight w:val="300"/>
        </w:trPr>
        <w:tc>
          <w:tcPr>
            <w:tcW w:w="1475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D67" w:rsidRPr="004B3898" w:rsidRDefault="00C23D67" w:rsidP="00A248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Single air toxic</w:t>
            </w:r>
          </w:p>
        </w:tc>
        <w:tc>
          <w:tcPr>
            <w:tcW w:w="16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D67" w:rsidRPr="004B3898" w:rsidRDefault="00C23D67" w:rsidP="00A248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Binary Pair</w:t>
            </w:r>
          </w:p>
        </w:tc>
        <w:tc>
          <w:tcPr>
            <w:tcW w:w="18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3D67" w:rsidRPr="004B3898" w:rsidRDefault="00C23D67" w:rsidP="00A248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Ternary Combination</w:t>
            </w:r>
          </w:p>
        </w:tc>
      </w:tr>
      <w:tr w:rsidR="00C23D67" w:rsidRPr="004B3898" w:rsidTr="00A248DE">
        <w:trPr>
          <w:gridAfter w:val="1"/>
          <w:wAfter w:w="75" w:type="pct"/>
          <w:trHeight w:val="300"/>
        </w:trPr>
        <w:tc>
          <w:tcPr>
            <w:tcW w:w="27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Rank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Air Toxic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  <w:vertAlign w:val="superscript"/>
              </w:rPr>
            </w:pPr>
            <w:r w:rsidRPr="004B3898">
              <w:rPr>
                <w:b/>
                <w:sz w:val="20"/>
                <w:szCs w:val="20"/>
              </w:rPr>
              <w:t>Percent of Census tracts</w:t>
            </w:r>
            <w:r>
              <w:rPr>
                <w:b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</w:tcBorders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Rank</w:t>
            </w:r>
          </w:p>
        </w:tc>
        <w:tc>
          <w:tcPr>
            <w:tcW w:w="85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Air Toxic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  <w:vertAlign w:val="superscript"/>
              </w:rPr>
            </w:pPr>
            <w:r w:rsidRPr="004B3898">
              <w:rPr>
                <w:b/>
                <w:sz w:val="20"/>
                <w:szCs w:val="20"/>
              </w:rPr>
              <w:t>Percent of Census tracts</w:t>
            </w:r>
            <w:r>
              <w:rPr>
                <w:b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</w:tcBorders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Rank</w:t>
            </w:r>
          </w:p>
        </w:tc>
        <w:tc>
          <w:tcPr>
            <w:tcW w:w="1088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Air Toxic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  <w:vertAlign w:val="superscript"/>
              </w:rPr>
            </w:pPr>
            <w:r w:rsidRPr="004B3898">
              <w:rPr>
                <w:b/>
                <w:sz w:val="20"/>
                <w:szCs w:val="20"/>
              </w:rPr>
              <w:t>Percent of Census tracts</w:t>
            </w:r>
            <w:r>
              <w:rPr>
                <w:b/>
                <w:sz w:val="20"/>
                <w:szCs w:val="20"/>
                <w:vertAlign w:val="superscript"/>
              </w:rPr>
              <w:t>***</w:t>
            </w:r>
          </w:p>
        </w:tc>
      </w:tr>
      <w:tr w:rsidR="00C23D67" w:rsidRPr="004B3898" w:rsidTr="00A248DE">
        <w:trPr>
          <w:gridAfter w:val="1"/>
          <w:wAfter w:w="75" w:type="pct"/>
          <w:trHeight w:val="456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</w:t>
            </w:r>
          </w:p>
        </w:tc>
        <w:tc>
          <w:tcPr>
            <w:tcW w:w="718" w:type="pct"/>
            <w:gridSpan w:val="2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formaldehyde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carbon tetrachloride, formaldehyde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</w:t>
            </w:r>
          </w:p>
        </w:tc>
        <w:tc>
          <w:tcPr>
            <w:tcW w:w="1088" w:type="pct"/>
            <w:gridSpan w:val="2"/>
            <w:shd w:val="clear" w:color="auto" w:fill="auto"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benzene, carbon tetrachloride, formaldehyde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100.0%</w:t>
            </w:r>
          </w:p>
        </w:tc>
      </w:tr>
      <w:tr w:rsidR="00C23D67" w:rsidRPr="004B3898" w:rsidTr="00A248DE">
        <w:trPr>
          <w:gridAfter w:val="1"/>
          <w:wAfter w:w="75" w:type="pct"/>
          <w:trHeight w:val="432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</w:t>
            </w:r>
          </w:p>
        </w:tc>
        <w:tc>
          <w:tcPr>
            <w:tcW w:w="718" w:type="pct"/>
            <w:gridSpan w:val="2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carbon tetrachloride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benzene, formaldehyde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</w:t>
            </w:r>
          </w:p>
        </w:tc>
        <w:tc>
          <w:tcPr>
            <w:tcW w:w="1088" w:type="pct"/>
            <w:gridSpan w:val="2"/>
            <w:shd w:val="clear" w:color="auto" w:fill="auto"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acetaldehyde, carbon tetrachloride, formaldehyde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99.9%</w:t>
            </w:r>
          </w:p>
        </w:tc>
      </w:tr>
      <w:tr w:rsidR="00C23D67" w:rsidRPr="004B3898" w:rsidTr="00A248DE">
        <w:trPr>
          <w:gridAfter w:val="1"/>
          <w:wAfter w:w="75" w:type="pct"/>
          <w:trHeight w:val="552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3</w:t>
            </w:r>
          </w:p>
        </w:tc>
        <w:tc>
          <w:tcPr>
            <w:tcW w:w="718" w:type="pct"/>
            <w:gridSpan w:val="2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benzene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3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benzene, carbon tetrachloride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3</w:t>
            </w:r>
          </w:p>
        </w:tc>
        <w:tc>
          <w:tcPr>
            <w:tcW w:w="1088" w:type="pct"/>
            <w:gridSpan w:val="2"/>
            <w:shd w:val="clear" w:color="auto" w:fill="auto"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acetaldehyde, benzene, formaldehyde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99.9%</w:t>
            </w:r>
          </w:p>
        </w:tc>
      </w:tr>
      <w:tr w:rsidR="00C23D67" w:rsidRPr="004B3898" w:rsidTr="00A248DE">
        <w:trPr>
          <w:gridAfter w:val="1"/>
          <w:wAfter w:w="75" w:type="pct"/>
          <w:trHeight w:val="288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4</w:t>
            </w:r>
          </w:p>
        </w:tc>
        <w:tc>
          <w:tcPr>
            <w:tcW w:w="718" w:type="pct"/>
            <w:gridSpan w:val="2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acetaldehyde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99.9%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4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acetaldehyde, formaldehyde 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99.9%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4</w:t>
            </w:r>
          </w:p>
        </w:tc>
        <w:tc>
          <w:tcPr>
            <w:tcW w:w="1088" w:type="pct"/>
            <w:gridSpan w:val="2"/>
            <w:shd w:val="clear" w:color="auto" w:fill="auto"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acetaldehyde, benzene, carbon tetrachloride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99.9%</w:t>
            </w:r>
          </w:p>
        </w:tc>
      </w:tr>
      <w:tr w:rsidR="00C23D67" w:rsidRPr="004B3898" w:rsidTr="00A248DE">
        <w:trPr>
          <w:gridAfter w:val="1"/>
          <w:wAfter w:w="75" w:type="pct"/>
          <w:trHeight w:val="288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5</w:t>
            </w:r>
          </w:p>
        </w:tc>
        <w:tc>
          <w:tcPr>
            <w:tcW w:w="718" w:type="pct"/>
            <w:gridSpan w:val="2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1,3-butadiene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85.1%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5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acetaldehyde, carbon tetrachloride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99.9%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5</w:t>
            </w:r>
          </w:p>
        </w:tc>
        <w:tc>
          <w:tcPr>
            <w:tcW w:w="1088" w:type="pct"/>
            <w:gridSpan w:val="2"/>
            <w:shd w:val="clear" w:color="auto" w:fill="auto"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1,3-butadiene, benzene, formaldehyde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85.1%</w:t>
            </w:r>
          </w:p>
        </w:tc>
      </w:tr>
      <w:tr w:rsidR="00C23D67" w:rsidRPr="004B3898" w:rsidTr="00A248DE">
        <w:trPr>
          <w:gridAfter w:val="1"/>
          <w:wAfter w:w="75" w:type="pct"/>
          <w:trHeight w:val="42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6</w:t>
            </w:r>
          </w:p>
        </w:tc>
        <w:tc>
          <w:tcPr>
            <w:tcW w:w="718" w:type="pct"/>
            <w:gridSpan w:val="2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naphthalene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74.0%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6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acetaldehyde, benzene, 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99.9%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6</w:t>
            </w:r>
          </w:p>
        </w:tc>
        <w:tc>
          <w:tcPr>
            <w:tcW w:w="1088" w:type="pct"/>
            <w:gridSpan w:val="2"/>
            <w:shd w:val="clear" w:color="auto" w:fill="auto"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1,3-butadiene, carbon tetrachloride, formaldehyde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85.1%</w:t>
            </w:r>
          </w:p>
        </w:tc>
      </w:tr>
      <w:tr w:rsidR="00C23D67" w:rsidRPr="004B3898" w:rsidTr="00A248DE">
        <w:trPr>
          <w:gridAfter w:val="1"/>
          <w:wAfter w:w="75" w:type="pct"/>
          <w:trHeight w:val="504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7</w:t>
            </w:r>
          </w:p>
        </w:tc>
        <w:tc>
          <w:tcPr>
            <w:tcW w:w="718" w:type="pct"/>
            <w:gridSpan w:val="2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arsenic compounds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63.1%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7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1,3-butadiene, formaldehyde 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85.1%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7</w:t>
            </w:r>
          </w:p>
        </w:tc>
        <w:tc>
          <w:tcPr>
            <w:tcW w:w="1088" w:type="pct"/>
            <w:gridSpan w:val="2"/>
            <w:shd w:val="clear" w:color="auto" w:fill="auto"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1,3-butadiene, benzene, carbon tetrachloride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85.1%</w:t>
            </w:r>
          </w:p>
        </w:tc>
      </w:tr>
      <w:tr w:rsidR="00C23D67" w:rsidRPr="004B3898" w:rsidTr="00A248DE">
        <w:trPr>
          <w:gridAfter w:val="1"/>
          <w:wAfter w:w="75" w:type="pct"/>
          <w:trHeight w:val="288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8</w:t>
            </w:r>
          </w:p>
        </w:tc>
        <w:tc>
          <w:tcPr>
            <w:tcW w:w="718" w:type="pct"/>
            <w:gridSpan w:val="2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chromium </w:t>
            </w:r>
            <w:r w:rsidRPr="004B3898">
              <w:rPr>
                <w:rFonts w:cs="Times New Roman"/>
                <w:sz w:val="20"/>
                <w:szCs w:val="20"/>
              </w:rPr>
              <w:t>compounds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60.8%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8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1,3-butadiene, benzene 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85.1%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8</w:t>
            </w:r>
          </w:p>
        </w:tc>
        <w:tc>
          <w:tcPr>
            <w:tcW w:w="1088" w:type="pct"/>
            <w:gridSpan w:val="2"/>
            <w:shd w:val="clear" w:color="auto" w:fill="auto"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1,3-butadiene, acetaldehyde, formaldehyde</w:t>
            </w:r>
          </w:p>
        </w:tc>
        <w:tc>
          <w:tcPr>
            <w:tcW w:w="512" w:type="pct"/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85.1%</w:t>
            </w:r>
          </w:p>
        </w:tc>
      </w:tr>
      <w:tr w:rsidR="00C23D67" w:rsidRPr="004B3898" w:rsidTr="00A248DE">
        <w:trPr>
          <w:gridAfter w:val="1"/>
          <w:wAfter w:w="75" w:type="pct"/>
          <w:trHeight w:val="432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</w:t>
            </w:r>
          </w:p>
        </w:tc>
        <w:tc>
          <w:tcPr>
            <w:tcW w:w="718" w:type="pct"/>
            <w:gridSpan w:val="2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PAHPOM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44.6%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1,3-butadiene, carbon tetrachloride 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85.1%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</w:t>
            </w:r>
          </w:p>
        </w:tc>
        <w:tc>
          <w:tcPr>
            <w:tcW w:w="1088" w:type="pct"/>
            <w:gridSpan w:val="2"/>
            <w:shd w:val="clear" w:color="auto" w:fill="auto"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1,3-butadiene, acetaldehyde, carbon tetrachloride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85.1%</w:t>
            </w:r>
          </w:p>
        </w:tc>
      </w:tr>
      <w:tr w:rsidR="00C23D67" w:rsidRPr="004B3898" w:rsidTr="00A248DE">
        <w:trPr>
          <w:gridAfter w:val="1"/>
          <w:wAfter w:w="75" w:type="pct"/>
          <w:trHeight w:val="456"/>
        </w:trPr>
        <w:tc>
          <w:tcPr>
            <w:tcW w:w="27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10</w:t>
            </w:r>
          </w:p>
        </w:tc>
        <w:tc>
          <w:tcPr>
            <w:tcW w:w="718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tetrachloroethylene</w:t>
            </w:r>
          </w:p>
        </w:tc>
        <w:tc>
          <w:tcPr>
            <w:tcW w:w="47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40.2%</w:t>
            </w:r>
          </w:p>
        </w:tc>
        <w:tc>
          <w:tcPr>
            <w:tcW w:w="27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10</w:t>
            </w:r>
          </w:p>
        </w:tc>
        <w:tc>
          <w:tcPr>
            <w:tcW w:w="85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1,3-butadiene, acetaldehyde </w:t>
            </w:r>
          </w:p>
        </w:tc>
        <w:tc>
          <w:tcPr>
            <w:tcW w:w="47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85.1%</w:t>
            </w:r>
          </w:p>
        </w:tc>
        <w:tc>
          <w:tcPr>
            <w:tcW w:w="24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10</w:t>
            </w:r>
          </w:p>
        </w:tc>
        <w:tc>
          <w:tcPr>
            <w:tcW w:w="1088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1,3-butadiene, acetaldehyde, benzene</w:t>
            </w:r>
          </w:p>
        </w:tc>
        <w:tc>
          <w:tcPr>
            <w:tcW w:w="512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23D67" w:rsidRPr="004B3898" w:rsidRDefault="00C23D67" w:rsidP="00A248D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3898">
              <w:rPr>
                <w:rFonts w:eastAsia="Times New Roman" w:cs="Times New Roman"/>
                <w:color w:val="000000"/>
                <w:sz w:val="20"/>
                <w:szCs w:val="20"/>
              </w:rPr>
              <w:t>85.1%</w:t>
            </w:r>
          </w:p>
        </w:tc>
      </w:tr>
      <w:tr w:rsidR="00C23D67" w:rsidRPr="004B3898" w:rsidTr="00A248DE">
        <w:trPr>
          <w:trHeight w:val="300"/>
        </w:trPr>
        <w:tc>
          <w:tcPr>
            <w:tcW w:w="4048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23D67" w:rsidRDefault="00C23D67" w:rsidP="00A248DE">
            <w:pPr>
              <w:spacing w:after="0" w:line="240" w:lineRule="auto"/>
            </w:pPr>
          </w:p>
          <w:p w:rsidR="00C23D67" w:rsidRPr="004B3898" w:rsidRDefault="00C23D67" w:rsidP="00A248DE">
            <w:pPr>
              <w:spacing w:after="0" w:line="240" w:lineRule="auto"/>
            </w:pPr>
            <w:r w:rsidRPr="004B3898">
              <w:t>Note:</w:t>
            </w:r>
          </w:p>
        </w:tc>
        <w:tc>
          <w:tcPr>
            <w:tcW w:w="9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</w:pPr>
          </w:p>
        </w:tc>
      </w:tr>
      <w:tr w:rsidR="00C23D67" w:rsidRPr="004B3898" w:rsidTr="00A248DE">
        <w:trPr>
          <w:trHeight w:val="300"/>
        </w:trPr>
        <w:tc>
          <w:tcPr>
            <w:tcW w:w="4048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23D67" w:rsidRPr="004B3898" w:rsidRDefault="00C23D67" w:rsidP="00A248DE">
            <w:pPr>
              <w:spacing w:after="0" w:line="240" w:lineRule="auto"/>
              <w:ind w:left="720"/>
            </w:pPr>
            <w:r>
              <w:t xml:space="preserve">* </w:t>
            </w:r>
            <w:r w:rsidRPr="004B3898">
              <w:t>Percent of census tracts with cancer risk above one in a million for the corresponding air toxic</w:t>
            </w:r>
          </w:p>
        </w:tc>
        <w:tc>
          <w:tcPr>
            <w:tcW w:w="9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</w:pPr>
          </w:p>
        </w:tc>
      </w:tr>
      <w:tr w:rsidR="00C23D67" w:rsidRPr="004B3898" w:rsidTr="00A248DE">
        <w:trPr>
          <w:trHeight w:val="288"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23D67" w:rsidRPr="004B3898" w:rsidRDefault="00C23D67" w:rsidP="00A248DE">
            <w:pPr>
              <w:spacing w:after="0" w:line="240" w:lineRule="auto"/>
              <w:ind w:left="720"/>
            </w:pPr>
            <w:r>
              <w:t xml:space="preserve">** </w:t>
            </w:r>
            <w:r w:rsidRPr="004B3898">
              <w:t>Percent of census tracts with cancer risk above one in a million for both air toxics in the pair</w:t>
            </w:r>
          </w:p>
        </w:tc>
      </w:tr>
      <w:tr w:rsidR="00C23D67" w:rsidRPr="004B3898" w:rsidTr="00A248DE">
        <w:trPr>
          <w:trHeight w:val="288"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23D67" w:rsidRPr="004B3898" w:rsidRDefault="00C23D67" w:rsidP="00A248DE">
            <w:pPr>
              <w:spacing w:after="0" w:line="240" w:lineRule="auto"/>
              <w:ind w:left="720"/>
            </w:pPr>
            <w:r>
              <w:t xml:space="preserve">*** </w:t>
            </w:r>
            <w:r w:rsidRPr="004B3898">
              <w:t>Percent of census tracts with cancer risk above one in a million for all three air toxics in the combination</w:t>
            </w:r>
          </w:p>
        </w:tc>
      </w:tr>
      <w:tr w:rsidR="00C23D67" w:rsidRPr="004B3898" w:rsidTr="00A248DE">
        <w:trPr>
          <w:gridAfter w:val="10"/>
          <w:wAfter w:w="4048" w:type="pct"/>
          <w:trHeight w:val="300"/>
        </w:trPr>
        <w:tc>
          <w:tcPr>
            <w:tcW w:w="9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C23D67" w:rsidRPr="004B3898" w:rsidRDefault="00C23D67" w:rsidP="00C23D67">
      <w:pPr>
        <w:spacing w:after="0" w:line="480" w:lineRule="auto"/>
      </w:pPr>
      <w:r w:rsidRPr="004B3898">
        <w:br w:type="page"/>
      </w:r>
    </w:p>
    <w:p w:rsidR="00C23D67" w:rsidRPr="004B3898" w:rsidRDefault="00C23D67" w:rsidP="00C23D67">
      <w:pPr>
        <w:spacing w:after="0" w:line="240" w:lineRule="auto"/>
      </w:pPr>
    </w:p>
    <w:p w:rsidR="00C23D67" w:rsidRPr="004B3898" w:rsidRDefault="008366C7" w:rsidP="00C23D67">
      <w:r>
        <w:t>T</w:t>
      </w:r>
      <w:r w:rsidR="006714BA" w:rsidRPr="007811A5">
        <w:t>able</w:t>
      </w:r>
      <w:r w:rsidR="00A21860">
        <w:t xml:space="preserve"> C</w:t>
      </w:r>
      <w:r w:rsidR="006714BA" w:rsidRPr="007811A5">
        <w:t>.</w:t>
      </w:r>
      <w:r w:rsidR="006714BA">
        <w:t xml:space="preserve"> </w:t>
      </w:r>
      <w:r w:rsidR="00C23D67" w:rsidRPr="004B3898">
        <w:t>Percent of census tracts with cancer risk greater than one in a million for single air toxics, binary pairs, and ternary combinations in rural census tracts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27"/>
        <w:gridCol w:w="1861"/>
        <w:gridCol w:w="1239"/>
        <w:gridCol w:w="715"/>
        <w:gridCol w:w="2208"/>
        <w:gridCol w:w="1239"/>
        <w:gridCol w:w="632"/>
        <w:gridCol w:w="1871"/>
        <w:gridCol w:w="949"/>
        <w:gridCol w:w="1327"/>
        <w:gridCol w:w="192"/>
      </w:tblGrid>
      <w:tr w:rsidR="00C23D67" w:rsidRPr="004B3898" w:rsidTr="00A248DE">
        <w:trPr>
          <w:gridAfter w:val="1"/>
          <w:wAfter w:w="74" w:type="pct"/>
          <w:trHeight w:val="300"/>
        </w:trPr>
        <w:tc>
          <w:tcPr>
            <w:tcW w:w="1476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D67" w:rsidRPr="004B3898" w:rsidRDefault="00C23D67" w:rsidP="00A248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Single air toxic</w:t>
            </w:r>
          </w:p>
        </w:tc>
        <w:tc>
          <w:tcPr>
            <w:tcW w:w="16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D67" w:rsidRPr="004B3898" w:rsidRDefault="00C23D67" w:rsidP="00A248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Binary Pair</w:t>
            </w:r>
          </w:p>
        </w:tc>
        <w:tc>
          <w:tcPr>
            <w:tcW w:w="18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3D67" w:rsidRPr="004B3898" w:rsidRDefault="00C23D67" w:rsidP="00A248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Ternary Combination</w:t>
            </w:r>
          </w:p>
        </w:tc>
      </w:tr>
      <w:tr w:rsidR="00C23D67" w:rsidRPr="004B3898" w:rsidTr="00A248DE">
        <w:trPr>
          <w:gridAfter w:val="1"/>
          <w:wAfter w:w="74" w:type="pct"/>
          <w:trHeight w:val="300"/>
        </w:trPr>
        <w:tc>
          <w:tcPr>
            <w:tcW w:w="28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Rank</w:t>
            </w:r>
          </w:p>
        </w:tc>
        <w:tc>
          <w:tcPr>
            <w:tcW w:w="71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Air Toxic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  <w:vertAlign w:val="superscript"/>
              </w:rPr>
            </w:pPr>
            <w:r w:rsidRPr="004B3898">
              <w:rPr>
                <w:b/>
                <w:sz w:val="20"/>
                <w:szCs w:val="20"/>
              </w:rPr>
              <w:t>Percent of Census tracts</w:t>
            </w:r>
            <w:r>
              <w:rPr>
                <w:b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</w:tcBorders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Rank</w:t>
            </w:r>
          </w:p>
        </w:tc>
        <w:tc>
          <w:tcPr>
            <w:tcW w:w="85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Air Toxic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  <w:vertAlign w:val="superscript"/>
              </w:rPr>
            </w:pPr>
            <w:r w:rsidRPr="004B3898">
              <w:rPr>
                <w:b/>
                <w:sz w:val="20"/>
                <w:szCs w:val="20"/>
              </w:rPr>
              <w:t>Percent of Census tracts</w:t>
            </w:r>
            <w:r>
              <w:rPr>
                <w:b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</w:tcBorders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Rank</w:t>
            </w:r>
          </w:p>
        </w:tc>
        <w:tc>
          <w:tcPr>
            <w:tcW w:w="1088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3898">
              <w:rPr>
                <w:b/>
                <w:sz w:val="20"/>
                <w:szCs w:val="20"/>
              </w:rPr>
              <w:t>Air Toxic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b/>
                <w:sz w:val="20"/>
                <w:szCs w:val="20"/>
                <w:vertAlign w:val="superscript"/>
              </w:rPr>
            </w:pPr>
            <w:r w:rsidRPr="004B3898">
              <w:rPr>
                <w:b/>
                <w:sz w:val="20"/>
                <w:szCs w:val="20"/>
              </w:rPr>
              <w:t>Percent of Census tracts</w:t>
            </w:r>
            <w:r>
              <w:rPr>
                <w:b/>
                <w:sz w:val="20"/>
                <w:szCs w:val="20"/>
                <w:vertAlign w:val="superscript"/>
              </w:rPr>
              <w:t>***</w:t>
            </w:r>
          </w:p>
        </w:tc>
      </w:tr>
      <w:tr w:rsidR="00C23D67" w:rsidRPr="004B3898" w:rsidTr="00A248DE">
        <w:trPr>
          <w:gridAfter w:val="1"/>
          <w:wAfter w:w="74" w:type="pct"/>
          <w:trHeight w:val="531"/>
        </w:trPr>
        <w:tc>
          <w:tcPr>
            <w:tcW w:w="280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carbon tetrachloride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100.0%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carbon tetrachloride, formaldehyde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100.0%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</w:t>
            </w:r>
          </w:p>
        </w:tc>
        <w:tc>
          <w:tcPr>
            <w:tcW w:w="1088" w:type="pct"/>
            <w:gridSpan w:val="2"/>
            <w:shd w:val="clear" w:color="auto" w:fill="auto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 xml:space="preserve">acetaldehyde, carbon tetrachloride, formaldehyde </w:t>
            </w:r>
          </w:p>
        </w:tc>
        <w:tc>
          <w:tcPr>
            <w:tcW w:w="512" w:type="pct"/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99.4%</w:t>
            </w:r>
          </w:p>
        </w:tc>
      </w:tr>
      <w:tr w:rsidR="00C23D67" w:rsidRPr="004B3898" w:rsidTr="00A248DE">
        <w:trPr>
          <w:gridAfter w:val="1"/>
          <w:wAfter w:w="74" w:type="pct"/>
          <w:trHeight w:val="432"/>
        </w:trPr>
        <w:tc>
          <w:tcPr>
            <w:tcW w:w="280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formaldehyde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100.0%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 xml:space="preserve">acetaldehyde, carbon tetrachloride 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99.4%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</w:t>
            </w:r>
          </w:p>
        </w:tc>
        <w:tc>
          <w:tcPr>
            <w:tcW w:w="1088" w:type="pct"/>
            <w:gridSpan w:val="2"/>
            <w:shd w:val="clear" w:color="auto" w:fill="auto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 xml:space="preserve">benzene, carbon tetrachloride, formaldehyde </w:t>
            </w:r>
          </w:p>
        </w:tc>
        <w:tc>
          <w:tcPr>
            <w:tcW w:w="512" w:type="pct"/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94.0%</w:t>
            </w:r>
          </w:p>
        </w:tc>
      </w:tr>
      <w:tr w:rsidR="00C23D67" w:rsidRPr="004B3898" w:rsidTr="00A248DE">
        <w:trPr>
          <w:gridAfter w:val="1"/>
          <w:wAfter w:w="74" w:type="pct"/>
          <w:trHeight w:val="552"/>
        </w:trPr>
        <w:tc>
          <w:tcPr>
            <w:tcW w:w="280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3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acetaldehyde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99.4%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3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 xml:space="preserve">acetaldehyde, formaldehyde 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99.4%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3</w:t>
            </w:r>
          </w:p>
        </w:tc>
        <w:tc>
          <w:tcPr>
            <w:tcW w:w="1088" w:type="pct"/>
            <w:gridSpan w:val="2"/>
            <w:shd w:val="clear" w:color="auto" w:fill="auto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acetaldehyde, benzene, carbon tetrachloride</w:t>
            </w:r>
          </w:p>
        </w:tc>
        <w:tc>
          <w:tcPr>
            <w:tcW w:w="512" w:type="pct"/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93.5%</w:t>
            </w:r>
          </w:p>
        </w:tc>
      </w:tr>
      <w:tr w:rsidR="00C23D67" w:rsidRPr="004B3898" w:rsidTr="00A248DE">
        <w:trPr>
          <w:gridAfter w:val="1"/>
          <w:wAfter w:w="74" w:type="pct"/>
          <w:trHeight w:val="288"/>
        </w:trPr>
        <w:tc>
          <w:tcPr>
            <w:tcW w:w="280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4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benzene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94.0%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4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benzene, carbon tetrachloride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94.0%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4</w:t>
            </w:r>
          </w:p>
        </w:tc>
        <w:tc>
          <w:tcPr>
            <w:tcW w:w="1088" w:type="pct"/>
            <w:gridSpan w:val="2"/>
            <w:shd w:val="clear" w:color="auto" w:fill="auto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acetaldehyde, benzene, formaldehyde</w:t>
            </w:r>
          </w:p>
        </w:tc>
        <w:tc>
          <w:tcPr>
            <w:tcW w:w="512" w:type="pct"/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93.5%</w:t>
            </w:r>
          </w:p>
        </w:tc>
      </w:tr>
      <w:tr w:rsidR="00C23D67" w:rsidRPr="004B3898" w:rsidTr="00A248DE">
        <w:trPr>
          <w:gridAfter w:val="1"/>
          <w:wAfter w:w="74" w:type="pct"/>
          <w:trHeight w:val="288"/>
        </w:trPr>
        <w:tc>
          <w:tcPr>
            <w:tcW w:w="280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5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PAHPOM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22.6%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5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 xml:space="preserve">benzene, formaldehyde 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94.0%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5</w:t>
            </w:r>
          </w:p>
        </w:tc>
        <w:tc>
          <w:tcPr>
            <w:tcW w:w="1088" w:type="pct"/>
            <w:gridSpan w:val="2"/>
            <w:shd w:val="clear" w:color="auto" w:fill="auto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carbon tetrachloride, formaldehyde, PAHPOM</w:t>
            </w:r>
          </w:p>
        </w:tc>
        <w:tc>
          <w:tcPr>
            <w:tcW w:w="512" w:type="pct"/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22.6%</w:t>
            </w:r>
          </w:p>
        </w:tc>
      </w:tr>
      <w:tr w:rsidR="00C23D67" w:rsidRPr="004B3898" w:rsidTr="00A248DE">
        <w:trPr>
          <w:gridAfter w:val="1"/>
          <w:wAfter w:w="74" w:type="pct"/>
          <w:trHeight w:val="420"/>
        </w:trPr>
        <w:tc>
          <w:tcPr>
            <w:tcW w:w="280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6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naphthalene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12.9%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6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acetaldehyde, benzene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93.5%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6</w:t>
            </w:r>
          </w:p>
        </w:tc>
        <w:tc>
          <w:tcPr>
            <w:tcW w:w="1088" w:type="pct"/>
            <w:gridSpan w:val="2"/>
            <w:shd w:val="clear" w:color="auto" w:fill="auto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benzene, carbon tetrachloride, PAHPOM</w:t>
            </w:r>
          </w:p>
        </w:tc>
        <w:tc>
          <w:tcPr>
            <w:tcW w:w="512" w:type="pct"/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22.6%</w:t>
            </w:r>
          </w:p>
        </w:tc>
      </w:tr>
      <w:tr w:rsidR="00C23D67" w:rsidRPr="004B3898" w:rsidTr="00A248DE">
        <w:trPr>
          <w:gridAfter w:val="1"/>
          <w:wAfter w:w="74" w:type="pct"/>
          <w:trHeight w:val="504"/>
        </w:trPr>
        <w:tc>
          <w:tcPr>
            <w:tcW w:w="280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7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arsenic compounds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12.3%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7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carbon tetrachloride, PAHPOM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22.6%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7</w:t>
            </w:r>
          </w:p>
        </w:tc>
        <w:tc>
          <w:tcPr>
            <w:tcW w:w="1088" w:type="pct"/>
            <w:gridSpan w:val="2"/>
            <w:shd w:val="clear" w:color="auto" w:fill="auto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benzene, formaldehyde, PAHPOM</w:t>
            </w:r>
          </w:p>
        </w:tc>
        <w:tc>
          <w:tcPr>
            <w:tcW w:w="512" w:type="pct"/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22.6%</w:t>
            </w:r>
          </w:p>
        </w:tc>
      </w:tr>
      <w:tr w:rsidR="00C23D67" w:rsidRPr="004B3898" w:rsidTr="00A248DE">
        <w:trPr>
          <w:gridAfter w:val="1"/>
          <w:wAfter w:w="74" w:type="pct"/>
          <w:trHeight w:val="288"/>
        </w:trPr>
        <w:tc>
          <w:tcPr>
            <w:tcW w:w="280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8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1,3-butadiene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10.0%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8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formaldehyde, PAHPOM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22.6%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8</w:t>
            </w:r>
          </w:p>
        </w:tc>
        <w:tc>
          <w:tcPr>
            <w:tcW w:w="1088" w:type="pct"/>
            <w:gridSpan w:val="2"/>
            <w:shd w:val="clear" w:color="auto" w:fill="auto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acetaldehyde, carbon tetrachloride, PAHPOM</w:t>
            </w:r>
          </w:p>
        </w:tc>
        <w:tc>
          <w:tcPr>
            <w:tcW w:w="512" w:type="pct"/>
            <w:shd w:val="clear" w:color="auto" w:fill="auto"/>
            <w:noWrap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22.6%</w:t>
            </w:r>
          </w:p>
        </w:tc>
      </w:tr>
      <w:tr w:rsidR="00C23D67" w:rsidRPr="004B3898" w:rsidTr="00A248DE">
        <w:trPr>
          <w:gridAfter w:val="1"/>
          <w:wAfter w:w="74" w:type="pct"/>
          <w:trHeight w:val="432"/>
        </w:trPr>
        <w:tc>
          <w:tcPr>
            <w:tcW w:w="280" w:type="pct"/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chromium compounds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  <w:noWrap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9.0%</w:t>
            </w:r>
          </w:p>
        </w:tc>
        <w:tc>
          <w:tcPr>
            <w:tcW w:w="276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</w:t>
            </w:r>
          </w:p>
        </w:tc>
        <w:tc>
          <w:tcPr>
            <w:tcW w:w="852" w:type="pct"/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benzene, PAHPOM</w:t>
            </w:r>
          </w:p>
        </w:tc>
        <w:tc>
          <w:tcPr>
            <w:tcW w:w="478" w:type="pct"/>
            <w:tcBorders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22.6%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9</w:t>
            </w:r>
          </w:p>
        </w:tc>
        <w:tc>
          <w:tcPr>
            <w:tcW w:w="1088" w:type="pct"/>
            <w:gridSpan w:val="2"/>
            <w:shd w:val="clear" w:color="auto" w:fill="auto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acetaldehyde, formaldehyde, PAHPOM</w:t>
            </w:r>
          </w:p>
        </w:tc>
        <w:tc>
          <w:tcPr>
            <w:tcW w:w="512" w:type="pct"/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22.6%</w:t>
            </w:r>
          </w:p>
        </w:tc>
      </w:tr>
      <w:tr w:rsidR="00C23D67" w:rsidRPr="004B3898" w:rsidTr="00A248DE">
        <w:trPr>
          <w:gridAfter w:val="1"/>
          <w:wAfter w:w="74" w:type="pct"/>
          <w:trHeight w:val="456"/>
        </w:trPr>
        <w:tc>
          <w:tcPr>
            <w:tcW w:w="28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10</w:t>
            </w:r>
          </w:p>
        </w:tc>
        <w:tc>
          <w:tcPr>
            <w:tcW w:w="718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tetrachloroethylene</w:t>
            </w:r>
          </w:p>
        </w:tc>
        <w:tc>
          <w:tcPr>
            <w:tcW w:w="47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4.5%</w:t>
            </w:r>
          </w:p>
        </w:tc>
        <w:tc>
          <w:tcPr>
            <w:tcW w:w="27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10</w:t>
            </w:r>
          </w:p>
        </w:tc>
        <w:tc>
          <w:tcPr>
            <w:tcW w:w="85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acetaldehyde, PAHPOM</w:t>
            </w:r>
          </w:p>
        </w:tc>
        <w:tc>
          <w:tcPr>
            <w:tcW w:w="47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22.6%</w:t>
            </w:r>
          </w:p>
        </w:tc>
        <w:tc>
          <w:tcPr>
            <w:tcW w:w="24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10</w:t>
            </w:r>
          </w:p>
        </w:tc>
        <w:tc>
          <w:tcPr>
            <w:tcW w:w="1088" w:type="pct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C23D67" w:rsidRPr="004B3898" w:rsidRDefault="00C23D67" w:rsidP="00A248DE">
            <w:pPr>
              <w:spacing w:after="0"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acetaldehyde, benzene, PAHPOM</w:t>
            </w:r>
          </w:p>
        </w:tc>
        <w:tc>
          <w:tcPr>
            <w:tcW w:w="512" w:type="pct"/>
            <w:tcBorders>
              <w:bottom w:val="single" w:sz="4" w:space="0" w:color="auto"/>
            </w:tcBorders>
            <w:shd w:val="clear" w:color="auto" w:fill="auto"/>
          </w:tcPr>
          <w:p w:rsidR="00C23D67" w:rsidRPr="004B3898" w:rsidRDefault="00C23D67" w:rsidP="00A248DE">
            <w:pPr>
              <w:spacing w:line="240" w:lineRule="auto"/>
              <w:rPr>
                <w:sz w:val="20"/>
                <w:szCs w:val="20"/>
              </w:rPr>
            </w:pPr>
            <w:r w:rsidRPr="004B3898">
              <w:rPr>
                <w:sz w:val="20"/>
                <w:szCs w:val="20"/>
              </w:rPr>
              <w:t>22.6%</w:t>
            </w:r>
          </w:p>
        </w:tc>
      </w:tr>
      <w:tr w:rsidR="00C23D67" w:rsidRPr="004B3898" w:rsidTr="00A248DE">
        <w:trPr>
          <w:trHeight w:val="300"/>
        </w:trPr>
        <w:tc>
          <w:tcPr>
            <w:tcW w:w="404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23D67" w:rsidRPr="004B3898" w:rsidRDefault="00C23D67" w:rsidP="00A248DE">
            <w:pPr>
              <w:spacing w:after="0" w:line="240" w:lineRule="auto"/>
            </w:pPr>
            <w:r w:rsidRPr="004B3898">
              <w:t>Note:</w:t>
            </w:r>
          </w:p>
        </w:tc>
        <w:tc>
          <w:tcPr>
            <w:tcW w:w="9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3D67" w:rsidRPr="004B3898" w:rsidRDefault="00C23D67" w:rsidP="00A248DE">
            <w:pPr>
              <w:spacing w:after="0" w:line="240" w:lineRule="auto"/>
            </w:pPr>
          </w:p>
        </w:tc>
      </w:tr>
      <w:tr w:rsidR="00C23D67" w:rsidRPr="004B3898" w:rsidTr="00A248DE">
        <w:trPr>
          <w:trHeight w:val="300"/>
        </w:trPr>
        <w:tc>
          <w:tcPr>
            <w:tcW w:w="404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ind w:left="720"/>
            </w:pPr>
            <w:r>
              <w:t xml:space="preserve">* </w:t>
            </w:r>
            <w:r w:rsidRPr="004B3898">
              <w:t>Percent of census tracts with cancer risk above one in a million for the corresponding air toxic</w:t>
            </w:r>
          </w:p>
        </w:tc>
        <w:tc>
          <w:tcPr>
            <w:tcW w:w="9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D67" w:rsidRPr="004B3898" w:rsidRDefault="00C23D67" w:rsidP="00A248DE">
            <w:pPr>
              <w:spacing w:after="0" w:line="240" w:lineRule="auto"/>
            </w:pPr>
          </w:p>
        </w:tc>
      </w:tr>
      <w:tr w:rsidR="00C23D67" w:rsidRPr="004B3898" w:rsidTr="00A248DE">
        <w:trPr>
          <w:trHeight w:val="288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ind w:left="720"/>
            </w:pPr>
            <w:r>
              <w:t xml:space="preserve">** </w:t>
            </w:r>
            <w:r w:rsidRPr="004B3898">
              <w:t>Percent of census tracts with cancer risk above one in a million for both air toxics in the pair</w:t>
            </w:r>
          </w:p>
        </w:tc>
      </w:tr>
      <w:tr w:rsidR="00C23D67" w:rsidRPr="004B3898" w:rsidTr="00A248DE">
        <w:trPr>
          <w:trHeight w:val="288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D67" w:rsidRPr="004B3898" w:rsidRDefault="00C23D67" w:rsidP="00A248DE">
            <w:pPr>
              <w:spacing w:after="0" w:line="240" w:lineRule="auto"/>
              <w:ind w:left="720"/>
            </w:pPr>
            <w:r>
              <w:t xml:space="preserve">*** </w:t>
            </w:r>
            <w:r w:rsidRPr="004B3898">
              <w:t>Percent of census tracts with cancer risk above one in a million for all three air toxics in the combination</w:t>
            </w:r>
          </w:p>
        </w:tc>
      </w:tr>
    </w:tbl>
    <w:p w:rsidR="00CD17BA" w:rsidRDefault="00CD17BA"/>
    <w:p w:rsidR="00CD17BA" w:rsidRDefault="00CA3CE3">
      <w:r>
        <w:lastRenderedPageBreak/>
        <w:t>Figure</w:t>
      </w:r>
      <w:r w:rsidR="00A21860">
        <w:t xml:space="preserve"> A</w:t>
      </w:r>
      <w:r>
        <w:t xml:space="preserve">. </w:t>
      </w:r>
      <w:r w:rsidR="0035501B" w:rsidRPr="0035501B">
        <w:t>Carcinogenic health impacts of formaldehyde in DALYs by census tract</w:t>
      </w:r>
    </w:p>
    <w:p w:rsidR="00CD17BA" w:rsidRDefault="00CD17BA">
      <w:r w:rsidRPr="00CD17BA">
        <w:rPr>
          <w:noProof/>
          <w:lang w:eastAsia="zh-CN"/>
        </w:rPr>
        <w:drawing>
          <wp:inline distT="0" distB="0" distL="0" distR="0" wp14:anchorId="15B24FED" wp14:editId="74B0E879">
            <wp:extent cx="6483985" cy="5010351"/>
            <wp:effectExtent l="0" t="0" r="0" b="0"/>
            <wp:docPr id="1" name="Picture 1" descr="\\cdc.gov\private\M131\IPS1\Zhou\air toxics\paper\PlosOne\formaldehyde DALY rev 0702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dc.gov\private\M131\IPS1\Zhou\air toxics\paper\PlosOne\formaldehyde DALY rev 07021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12" cy="501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BA" w:rsidRDefault="00CD17BA"/>
    <w:p w:rsidR="0035501B" w:rsidRDefault="0035501B" w:rsidP="0035501B">
      <w:r>
        <w:lastRenderedPageBreak/>
        <w:t>Figure</w:t>
      </w:r>
      <w:r w:rsidR="00A21860">
        <w:t xml:space="preserve"> B</w:t>
      </w:r>
      <w:r w:rsidR="00CA3CE3">
        <w:t>.</w:t>
      </w:r>
      <w:r>
        <w:t xml:space="preserve"> </w:t>
      </w:r>
      <w:r w:rsidRPr="0035501B">
        <w:t xml:space="preserve">Carcinogenic health impacts of </w:t>
      </w:r>
      <w:r>
        <w:t>benzene</w:t>
      </w:r>
      <w:r w:rsidRPr="0035501B">
        <w:t xml:space="preserve"> in DALYs by census tract</w:t>
      </w:r>
    </w:p>
    <w:p w:rsidR="00A248DE" w:rsidRDefault="0035501B" w:rsidP="0035501B">
      <w:r w:rsidRPr="0035501B">
        <w:rPr>
          <w:noProof/>
          <w:lang w:eastAsia="zh-CN"/>
        </w:rPr>
        <w:drawing>
          <wp:inline distT="0" distB="0" distL="0" distR="0">
            <wp:extent cx="6826885" cy="5275321"/>
            <wp:effectExtent l="0" t="0" r="0" b="1905"/>
            <wp:docPr id="2" name="Picture 2" descr="\\cdc.gov\private\M131\IPS1\Zhou\air toxics\paper\PlosOne\benzene DALY rev 0702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dc.gov\private\M131\IPS1\Zhou\air toxics\paper\PlosOne\benzene DALY rev 07021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378" cy="52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8DE" w:rsidSect="00A248DE">
      <w:foot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5E2" w:rsidRDefault="002635E2">
      <w:pPr>
        <w:spacing w:after="0" w:line="240" w:lineRule="auto"/>
      </w:pPr>
      <w:r>
        <w:separator/>
      </w:r>
    </w:p>
  </w:endnote>
  <w:endnote w:type="continuationSeparator" w:id="0">
    <w:p w:rsidR="002635E2" w:rsidRDefault="00263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1518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35E2" w:rsidRDefault="002635E2" w:rsidP="00A248D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18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635E2" w:rsidRDefault="002635E2" w:rsidP="00A248D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08122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35E2" w:rsidRDefault="002635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186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635E2" w:rsidRDefault="002635E2">
    <w:pPr>
      <w:pStyle w:val="Footer"/>
    </w:pPr>
  </w:p>
  <w:p w:rsidR="002635E2" w:rsidRDefault="002635E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5E2" w:rsidRDefault="002635E2">
      <w:pPr>
        <w:spacing w:after="0" w:line="240" w:lineRule="auto"/>
      </w:pPr>
      <w:r>
        <w:separator/>
      </w:r>
    </w:p>
  </w:footnote>
  <w:footnote w:type="continuationSeparator" w:id="0">
    <w:p w:rsidR="002635E2" w:rsidRDefault="002635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70DF5"/>
    <w:multiLevelType w:val="hybridMultilevel"/>
    <w:tmpl w:val="CBA86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 On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tedtpvf2tv9diezpzqx02tz0spaaf20aat0&quot;&gt;YZ central library&lt;record-ids&gt;&lt;item&gt;2458&lt;/item&gt;&lt;item&gt;2465&lt;/item&gt;&lt;item&gt;2490&lt;/item&gt;&lt;item&gt;2491&lt;/item&gt;&lt;/record-ids&gt;&lt;/item&gt;&lt;/Libraries&gt;"/>
  </w:docVars>
  <w:rsids>
    <w:rsidRoot w:val="00C23D67"/>
    <w:rsid w:val="00063A32"/>
    <w:rsid w:val="000933D2"/>
    <w:rsid w:val="000B5A05"/>
    <w:rsid w:val="00162142"/>
    <w:rsid w:val="00175790"/>
    <w:rsid w:val="00184A0D"/>
    <w:rsid w:val="00203A5A"/>
    <w:rsid w:val="00260589"/>
    <w:rsid w:val="002635E2"/>
    <w:rsid w:val="0035501B"/>
    <w:rsid w:val="0037562E"/>
    <w:rsid w:val="003A3AC3"/>
    <w:rsid w:val="003F6767"/>
    <w:rsid w:val="004044AE"/>
    <w:rsid w:val="004260EF"/>
    <w:rsid w:val="00477C36"/>
    <w:rsid w:val="00552704"/>
    <w:rsid w:val="00575934"/>
    <w:rsid w:val="005C0E1E"/>
    <w:rsid w:val="0061481F"/>
    <w:rsid w:val="006472EB"/>
    <w:rsid w:val="00656CED"/>
    <w:rsid w:val="006714BA"/>
    <w:rsid w:val="006A448A"/>
    <w:rsid w:val="00731E78"/>
    <w:rsid w:val="007E24AD"/>
    <w:rsid w:val="007F1DA5"/>
    <w:rsid w:val="00803BA4"/>
    <w:rsid w:val="008366C7"/>
    <w:rsid w:val="008D0D83"/>
    <w:rsid w:val="008F78F9"/>
    <w:rsid w:val="009645EB"/>
    <w:rsid w:val="00A21860"/>
    <w:rsid w:val="00A248DE"/>
    <w:rsid w:val="00A303A0"/>
    <w:rsid w:val="00A75F86"/>
    <w:rsid w:val="00B4302E"/>
    <w:rsid w:val="00BE1563"/>
    <w:rsid w:val="00BE4AEA"/>
    <w:rsid w:val="00C11A1E"/>
    <w:rsid w:val="00C23D67"/>
    <w:rsid w:val="00CA3CE3"/>
    <w:rsid w:val="00CD04E9"/>
    <w:rsid w:val="00CD17BA"/>
    <w:rsid w:val="00D02423"/>
    <w:rsid w:val="00D1335C"/>
    <w:rsid w:val="00DD5B3E"/>
    <w:rsid w:val="00E809C8"/>
    <w:rsid w:val="00EC082F"/>
    <w:rsid w:val="00EC59FA"/>
    <w:rsid w:val="00EE3A7D"/>
    <w:rsid w:val="00F31547"/>
    <w:rsid w:val="00FA6316"/>
    <w:rsid w:val="00FA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183AA9-0E36-4D9B-BB03-FC2580A9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D67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23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D67"/>
    <w:rPr>
      <w:rFonts w:eastAsiaTheme="minorHAnsi"/>
      <w:lang w:eastAsia="en-US"/>
    </w:rPr>
  </w:style>
  <w:style w:type="table" w:styleId="TableGrid">
    <w:name w:val="Table Grid"/>
    <w:basedOn w:val="TableNormal"/>
    <w:uiPriority w:val="59"/>
    <w:rsid w:val="00C23D6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3D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156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03A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3A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3A5A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3A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3A5A"/>
    <w:rPr>
      <w:rFonts w:eastAsiaTheme="minorHAnsi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A5A"/>
    <w:rPr>
      <w:rFonts w:ascii="Tahoma" w:eastAsiaTheme="minorHAnsi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933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7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7128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Zhou, Ying</dc:creator>
  <cp:lastModifiedBy>Zhou, Ying (CDC/ONDIEH/NCEH)</cp:lastModifiedBy>
  <cp:revision>2</cp:revision>
  <cp:lastPrinted>2015-03-16T15:41:00Z</cp:lastPrinted>
  <dcterms:created xsi:type="dcterms:W3CDTF">2015-09-24T15:12:00Z</dcterms:created>
  <dcterms:modified xsi:type="dcterms:W3CDTF">2015-09-24T15:12:00Z</dcterms:modified>
</cp:coreProperties>
</file>