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4" w:rsidRDefault="00357BC4"/>
    <w:p w:rsidR="00357BC4" w:rsidRPr="00357BC4" w:rsidRDefault="00357BC4" w:rsidP="00357BC4">
      <w:pPr>
        <w:spacing w:after="0" w:line="240" w:lineRule="auto"/>
        <w:rPr>
          <w:sz w:val="24"/>
          <w:szCs w:val="24"/>
        </w:rPr>
      </w:pPr>
      <w:r w:rsidRPr="004C7E3B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3</w:t>
      </w:r>
      <w:bookmarkStart w:id="0" w:name="_GoBack"/>
      <w:bookmarkEnd w:id="0"/>
      <w:r w:rsidRPr="004C7E3B">
        <w:rPr>
          <w:b/>
          <w:sz w:val="24"/>
          <w:szCs w:val="24"/>
        </w:rPr>
        <w:t xml:space="preserve">: </w:t>
      </w:r>
      <w:r w:rsidRPr="00357BC4">
        <w:rPr>
          <w:sz w:val="24"/>
          <w:szCs w:val="24"/>
        </w:rPr>
        <w:t>Crosswalk of ICF* classification to development of survey domains**</w:t>
      </w:r>
    </w:p>
    <w:p w:rsidR="00357BC4" w:rsidRPr="00357BC4" w:rsidRDefault="00357BC4" w:rsidP="00357BC4">
      <w:pPr>
        <w:spacing w:after="0" w:line="240" w:lineRule="auto"/>
        <w:rPr>
          <w:sz w:val="24"/>
          <w:szCs w:val="24"/>
        </w:rPr>
      </w:pPr>
    </w:p>
    <w:p w:rsidR="00357BC4" w:rsidRDefault="00357BC4"/>
    <w:p w:rsidR="00161D3B" w:rsidRDefault="00357BC4">
      <w:r w:rsidRPr="004C7E3B">
        <w:rPr>
          <w:noProof/>
          <w:sz w:val="24"/>
          <w:szCs w:val="24"/>
        </w:rPr>
        <w:drawing>
          <wp:inline distT="0" distB="0" distL="0" distR="0" wp14:anchorId="56B29C06" wp14:editId="1D187B15">
            <wp:extent cx="5943600" cy="4592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F Paralysis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C4" w:rsidRDefault="00357BC4"/>
    <w:p w:rsidR="00357BC4" w:rsidRDefault="00357BC4"/>
    <w:p w:rsidR="00357BC4" w:rsidRDefault="00357BC4" w:rsidP="00357BC4">
      <w:r>
        <w:t>* International classification of functioning, disability and health (ICF). Geneva, Switzerland: World Health Organization; 2007. http://www.who.int/classifications/icf/en/index.html author: Geneva Switzerland.</w:t>
      </w:r>
    </w:p>
    <w:p w:rsidR="00357BC4" w:rsidRDefault="00357BC4" w:rsidP="00357BC4">
      <w:r>
        <w:t>** The complete survey is available upon request</w:t>
      </w:r>
    </w:p>
    <w:sectPr w:rsidR="003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C4"/>
    <w:rsid w:val="0023100C"/>
    <w:rsid w:val="00357BC4"/>
    <w:rsid w:val="006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cp:lastPrinted>2015-02-23T15:43:00Z</cp:lastPrinted>
  <dcterms:created xsi:type="dcterms:W3CDTF">2015-02-23T15:38:00Z</dcterms:created>
  <dcterms:modified xsi:type="dcterms:W3CDTF">2015-02-23T19:24:00Z</dcterms:modified>
</cp:coreProperties>
</file>