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B8" w:rsidRPr="00AE5D30" w:rsidRDefault="0021257E" w:rsidP="000E5DB8">
      <w:pPr>
        <w:spacing w:line="48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S1 Table</w:t>
      </w:r>
      <w:bookmarkStart w:id="0" w:name="_GoBack"/>
      <w:bookmarkEnd w:id="0"/>
      <w:r w:rsidR="000E5DB8">
        <w:rPr>
          <w:rFonts w:ascii="Arial Narrow" w:hAnsi="Arial Narrow"/>
          <w:b/>
          <w:sz w:val="18"/>
          <w:szCs w:val="18"/>
        </w:rPr>
        <w:t xml:space="preserve">. 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Person-time of </w:t>
      </w:r>
      <w:r w:rsidR="000E5DB8">
        <w:rPr>
          <w:rFonts w:ascii="Arial Narrow" w:hAnsi="Arial Narrow"/>
          <w:b/>
          <w:sz w:val="18"/>
          <w:szCs w:val="18"/>
        </w:rPr>
        <w:t>S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urveillance </w:t>
      </w:r>
      <w:r w:rsidR="000E5DB8">
        <w:rPr>
          <w:rFonts w:ascii="Arial Narrow" w:hAnsi="Arial Narrow"/>
          <w:b/>
          <w:sz w:val="18"/>
          <w:szCs w:val="18"/>
        </w:rPr>
        <w:t xml:space="preserve">in weeks in </w:t>
      </w:r>
      <w:proofErr w:type="spellStart"/>
      <w:r w:rsidR="000E5DB8">
        <w:rPr>
          <w:rFonts w:ascii="Arial Narrow" w:hAnsi="Arial Narrow"/>
          <w:b/>
          <w:sz w:val="18"/>
          <w:szCs w:val="18"/>
        </w:rPr>
        <w:t>Lwak</w:t>
      </w:r>
      <w:proofErr w:type="spellEnd"/>
      <w:r w:rsidR="000E5DB8">
        <w:rPr>
          <w:rFonts w:ascii="Arial Narrow" w:hAnsi="Arial Narrow"/>
          <w:b/>
          <w:sz w:val="18"/>
          <w:szCs w:val="18"/>
        </w:rPr>
        <w:t xml:space="preserve"> and </w:t>
      </w:r>
      <w:proofErr w:type="spellStart"/>
      <w:r w:rsidR="000E5DB8">
        <w:rPr>
          <w:rFonts w:ascii="Arial Narrow" w:hAnsi="Arial Narrow"/>
          <w:b/>
          <w:sz w:val="18"/>
          <w:szCs w:val="18"/>
        </w:rPr>
        <w:t>Kibera</w:t>
      </w:r>
      <w:proofErr w:type="spellEnd"/>
      <w:r w:rsidR="000E5DB8">
        <w:rPr>
          <w:rFonts w:ascii="Arial Narrow" w:hAnsi="Arial Narrow"/>
          <w:b/>
          <w:sz w:val="18"/>
          <w:szCs w:val="18"/>
        </w:rPr>
        <w:t xml:space="preserve"> 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for </w:t>
      </w:r>
      <w:r w:rsidR="000E5DB8">
        <w:rPr>
          <w:rFonts w:ascii="Arial Narrow" w:hAnsi="Arial Narrow"/>
          <w:b/>
          <w:sz w:val="18"/>
          <w:szCs w:val="18"/>
        </w:rPr>
        <w:t>C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hildren 0-4 years of </w:t>
      </w:r>
      <w:r w:rsidR="000E5DB8">
        <w:rPr>
          <w:rFonts w:ascii="Arial Narrow" w:hAnsi="Arial Narrow"/>
          <w:b/>
          <w:sz w:val="18"/>
          <w:szCs w:val="18"/>
        </w:rPr>
        <w:t>A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ge by </w:t>
      </w:r>
      <w:r w:rsidR="000E5DB8">
        <w:rPr>
          <w:rFonts w:ascii="Arial Narrow" w:hAnsi="Arial Narrow"/>
          <w:b/>
          <w:sz w:val="18"/>
          <w:szCs w:val="18"/>
        </w:rPr>
        <w:t>C</w:t>
      </w:r>
      <w:r w:rsidR="000E5DB8" w:rsidRPr="00AE5D30">
        <w:rPr>
          <w:rFonts w:ascii="Arial Narrow" w:hAnsi="Arial Narrow"/>
          <w:b/>
          <w:sz w:val="18"/>
          <w:szCs w:val="18"/>
        </w:rPr>
        <w:t xml:space="preserve">alendar </w:t>
      </w:r>
      <w:r w:rsidR="000E5DB8">
        <w:rPr>
          <w:rFonts w:ascii="Arial Narrow" w:hAnsi="Arial Narrow"/>
          <w:b/>
          <w:sz w:val="18"/>
          <w:szCs w:val="18"/>
        </w:rPr>
        <w:t>M</w:t>
      </w:r>
      <w:r w:rsidR="000E5DB8" w:rsidRPr="00AE5D30">
        <w:rPr>
          <w:rFonts w:ascii="Arial Narrow" w:hAnsi="Arial Narrow"/>
          <w:b/>
          <w:sz w:val="18"/>
          <w:szCs w:val="18"/>
        </w:rPr>
        <w:t>onth</w:t>
      </w:r>
      <w:r w:rsidR="000E5DB8">
        <w:rPr>
          <w:rFonts w:ascii="Arial Narrow" w:hAnsi="Arial Narrow"/>
          <w:b/>
          <w:sz w:val="18"/>
          <w:szCs w:val="18"/>
        </w:rPr>
        <w:t>, 2008-2012</w:t>
      </w:r>
      <w:r w:rsidR="000E5DB8" w:rsidRPr="00AE5D30">
        <w:rPr>
          <w:rFonts w:ascii="Arial Narrow" w:hAnsi="Arial Narrow"/>
          <w:b/>
          <w:sz w:val="18"/>
          <w:szCs w:val="18"/>
        </w:rPr>
        <w:t>.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15"/>
        <w:gridCol w:w="1170"/>
        <w:gridCol w:w="1620"/>
        <w:gridCol w:w="1620"/>
        <w:gridCol w:w="1315"/>
      </w:tblGrid>
      <w:tr w:rsidR="000E5DB8" w:rsidTr="00C7025C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Lwak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E5DB8" w:rsidTr="00C7025C">
        <w:trPr>
          <w:trHeight w:val="2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2008-12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1604.8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1159.6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2764.4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1645.1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1254.8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2899.9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1882.5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1413.2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3295.7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1873.2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1394.9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3268.1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1944.6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1420.7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3365.2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1826.4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1402.4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3228.9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1923.3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1379.4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3302.7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1923.5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1409.7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3333.2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1958.0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1401.6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3359.6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1782.6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1369.2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3151.8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1776.8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1278.0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3054.8</w:t>
            </w:r>
          </w:p>
        </w:tc>
      </w:tr>
      <w:tr w:rsidR="000E5DB8" w:rsidTr="00C7025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Dec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878.4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431.2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DB8" w:rsidRPr="00391660" w:rsidRDefault="000E5DB8" w:rsidP="00C702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39166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1309.7</w:t>
            </w:r>
          </w:p>
        </w:tc>
      </w:tr>
    </w:tbl>
    <w:p w:rsidR="000E5DB8" w:rsidRPr="00D572A9" w:rsidRDefault="000E5DB8" w:rsidP="000E5DB8">
      <w:pPr>
        <w:spacing w:line="480" w:lineRule="auto"/>
        <w:rPr>
          <w:sz w:val="18"/>
          <w:szCs w:val="18"/>
        </w:rPr>
      </w:pPr>
    </w:p>
    <w:p w:rsidR="00B61C45" w:rsidRDefault="00B61C45"/>
    <w:sectPr w:rsidR="00B61C45" w:rsidSect="00DB58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257E">
      <w:pPr>
        <w:spacing w:after="0" w:line="240" w:lineRule="auto"/>
      </w:pPr>
      <w:r>
        <w:separator/>
      </w:r>
    </w:p>
  </w:endnote>
  <w:endnote w:type="continuationSeparator" w:id="0">
    <w:p w:rsidR="00000000" w:rsidRDefault="002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17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71C" w:rsidRDefault="000E5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71C" w:rsidRDefault="00212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257E">
      <w:pPr>
        <w:spacing w:after="0" w:line="240" w:lineRule="auto"/>
      </w:pPr>
      <w:r>
        <w:separator/>
      </w:r>
    </w:p>
  </w:footnote>
  <w:footnote w:type="continuationSeparator" w:id="0">
    <w:p w:rsidR="00000000" w:rsidRDefault="002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1C" w:rsidRDefault="000E5DB8" w:rsidP="00300284">
    <w:pPr>
      <w:pStyle w:val="Header"/>
      <w:jc w:val="right"/>
    </w:pPr>
    <w:r>
      <w:t>Burden of influenza in Kenyan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8"/>
    <w:rsid w:val="000E5DB8"/>
    <w:rsid w:val="0021257E"/>
    <w:rsid w:val="00B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4E120-EE9D-48A8-A264-7257673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B8"/>
  </w:style>
  <w:style w:type="paragraph" w:styleId="Footer">
    <w:name w:val="footer"/>
    <w:basedOn w:val="Normal"/>
    <w:link w:val="FooterChar"/>
    <w:uiPriority w:val="99"/>
    <w:unhideWhenUsed/>
    <w:rsid w:val="000E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B8"/>
  </w:style>
  <w:style w:type="character" w:styleId="LineNumber">
    <w:name w:val="line number"/>
    <w:basedOn w:val="DefaultParagraphFont"/>
    <w:uiPriority w:val="99"/>
    <w:semiHidden/>
    <w:unhideWhenUsed/>
    <w:rsid w:val="000E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McMorrow, Meredith (CDC/OID/NCIRD)</dc:creator>
  <cp:keywords/>
  <dc:description/>
  <cp:lastModifiedBy>McMorrow, Meredith (CDC/OID/NCIRD)</cp:lastModifiedBy>
  <cp:revision>2</cp:revision>
  <dcterms:created xsi:type="dcterms:W3CDTF">2015-09-02T20:57:00Z</dcterms:created>
  <dcterms:modified xsi:type="dcterms:W3CDTF">2015-09-02T20:57:00Z</dcterms:modified>
</cp:coreProperties>
</file>