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F4" w:rsidRPr="00D86217" w:rsidRDefault="00F23AF4" w:rsidP="00F23AF4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Additional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File</w:t>
      </w:r>
      <w:r w:rsidRPr="00D862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D8621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862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D86217">
        <w:rPr>
          <w:rFonts w:ascii="Times New Roman" w:hAnsi="Times New Roman"/>
          <w:b/>
          <w:sz w:val="24"/>
          <w:szCs w:val="24"/>
        </w:rPr>
        <w:t>ata variables requested</w:t>
      </w:r>
      <w:r>
        <w:rPr>
          <w:rFonts w:ascii="Times New Roman" w:hAnsi="Times New Roman"/>
          <w:b/>
          <w:sz w:val="24"/>
          <w:szCs w:val="24"/>
        </w:rPr>
        <w:t xml:space="preserve"> from the Department of Veterans Affairs Central Cancer Registry (VACCR) and Patient Treatment Files (</w:t>
      </w:r>
      <w:r w:rsidRPr="00D86217">
        <w:rPr>
          <w:rFonts w:ascii="Times New Roman" w:hAnsi="Times New Roman"/>
          <w:b/>
          <w:sz w:val="24"/>
          <w:szCs w:val="24"/>
        </w:rPr>
        <w:t>PTF</w:t>
      </w:r>
      <w:r>
        <w:rPr>
          <w:rFonts w:ascii="Times New Roman" w:hAnsi="Times New Roman"/>
          <w:b/>
          <w:sz w:val="24"/>
          <w:szCs w:val="24"/>
        </w:rPr>
        <w:t>)</w:t>
      </w:r>
      <w:r w:rsidRPr="00D8621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214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690"/>
      </w:tblGrid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sz w:val="24"/>
                <w:szCs w:val="24"/>
              </w:rPr>
              <w:t>VACCR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 PTF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Social Security Number</w:t>
            </w:r>
          </w:p>
        </w:tc>
        <w:tc>
          <w:tcPr>
            <w:tcW w:w="3690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Social Security Number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Last Name</w:t>
            </w:r>
          </w:p>
        </w:tc>
        <w:tc>
          <w:tcPr>
            <w:tcW w:w="3690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Last Name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</w:tc>
        <w:tc>
          <w:tcPr>
            <w:tcW w:w="3690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3690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Address at Diagnosis – State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color w:val="000000"/>
                <w:sz w:val="24"/>
                <w:szCs w:val="24"/>
              </w:rPr>
              <w:t>Date of Birth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Race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color w:val="000000"/>
                <w:sz w:val="24"/>
                <w:szCs w:val="24"/>
              </w:rPr>
              <w:t>Race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Ethnicity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Diagnosis codes (ICD 9) 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NHIA* Derived Hispanic Origin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color w:val="000000"/>
                <w:sz w:val="24"/>
                <w:szCs w:val="24"/>
              </w:rPr>
              <w:t>Date(s) of admittance for each diagnosis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color w:val="000000"/>
                <w:sz w:val="24"/>
                <w:szCs w:val="24"/>
              </w:rPr>
              <w:t>Age at Admittance</w:t>
            </w: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Age at  Diagnosis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Date of  Diagnosis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Weight at  Diagnosis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Height at  Diagnosis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Primary Site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Multiple Primary Site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Date of Multiple Tumors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Laterality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Histologic type/Behavior code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Diagnostic confirmation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SEER† summary stage – 2000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SEER† summary stage – 1977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 xml:space="preserve">Derived </w:t>
            </w:r>
            <w:r w:rsidRPr="00F23AF4">
              <w:t xml:space="preserve"> </w:t>
            </w:r>
            <w:r w:rsidRPr="00F23AF4">
              <w:rPr>
                <w:rFonts w:ascii="Times New Roman" w:hAnsi="Times New Roman"/>
                <w:sz w:val="24"/>
                <w:szCs w:val="24"/>
              </w:rPr>
              <w:t>SEER† Summary Stage  – 2000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Sequence Number – Central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Diagnosis codes (ICD 9/10 codes) for co-morbidities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>Dates of diagnosis for co-morbidities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AF4" w:rsidRPr="00F23AF4" w:rsidTr="00F23AF4">
        <w:tc>
          <w:tcPr>
            <w:tcW w:w="3348" w:type="dxa"/>
            <w:vAlign w:val="center"/>
          </w:tcPr>
          <w:p w:rsidR="00F23AF4" w:rsidRPr="00F23AF4" w:rsidRDefault="00F23AF4" w:rsidP="00F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F4">
              <w:rPr>
                <w:rFonts w:ascii="Times New Roman" w:hAnsi="Times New Roman"/>
                <w:sz w:val="24"/>
                <w:szCs w:val="24"/>
              </w:rPr>
              <w:t xml:space="preserve">Family History of Cancer </w:t>
            </w:r>
          </w:p>
        </w:tc>
        <w:tc>
          <w:tcPr>
            <w:tcW w:w="3690" w:type="dxa"/>
          </w:tcPr>
          <w:p w:rsidR="00F23AF4" w:rsidRPr="00F23AF4" w:rsidRDefault="00F23AF4" w:rsidP="00F2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Pr="0010027F" w:rsidRDefault="00F23AF4" w:rsidP="00F23AF4">
      <w:pPr>
        <w:widowControl w:val="0"/>
        <w:autoSpaceDE w:val="0"/>
        <w:autoSpaceDN w:val="0"/>
        <w:adjustRightInd w:val="0"/>
        <w:ind w:left="720" w:right="360"/>
        <w:contextualSpacing/>
        <w:rPr>
          <w:rFonts w:ascii="Times New Roman" w:hAnsi="Times New Roman"/>
          <w:sz w:val="24"/>
          <w:szCs w:val="24"/>
        </w:rPr>
      </w:pPr>
    </w:p>
    <w:p w:rsidR="00F23AF4" w:rsidRDefault="00F23AF4" w:rsidP="00F23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1197F">
        <w:t xml:space="preserve"> </w:t>
      </w:r>
      <w:r w:rsidRPr="0011197F">
        <w:rPr>
          <w:rFonts w:ascii="Times New Roman" w:hAnsi="Times New Roman"/>
          <w:sz w:val="24"/>
          <w:szCs w:val="24"/>
        </w:rPr>
        <w:t>North American Association of Central Cancer Registries Hispanic</w:t>
      </w:r>
      <w:r>
        <w:rPr>
          <w:rFonts w:ascii="Times New Roman" w:hAnsi="Times New Roman"/>
          <w:sz w:val="24"/>
          <w:szCs w:val="24"/>
        </w:rPr>
        <w:t xml:space="preserve"> Identification Algorithm</w:t>
      </w:r>
    </w:p>
    <w:p w:rsidR="00CA298F" w:rsidRPr="00A47CE1" w:rsidRDefault="00F23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† </w:t>
      </w:r>
      <w:r w:rsidRPr="00371DB0">
        <w:rPr>
          <w:rFonts w:ascii="Times New Roman" w:hAnsi="Times New Roman"/>
          <w:sz w:val="24"/>
          <w:szCs w:val="24"/>
        </w:rPr>
        <w:t>Surveillance, Epidemiology, and End Results</w:t>
      </w:r>
    </w:p>
    <w:sectPr w:rsidR="00CA298F" w:rsidRPr="00A47CE1" w:rsidSect="00CA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F23AF4"/>
    <w:rsid w:val="004A128D"/>
    <w:rsid w:val="00A47CE1"/>
    <w:rsid w:val="00CA298F"/>
    <w:rsid w:val="00E23C3D"/>
    <w:rsid w:val="00EF533D"/>
    <w:rsid w:val="00F2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FrEmpenida</dc:creator>
  <cp:lastModifiedBy>FrEmpenida</cp:lastModifiedBy>
  <cp:revision>2</cp:revision>
  <dcterms:created xsi:type="dcterms:W3CDTF">2015-09-09T10:05:00Z</dcterms:created>
  <dcterms:modified xsi:type="dcterms:W3CDTF">2015-09-09T10:05:00Z</dcterms:modified>
</cp:coreProperties>
</file>