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47" w:rsidRDefault="00E17F47" w:rsidP="00E17F47">
      <w:bookmarkStart w:id="0" w:name="_GoBack"/>
      <w:bookmarkEnd w:id="0"/>
      <w:r>
        <w:t>Supplemental Table I. Area air sample results for location 1 – battery breaker</w:t>
      </w:r>
    </w:p>
    <w:tbl>
      <w:tblPr>
        <w:tblW w:w="10203" w:type="dxa"/>
        <w:tblInd w:w="93" w:type="dxa"/>
        <w:tblLook w:val="04A0" w:firstRow="1" w:lastRow="0" w:firstColumn="1" w:lastColumn="0" w:noHBand="0" w:noVBand="1"/>
      </w:tblPr>
      <w:tblGrid>
        <w:gridCol w:w="1435"/>
        <w:gridCol w:w="860"/>
        <w:gridCol w:w="783"/>
        <w:gridCol w:w="860"/>
        <w:gridCol w:w="948"/>
        <w:gridCol w:w="958"/>
        <w:gridCol w:w="1390"/>
        <w:gridCol w:w="1060"/>
        <w:gridCol w:w="1909"/>
      </w:tblGrid>
      <w:tr w:rsidR="00E17F47" w:rsidRPr="0049237A" w:rsidTr="003170BA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Filter</w:t>
            </w:r>
          </w:p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Rinse</w:t>
            </w:r>
          </w:p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Wipe 1</w:t>
            </w:r>
          </w:p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Wipe 2</w:t>
            </w:r>
          </w:p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Volume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oncentration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(m</w:t>
            </w: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inutes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(L)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g/m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3</w:t>
            </w:r>
            <w:r w:rsidRPr="0049237A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97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D50FB6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D50FB6">
              <w:rPr>
                <w:rFonts w:ascii="Calibri" w:eastAsia="Times New Roman" w:hAnsi="Calibri" w:cs="Times New Roman"/>
                <w:iCs/>
                <w:color w:val="000000"/>
              </w:rPr>
              <w:t>0.46</w:t>
            </w:r>
            <w:r>
              <w:rPr>
                <w:rFonts w:ascii="Calibri" w:eastAsia="Times New Roman" w:hAnsi="Calibri" w:cs="Times New Roman"/>
                <w:iCs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859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8B7E2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7E21">
              <w:rPr>
                <w:rFonts w:ascii="Calibri" w:eastAsia="Times New Roman" w:hAnsi="Calibri" w:cs="Times New Roman"/>
                <w:color w:val="000000"/>
              </w:rPr>
              <w:t>0.97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0.96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76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3.1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3.6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83.9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863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2.7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6.8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1.5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859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79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3.7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6.1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89.8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68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79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57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297</w:t>
            </w:r>
            <w:r>
              <w:rPr>
                <w:rFonts w:ascii="Calibri" w:eastAsia="Times New Roman" w:hAnsi="Calibri" w:cs="Times New Roman"/>
                <w:color w:val="000000"/>
              </w:rPr>
              <w:t>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6.2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7.5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4.9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107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5.0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884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2.5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881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2.8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6.3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9.6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882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8.9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878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E17F47" w:rsidRPr="0049237A" w:rsidTr="003170BA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9.1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871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49237A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237A">
              <w:rPr>
                <w:rFonts w:ascii="Calibri" w:eastAsia="Times New Roman" w:hAnsi="Calibri" w:cs="Times New Roman"/>
                <w:color w:val="000000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17F47" w:rsidRPr="0049237A" w:rsidTr="003170BA">
        <w:trPr>
          <w:trHeight w:val="300"/>
        </w:trPr>
        <w:tc>
          <w:tcPr>
            <w:tcW w:w="1020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t>Average concentration rounded to two significant digits while mass was rounded to three significant figures.</w:t>
            </w:r>
          </w:p>
          <w:p w:rsidR="00E17F47" w:rsidRPr="0049237A" w:rsidRDefault="00E17F47" w:rsidP="00317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†This sample had a shorter sampling time due to unexpected pump failure.</w:t>
            </w:r>
          </w:p>
        </w:tc>
      </w:tr>
    </w:tbl>
    <w:p w:rsidR="00E17F47" w:rsidRDefault="00E17F47" w:rsidP="00E17F47"/>
    <w:p w:rsidR="00E17F47" w:rsidRDefault="00E17F47" w:rsidP="00E17F47">
      <w:r>
        <w:br w:type="page"/>
      </w:r>
    </w:p>
    <w:p w:rsidR="00E17F47" w:rsidRDefault="00E17F47" w:rsidP="00E17F47">
      <w:r>
        <w:lastRenderedPageBreak/>
        <w:t>Supplemental Table II. Area air sample results for location 2 – furnaces</w:t>
      </w:r>
    </w:p>
    <w:tbl>
      <w:tblPr>
        <w:tblW w:w="10122" w:type="dxa"/>
        <w:tblInd w:w="93" w:type="dxa"/>
        <w:tblLook w:val="04A0" w:firstRow="1" w:lastRow="0" w:firstColumn="1" w:lastColumn="0" w:noHBand="0" w:noVBand="1"/>
      </w:tblPr>
      <w:tblGrid>
        <w:gridCol w:w="1471"/>
        <w:gridCol w:w="880"/>
        <w:gridCol w:w="800"/>
        <w:gridCol w:w="880"/>
        <w:gridCol w:w="970"/>
        <w:gridCol w:w="980"/>
        <w:gridCol w:w="1426"/>
        <w:gridCol w:w="1086"/>
        <w:gridCol w:w="1629"/>
      </w:tblGrid>
      <w:tr w:rsidR="00E17F47" w:rsidRPr="00570BB4" w:rsidTr="003170BA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Filter</w:t>
            </w:r>
          </w:p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Rinse</w:t>
            </w:r>
          </w:p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Wipe 1</w:t>
            </w:r>
          </w:p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Wipe 2</w:t>
            </w:r>
          </w:p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Volume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</w:t>
            </w:r>
          </w:p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oncentration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(m</w:t>
            </w: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inutes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(L)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g/</w:t>
            </w:r>
            <w:r w:rsidRPr="00AF14A3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  <w:r w:rsidRPr="00030F9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3</w:t>
            </w:r>
            <w:r w:rsidRPr="00570BB4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3.7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859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3.9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61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5.3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865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71.2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2.7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64.7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364</w:t>
            </w:r>
            <w:r>
              <w:rPr>
                <w:rFonts w:ascii="Calibri" w:eastAsia="Times New Roman" w:hAnsi="Calibri" w:cs="Times New Roman"/>
                <w:color w:val="000000"/>
              </w:rPr>
              <w:t>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725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72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863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7.5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5.8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999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6.2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91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4.8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89.8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996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6.3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4.5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864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837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4.3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857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38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6.8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E17F47" w:rsidRPr="00570BB4" w:rsidTr="003170B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7.7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855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7F47" w:rsidRPr="00570BB4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BB4">
              <w:rPr>
                <w:rFonts w:ascii="Calibri" w:eastAsia="Times New Roman" w:hAnsi="Calibri" w:cs="Times New Roman"/>
                <w:color w:val="000000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17F47" w:rsidRPr="00570BB4" w:rsidTr="003170BA">
        <w:trPr>
          <w:trHeight w:val="300"/>
        </w:trPr>
        <w:tc>
          <w:tcPr>
            <w:tcW w:w="10122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</w:pPr>
            <w:r>
              <w:t>*Average concentration rounded to two significant digits while mass was rounded to three significant figures.</w:t>
            </w:r>
          </w:p>
          <w:p w:rsidR="00E17F47" w:rsidRPr="00570BB4" w:rsidRDefault="00E17F47" w:rsidP="00317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†This sample had a shorter sampling time due to unexpected pump failure.</w:t>
            </w:r>
          </w:p>
        </w:tc>
      </w:tr>
    </w:tbl>
    <w:p w:rsidR="00E17F47" w:rsidRDefault="00E17F47" w:rsidP="00E17F47"/>
    <w:p w:rsidR="00E17F47" w:rsidRDefault="00E17F47" w:rsidP="00E17F47">
      <w:r>
        <w:br w:type="page"/>
      </w:r>
    </w:p>
    <w:p w:rsidR="00E17F47" w:rsidRDefault="00E17F47" w:rsidP="00E17F47">
      <w:r>
        <w:lastRenderedPageBreak/>
        <w:t>Supplemental Table III. Area air sample results for location 3 – kettles</w:t>
      </w:r>
    </w:p>
    <w:tbl>
      <w:tblPr>
        <w:tblW w:w="10132" w:type="dxa"/>
        <w:tblInd w:w="93" w:type="dxa"/>
        <w:tblLook w:val="04A0" w:firstRow="1" w:lastRow="0" w:firstColumn="1" w:lastColumn="0" w:noHBand="0" w:noVBand="1"/>
      </w:tblPr>
      <w:tblGrid>
        <w:gridCol w:w="1471"/>
        <w:gridCol w:w="848"/>
        <w:gridCol w:w="798"/>
        <w:gridCol w:w="991"/>
        <w:gridCol w:w="1091"/>
        <w:gridCol w:w="792"/>
        <w:gridCol w:w="1426"/>
        <w:gridCol w:w="1086"/>
        <w:gridCol w:w="1629"/>
      </w:tblGrid>
      <w:tr w:rsidR="00E17F47" w:rsidRPr="005F20D1" w:rsidTr="003170BA">
        <w:trPr>
          <w:trHeight w:val="300"/>
        </w:trPr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Filter</w:t>
            </w:r>
          </w:p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Rinse</w:t>
            </w:r>
          </w:p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Wipe 1</w:t>
            </w:r>
          </w:p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Wipe 2</w:t>
            </w:r>
          </w:p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mass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Volume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oncentration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g)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(m</w:t>
            </w: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inutes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(L)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µ</w:t>
            </w: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g/m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3</w:t>
            </w:r>
            <w:r w:rsidRPr="005F20D1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38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869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282</w:t>
            </w:r>
            <w:r>
              <w:rPr>
                <w:rFonts w:ascii="Calibri" w:eastAsia="Times New Roman" w:hAnsi="Calibri" w:cs="Times New Roman"/>
                <w:color w:val="000000"/>
              </w:rPr>
              <w:t>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557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6.1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6.9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866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6.3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4.9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865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8.5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2.3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43.8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48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4.5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73.5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1020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5.6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8.9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2.6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47.1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102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2.5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53.5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102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57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7.7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82.8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102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69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2.6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97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72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1.9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880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–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3.7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869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61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9.2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2.1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82.3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871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8.4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1.4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86.8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864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E17F47" w:rsidRPr="005F20D1" w:rsidTr="003170BA">
        <w:trPr>
          <w:trHeight w:val="300"/>
        </w:trPr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54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4.7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7.3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1.1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67.1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20D1">
              <w:rPr>
                <w:rFonts w:ascii="Calibri" w:eastAsia="Times New Roman" w:hAnsi="Calibri" w:cs="Times New Roman"/>
                <w:color w:val="000000"/>
              </w:rPr>
              <w:t>884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F47" w:rsidRPr="005F20D1" w:rsidRDefault="00E17F47" w:rsidP="0031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</w:tr>
      <w:tr w:rsidR="00E17F47" w:rsidRPr="005F20D1" w:rsidTr="003170BA">
        <w:trPr>
          <w:trHeight w:val="300"/>
        </w:trPr>
        <w:tc>
          <w:tcPr>
            <w:tcW w:w="10132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7F47" w:rsidRDefault="00E17F47" w:rsidP="003170BA">
            <w:pPr>
              <w:spacing w:after="0" w:line="240" w:lineRule="auto"/>
            </w:pPr>
            <w:r>
              <w:t>*Average concentration rounded to two significant digits while mass was rounded to three significant figures.</w:t>
            </w:r>
          </w:p>
          <w:p w:rsidR="00E17F47" w:rsidRDefault="00E17F47" w:rsidP="00317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†This sample had a shorter sampling time due to unexpected pump failure.</w:t>
            </w:r>
          </w:p>
        </w:tc>
      </w:tr>
    </w:tbl>
    <w:p w:rsidR="00E17F47" w:rsidRDefault="00E17F47" w:rsidP="00E17F47"/>
    <w:p w:rsidR="00E17F47" w:rsidRDefault="00E17F47" w:rsidP="00E17F47"/>
    <w:p w:rsidR="000E0277" w:rsidRDefault="000E0277"/>
    <w:sectPr w:rsidR="000E0277" w:rsidSect="0068175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47"/>
    <w:rsid w:val="000E0277"/>
    <w:rsid w:val="00E17F47"/>
    <w:rsid w:val="00E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EFC5C-AFE7-4484-B715-8106AEE3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Darigo</dc:creator>
  <cp:lastModifiedBy>Trout, Douglas (CDC/NIOSH/DSHEFS)</cp:lastModifiedBy>
  <cp:revision>2</cp:revision>
  <dcterms:created xsi:type="dcterms:W3CDTF">2015-07-28T19:48:00Z</dcterms:created>
  <dcterms:modified xsi:type="dcterms:W3CDTF">2015-07-28T19:48:00Z</dcterms:modified>
</cp:coreProperties>
</file>