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2" w:rsidRDefault="00142D1A" w:rsidP="00C26E72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DEFENS – DRUG EXPOSURE FEEDBACK AND EDUCATION FOR NURSES SAFETY</w:t>
      </w:r>
      <w:r w:rsidRPr="008A42D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STUDY PROTOCOL FOR A RANDOMIZED CONTROLLED TRIAL </w:t>
      </w:r>
    </w:p>
    <w:p w:rsidR="00C26E72" w:rsidRDefault="00C26E72" w:rsidP="00C26E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2D1A" w:rsidRDefault="00142D1A" w:rsidP="00C26E7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06605">
        <w:rPr>
          <w:rFonts w:ascii="Arial" w:hAnsi="Arial" w:cs="Arial"/>
          <w:b/>
          <w:sz w:val="24"/>
          <w:szCs w:val="24"/>
        </w:rPr>
        <w:t>SUMMARY OF HUMAN SUBJECTS APPROVALS</w:t>
      </w:r>
    </w:p>
    <w:p w:rsidR="00C26E72" w:rsidRPr="00306605" w:rsidRDefault="00C26E72" w:rsidP="00C26E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42D1A" w:rsidRDefault="00142D1A" w:rsidP="00142D1A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study protocol and all study activities were approved by the University of Michigan Institutional Review Board,</w:t>
      </w:r>
    </w:p>
    <w:p w:rsidR="00142D1A" w:rsidRDefault="00142D1A" w:rsidP="00142D1A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 w:rsidRPr="00306605">
        <w:rPr>
          <w:rFonts w:ascii="Arial" w:hAnsi="Arial" w:cs="Arial"/>
          <w:sz w:val="24"/>
          <w:szCs w:val="24"/>
        </w:rPr>
        <w:t>HUM00086541</w:t>
      </w:r>
      <w:r>
        <w:rPr>
          <w:rFonts w:ascii="Arial" w:hAnsi="Arial" w:cs="Arial"/>
          <w:sz w:val="24"/>
          <w:szCs w:val="24"/>
        </w:rPr>
        <w:t xml:space="preserve">, latest approval date: March 16, 2015. The table below summarizes human </w:t>
      </w:r>
      <w:proofErr w:type="gramStart"/>
      <w:r>
        <w:rPr>
          <w:rFonts w:ascii="Arial" w:hAnsi="Arial" w:cs="Arial"/>
          <w:sz w:val="24"/>
          <w:szCs w:val="24"/>
        </w:rPr>
        <w:t>subjects</w:t>
      </w:r>
      <w:proofErr w:type="gramEnd"/>
      <w:r>
        <w:rPr>
          <w:rFonts w:ascii="Arial" w:hAnsi="Arial" w:cs="Arial"/>
          <w:sz w:val="24"/>
          <w:szCs w:val="24"/>
        </w:rPr>
        <w:t xml:space="preserve"> approvals at each participating site. Participant enrollment will not begin until appropriate local approvals are obtained.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6"/>
        <w:gridCol w:w="4229"/>
        <w:gridCol w:w="2155"/>
      </w:tblGrid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 Number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07269">
              <w:rPr>
                <w:rFonts w:ascii="Arial" w:hAnsi="Arial" w:cs="Arial"/>
                <w:sz w:val="24"/>
                <w:szCs w:val="24"/>
              </w:rPr>
              <w:t>Arthur G. James Cancer Hospital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Ceded to the University of Michigan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306605">
              <w:rPr>
                <w:rFonts w:ascii="Arial" w:hAnsi="Arial" w:cs="Arial"/>
                <w:sz w:val="24"/>
                <w:szCs w:val="24"/>
              </w:rPr>
              <w:t>HUM00086541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07269">
              <w:rPr>
                <w:rFonts w:ascii="Arial" w:hAnsi="Arial" w:cs="Arial"/>
                <w:sz w:val="24"/>
                <w:szCs w:val="24"/>
              </w:rPr>
              <w:t>Fox Ch</w:t>
            </w:r>
            <w:r>
              <w:rPr>
                <w:rFonts w:ascii="Arial" w:hAnsi="Arial" w:cs="Arial"/>
                <w:sz w:val="24"/>
                <w:szCs w:val="24"/>
              </w:rPr>
              <w:t>ase Cancer Center-Temple Health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to not be engaged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269">
              <w:rPr>
                <w:rFonts w:ascii="Arial" w:hAnsi="Arial" w:cs="Arial"/>
                <w:sz w:val="24"/>
                <w:szCs w:val="24"/>
              </w:rPr>
              <w:t>Froedtert</w:t>
            </w:r>
            <w:proofErr w:type="spellEnd"/>
            <w:r w:rsidRPr="00D07269">
              <w:rPr>
                <w:rFonts w:ascii="Arial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to not be engaged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7269">
              <w:rPr>
                <w:rFonts w:ascii="Arial" w:hAnsi="Arial" w:cs="Arial"/>
                <w:sz w:val="24"/>
                <w:szCs w:val="24"/>
              </w:rPr>
              <w:t>H. Lee Moffitt Can</w:t>
            </w:r>
            <w:r>
              <w:rPr>
                <w:rFonts w:ascii="Arial" w:hAnsi="Arial" w:cs="Arial"/>
                <w:sz w:val="24"/>
                <w:szCs w:val="24"/>
              </w:rPr>
              <w:t>cer Center &amp; Research Institute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review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31E05">
              <w:rPr>
                <w:rFonts w:ascii="Arial" w:hAnsi="Arial" w:cs="Arial"/>
                <w:sz w:val="24"/>
                <w:szCs w:val="24"/>
              </w:rPr>
              <w:t>MCC 18148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269">
              <w:rPr>
                <w:rFonts w:ascii="Arial" w:hAnsi="Arial" w:cs="Arial"/>
                <w:sz w:val="24"/>
                <w:szCs w:val="24"/>
              </w:rPr>
              <w:t>Karmanos</w:t>
            </w:r>
            <w:proofErr w:type="spellEnd"/>
            <w:r w:rsidRPr="00D07269">
              <w:rPr>
                <w:rFonts w:ascii="Arial" w:hAnsi="Arial" w:cs="Arial"/>
                <w:sz w:val="24"/>
                <w:szCs w:val="24"/>
              </w:rPr>
              <w:t xml:space="preserve"> Cancer Center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review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31E05">
              <w:rPr>
                <w:rFonts w:ascii="Arial" w:hAnsi="Arial" w:cs="Arial"/>
                <w:sz w:val="24"/>
                <w:szCs w:val="24"/>
              </w:rPr>
              <w:t>014615B3E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07269">
              <w:rPr>
                <w:rFonts w:ascii="Arial" w:hAnsi="Arial" w:cs="Arial"/>
                <w:sz w:val="24"/>
                <w:szCs w:val="24"/>
              </w:rPr>
              <w:t>Memorial Sloan-Kette</w:t>
            </w:r>
            <w:r>
              <w:rPr>
                <w:rFonts w:ascii="Arial" w:hAnsi="Arial" w:cs="Arial"/>
                <w:sz w:val="24"/>
                <w:szCs w:val="24"/>
              </w:rPr>
              <w:t>ring Cancer Center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March 4, 2015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31E05">
              <w:rPr>
                <w:rFonts w:ascii="Arial" w:hAnsi="Arial" w:cs="Arial"/>
                <w:sz w:val="24"/>
                <w:szCs w:val="24"/>
              </w:rPr>
              <w:t>15-049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07269">
              <w:rPr>
                <w:rFonts w:ascii="Arial" w:hAnsi="Arial" w:cs="Arial"/>
                <w:sz w:val="24"/>
                <w:szCs w:val="24"/>
              </w:rPr>
              <w:t>Roswell Park Cancer Institute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February 9, 2015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D31E05">
              <w:rPr>
                <w:rFonts w:ascii="Arial" w:hAnsi="Arial" w:cs="Arial"/>
                <w:sz w:val="24"/>
                <w:szCs w:val="24"/>
              </w:rPr>
              <w:t>I264914</w:t>
            </w:r>
          </w:p>
        </w:tc>
      </w:tr>
      <w:tr w:rsidR="00142D1A" w:rsidTr="00BB3046">
        <w:tc>
          <w:tcPr>
            <w:tcW w:w="2535" w:type="pct"/>
          </w:tcPr>
          <w:p w:rsidR="00142D1A" w:rsidRPr="00D07269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7269">
              <w:rPr>
                <w:rFonts w:ascii="Arial" w:hAnsi="Arial" w:cs="Arial"/>
                <w:sz w:val="24"/>
                <w:szCs w:val="24"/>
              </w:rPr>
              <w:t>Smilow</w:t>
            </w:r>
            <w:proofErr w:type="spellEnd"/>
            <w:r w:rsidRPr="00D07269">
              <w:rPr>
                <w:rFonts w:ascii="Arial" w:hAnsi="Arial" w:cs="Arial"/>
                <w:sz w:val="24"/>
                <w:szCs w:val="24"/>
              </w:rPr>
              <w:t xml:space="preserve"> Cancer Hospital at Ya</w:t>
            </w:r>
            <w:r>
              <w:rPr>
                <w:rFonts w:ascii="Arial" w:hAnsi="Arial" w:cs="Arial"/>
                <w:sz w:val="24"/>
                <w:szCs w:val="24"/>
              </w:rPr>
              <w:t>le-New Haven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to not be engaged</w:t>
            </w:r>
          </w:p>
        </w:tc>
        <w:tc>
          <w:tcPr>
            <w:tcW w:w="832" w:type="pct"/>
          </w:tcPr>
          <w:p w:rsidR="00142D1A" w:rsidRPr="00D31E05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42D1A" w:rsidTr="00BB3046">
        <w:tc>
          <w:tcPr>
            <w:tcW w:w="2535" w:type="pct"/>
          </w:tcPr>
          <w:p w:rsidR="00142D1A" w:rsidRPr="00D07269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Stanford Healthcare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Determined to not be engaged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Kansas Cancer Center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Ceded to the University of Michigan</w:t>
            </w:r>
          </w:p>
        </w:tc>
        <w:tc>
          <w:tcPr>
            <w:tcW w:w="832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306605">
              <w:rPr>
                <w:rFonts w:ascii="Arial" w:hAnsi="Arial" w:cs="Arial"/>
                <w:sz w:val="24"/>
                <w:szCs w:val="24"/>
              </w:rPr>
              <w:t>HUM00086541</w:t>
            </w:r>
          </w:p>
        </w:tc>
      </w:tr>
      <w:tr w:rsidR="00142D1A" w:rsidTr="00BB3046">
        <w:tc>
          <w:tcPr>
            <w:tcW w:w="2535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University of Kentucky Health Care</w:t>
            </w:r>
          </w:p>
        </w:tc>
        <w:tc>
          <w:tcPr>
            <w:tcW w:w="1633" w:type="pct"/>
          </w:tcPr>
          <w:p w:rsidR="00142D1A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Ceded to the University of Michigan</w:t>
            </w:r>
          </w:p>
        </w:tc>
        <w:tc>
          <w:tcPr>
            <w:tcW w:w="832" w:type="pct"/>
          </w:tcPr>
          <w:p w:rsidR="00142D1A" w:rsidRPr="00306605" w:rsidRDefault="00142D1A" w:rsidP="00BB304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  <w:r w:rsidRPr="00306605">
              <w:rPr>
                <w:rFonts w:ascii="Arial" w:hAnsi="Arial" w:cs="Arial"/>
                <w:sz w:val="24"/>
                <w:szCs w:val="24"/>
              </w:rPr>
              <w:t>HUM00086541</w:t>
            </w:r>
          </w:p>
        </w:tc>
      </w:tr>
    </w:tbl>
    <w:p w:rsidR="00142D1A" w:rsidRPr="00994227" w:rsidRDefault="00142D1A" w:rsidP="00142D1A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802338" w:rsidRDefault="00802338"/>
    <w:sectPr w:rsidR="00802338" w:rsidSect="00B77C8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1A"/>
    <w:rsid w:val="00142D1A"/>
    <w:rsid w:val="00802338"/>
    <w:rsid w:val="00C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827C9-C460-4439-A556-E07AF51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D1A"/>
    <w:pPr>
      <w:spacing w:line="48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Friese</dc:creator>
  <cp:keywords/>
  <dc:description/>
  <cp:lastModifiedBy>Chris Friese</cp:lastModifiedBy>
  <cp:revision>2</cp:revision>
  <dcterms:created xsi:type="dcterms:W3CDTF">2015-03-24T14:43:00Z</dcterms:created>
  <dcterms:modified xsi:type="dcterms:W3CDTF">2015-03-24T14:43:00Z</dcterms:modified>
</cp:coreProperties>
</file>