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5A82F" w14:textId="77777777" w:rsidR="00C35D55" w:rsidRDefault="00C35D55" w:rsidP="00C35D55">
      <w:pPr>
        <w:spacing w:after="0" w:line="480" w:lineRule="auto"/>
        <w:jc w:val="center"/>
        <w:outlineLvl w:val="0"/>
        <w:rPr>
          <w:rFonts w:ascii="Times New Roman" w:hAnsi="Times New Roman"/>
          <w:b/>
          <w:sz w:val="28"/>
          <w:szCs w:val="28"/>
        </w:rPr>
      </w:pPr>
    </w:p>
    <w:p w14:paraId="14320EA2" w14:textId="77777777" w:rsidR="00C35D55" w:rsidRPr="00A46D5B" w:rsidRDefault="00C35D55" w:rsidP="00C35D55">
      <w:pPr>
        <w:spacing w:after="0" w:line="480" w:lineRule="auto"/>
        <w:outlineLvl w:val="0"/>
        <w:rPr>
          <w:rFonts w:ascii="Times New Roman" w:hAnsi="Times New Roman"/>
          <w:b/>
        </w:rPr>
      </w:pPr>
      <w:r w:rsidRPr="00A46D5B">
        <w:rPr>
          <w:rFonts w:ascii="Times New Roman" w:hAnsi="Times New Roman"/>
          <w:b/>
        </w:rPr>
        <w:t>SUPPLEMENTAL INFORMATION</w:t>
      </w:r>
    </w:p>
    <w:p w14:paraId="5F68247B" w14:textId="77777777" w:rsidR="00C35D55" w:rsidRDefault="00C35D55" w:rsidP="00C35D55">
      <w:pPr>
        <w:spacing w:line="480" w:lineRule="auto"/>
        <w:jc w:val="both"/>
      </w:pPr>
      <w:r>
        <w:rPr>
          <w:rFonts w:ascii="Times New Roman" w:hAnsi="Times New Roman"/>
          <w:b/>
          <w:bCs/>
        </w:rPr>
        <w:t>SUPPLEMENTAL TABLE</w:t>
      </w:r>
    </w:p>
    <w:p w14:paraId="394C7566" w14:textId="77777777" w:rsidR="00C35D55" w:rsidRPr="00A35282" w:rsidRDefault="00C35D55" w:rsidP="00C35D55">
      <w:pPr>
        <w:spacing w:line="480" w:lineRule="auto"/>
        <w:jc w:val="both"/>
        <w:rPr>
          <w:rFonts w:ascii="Times New Roman" w:hAnsi="Times New Roman"/>
          <w:b/>
        </w:rPr>
      </w:pPr>
      <w:r w:rsidRPr="00A35282">
        <w:rPr>
          <w:rFonts w:ascii="Times New Roman" w:hAnsi="Times New Roman"/>
          <w:b/>
        </w:rPr>
        <w:t>Table S1 (related to Figure 1)</w:t>
      </w:r>
    </w:p>
    <w:p w14:paraId="4540A76A" w14:textId="77777777" w:rsidR="00C35D55" w:rsidRPr="00A07E55" w:rsidRDefault="00C35D55" w:rsidP="00C35D55">
      <w:pPr>
        <w:spacing w:line="480" w:lineRule="auto"/>
        <w:jc w:val="both"/>
        <w:rPr>
          <w:rFonts w:ascii="Times New Roman" w:hAnsi="Times New Roman"/>
          <w:b/>
        </w:rPr>
      </w:pPr>
      <w:r w:rsidRPr="00A07E55">
        <w:rPr>
          <w:rFonts w:ascii="Times New Roman" w:hAnsi="Times New Roman"/>
          <w:b/>
        </w:rPr>
        <w:t xml:space="preserve">Crystallographic </w:t>
      </w:r>
      <w:r>
        <w:rPr>
          <w:rFonts w:ascii="Times New Roman" w:hAnsi="Times New Roman"/>
          <w:b/>
        </w:rPr>
        <w:t>D</w:t>
      </w:r>
      <w:r w:rsidRPr="00A07E55">
        <w:rPr>
          <w:rFonts w:ascii="Times New Roman" w:hAnsi="Times New Roman"/>
          <w:b/>
        </w:rPr>
        <w:t xml:space="preserve">ata and </w:t>
      </w:r>
      <w:r>
        <w:rPr>
          <w:rFonts w:ascii="Times New Roman" w:hAnsi="Times New Roman"/>
          <w:b/>
        </w:rPr>
        <w:t>R</w:t>
      </w:r>
      <w:r w:rsidRPr="00A07E55">
        <w:rPr>
          <w:rFonts w:ascii="Times New Roman" w:hAnsi="Times New Roman"/>
          <w:b/>
        </w:rPr>
        <w:t>efinement statistics</w:t>
      </w:r>
    </w:p>
    <w:tbl>
      <w:tblPr>
        <w:tblW w:w="8640" w:type="dxa"/>
        <w:tblInd w:w="10" w:type="dxa"/>
        <w:tblLayout w:type="fixed"/>
        <w:tblCellMar>
          <w:left w:w="0" w:type="dxa"/>
          <w:right w:w="0" w:type="dxa"/>
        </w:tblCellMar>
        <w:tblLook w:val="0000" w:firstRow="0" w:lastRow="0" w:firstColumn="0" w:lastColumn="0" w:noHBand="0" w:noVBand="0"/>
      </w:tblPr>
      <w:tblGrid>
        <w:gridCol w:w="1710"/>
        <w:gridCol w:w="1746"/>
        <w:gridCol w:w="1728"/>
        <w:gridCol w:w="1728"/>
        <w:gridCol w:w="1728"/>
      </w:tblGrid>
      <w:tr w:rsidR="00C35D55" w:rsidRPr="00A35282" w14:paraId="1D5BCAC3" w14:textId="77777777" w:rsidTr="00EF060D">
        <w:tc>
          <w:tcPr>
            <w:tcW w:w="1710" w:type="dxa"/>
            <w:tcBorders>
              <w:top w:val="single" w:sz="8" w:space="0" w:color="C0C0C0"/>
              <w:left w:val="single" w:sz="8" w:space="0" w:color="C0C0C0"/>
              <w:bottom w:val="single" w:sz="8" w:space="0" w:color="008000"/>
              <w:right w:val="single" w:sz="8" w:space="0" w:color="C0C0C0"/>
            </w:tcBorders>
          </w:tcPr>
          <w:p w14:paraId="5C6373C9" w14:textId="77777777" w:rsidR="00C35D55" w:rsidRPr="00A35282" w:rsidRDefault="00C35D55" w:rsidP="00EF060D">
            <w:pPr>
              <w:rPr>
                <w:rFonts w:ascii="Times New Roman" w:hAnsi="Times New Roman"/>
              </w:rPr>
            </w:pPr>
          </w:p>
        </w:tc>
        <w:tc>
          <w:tcPr>
            <w:tcW w:w="1746" w:type="dxa"/>
            <w:tcBorders>
              <w:top w:val="single" w:sz="8" w:space="0" w:color="C0C0C0"/>
              <w:left w:val="single" w:sz="8" w:space="0" w:color="C0C0C0"/>
              <w:bottom w:val="single" w:sz="8" w:space="0" w:color="008000"/>
              <w:right w:val="single" w:sz="8" w:space="0" w:color="C0C0C0"/>
            </w:tcBorders>
          </w:tcPr>
          <w:p w14:paraId="6E5DBD89" w14:textId="77777777" w:rsidR="00C35D55" w:rsidRPr="00A35282" w:rsidRDefault="00C35D55" w:rsidP="00EF060D">
            <w:pPr>
              <w:rPr>
                <w:rFonts w:ascii="Times New Roman" w:hAnsi="Times New Roman"/>
              </w:rPr>
            </w:pPr>
            <w:r w:rsidRPr="00A35282">
              <w:rPr>
                <w:rFonts w:ascii="Times New Roman" w:hAnsi="Times New Roman"/>
              </w:rPr>
              <w:t>TTLL7 (EMP)</w:t>
            </w:r>
            <w:r w:rsidRPr="00A35282">
              <w:rPr>
                <w:rFonts w:ascii="Times New Roman" w:hAnsi="Times New Roman"/>
                <w:vertAlign w:val="superscript"/>
              </w:rPr>
              <w:t>a</w:t>
            </w:r>
          </w:p>
        </w:tc>
        <w:tc>
          <w:tcPr>
            <w:tcW w:w="1728" w:type="dxa"/>
            <w:tcBorders>
              <w:top w:val="single" w:sz="8" w:space="0" w:color="C0C0C0"/>
              <w:left w:val="single" w:sz="8" w:space="0" w:color="C0C0C0"/>
              <w:bottom w:val="single" w:sz="8" w:space="0" w:color="008000"/>
              <w:right w:val="single" w:sz="8" w:space="0" w:color="C0C0C0"/>
            </w:tcBorders>
          </w:tcPr>
          <w:p w14:paraId="1D3D109B" w14:textId="77777777" w:rsidR="00C35D55" w:rsidRPr="00A35282" w:rsidRDefault="00C35D55" w:rsidP="00EF060D">
            <w:pPr>
              <w:rPr>
                <w:rFonts w:ascii="Times New Roman" w:hAnsi="Times New Roman"/>
              </w:rPr>
            </w:pPr>
            <w:r w:rsidRPr="00A35282">
              <w:rPr>
                <w:rFonts w:ascii="Times New Roman" w:hAnsi="Times New Roman"/>
              </w:rPr>
              <w:t>TTLL7 (SeMet)</w:t>
            </w:r>
            <w:r w:rsidRPr="00A35282">
              <w:rPr>
                <w:rFonts w:ascii="Times New Roman" w:hAnsi="Times New Roman"/>
                <w:vertAlign w:val="superscript"/>
              </w:rPr>
              <w:t xml:space="preserve"> a</w:t>
            </w:r>
          </w:p>
        </w:tc>
        <w:tc>
          <w:tcPr>
            <w:tcW w:w="1728" w:type="dxa"/>
            <w:tcBorders>
              <w:top w:val="single" w:sz="8" w:space="0" w:color="C0C0C0"/>
              <w:left w:val="single" w:sz="8" w:space="0" w:color="C0C0C0"/>
              <w:bottom w:val="single" w:sz="8" w:space="0" w:color="008000"/>
              <w:right w:val="single" w:sz="8" w:space="0" w:color="C0C0C0"/>
            </w:tcBorders>
          </w:tcPr>
          <w:p w14:paraId="4AB2CA12" w14:textId="77777777" w:rsidR="00C35D55" w:rsidRPr="00A35282" w:rsidRDefault="00C35D55" w:rsidP="00EF060D">
            <w:pPr>
              <w:rPr>
                <w:rFonts w:ascii="Times New Roman" w:hAnsi="Times New Roman"/>
              </w:rPr>
            </w:pPr>
            <w:r w:rsidRPr="00A35282">
              <w:rPr>
                <w:rFonts w:ascii="Times New Roman" w:hAnsi="Times New Roman"/>
              </w:rPr>
              <w:t>TTLL7:ADP</w:t>
            </w:r>
            <w:r w:rsidRPr="00A35282">
              <w:rPr>
                <w:rFonts w:ascii="Times New Roman" w:hAnsi="Times New Roman"/>
                <w:vertAlign w:val="superscript"/>
              </w:rPr>
              <w:t>a</w:t>
            </w:r>
          </w:p>
        </w:tc>
        <w:tc>
          <w:tcPr>
            <w:tcW w:w="1728" w:type="dxa"/>
            <w:tcBorders>
              <w:top w:val="single" w:sz="8" w:space="0" w:color="C0C0C0"/>
              <w:left w:val="single" w:sz="8" w:space="0" w:color="C0C0C0"/>
              <w:bottom w:val="single" w:sz="8" w:space="0" w:color="008000"/>
              <w:right w:val="single" w:sz="8" w:space="0" w:color="C0C0C0"/>
            </w:tcBorders>
          </w:tcPr>
          <w:p w14:paraId="47FF047B" w14:textId="77777777" w:rsidR="00C35D55" w:rsidRPr="00A35282" w:rsidRDefault="00C35D55" w:rsidP="00EF060D">
            <w:pPr>
              <w:rPr>
                <w:rFonts w:ascii="Times New Roman" w:hAnsi="Times New Roman"/>
              </w:rPr>
            </w:pPr>
            <w:r w:rsidRPr="00A35282">
              <w:rPr>
                <w:rFonts w:ascii="Times New Roman" w:hAnsi="Times New Roman"/>
              </w:rPr>
              <w:t>TTLL7:AMPPNP</w:t>
            </w:r>
            <w:r w:rsidRPr="00A35282">
              <w:rPr>
                <w:rFonts w:ascii="Times New Roman" w:hAnsi="Times New Roman"/>
                <w:vertAlign w:val="superscript"/>
              </w:rPr>
              <w:t>a</w:t>
            </w:r>
          </w:p>
        </w:tc>
      </w:tr>
      <w:tr w:rsidR="00C35D55" w:rsidRPr="00A35282" w14:paraId="25F9EEAE" w14:textId="77777777" w:rsidTr="00EF060D">
        <w:tc>
          <w:tcPr>
            <w:tcW w:w="1710" w:type="dxa"/>
            <w:tcBorders>
              <w:top w:val="single" w:sz="8" w:space="0" w:color="008000"/>
              <w:left w:val="single" w:sz="8" w:space="0" w:color="C0C0C0"/>
              <w:bottom w:val="single" w:sz="8" w:space="0" w:color="C0C0C0"/>
              <w:right w:val="single" w:sz="8" w:space="0" w:color="C0C0C0"/>
            </w:tcBorders>
          </w:tcPr>
          <w:p w14:paraId="657E59C7" w14:textId="77777777" w:rsidR="00C35D55" w:rsidRPr="00A35282" w:rsidRDefault="00C35D55" w:rsidP="00EF060D">
            <w:pPr>
              <w:rPr>
                <w:rFonts w:ascii="Times New Roman" w:hAnsi="Times New Roman"/>
                <w:b/>
              </w:rPr>
            </w:pPr>
            <w:r w:rsidRPr="00A35282">
              <w:rPr>
                <w:rFonts w:ascii="Times New Roman" w:hAnsi="Times New Roman"/>
                <w:b/>
              </w:rPr>
              <w:t>Data collection</w:t>
            </w:r>
          </w:p>
        </w:tc>
        <w:tc>
          <w:tcPr>
            <w:tcW w:w="1746" w:type="dxa"/>
            <w:tcBorders>
              <w:top w:val="single" w:sz="8" w:space="0" w:color="008000"/>
              <w:left w:val="single" w:sz="8" w:space="0" w:color="C0C0C0"/>
              <w:bottom w:val="single" w:sz="8" w:space="0" w:color="C0C0C0"/>
              <w:right w:val="single" w:sz="8" w:space="0" w:color="C0C0C0"/>
            </w:tcBorders>
          </w:tcPr>
          <w:p w14:paraId="3B471750" w14:textId="77777777" w:rsidR="00C35D55" w:rsidRPr="00A35282" w:rsidRDefault="00C35D55" w:rsidP="00EF060D">
            <w:pPr>
              <w:rPr>
                <w:rFonts w:ascii="Times New Roman" w:hAnsi="Times New Roman"/>
              </w:rPr>
            </w:pPr>
          </w:p>
        </w:tc>
        <w:tc>
          <w:tcPr>
            <w:tcW w:w="1728" w:type="dxa"/>
            <w:tcBorders>
              <w:top w:val="single" w:sz="8" w:space="0" w:color="008000"/>
              <w:left w:val="single" w:sz="8" w:space="0" w:color="C0C0C0"/>
              <w:bottom w:val="single" w:sz="8" w:space="0" w:color="C0C0C0"/>
              <w:right w:val="single" w:sz="8" w:space="0" w:color="C0C0C0"/>
            </w:tcBorders>
          </w:tcPr>
          <w:p w14:paraId="315620BF" w14:textId="77777777" w:rsidR="00C35D55" w:rsidRPr="00A35282" w:rsidRDefault="00C35D55" w:rsidP="00EF060D">
            <w:pPr>
              <w:rPr>
                <w:rFonts w:ascii="Times New Roman" w:hAnsi="Times New Roman"/>
              </w:rPr>
            </w:pPr>
          </w:p>
        </w:tc>
        <w:tc>
          <w:tcPr>
            <w:tcW w:w="1728" w:type="dxa"/>
            <w:tcBorders>
              <w:top w:val="single" w:sz="8" w:space="0" w:color="008000"/>
              <w:left w:val="single" w:sz="8" w:space="0" w:color="C0C0C0"/>
              <w:bottom w:val="single" w:sz="8" w:space="0" w:color="C0C0C0"/>
              <w:right w:val="single" w:sz="8" w:space="0" w:color="C0C0C0"/>
            </w:tcBorders>
          </w:tcPr>
          <w:p w14:paraId="5032FA34" w14:textId="77777777" w:rsidR="00C35D55" w:rsidRPr="00A35282" w:rsidRDefault="00C35D55" w:rsidP="00EF060D">
            <w:pPr>
              <w:rPr>
                <w:rFonts w:ascii="Times New Roman" w:hAnsi="Times New Roman"/>
              </w:rPr>
            </w:pPr>
          </w:p>
        </w:tc>
        <w:tc>
          <w:tcPr>
            <w:tcW w:w="1728" w:type="dxa"/>
            <w:tcBorders>
              <w:top w:val="single" w:sz="8" w:space="0" w:color="008000"/>
              <w:left w:val="single" w:sz="8" w:space="0" w:color="C0C0C0"/>
              <w:bottom w:val="single" w:sz="8" w:space="0" w:color="C0C0C0"/>
              <w:right w:val="single" w:sz="8" w:space="0" w:color="C0C0C0"/>
            </w:tcBorders>
          </w:tcPr>
          <w:p w14:paraId="4EB58D48" w14:textId="77777777" w:rsidR="00C35D55" w:rsidRPr="00A35282" w:rsidRDefault="00C35D55" w:rsidP="00EF060D">
            <w:pPr>
              <w:rPr>
                <w:rFonts w:ascii="Times New Roman" w:hAnsi="Times New Roman"/>
              </w:rPr>
            </w:pPr>
          </w:p>
        </w:tc>
      </w:tr>
      <w:tr w:rsidR="00C35D55" w:rsidRPr="00A35282" w14:paraId="15373C7B" w14:textId="77777777" w:rsidTr="00EF060D">
        <w:tc>
          <w:tcPr>
            <w:tcW w:w="1710" w:type="dxa"/>
            <w:tcBorders>
              <w:top w:val="single" w:sz="8" w:space="0" w:color="C0C0C0"/>
              <w:left w:val="single" w:sz="8" w:space="0" w:color="C0C0C0"/>
              <w:bottom w:val="single" w:sz="8" w:space="0" w:color="C0C0C0"/>
              <w:right w:val="single" w:sz="8" w:space="0" w:color="C0C0C0"/>
            </w:tcBorders>
          </w:tcPr>
          <w:p w14:paraId="004655CB" w14:textId="77777777" w:rsidR="00C35D55" w:rsidRPr="00A35282" w:rsidRDefault="00C35D55" w:rsidP="00EF060D">
            <w:pPr>
              <w:rPr>
                <w:rFonts w:ascii="Times New Roman" w:hAnsi="Times New Roman"/>
              </w:rPr>
            </w:pPr>
            <w:r w:rsidRPr="00A35282">
              <w:rPr>
                <w:rFonts w:ascii="Times New Roman" w:hAnsi="Times New Roman"/>
              </w:rPr>
              <w:t>Space group</w:t>
            </w:r>
          </w:p>
        </w:tc>
        <w:tc>
          <w:tcPr>
            <w:tcW w:w="1746" w:type="dxa"/>
            <w:tcBorders>
              <w:top w:val="single" w:sz="8" w:space="0" w:color="C0C0C0"/>
              <w:left w:val="single" w:sz="8" w:space="0" w:color="C0C0C0"/>
              <w:bottom w:val="single" w:sz="8" w:space="0" w:color="C0C0C0"/>
              <w:right w:val="single" w:sz="8" w:space="0" w:color="C0C0C0"/>
            </w:tcBorders>
          </w:tcPr>
          <w:p w14:paraId="2555F24A" w14:textId="77777777" w:rsidR="00C35D55" w:rsidRPr="00A35282" w:rsidRDefault="00C35D55" w:rsidP="00EF060D">
            <w:pPr>
              <w:rPr>
                <w:rFonts w:ascii="Times New Roman" w:hAnsi="Times New Roman"/>
              </w:rPr>
            </w:pPr>
            <w:r w:rsidRPr="00A35282">
              <w:rPr>
                <w:rFonts w:ascii="Times New Roman" w:hAnsi="Times New Roman"/>
              </w:rPr>
              <w:t>C222</w:t>
            </w:r>
            <w:r w:rsidRPr="00A35282">
              <w:rPr>
                <w:rFonts w:ascii="Times New Roman" w:hAnsi="Times New Roman"/>
                <w:vertAlign w:val="subscript"/>
              </w:rPr>
              <w:t>1</w:t>
            </w:r>
          </w:p>
        </w:tc>
        <w:tc>
          <w:tcPr>
            <w:tcW w:w="1728" w:type="dxa"/>
            <w:tcBorders>
              <w:top w:val="single" w:sz="8" w:space="0" w:color="C0C0C0"/>
              <w:left w:val="single" w:sz="8" w:space="0" w:color="C0C0C0"/>
              <w:bottom w:val="single" w:sz="8" w:space="0" w:color="C0C0C0"/>
              <w:right w:val="single" w:sz="8" w:space="0" w:color="C0C0C0"/>
            </w:tcBorders>
          </w:tcPr>
          <w:p w14:paraId="6D3CB46F" w14:textId="77777777" w:rsidR="00C35D55" w:rsidRPr="00A35282" w:rsidRDefault="00C35D55" w:rsidP="00EF060D">
            <w:pPr>
              <w:rPr>
                <w:rFonts w:ascii="Times New Roman" w:hAnsi="Times New Roman"/>
              </w:rPr>
            </w:pPr>
            <w:r w:rsidRPr="00A35282">
              <w:rPr>
                <w:rFonts w:ascii="Times New Roman" w:hAnsi="Times New Roman"/>
              </w:rPr>
              <w:t>C222</w:t>
            </w:r>
            <w:r w:rsidRPr="00A35282">
              <w:rPr>
                <w:rFonts w:ascii="Times New Roman" w:hAnsi="Times New Roman"/>
                <w:vertAlign w:val="subscript"/>
              </w:rPr>
              <w:t>1</w:t>
            </w:r>
          </w:p>
        </w:tc>
        <w:tc>
          <w:tcPr>
            <w:tcW w:w="1728" w:type="dxa"/>
            <w:tcBorders>
              <w:top w:val="single" w:sz="8" w:space="0" w:color="C0C0C0"/>
              <w:left w:val="single" w:sz="8" w:space="0" w:color="C0C0C0"/>
              <w:bottom w:val="single" w:sz="8" w:space="0" w:color="C0C0C0"/>
              <w:right w:val="single" w:sz="8" w:space="0" w:color="C0C0C0"/>
            </w:tcBorders>
          </w:tcPr>
          <w:p w14:paraId="4CE2ED5A" w14:textId="77777777" w:rsidR="00C35D55" w:rsidRPr="00A35282" w:rsidRDefault="00C35D55" w:rsidP="00EF060D">
            <w:pPr>
              <w:rPr>
                <w:rFonts w:ascii="Times New Roman" w:hAnsi="Times New Roman"/>
              </w:rPr>
            </w:pPr>
            <w:r w:rsidRPr="00A35282">
              <w:rPr>
                <w:rFonts w:ascii="Times New Roman" w:hAnsi="Times New Roman"/>
              </w:rPr>
              <w:t>C222</w:t>
            </w:r>
            <w:r w:rsidRPr="00A35282">
              <w:rPr>
                <w:rFonts w:ascii="Times New Roman" w:hAnsi="Times New Roman"/>
                <w:vertAlign w:val="subscript"/>
              </w:rPr>
              <w:t>1</w:t>
            </w:r>
          </w:p>
        </w:tc>
        <w:tc>
          <w:tcPr>
            <w:tcW w:w="1728" w:type="dxa"/>
            <w:tcBorders>
              <w:top w:val="single" w:sz="8" w:space="0" w:color="C0C0C0"/>
              <w:left w:val="single" w:sz="8" w:space="0" w:color="C0C0C0"/>
              <w:bottom w:val="single" w:sz="8" w:space="0" w:color="C0C0C0"/>
              <w:right w:val="single" w:sz="8" w:space="0" w:color="C0C0C0"/>
            </w:tcBorders>
          </w:tcPr>
          <w:p w14:paraId="38B8663E" w14:textId="77777777" w:rsidR="00C35D55" w:rsidRPr="00A35282" w:rsidRDefault="00C35D55" w:rsidP="00EF060D">
            <w:pPr>
              <w:rPr>
                <w:rFonts w:ascii="Times New Roman" w:hAnsi="Times New Roman"/>
              </w:rPr>
            </w:pPr>
            <w:r w:rsidRPr="00A35282">
              <w:rPr>
                <w:rFonts w:ascii="Times New Roman" w:hAnsi="Times New Roman"/>
              </w:rPr>
              <w:t>C222</w:t>
            </w:r>
            <w:r w:rsidRPr="00A35282">
              <w:rPr>
                <w:rFonts w:ascii="Times New Roman" w:hAnsi="Times New Roman"/>
                <w:vertAlign w:val="subscript"/>
              </w:rPr>
              <w:t>1</w:t>
            </w:r>
          </w:p>
        </w:tc>
      </w:tr>
      <w:tr w:rsidR="00C35D55" w:rsidRPr="00A35282" w14:paraId="03D8B47D" w14:textId="77777777" w:rsidTr="00EF060D">
        <w:tc>
          <w:tcPr>
            <w:tcW w:w="1710" w:type="dxa"/>
            <w:tcBorders>
              <w:top w:val="single" w:sz="8" w:space="0" w:color="C0C0C0"/>
              <w:left w:val="single" w:sz="8" w:space="0" w:color="C0C0C0"/>
              <w:bottom w:val="single" w:sz="8" w:space="0" w:color="C0C0C0"/>
              <w:right w:val="single" w:sz="8" w:space="0" w:color="C0C0C0"/>
            </w:tcBorders>
          </w:tcPr>
          <w:p w14:paraId="0317FA01" w14:textId="77777777" w:rsidR="00C35D55" w:rsidRPr="00A35282" w:rsidRDefault="00C35D55" w:rsidP="00EF060D">
            <w:pPr>
              <w:rPr>
                <w:rFonts w:ascii="Times New Roman" w:hAnsi="Times New Roman"/>
              </w:rPr>
            </w:pPr>
            <w:r w:rsidRPr="00A35282">
              <w:rPr>
                <w:rFonts w:ascii="Times New Roman" w:hAnsi="Times New Roman"/>
              </w:rPr>
              <w:t xml:space="preserve">Cell dimensions  </w:t>
            </w:r>
          </w:p>
        </w:tc>
        <w:tc>
          <w:tcPr>
            <w:tcW w:w="1746" w:type="dxa"/>
            <w:tcBorders>
              <w:top w:val="single" w:sz="8" w:space="0" w:color="C0C0C0"/>
              <w:left w:val="single" w:sz="8" w:space="0" w:color="C0C0C0"/>
              <w:bottom w:val="single" w:sz="8" w:space="0" w:color="C0C0C0"/>
              <w:right w:val="single" w:sz="8" w:space="0" w:color="C0C0C0"/>
            </w:tcBorders>
          </w:tcPr>
          <w:p w14:paraId="49DE9822"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7B7F2ACA"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58998171"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1407A1D9" w14:textId="77777777" w:rsidR="00C35D55" w:rsidRPr="00A35282" w:rsidRDefault="00C35D55" w:rsidP="00EF060D">
            <w:pPr>
              <w:rPr>
                <w:rFonts w:ascii="Times New Roman" w:hAnsi="Times New Roman"/>
              </w:rPr>
            </w:pPr>
          </w:p>
        </w:tc>
      </w:tr>
      <w:tr w:rsidR="00C35D55" w:rsidRPr="00A35282" w14:paraId="69BA1526" w14:textId="77777777" w:rsidTr="00EF060D">
        <w:tc>
          <w:tcPr>
            <w:tcW w:w="1710" w:type="dxa"/>
            <w:tcBorders>
              <w:top w:val="single" w:sz="8" w:space="0" w:color="C0C0C0"/>
              <w:left w:val="single" w:sz="8" w:space="0" w:color="C0C0C0"/>
              <w:bottom w:val="single" w:sz="8" w:space="0" w:color="C0C0C0"/>
              <w:right w:val="single" w:sz="8" w:space="0" w:color="C0C0C0"/>
            </w:tcBorders>
          </w:tcPr>
          <w:p w14:paraId="2B90CACC" w14:textId="77777777" w:rsidR="00C35D55" w:rsidRPr="00A35282" w:rsidRDefault="00C35D55" w:rsidP="00EF060D">
            <w:pPr>
              <w:rPr>
                <w:rFonts w:ascii="Times New Roman" w:hAnsi="Times New Roman"/>
              </w:rPr>
            </w:pPr>
            <w:r w:rsidRPr="00A35282">
              <w:rPr>
                <w:rFonts w:ascii="Times New Roman" w:hAnsi="Times New Roman"/>
              </w:rPr>
              <w:t xml:space="preserve">    </w:t>
            </w:r>
            <w:r w:rsidRPr="00A35282">
              <w:rPr>
                <w:rFonts w:ascii="Times New Roman" w:hAnsi="Times New Roman"/>
                <w:i/>
              </w:rPr>
              <w:t>a</w:t>
            </w:r>
            <w:r w:rsidRPr="00A35282">
              <w:rPr>
                <w:rFonts w:ascii="Times New Roman" w:hAnsi="Times New Roman"/>
              </w:rPr>
              <w:t xml:space="preserve">, </w:t>
            </w:r>
            <w:r w:rsidRPr="00A35282">
              <w:rPr>
                <w:rFonts w:ascii="Times New Roman" w:hAnsi="Times New Roman"/>
                <w:i/>
              </w:rPr>
              <w:t>b</w:t>
            </w:r>
            <w:r w:rsidRPr="00A35282">
              <w:rPr>
                <w:rFonts w:ascii="Times New Roman" w:hAnsi="Times New Roman"/>
              </w:rPr>
              <w:t xml:space="preserve">, </w:t>
            </w:r>
            <w:r w:rsidRPr="00A35282">
              <w:rPr>
                <w:rFonts w:ascii="Times New Roman" w:hAnsi="Times New Roman"/>
                <w:i/>
              </w:rPr>
              <w:t>c</w:t>
            </w:r>
            <w:r w:rsidRPr="00A35282">
              <w:rPr>
                <w:rFonts w:ascii="Times New Roman" w:hAnsi="Times New Roman"/>
              </w:rPr>
              <w:t xml:space="preserve"> (Å)</w:t>
            </w:r>
          </w:p>
        </w:tc>
        <w:tc>
          <w:tcPr>
            <w:tcW w:w="1746" w:type="dxa"/>
            <w:tcBorders>
              <w:top w:val="single" w:sz="8" w:space="0" w:color="C0C0C0"/>
              <w:left w:val="single" w:sz="8" w:space="0" w:color="C0C0C0"/>
              <w:bottom w:val="single" w:sz="8" w:space="0" w:color="C0C0C0"/>
              <w:right w:val="single" w:sz="8" w:space="0" w:color="C0C0C0"/>
            </w:tcBorders>
          </w:tcPr>
          <w:p w14:paraId="6CC0AE1A" w14:textId="77777777" w:rsidR="00C35D55" w:rsidRPr="00A35282" w:rsidRDefault="00C35D55" w:rsidP="00EF060D">
            <w:pPr>
              <w:rPr>
                <w:rFonts w:ascii="Times New Roman" w:hAnsi="Times New Roman"/>
              </w:rPr>
            </w:pPr>
            <w:r w:rsidRPr="00A35282">
              <w:rPr>
                <w:rFonts w:ascii="Times New Roman" w:hAnsi="Times New Roman"/>
              </w:rPr>
              <w:t>78.8, 121.4, 130.0</w:t>
            </w:r>
          </w:p>
        </w:tc>
        <w:tc>
          <w:tcPr>
            <w:tcW w:w="1728" w:type="dxa"/>
            <w:tcBorders>
              <w:top w:val="single" w:sz="8" w:space="0" w:color="C0C0C0"/>
              <w:left w:val="single" w:sz="8" w:space="0" w:color="C0C0C0"/>
              <w:bottom w:val="single" w:sz="8" w:space="0" w:color="C0C0C0"/>
              <w:right w:val="single" w:sz="8" w:space="0" w:color="C0C0C0"/>
            </w:tcBorders>
          </w:tcPr>
          <w:p w14:paraId="36E40BEA" w14:textId="77777777" w:rsidR="00C35D55" w:rsidRPr="00A35282" w:rsidRDefault="00C35D55" w:rsidP="00EF060D">
            <w:pPr>
              <w:rPr>
                <w:rFonts w:ascii="Times New Roman" w:hAnsi="Times New Roman"/>
              </w:rPr>
            </w:pPr>
            <w:r w:rsidRPr="00A35282">
              <w:rPr>
                <w:rFonts w:ascii="Times New Roman" w:hAnsi="Times New Roman"/>
              </w:rPr>
              <w:t>78.</w:t>
            </w:r>
            <w:r>
              <w:rPr>
                <w:rFonts w:ascii="Times New Roman" w:hAnsi="Times New Roman"/>
              </w:rPr>
              <w:t>8</w:t>
            </w:r>
            <w:r w:rsidRPr="00A35282">
              <w:rPr>
                <w:rFonts w:ascii="Times New Roman" w:hAnsi="Times New Roman"/>
              </w:rPr>
              <w:t>, 12</w:t>
            </w:r>
            <w:r>
              <w:rPr>
                <w:rFonts w:ascii="Times New Roman" w:hAnsi="Times New Roman"/>
              </w:rPr>
              <w:t>2</w:t>
            </w:r>
            <w:r w:rsidRPr="00A35282">
              <w:rPr>
                <w:rFonts w:ascii="Times New Roman" w:hAnsi="Times New Roman"/>
              </w:rPr>
              <w:t>.</w:t>
            </w:r>
            <w:r>
              <w:rPr>
                <w:rFonts w:ascii="Times New Roman" w:hAnsi="Times New Roman"/>
              </w:rPr>
              <w:t>7</w:t>
            </w:r>
            <w:r w:rsidRPr="00A35282">
              <w:rPr>
                <w:rFonts w:ascii="Times New Roman" w:hAnsi="Times New Roman"/>
              </w:rPr>
              <w:t>, 129.</w:t>
            </w:r>
            <w:r>
              <w:rPr>
                <w:rFonts w:ascii="Times New Roman" w:hAnsi="Times New Roman"/>
              </w:rPr>
              <w:t>3</w:t>
            </w:r>
          </w:p>
        </w:tc>
        <w:tc>
          <w:tcPr>
            <w:tcW w:w="1728" w:type="dxa"/>
            <w:tcBorders>
              <w:top w:val="single" w:sz="8" w:space="0" w:color="C0C0C0"/>
              <w:left w:val="single" w:sz="8" w:space="0" w:color="C0C0C0"/>
              <w:bottom w:val="single" w:sz="8" w:space="0" w:color="C0C0C0"/>
              <w:right w:val="single" w:sz="8" w:space="0" w:color="C0C0C0"/>
            </w:tcBorders>
          </w:tcPr>
          <w:p w14:paraId="65A9DC35" w14:textId="77777777" w:rsidR="00C35D55" w:rsidRPr="00A35282" w:rsidRDefault="00C35D55" w:rsidP="00EF060D">
            <w:pPr>
              <w:rPr>
                <w:rFonts w:ascii="Times New Roman" w:hAnsi="Times New Roman"/>
              </w:rPr>
            </w:pPr>
            <w:r w:rsidRPr="00A35282">
              <w:rPr>
                <w:rFonts w:ascii="Times New Roman" w:hAnsi="Times New Roman"/>
              </w:rPr>
              <w:t>78.5, 121.8, 129.9</w:t>
            </w:r>
          </w:p>
        </w:tc>
        <w:tc>
          <w:tcPr>
            <w:tcW w:w="1728" w:type="dxa"/>
            <w:tcBorders>
              <w:top w:val="single" w:sz="8" w:space="0" w:color="C0C0C0"/>
              <w:left w:val="single" w:sz="8" w:space="0" w:color="C0C0C0"/>
              <w:bottom w:val="single" w:sz="8" w:space="0" w:color="C0C0C0"/>
              <w:right w:val="single" w:sz="8" w:space="0" w:color="C0C0C0"/>
            </w:tcBorders>
          </w:tcPr>
          <w:p w14:paraId="4071D30B" w14:textId="77777777" w:rsidR="00C35D55" w:rsidRPr="00A35282" w:rsidRDefault="00C35D55" w:rsidP="00EF060D">
            <w:pPr>
              <w:rPr>
                <w:rFonts w:ascii="Times New Roman" w:hAnsi="Times New Roman"/>
              </w:rPr>
            </w:pPr>
            <w:r w:rsidRPr="00A35282">
              <w:rPr>
                <w:rFonts w:ascii="Times New Roman" w:hAnsi="Times New Roman"/>
              </w:rPr>
              <w:t>79.1, 122.3, 129.4</w:t>
            </w:r>
          </w:p>
        </w:tc>
      </w:tr>
      <w:tr w:rsidR="00C35D55" w:rsidRPr="00A35282" w14:paraId="7C9B8EB0" w14:textId="77777777" w:rsidTr="00EF060D">
        <w:tc>
          <w:tcPr>
            <w:tcW w:w="1710" w:type="dxa"/>
            <w:tcBorders>
              <w:top w:val="single" w:sz="8" w:space="0" w:color="C0C0C0"/>
              <w:left w:val="single" w:sz="8" w:space="0" w:color="C0C0C0"/>
              <w:bottom w:val="single" w:sz="8" w:space="0" w:color="C0C0C0"/>
              <w:right w:val="single" w:sz="8" w:space="0" w:color="C0C0C0"/>
            </w:tcBorders>
          </w:tcPr>
          <w:p w14:paraId="22CA4FF0" w14:textId="77777777" w:rsidR="00C35D55" w:rsidRPr="00A35282" w:rsidRDefault="00C35D55" w:rsidP="00EF060D">
            <w:pPr>
              <w:rPr>
                <w:rFonts w:ascii="Times New Roman" w:hAnsi="Times New Roman"/>
              </w:rPr>
            </w:pPr>
            <w:r w:rsidRPr="00A35282">
              <w:rPr>
                <w:rFonts w:ascii="Times New Roman" w:hAnsi="Times New Roman"/>
              </w:rPr>
              <w:t xml:space="preserve">   </w:t>
            </w:r>
            <w:r w:rsidRPr="00A35282">
              <w:rPr>
                <w:rFonts w:ascii="Times New Roman" w:hAnsi="Times New Roman"/>
              </w:rPr>
              <w:sym w:font="Symbol" w:char="F061"/>
            </w:r>
            <w:r w:rsidRPr="00A35282">
              <w:rPr>
                <w:rFonts w:ascii="Times New Roman" w:hAnsi="Times New Roman"/>
              </w:rPr>
              <w:sym w:font="Symbol" w:char="F02C"/>
            </w:r>
            <w:r w:rsidRPr="00A35282">
              <w:rPr>
                <w:rFonts w:ascii="Times New Roman" w:hAnsi="Times New Roman"/>
              </w:rPr>
              <w:t xml:space="preserve"> </w:t>
            </w:r>
            <w:r w:rsidRPr="00A35282">
              <w:rPr>
                <w:rFonts w:ascii="Times New Roman" w:hAnsi="Times New Roman"/>
              </w:rPr>
              <w:sym w:font="Symbol" w:char="F062"/>
            </w:r>
            <w:r w:rsidRPr="00A35282">
              <w:rPr>
                <w:rFonts w:ascii="Times New Roman" w:hAnsi="Times New Roman"/>
              </w:rPr>
              <w:sym w:font="Symbol" w:char="F02C"/>
            </w:r>
            <w:r w:rsidRPr="00A35282">
              <w:rPr>
                <w:rFonts w:ascii="Times New Roman" w:hAnsi="Times New Roman"/>
              </w:rPr>
              <w:t xml:space="preserve"> </w:t>
            </w:r>
            <w:r w:rsidRPr="00A35282">
              <w:rPr>
                <w:rFonts w:ascii="Times New Roman" w:hAnsi="Times New Roman"/>
              </w:rPr>
              <w:sym w:font="Symbol" w:char="F067"/>
            </w:r>
            <w:r w:rsidRPr="00A35282">
              <w:rPr>
                <w:rFonts w:ascii="Times New Roman" w:hAnsi="Times New Roman"/>
              </w:rPr>
              <w:t xml:space="preserve">  (</w:t>
            </w:r>
            <w:r w:rsidRPr="00A35282">
              <w:rPr>
                <w:rFonts w:ascii="Times New Roman" w:hAnsi="Times New Roman"/>
              </w:rPr>
              <w:sym w:font="Symbol" w:char="F0B0"/>
            </w:r>
            <w:r w:rsidRPr="00A35282">
              <w:rPr>
                <w:rFonts w:ascii="Times New Roman" w:hAnsi="Times New Roman"/>
              </w:rPr>
              <w:t>)</w:t>
            </w:r>
          </w:p>
        </w:tc>
        <w:tc>
          <w:tcPr>
            <w:tcW w:w="1746" w:type="dxa"/>
            <w:tcBorders>
              <w:top w:val="single" w:sz="8" w:space="0" w:color="C0C0C0"/>
              <w:left w:val="single" w:sz="8" w:space="0" w:color="C0C0C0"/>
              <w:bottom w:val="single" w:sz="8" w:space="0" w:color="C0C0C0"/>
              <w:right w:val="single" w:sz="8" w:space="0" w:color="C0C0C0"/>
            </w:tcBorders>
          </w:tcPr>
          <w:p w14:paraId="46696AB3" w14:textId="77777777" w:rsidR="00C35D55" w:rsidRPr="00A35282" w:rsidRDefault="00C35D55" w:rsidP="00EF060D">
            <w:pPr>
              <w:rPr>
                <w:rFonts w:ascii="Times New Roman" w:hAnsi="Times New Roman"/>
              </w:rPr>
            </w:pPr>
            <w:r w:rsidRPr="00A35282">
              <w:rPr>
                <w:rFonts w:ascii="Times New Roman" w:hAnsi="Times New Roman"/>
              </w:rPr>
              <w:t>90, 90, 90</w:t>
            </w:r>
          </w:p>
        </w:tc>
        <w:tc>
          <w:tcPr>
            <w:tcW w:w="1728" w:type="dxa"/>
            <w:tcBorders>
              <w:top w:val="single" w:sz="8" w:space="0" w:color="C0C0C0"/>
              <w:left w:val="single" w:sz="8" w:space="0" w:color="C0C0C0"/>
              <w:bottom w:val="single" w:sz="8" w:space="0" w:color="C0C0C0"/>
              <w:right w:val="single" w:sz="8" w:space="0" w:color="C0C0C0"/>
            </w:tcBorders>
          </w:tcPr>
          <w:p w14:paraId="552F3DED" w14:textId="77777777" w:rsidR="00C35D55" w:rsidRPr="00A35282" w:rsidRDefault="00C35D55" w:rsidP="00EF060D">
            <w:pPr>
              <w:rPr>
                <w:rFonts w:ascii="Times New Roman" w:hAnsi="Times New Roman"/>
              </w:rPr>
            </w:pPr>
            <w:r w:rsidRPr="00A35282">
              <w:rPr>
                <w:rFonts w:ascii="Times New Roman" w:hAnsi="Times New Roman"/>
              </w:rPr>
              <w:t>90, 90, 90</w:t>
            </w:r>
          </w:p>
        </w:tc>
        <w:tc>
          <w:tcPr>
            <w:tcW w:w="1728" w:type="dxa"/>
            <w:tcBorders>
              <w:top w:val="single" w:sz="8" w:space="0" w:color="C0C0C0"/>
              <w:left w:val="single" w:sz="8" w:space="0" w:color="C0C0C0"/>
              <w:bottom w:val="single" w:sz="8" w:space="0" w:color="C0C0C0"/>
              <w:right w:val="single" w:sz="8" w:space="0" w:color="C0C0C0"/>
            </w:tcBorders>
          </w:tcPr>
          <w:p w14:paraId="10679254" w14:textId="77777777" w:rsidR="00C35D55" w:rsidRPr="00A35282" w:rsidRDefault="00C35D55" w:rsidP="00EF060D">
            <w:pPr>
              <w:rPr>
                <w:rFonts w:ascii="Times New Roman" w:hAnsi="Times New Roman"/>
              </w:rPr>
            </w:pPr>
            <w:r w:rsidRPr="00A35282">
              <w:rPr>
                <w:rFonts w:ascii="Times New Roman" w:hAnsi="Times New Roman"/>
              </w:rPr>
              <w:t>90, 90, 90</w:t>
            </w:r>
          </w:p>
        </w:tc>
        <w:tc>
          <w:tcPr>
            <w:tcW w:w="1728" w:type="dxa"/>
            <w:tcBorders>
              <w:top w:val="single" w:sz="8" w:space="0" w:color="C0C0C0"/>
              <w:left w:val="single" w:sz="8" w:space="0" w:color="C0C0C0"/>
              <w:bottom w:val="single" w:sz="8" w:space="0" w:color="C0C0C0"/>
              <w:right w:val="single" w:sz="8" w:space="0" w:color="C0C0C0"/>
            </w:tcBorders>
          </w:tcPr>
          <w:p w14:paraId="70656333" w14:textId="77777777" w:rsidR="00C35D55" w:rsidRPr="00A35282" w:rsidRDefault="00C35D55" w:rsidP="00EF060D">
            <w:pPr>
              <w:rPr>
                <w:rFonts w:ascii="Times New Roman" w:hAnsi="Times New Roman"/>
              </w:rPr>
            </w:pPr>
            <w:r w:rsidRPr="00A35282">
              <w:rPr>
                <w:rFonts w:ascii="Times New Roman" w:hAnsi="Times New Roman"/>
              </w:rPr>
              <w:t>90, 90, 90</w:t>
            </w:r>
          </w:p>
        </w:tc>
      </w:tr>
      <w:tr w:rsidR="00C35D55" w:rsidRPr="00A35282" w14:paraId="4A336700" w14:textId="77777777" w:rsidTr="00EF060D">
        <w:tc>
          <w:tcPr>
            <w:tcW w:w="1710" w:type="dxa"/>
            <w:tcBorders>
              <w:top w:val="nil"/>
              <w:left w:val="single" w:sz="8" w:space="0" w:color="C0C0C0"/>
              <w:bottom w:val="single" w:sz="8" w:space="0" w:color="C0C0C0"/>
              <w:right w:val="nil"/>
            </w:tcBorders>
          </w:tcPr>
          <w:p w14:paraId="76BDFD2E" w14:textId="77777777" w:rsidR="00C35D55" w:rsidRPr="00A35282" w:rsidRDefault="00C35D55" w:rsidP="00EF060D">
            <w:pPr>
              <w:rPr>
                <w:rFonts w:ascii="Times New Roman" w:hAnsi="Times New Roman"/>
              </w:rPr>
            </w:pPr>
          </w:p>
        </w:tc>
        <w:tc>
          <w:tcPr>
            <w:tcW w:w="1746" w:type="dxa"/>
            <w:tcBorders>
              <w:top w:val="nil"/>
              <w:left w:val="single" w:sz="8" w:space="0" w:color="C0C0C0"/>
              <w:bottom w:val="single" w:sz="8" w:space="0" w:color="C0C0C0"/>
              <w:right w:val="single" w:sz="8" w:space="0" w:color="C0C0C0"/>
            </w:tcBorders>
          </w:tcPr>
          <w:p w14:paraId="71A6C8AA" w14:textId="77777777" w:rsidR="00C35D55" w:rsidRPr="00A35282" w:rsidRDefault="00C35D55" w:rsidP="00EF060D">
            <w:pPr>
              <w:rPr>
                <w:rFonts w:ascii="Times New Roman" w:hAnsi="Times New Roman"/>
                <w:i/>
              </w:rPr>
            </w:pPr>
            <w:r w:rsidRPr="00A35282">
              <w:rPr>
                <w:rFonts w:ascii="Times New Roman" w:hAnsi="Times New Roman"/>
                <w:i/>
              </w:rPr>
              <w:t>Inflection</w:t>
            </w:r>
          </w:p>
        </w:tc>
        <w:tc>
          <w:tcPr>
            <w:tcW w:w="1728" w:type="dxa"/>
            <w:tcBorders>
              <w:top w:val="nil"/>
              <w:left w:val="single" w:sz="8" w:space="0" w:color="C0C0C0"/>
              <w:bottom w:val="single" w:sz="8" w:space="0" w:color="C0C0C0"/>
              <w:right w:val="single" w:sz="8" w:space="0" w:color="C0C0C0"/>
            </w:tcBorders>
          </w:tcPr>
          <w:p w14:paraId="266D24CF" w14:textId="77777777" w:rsidR="00C35D55" w:rsidRPr="00A35282" w:rsidRDefault="00C35D55" w:rsidP="00EF060D">
            <w:pPr>
              <w:rPr>
                <w:rFonts w:ascii="Times New Roman" w:hAnsi="Times New Roman"/>
                <w:i/>
              </w:rPr>
            </w:pPr>
            <w:r w:rsidRPr="00A35282">
              <w:rPr>
                <w:rFonts w:ascii="Times New Roman" w:hAnsi="Times New Roman"/>
                <w:i/>
              </w:rPr>
              <w:t>Peak</w:t>
            </w:r>
          </w:p>
        </w:tc>
        <w:tc>
          <w:tcPr>
            <w:tcW w:w="1728" w:type="dxa"/>
            <w:tcBorders>
              <w:top w:val="nil"/>
              <w:left w:val="single" w:sz="8" w:space="0" w:color="C0C0C0"/>
              <w:bottom w:val="single" w:sz="8" w:space="0" w:color="C0C0C0"/>
              <w:right w:val="single" w:sz="8" w:space="0" w:color="C0C0C0"/>
            </w:tcBorders>
          </w:tcPr>
          <w:p w14:paraId="4429E733" w14:textId="77777777" w:rsidR="00C35D55" w:rsidRPr="00A35282" w:rsidRDefault="00C35D55" w:rsidP="00EF060D">
            <w:pPr>
              <w:rPr>
                <w:rFonts w:ascii="Times New Roman" w:hAnsi="Times New Roman"/>
                <w:i/>
              </w:rPr>
            </w:pPr>
          </w:p>
        </w:tc>
        <w:tc>
          <w:tcPr>
            <w:tcW w:w="1728" w:type="dxa"/>
            <w:tcBorders>
              <w:top w:val="nil"/>
              <w:left w:val="single" w:sz="8" w:space="0" w:color="C0C0C0"/>
              <w:bottom w:val="single" w:sz="8" w:space="0" w:color="C0C0C0"/>
              <w:right w:val="single" w:sz="8" w:space="0" w:color="C0C0C0"/>
            </w:tcBorders>
          </w:tcPr>
          <w:p w14:paraId="16976CBE" w14:textId="77777777" w:rsidR="00C35D55" w:rsidRPr="00A35282" w:rsidRDefault="00C35D55" w:rsidP="00EF060D">
            <w:pPr>
              <w:rPr>
                <w:rFonts w:ascii="Times New Roman" w:hAnsi="Times New Roman"/>
                <w:i/>
              </w:rPr>
            </w:pPr>
          </w:p>
        </w:tc>
      </w:tr>
      <w:tr w:rsidR="00C35D55" w:rsidRPr="00A35282" w14:paraId="5CA139A8" w14:textId="77777777" w:rsidTr="00EF060D">
        <w:tc>
          <w:tcPr>
            <w:tcW w:w="1710" w:type="dxa"/>
            <w:tcBorders>
              <w:top w:val="nil"/>
              <w:left w:val="single" w:sz="8" w:space="0" w:color="C0C0C0"/>
              <w:bottom w:val="single" w:sz="8" w:space="0" w:color="C0C0C0"/>
              <w:right w:val="nil"/>
            </w:tcBorders>
          </w:tcPr>
          <w:p w14:paraId="31034AC2" w14:textId="77777777" w:rsidR="00C35D55" w:rsidRPr="00A35282" w:rsidRDefault="00C35D55" w:rsidP="00EF060D">
            <w:pPr>
              <w:rPr>
                <w:rFonts w:ascii="Times New Roman" w:hAnsi="Times New Roman"/>
              </w:rPr>
            </w:pPr>
            <w:r w:rsidRPr="00A35282">
              <w:rPr>
                <w:rFonts w:ascii="Times New Roman" w:hAnsi="Times New Roman"/>
              </w:rPr>
              <w:t>Wavelength</w:t>
            </w:r>
          </w:p>
        </w:tc>
        <w:tc>
          <w:tcPr>
            <w:tcW w:w="1746" w:type="dxa"/>
            <w:tcBorders>
              <w:top w:val="single" w:sz="8" w:space="0" w:color="C0C0C0"/>
              <w:left w:val="single" w:sz="8" w:space="0" w:color="C0C0C0"/>
              <w:bottom w:val="single" w:sz="8" w:space="0" w:color="C0C0C0"/>
              <w:right w:val="single" w:sz="8" w:space="0" w:color="C0C0C0"/>
            </w:tcBorders>
          </w:tcPr>
          <w:p w14:paraId="6657D38F" w14:textId="77777777" w:rsidR="00C35D55" w:rsidRPr="00A35282" w:rsidRDefault="00C35D55" w:rsidP="00EF060D">
            <w:pPr>
              <w:rPr>
                <w:rFonts w:ascii="Times New Roman" w:hAnsi="Times New Roman"/>
              </w:rPr>
            </w:pPr>
            <w:r w:rsidRPr="00A35282">
              <w:rPr>
                <w:rFonts w:ascii="Times New Roman" w:hAnsi="Times New Roman"/>
              </w:rPr>
              <w:t>1.009</w:t>
            </w:r>
          </w:p>
        </w:tc>
        <w:tc>
          <w:tcPr>
            <w:tcW w:w="1728" w:type="dxa"/>
            <w:tcBorders>
              <w:top w:val="single" w:sz="8" w:space="0" w:color="C0C0C0"/>
              <w:left w:val="single" w:sz="8" w:space="0" w:color="C0C0C0"/>
              <w:bottom w:val="single" w:sz="8" w:space="0" w:color="C0C0C0"/>
              <w:right w:val="single" w:sz="8" w:space="0" w:color="C0C0C0"/>
            </w:tcBorders>
          </w:tcPr>
          <w:p w14:paraId="525C020B" w14:textId="77777777" w:rsidR="00C35D55" w:rsidRPr="00A35282" w:rsidRDefault="00C35D55" w:rsidP="00EF060D">
            <w:pPr>
              <w:rPr>
                <w:rFonts w:ascii="Times New Roman" w:hAnsi="Times New Roman"/>
              </w:rPr>
            </w:pPr>
            <w:r w:rsidRPr="00A35282">
              <w:rPr>
                <w:rFonts w:ascii="Times New Roman" w:hAnsi="Times New Roman"/>
              </w:rPr>
              <w:t>0.9792</w:t>
            </w:r>
          </w:p>
        </w:tc>
        <w:tc>
          <w:tcPr>
            <w:tcW w:w="1728" w:type="dxa"/>
            <w:tcBorders>
              <w:top w:val="single" w:sz="8" w:space="0" w:color="C0C0C0"/>
              <w:left w:val="single" w:sz="8" w:space="0" w:color="C0C0C0"/>
              <w:bottom w:val="single" w:sz="8" w:space="0" w:color="C0C0C0"/>
              <w:right w:val="single" w:sz="8" w:space="0" w:color="C0C0C0"/>
            </w:tcBorders>
          </w:tcPr>
          <w:p w14:paraId="2EC74BD2" w14:textId="77777777" w:rsidR="00C35D55" w:rsidRPr="00A35282" w:rsidRDefault="00C35D55" w:rsidP="00EF060D">
            <w:pPr>
              <w:rPr>
                <w:rFonts w:ascii="Times New Roman" w:hAnsi="Times New Roman"/>
              </w:rPr>
            </w:pPr>
            <w:r w:rsidRPr="0053238C">
              <w:rPr>
                <w:rFonts w:ascii="Times New Roman" w:hAnsi="Times New Roman"/>
              </w:rPr>
              <w:t>0.9774</w:t>
            </w:r>
          </w:p>
        </w:tc>
        <w:tc>
          <w:tcPr>
            <w:tcW w:w="1728" w:type="dxa"/>
            <w:tcBorders>
              <w:top w:val="single" w:sz="8" w:space="0" w:color="C0C0C0"/>
              <w:left w:val="single" w:sz="8" w:space="0" w:color="C0C0C0"/>
              <w:bottom w:val="single" w:sz="8" w:space="0" w:color="C0C0C0"/>
              <w:right w:val="single" w:sz="8" w:space="0" w:color="C0C0C0"/>
            </w:tcBorders>
          </w:tcPr>
          <w:p w14:paraId="2EB47961" w14:textId="77777777" w:rsidR="00C35D55" w:rsidRPr="00A35282" w:rsidRDefault="00C35D55" w:rsidP="00EF060D">
            <w:pPr>
              <w:rPr>
                <w:rFonts w:ascii="Times New Roman" w:hAnsi="Times New Roman"/>
              </w:rPr>
            </w:pPr>
            <w:r w:rsidRPr="0053238C">
              <w:rPr>
                <w:rFonts w:ascii="Times New Roman" w:hAnsi="Times New Roman"/>
              </w:rPr>
              <w:t>0.9774</w:t>
            </w:r>
          </w:p>
        </w:tc>
      </w:tr>
      <w:tr w:rsidR="00C35D55" w:rsidRPr="00A35282" w14:paraId="4EA3035C" w14:textId="77777777" w:rsidTr="00EF060D">
        <w:tc>
          <w:tcPr>
            <w:tcW w:w="1710" w:type="dxa"/>
            <w:tcBorders>
              <w:top w:val="nil"/>
              <w:left w:val="single" w:sz="8" w:space="0" w:color="C0C0C0"/>
              <w:bottom w:val="single" w:sz="8" w:space="0" w:color="C0C0C0"/>
              <w:right w:val="single" w:sz="8" w:space="0" w:color="C0C0C0"/>
            </w:tcBorders>
          </w:tcPr>
          <w:p w14:paraId="302DBD72" w14:textId="77777777" w:rsidR="00C35D55" w:rsidRPr="00A35282" w:rsidRDefault="00C35D55" w:rsidP="00EF060D">
            <w:pPr>
              <w:rPr>
                <w:rFonts w:ascii="Times New Roman" w:hAnsi="Times New Roman"/>
              </w:rPr>
            </w:pPr>
            <w:r w:rsidRPr="00A35282">
              <w:rPr>
                <w:rFonts w:ascii="Times New Roman" w:hAnsi="Times New Roman"/>
              </w:rPr>
              <w:t>Resolution (Å)</w:t>
            </w:r>
          </w:p>
        </w:tc>
        <w:tc>
          <w:tcPr>
            <w:tcW w:w="1746" w:type="dxa"/>
            <w:tcBorders>
              <w:top w:val="nil"/>
              <w:left w:val="single" w:sz="8" w:space="0" w:color="C0C0C0"/>
              <w:bottom w:val="single" w:sz="8" w:space="0" w:color="C0C0C0"/>
              <w:right w:val="single" w:sz="8" w:space="0" w:color="C0C0C0"/>
            </w:tcBorders>
          </w:tcPr>
          <w:p w14:paraId="65C988F7" w14:textId="77777777" w:rsidR="00C35D55" w:rsidRPr="00A35282" w:rsidRDefault="00C35D55" w:rsidP="00EF060D">
            <w:pPr>
              <w:tabs>
                <w:tab w:val="left" w:pos="1705"/>
              </w:tabs>
              <w:rPr>
                <w:rFonts w:ascii="Times New Roman" w:hAnsi="Times New Roman"/>
              </w:rPr>
            </w:pPr>
            <w:r w:rsidRPr="00A35282">
              <w:rPr>
                <w:rFonts w:ascii="Times New Roman" w:hAnsi="Times New Roman"/>
              </w:rPr>
              <w:t>46.3-2.51 (2.65–2.51)</w:t>
            </w:r>
          </w:p>
        </w:tc>
        <w:tc>
          <w:tcPr>
            <w:tcW w:w="1728" w:type="dxa"/>
            <w:tcBorders>
              <w:top w:val="nil"/>
              <w:left w:val="single" w:sz="8" w:space="0" w:color="C0C0C0"/>
              <w:bottom w:val="single" w:sz="8" w:space="0" w:color="C0C0C0"/>
              <w:right w:val="single" w:sz="8" w:space="0" w:color="C0C0C0"/>
            </w:tcBorders>
          </w:tcPr>
          <w:p w14:paraId="7F9861AA" w14:textId="77777777" w:rsidR="00C35D55" w:rsidRPr="00A35282" w:rsidRDefault="00C35D55" w:rsidP="00EF060D">
            <w:pPr>
              <w:rPr>
                <w:rFonts w:ascii="Times New Roman" w:hAnsi="Times New Roman"/>
              </w:rPr>
            </w:pPr>
            <w:r w:rsidRPr="00A35282">
              <w:rPr>
                <w:rFonts w:ascii="Times New Roman" w:hAnsi="Times New Roman"/>
              </w:rPr>
              <w:t>46.2-3.24 (3.41–3.24)</w:t>
            </w:r>
          </w:p>
        </w:tc>
        <w:tc>
          <w:tcPr>
            <w:tcW w:w="1728" w:type="dxa"/>
            <w:tcBorders>
              <w:top w:val="nil"/>
              <w:left w:val="single" w:sz="8" w:space="0" w:color="C0C0C0"/>
              <w:bottom w:val="single" w:sz="8" w:space="0" w:color="C0C0C0"/>
              <w:right w:val="single" w:sz="8" w:space="0" w:color="C0C0C0"/>
            </w:tcBorders>
          </w:tcPr>
          <w:p w14:paraId="13E7B337" w14:textId="77777777" w:rsidR="00C35D55" w:rsidRPr="00A35282" w:rsidRDefault="00C35D55" w:rsidP="00EF060D">
            <w:pPr>
              <w:rPr>
                <w:rFonts w:ascii="Times New Roman" w:hAnsi="Times New Roman"/>
              </w:rPr>
            </w:pPr>
            <w:r>
              <w:rPr>
                <w:rFonts w:ascii="Times New Roman" w:hAnsi="Times New Roman"/>
              </w:rPr>
              <w:t>50</w:t>
            </w:r>
            <w:r w:rsidRPr="00A35282">
              <w:rPr>
                <w:rFonts w:ascii="Times New Roman" w:hAnsi="Times New Roman"/>
              </w:rPr>
              <w:t>.</w:t>
            </w:r>
            <w:r>
              <w:rPr>
                <w:rFonts w:ascii="Times New Roman" w:hAnsi="Times New Roman"/>
              </w:rPr>
              <w:t>0</w:t>
            </w:r>
            <w:r w:rsidRPr="00A35282">
              <w:rPr>
                <w:rFonts w:ascii="Times New Roman" w:hAnsi="Times New Roman"/>
              </w:rPr>
              <w:t>-2.55 (2.59–2.55)</w:t>
            </w:r>
          </w:p>
        </w:tc>
        <w:tc>
          <w:tcPr>
            <w:tcW w:w="1728" w:type="dxa"/>
            <w:tcBorders>
              <w:top w:val="nil"/>
              <w:left w:val="single" w:sz="8" w:space="0" w:color="C0C0C0"/>
              <w:bottom w:val="single" w:sz="8" w:space="0" w:color="C0C0C0"/>
              <w:right w:val="single" w:sz="8" w:space="0" w:color="C0C0C0"/>
            </w:tcBorders>
          </w:tcPr>
          <w:p w14:paraId="3AD31395" w14:textId="77777777" w:rsidR="00C35D55" w:rsidRPr="00A35282" w:rsidRDefault="00C35D55" w:rsidP="00EF060D">
            <w:pPr>
              <w:rPr>
                <w:rFonts w:ascii="Times New Roman" w:hAnsi="Times New Roman"/>
              </w:rPr>
            </w:pPr>
            <w:r>
              <w:rPr>
                <w:rFonts w:ascii="Times New Roman" w:hAnsi="Times New Roman"/>
              </w:rPr>
              <w:t>50</w:t>
            </w:r>
            <w:r w:rsidRPr="00A35282">
              <w:rPr>
                <w:rFonts w:ascii="Times New Roman" w:hAnsi="Times New Roman"/>
              </w:rPr>
              <w:t>.</w:t>
            </w:r>
            <w:r>
              <w:rPr>
                <w:rFonts w:ascii="Times New Roman" w:hAnsi="Times New Roman"/>
              </w:rPr>
              <w:t>0</w:t>
            </w:r>
            <w:r w:rsidRPr="00A35282">
              <w:rPr>
                <w:rFonts w:ascii="Times New Roman" w:hAnsi="Times New Roman"/>
              </w:rPr>
              <w:t>-2.6 (2.64–2.6)</w:t>
            </w:r>
          </w:p>
        </w:tc>
      </w:tr>
      <w:tr w:rsidR="00C35D55" w:rsidRPr="00A35282" w14:paraId="6395302A" w14:textId="77777777" w:rsidTr="00EF060D">
        <w:tc>
          <w:tcPr>
            <w:tcW w:w="1710" w:type="dxa"/>
            <w:tcBorders>
              <w:top w:val="single" w:sz="8" w:space="0" w:color="C0C0C0"/>
              <w:left w:val="single" w:sz="8" w:space="0" w:color="C0C0C0"/>
              <w:bottom w:val="single" w:sz="8" w:space="0" w:color="C0C0C0"/>
              <w:right w:val="single" w:sz="8" w:space="0" w:color="C0C0C0"/>
            </w:tcBorders>
          </w:tcPr>
          <w:p w14:paraId="5EC4BE28" w14:textId="77777777" w:rsidR="00C35D55" w:rsidRPr="00A35282" w:rsidRDefault="00C35D55" w:rsidP="00EF060D">
            <w:pPr>
              <w:rPr>
                <w:rFonts w:ascii="Times New Roman" w:hAnsi="Times New Roman"/>
              </w:rPr>
            </w:pPr>
            <w:r w:rsidRPr="00A35282">
              <w:rPr>
                <w:rFonts w:ascii="Times New Roman" w:hAnsi="Times New Roman"/>
                <w:i/>
              </w:rPr>
              <w:t>R</w:t>
            </w:r>
            <w:r w:rsidRPr="00A35282">
              <w:rPr>
                <w:rFonts w:ascii="Times New Roman" w:hAnsi="Times New Roman"/>
                <w:vertAlign w:val="subscript"/>
              </w:rPr>
              <w:t>sym</w:t>
            </w:r>
            <w:r w:rsidRPr="00A35282">
              <w:rPr>
                <w:rFonts w:ascii="Times New Roman" w:hAnsi="Times New Roman"/>
              </w:rPr>
              <w:t xml:space="preserve"> </w:t>
            </w:r>
          </w:p>
        </w:tc>
        <w:tc>
          <w:tcPr>
            <w:tcW w:w="1746" w:type="dxa"/>
            <w:tcBorders>
              <w:top w:val="single" w:sz="8" w:space="0" w:color="C0C0C0"/>
              <w:left w:val="single" w:sz="8" w:space="0" w:color="C0C0C0"/>
              <w:bottom w:val="single" w:sz="8" w:space="0" w:color="C0C0C0"/>
              <w:right w:val="single" w:sz="8" w:space="0" w:color="C0C0C0"/>
            </w:tcBorders>
          </w:tcPr>
          <w:p w14:paraId="3CBFE74A" w14:textId="77777777" w:rsidR="00C35D55" w:rsidRPr="00A35282" w:rsidRDefault="00C35D55" w:rsidP="00EF060D">
            <w:pPr>
              <w:rPr>
                <w:rFonts w:ascii="Times New Roman" w:hAnsi="Times New Roman"/>
              </w:rPr>
            </w:pPr>
            <w:r w:rsidRPr="00A35282">
              <w:rPr>
                <w:rFonts w:ascii="Times New Roman" w:hAnsi="Times New Roman"/>
              </w:rPr>
              <w:t>10.2 (92.5)</w:t>
            </w:r>
          </w:p>
        </w:tc>
        <w:tc>
          <w:tcPr>
            <w:tcW w:w="1728" w:type="dxa"/>
            <w:tcBorders>
              <w:top w:val="single" w:sz="8" w:space="0" w:color="C0C0C0"/>
              <w:left w:val="single" w:sz="8" w:space="0" w:color="C0C0C0"/>
              <w:bottom w:val="single" w:sz="8" w:space="0" w:color="C0C0C0"/>
              <w:right w:val="single" w:sz="8" w:space="0" w:color="C0C0C0"/>
            </w:tcBorders>
          </w:tcPr>
          <w:p w14:paraId="2918C4CC" w14:textId="77777777" w:rsidR="00C35D55" w:rsidRPr="00A35282" w:rsidRDefault="00C35D55" w:rsidP="00EF060D">
            <w:pPr>
              <w:rPr>
                <w:rFonts w:ascii="Times New Roman" w:hAnsi="Times New Roman"/>
              </w:rPr>
            </w:pPr>
            <w:r w:rsidRPr="00A35282">
              <w:rPr>
                <w:rFonts w:ascii="Times New Roman" w:hAnsi="Times New Roman"/>
              </w:rPr>
              <w:t>17.3 (108.6)</w:t>
            </w:r>
          </w:p>
        </w:tc>
        <w:tc>
          <w:tcPr>
            <w:tcW w:w="1728" w:type="dxa"/>
            <w:tcBorders>
              <w:top w:val="single" w:sz="8" w:space="0" w:color="C0C0C0"/>
              <w:left w:val="single" w:sz="8" w:space="0" w:color="C0C0C0"/>
              <w:bottom w:val="single" w:sz="8" w:space="0" w:color="C0C0C0"/>
              <w:right w:val="single" w:sz="8" w:space="0" w:color="C0C0C0"/>
            </w:tcBorders>
          </w:tcPr>
          <w:p w14:paraId="36428174" w14:textId="77777777" w:rsidR="00C35D55" w:rsidRPr="00A35282" w:rsidRDefault="00C35D55" w:rsidP="00EF060D">
            <w:pPr>
              <w:rPr>
                <w:rFonts w:ascii="Times New Roman" w:hAnsi="Times New Roman"/>
              </w:rPr>
            </w:pPr>
            <w:r w:rsidRPr="00A35282">
              <w:rPr>
                <w:rFonts w:ascii="Times New Roman" w:hAnsi="Times New Roman"/>
              </w:rPr>
              <w:t>12.4 (48.2)</w:t>
            </w:r>
          </w:p>
        </w:tc>
        <w:tc>
          <w:tcPr>
            <w:tcW w:w="1728" w:type="dxa"/>
            <w:tcBorders>
              <w:top w:val="single" w:sz="8" w:space="0" w:color="C0C0C0"/>
              <w:left w:val="single" w:sz="8" w:space="0" w:color="C0C0C0"/>
              <w:bottom w:val="single" w:sz="8" w:space="0" w:color="C0C0C0"/>
              <w:right w:val="single" w:sz="8" w:space="0" w:color="C0C0C0"/>
            </w:tcBorders>
          </w:tcPr>
          <w:p w14:paraId="306D1396" w14:textId="77777777" w:rsidR="00C35D55" w:rsidRPr="00A35282" w:rsidRDefault="00C35D55" w:rsidP="00EF060D">
            <w:pPr>
              <w:rPr>
                <w:rFonts w:ascii="Times New Roman" w:hAnsi="Times New Roman"/>
              </w:rPr>
            </w:pPr>
            <w:r w:rsidRPr="00A35282">
              <w:rPr>
                <w:rFonts w:ascii="Times New Roman" w:hAnsi="Times New Roman"/>
              </w:rPr>
              <w:t>14.4 (52.8)</w:t>
            </w:r>
          </w:p>
        </w:tc>
      </w:tr>
      <w:tr w:rsidR="00C35D55" w:rsidRPr="00A35282" w14:paraId="7FF6766B" w14:textId="77777777" w:rsidTr="00EF060D">
        <w:tc>
          <w:tcPr>
            <w:tcW w:w="1710" w:type="dxa"/>
            <w:tcBorders>
              <w:top w:val="single" w:sz="8" w:space="0" w:color="C0C0C0"/>
              <w:left w:val="single" w:sz="8" w:space="0" w:color="C0C0C0"/>
              <w:bottom w:val="single" w:sz="8" w:space="0" w:color="C0C0C0"/>
              <w:right w:val="single" w:sz="8" w:space="0" w:color="C0C0C0"/>
            </w:tcBorders>
          </w:tcPr>
          <w:p w14:paraId="6D65B0D1" w14:textId="77777777" w:rsidR="00C35D55" w:rsidRPr="00A35282" w:rsidRDefault="00C35D55" w:rsidP="00EF060D">
            <w:pPr>
              <w:rPr>
                <w:rFonts w:ascii="Times New Roman" w:hAnsi="Times New Roman"/>
              </w:rPr>
            </w:pPr>
            <w:r w:rsidRPr="00A35282">
              <w:rPr>
                <w:rFonts w:ascii="Times New Roman" w:hAnsi="Times New Roman"/>
                <w:i/>
              </w:rPr>
              <w:t xml:space="preserve">I </w:t>
            </w:r>
            <w:r w:rsidRPr="00A35282">
              <w:rPr>
                <w:rFonts w:ascii="Times New Roman" w:hAnsi="Times New Roman"/>
              </w:rPr>
              <w:t xml:space="preserve">/ </w:t>
            </w:r>
            <w:r w:rsidRPr="00A35282">
              <w:rPr>
                <w:rFonts w:ascii="Times New Roman" w:hAnsi="Times New Roman"/>
              </w:rPr>
              <w:sym w:font="Symbol" w:char="F073"/>
            </w:r>
            <w:r w:rsidRPr="00A35282">
              <w:rPr>
                <w:rFonts w:ascii="Times New Roman" w:hAnsi="Times New Roman"/>
                <w:i/>
              </w:rPr>
              <w:t>I</w:t>
            </w:r>
          </w:p>
        </w:tc>
        <w:tc>
          <w:tcPr>
            <w:tcW w:w="1746" w:type="dxa"/>
            <w:tcBorders>
              <w:top w:val="single" w:sz="8" w:space="0" w:color="C0C0C0"/>
              <w:left w:val="single" w:sz="8" w:space="0" w:color="C0C0C0"/>
              <w:bottom w:val="single" w:sz="8" w:space="0" w:color="C0C0C0"/>
              <w:right w:val="single" w:sz="8" w:space="0" w:color="C0C0C0"/>
            </w:tcBorders>
          </w:tcPr>
          <w:p w14:paraId="713D41E7" w14:textId="77777777" w:rsidR="00C35D55" w:rsidRPr="00A35282" w:rsidRDefault="00C35D55" w:rsidP="00EF060D">
            <w:pPr>
              <w:rPr>
                <w:rFonts w:ascii="Times New Roman" w:hAnsi="Times New Roman"/>
              </w:rPr>
            </w:pPr>
            <w:r w:rsidRPr="00A35282">
              <w:rPr>
                <w:rFonts w:ascii="Times New Roman" w:hAnsi="Times New Roman"/>
              </w:rPr>
              <w:t>33.1 (2.9)</w:t>
            </w:r>
          </w:p>
        </w:tc>
        <w:tc>
          <w:tcPr>
            <w:tcW w:w="1728" w:type="dxa"/>
            <w:tcBorders>
              <w:top w:val="single" w:sz="8" w:space="0" w:color="C0C0C0"/>
              <w:left w:val="single" w:sz="8" w:space="0" w:color="C0C0C0"/>
              <w:bottom w:val="single" w:sz="8" w:space="0" w:color="C0C0C0"/>
              <w:right w:val="single" w:sz="8" w:space="0" w:color="C0C0C0"/>
            </w:tcBorders>
          </w:tcPr>
          <w:p w14:paraId="56161E0C" w14:textId="77777777" w:rsidR="00C35D55" w:rsidRPr="00A35282" w:rsidRDefault="00C35D55" w:rsidP="00EF060D">
            <w:pPr>
              <w:rPr>
                <w:rFonts w:ascii="Times New Roman" w:hAnsi="Times New Roman"/>
              </w:rPr>
            </w:pPr>
            <w:r w:rsidRPr="00A35282">
              <w:rPr>
                <w:rFonts w:ascii="Times New Roman" w:hAnsi="Times New Roman"/>
              </w:rPr>
              <w:t>20.9 (2.4)</w:t>
            </w:r>
          </w:p>
        </w:tc>
        <w:tc>
          <w:tcPr>
            <w:tcW w:w="1728" w:type="dxa"/>
            <w:tcBorders>
              <w:top w:val="single" w:sz="8" w:space="0" w:color="C0C0C0"/>
              <w:left w:val="single" w:sz="8" w:space="0" w:color="C0C0C0"/>
              <w:bottom w:val="single" w:sz="8" w:space="0" w:color="C0C0C0"/>
              <w:right w:val="single" w:sz="8" w:space="0" w:color="C0C0C0"/>
            </w:tcBorders>
          </w:tcPr>
          <w:p w14:paraId="298B9830" w14:textId="77777777" w:rsidR="00C35D55" w:rsidRPr="00A35282" w:rsidRDefault="00C35D55" w:rsidP="00EF060D">
            <w:pPr>
              <w:rPr>
                <w:rFonts w:ascii="Times New Roman" w:hAnsi="Times New Roman"/>
              </w:rPr>
            </w:pPr>
            <w:r w:rsidRPr="00A35282">
              <w:rPr>
                <w:rFonts w:ascii="Times New Roman" w:hAnsi="Times New Roman"/>
              </w:rPr>
              <w:t>1</w:t>
            </w:r>
            <w:r>
              <w:rPr>
                <w:rFonts w:ascii="Times New Roman" w:hAnsi="Times New Roman"/>
              </w:rPr>
              <w:t>7</w:t>
            </w:r>
            <w:r w:rsidRPr="00A35282">
              <w:rPr>
                <w:rFonts w:ascii="Times New Roman" w:hAnsi="Times New Roman"/>
              </w:rPr>
              <w:t>.</w:t>
            </w:r>
            <w:r>
              <w:rPr>
                <w:rFonts w:ascii="Times New Roman" w:hAnsi="Times New Roman"/>
              </w:rPr>
              <w:t>5</w:t>
            </w:r>
            <w:r w:rsidRPr="00A35282">
              <w:rPr>
                <w:rFonts w:ascii="Times New Roman" w:hAnsi="Times New Roman"/>
              </w:rPr>
              <w:t xml:space="preserve"> (2.3)</w:t>
            </w:r>
          </w:p>
        </w:tc>
        <w:tc>
          <w:tcPr>
            <w:tcW w:w="1728" w:type="dxa"/>
            <w:tcBorders>
              <w:top w:val="single" w:sz="8" w:space="0" w:color="C0C0C0"/>
              <w:left w:val="single" w:sz="8" w:space="0" w:color="C0C0C0"/>
              <w:bottom w:val="single" w:sz="8" w:space="0" w:color="C0C0C0"/>
              <w:right w:val="single" w:sz="8" w:space="0" w:color="C0C0C0"/>
            </w:tcBorders>
          </w:tcPr>
          <w:p w14:paraId="6B5A3D81" w14:textId="77777777" w:rsidR="00C35D55" w:rsidRPr="00A35282" w:rsidRDefault="00C35D55" w:rsidP="00EF060D">
            <w:pPr>
              <w:rPr>
                <w:rFonts w:ascii="Times New Roman" w:hAnsi="Times New Roman"/>
              </w:rPr>
            </w:pPr>
            <w:r>
              <w:rPr>
                <w:rFonts w:ascii="Times New Roman" w:hAnsi="Times New Roman"/>
              </w:rPr>
              <w:t>24</w:t>
            </w:r>
            <w:r w:rsidRPr="00A35282">
              <w:rPr>
                <w:rFonts w:ascii="Times New Roman" w:hAnsi="Times New Roman"/>
              </w:rPr>
              <w:t>.</w:t>
            </w:r>
            <w:r>
              <w:rPr>
                <w:rFonts w:ascii="Times New Roman" w:hAnsi="Times New Roman"/>
              </w:rPr>
              <w:t>7</w:t>
            </w:r>
            <w:r w:rsidRPr="00A35282">
              <w:rPr>
                <w:rFonts w:ascii="Times New Roman" w:hAnsi="Times New Roman"/>
              </w:rPr>
              <w:t xml:space="preserve"> (3.1)</w:t>
            </w:r>
          </w:p>
        </w:tc>
      </w:tr>
      <w:tr w:rsidR="00C35D55" w:rsidRPr="00A35282" w14:paraId="06D1A073" w14:textId="77777777" w:rsidTr="00EF060D">
        <w:tc>
          <w:tcPr>
            <w:tcW w:w="1710" w:type="dxa"/>
            <w:tcBorders>
              <w:top w:val="single" w:sz="8" w:space="0" w:color="C0C0C0"/>
              <w:left w:val="single" w:sz="8" w:space="0" w:color="C0C0C0"/>
              <w:bottom w:val="single" w:sz="8" w:space="0" w:color="C0C0C0"/>
              <w:right w:val="single" w:sz="8" w:space="0" w:color="C0C0C0"/>
            </w:tcBorders>
          </w:tcPr>
          <w:p w14:paraId="2D29F11E" w14:textId="77777777" w:rsidR="00C35D55" w:rsidRPr="00A35282" w:rsidRDefault="00C35D55" w:rsidP="00EF060D">
            <w:pPr>
              <w:tabs>
                <w:tab w:val="center" w:pos="5040"/>
                <w:tab w:val="center" w:pos="6840"/>
              </w:tabs>
              <w:rPr>
                <w:rFonts w:ascii="Times New Roman" w:hAnsi="Times New Roman"/>
              </w:rPr>
            </w:pPr>
            <w:r w:rsidRPr="00A35282">
              <w:rPr>
                <w:rFonts w:ascii="Times New Roman" w:hAnsi="Times New Roman"/>
              </w:rPr>
              <w:t>Completeness (%)</w:t>
            </w:r>
          </w:p>
        </w:tc>
        <w:tc>
          <w:tcPr>
            <w:tcW w:w="1746" w:type="dxa"/>
            <w:tcBorders>
              <w:top w:val="single" w:sz="8" w:space="0" w:color="C0C0C0"/>
              <w:left w:val="single" w:sz="8" w:space="0" w:color="C0C0C0"/>
              <w:bottom w:val="single" w:sz="8" w:space="0" w:color="C0C0C0"/>
              <w:right w:val="single" w:sz="8" w:space="0" w:color="C0C0C0"/>
            </w:tcBorders>
          </w:tcPr>
          <w:p w14:paraId="3D13C452" w14:textId="77777777" w:rsidR="00C35D55" w:rsidRPr="00A35282" w:rsidRDefault="00C35D55" w:rsidP="00EF060D">
            <w:pPr>
              <w:tabs>
                <w:tab w:val="center" w:pos="5040"/>
                <w:tab w:val="center" w:pos="6840"/>
              </w:tabs>
              <w:rPr>
                <w:rFonts w:ascii="Times New Roman" w:hAnsi="Times New Roman"/>
              </w:rPr>
            </w:pPr>
            <w:r w:rsidRPr="00A35282">
              <w:rPr>
                <w:rFonts w:ascii="Times New Roman" w:hAnsi="Times New Roman"/>
              </w:rPr>
              <w:t>99.9 (99.7)</w:t>
            </w:r>
          </w:p>
        </w:tc>
        <w:tc>
          <w:tcPr>
            <w:tcW w:w="1728" w:type="dxa"/>
            <w:tcBorders>
              <w:top w:val="single" w:sz="8" w:space="0" w:color="C0C0C0"/>
              <w:left w:val="single" w:sz="8" w:space="0" w:color="C0C0C0"/>
              <w:bottom w:val="single" w:sz="8" w:space="0" w:color="C0C0C0"/>
              <w:right w:val="single" w:sz="8" w:space="0" w:color="C0C0C0"/>
            </w:tcBorders>
          </w:tcPr>
          <w:p w14:paraId="3A5F4F03" w14:textId="77777777" w:rsidR="00C35D55" w:rsidRPr="00A35282" w:rsidRDefault="00C35D55" w:rsidP="00EF060D">
            <w:pPr>
              <w:tabs>
                <w:tab w:val="center" w:pos="5040"/>
                <w:tab w:val="center" w:pos="6840"/>
              </w:tabs>
              <w:rPr>
                <w:rFonts w:ascii="Times New Roman" w:hAnsi="Times New Roman"/>
              </w:rPr>
            </w:pPr>
            <w:r w:rsidRPr="00A35282">
              <w:rPr>
                <w:rFonts w:ascii="Times New Roman" w:hAnsi="Times New Roman"/>
              </w:rPr>
              <w:t>99.9 (99.8)</w:t>
            </w:r>
          </w:p>
        </w:tc>
        <w:tc>
          <w:tcPr>
            <w:tcW w:w="1728" w:type="dxa"/>
            <w:tcBorders>
              <w:top w:val="single" w:sz="8" w:space="0" w:color="C0C0C0"/>
              <w:left w:val="single" w:sz="8" w:space="0" w:color="C0C0C0"/>
              <w:bottom w:val="single" w:sz="8" w:space="0" w:color="C0C0C0"/>
              <w:right w:val="single" w:sz="8" w:space="0" w:color="C0C0C0"/>
            </w:tcBorders>
          </w:tcPr>
          <w:p w14:paraId="7566FC08" w14:textId="77777777" w:rsidR="00C35D55" w:rsidRPr="00A35282" w:rsidRDefault="00C35D55" w:rsidP="00EF060D">
            <w:pPr>
              <w:tabs>
                <w:tab w:val="center" w:pos="5040"/>
                <w:tab w:val="center" w:pos="6840"/>
              </w:tabs>
              <w:rPr>
                <w:rFonts w:ascii="Times New Roman" w:hAnsi="Times New Roman"/>
              </w:rPr>
            </w:pPr>
            <w:r w:rsidRPr="00A35282">
              <w:rPr>
                <w:rFonts w:ascii="Times New Roman" w:hAnsi="Times New Roman"/>
              </w:rPr>
              <w:t>93.0 (79.4)</w:t>
            </w:r>
          </w:p>
          <w:p w14:paraId="0ADFA5DC"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40EAB294" w14:textId="77777777" w:rsidR="00C35D55" w:rsidRPr="00A35282" w:rsidRDefault="00C35D55" w:rsidP="00EF060D">
            <w:pPr>
              <w:tabs>
                <w:tab w:val="center" w:pos="5040"/>
                <w:tab w:val="center" w:pos="6840"/>
              </w:tabs>
              <w:rPr>
                <w:rFonts w:ascii="Times New Roman" w:hAnsi="Times New Roman"/>
              </w:rPr>
            </w:pPr>
            <w:r w:rsidRPr="00A35282">
              <w:rPr>
                <w:rFonts w:ascii="Times New Roman" w:hAnsi="Times New Roman"/>
              </w:rPr>
              <w:t>97.8 (84.6)</w:t>
            </w:r>
          </w:p>
        </w:tc>
      </w:tr>
      <w:tr w:rsidR="00C35D55" w:rsidRPr="00A35282" w14:paraId="66982CC0" w14:textId="77777777" w:rsidTr="00EF060D">
        <w:tc>
          <w:tcPr>
            <w:tcW w:w="1710" w:type="dxa"/>
            <w:tcBorders>
              <w:top w:val="single" w:sz="8" w:space="0" w:color="C0C0C0"/>
              <w:left w:val="single" w:sz="8" w:space="0" w:color="C0C0C0"/>
              <w:bottom w:val="single" w:sz="8" w:space="0" w:color="C0C0C0"/>
              <w:right w:val="single" w:sz="8" w:space="0" w:color="C0C0C0"/>
            </w:tcBorders>
          </w:tcPr>
          <w:p w14:paraId="33051699" w14:textId="77777777" w:rsidR="00C35D55" w:rsidRPr="00A35282" w:rsidRDefault="00C35D55" w:rsidP="00EF060D">
            <w:pPr>
              <w:rPr>
                <w:rFonts w:ascii="Times New Roman" w:hAnsi="Times New Roman"/>
              </w:rPr>
            </w:pPr>
            <w:r w:rsidRPr="00A35282">
              <w:rPr>
                <w:rFonts w:ascii="Times New Roman" w:hAnsi="Times New Roman"/>
              </w:rPr>
              <w:t>Redundancy</w:t>
            </w:r>
          </w:p>
        </w:tc>
        <w:tc>
          <w:tcPr>
            <w:tcW w:w="1746" w:type="dxa"/>
            <w:tcBorders>
              <w:top w:val="single" w:sz="8" w:space="0" w:color="C0C0C0"/>
              <w:left w:val="single" w:sz="8" w:space="0" w:color="C0C0C0"/>
              <w:bottom w:val="single" w:sz="8" w:space="0" w:color="C0C0C0"/>
              <w:right w:val="single" w:sz="8" w:space="0" w:color="C0C0C0"/>
            </w:tcBorders>
          </w:tcPr>
          <w:p w14:paraId="6540B59C" w14:textId="77777777" w:rsidR="00C35D55" w:rsidRPr="00A35282" w:rsidRDefault="00C35D55" w:rsidP="00EF060D">
            <w:pPr>
              <w:rPr>
                <w:rFonts w:ascii="Times New Roman" w:hAnsi="Times New Roman"/>
              </w:rPr>
            </w:pPr>
            <w:r w:rsidRPr="00A35282">
              <w:rPr>
                <w:rFonts w:ascii="Times New Roman" w:hAnsi="Times New Roman"/>
              </w:rPr>
              <w:t>18 (10.9)</w:t>
            </w:r>
          </w:p>
        </w:tc>
        <w:tc>
          <w:tcPr>
            <w:tcW w:w="1728" w:type="dxa"/>
            <w:tcBorders>
              <w:top w:val="single" w:sz="8" w:space="0" w:color="C0C0C0"/>
              <w:left w:val="single" w:sz="8" w:space="0" w:color="C0C0C0"/>
              <w:bottom w:val="single" w:sz="8" w:space="0" w:color="C0C0C0"/>
              <w:right w:val="single" w:sz="8" w:space="0" w:color="C0C0C0"/>
            </w:tcBorders>
          </w:tcPr>
          <w:p w14:paraId="7E840D31" w14:textId="77777777" w:rsidR="00C35D55" w:rsidRPr="00A35282" w:rsidRDefault="00C35D55" w:rsidP="00EF060D">
            <w:pPr>
              <w:rPr>
                <w:rFonts w:ascii="Times New Roman" w:hAnsi="Times New Roman"/>
              </w:rPr>
            </w:pPr>
            <w:r w:rsidRPr="00A35282">
              <w:rPr>
                <w:rFonts w:ascii="Times New Roman" w:hAnsi="Times New Roman"/>
              </w:rPr>
              <w:t>19.1 (11.2)</w:t>
            </w:r>
          </w:p>
        </w:tc>
        <w:tc>
          <w:tcPr>
            <w:tcW w:w="1728" w:type="dxa"/>
            <w:tcBorders>
              <w:top w:val="single" w:sz="8" w:space="0" w:color="C0C0C0"/>
              <w:left w:val="single" w:sz="8" w:space="0" w:color="C0C0C0"/>
              <w:bottom w:val="single" w:sz="8" w:space="0" w:color="C0C0C0"/>
              <w:right w:val="single" w:sz="8" w:space="0" w:color="C0C0C0"/>
            </w:tcBorders>
          </w:tcPr>
          <w:p w14:paraId="2AFB03BE" w14:textId="77777777" w:rsidR="00C35D55" w:rsidRPr="00A35282" w:rsidRDefault="00C35D55" w:rsidP="00EF060D">
            <w:pPr>
              <w:rPr>
                <w:rFonts w:ascii="Times New Roman" w:hAnsi="Times New Roman"/>
              </w:rPr>
            </w:pPr>
            <w:r w:rsidRPr="00A35282">
              <w:rPr>
                <w:rFonts w:ascii="Times New Roman" w:hAnsi="Times New Roman"/>
              </w:rPr>
              <w:t>5.5 (3.9)</w:t>
            </w:r>
          </w:p>
        </w:tc>
        <w:tc>
          <w:tcPr>
            <w:tcW w:w="1728" w:type="dxa"/>
            <w:tcBorders>
              <w:top w:val="single" w:sz="8" w:space="0" w:color="C0C0C0"/>
              <w:left w:val="single" w:sz="8" w:space="0" w:color="C0C0C0"/>
              <w:bottom w:val="single" w:sz="8" w:space="0" w:color="C0C0C0"/>
              <w:right w:val="single" w:sz="8" w:space="0" w:color="C0C0C0"/>
            </w:tcBorders>
          </w:tcPr>
          <w:p w14:paraId="7ACB5C13" w14:textId="77777777" w:rsidR="00C35D55" w:rsidRPr="00A35282" w:rsidRDefault="00C35D55" w:rsidP="00EF060D">
            <w:pPr>
              <w:rPr>
                <w:rFonts w:ascii="Times New Roman" w:hAnsi="Times New Roman"/>
              </w:rPr>
            </w:pPr>
            <w:r w:rsidRPr="00A35282">
              <w:rPr>
                <w:rFonts w:ascii="Times New Roman" w:hAnsi="Times New Roman"/>
              </w:rPr>
              <w:t>10.1 (9.7)</w:t>
            </w:r>
          </w:p>
        </w:tc>
      </w:tr>
      <w:tr w:rsidR="00C35D55" w:rsidRPr="00A35282" w14:paraId="29EBEBFB" w14:textId="77777777" w:rsidTr="00EF060D">
        <w:tc>
          <w:tcPr>
            <w:tcW w:w="1710" w:type="dxa"/>
            <w:tcBorders>
              <w:top w:val="single" w:sz="8" w:space="0" w:color="C0C0C0"/>
              <w:left w:val="single" w:sz="8" w:space="0" w:color="C0C0C0"/>
              <w:bottom w:val="single" w:sz="8" w:space="0" w:color="C0C0C0"/>
              <w:right w:val="single" w:sz="8" w:space="0" w:color="C0C0C0"/>
            </w:tcBorders>
          </w:tcPr>
          <w:p w14:paraId="76F9B8A8" w14:textId="77777777" w:rsidR="00C35D55" w:rsidRPr="00A35282" w:rsidRDefault="00C35D55" w:rsidP="00EF060D">
            <w:pPr>
              <w:rPr>
                <w:rFonts w:ascii="Times New Roman" w:hAnsi="Times New Roman"/>
              </w:rPr>
            </w:pPr>
            <w:r w:rsidRPr="00A35282">
              <w:rPr>
                <w:rFonts w:ascii="Times New Roman" w:hAnsi="Times New Roman"/>
              </w:rPr>
              <w:t>Phasing FOM</w:t>
            </w:r>
          </w:p>
        </w:tc>
        <w:tc>
          <w:tcPr>
            <w:tcW w:w="1746" w:type="dxa"/>
            <w:tcBorders>
              <w:top w:val="single" w:sz="8" w:space="0" w:color="C0C0C0"/>
              <w:left w:val="single" w:sz="8" w:space="0" w:color="C0C0C0"/>
              <w:bottom w:val="single" w:sz="8" w:space="0" w:color="C0C0C0"/>
              <w:right w:val="single" w:sz="8" w:space="0" w:color="C0C0C0"/>
            </w:tcBorders>
          </w:tcPr>
          <w:p w14:paraId="652E0F59" w14:textId="77777777" w:rsidR="00C35D55" w:rsidRPr="00A35282" w:rsidRDefault="00C35D55" w:rsidP="00EF060D">
            <w:pPr>
              <w:rPr>
                <w:rFonts w:ascii="Times New Roman" w:hAnsi="Times New Roman"/>
              </w:rPr>
            </w:pPr>
            <w:r w:rsidRPr="00A35282">
              <w:rPr>
                <w:rFonts w:ascii="Times New Roman" w:hAnsi="Times New Roman"/>
              </w:rPr>
              <w:t>0.33</w:t>
            </w:r>
          </w:p>
        </w:tc>
        <w:tc>
          <w:tcPr>
            <w:tcW w:w="1728" w:type="dxa"/>
            <w:tcBorders>
              <w:top w:val="single" w:sz="8" w:space="0" w:color="C0C0C0"/>
              <w:left w:val="single" w:sz="8" w:space="0" w:color="C0C0C0"/>
              <w:bottom w:val="single" w:sz="8" w:space="0" w:color="C0C0C0"/>
              <w:right w:val="single" w:sz="8" w:space="0" w:color="C0C0C0"/>
            </w:tcBorders>
          </w:tcPr>
          <w:p w14:paraId="330FAF29" w14:textId="77777777" w:rsidR="00C35D55" w:rsidRPr="00A35282" w:rsidRDefault="00C35D55" w:rsidP="00EF060D">
            <w:pPr>
              <w:rPr>
                <w:rFonts w:ascii="Times New Roman" w:hAnsi="Times New Roman"/>
              </w:rPr>
            </w:pPr>
            <w:r w:rsidRPr="00A35282">
              <w:rPr>
                <w:rFonts w:ascii="Times New Roman" w:hAnsi="Times New Roman"/>
              </w:rPr>
              <w:t>0.25</w:t>
            </w:r>
          </w:p>
        </w:tc>
        <w:tc>
          <w:tcPr>
            <w:tcW w:w="1728" w:type="dxa"/>
            <w:tcBorders>
              <w:top w:val="single" w:sz="8" w:space="0" w:color="C0C0C0"/>
              <w:left w:val="single" w:sz="8" w:space="0" w:color="C0C0C0"/>
              <w:bottom w:val="single" w:sz="8" w:space="0" w:color="C0C0C0"/>
              <w:right w:val="single" w:sz="8" w:space="0" w:color="C0C0C0"/>
            </w:tcBorders>
          </w:tcPr>
          <w:p w14:paraId="7BBF8BF6"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7E6954EC" w14:textId="77777777" w:rsidR="00C35D55" w:rsidRPr="00A35282" w:rsidRDefault="00C35D55" w:rsidP="00EF060D">
            <w:pPr>
              <w:rPr>
                <w:rFonts w:ascii="Times New Roman" w:hAnsi="Times New Roman"/>
              </w:rPr>
            </w:pPr>
          </w:p>
        </w:tc>
      </w:tr>
      <w:tr w:rsidR="00C35D55" w:rsidRPr="00A35282" w14:paraId="4261F05D" w14:textId="77777777" w:rsidTr="00EF060D">
        <w:tc>
          <w:tcPr>
            <w:tcW w:w="1710" w:type="dxa"/>
            <w:tcBorders>
              <w:top w:val="single" w:sz="8" w:space="0" w:color="C0C0C0"/>
              <w:left w:val="single" w:sz="8" w:space="0" w:color="C0C0C0"/>
              <w:bottom w:val="single" w:sz="8" w:space="0" w:color="C0C0C0"/>
              <w:right w:val="single" w:sz="8" w:space="0" w:color="C0C0C0"/>
            </w:tcBorders>
          </w:tcPr>
          <w:p w14:paraId="5AC8B49A" w14:textId="77777777" w:rsidR="00C35D55" w:rsidRPr="00A35282" w:rsidRDefault="00C35D55" w:rsidP="00EF060D">
            <w:pPr>
              <w:rPr>
                <w:rFonts w:ascii="Times New Roman" w:hAnsi="Times New Roman"/>
                <w:b/>
              </w:rPr>
            </w:pPr>
            <w:r w:rsidRPr="00A35282">
              <w:rPr>
                <w:rFonts w:ascii="Times New Roman" w:hAnsi="Times New Roman"/>
                <w:b/>
              </w:rPr>
              <w:t>Refinement</w:t>
            </w:r>
          </w:p>
        </w:tc>
        <w:tc>
          <w:tcPr>
            <w:tcW w:w="1746" w:type="dxa"/>
            <w:tcBorders>
              <w:top w:val="single" w:sz="8" w:space="0" w:color="C0C0C0"/>
              <w:left w:val="single" w:sz="8" w:space="0" w:color="C0C0C0"/>
              <w:bottom w:val="single" w:sz="8" w:space="0" w:color="C0C0C0"/>
              <w:right w:val="single" w:sz="8" w:space="0" w:color="C0C0C0"/>
            </w:tcBorders>
          </w:tcPr>
          <w:p w14:paraId="60C56F87"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11548A5A"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734C5F48"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53F03D06" w14:textId="77777777" w:rsidR="00C35D55" w:rsidRPr="00A35282" w:rsidRDefault="00C35D55" w:rsidP="00EF060D">
            <w:pPr>
              <w:rPr>
                <w:rFonts w:ascii="Times New Roman" w:hAnsi="Times New Roman"/>
              </w:rPr>
            </w:pPr>
          </w:p>
        </w:tc>
      </w:tr>
      <w:tr w:rsidR="00C35D55" w:rsidRPr="00A35282" w14:paraId="5E4168DE" w14:textId="77777777" w:rsidTr="00EF060D">
        <w:tc>
          <w:tcPr>
            <w:tcW w:w="1710" w:type="dxa"/>
            <w:tcBorders>
              <w:top w:val="single" w:sz="8" w:space="0" w:color="C0C0C0"/>
              <w:left w:val="single" w:sz="8" w:space="0" w:color="C0C0C0"/>
              <w:bottom w:val="single" w:sz="8" w:space="0" w:color="C0C0C0"/>
              <w:right w:val="single" w:sz="8" w:space="0" w:color="C0C0C0"/>
            </w:tcBorders>
          </w:tcPr>
          <w:p w14:paraId="424EE9D1" w14:textId="77777777" w:rsidR="00C35D55" w:rsidRPr="00A35282" w:rsidRDefault="00C35D55" w:rsidP="00EF060D">
            <w:pPr>
              <w:rPr>
                <w:rFonts w:ascii="Times New Roman" w:hAnsi="Times New Roman"/>
              </w:rPr>
            </w:pPr>
            <w:r w:rsidRPr="00A35282">
              <w:rPr>
                <w:rFonts w:ascii="Times New Roman" w:hAnsi="Times New Roman"/>
              </w:rPr>
              <w:t>Resolution (Å)</w:t>
            </w:r>
          </w:p>
        </w:tc>
        <w:tc>
          <w:tcPr>
            <w:tcW w:w="1746" w:type="dxa"/>
            <w:tcBorders>
              <w:top w:val="single" w:sz="8" w:space="0" w:color="C0C0C0"/>
              <w:left w:val="single" w:sz="8" w:space="0" w:color="C0C0C0"/>
              <w:bottom w:val="single" w:sz="8" w:space="0" w:color="C0C0C0"/>
              <w:right w:val="single" w:sz="8" w:space="0" w:color="C0C0C0"/>
            </w:tcBorders>
          </w:tcPr>
          <w:p w14:paraId="686CBC15"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2E786492"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5BB700F1" w14:textId="77777777" w:rsidR="00C35D55" w:rsidRPr="00A35282" w:rsidRDefault="00C35D55" w:rsidP="00EF060D">
            <w:pPr>
              <w:rPr>
                <w:rFonts w:ascii="Times New Roman" w:hAnsi="Times New Roman"/>
              </w:rPr>
            </w:pPr>
            <w:r>
              <w:rPr>
                <w:rFonts w:ascii="Times New Roman" w:hAnsi="Times New Roman"/>
              </w:rPr>
              <w:t>50.0</w:t>
            </w:r>
            <w:r w:rsidRPr="00A35282">
              <w:rPr>
                <w:rFonts w:ascii="Times New Roman" w:hAnsi="Times New Roman"/>
              </w:rPr>
              <w:t xml:space="preserve"> – 2.55</w:t>
            </w:r>
          </w:p>
        </w:tc>
        <w:tc>
          <w:tcPr>
            <w:tcW w:w="1728" w:type="dxa"/>
            <w:tcBorders>
              <w:top w:val="single" w:sz="8" w:space="0" w:color="C0C0C0"/>
              <w:left w:val="single" w:sz="8" w:space="0" w:color="C0C0C0"/>
              <w:bottom w:val="single" w:sz="8" w:space="0" w:color="C0C0C0"/>
              <w:right w:val="single" w:sz="8" w:space="0" w:color="C0C0C0"/>
            </w:tcBorders>
          </w:tcPr>
          <w:p w14:paraId="16ABF778" w14:textId="77777777" w:rsidR="00C35D55" w:rsidRPr="00A35282" w:rsidRDefault="00C35D55" w:rsidP="00EF060D">
            <w:pPr>
              <w:rPr>
                <w:rFonts w:ascii="Times New Roman" w:hAnsi="Times New Roman"/>
              </w:rPr>
            </w:pPr>
            <w:r>
              <w:rPr>
                <w:rFonts w:ascii="Times New Roman" w:hAnsi="Times New Roman"/>
              </w:rPr>
              <w:t>50.0</w:t>
            </w:r>
            <w:r w:rsidRPr="00A35282">
              <w:rPr>
                <w:rFonts w:ascii="Times New Roman" w:hAnsi="Times New Roman"/>
              </w:rPr>
              <w:t xml:space="preserve"> - 2.60</w:t>
            </w:r>
          </w:p>
        </w:tc>
      </w:tr>
      <w:tr w:rsidR="00C35D55" w:rsidRPr="00A35282" w14:paraId="487301AF" w14:textId="77777777" w:rsidTr="00EF060D">
        <w:tc>
          <w:tcPr>
            <w:tcW w:w="1710" w:type="dxa"/>
            <w:tcBorders>
              <w:top w:val="single" w:sz="8" w:space="0" w:color="C0C0C0"/>
              <w:left w:val="single" w:sz="8" w:space="0" w:color="C0C0C0"/>
              <w:bottom w:val="single" w:sz="8" w:space="0" w:color="C0C0C0"/>
              <w:right w:val="single" w:sz="8" w:space="0" w:color="C0C0C0"/>
            </w:tcBorders>
          </w:tcPr>
          <w:p w14:paraId="0E610849" w14:textId="77777777" w:rsidR="00C35D55" w:rsidRPr="00A35282" w:rsidRDefault="00C35D55" w:rsidP="00EF060D">
            <w:pPr>
              <w:rPr>
                <w:rFonts w:ascii="Times New Roman" w:hAnsi="Times New Roman"/>
              </w:rPr>
            </w:pPr>
            <w:r w:rsidRPr="00A35282">
              <w:rPr>
                <w:rFonts w:ascii="Times New Roman" w:hAnsi="Times New Roman"/>
              </w:rPr>
              <w:lastRenderedPageBreak/>
              <w:t>No. reflections</w:t>
            </w:r>
          </w:p>
        </w:tc>
        <w:tc>
          <w:tcPr>
            <w:tcW w:w="1746" w:type="dxa"/>
            <w:tcBorders>
              <w:top w:val="single" w:sz="8" w:space="0" w:color="C0C0C0"/>
              <w:left w:val="single" w:sz="8" w:space="0" w:color="C0C0C0"/>
              <w:bottom w:val="single" w:sz="8" w:space="0" w:color="C0C0C0"/>
              <w:right w:val="single" w:sz="8" w:space="0" w:color="C0C0C0"/>
            </w:tcBorders>
          </w:tcPr>
          <w:p w14:paraId="3B8780C2"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58635AB5"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769BAF7C" w14:textId="77777777" w:rsidR="00C35D55" w:rsidRPr="00A35282" w:rsidRDefault="00C35D55" w:rsidP="00EF060D">
            <w:pPr>
              <w:rPr>
                <w:rFonts w:ascii="Times New Roman" w:hAnsi="Times New Roman"/>
              </w:rPr>
            </w:pPr>
            <w:r w:rsidRPr="00A35282">
              <w:rPr>
                <w:rFonts w:ascii="Times New Roman" w:hAnsi="Times New Roman"/>
              </w:rPr>
              <w:t>19556</w:t>
            </w:r>
          </w:p>
        </w:tc>
        <w:tc>
          <w:tcPr>
            <w:tcW w:w="1728" w:type="dxa"/>
            <w:tcBorders>
              <w:top w:val="single" w:sz="8" w:space="0" w:color="C0C0C0"/>
              <w:left w:val="single" w:sz="8" w:space="0" w:color="C0C0C0"/>
              <w:bottom w:val="single" w:sz="8" w:space="0" w:color="C0C0C0"/>
              <w:right w:val="single" w:sz="8" w:space="0" w:color="C0C0C0"/>
            </w:tcBorders>
          </w:tcPr>
          <w:p w14:paraId="4DA8312A" w14:textId="77777777" w:rsidR="00C35D55" w:rsidRPr="00A35282" w:rsidRDefault="00C35D55" w:rsidP="00EF060D">
            <w:pPr>
              <w:rPr>
                <w:rFonts w:ascii="Times New Roman" w:hAnsi="Times New Roman"/>
              </w:rPr>
            </w:pPr>
            <w:r w:rsidRPr="00A35282">
              <w:rPr>
                <w:rFonts w:ascii="Times New Roman" w:hAnsi="Times New Roman"/>
              </w:rPr>
              <w:t>19214</w:t>
            </w:r>
          </w:p>
        </w:tc>
      </w:tr>
      <w:tr w:rsidR="00C35D55" w:rsidRPr="00A35282" w14:paraId="5AE66D04" w14:textId="77777777" w:rsidTr="00EF060D">
        <w:tc>
          <w:tcPr>
            <w:tcW w:w="1710" w:type="dxa"/>
            <w:tcBorders>
              <w:top w:val="single" w:sz="8" w:space="0" w:color="C0C0C0"/>
              <w:left w:val="single" w:sz="8" w:space="0" w:color="C0C0C0"/>
              <w:bottom w:val="single" w:sz="8" w:space="0" w:color="C0C0C0"/>
              <w:right w:val="single" w:sz="8" w:space="0" w:color="C0C0C0"/>
            </w:tcBorders>
          </w:tcPr>
          <w:p w14:paraId="7F145FDA" w14:textId="77777777" w:rsidR="00C35D55" w:rsidRPr="00A35282" w:rsidRDefault="00C35D55" w:rsidP="00EF060D">
            <w:pPr>
              <w:rPr>
                <w:rFonts w:ascii="Times New Roman" w:hAnsi="Times New Roman"/>
              </w:rPr>
            </w:pPr>
            <w:r w:rsidRPr="00A35282">
              <w:rPr>
                <w:rFonts w:ascii="Times New Roman" w:hAnsi="Times New Roman"/>
                <w:i/>
              </w:rPr>
              <w:t>R</w:t>
            </w:r>
            <w:r w:rsidRPr="00A35282">
              <w:rPr>
                <w:rFonts w:ascii="Times New Roman" w:hAnsi="Times New Roman"/>
                <w:vertAlign w:val="subscript"/>
              </w:rPr>
              <w:t>work</w:t>
            </w:r>
            <w:r w:rsidRPr="00A35282">
              <w:rPr>
                <w:rFonts w:ascii="Times New Roman" w:hAnsi="Times New Roman"/>
              </w:rPr>
              <w:t xml:space="preserve"> / </w:t>
            </w:r>
            <w:r w:rsidRPr="00A35282">
              <w:rPr>
                <w:rFonts w:ascii="Times New Roman" w:hAnsi="Times New Roman"/>
                <w:i/>
              </w:rPr>
              <w:t>R</w:t>
            </w:r>
            <w:r w:rsidRPr="00A35282">
              <w:rPr>
                <w:rFonts w:ascii="Times New Roman" w:hAnsi="Times New Roman"/>
                <w:vertAlign w:val="subscript"/>
              </w:rPr>
              <w:t>free</w:t>
            </w:r>
          </w:p>
        </w:tc>
        <w:tc>
          <w:tcPr>
            <w:tcW w:w="1746" w:type="dxa"/>
            <w:tcBorders>
              <w:top w:val="single" w:sz="8" w:space="0" w:color="C0C0C0"/>
              <w:left w:val="single" w:sz="8" w:space="0" w:color="C0C0C0"/>
              <w:bottom w:val="single" w:sz="8" w:space="0" w:color="C0C0C0"/>
              <w:right w:val="single" w:sz="8" w:space="0" w:color="C0C0C0"/>
            </w:tcBorders>
          </w:tcPr>
          <w:p w14:paraId="4BAE20C3"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722BA856"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0FE5E0BC" w14:textId="77777777" w:rsidR="00C35D55" w:rsidRPr="00A35282" w:rsidRDefault="00C35D55" w:rsidP="00EF060D">
            <w:pPr>
              <w:rPr>
                <w:rFonts w:ascii="Times New Roman" w:hAnsi="Times New Roman"/>
              </w:rPr>
            </w:pPr>
            <w:r w:rsidRPr="00A35282">
              <w:rPr>
                <w:rFonts w:ascii="Times New Roman" w:hAnsi="Times New Roman"/>
              </w:rPr>
              <w:t>22.2/26.9</w:t>
            </w:r>
          </w:p>
        </w:tc>
        <w:tc>
          <w:tcPr>
            <w:tcW w:w="1728" w:type="dxa"/>
            <w:tcBorders>
              <w:top w:val="single" w:sz="8" w:space="0" w:color="C0C0C0"/>
              <w:left w:val="single" w:sz="8" w:space="0" w:color="C0C0C0"/>
              <w:bottom w:val="single" w:sz="8" w:space="0" w:color="C0C0C0"/>
              <w:right w:val="single" w:sz="8" w:space="0" w:color="C0C0C0"/>
            </w:tcBorders>
          </w:tcPr>
          <w:p w14:paraId="00EB3895" w14:textId="77777777" w:rsidR="00C35D55" w:rsidRPr="00A35282" w:rsidRDefault="00C35D55" w:rsidP="00EF060D">
            <w:pPr>
              <w:rPr>
                <w:rFonts w:ascii="Times New Roman" w:hAnsi="Times New Roman"/>
              </w:rPr>
            </w:pPr>
            <w:r w:rsidRPr="00A35282">
              <w:rPr>
                <w:rFonts w:ascii="Times New Roman" w:hAnsi="Times New Roman"/>
              </w:rPr>
              <w:t>21.0/24.6</w:t>
            </w:r>
          </w:p>
        </w:tc>
      </w:tr>
      <w:tr w:rsidR="00C35D55" w:rsidRPr="00A35282" w14:paraId="6F2D415B" w14:textId="77777777" w:rsidTr="00EF060D">
        <w:tc>
          <w:tcPr>
            <w:tcW w:w="1710" w:type="dxa"/>
            <w:tcBorders>
              <w:top w:val="single" w:sz="8" w:space="0" w:color="C0C0C0"/>
              <w:left w:val="single" w:sz="8" w:space="0" w:color="C0C0C0"/>
              <w:bottom w:val="single" w:sz="8" w:space="0" w:color="C0C0C0"/>
              <w:right w:val="single" w:sz="8" w:space="0" w:color="C0C0C0"/>
            </w:tcBorders>
          </w:tcPr>
          <w:p w14:paraId="54F117D5" w14:textId="77777777" w:rsidR="00C35D55" w:rsidRPr="00A35282" w:rsidRDefault="00C35D55" w:rsidP="00EF060D">
            <w:pPr>
              <w:rPr>
                <w:rFonts w:ascii="Times New Roman" w:hAnsi="Times New Roman"/>
              </w:rPr>
            </w:pPr>
            <w:r w:rsidRPr="00A35282">
              <w:rPr>
                <w:rFonts w:ascii="Times New Roman" w:hAnsi="Times New Roman"/>
              </w:rPr>
              <w:t>No. atoms</w:t>
            </w:r>
          </w:p>
        </w:tc>
        <w:tc>
          <w:tcPr>
            <w:tcW w:w="1746" w:type="dxa"/>
            <w:tcBorders>
              <w:top w:val="single" w:sz="8" w:space="0" w:color="C0C0C0"/>
              <w:left w:val="single" w:sz="8" w:space="0" w:color="C0C0C0"/>
              <w:bottom w:val="single" w:sz="8" w:space="0" w:color="C0C0C0"/>
              <w:right w:val="single" w:sz="8" w:space="0" w:color="C0C0C0"/>
            </w:tcBorders>
          </w:tcPr>
          <w:p w14:paraId="402C2277"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78331222"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5A4B9990"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214F02DB" w14:textId="77777777" w:rsidR="00C35D55" w:rsidRPr="00A35282" w:rsidRDefault="00C35D55" w:rsidP="00EF060D">
            <w:pPr>
              <w:rPr>
                <w:rFonts w:ascii="Times New Roman" w:hAnsi="Times New Roman"/>
              </w:rPr>
            </w:pPr>
          </w:p>
        </w:tc>
      </w:tr>
      <w:tr w:rsidR="00C35D55" w:rsidRPr="00A35282" w14:paraId="24469C49" w14:textId="77777777" w:rsidTr="00EF060D">
        <w:tc>
          <w:tcPr>
            <w:tcW w:w="1710" w:type="dxa"/>
            <w:tcBorders>
              <w:top w:val="single" w:sz="8" w:space="0" w:color="C0C0C0"/>
              <w:left w:val="single" w:sz="8" w:space="0" w:color="C0C0C0"/>
              <w:bottom w:val="single" w:sz="8" w:space="0" w:color="C0C0C0"/>
              <w:right w:val="single" w:sz="8" w:space="0" w:color="C0C0C0"/>
            </w:tcBorders>
          </w:tcPr>
          <w:p w14:paraId="363129EF" w14:textId="77777777" w:rsidR="00C35D55" w:rsidRPr="00A35282" w:rsidRDefault="00C35D55" w:rsidP="00EF060D">
            <w:pPr>
              <w:rPr>
                <w:rFonts w:ascii="Times New Roman" w:hAnsi="Times New Roman"/>
              </w:rPr>
            </w:pPr>
            <w:r w:rsidRPr="00A35282">
              <w:rPr>
                <w:rFonts w:ascii="Times New Roman" w:hAnsi="Times New Roman"/>
              </w:rPr>
              <w:t xml:space="preserve">    Protein</w:t>
            </w:r>
          </w:p>
        </w:tc>
        <w:tc>
          <w:tcPr>
            <w:tcW w:w="1746" w:type="dxa"/>
            <w:tcBorders>
              <w:top w:val="single" w:sz="8" w:space="0" w:color="C0C0C0"/>
              <w:left w:val="single" w:sz="8" w:space="0" w:color="C0C0C0"/>
              <w:bottom w:val="single" w:sz="8" w:space="0" w:color="C0C0C0"/>
              <w:right w:val="single" w:sz="8" w:space="0" w:color="C0C0C0"/>
            </w:tcBorders>
          </w:tcPr>
          <w:p w14:paraId="172282A1"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21FA14EF"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1201E261" w14:textId="77777777" w:rsidR="00C35D55" w:rsidRPr="00A35282" w:rsidRDefault="00C35D55" w:rsidP="00EF060D">
            <w:pPr>
              <w:rPr>
                <w:rFonts w:ascii="Times New Roman" w:hAnsi="Times New Roman"/>
              </w:rPr>
            </w:pPr>
            <w:r w:rsidRPr="00A35282">
              <w:rPr>
                <w:rFonts w:ascii="Times New Roman" w:hAnsi="Times New Roman"/>
              </w:rPr>
              <w:t>256</w:t>
            </w:r>
            <w:r>
              <w:rPr>
                <w:rFonts w:ascii="Times New Roman" w:hAnsi="Times New Roman"/>
              </w:rPr>
              <w:t>5</w:t>
            </w:r>
          </w:p>
        </w:tc>
        <w:tc>
          <w:tcPr>
            <w:tcW w:w="1728" w:type="dxa"/>
            <w:tcBorders>
              <w:top w:val="single" w:sz="8" w:space="0" w:color="C0C0C0"/>
              <w:left w:val="single" w:sz="8" w:space="0" w:color="C0C0C0"/>
              <w:bottom w:val="single" w:sz="8" w:space="0" w:color="C0C0C0"/>
              <w:right w:val="single" w:sz="8" w:space="0" w:color="C0C0C0"/>
            </w:tcBorders>
          </w:tcPr>
          <w:p w14:paraId="6D5656A3" w14:textId="77777777" w:rsidR="00C35D55" w:rsidRPr="00A35282" w:rsidRDefault="00C35D55" w:rsidP="00EF060D">
            <w:pPr>
              <w:rPr>
                <w:rFonts w:ascii="Times New Roman" w:hAnsi="Times New Roman"/>
              </w:rPr>
            </w:pPr>
            <w:r w:rsidRPr="00A35282">
              <w:rPr>
                <w:rFonts w:ascii="Times New Roman" w:hAnsi="Times New Roman"/>
              </w:rPr>
              <w:t>25</w:t>
            </w:r>
            <w:r>
              <w:rPr>
                <w:rFonts w:ascii="Times New Roman" w:hAnsi="Times New Roman"/>
              </w:rPr>
              <w:t>81</w:t>
            </w:r>
          </w:p>
        </w:tc>
      </w:tr>
      <w:tr w:rsidR="00C35D55" w:rsidRPr="00A35282" w14:paraId="0CE4C34C" w14:textId="77777777" w:rsidTr="00EF060D">
        <w:tc>
          <w:tcPr>
            <w:tcW w:w="1710" w:type="dxa"/>
            <w:tcBorders>
              <w:top w:val="single" w:sz="8" w:space="0" w:color="C0C0C0"/>
              <w:left w:val="single" w:sz="8" w:space="0" w:color="C0C0C0"/>
              <w:bottom w:val="single" w:sz="8" w:space="0" w:color="C0C0C0"/>
              <w:right w:val="single" w:sz="8" w:space="0" w:color="C0C0C0"/>
            </w:tcBorders>
          </w:tcPr>
          <w:p w14:paraId="43E653BE" w14:textId="77777777" w:rsidR="00C35D55" w:rsidRPr="00A35282" w:rsidRDefault="00C35D55" w:rsidP="00EF060D">
            <w:pPr>
              <w:rPr>
                <w:rFonts w:ascii="Times New Roman" w:hAnsi="Times New Roman"/>
              </w:rPr>
            </w:pPr>
            <w:r w:rsidRPr="00A35282">
              <w:rPr>
                <w:rFonts w:ascii="Times New Roman" w:hAnsi="Times New Roman"/>
              </w:rPr>
              <w:t xml:space="preserve">    Ligand/ion</w:t>
            </w:r>
          </w:p>
        </w:tc>
        <w:tc>
          <w:tcPr>
            <w:tcW w:w="1746" w:type="dxa"/>
            <w:tcBorders>
              <w:top w:val="single" w:sz="8" w:space="0" w:color="C0C0C0"/>
              <w:left w:val="single" w:sz="8" w:space="0" w:color="C0C0C0"/>
              <w:bottom w:val="single" w:sz="8" w:space="0" w:color="C0C0C0"/>
              <w:right w:val="single" w:sz="8" w:space="0" w:color="C0C0C0"/>
            </w:tcBorders>
          </w:tcPr>
          <w:p w14:paraId="762774D7"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62BA4D9F"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2040ADCC" w14:textId="77777777" w:rsidR="00C35D55" w:rsidRPr="00A35282" w:rsidRDefault="00C35D55" w:rsidP="00EF060D">
            <w:pPr>
              <w:rPr>
                <w:rFonts w:ascii="Times New Roman" w:hAnsi="Times New Roman"/>
              </w:rPr>
            </w:pPr>
            <w:r w:rsidRPr="00A35282">
              <w:rPr>
                <w:rFonts w:ascii="Times New Roman" w:hAnsi="Times New Roman"/>
              </w:rPr>
              <w:t>27</w:t>
            </w:r>
          </w:p>
        </w:tc>
        <w:tc>
          <w:tcPr>
            <w:tcW w:w="1728" w:type="dxa"/>
            <w:tcBorders>
              <w:top w:val="single" w:sz="8" w:space="0" w:color="C0C0C0"/>
              <w:left w:val="single" w:sz="8" w:space="0" w:color="C0C0C0"/>
              <w:bottom w:val="single" w:sz="8" w:space="0" w:color="C0C0C0"/>
              <w:right w:val="single" w:sz="8" w:space="0" w:color="C0C0C0"/>
            </w:tcBorders>
          </w:tcPr>
          <w:p w14:paraId="6C582733" w14:textId="77777777" w:rsidR="00C35D55" w:rsidRPr="00A35282" w:rsidRDefault="00C35D55" w:rsidP="00EF060D">
            <w:pPr>
              <w:rPr>
                <w:rFonts w:ascii="Times New Roman" w:hAnsi="Times New Roman"/>
              </w:rPr>
            </w:pPr>
            <w:r w:rsidRPr="00A35282">
              <w:rPr>
                <w:rFonts w:ascii="Times New Roman" w:hAnsi="Times New Roman"/>
              </w:rPr>
              <w:t>27</w:t>
            </w:r>
          </w:p>
        </w:tc>
      </w:tr>
      <w:tr w:rsidR="00C35D55" w:rsidRPr="00A35282" w14:paraId="400BEAC6" w14:textId="77777777" w:rsidTr="00EF060D">
        <w:tc>
          <w:tcPr>
            <w:tcW w:w="1710" w:type="dxa"/>
            <w:tcBorders>
              <w:top w:val="single" w:sz="8" w:space="0" w:color="C0C0C0"/>
              <w:left w:val="single" w:sz="8" w:space="0" w:color="C0C0C0"/>
              <w:bottom w:val="single" w:sz="8" w:space="0" w:color="C0C0C0"/>
              <w:right w:val="single" w:sz="8" w:space="0" w:color="C0C0C0"/>
            </w:tcBorders>
          </w:tcPr>
          <w:p w14:paraId="3F24E026" w14:textId="77777777" w:rsidR="00C35D55" w:rsidRPr="00A35282" w:rsidRDefault="00C35D55" w:rsidP="00EF060D">
            <w:pPr>
              <w:rPr>
                <w:rFonts w:ascii="Times New Roman" w:hAnsi="Times New Roman"/>
              </w:rPr>
            </w:pPr>
            <w:r w:rsidRPr="00A35282">
              <w:rPr>
                <w:rFonts w:ascii="Times New Roman" w:hAnsi="Times New Roman"/>
              </w:rPr>
              <w:t xml:space="preserve">    Water</w:t>
            </w:r>
          </w:p>
        </w:tc>
        <w:tc>
          <w:tcPr>
            <w:tcW w:w="1746" w:type="dxa"/>
            <w:tcBorders>
              <w:top w:val="single" w:sz="8" w:space="0" w:color="C0C0C0"/>
              <w:left w:val="single" w:sz="8" w:space="0" w:color="C0C0C0"/>
              <w:bottom w:val="single" w:sz="8" w:space="0" w:color="C0C0C0"/>
              <w:right w:val="single" w:sz="8" w:space="0" w:color="C0C0C0"/>
            </w:tcBorders>
          </w:tcPr>
          <w:p w14:paraId="04B7EBB9"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1EDACA7C"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4A96CC51" w14:textId="77777777" w:rsidR="00C35D55" w:rsidRPr="00A35282" w:rsidRDefault="00C35D55" w:rsidP="00EF060D">
            <w:pPr>
              <w:rPr>
                <w:rFonts w:ascii="Times New Roman" w:hAnsi="Times New Roman"/>
              </w:rPr>
            </w:pPr>
            <w:r w:rsidRPr="00A35282">
              <w:rPr>
                <w:rFonts w:ascii="Times New Roman" w:hAnsi="Times New Roman"/>
              </w:rPr>
              <w:t>1</w:t>
            </w:r>
            <w:r>
              <w:rPr>
                <w:rFonts w:ascii="Times New Roman" w:hAnsi="Times New Roman"/>
              </w:rPr>
              <w:t>5</w:t>
            </w:r>
          </w:p>
        </w:tc>
        <w:tc>
          <w:tcPr>
            <w:tcW w:w="1728" w:type="dxa"/>
            <w:tcBorders>
              <w:top w:val="single" w:sz="8" w:space="0" w:color="C0C0C0"/>
              <w:left w:val="single" w:sz="8" w:space="0" w:color="C0C0C0"/>
              <w:bottom w:val="single" w:sz="8" w:space="0" w:color="C0C0C0"/>
              <w:right w:val="single" w:sz="8" w:space="0" w:color="C0C0C0"/>
            </w:tcBorders>
          </w:tcPr>
          <w:p w14:paraId="16290E07" w14:textId="77777777" w:rsidR="00C35D55" w:rsidRPr="00A35282" w:rsidRDefault="00C35D55" w:rsidP="00EF060D">
            <w:pPr>
              <w:rPr>
                <w:rFonts w:ascii="Times New Roman" w:hAnsi="Times New Roman"/>
              </w:rPr>
            </w:pPr>
            <w:r w:rsidRPr="00A35282">
              <w:rPr>
                <w:rFonts w:ascii="Times New Roman" w:hAnsi="Times New Roman"/>
              </w:rPr>
              <w:t>20</w:t>
            </w:r>
          </w:p>
        </w:tc>
      </w:tr>
      <w:tr w:rsidR="00C35D55" w:rsidRPr="00A35282" w14:paraId="53325369" w14:textId="77777777" w:rsidTr="00EF060D">
        <w:tc>
          <w:tcPr>
            <w:tcW w:w="1710" w:type="dxa"/>
            <w:tcBorders>
              <w:top w:val="single" w:sz="8" w:space="0" w:color="C0C0C0"/>
              <w:left w:val="single" w:sz="8" w:space="0" w:color="C0C0C0"/>
              <w:bottom w:val="single" w:sz="8" w:space="0" w:color="C0C0C0"/>
              <w:right w:val="single" w:sz="8" w:space="0" w:color="C0C0C0"/>
            </w:tcBorders>
          </w:tcPr>
          <w:p w14:paraId="243A8BAB" w14:textId="77777777" w:rsidR="00C35D55" w:rsidRPr="00A35282" w:rsidRDefault="00C35D55" w:rsidP="00EF060D">
            <w:pPr>
              <w:rPr>
                <w:rFonts w:ascii="Times New Roman" w:hAnsi="Times New Roman"/>
              </w:rPr>
            </w:pPr>
            <w:r w:rsidRPr="00A35282">
              <w:rPr>
                <w:rFonts w:ascii="Times New Roman" w:hAnsi="Times New Roman"/>
                <w:i/>
              </w:rPr>
              <w:t>B</w:t>
            </w:r>
            <w:r w:rsidRPr="00A35282">
              <w:rPr>
                <w:rFonts w:ascii="Times New Roman" w:hAnsi="Times New Roman"/>
              </w:rPr>
              <w:t>-factors</w:t>
            </w:r>
          </w:p>
        </w:tc>
        <w:tc>
          <w:tcPr>
            <w:tcW w:w="1746" w:type="dxa"/>
            <w:tcBorders>
              <w:top w:val="single" w:sz="8" w:space="0" w:color="C0C0C0"/>
              <w:left w:val="single" w:sz="8" w:space="0" w:color="C0C0C0"/>
              <w:bottom w:val="single" w:sz="8" w:space="0" w:color="C0C0C0"/>
              <w:right w:val="single" w:sz="8" w:space="0" w:color="C0C0C0"/>
            </w:tcBorders>
          </w:tcPr>
          <w:p w14:paraId="750CDB83"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094E19DE"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14431512"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6C8C0896" w14:textId="77777777" w:rsidR="00C35D55" w:rsidRPr="00A35282" w:rsidRDefault="00C35D55" w:rsidP="00EF060D">
            <w:pPr>
              <w:rPr>
                <w:rFonts w:ascii="Times New Roman" w:hAnsi="Times New Roman"/>
              </w:rPr>
            </w:pPr>
          </w:p>
        </w:tc>
      </w:tr>
      <w:tr w:rsidR="00C35D55" w:rsidRPr="00A35282" w14:paraId="0E466F1B" w14:textId="77777777" w:rsidTr="00EF060D">
        <w:tc>
          <w:tcPr>
            <w:tcW w:w="1710" w:type="dxa"/>
            <w:tcBorders>
              <w:top w:val="single" w:sz="8" w:space="0" w:color="C0C0C0"/>
              <w:left w:val="single" w:sz="8" w:space="0" w:color="C0C0C0"/>
              <w:bottom w:val="single" w:sz="8" w:space="0" w:color="C0C0C0"/>
              <w:right w:val="single" w:sz="8" w:space="0" w:color="C0C0C0"/>
            </w:tcBorders>
          </w:tcPr>
          <w:p w14:paraId="4CB6B2CB" w14:textId="77777777" w:rsidR="00C35D55" w:rsidRPr="00A35282" w:rsidRDefault="00C35D55" w:rsidP="00EF060D">
            <w:pPr>
              <w:rPr>
                <w:rFonts w:ascii="Times New Roman" w:hAnsi="Times New Roman"/>
              </w:rPr>
            </w:pPr>
            <w:r w:rsidRPr="00A35282">
              <w:rPr>
                <w:rFonts w:ascii="Times New Roman" w:hAnsi="Times New Roman"/>
              </w:rPr>
              <w:t xml:space="preserve">    Protein</w:t>
            </w:r>
          </w:p>
        </w:tc>
        <w:tc>
          <w:tcPr>
            <w:tcW w:w="1746" w:type="dxa"/>
            <w:tcBorders>
              <w:top w:val="single" w:sz="8" w:space="0" w:color="C0C0C0"/>
              <w:left w:val="single" w:sz="8" w:space="0" w:color="C0C0C0"/>
              <w:bottom w:val="single" w:sz="8" w:space="0" w:color="C0C0C0"/>
              <w:right w:val="single" w:sz="8" w:space="0" w:color="C0C0C0"/>
            </w:tcBorders>
          </w:tcPr>
          <w:p w14:paraId="17F5F2CF"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5170B99A"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6C8D30F2" w14:textId="77777777" w:rsidR="00C35D55" w:rsidRPr="00A35282" w:rsidRDefault="00C35D55" w:rsidP="00EF060D">
            <w:pPr>
              <w:rPr>
                <w:rFonts w:ascii="Times New Roman" w:hAnsi="Times New Roman"/>
              </w:rPr>
            </w:pPr>
            <w:r w:rsidRPr="00A35282">
              <w:rPr>
                <w:rFonts w:ascii="Times New Roman" w:hAnsi="Times New Roman"/>
              </w:rPr>
              <w:t>66.4</w:t>
            </w:r>
          </w:p>
        </w:tc>
        <w:tc>
          <w:tcPr>
            <w:tcW w:w="1728" w:type="dxa"/>
            <w:tcBorders>
              <w:top w:val="single" w:sz="8" w:space="0" w:color="C0C0C0"/>
              <w:left w:val="single" w:sz="8" w:space="0" w:color="C0C0C0"/>
              <w:bottom w:val="single" w:sz="8" w:space="0" w:color="C0C0C0"/>
              <w:right w:val="single" w:sz="8" w:space="0" w:color="C0C0C0"/>
            </w:tcBorders>
          </w:tcPr>
          <w:p w14:paraId="7F9B923F" w14:textId="77777777" w:rsidR="00C35D55" w:rsidRPr="00A35282" w:rsidRDefault="00C35D55" w:rsidP="00EF060D">
            <w:pPr>
              <w:rPr>
                <w:rFonts w:ascii="Times New Roman" w:hAnsi="Times New Roman"/>
              </w:rPr>
            </w:pPr>
            <w:r w:rsidRPr="00A35282">
              <w:rPr>
                <w:rFonts w:ascii="Times New Roman" w:hAnsi="Times New Roman"/>
              </w:rPr>
              <w:t>73.1</w:t>
            </w:r>
          </w:p>
        </w:tc>
      </w:tr>
      <w:tr w:rsidR="00C35D55" w:rsidRPr="00A35282" w14:paraId="655F5193" w14:textId="77777777" w:rsidTr="00EF060D">
        <w:tc>
          <w:tcPr>
            <w:tcW w:w="1710" w:type="dxa"/>
            <w:tcBorders>
              <w:top w:val="single" w:sz="8" w:space="0" w:color="C0C0C0"/>
              <w:left w:val="single" w:sz="8" w:space="0" w:color="C0C0C0"/>
              <w:bottom w:val="single" w:sz="8" w:space="0" w:color="C0C0C0"/>
              <w:right w:val="single" w:sz="8" w:space="0" w:color="C0C0C0"/>
            </w:tcBorders>
          </w:tcPr>
          <w:p w14:paraId="3F2107CB" w14:textId="77777777" w:rsidR="00C35D55" w:rsidRPr="00A35282" w:rsidRDefault="00C35D55" w:rsidP="00EF060D">
            <w:pPr>
              <w:rPr>
                <w:rFonts w:ascii="Times New Roman" w:hAnsi="Times New Roman"/>
              </w:rPr>
            </w:pPr>
            <w:r w:rsidRPr="00A35282">
              <w:rPr>
                <w:rFonts w:ascii="Times New Roman" w:hAnsi="Times New Roman"/>
              </w:rPr>
              <w:t xml:space="preserve">    Ligand</w:t>
            </w:r>
          </w:p>
        </w:tc>
        <w:tc>
          <w:tcPr>
            <w:tcW w:w="1746" w:type="dxa"/>
            <w:tcBorders>
              <w:top w:val="single" w:sz="8" w:space="0" w:color="C0C0C0"/>
              <w:left w:val="single" w:sz="8" w:space="0" w:color="C0C0C0"/>
              <w:bottom w:val="single" w:sz="8" w:space="0" w:color="C0C0C0"/>
              <w:right w:val="single" w:sz="8" w:space="0" w:color="C0C0C0"/>
            </w:tcBorders>
          </w:tcPr>
          <w:p w14:paraId="7134DE4B"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1440E480"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188AC2B7" w14:textId="77777777" w:rsidR="00C35D55" w:rsidRPr="00A35282" w:rsidRDefault="00C35D55" w:rsidP="00EF060D">
            <w:pPr>
              <w:rPr>
                <w:rFonts w:ascii="Times New Roman" w:hAnsi="Times New Roman"/>
              </w:rPr>
            </w:pPr>
            <w:r w:rsidRPr="00A35282">
              <w:rPr>
                <w:rFonts w:ascii="Times New Roman" w:hAnsi="Times New Roman"/>
              </w:rPr>
              <w:t>105.4</w:t>
            </w:r>
          </w:p>
        </w:tc>
        <w:tc>
          <w:tcPr>
            <w:tcW w:w="1728" w:type="dxa"/>
            <w:tcBorders>
              <w:top w:val="single" w:sz="8" w:space="0" w:color="C0C0C0"/>
              <w:left w:val="single" w:sz="8" w:space="0" w:color="C0C0C0"/>
              <w:bottom w:val="single" w:sz="8" w:space="0" w:color="C0C0C0"/>
              <w:right w:val="single" w:sz="8" w:space="0" w:color="C0C0C0"/>
            </w:tcBorders>
          </w:tcPr>
          <w:p w14:paraId="1E5CB382" w14:textId="77777777" w:rsidR="00C35D55" w:rsidRPr="00A35282" w:rsidRDefault="00C35D55" w:rsidP="00EF060D">
            <w:pPr>
              <w:rPr>
                <w:rFonts w:ascii="Times New Roman" w:hAnsi="Times New Roman"/>
              </w:rPr>
            </w:pPr>
            <w:r w:rsidRPr="00A35282">
              <w:rPr>
                <w:rFonts w:ascii="Times New Roman" w:hAnsi="Times New Roman"/>
              </w:rPr>
              <w:t>100.9</w:t>
            </w:r>
          </w:p>
        </w:tc>
      </w:tr>
      <w:tr w:rsidR="00C35D55" w:rsidRPr="00A35282" w14:paraId="1E6CC049" w14:textId="77777777" w:rsidTr="00EF060D">
        <w:tc>
          <w:tcPr>
            <w:tcW w:w="1710" w:type="dxa"/>
            <w:tcBorders>
              <w:top w:val="single" w:sz="8" w:space="0" w:color="C0C0C0"/>
              <w:left w:val="single" w:sz="8" w:space="0" w:color="C0C0C0"/>
              <w:bottom w:val="single" w:sz="8" w:space="0" w:color="C0C0C0"/>
              <w:right w:val="single" w:sz="8" w:space="0" w:color="C0C0C0"/>
            </w:tcBorders>
          </w:tcPr>
          <w:p w14:paraId="14C95BF5" w14:textId="77777777" w:rsidR="00C35D55" w:rsidRPr="00A35282" w:rsidRDefault="00C35D55" w:rsidP="00EF060D">
            <w:pPr>
              <w:rPr>
                <w:rFonts w:ascii="Times New Roman" w:hAnsi="Times New Roman"/>
              </w:rPr>
            </w:pPr>
            <w:r w:rsidRPr="00A35282">
              <w:rPr>
                <w:rFonts w:ascii="Times New Roman" w:hAnsi="Times New Roman"/>
              </w:rPr>
              <w:t xml:space="preserve">    Water</w:t>
            </w:r>
          </w:p>
        </w:tc>
        <w:tc>
          <w:tcPr>
            <w:tcW w:w="1746" w:type="dxa"/>
            <w:tcBorders>
              <w:top w:val="single" w:sz="8" w:space="0" w:color="C0C0C0"/>
              <w:left w:val="single" w:sz="8" w:space="0" w:color="C0C0C0"/>
              <w:bottom w:val="single" w:sz="8" w:space="0" w:color="C0C0C0"/>
              <w:right w:val="single" w:sz="8" w:space="0" w:color="C0C0C0"/>
            </w:tcBorders>
          </w:tcPr>
          <w:p w14:paraId="0BD97A88"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313E738C"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43E387EB" w14:textId="77777777" w:rsidR="00C35D55" w:rsidRPr="00A35282" w:rsidRDefault="00C35D55" w:rsidP="00EF060D">
            <w:pPr>
              <w:rPr>
                <w:rFonts w:ascii="Times New Roman" w:hAnsi="Times New Roman"/>
              </w:rPr>
            </w:pPr>
            <w:r w:rsidRPr="00A35282">
              <w:rPr>
                <w:rFonts w:ascii="Times New Roman" w:hAnsi="Times New Roman"/>
              </w:rPr>
              <w:t>55.3</w:t>
            </w:r>
          </w:p>
        </w:tc>
        <w:tc>
          <w:tcPr>
            <w:tcW w:w="1728" w:type="dxa"/>
            <w:tcBorders>
              <w:top w:val="single" w:sz="8" w:space="0" w:color="C0C0C0"/>
              <w:left w:val="single" w:sz="8" w:space="0" w:color="C0C0C0"/>
              <w:bottom w:val="single" w:sz="8" w:space="0" w:color="C0C0C0"/>
              <w:right w:val="single" w:sz="8" w:space="0" w:color="C0C0C0"/>
            </w:tcBorders>
          </w:tcPr>
          <w:p w14:paraId="0AE215D8" w14:textId="77777777" w:rsidR="00C35D55" w:rsidRPr="00A35282" w:rsidRDefault="00C35D55" w:rsidP="00EF060D">
            <w:pPr>
              <w:rPr>
                <w:rFonts w:ascii="Times New Roman" w:hAnsi="Times New Roman"/>
              </w:rPr>
            </w:pPr>
            <w:r w:rsidRPr="00A35282">
              <w:rPr>
                <w:rFonts w:ascii="Times New Roman" w:hAnsi="Times New Roman"/>
              </w:rPr>
              <w:t>56.1</w:t>
            </w:r>
          </w:p>
        </w:tc>
      </w:tr>
      <w:tr w:rsidR="00C35D55" w:rsidRPr="00A35282" w14:paraId="59FF9D3E" w14:textId="77777777" w:rsidTr="00EF060D">
        <w:tc>
          <w:tcPr>
            <w:tcW w:w="1710" w:type="dxa"/>
            <w:tcBorders>
              <w:top w:val="single" w:sz="8" w:space="0" w:color="C0C0C0"/>
              <w:left w:val="single" w:sz="8" w:space="0" w:color="C0C0C0"/>
              <w:bottom w:val="single" w:sz="8" w:space="0" w:color="C0C0C0"/>
              <w:right w:val="single" w:sz="8" w:space="0" w:color="C0C0C0"/>
            </w:tcBorders>
          </w:tcPr>
          <w:p w14:paraId="4D196891" w14:textId="77777777" w:rsidR="00C35D55" w:rsidRPr="00A35282" w:rsidRDefault="00C35D55" w:rsidP="00EF060D">
            <w:pPr>
              <w:rPr>
                <w:rFonts w:ascii="Times New Roman" w:hAnsi="Times New Roman"/>
              </w:rPr>
            </w:pPr>
            <w:r w:rsidRPr="00A35282">
              <w:rPr>
                <w:rFonts w:ascii="Times New Roman" w:hAnsi="Times New Roman"/>
              </w:rPr>
              <w:t>R.m.s deviations</w:t>
            </w:r>
          </w:p>
        </w:tc>
        <w:tc>
          <w:tcPr>
            <w:tcW w:w="1746" w:type="dxa"/>
            <w:tcBorders>
              <w:top w:val="single" w:sz="8" w:space="0" w:color="C0C0C0"/>
              <w:left w:val="single" w:sz="8" w:space="0" w:color="C0C0C0"/>
              <w:bottom w:val="single" w:sz="8" w:space="0" w:color="C0C0C0"/>
              <w:right w:val="single" w:sz="8" w:space="0" w:color="C0C0C0"/>
            </w:tcBorders>
          </w:tcPr>
          <w:p w14:paraId="62CD576B"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7A9F8E6A"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562783F3"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44FDDC77" w14:textId="77777777" w:rsidR="00C35D55" w:rsidRPr="00A35282" w:rsidRDefault="00C35D55" w:rsidP="00EF060D">
            <w:pPr>
              <w:rPr>
                <w:rFonts w:ascii="Times New Roman" w:hAnsi="Times New Roman"/>
              </w:rPr>
            </w:pPr>
          </w:p>
        </w:tc>
      </w:tr>
      <w:tr w:rsidR="00C35D55" w:rsidRPr="00A35282" w14:paraId="7D7B917B" w14:textId="77777777" w:rsidTr="00EF060D">
        <w:tc>
          <w:tcPr>
            <w:tcW w:w="1710" w:type="dxa"/>
            <w:tcBorders>
              <w:top w:val="single" w:sz="8" w:space="0" w:color="C0C0C0"/>
              <w:left w:val="single" w:sz="8" w:space="0" w:color="C0C0C0"/>
              <w:bottom w:val="single" w:sz="8" w:space="0" w:color="C0C0C0"/>
              <w:right w:val="single" w:sz="8" w:space="0" w:color="C0C0C0"/>
            </w:tcBorders>
          </w:tcPr>
          <w:p w14:paraId="3E402F76" w14:textId="77777777" w:rsidR="00C35D55" w:rsidRPr="00A35282" w:rsidRDefault="00C35D55" w:rsidP="00EF060D">
            <w:pPr>
              <w:rPr>
                <w:rFonts w:ascii="Times New Roman" w:hAnsi="Times New Roman"/>
              </w:rPr>
            </w:pPr>
            <w:r w:rsidRPr="00A35282">
              <w:rPr>
                <w:rFonts w:ascii="Times New Roman" w:hAnsi="Times New Roman"/>
              </w:rPr>
              <w:t>Bond lengths (Å)</w:t>
            </w:r>
          </w:p>
        </w:tc>
        <w:tc>
          <w:tcPr>
            <w:tcW w:w="1746" w:type="dxa"/>
            <w:tcBorders>
              <w:top w:val="single" w:sz="8" w:space="0" w:color="C0C0C0"/>
              <w:left w:val="single" w:sz="8" w:space="0" w:color="C0C0C0"/>
              <w:bottom w:val="single" w:sz="8" w:space="0" w:color="C0C0C0"/>
              <w:right w:val="single" w:sz="8" w:space="0" w:color="C0C0C0"/>
            </w:tcBorders>
          </w:tcPr>
          <w:p w14:paraId="3F6996D6"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50CC68D5"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4CDE8C18" w14:textId="77777777" w:rsidR="00C35D55" w:rsidRPr="00A35282" w:rsidRDefault="00C35D55" w:rsidP="00EF060D">
            <w:pPr>
              <w:rPr>
                <w:rFonts w:ascii="Times New Roman" w:hAnsi="Times New Roman"/>
              </w:rPr>
            </w:pPr>
            <w:r w:rsidRPr="00A35282">
              <w:rPr>
                <w:rFonts w:ascii="Times New Roman" w:hAnsi="Times New Roman"/>
              </w:rPr>
              <w:t>0.002</w:t>
            </w:r>
          </w:p>
        </w:tc>
        <w:tc>
          <w:tcPr>
            <w:tcW w:w="1728" w:type="dxa"/>
            <w:tcBorders>
              <w:top w:val="single" w:sz="8" w:space="0" w:color="C0C0C0"/>
              <w:left w:val="single" w:sz="8" w:space="0" w:color="C0C0C0"/>
              <w:bottom w:val="single" w:sz="8" w:space="0" w:color="C0C0C0"/>
              <w:right w:val="single" w:sz="8" w:space="0" w:color="C0C0C0"/>
            </w:tcBorders>
          </w:tcPr>
          <w:p w14:paraId="10B150F5" w14:textId="77777777" w:rsidR="00C35D55" w:rsidRPr="00A35282" w:rsidRDefault="00C35D55" w:rsidP="00EF060D">
            <w:pPr>
              <w:rPr>
                <w:rFonts w:ascii="Times New Roman" w:hAnsi="Times New Roman"/>
              </w:rPr>
            </w:pPr>
            <w:r w:rsidRPr="00A35282">
              <w:rPr>
                <w:rFonts w:ascii="Times New Roman" w:hAnsi="Times New Roman"/>
              </w:rPr>
              <w:t>0.002</w:t>
            </w:r>
          </w:p>
        </w:tc>
      </w:tr>
      <w:tr w:rsidR="00C35D55" w:rsidRPr="00A35282" w14:paraId="06D314EB" w14:textId="77777777" w:rsidTr="00EF060D">
        <w:tc>
          <w:tcPr>
            <w:tcW w:w="1710" w:type="dxa"/>
            <w:tcBorders>
              <w:top w:val="single" w:sz="8" w:space="0" w:color="C0C0C0"/>
              <w:left w:val="single" w:sz="8" w:space="0" w:color="C0C0C0"/>
              <w:bottom w:val="single" w:sz="8" w:space="0" w:color="C0C0C0"/>
              <w:right w:val="single" w:sz="8" w:space="0" w:color="C0C0C0"/>
            </w:tcBorders>
          </w:tcPr>
          <w:p w14:paraId="08890AA8" w14:textId="77777777" w:rsidR="00C35D55" w:rsidRPr="00A35282" w:rsidRDefault="00C35D55" w:rsidP="00EF060D">
            <w:pPr>
              <w:rPr>
                <w:rFonts w:ascii="Times New Roman" w:hAnsi="Times New Roman"/>
              </w:rPr>
            </w:pPr>
            <w:r w:rsidRPr="00A35282">
              <w:rPr>
                <w:rFonts w:ascii="Times New Roman" w:hAnsi="Times New Roman"/>
              </w:rPr>
              <w:t>Bond angles (</w:t>
            </w:r>
            <w:r w:rsidRPr="00A35282">
              <w:rPr>
                <w:rFonts w:ascii="Times New Roman" w:hAnsi="Times New Roman"/>
              </w:rPr>
              <w:sym w:font="Symbol" w:char="F0B0"/>
            </w:r>
            <w:r w:rsidRPr="00A35282">
              <w:rPr>
                <w:rFonts w:ascii="Times New Roman" w:hAnsi="Times New Roman"/>
              </w:rPr>
              <w:t>)</w:t>
            </w:r>
          </w:p>
        </w:tc>
        <w:tc>
          <w:tcPr>
            <w:tcW w:w="1746" w:type="dxa"/>
            <w:tcBorders>
              <w:top w:val="single" w:sz="8" w:space="0" w:color="C0C0C0"/>
              <w:left w:val="single" w:sz="8" w:space="0" w:color="C0C0C0"/>
              <w:bottom w:val="single" w:sz="8" w:space="0" w:color="C0C0C0"/>
              <w:right w:val="single" w:sz="8" w:space="0" w:color="C0C0C0"/>
            </w:tcBorders>
          </w:tcPr>
          <w:p w14:paraId="0C6A82F6"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6D2EC61F"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36737A4A" w14:textId="77777777" w:rsidR="00C35D55" w:rsidRPr="00A35282" w:rsidRDefault="00C35D55" w:rsidP="00EF060D">
            <w:pPr>
              <w:rPr>
                <w:rFonts w:ascii="Times New Roman" w:hAnsi="Times New Roman"/>
              </w:rPr>
            </w:pPr>
            <w:r w:rsidRPr="00A35282">
              <w:rPr>
                <w:rFonts w:ascii="Times New Roman" w:hAnsi="Times New Roman"/>
              </w:rPr>
              <w:t>0.56</w:t>
            </w:r>
          </w:p>
        </w:tc>
        <w:tc>
          <w:tcPr>
            <w:tcW w:w="1728" w:type="dxa"/>
            <w:tcBorders>
              <w:top w:val="single" w:sz="8" w:space="0" w:color="C0C0C0"/>
              <w:left w:val="single" w:sz="8" w:space="0" w:color="C0C0C0"/>
              <w:bottom w:val="single" w:sz="8" w:space="0" w:color="C0C0C0"/>
              <w:right w:val="single" w:sz="8" w:space="0" w:color="C0C0C0"/>
            </w:tcBorders>
          </w:tcPr>
          <w:p w14:paraId="0727396F" w14:textId="77777777" w:rsidR="00C35D55" w:rsidRPr="00A35282" w:rsidRDefault="00C35D55" w:rsidP="00EF060D">
            <w:pPr>
              <w:rPr>
                <w:rFonts w:ascii="Times New Roman" w:hAnsi="Times New Roman"/>
              </w:rPr>
            </w:pPr>
            <w:r w:rsidRPr="00A35282">
              <w:rPr>
                <w:rFonts w:ascii="Times New Roman" w:hAnsi="Times New Roman"/>
              </w:rPr>
              <w:t>0.59</w:t>
            </w:r>
          </w:p>
        </w:tc>
      </w:tr>
      <w:tr w:rsidR="00C35D55" w:rsidRPr="00A35282" w14:paraId="2FA7FB1E" w14:textId="77777777" w:rsidTr="00EF060D">
        <w:tc>
          <w:tcPr>
            <w:tcW w:w="1710" w:type="dxa"/>
            <w:tcBorders>
              <w:top w:val="single" w:sz="8" w:space="0" w:color="C0C0C0"/>
              <w:left w:val="single" w:sz="8" w:space="0" w:color="C0C0C0"/>
              <w:bottom w:val="single" w:sz="8" w:space="0" w:color="C0C0C0"/>
              <w:right w:val="single" w:sz="8" w:space="0" w:color="C0C0C0"/>
            </w:tcBorders>
          </w:tcPr>
          <w:p w14:paraId="6AD63AAF" w14:textId="77777777" w:rsidR="00C35D55" w:rsidRPr="00A35282" w:rsidRDefault="00C35D55" w:rsidP="00EF060D">
            <w:pPr>
              <w:rPr>
                <w:rFonts w:ascii="Times New Roman" w:hAnsi="Times New Roman"/>
              </w:rPr>
            </w:pPr>
            <w:r w:rsidRPr="00A35282">
              <w:rPr>
                <w:rFonts w:ascii="Times New Roman" w:hAnsi="Times New Roman"/>
              </w:rPr>
              <w:t>Coordinate error</w:t>
            </w:r>
            <w:r w:rsidRPr="00287F67">
              <w:rPr>
                <w:rFonts w:ascii="Times New Roman" w:hAnsi="Times New Roman"/>
                <w:vertAlign w:val="superscript"/>
              </w:rPr>
              <w:t>b</w:t>
            </w:r>
            <w:r w:rsidRPr="00A35282">
              <w:rPr>
                <w:rFonts w:ascii="Times New Roman" w:hAnsi="Times New Roman"/>
              </w:rPr>
              <w:t xml:space="preserve"> </w:t>
            </w:r>
          </w:p>
        </w:tc>
        <w:tc>
          <w:tcPr>
            <w:tcW w:w="1746" w:type="dxa"/>
            <w:tcBorders>
              <w:top w:val="single" w:sz="8" w:space="0" w:color="C0C0C0"/>
              <w:left w:val="single" w:sz="8" w:space="0" w:color="C0C0C0"/>
              <w:bottom w:val="single" w:sz="8" w:space="0" w:color="C0C0C0"/>
              <w:right w:val="single" w:sz="8" w:space="0" w:color="C0C0C0"/>
            </w:tcBorders>
          </w:tcPr>
          <w:p w14:paraId="37963812"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18F1E4FB"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12EA2DE1" w14:textId="77777777" w:rsidR="00C35D55" w:rsidRPr="00A35282" w:rsidRDefault="00C35D55" w:rsidP="00EF060D">
            <w:pPr>
              <w:rPr>
                <w:rFonts w:ascii="Times New Roman" w:hAnsi="Times New Roman"/>
              </w:rPr>
            </w:pPr>
            <w:r w:rsidRPr="00A35282">
              <w:rPr>
                <w:rFonts w:ascii="Times New Roman" w:hAnsi="Times New Roman"/>
              </w:rPr>
              <w:t>0.31</w:t>
            </w:r>
          </w:p>
        </w:tc>
        <w:tc>
          <w:tcPr>
            <w:tcW w:w="1728" w:type="dxa"/>
            <w:tcBorders>
              <w:top w:val="single" w:sz="8" w:space="0" w:color="C0C0C0"/>
              <w:left w:val="single" w:sz="8" w:space="0" w:color="C0C0C0"/>
              <w:bottom w:val="single" w:sz="8" w:space="0" w:color="C0C0C0"/>
              <w:right w:val="single" w:sz="8" w:space="0" w:color="C0C0C0"/>
            </w:tcBorders>
          </w:tcPr>
          <w:p w14:paraId="3CEEC929" w14:textId="77777777" w:rsidR="00C35D55" w:rsidRPr="00A35282" w:rsidRDefault="00C35D55" w:rsidP="00EF060D">
            <w:pPr>
              <w:rPr>
                <w:rFonts w:ascii="Times New Roman" w:hAnsi="Times New Roman"/>
              </w:rPr>
            </w:pPr>
            <w:r w:rsidRPr="00A35282">
              <w:rPr>
                <w:rFonts w:ascii="Times New Roman" w:hAnsi="Times New Roman"/>
              </w:rPr>
              <w:t>0.34</w:t>
            </w:r>
          </w:p>
        </w:tc>
      </w:tr>
      <w:tr w:rsidR="00C35D55" w:rsidRPr="00A35282" w14:paraId="4C9DD3D8" w14:textId="77777777" w:rsidTr="00EF060D">
        <w:tc>
          <w:tcPr>
            <w:tcW w:w="1710" w:type="dxa"/>
            <w:tcBorders>
              <w:top w:val="single" w:sz="8" w:space="0" w:color="C0C0C0"/>
              <w:left w:val="single" w:sz="8" w:space="0" w:color="C0C0C0"/>
              <w:bottom w:val="single" w:sz="8" w:space="0" w:color="C0C0C0"/>
              <w:right w:val="single" w:sz="8" w:space="0" w:color="C0C0C0"/>
            </w:tcBorders>
          </w:tcPr>
          <w:p w14:paraId="5A5983D7" w14:textId="77777777" w:rsidR="00C35D55" w:rsidRPr="00A35282" w:rsidRDefault="00C35D55" w:rsidP="00EF060D">
            <w:pPr>
              <w:rPr>
                <w:rFonts w:ascii="Times New Roman" w:hAnsi="Times New Roman"/>
              </w:rPr>
            </w:pPr>
            <w:r w:rsidRPr="00A35282">
              <w:rPr>
                <w:rFonts w:ascii="Times New Roman" w:hAnsi="Times New Roman"/>
              </w:rPr>
              <w:t xml:space="preserve">Ramachandran </w:t>
            </w:r>
          </w:p>
        </w:tc>
        <w:tc>
          <w:tcPr>
            <w:tcW w:w="1746" w:type="dxa"/>
            <w:tcBorders>
              <w:top w:val="single" w:sz="8" w:space="0" w:color="C0C0C0"/>
              <w:left w:val="single" w:sz="8" w:space="0" w:color="C0C0C0"/>
              <w:bottom w:val="single" w:sz="8" w:space="0" w:color="C0C0C0"/>
              <w:right w:val="single" w:sz="8" w:space="0" w:color="C0C0C0"/>
            </w:tcBorders>
          </w:tcPr>
          <w:p w14:paraId="3723B60F"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700C26F4"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1D3F3FC0"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1E7D6BD0" w14:textId="77777777" w:rsidR="00C35D55" w:rsidRPr="00A35282" w:rsidRDefault="00C35D55" w:rsidP="00EF060D">
            <w:pPr>
              <w:rPr>
                <w:rFonts w:ascii="Times New Roman" w:hAnsi="Times New Roman"/>
              </w:rPr>
            </w:pPr>
          </w:p>
        </w:tc>
      </w:tr>
      <w:tr w:rsidR="00C35D55" w:rsidRPr="00A35282" w14:paraId="6D70E3E8" w14:textId="77777777" w:rsidTr="00EF060D">
        <w:tc>
          <w:tcPr>
            <w:tcW w:w="1710" w:type="dxa"/>
            <w:tcBorders>
              <w:top w:val="single" w:sz="8" w:space="0" w:color="C0C0C0"/>
              <w:left w:val="single" w:sz="8" w:space="0" w:color="C0C0C0"/>
              <w:bottom w:val="single" w:sz="8" w:space="0" w:color="C0C0C0"/>
              <w:right w:val="single" w:sz="8" w:space="0" w:color="C0C0C0"/>
            </w:tcBorders>
          </w:tcPr>
          <w:p w14:paraId="5DD4D1AB" w14:textId="77777777" w:rsidR="00C35D55" w:rsidRPr="00A35282" w:rsidRDefault="00C35D55" w:rsidP="00EF060D">
            <w:pPr>
              <w:rPr>
                <w:rFonts w:ascii="Times New Roman" w:hAnsi="Times New Roman"/>
              </w:rPr>
            </w:pPr>
            <w:r w:rsidRPr="00A35282">
              <w:rPr>
                <w:rFonts w:ascii="Times New Roman" w:hAnsi="Times New Roman"/>
              </w:rPr>
              <w:t>favored (%)</w:t>
            </w:r>
          </w:p>
        </w:tc>
        <w:tc>
          <w:tcPr>
            <w:tcW w:w="1746" w:type="dxa"/>
            <w:tcBorders>
              <w:top w:val="single" w:sz="8" w:space="0" w:color="C0C0C0"/>
              <w:left w:val="single" w:sz="8" w:space="0" w:color="C0C0C0"/>
              <w:bottom w:val="single" w:sz="8" w:space="0" w:color="C0C0C0"/>
              <w:right w:val="single" w:sz="8" w:space="0" w:color="C0C0C0"/>
            </w:tcBorders>
          </w:tcPr>
          <w:p w14:paraId="487C82E8"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6BB6ECCC"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63A74B3D" w14:textId="77777777" w:rsidR="00C35D55" w:rsidRPr="00A35282" w:rsidRDefault="00C35D55" w:rsidP="00EF060D">
            <w:pPr>
              <w:rPr>
                <w:rFonts w:ascii="Times New Roman" w:hAnsi="Times New Roman"/>
              </w:rPr>
            </w:pPr>
            <w:r w:rsidRPr="00A35282">
              <w:rPr>
                <w:rFonts w:ascii="Times New Roman" w:hAnsi="Times New Roman"/>
              </w:rPr>
              <w:t>96</w:t>
            </w:r>
          </w:p>
        </w:tc>
        <w:tc>
          <w:tcPr>
            <w:tcW w:w="1728" w:type="dxa"/>
            <w:tcBorders>
              <w:top w:val="single" w:sz="8" w:space="0" w:color="C0C0C0"/>
              <w:left w:val="single" w:sz="8" w:space="0" w:color="C0C0C0"/>
              <w:bottom w:val="single" w:sz="8" w:space="0" w:color="C0C0C0"/>
              <w:right w:val="single" w:sz="8" w:space="0" w:color="C0C0C0"/>
            </w:tcBorders>
          </w:tcPr>
          <w:p w14:paraId="23FE4A30" w14:textId="77777777" w:rsidR="00C35D55" w:rsidRPr="00A35282" w:rsidRDefault="00C35D55" w:rsidP="00EF060D">
            <w:pPr>
              <w:rPr>
                <w:rFonts w:ascii="Times New Roman" w:hAnsi="Times New Roman"/>
              </w:rPr>
            </w:pPr>
            <w:r w:rsidRPr="00A35282">
              <w:rPr>
                <w:rFonts w:ascii="Times New Roman" w:hAnsi="Times New Roman"/>
              </w:rPr>
              <w:t>95</w:t>
            </w:r>
          </w:p>
        </w:tc>
      </w:tr>
      <w:tr w:rsidR="00C35D55" w:rsidRPr="00A35282" w14:paraId="6408C81C" w14:textId="77777777" w:rsidTr="00EF060D">
        <w:tc>
          <w:tcPr>
            <w:tcW w:w="1710" w:type="dxa"/>
            <w:tcBorders>
              <w:top w:val="single" w:sz="8" w:space="0" w:color="C0C0C0"/>
              <w:left w:val="single" w:sz="8" w:space="0" w:color="C0C0C0"/>
              <w:bottom w:val="single" w:sz="8" w:space="0" w:color="C0C0C0"/>
              <w:right w:val="single" w:sz="8" w:space="0" w:color="C0C0C0"/>
            </w:tcBorders>
          </w:tcPr>
          <w:p w14:paraId="1EE43EA2" w14:textId="77777777" w:rsidR="00C35D55" w:rsidRPr="00A35282" w:rsidRDefault="00C35D55" w:rsidP="00EF060D">
            <w:pPr>
              <w:rPr>
                <w:rFonts w:ascii="Times New Roman" w:hAnsi="Times New Roman"/>
              </w:rPr>
            </w:pPr>
            <w:r>
              <w:rPr>
                <w:rFonts w:ascii="Times New Roman" w:hAnsi="Times New Roman"/>
              </w:rPr>
              <w:t>disa</w:t>
            </w:r>
            <w:r w:rsidRPr="00A35282">
              <w:rPr>
                <w:rFonts w:ascii="Times New Roman" w:hAnsi="Times New Roman"/>
              </w:rPr>
              <w:t>llowed (%)</w:t>
            </w:r>
          </w:p>
        </w:tc>
        <w:tc>
          <w:tcPr>
            <w:tcW w:w="1746" w:type="dxa"/>
            <w:tcBorders>
              <w:top w:val="single" w:sz="8" w:space="0" w:color="C0C0C0"/>
              <w:left w:val="single" w:sz="8" w:space="0" w:color="C0C0C0"/>
              <w:bottom w:val="single" w:sz="8" w:space="0" w:color="C0C0C0"/>
              <w:right w:val="single" w:sz="8" w:space="0" w:color="C0C0C0"/>
            </w:tcBorders>
          </w:tcPr>
          <w:p w14:paraId="3543905D"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7C060C82" w14:textId="77777777" w:rsidR="00C35D55" w:rsidRPr="00A35282" w:rsidRDefault="00C35D55" w:rsidP="00EF060D">
            <w:pPr>
              <w:rPr>
                <w:rFonts w:ascii="Times New Roman" w:hAnsi="Times New Roman"/>
              </w:rPr>
            </w:pPr>
          </w:p>
        </w:tc>
        <w:tc>
          <w:tcPr>
            <w:tcW w:w="1728" w:type="dxa"/>
            <w:tcBorders>
              <w:top w:val="single" w:sz="8" w:space="0" w:color="C0C0C0"/>
              <w:left w:val="single" w:sz="8" w:space="0" w:color="C0C0C0"/>
              <w:bottom w:val="single" w:sz="8" w:space="0" w:color="C0C0C0"/>
              <w:right w:val="single" w:sz="8" w:space="0" w:color="C0C0C0"/>
            </w:tcBorders>
          </w:tcPr>
          <w:p w14:paraId="0F1AD76F" w14:textId="77777777" w:rsidR="00C35D55" w:rsidRPr="00A35282" w:rsidRDefault="00C35D55" w:rsidP="00EF060D">
            <w:pPr>
              <w:rPr>
                <w:rFonts w:ascii="Times New Roman" w:hAnsi="Times New Roman"/>
              </w:rPr>
            </w:pPr>
            <w:r w:rsidRPr="00A35282">
              <w:rPr>
                <w:rFonts w:ascii="Times New Roman" w:hAnsi="Times New Roman"/>
              </w:rPr>
              <w:t>0</w:t>
            </w:r>
          </w:p>
        </w:tc>
        <w:tc>
          <w:tcPr>
            <w:tcW w:w="1728" w:type="dxa"/>
            <w:tcBorders>
              <w:top w:val="single" w:sz="8" w:space="0" w:color="C0C0C0"/>
              <w:left w:val="single" w:sz="8" w:space="0" w:color="C0C0C0"/>
              <w:bottom w:val="single" w:sz="8" w:space="0" w:color="C0C0C0"/>
              <w:right w:val="single" w:sz="8" w:space="0" w:color="C0C0C0"/>
            </w:tcBorders>
          </w:tcPr>
          <w:p w14:paraId="13C768B6" w14:textId="77777777" w:rsidR="00C35D55" w:rsidRPr="00A35282" w:rsidRDefault="00C35D55" w:rsidP="00EF060D">
            <w:pPr>
              <w:rPr>
                <w:rFonts w:ascii="Times New Roman" w:hAnsi="Times New Roman"/>
              </w:rPr>
            </w:pPr>
            <w:r w:rsidRPr="00A35282">
              <w:rPr>
                <w:rFonts w:ascii="Times New Roman" w:hAnsi="Times New Roman"/>
              </w:rPr>
              <w:t>0</w:t>
            </w:r>
          </w:p>
        </w:tc>
      </w:tr>
    </w:tbl>
    <w:p w14:paraId="3FF1CAA4" w14:textId="77777777" w:rsidR="00C35D55" w:rsidRDefault="00C35D55" w:rsidP="00C35D55">
      <w:pPr>
        <w:rPr>
          <w:rFonts w:ascii="Times New Roman" w:hAnsi="Times New Roman"/>
        </w:rPr>
      </w:pPr>
      <w:r w:rsidRPr="00A35282">
        <w:rPr>
          <w:rFonts w:ascii="Times New Roman" w:hAnsi="Times New Roman"/>
          <w:vertAlign w:val="superscript"/>
        </w:rPr>
        <w:t>a</w:t>
      </w:r>
      <w:r w:rsidRPr="00A35282">
        <w:rPr>
          <w:rFonts w:ascii="Times New Roman" w:hAnsi="Times New Roman"/>
        </w:rPr>
        <w:t xml:space="preserve"> Values in parentheses are for </w:t>
      </w:r>
      <w:r>
        <w:rPr>
          <w:rFonts w:ascii="Times New Roman" w:hAnsi="Times New Roman"/>
        </w:rPr>
        <w:t xml:space="preserve">the </w:t>
      </w:r>
      <w:r w:rsidRPr="00A35282">
        <w:rPr>
          <w:rFonts w:ascii="Times New Roman" w:hAnsi="Times New Roman"/>
        </w:rPr>
        <w:t>highest-resolution shell.</w:t>
      </w:r>
    </w:p>
    <w:p w14:paraId="39F7C1B5" w14:textId="77777777" w:rsidR="00C35D55" w:rsidRDefault="00C35D55" w:rsidP="00C35D55">
      <w:pPr>
        <w:rPr>
          <w:rFonts w:ascii="Times New Roman" w:hAnsi="Times New Roman"/>
        </w:rPr>
      </w:pPr>
      <w:r w:rsidRPr="00287F67">
        <w:rPr>
          <w:rFonts w:ascii="Times New Roman" w:hAnsi="Times New Roman"/>
          <w:vertAlign w:val="superscript"/>
        </w:rPr>
        <w:t>b</w:t>
      </w:r>
      <w:r>
        <w:rPr>
          <w:rFonts w:ascii="Times New Roman" w:hAnsi="Times New Roman"/>
        </w:rPr>
        <w:t xml:space="preserve"> Maximum likelihood</w:t>
      </w:r>
    </w:p>
    <w:p w14:paraId="70CF0535" w14:textId="77777777" w:rsidR="00C35D55" w:rsidRDefault="00C35D55" w:rsidP="00C35D55">
      <w:pPr>
        <w:rPr>
          <w:rFonts w:ascii="Times New Roman" w:hAnsi="Times New Roman"/>
        </w:rPr>
      </w:pPr>
      <w:r>
        <w:rPr>
          <w:rFonts w:ascii="Times New Roman" w:hAnsi="Times New Roman"/>
        </w:rPr>
        <w:br w:type="page"/>
      </w:r>
    </w:p>
    <w:p w14:paraId="5107B4E5" w14:textId="77777777" w:rsidR="00C35D55" w:rsidRDefault="00C35D55" w:rsidP="00C35D55">
      <w:pPr>
        <w:pStyle w:val="normal0"/>
        <w:spacing w:before="2" w:line="480" w:lineRule="auto"/>
        <w:rPr>
          <w:rFonts w:ascii="Times New Roman" w:eastAsia="Times New Roman" w:hAnsi="Times New Roman" w:cs="Times New Roman"/>
          <w:b/>
        </w:rPr>
      </w:pPr>
      <w:r w:rsidRPr="00356A53">
        <w:rPr>
          <w:rFonts w:ascii="Times New Roman" w:eastAsia="Times New Roman" w:hAnsi="Times New Roman" w:cs="Times New Roman"/>
          <w:b/>
        </w:rPr>
        <w:t>Table S</w:t>
      </w:r>
      <w:r>
        <w:rPr>
          <w:rFonts w:ascii="Times New Roman" w:eastAsia="Times New Roman" w:hAnsi="Times New Roman" w:cs="Times New Roman"/>
          <w:b/>
        </w:rPr>
        <w:t>2 (related to Figure 2)</w:t>
      </w:r>
    </w:p>
    <w:p w14:paraId="2FB38BBC" w14:textId="77777777" w:rsidR="00C35D55" w:rsidRPr="00356A53" w:rsidRDefault="00C35D55" w:rsidP="00C35D55">
      <w:pPr>
        <w:pStyle w:val="normal0"/>
        <w:spacing w:before="2" w:line="480" w:lineRule="auto"/>
        <w:rPr>
          <w:rFonts w:ascii="Times New Roman" w:eastAsia="Times New Roman" w:hAnsi="Times New Roman" w:cs="Times New Roman"/>
          <w:b/>
        </w:rPr>
      </w:pPr>
      <w:r w:rsidRPr="00356A53">
        <w:rPr>
          <w:rFonts w:ascii="Times New Roman" w:eastAsia="Times New Roman" w:hAnsi="Times New Roman" w:cs="Times New Roman"/>
          <w:b/>
        </w:rPr>
        <w:t xml:space="preserve">Summary of </w:t>
      </w:r>
      <w:r>
        <w:rPr>
          <w:rFonts w:ascii="Times New Roman" w:eastAsia="Times New Roman" w:hAnsi="Times New Roman" w:cs="Times New Roman"/>
          <w:b/>
        </w:rPr>
        <w:t>C</w:t>
      </w:r>
      <w:r w:rsidRPr="00356A53">
        <w:rPr>
          <w:rFonts w:ascii="Times New Roman" w:eastAsia="Times New Roman" w:hAnsi="Times New Roman" w:cs="Times New Roman"/>
          <w:b/>
        </w:rPr>
        <w:t xml:space="preserve">ryo-EM </w:t>
      </w:r>
      <w:r>
        <w:rPr>
          <w:rFonts w:ascii="Times New Roman" w:eastAsia="Times New Roman" w:hAnsi="Times New Roman" w:cs="Times New Roman"/>
          <w:b/>
        </w:rPr>
        <w:t>D</w:t>
      </w:r>
      <w:r w:rsidRPr="00356A53">
        <w:rPr>
          <w:rFonts w:ascii="Times New Roman" w:eastAsia="Times New Roman" w:hAnsi="Times New Roman" w:cs="Times New Roman"/>
          <w:b/>
        </w:rPr>
        <w:t>ata</w:t>
      </w:r>
      <w:r>
        <w:rPr>
          <w:rFonts w:ascii="Times New Roman" w:eastAsia="Times New Roman" w:hAnsi="Times New Roman" w:cs="Times New Roman"/>
          <w:b/>
        </w:rPr>
        <w:t xml:space="preserve"> </w:t>
      </w:r>
    </w:p>
    <w:tbl>
      <w:tblPr>
        <w:tblStyle w:val="TableGrid"/>
        <w:tblW w:w="8687" w:type="dxa"/>
        <w:tblInd w:w="18" w:type="dxa"/>
        <w:tblLook w:val="04A0" w:firstRow="1" w:lastRow="0" w:firstColumn="1" w:lastColumn="0" w:noHBand="0" w:noVBand="1"/>
      </w:tblPr>
      <w:tblGrid>
        <w:gridCol w:w="1589"/>
        <w:gridCol w:w="896"/>
        <w:gridCol w:w="1163"/>
        <w:gridCol w:w="1110"/>
        <w:gridCol w:w="1483"/>
        <w:gridCol w:w="1110"/>
        <w:gridCol w:w="1336"/>
      </w:tblGrid>
      <w:tr w:rsidR="00C35D55" w:rsidRPr="00356A53" w14:paraId="2C9C5D4A" w14:textId="77777777" w:rsidTr="00EF060D">
        <w:trPr>
          <w:trHeight w:val="536"/>
        </w:trPr>
        <w:tc>
          <w:tcPr>
            <w:tcW w:w="1589" w:type="dxa"/>
          </w:tcPr>
          <w:p w14:paraId="16047D45" w14:textId="77777777" w:rsidR="00C35D55" w:rsidRPr="00356A53" w:rsidRDefault="00C35D55" w:rsidP="00EF060D">
            <w:pPr>
              <w:pStyle w:val="SMcaption"/>
              <w:spacing w:line="480" w:lineRule="auto"/>
              <w:ind w:left="-1728"/>
              <w:jc w:val="center"/>
            </w:pPr>
          </w:p>
        </w:tc>
        <w:tc>
          <w:tcPr>
            <w:tcW w:w="896" w:type="dxa"/>
          </w:tcPr>
          <w:p w14:paraId="45468EF7" w14:textId="77777777" w:rsidR="00C35D55" w:rsidRPr="00356A53" w:rsidRDefault="00C35D55" w:rsidP="00EF060D">
            <w:pPr>
              <w:pStyle w:val="SMcaption"/>
              <w:jc w:val="center"/>
            </w:pPr>
            <w:r w:rsidRPr="00356A53">
              <w:t>Total</w:t>
            </w:r>
          </w:p>
          <w:p w14:paraId="3EE77DD6" w14:textId="77777777" w:rsidR="00C35D55" w:rsidRPr="00356A53" w:rsidRDefault="00C35D55" w:rsidP="00EF060D">
            <w:pPr>
              <w:pStyle w:val="SMcaption"/>
              <w:jc w:val="center"/>
            </w:pPr>
            <w:r w:rsidRPr="00356A53">
              <w:t>images</w:t>
            </w:r>
          </w:p>
        </w:tc>
        <w:tc>
          <w:tcPr>
            <w:tcW w:w="1163" w:type="dxa"/>
          </w:tcPr>
          <w:p w14:paraId="51D347FE" w14:textId="77777777" w:rsidR="00C35D55" w:rsidRPr="00356A53" w:rsidRDefault="00C35D55" w:rsidP="00EF060D">
            <w:pPr>
              <w:pStyle w:val="SMcaption"/>
              <w:jc w:val="center"/>
            </w:pPr>
            <w:r w:rsidRPr="00356A53">
              <w:t>Images processed</w:t>
            </w:r>
          </w:p>
        </w:tc>
        <w:tc>
          <w:tcPr>
            <w:tcW w:w="1110" w:type="dxa"/>
          </w:tcPr>
          <w:p w14:paraId="317DBF87" w14:textId="77777777" w:rsidR="00C35D55" w:rsidRPr="00356A53" w:rsidRDefault="00C35D55" w:rsidP="00EF060D">
            <w:pPr>
              <w:pStyle w:val="SMcaption"/>
              <w:spacing w:line="480" w:lineRule="auto"/>
              <w:jc w:val="center"/>
            </w:pPr>
            <w:r w:rsidRPr="00356A53">
              <w:t>segments</w:t>
            </w:r>
          </w:p>
        </w:tc>
        <w:tc>
          <w:tcPr>
            <w:tcW w:w="1483" w:type="dxa"/>
          </w:tcPr>
          <w:p w14:paraId="4029793B" w14:textId="77777777" w:rsidR="00C35D55" w:rsidRPr="00356A53" w:rsidRDefault="00C35D55" w:rsidP="00EF060D">
            <w:pPr>
              <w:pStyle w:val="SMcaption"/>
              <w:jc w:val="center"/>
            </w:pPr>
            <w:r w:rsidRPr="00356A53">
              <w:t>Segments after 2D classification</w:t>
            </w:r>
          </w:p>
        </w:tc>
        <w:tc>
          <w:tcPr>
            <w:tcW w:w="1110" w:type="dxa"/>
          </w:tcPr>
          <w:p w14:paraId="121CA873" w14:textId="77777777" w:rsidR="00C35D55" w:rsidRPr="00356A53" w:rsidRDefault="00C35D55" w:rsidP="00EF060D">
            <w:pPr>
              <w:pStyle w:val="SMcaption"/>
              <w:jc w:val="center"/>
            </w:pPr>
            <w:r w:rsidRPr="00356A53">
              <w:t>15 pf</w:t>
            </w:r>
          </w:p>
          <w:p w14:paraId="7076F959" w14:textId="77777777" w:rsidR="00C35D55" w:rsidRPr="00356A53" w:rsidRDefault="00C35D55" w:rsidP="00EF060D">
            <w:pPr>
              <w:pStyle w:val="SMcaption"/>
              <w:jc w:val="center"/>
            </w:pPr>
            <w:r w:rsidRPr="00356A53">
              <w:t>segments</w:t>
            </w:r>
          </w:p>
        </w:tc>
        <w:tc>
          <w:tcPr>
            <w:tcW w:w="1336" w:type="dxa"/>
          </w:tcPr>
          <w:p w14:paraId="1F48C6AB" w14:textId="77777777" w:rsidR="00C35D55" w:rsidRPr="00356A53" w:rsidRDefault="00C35D55" w:rsidP="00EF060D">
            <w:pPr>
              <w:pStyle w:val="SMcaption"/>
              <w:jc w:val="center"/>
            </w:pPr>
            <w:r w:rsidRPr="00356A53">
              <w:t>15pf asymmetric</w:t>
            </w:r>
          </w:p>
          <w:p w14:paraId="45FA40FF" w14:textId="77777777" w:rsidR="00C35D55" w:rsidRPr="00356A53" w:rsidRDefault="00C35D55" w:rsidP="00EF060D">
            <w:pPr>
              <w:pStyle w:val="SMcaption"/>
              <w:jc w:val="center"/>
            </w:pPr>
            <w:r w:rsidRPr="00356A53">
              <w:t>units</w:t>
            </w:r>
          </w:p>
        </w:tc>
      </w:tr>
      <w:tr w:rsidR="00C35D55" w:rsidRPr="00356A53" w14:paraId="534E430E" w14:textId="77777777" w:rsidTr="00EF060D">
        <w:trPr>
          <w:trHeight w:val="1484"/>
        </w:trPr>
        <w:tc>
          <w:tcPr>
            <w:tcW w:w="1589" w:type="dxa"/>
          </w:tcPr>
          <w:p w14:paraId="05B3B3E2" w14:textId="77777777" w:rsidR="00C35D55" w:rsidRPr="00356A53" w:rsidRDefault="00C35D55" w:rsidP="00EF060D">
            <w:pPr>
              <w:pStyle w:val="SMcaption"/>
            </w:pPr>
            <w:r>
              <w:t>TTLL7: unmodified microtubule complex</w:t>
            </w:r>
          </w:p>
          <w:p w14:paraId="5A0889F7" w14:textId="77777777" w:rsidR="00C35D55" w:rsidRPr="00356A53" w:rsidRDefault="00C35D55" w:rsidP="00EF060D">
            <w:pPr>
              <w:pStyle w:val="SMcaption"/>
            </w:pPr>
            <w:r>
              <w:t>(T</w:t>
            </w:r>
            <w:r w:rsidRPr="00356A53">
              <w:t>ecnai F20 data)</w:t>
            </w:r>
          </w:p>
        </w:tc>
        <w:tc>
          <w:tcPr>
            <w:tcW w:w="896" w:type="dxa"/>
          </w:tcPr>
          <w:p w14:paraId="14A1B0A9" w14:textId="77777777" w:rsidR="00C35D55" w:rsidRPr="00356A53" w:rsidRDefault="00C35D55" w:rsidP="00EF060D">
            <w:pPr>
              <w:pStyle w:val="SMcaption"/>
              <w:spacing w:line="480" w:lineRule="auto"/>
            </w:pPr>
          </w:p>
          <w:p w14:paraId="1A02F466" w14:textId="77777777" w:rsidR="00C35D55" w:rsidRPr="00356A53" w:rsidRDefault="00C35D55" w:rsidP="00EF060D">
            <w:pPr>
              <w:pStyle w:val="SMcaption"/>
              <w:spacing w:line="480" w:lineRule="auto"/>
            </w:pPr>
            <w:r w:rsidRPr="00356A53">
              <w:t>817</w:t>
            </w:r>
          </w:p>
        </w:tc>
        <w:tc>
          <w:tcPr>
            <w:tcW w:w="1163" w:type="dxa"/>
          </w:tcPr>
          <w:p w14:paraId="7E66BEF3" w14:textId="77777777" w:rsidR="00C35D55" w:rsidRPr="00356A53" w:rsidRDefault="00C35D55" w:rsidP="00EF060D">
            <w:pPr>
              <w:pStyle w:val="SMcaption"/>
              <w:spacing w:line="480" w:lineRule="auto"/>
            </w:pPr>
          </w:p>
          <w:p w14:paraId="46B85E92" w14:textId="77777777" w:rsidR="00C35D55" w:rsidRPr="00356A53" w:rsidRDefault="00C35D55" w:rsidP="00EF060D">
            <w:pPr>
              <w:pStyle w:val="SMcaption"/>
              <w:spacing w:line="480" w:lineRule="auto"/>
            </w:pPr>
            <w:r w:rsidRPr="00356A53">
              <w:t>614</w:t>
            </w:r>
          </w:p>
        </w:tc>
        <w:tc>
          <w:tcPr>
            <w:tcW w:w="1110" w:type="dxa"/>
          </w:tcPr>
          <w:p w14:paraId="2A10EF44" w14:textId="77777777" w:rsidR="00C35D55" w:rsidRPr="00356A53" w:rsidRDefault="00C35D55" w:rsidP="00EF060D">
            <w:pPr>
              <w:pStyle w:val="SMcaption"/>
              <w:spacing w:line="480" w:lineRule="auto"/>
            </w:pPr>
          </w:p>
          <w:p w14:paraId="66B7D094" w14:textId="77777777" w:rsidR="00C35D55" w:rsidRPr="00356A53" w:rsidRDefault="00C35D55" w:rsidP="00EF060D">
            <w:pPr>
              <w:pStyle w:val="SMcaption"/>
              <w:spacing w:line="480" w:lineRule="auto"/>
            </w:pPr>
            <w:r w:rsidRPr="00356A53">
              <w:t>40,758</w:t>
            </w:r>
          </w:p>
        </w:tc>
        <w:tc>
          <w:tcPr>
            <w:tcW w:w="1483" w:type="dxa"/>
          </w:tcPr>
          <w:p w14:paraId="34C9A58B" w14:textId="77777777" w:rsidR="00C35D55" w:rsidRPr="00356A53" w:rsidRDefault="00C35D55" w:rsidP="00EF060D">
            <w:pPr>
              <w:pStyle w:val="SMcaption"/>
              <w:spacing w:line="480" w:lineRule="auto"/>
            </w:pPr>
          </w:p>
          <w:p w14:paraId="36E08EED" w14:textId="77777777" w:rsidR="00C35D55" w:rsidRPr="00356A53" w:rsidRDefault="00C35D55" w:rsidP="00EF060D">
            <w:pPr>
              <w:pStyle w:val="SMcaption"/>
              <w:spacing w:line="480" w:lineRule="auto"/>
            </w:pPr>
            <w:r w:rsidRPr="00356A53">
              <w:t>25,783</w:t>
            </w:r>
          </w:p>
        </w:tc>
        <w:tc>
          <w:tcPr>
            <w:tcW w:w="1110" w:type="dxa"/>
          </w:tcPr>
          <w:p w14:paraId="5FD7F43C" w14:textId="77777777" w:rsidR="00C35D55" w:rsidRPr="00356A53" w:rsidRDefault="00C35D55" w:rsidP="00EF060D">
            <w:pPr>
              <w:pStyle w:val="SMcaption"/>
              <w:spacing w:line="480" w:lineRule="auto"/>
            </w:pPr>
          </w:p>
          <w:p w14:paraId="7AC18F57" w14:textId="77777777" w:rsidR="00C35D55" w:rsidRPr="00356A53" w:rsidRDefault="00C35D55" w:rsidP="00EF060D">
            <w:pPr>
              <w:pStyle w:val="SMcaption"/>
              <w:spacing w:line="480" w:lineRule="auto"/>
            </w:pPr>
            <w:r w:rsidRPr="00356A53">
              <w:t>19,418</w:t>
            </w:r>
          </w:p>
        </w:tc>
        <w:tc>
          <w:tcPr>
            <w:tcW w:w="1336" w:type="dxa"/>
          </w:tcPr>
          <w:p w14:paraId="6EA4EBDF" w14:textId="77777777" w:rsidR="00C35D55" w:rsidRPr="00356A53" w:rsidRDefault="00C35D55" w:rsidP="00EF060D">
            <w:pPr>
              <w:pStyle w:val="SMcaption"/>
              <w:spacing w:line="480" w:lineRule="auto"/>
            </w:pPr>
          </w:p>
          <w:p w14:paraId="47F9C02C" w14:textId="77777777" w:rsidR="00C35D55" w:rsidRPr="00356A53" w:rsidRDefault="00C35D55" w:rsidP="00EF060D">
            <w:pPr>
              <w:pStyle w:val="SMcaption"/>
              <w:spacing w:line="480" w:lineRule="auto"/>
            </w:pPr>
            <w:r w:rsidRPr="00356A53">
              <w:t>291,270</w:t>
            </w:r>
          </w:p>
        </w:tc>
      </w:tr>
      <w:tr w:rsidR="003C46A1" w:rsidRPr="00356A53" w14:paraId="152E7AF3" w14:textId="77777777" w:rsidTr="00EF060D">
        <w:trPr>
          <w:trHeight w:val="1484"/>
        </w:trPr>
        <w:tc>
          <w:tcPr>
            <w:tcW w:w="1589" w:type="dxa"/>
          </w:tcPr>
          <w:p w14:paraId="31C45003" w14:textId="2AE73782" w:rsidR="00436D01" w:rsidRDefault="00436D01" w:rsidP="00436D01">
            <w:pPr>
              <w:pStyle w:val="SMcaption"/>
            </w:pPr>
            <w:r>
              <w:t>TTLL7</w:t>
            </w:r>
            <w:r>
              <w:t>:</w:t>
            </w:r>
          </w:p>
          <w:p w14:paraId="0725D721" w14:textId="1635D98A" w:rsidR="003C46A1" w:rsidRDefault="009A5630" w:rsidP="00436D01">
            <w:pPr>
              <w:pStyle w:val="SMcaption"/>
            </w:pPr>
            <w:r>
              <w:t>brain microtubule complex</w:t>
            </w:r>
          </w:p>
        </w:tc>
        <w:tc>
          <w:tcPr>
            <w:tcW w:w="896" w:type="dxa"/>
          </w:tcPr>
          <w:p w14:paraId="51BAAE68" w14:textId="308507E6" w:rsidR="003C46A1" w:rsidRPr="00356A53" w:rsidRDefault="003C46A1" w:rsidP="00EF060D">
            <w:pPr>
              <w:pStyle w:val="SMcaption"/>
              <w:spacing w:line="480" w:lineRule="auto"/>
            </w:pPr>
            <w:r>
              <w:t>939</w:t>
            </w:r>
          </w:p>
        </w:tc>
        <w:tc>
          <w:tcPr>
            <w:tcW w:w="1163" w:type="dxa"/>
          </w:tcPr>
          <w:p w14:paraId="01C1A613" w14:textId="44847BDE" w:rsidR="003C46A1" w:rsidRPr="00356A53" w:rsidRDefault="003C46A1" w:rsidP="00EF060D">
            <w:pPr>
              <w:pStyle w:val="SMcaption"/>
              <w:spacing w:line="480" w:lineRule="auto"/>
            </w:pPr>
            <w:r>
              <w:t>825</w:t>
            </w:r>
          </w:p>
        </w:tc>
        <w:tc>
          <w:tcPr>
            <w:tcW w:w="1110" w:type="dxa"/>
          </w:tcPr>
          <w:p w14:paraId="7D0CD5A7" w14:textId="5971ADCF" w:rsidR="003C46A1" w:rsidRPr="00356A53" w:rsidRDefault="003C46A1" w:rsidP="00EF060D">
            <w:pPr>
              <w:pStyle w:val="SMcaption"/>
              <w:spacing w:line="480" w:lineRule="auto"/>
            </w:pPr>
            <w:r>
              <w:t>119,534</w:t>
            </w:r>
          </w:p>
        </w:tc>
        <w:tc>
          <w:tcPr>
            <w:tcW w:w="1483" w:type="dxa"/>
          </w:tcPr>
          <w:p w14:paraId="706D750F" w14:textId="47A73882" w:rsidR="003C46A1" w:rsidRPr="00356A53" w:rsidRDefault="003C46A1" w:rsidP="00EF060D">
            <w:pPr>
              <w:pStyle w:val="SMcaption"/>
              <w:spacing w:line="480" w:lineRule="auto"/>
            </w:pPr>
            <w:r>
              <w:t>35,991</w:t>
            </w:r>
          </w:p>
        </w:tc>
        <w:tc>
          <w:tcPr>
            <w:tcW w:w="1110" w:type="dxa"/>
          </w:tcPr>
          <w:p w14:paraId="3230A7ED" w14:textId="03AFF504" w:rsidR="003C46A1" w:rsidRPr="00356A53" w:rsidRDefault="003C46A1" w:rsidP="00EF060D">
            <w:pPr>
              <w:pStyle w:val="SMcaption"/>
              <w:spacing w:line="480" w:lineRule="auto"/>
            </w:pPr>
            <w:r>
              <w:t>10,047</w:t>
            </w:r>
          </w:p>
        </w:tc>
        <w:tc>
          <w:tcPr>
            <w:tcW w:w="1336" w:type="dxa"/>
          </w:tcPr>
          <w:p w14:paraId="0FA70318" w14:textId="2F8F2E7D" w:rsidR="003C46A1" w:rsidRPr="00356A53" w:rsidRDefault="003C46A1" w:rsidP="00EF060D">
            <w:pPr>
              <w:pStyle w:val="SMcaption"/>
              <w:spacing w:line="480" w:lineRule="auto"/>
            </w:pPr>
            <w:r>
              <w:t>150,705</w:t>
            </w:r>
          </w:p>
        </w:tc>
      </w:tr>
    </w:tbl>
    <w:p w14:paraId="7C6F5F93" w14:textId="77777777" w:rsidR="00C35D55" w:rsidRPr="00356A53" w:rsidRDefault="00C35D55" w:rsidP="00C35D55">
      <w:pPr>
        <w:pStyle w:val="SMcaption"/>
        <w:spacing w:line="480" w:lineRule="auto"/>
      </w:pPr>
    </w:p>
    <w:p w14:paraId="57B29565" w14:textId="1F6A65EF" w:rsidR="00C35D55" w:rsidRPr="00356A53" w:rsidRDefault="00C35D55" w:rsidP="00C35D55">
      <w:pPr>
        <w:pStyle w:val="SMcaption"/>
        <w:spacing w:line="480" w:lineRule="auto"/>
        <w:jc w:val="both"/>
      </w:pPr>
      <w:r w:rsidRPr="00356A53">
        <w:t xml:space="preserve">The number of images collected, </w:t>
      </w:r>
      <w:r w:rsidR="00AB6F7B" w:rsidRPr="00356A53">
        <w:t xml:space="preserve">the number of </w:t>
      </w:r>
      <w:r w:rsidR="00AB6F7B">
        <w:t xml:space="preserve">images selected for further processing, the number of segments before and after 2D classification and </w:t>
      </w:r>
      <w:r w:rsidR="00AB6F7B" w:rsidRPr="00356A53">
        <w:t>the number of asymmetric units contributing to the final reconstruction</w:t>
      </w:r>
      <w:r w:rsidR="00AB6F7B">
        <w:t>s</w:t>
      </w:r>
      <w:r w:rsidRPr="00356A53">
        <w:t xml:space="preserve"> are listed.</w:t>
      </w:r>
    </w:p>
    <w:p w14:paraId="791A1B6E" w14:textId="77777777" w:rsidR="00C35D55" w:rsidRPr="00356A53" w:rsidRDefault="00C35D55" w:rsidP="00C35D55">
      <w:pPr>
        <w:pStyle w:val="SMcaption"/>
        <w:spacing w:line="480" w:lineRule="auto"/>
      </w:pPr>
    </w:p>
    <w:p w14:paraId="799B3FB2" w14:textId="77777777" w:rsidR="00C35D55" w:rsidRPr="00356A53" w:rsidRDefault="00C35D55" w:rsidP="00C35D55">
      <w:pPr>
        <w:pStyle w:val="SMcaption"/>
        <w:spacing w:line="480" w:lineRule="auto"/>
        <w:rPr>
          <w:b/>
        </w:rPr>
      </w:pPr>
    </w:p>
    <w:p w14:paraId="53E78FDE" w14:textId="77777777" w:rsidR="00C35D55" w:rsidRPr="00356A53" w:rsidRDefault="00C35D55" w:rsidP="00C35D55">
      <w:pPr>
        <w:rPr>
          <w:rFonts w:ascii="Times New Roman" w:hAnsi="Times New Roman"/>
        </w:rPr>
      </w:pPr>
    </w:p>
    <w:p w14:paraId="75870964" w14:textId="77777777" w:rsidR="00C35D55" w:rsidRPr="00A35282" w:rsidRDefault="00C35D55" w:rsidP="00C35D55">
      <w:pPr>
        <w:rPr>
          <w:rFonts w:ascii="Times New Roman" w:hAnsi="Times New Roman"/>
        </w:rPr>
      </w:pPr>
    </w:p>
    <w:p w14:paraId="5880480C" w14:textId="77777777" w:rsidR="00C35D55" w:rsidRDefault="00C35D55" w:rsidP="00C35D55">
      <w:pPr>
        <w:rPr>
          <w:rFonts w:ascii="Times New Roman" w:hAnsi="Times New Roman"/>
        </w:rPr>
      </w:pPr>
      <w:r>
        <w:rPr>
          <w:rFonts w:ascii="Times New Roman" w:hAnsi="Times New Roman"/>
        </w:rPr>
        <w:br w:type="page"/>
      </w:r>
    </w:p>
    <w:p w14:paraId="4C58E4FA" w14:textId="77777777" w:rsidR="00C35D55" w:rsidRPr="00A46D5B" w:rsidRDefault="00C35D55" w:rsidP="00C35D55">
      <w:pPr>
        <w:spacing w:after="0" w:line="480" w:lineRule="auto"/>
        <w:outlineLvl w:val="0"/>
        <w:rPr>
          <w:rFonts w:ascii="Times New Roman" w:hAnsi="Times New Roman"/>
          <w:b/>
        </w:rPr>
      </w:pPr>
      <w:r w:rsidRPr="00A46D5B">
        <w:rPr>
          <w:rFonts w:ascii="Times New Roman" w:hAnsi="Times New Roman"/>
          <w:b/>
        </w:rPr>
        <w:t>SUPPLEMENTAL FIGURES</w:t>
      </w:r>
    </w:p>
    <w:p w14:paraId="095524E3" w14:textId="77777777" w:rsidR="00C35D55" w:rsidRPr="00A46D5B" w:rsidRDefault="00C35D55" w:rsidP="00C35D55">
      <w:pPr>
        <w:spacing w:line="480" w:lineRule="auto"/>
        <w:jc w:val="both"/>
        <w:rPr>
          <w:rFonts w:ascii="Times New Roman" w:hAnsi="Times New Roman"/>
          <w:b/>
        </w:rPr>
      </w:pPr>
      <w:r w:rsidRPr="00A46D5B">
        <w:rPr>
          <w:rFonts w:ascii="Times New Roman" w:hAnsi="Times New Roman"/>
          <w:b/>
        </w:rPr>
        <w:t>Figure S1 (related to Figure 1)</w:t>
      </w:r>
    </w:p>
    <w:p w14:paraId="2274D8AE" w14:textId="77777777" w:rsidR="00C35D55" w:rsidRPr="00E31332" w:rsidRDefault="00C35D55" w:rsidP="00C35D55">
      <w:pPr>
        <w:spacing w:line="480" w:lineRule="auto"/>
        <w:jc w:val="both"/>
        <w:rPr>
          <w:rFonts w:ascii="Times New Roman" w:hAnsi="Times New Roman"/>
          <w:b/>
        </w:rPr>
      </w:pPr>
      <w:r w:rsidRPr="00E31332">
        <w:rPr>
          <w:rFonts w:ascii="Times New Roman" w:hAnsi="Times New Roman"/>
          <w:b/>
        </w:rPr>
        <w:t xml:space="preserve">Alignment of </w:t>
      </w:r>
      <w:r>
        <w:rPr>
          <w:rFonts w:ascii="Times New Roman" w:hAnsi="Times New Roman"/>
          <w:b/>
        </w:rPr>
        <w:t>S</w:t>
      </w:r>
      <w:r w:rsidRPr="00E31332">
        <w:rPr>
          <w:rFonts w:ascii="Times New Roman" w:hAnsi="Times New Roman"/>
          <w:b/>
        </w:rPr>
        <w:t xml:space="preserve">elected TTLL7 </w:t>
      </w:r>
      <w:r>
        <w:rPr>
          <w:rFonts w:ascii="Times New Roman" w:hAnsi="Times New Roman"/>
          <w:b/>
        </w:rPr>
        <w:t>Sequences</w:t>
      </w:r>
    </w:p>
    <w:p w14:paraId="77A9583C" w14:textId="77777777" w:rsidR="00C35D55" w:rsidRPr="00A46D5B" w:rsidRDefault="00C35D55" w:rsidP="00C35D55">
      <w:pPr>
        <w:spacing w:line="480" w:lineRule="auto"/>
        <w:jc w:val="both"/>
        <w:rPr>
          <w:rFonts w:ascii="Times New Roman" w:hAnsi="Times New Roman"/>
        </w:rPr>
      </w:pPr>
      <w:r w:rsidRPr="00A46D5B">
        <w:rPr>
          <w:rFonts w:ascii="Times New Roman" w:hAnsi="Times New Roman"/>
        </w:rPr>
        <w:t>Residues are numbered according to the human TTLL7 sequence (GenBank accession number NP_078962). Secondary structure elements are indicated above the corresponding sequence.  α-helices, cylinders; β-strands, arrows; random coil, line</w:t>
      </w:r>
      <w:r>
        <w:rPr>
          <w:rFonts w:ascii="Times New Roman" w:hAnsi="Times New Roman"/>
        </w:rPr>
        <w:t>s</w:t>
      </w:r>
      <w:r w:rsidRPr="00A46D5B">
        <w:rPr>
          <w:rFonts w:ascii="Times New Roman" w:hAnsi="Times New Roman"/>
        </w:rPr>
        <w:t xml:space="preserve">. Segments of the protein not built due to poorly resolved electron density are denoted by dashed lines. </w:t>
      </w:r>
      <w:r>
        <w:rPr>
          <w:rFonts w:ascii="Times New Roman" w:hAnsi="Times New Roman"/>
        </w:rPr>
        <w:t xml:space="preserve">Sequence identity is color-coded using a gradient from white (below 50%) to red (100%). </w:t>
      </w:r>
      <w:r w:rsidRPr="00A46D5B">
        <w:rPr>
          <w:rFonts w:ascii="Times New Roman" w:hAnsi="Times New Roman"/>
        </w:rPr>
        <w:t xml:space="preserve">Residues important for microtubule binding are denoted by </w:t>
      </w:r>
      <w:r w:rsidRPr="00606407">
        <w:rPr>
          <w:rFonts w:ascii="Wingdings" w:hAnsi="Wingdings"/>
        </w:rPr>
        <w:t></w:t>
      </w:r>
      <w:r w:rsidRPr="00A46D5B">
        <w:rPr>
          <w:rFonts w:ascii="Times New Roman" w:hAnsi="Times New Roman"/>
        </w:rPr>
        <w:t xml:space="preserve">, those important for ATP binding are denoted by </w:t>
      </w:r>
      <w:r w:rsidRPr="00E9019E">
        <w:rPr>
          <w:rFonts w:ascii="Times New Roman" w:hAnsi="Times New Roman"/>
          <w:b/>
        </w:rPr>
        <w:t>+</w:t>
      </w:r>
      <w:r w:rsidRPr="00A46D5B">
        <w:rPr>
          <w:rFonts w:ascii="Times New Roman" w:hAnsi="Times New Roman"/>
        </w:rPr>
        <w:t xml:space="preserve">, while those mutated in this study important for glutamylation activity are denoted by a red </w:t>
      </w:r>
      <w:r w:rsidRPr="00A46D5B">
        <w:rPr>
          <w:rFonts w:ascii="Menlo Bold" w:hAnsi="Menlo Bold" w:cs="Menlo Bold"/>
        </w:rPr>
        <w:t>★</w:t>
      </w:r>
      <w:r w:rsidRPr="00A46D5B">
        <w:rPr>
          <w:rFonts w:ascii="Times New Roman" w:hAnsi="Times New Roman"/>
        </w:rPr>
        <w:t xml:space="preserve">. </w:t>
      </w:r>
    </w:p>
    <w:p w14:paraId="36AAEB83" w14:textId="77777777" w:rsidR="00C35D55" w:rsidRDefault="00C35D55" w:rsidP="00C35D55">
      <w:pPr>
        <w:rPr>
          <w:rFonts w:ascii="Times New Roman" w:hAnsi="Times New Roman"/>
        </w:rPr>
      </w:pPr>
      <w:r>
        <w:rPr>
          <w:rFonts w:ascii="Times New Roman" w:hAnsi="Times New Roman"/>
        </w:rPr>
        <w:br w:type="page"/>
      </w:r>
    </w:p>
    <w:p w14:paraId="5619C1DA" w14:textId="77777777" w:rsidR="00C35D55" w:rsidRDefault="00C35D55" w:rsidP="00C35D55">
      <w:pPr>
        <w:spacing w:line="480" w:lineRule="auto"/>
        <w:jc w:val="both"/>
        <w:rPr>
          <w:rFonts w:ascii="Times New Roman" w:hAnsi="Times New Roman"/>
          <w:b/>
        </w:rPr>
      </w:pPr>
      <w:r w:rsidRPr="00A46D5B">
        <w:rPr>
          <w:rFonts w:ascii="Times New Roman" w:hAnsi="Times New Roman"/>
          <w:b/>
        </w:rPr>
        <w:t xml:space="preserve">Figure </w:t>
      </w:r>
      <w:r>
        <w:rPr>
          <w:rFonts w:ascii="Times New Roman" w:hAnsi="Times New Roman"/>
          <w:b/>
        </w:rPr>
        <w:t xml:space="preserve">S2 (related to Figure </w:t>
      </w:r>
      <w:r w:rsidRPr="00A46D5B">
        <w:rPr>
          <w:rFonts w:ascii="Times New Roman" w:hAnsi="Times New Roman"/>
          <w:b/>
        </w:rPr>
        <w:t>2)</w:t>
      </w:r>
    </w:p>
    <w:p w14:paraId="352EAA0D" w14:textId="77777777" w:rsidR="00C35D55" w:rsidRPr="00061094" w:rsidRDefault="00C35D55" w:rsidP="00C35D55">
      <w:pPr>
        <w:spacing w:line="480" w:lineRule="auto"/>
        <w:jc w:val="both"/>
        <w:rPr>
          <w:rFonts w:ascii="Times New Roman" w:hAnsi="Times New Roman"/>
          <w:b/>
        </w:rPr>
      </w:pPr>
      <w:r w:rsidRPr="00061094">
        <w:rPr>
          <w:rFonts w:ascii="Times New Roman" w:hAnsi="Times New Roman"/>
          <w:b/>
        </w:rPr>
        <w:t>Cryo-EM Imaging and Reconstruction of the TTLL7</w:t>
      </w:r>
      <w:r>
        <w:rPr>
          <w:rFonts w:ascii="Times New Roman" w:hAnsi="Times New Roman"/>
          <w:b/>
        </w:rPr>
        <w:t>:</w:t>
      </w:r>
      <w:r w:rsidRPr="00061094">
        <w:rPr>
          <w:rFonts w:ascii="Times New Roman" w:hAnsi="Times New Roman"/>
          <w:b/>
        </w:rPr>
        <w:t xml:space="preserve">Microtubule Complex </w:t>
      </w:r>
    </w:p>
    <w:p w14:paraId="5A3E971A" w14:textId="77777777" w:rsidR="00C35D55" w:rsidRDefault="00C35D55" w:rsidP="00C35D55">
      <w:pPr>
        <w:spacing w:line="480" w:lineRule="auto"/>
        <w:jc w:val="both"/>
        <w:rPr>
          <w:rFonts w:ascii="Times New Roman" w:hAnsi="Times New Roman"/>
        </w:rPr>
      </w:pPr>
      <w:r>
        <w:rPr>
          <w:rFonts w:ascii="Times New Roman" w:hAnsi="Times New Roman"/>
        </w:rPr>
        <w:t>(A,B) U</w:t>
      </w:r>
      <w:r w:rsidRPr="007A2CE0">
        <w:rPr>
          <w:rFonts w:ascii="Times New Roman" w:hAnsi="Times New Roman"/>
        </w:rPr>
        <w:t xml:space="preserve">ndecorated </w:t>
      </w:r>
      <w:r>
        <w:rPr>
          <w:rFonts w:ascii="Times New Roman" w:hAnsi="Times New Roman"/>
        </w:rPr>
        <w:t>unmodified human m</w:t>
      </w:r>
      <w:r w:rsidRPr="007A2CE0">
        <w:rPr>
          <w:rFonts w:ascii="Times New Roman" w:hAnsi="Times New Roman"/>
        </w:rPr>
        <w:t>icrotubules exhibit well-defined, clean edges</w:t>
      </w:r>
      <w:r>
        <w:rPr>
          <w:rFonts w:ascii="Times New Roman" w:hAnsi="Times New Roman"/>
        </w:rPr>
        <w:t xml:space="preserve"> (A)</w:t>
      </w:r>
      <w:r w:rsidRPr="007A2CE0">
        <w:rPr>
          <w:rFonts w:ascii="Times New Roman" w:hAnsi="Times New Roman"/>
        </w:rPr>
        <w:t xml:space="preserve">, while microtubules decorated with TTLL7 show a fuzzy layer of protein surrounding </w:t>
      </w:r>
      <w:r>
        <w:rPr>
          <w:rFonts w:ascii="Times New Roman" w:hAnsi="Times New Roman"/>
        </w:rPr>
        <w:t xml:space="preserve">them </w:t>
      </w:r>
      <w:r w:rsidRPr="007A2CE0">
        <w:rPr>
          <w:rFonts w:ascii="Times New Roman" w:hAnsi="Times New Roman"/>
        </w:rPr>
        <w:t>(B). The diffraction pattern of a selected area (between black lines) shows an 8nm layer line due to the ordering of the TTLL7 protein on the microtubule lattice at each tubulin dimer.</w:t>
      </w:r>
    </w:p>
    <w:p w14:paraId="2E37AD3E" w14:textId="77777777" w:rsidR="00C35D55" w:rsidRDefault="00C35D55" w:rsidP="00C35D55">
      <w:pPr>
        <w:spacing w:line="480" w:lineRule="auto"/>
        <w:jc w:val="both"/>
        <w:rPr>
          <w:rFonts w:ascii="Times New Roman" w:hAnsi="Times New Roman"/>
        </w:rPr>
      </w:pPr>
      <w:r>
        <w:rPr>
          <w:rFonts w:ascii="Times New Roman" w:hAnsi="Times New Roman"/>
        </w:rPr>
        <w:t xml:space="preserve">(C) </w:t>
      </w:r>
      <w:r w:rsidRPr="007A2CE0">
        <w:rPr>
          <w:rFonts w:ascii="Times New Roman" w:hAnsi="Times New Roman"/>
        </w:rPr>
        <w:t xml:space="preserve">Representative class averages. 2D analysis was performed on extracted segments of the microtubules, revealing the TTLL7 organization on the microtubules lattice. Only particles contributing to class averages with well-resolved TTLL7 densities were included in 3D refinement. Each class shown contains </w:t>
      </w:r>
      <w:r>
        <w:rPr>
          <w:rFonts w:ascii="Times New Roman" w:hAnsi="Times New Roman"/>
        </w:rPr>
        <w:t>~</w:t>
      </w:r>
      <w:r w:rsidRPr="007A2CE0">
        <w:rPr>
          <w:rFonts w:ascii="Times New Roman" w:hAnsi="Times New Roman"/>
        </w:rPr>
        <w:t xml:space="preserve"> 175 particles.</w:t>
      </w:r>
    </w:p>
    <w:p w14:paraId="28FDF379" w14:textId="77777777" w:rsidR="00C35D55" w:rsidRPr="007A2CE0" w:rsidRDefault="00C35D55" w:rsidP="00C35D55">
      <w:pPr>
        <w:spacing w:line="480" w:lineRule="auto"/>
        <w:jc w:val="both"/>
        <w:rPr>
          <w:rFonts w:ascii="Times New Roman" w:hAnsi="Times New Roman"/>
        </w:rPr>
      </w:pPr>
      <w:r>
        <w:rPr>
          <w:rFonts w:ascii="Times New Roman" w:hAnsi="Times New Roman"/>
        </w:rPr>
        <w:t>(D) F</w:t>
      </w:r>
      <w:r w:rsidRPr="007A2CE0">
        <w:rPr>
          <w:rFonts w:ascii="Times New Roman" w:hAnsi="Times New Roman"/>
        </w:rPr>
        <w:t>orward projection of</w:t>
      </w:r>
      <w:r>
        <w:rPr>
          <w:rFonts w:ascii="Times New Roman" w:hAnsi="Times New Roman"/>
        </w:rPr>
        <w:t xml:space="preserve"> the reconstructed 3D density. </w:t>
      </w:r>
      <w:r w:rsidRPr="007A2CE0">
        <w:rPr>
          <w:rFonts w:ascii="Times New Roman" w:hAnsi="Times New Roman"/>
        </w:rPr>
        <w:t>The refined cryoEM structure closely resembles the reference-free 2D class averages shown in Figure S</w:t>
      </w:r>
      <w:r>
        <w:rPr>
          <w:rFonts w:ascii="Times New Roman" w:hAnsi="Times New Roman"/>
        </w:rPr>
        <w:t>2C</w:t>
      </w:r>
      <w:r w:rsidRPr="007A2CE0">
        <w:rPr>
          <w:rFonts w:ascii="Times New Roman" w:hAnsi="Times New Roman"/>
        </w:rPr>
        <w:t>. The tubulin density is noticeably stronger than the density of TTLL7 bound at the exterior of the tubulin polymer, suggesting that the TTLL7 interaction with tubulin allows for a degree of flexibility.</w:t>
      </w:r>
    </w:p>
    <w:p w14:paraId="31723B87" w14:textId="77777777" w:rsidR="00C35D55" w:rsidRDefault="00C35D55" w:rsidP="00C35D55">
      <w:pPr>
        <w:spacing w:line="480" w:lineRule="auto"/>
        <w:jc w:val="both"/>
        <w:rPr>
          <w:rFonts w:ascii="Times New Roman" w:hAnsi="Times New Roman"/>
        </w:rPr>
      </w:pPr>
      <w:r>
        <w:rPr>
          <w:rFonts w:ascii="Times New Roman" w:hAnsi="Times New Roman"/>
        </w:rPr>
        <w:t xml:space="preserve">(E) </w:t>
      </w:r>
      <w:r w:rsidRPr="007A2CE0">
        <w:rPr>
          <w:rFonts w:ascii="Times New Roman" w:hAnsi="Times New Roman"/>
        </w:rPr>
        <w:t xml:space="preserve">Comparison of </w:t>
      </w:r>
      <w:r>
        <w:rPr>
          <w:rFonts w:ascii="Times New Roman" w:hAnsi="Times New Roman"/>
        </w:rPr>
        <w:t>Fourier shell correlation (</w:t>
      </w:r>
      <w:r w:rsidRPr="007A2CE0">
        <w:rPr>
          <w:rFonts w:ascii="Times New Roman" w:hAnsi="Times New Roman"/>
        </w:rPr>
        <w:t>FSC</w:t>
      </w:r>
      <w:r>
        <w:rPr>
          <w:rFonts w:ascii="Times New Roman" w:hAnsi="Times New Roman"/>
        </w:rPr>
        <w:t>)</w:t>
      </w:r>
      <w:r w:rsidRPr="007A2CE0">
        <w:rPr>
          <w:rFonts w:ascii="Times New Roman" w:hAnsi="Times New Roman"/>
        </w:rPr>
        <w:t xml:space="preserve"> curves of 3D refinements. </w:t>
      </w:r>
      <w:r>
        <w:rPr>
          <w:rFonts w:ascii="Times New Roman" w:hAnsi="Times New Roman"/>
        </w:rPr>
        <w:t>Reconstruction of the complex with</w:t>
      </w:r>
      <w:r w:rsidRPr="007A2CE0">
        <w:rPr>
          <w:rFonts w:ascii="Times New Roman" w:hAnsi="Times New Roman"/>
        </w:rPr>
        <w:t xml:space="preserve"> </w:t>
      </w:r>
      <w:r>
        <w:rPr>
          <w:rFonts w:ascii="Times New Roman" w:hAnsi="Times New Roman"/>
        </w:rPr>
        <w:t>brain microtubules</w:t>
      </w:r>
      <w:r w:rsidRPr="007A2CE0">
        <w:rPr>
          <w:rFonts w:ascii="Times New Roman" w:hAnsi="Times New Roman"/>
        </w:rPr>
        <w:t xml:space="preserve"> is shown in blue, unmodified </w:t>
      </w:r>
      <w:r>
        <w:rPr>
          <w:rFonts w:ascii="Times New Roman" w:hAnsi="Times New Roman"/>
        </w:rPr>
        <w:t xml:space="preserve">microtubules </w:t>
      </w:r>
      <w:r w:rsidRPr="007A2CE0">
        <w:rPr>
          <w:rFonts w:ascii="Times New Roman" w:hAnsi="Times New Roman"/>
        </w:rPr>
        <w:t xml:space="preserve">in red. The resolutions of the reconstructions according to the 0.5 </w:t>
      </w:r>
      <w:r>
        <w:rPr>
          <w:rFonts w:ascii="Times New Roman" w:hAnsi="Times New Roman"/>
        </w:rPr>
        <w:t>FSC</w:t>
      </w:r>
      <w:r w:rsidRPr="007A2CE0">
        <w:rPr>
          <w:rFonts w:ascii="Times New Roman" w:hAnsi="Times New Roman"/>
        </w:rPr>
        <w:t xml:space="preserve"> criterion are 10.7 and 7.9</w:t>
      </w:r>
      <w:r>
        <w:rPr>
          <w:rFonts w:ascii="Times New Roman" w:hAnsi="Times New Roman"/>
        </w:rPr>
        <w:t>5</w:t>
      </w:r>
      <w:r w:rsidRPr="007A2CE0">
        <w:rPr>
          <w:rFonts w:ascii="Times New Roman" w:hAnsi="Times New Roman"/>
        </w:rPr>
        <w:t xml:space="preserve"> Å, respectively.</w:t>
      </w:r>
    </w:p>
    <w:p w14:paraId="06628A54" w14:textId="77777777" w:rsidR="00C35D55" w:rsidRDefault="00C35D55" w:rsidP="00C35D55">
      <w:pPr>
        <w:spacing w:line="480" w:lineRule="auto"/>
        <w:jc w:val="both"/>
        <w:rPr>
          <w:rFonts w:ascii="Times New Roman" w:hAnsi="Times New Roman"/>
        </w:rPr>
      </w:pPr>
      <w:r>
        <w:rPr>
          <w:rFonts w:ascii="Times New Roman" w:hAnsi="Times New Roman"/>
        </w:rPr>
        <w:t xml:space="preserve">(F) </w:t>
      </w:r>
      <w:r w:rsidRPr="007A2CE0">
        <w:rPr>
          <w:rFonts w:ascii="Times New Roman" w:hAnsi="Times New Roman"/>
        </w:rPr>
        <w:t xml:space="preserve">Features that identify the register of </w:t>
      </w:r>
      <w:r>
        <w:rPr>
          <w:rFonts w:ascii="Times New Roman" w:hAnsi="Times New Roman"/>
        </w:rPr>
        <w:t xml:space="preserve">the </w:t>
      </w:r>
      <w:r w:rsidRPr="00901F13">
        <w:rPr>
          <w:rFonts w:ascii="Symbol" w:hAnsi="Symbol"/>
        </w:rPr>
        <w:t></w:t>
      </w:r>
      <w:r w:rsidRPr="00901F13">
        <w:rPr>
          <w:rFonts w:ascii="Symbol" w:hAnsi="Symbol"/>
        </w:rPr>
        <w:t></w:t>
      </w:r>
      <w:r>
        <w:rPr>
          <w:rFonts w:ascii="Times New Roman" w:hAnsi="Times New Roman"/>
        </w:rPr>
        <w:t>-tubulin</w:t>
      </w:r>
      <w:r w:rsidRPr="007A2CE0">
        <w:rPr>
          <w:rFonts w:ascii="Times New Roman" w:hAnsi="Times New Roman"/>
        </w:rPr>
        <w:t xml:space="preserve"> dimer in the EM density.</w:t>
      </w:r>
      <w:r>
        <w:rPr>
          <w:rFonts w:ascii="Times New Roman" w:hAnsi="Times New Roman"/>
        </w:rPr>
        <w:t xml:space="preserve"> </w:t>
      </w:r>
      <w:r w:rsidRPr="007A2CE0">
        <w:rPr>
          <w:rFonts w:ascii="Times New Roman" w:hAnsi="Times New Roman"/>
        </w:rPr>
        <w:t xml:space="preserve">Despite their overall similarity, structural features that are unique to each tubulin monomer enabled unambiguous discernment of the </w:t>
      </w:r>
      <w:r w:rsidRPr="00901F13">
        <w:rPr>
          <w:rFonts w:ascii="Symbol" w:hAnsi="Symbol"/>
        </w:rPr>
        <w:t></w:t>
      </w:r>
      <w:r w:rsidRPr="007A2CE0">
        <w:rPr>
          <w:rFonts w:ascii="Times New Roman" w:hAnsi="Times New Roman"/>
        </w:rPr>
        <w:t>-</w:t>
      </w:r>
      <w:r w:rsidRPr="00901F13">
        <w:rPr>
          <w:rFonts w:ascii="Symbol" w:hAnsi="Symbol"/>
        </w:rPr>
        <w:t></w:t>
      </w:r>
      <w:r w:rsidRPr="007A2CE0">
        <w:rPr>
          <w:rFonts w:ascii="Times New Roman" w:hAnsi="Times New Roman"/>
        </w:rPr>
        <w:t xml:space="preserve"> register in the reconstructed density. Density for the bound taxol ligand (</w:t>
      </w:r>
      <w:r>
        <w:rPr>
          <w:rFonts w:ascii="Times New Roman" w:hAnsi="Times New Roman"/>
        </w:rPr>
        <w:t>green ball-and-stick</w:t>
      </w:r>
      <w:r w:rsidRPr="007A2CE0">
        <w:rPr>
          <w:rFonts w:ascii="Times New Roman" w:hAnsi="Times New Roman"/>
        </w:rPr>
        <w:t xml:space="preserve">) is observed in the </w:t>
      </w:r>
      <w:r w:rsidRPr="00901F13">
        <w:rPr>
          <w:rFonts w:ascii="Symbol" w:hAnsi="Symbol"/>
        </w:rPr>
        <w:t></w:t>
      </w:r>
      <w:r>
        <w:rPr>
          <w:rFonts w:ascii="Times New Roman" w:hAnsi="Times New Roman"/>
        </w:rPr>
        <w:t>-</w:t>
      </w:r>
      <w:r w:rsidRPr="007A2CE0">
        <w:rPr>
          <w:rFonts w:ascii="Times New Roman" w:hAnsi="Times New Roman"/>
        </w:rPr>
        <w:t>subunit</w:t>
      </w:r>
      <w:r>
        <w:rPr>
          <w:rFonts w:ascii="Times New Roman" w:hAnsi="Times New Roman"/>
        </w:rPr>
        <w:t xml:space="preserve"> (yellow)</w:t>
      </w:r>
      <w:r w:rsidRPr="007A2CE0">
        <w:rPr>
          <w:rFonts w:ascii="Times New Roman" w:hAnsi="Times New Roman"/>
        </w:rPr>
        <w:t xml:space="preserve">, while in the </w:t>
      </w:r>
      <w:r w:rsidRPr="00901F13">
        <w:rPr>
          <w:rFonts w:ascii="Symbol" w:hAnsi="Symbol"/>
        </w:rPr>
        <w:t></w:t>
      </w:r>
      <w:r w:rsidRPr="007A2CE0">
        <w:rPr>
          <w:rFonts w:ascii="Times New Roman" w:hAnsi="Times New Roman"/>
        </w:rPr>
        <w:t xml:space="preserve"> subunit</w:t>
      </w:r>
      <w:r>
        <w:rPr>
          <w:rFonts w:ascii="Times New Roman" w:hAnsi="Times New Roman"/>
        </w:rPr>
        <w:t xml:space="preserve"> (purple)</w:t>
      </w:r>
      <w:r w:rsidRPr="007A2CE0">
        <w:rPr>
          <w:rFonts w:ascii="Times New Roman" w:hAnsi="Times New Roman"/>
        </w:rPr>
        <w:t xml:space="preserve"> the 358-372 loop </w:t>
      </w:r>
      <w:r w:rsidRPr="00785B18">
        <w:rPr>
          <w:rFonts w:ascii="Times New Roman" w:hAnsi="Times New Roman"/>
        </w:rPr>
        <w:t>(</w:t>
      </w:r>
      <w:r>
        <w:rPr>
          <w:rFonts w:ascii="Times New Roman" w:hAnsi="Times New Roman"/>
        </w:rPr>
        <w:t>orange</w:t>
      </w:r>
      <w:r w:rsidRPr="00785B18">
        <w:rPr>
          <w:rFonts w:ascii="Times New Roman" w:hAnsi="Times New Roman"/>
        </w:rPr>
        <w:t xml:space="preserve">) occupies the taxol binding site. Furthermore, density corresponding to the disordered </w:t>
      </w:r>
      <w:r>
        <w:rPr>
          <w:rFonts w:ascii="Times New Roman" w:hAnsi="Times New Roman"/>
        </w:rPr>
        <w:t>K</w:t>
      </w:r>
      <w:r w:rsidRPr="00785B18">
        <w:rPr>
          <w:rFonts w:ascii="Times New Roman" w:hAnsi="Times New Roman"/>
        </w:rPr>
        <w:t xml:space="preserve">40 loop is observed in the </w:t>
      </w:r>
      <w:r w:rsidRPr="00901F13">
        <w:rPr>
          <w:rFonts w:ascii="Symbol" w:hAnsi="Symbol"/>
        </w:rPr>
        <w:t></w:t>
      </w:r>
      <w:r>
        <w:rPr>
          <w:rFonts w:ascii="Times New Roman" w:hAnsi="Times New Roman"/>
        </w:rPr>
        <w:t>-tubulin</w:t>
      </w:r>
      <w:r w:rsidRPr="00785B18">
        <w:rPr>
          <w:rFonts w:ascii="Times New Roman" w:hAnsi="Times New Roman"/>
        </w:rPr>
        <w:t xml:space="preserve"> subunit (lower right circle), while the corresponding location in the </w:t>
      </w:r>
      <w:r w:rsidRPr="00901F13">
        <w:rPr>
          <w:rFonts w:ascii="Symbol" w:hAnsi="Symbol"/>
        </w:rPr>
        <w:t></w:t>
      </w:r>
      <w:r>
        <w:rPr>
          <w:rFonts w:ascii="Times New Roman" w:hAnsi="Times New Roman"/>
        </w:rPr>
        <w:t>-tubulin</w:t>
      </w:r>
      <w:r w:rsidRPr="00785B18">
        <w:rPr>
          <w:rFonts w:ascii="Times New Roman" w:hAnsi="Times New Roman"/>
        </w:rPr>
        <w:t xml:space="preserve"> subunit contains the well-resolved S40 helix. The atomic model (PDBID: 3J6G) docked into the density in this correct register yields a UCSF Chimera correlation coefficient of 0.85, but docking into the incorrect register yields a value of 0.74.</w:t>
      </w:r>
    </w:p>
    <w:p w14:paraId="5A0EFFA1" w14:textId="00A690AE" w:rsidR="00A22F91" w:rsidRDefault="00A22F91" w:rsidP="00C35D55">
      <w:pPr>
        <w:spacing w:line="480" w:lineRule="auto"/>
        <w:jc w:val="both"/>
        <w:rPr>
          <w:rFonts w:ascii="Times New Roman" w:hAnsi="Times New Roman"/>
        </w:rPr>
      </w:pPr>
      <w:r>
        <w:rPr>
          <w:rFonts w:ascii="Times New Roman" w:hAnsi="Times New Roman"/>
        </w:rPr>
        <w:t>(G) Axial view down three protofilaments of the TTL7-bound microtubule s</w:t>
      </w:r>
      <w:r w:rsidRPr="007A2CE0">
        <w:rPr>
          <w:rFonts w:ascii="Times New Roman" w:hAnsi="Times New Roman"/>
        </w:rPr>
        <w:t>how</w:t>
      </w:r>
      <w:r>
        <w:rPr>
          <w:rFonts w:ascii="Times New Roman" w:hAnsi="Times New Roman"/>
        </w:rPr>
        <w:t>s</w:t>
      </w:r>
      <w:r w:rsidRPr="007A2CE0">
        <w:rPr>
          <w:rFonts w:ascii="Times New Roman" w:hAnsi="Times New Roman"/>
        </w:rPr>
        <w:t xml:space="preserve"> the interactions between two helices of the </w:t>
      </w:r>
      <w:r>
        <w:rPr>
          <w:rFonts w:ascii="Times New Roman" w:hAnsi="Times New Roman"/>
        </w:rPr>
        <w:t>c</w:t>
      </w:r>
      <w:r w:rsidRPr="007A2CE0">
        <w:rPr>
          <w:rFonts w:ascii="Times New Roman" w:hAnsi="Times New Roman"/>
        </w:rPr>
        <w:t xml:space="preserve">-MTBD (orange) </w:t>
      </w:r>
      <w:r>
        <w:rPr>
          <w:rFonts w:ascii="Times New Roman" w:hAnsi="Times New Roman"/>
        </w:rPr>
        <w:t>and the</w:t>
      </w:r>
      <w:r w:rsidRPr="007A2CE0">
        <w:rPr>
          <w:rFonts w:ascii="Times New Roman" w:hAnsi="Times New Roman"/>
        </w:rPr>
        <w:t xml:space="preserve"> α-tubulin </w:t>
      </w:r>
      <w:r>
        <w:rPr>
          <w:rFonts w:ascii="Times New Roman" w:hAnsi="Times New Roman"/>
        </w:rPr>
        <w:t xml:space="preserve">body </w:t>
      </w:r>
      <w:r w:rsidRPr="007A2CE0">
        <w:rPr>
          <w:rFonts w:ascii="Times New Roman" w:hAnsi="Times New Roman"/>
        </w:rPr>
        <w:t>(purple).</w:t>
      </w:r>
      <w:r>
        <w:rPr>
          <w:rFonts w:ascii="Times New Roman" w:hAnsi="Times New Roman"/>
        </w:rPr>
        <w:t xml:space="preserve"> TTLL7 secondary structure elements colored as in Figure 1A.</w:t>
      </w:r>
    </w:p>
    <w:p w14:paraId="0D617BA8" w14:textId="11092573" w:rsidR="00C35D55" w:rsidRDefault="00C35D55" w:rsidP="00C35D55">
      <w:pPr>
        <w:spacing w:line="480" w:lineRule="auto"/>
        <w:jc w:val="both"/>
        <w:rPr>
          <w:rFonts w:ascii="Times New Roman" w:hAnsi="Times New Roman"/>
        </w:rPr>
      </w:pPr>
      <w:r>
        <w:rPr>
          <w:rFonts w:ascii="Times New Roman" w:hAnsi="Times New Roman"/>
        </w:rPr>
        <w:t>(</w:t>
      </w:r>
      <w:r w:rsidR="00A22F91">
        <w:rPr>
          <w:rFonts w:ascii="Times New Roman" w:hAnsi="Times New Roman"/>
        </w:rPr>
        <w:t>H</w:t>
      </w:r>
      <w:r>
        <w:rPr>
          <w:rFonts w:ascii="Times New Roman" w:hAnsi="Times New Roman"/>
        </w:rPr>
        <w:t xml:space="preserve">) </w:t>
      </w:r>
      <w:r w:rsidRPr="007A2CE0">
        <w:rPr>
          <w:rFonts w:ascii="Times New Roman" w:hAnsi="Times New Roman"/>
        </w:rPr>
        <w:t>Local resolution calculation</w:t>
      </w:r>
      <w:r>
        <w:rPr>
          <w:rFonts w:ascii="Times New Roman" w:hAnsi="Times New Roman"/>
        </w:rPr>
        <w:t xml:space="preserve">. </w:t>
      </w:r>
      <w:r w:rsidRPr="007A2CE0">
        <w:rPr>
          <w:rFonts w:ascii="Times New Roman" w:hAnsi="Times New Roman"/>
        </w:rPr>
        <w:t>The tubulin dimer and associated ligase is colored according to its local resolution, calculated using the bsoft “blocres” function. Blue density corresponds to 7Å resolution, with a continuum of colors indicating increasingly lower resolution, ending with red at 11Å resolution. The local resolution calculation reveals a wide variability in resolution within the reconstruction, with the ligase density substantially less resolved than the tubulin density.</w:t>
      </w:r>
    </w:p>
    <w:p w14:paraId="50A6EEFA" w14:textId="7690FBAE" w:rsidR="008A100D" w:rsidRDefault="00C35D55" w:rsidP="00C35D55">
      <w:pPr>
        <w:spacing w:line="480" w:lineRule="auto"/>
        <w:jc w:val="both"/>
        <w:rPr>
          <w:rFonts w:ascii="Times New Roman" w:hAnsi="Times New Roman"/>
        </w:rPr>
      </w:pPr>
      <w:r>
        <w:rPr>
          <w:rFonts w:ascii="Times New Roman" w:hAnsi="Times New Roman"/>
        </w:rPr>
        <w:t>(</w:t>
      </w:r>
      <w:r w:rsidR="00A22F91">
        <w:rPr>
          <w:rFonts w:ascii="Times New Roman" w:hAnsi="Times New Roman"/>
        </w:rPr>
        <w:t>I</w:t>
      </w:r>
      <w:r>
        <w:rPr>
          <w:rFonts w:ascii="Times New Roman" w:hAnsi="Times New Roman"/>
        </w:rPr>
        <w:t>)</w:t>
      </w:r>
      <w:r w:rsidR="00A22F91">
        <w:rPr>
          <w:rFonts w:ascii="Times New Roman" w:hAnsi="Times New Roman"/>
        </w:rPr>
        <w:t xml:space="preserve"> Molecular surface </w:t>
      </w:r>
      <w:r w:rsidR="00EF060D">
        <w:rPr>
          <w:rFonts w:ascii="Times New Roman" w:hAnsi="Times New Roman"/>
        </w:rPr>
        <w:t>of the TTLL7:</w:t>
      </w:r>
      <w:r w:rsidR="00A22F91">
        <w:rPr>
          <w:rFonts w:ascii="Times New Roman" w:hAnsi="Times New Roman"/>
        </w:rPr>
        <w:t xml:space="preserve">microtubule complex </w:t>
      </w:r>
      <w:r w:rsidR="00AF660F">
        <w:rPr>
          <w:rFonts w:ascii="Times New Roman" w:hAnsi="Times New Roman"/>
        </w:rPr>
        <w:t xml:space="preserve">rendered transparent and </w:t>
      </w:r>
      <w:r w:rsidR="00A22F91">
        <w:rPr>
          <w:rFonts w:ascii="Times New Roman" w:hAnsi="Times New Roman"/>
        </w:rPr>
        <w:t xml:space="preserve">colored according to resolution as in Figure S2H. </w:t>
      </w:r>
      <w:r w:rsidR="00215B46">
        <w:rPr>
          <w:rFonts w:ascii="Times New Roman" w:hAnsi="Times New Roman"/>
        </w:rPr>
        <w:t>T</w:t>
      </w:r>
      <w:r w:rsidR="00A22F91">
        <w:rPr>
          <w:rFonts w:ascii="Times New Roman" w:hAnsi="Times New Roman"/>
        </w:rPr>
        <w:t xml:space="preserve">he c-MTBD </w:t>
      </w:r>
      <w:r w:rsidR="00AF660F">
        <w:rPr>
          <w:rFonts w:ascii="Times New Roman" w:hAnsi="Times New Roman"/>
        </w:rPr>
        <w:t>is</w:t>
      </w:r>
      <w:r w:rsidR="00A22F91">
        <w:rPr>
          <w:rFonts w:ascii="Times New Roman" w:hAnsi="Times New Roman"/>
        </w:rPr>
        <w:t xml:space="preserve"> </w:t>
      </w:r>
      <w:r w:rsidR="00AF660F">
        <w:rPr>
          <w:rFonts w:ascii="Times New Roman" w:hAnsi="Times New Roman"/>
        </w:rPr>
        <w:t>highlighted</w:t>
      </w:r>
      <w:r w:rsidR="00A22F91">
        <w:rPr>
          <w:rFonts w:ascii="Times New Roman" w:hAnsi="Times New Roman"/>
        </w:rPr>
        <w:t xml:space="preserve"> by a dashed ellipse.</w:t>
      </w:r>
      <w:r w:rsidR="00DD6950">
        <w:rPr>
          <w:rFonts w:ascii="Times New Roman" w:hAnsi="Times New Roman"/>
        </w:rPr>
        <w:t xml:space="preserve"> Select secondary structure elements in tubulin and TTLL7 are labeled.</w:t>
      </w:r>
    </w:p>
    <w:p w14:paraId="6FD185EA" w14:textId="293985CB" w:rsidR="00C35D55" w:rsidRPr="007A2CE0" w:rsidRDefault="008A100D" w:rsidP="008A100D">
      <w:pPr>
        <w:spacing w:line="480" w:lineRule="auto"/>
        <w:jc w:val="both"/>
        <w:rPr>
          <w:rFonts w:ascii="Times New Roman" w:hAnsi="Times New Roman"/>
        </w:rPr>
      </w:pPr>
      <w:r>
        <w:rPr>
          <w:rFonts w:ascii="Times New Roman" w:hAnsi="Times New Roman"/>
        </w:rPr>
        <w:t xml:space="preserve">(J) </w:t>
      </w:r>
      <w:r w:rsidRPr="00DD6950">
        <w:rPr>
          <w:rFonts w:ascii="Times New Roman" w:hAnsi="Times New Roman"/>
        </w:rPr>
        <w:t xml:space="preserve">Consensus </w:t>
      </w:r>
      <w:r w:rsidR="00EF060D">
        <w:rPr>
          <w:rFonts w:ascii="Times New Roman" w:hAnsi="Times New Roman"/>
        </w:rPr>
        <w:t>s</w:t>
      </w:r>
      <w:r w:rsidRPr="00DD6950">
        <w:rPr>
          <w:rFonts w:ascii="Times New Roman" w:hAnsi="Times New Roman"/>
        </w:rPr>
        <w:t xml:space="preserve">econdary </w:t>
      </w:r>
      <w:r w:rsidR="00EF060D">
        <w:rPr>
          <w:rFonts w:ascii="Times New Roman" w:hAnsi="Times New Roman"/>
        </w:rPr>
        <w:t>s</w:t>
      </w:r>
      <w:r w:rsidRPr="00DD6950">
        <w:rPr>
          <w:rFonts w:ascii="Times New Roman" w:hAnsi="Times New Roman"/>
        </w:rPr>
        <w:t xml:space="preserve">tructure </w:t>
      </w:r>
      <w:r w:rsidR="00DD6950">
        <w:rPr>
          <w:rFonts w:ascii="Times New Roman" w:hAnsi="Times New Roman"/>
        </w:rPr>
        <w:t>p</w:t>
      </w:r>
      <w:r w:rsidRPr="00DD6950">
        <w:rPr>
          <w:rFonts w:ascii="Times New Roman" w:hAnsi="Times New Roman"/>
        </w:rPr>
        <w:t>rediction of TTLL7 c-MTBD</w:t>
      </w:r>
      <w:r>
        <w:rPr>
          <w:rFonts w:ascii="Times New Roman" w:hAnsi="Times New Roman"/>
        </w:rPr>
        <w:t>.</w:t>
      </w:r>
      <w:r w:rsidRPr="00DD6950">
        <w:rPr>
          <w:rFonts w:ascii="Times New Roman" w:hAnsi="Times New Roman"/>
        </w:rPr>
        <w:t xml:space="preserve"> </w:t>
      </w:r>
      <w:r>
        <w:rPr>
          <w:rFonts w:ascii="Times New Roman" w:hAnsi="Times New Roman"/>
        </w:rPr>
        <w:t xml:space="preserve"> </w:t>
      </w:r>
      <w:r w:rsidRPr="007C567D">
        <w:rPr>
          <w:rFonts w:ascii="Times New Roman" w:hAnsi="Times New Roman"/>
        </w:rPr>
        <w:t xml:space="preserve">The </w:t>
      </w:r>
      <w:r>
        <w:rPr>
          <w:rFonts w:ascii="Times New Roman" w:hAnsi="Times New Roman"/>
        </w:rPr>
        <w:t>secondary structure of TTLL7 was predicted using different algorithms (Psipred, cfssp, jpssm, Jnet, and Phyre2).</w:t>
      </w:r>
      <w:r w:rsidR="00EF060D">
        <w:rPr>
          <w:rFonts w:ascii="Times New Roman" w:hAnsi="Times New Roman"/>
        </w:rPr>
        <w:t xml:space="preserve"> </w:t>
      </w:r>
      <w:r>
        <w:rPr>
          <w:rFonts w:ascii="Times New Roman" w:hAnsi="Times New Roman"/>
        </w:rPr>
        <w:t>Predicted α-helices and β-sheets are colored gray, while secondary structure elements revealed by X-ray crystallography or cryo-EM is aligned above and colored as in Figure 2. c-MTBD helices are colored orange.</w:t>
      </w:r>
    </w:p>
    <w:p w14:paraId="540B5074" w14:textId="77777777" w:rsidR="00C35D55" w:rsidRDefault="00C35D55">
      <w:pPr>
        <w:spacing w:line="480" w:lineRule="auto"/>
        <w:jc w:val="both"/>
        <w:rPr>
          <w:rFonts w:ascii="Times New Roman" w:hAnsi="Times New Roman"/>
          <w:b/>
        </w:rPr>
      </w:pPr>
      <w:r>
        <w:rPr>
          <w:rFonts w:ascii="Times New Roman" w:hAnsi="Times New Roman"/>
          <w:b/>
        </w:rPr>
        <w:br w:type="page"/>
      </w:r>
    </w:p>
    <w:p w14:paraId="511A4217" w14:textId="77777777" w:rsidR="00C35D55" w:rsidRDefault="00C35D55" w:rsidP="00C35D55">
      <w:pPr>
        <w:spacing w:line="480" w:lineRule="auto"/>
        <w:jc w:val="both"/>
        <w:rPr>
          <w:rFonts w:ascii="Times New Roman" w:hAnsi="Times New Roman"/>
          <w:b/>
        </w:rPr>
      </w:pPr>
      <w:r w:rsidRPr="00A46D5B">
        <w:rPr>
          <w:rFonts w:ascii="Times New Roman" w:hAnsi="Times New Roman"/>
          <w:b/>
        </w:rPr>
        <w:t xml:space="preserve">Figure </w:t>
      </w:r>
      <w:r>
        <w:rPr>
          <w:rFonts w:ascii="Times New Roman" w:hAnsi="Times New Roman"/>
          <w:b/>
        </w:rPr>
        <w:t>S</w:t>
      </w:r>
      <w:r w:rsidRPr="00A46D5B">
        <w:rPr>
          <w:rFonts w:ascii="Times New Roman" w:hAnsi="Times New Roman"/>
          <w:b/>
        </w:rPr>
        <w:t xml:space="preserve">3 (related to Figure </w:t>
      </w:r>
      <w:r>
        <w:rPr>
          <w:rFonts w:ascii="Times New Roman" w:hAnsi="Times New Roman"/>
          <w:b/>
        </w:rPr>
        <w:t>3</w:t>
      </w:r>
      <w:r w:rsidRPr="00A46D5B">
        <w:rPr>
          <w:rFonts w:ascii="Times New Roman" w:hAnsi="Times New Roman"/>
          <w:b/>
        </w:rPr>
        <w:t>)</w:t>
      </w:r>
    </w:p>
    <w:p w14:paraId="77663EEC" w14:textId="77777777" w:rsidR="00C35D55" w:rsidRPr="00A46D5B" w:rsidRDefault="00C35D55" w:rsidP="00C35D55">
      <w:pPr>
        <w:spacing w:line="480" w:lineRule="auto"/>
        <w:jc w:val="both"/>
        <w:rPr>
          <w:rFonts w:ascii="Times New Roman" w:hAnsi="Times New Roman"/>
          <w:b/>
        </w:rPr>
      </w:pPr>
      <w:r>
        <w:rPr>
          <w:rFonts w:ascii="Times New Roman" w:hAnsi="Times New Roman"/>
          <w:b/>
        </w:rPr>
        <w:t xml:space="preserve">TTLL7 preference for the </w:t>
      </w:r>
      <w:r w:rsidRPr="002B4D6E">
        <w:rPr>
          <w:rFonts w:ascii="Symbol" w:hAnsi="Symbol"/>
          <w:b/>
        </w:rPr>
        <w:t></w:t>
      </w:r>
      <w:r>
        <w:rPr>
          <w:rFonts w:ascii="Times New Roman" w:hAnsi="Times New Roman"/>
          <w:b/>
        </w:rPr>
        <w:t>-tubulin tail and contribution of tubulin tails to TTLL7 microtubule binding</w:t>
      </w:r>
    </w:p>
    <w:p w14:paraId="2888EA62" w14:textId="77777777" w:rsidR="00C35D55" w:rsidRPr="00985EF1" w:rsidRDefault="00C35D55" w:rsidP="00C35D55">
      <w:pPr>
        <w:spacing w:line="480" w:lineRule="auto"/>
        <w:jc w:val="both"/>
        <w:rPr>
          <w:rFonts w:ascii="Times New Roman" w:hAnsi="Times New Roman"/>
        </w:rPr>
      </w:pPr>
      <w:r>
        <w:rPr>
          <w:rFonts w:ascii="Times New Roman" w:hAnsi="Times New Roman"/>
        </w:rPr>
        <w:t xml:space="preserve">(A, B) </w:t>
      </w:r>
      <w:r w:rsidRPr="00A1245E">
        <w:rPr>
          <w:rFonts w:ascii="Times New Roman" w:hAnsi="Times New Roman"/>
        </w:rPr>
        <w:t>Reverse-phase LC/MS analysis</w:t>
      </w:r>
      <w:r>
        <w:rPr>
          <w:rFonts w:ascii="Times New Roman" w:hAnsi="Times New Roman"/>
          <w:b/>
        </w:rPr>
        <w:t xml:space="preserve"> </w:t>
      </w:r>
      <w:r w:rsidRPr="00A1245E">
        <w:rPr>
          <w:rFonts w:ascii="Times New Roman" w:hAnsi="Times New Roman"/>
        </w:rPr>
        <w:t>of TTLL7</w:t>
      </w:r>
      <w:r>
        <w:rPr>
          <w:rFonts w:ascii="Times New Roman" w:hAnsi="Times New Roman"/>
        </w:rPr>
        <w:t>-modified</w:t>
      </w:r>
      <w:r w:rsidRPr="00A1245E">
        <w:rPr>
          <w:rFonts w:ascii="Times New Roman" w:hAnsi="Times New Roman"/>
        </w:rPr>
        <w:t xml:space="preserve"> synthetic tubulin peptides</w:t>
      </w:r>
      <w:r>
        <w:rPr>
          <w:rFonts w:ascii="Times New Roman" w:hAnsi="Times New Roman"/>
        </w:rPr>
        <w:t xml:space="preserve"> and taxol-stabilized naïve microtubules.</w:t>
      </w:r>
      <w:r w:rsidRPr="00A1245E">
        <w:rPr>
          <w:rFonts w:ascii="Times New Roman" w:hAnsi="Times New Roman"/>
        </w:rPr>
        <w:t xml:space="preserve"> </w:t>
      </w:r>
      <w:r>
        <w:rPr>
          <w:rFonts w:ascii="Times New Roman" w:hAnsi="Times New Roman"/>
        </w:rPr>
        <w:t xml:space="preserve">(A) Deconvoluted mass spectra of a synthetic C-terminal α1B-tubulin peptide (left panel) and βIVb-tubulin peptide (right panel) glutamylated by TTLL7 at 1:10 TTLL7:tubulin peptide molar ratio. Earlier time points show the same non-discriminatory modification of the </w:t>
      </w:r>
      <w:r w:rsidRPr="00B62573">
        <w:rPr>
          <w:rFonts w:ascii="Symbol" w:hAnsi="Symbol"/>
        </w:rPr>
        <w:t></w:t>
      </w:r>
      <w:r>
        <w:rPr>
          <w:rFonts w:ascii="Times New Roman" w:hAnsi="Times New Roman"/>
        </w:rPr>
        <w:t xml:space="preserve"> and </w:t>
      </w:r>
      <w:r w:rsidRPr="00B62573">
        <w:rPr>
          <w:rFonts w:ascii="Symbol" w:hAnsi="Symbol"/>
        </w:rPr>
        <w:t></w:t>
      </w:r>
      <w:r>
        <w:rPr>
          <w:rFonts w:ascii="Times New Roman" w:hAnsi="Times New Roman"/>
        </w:rPr>
        <w:t>-tail peptides. Unmodified peptides at t = 0h are shown in grey; peaks corresponding to glutamylated products (each separated by 129 Da) are shown in blue and purple for</w:t>
      </w:r>
      <w:r w:rsidRPr="00B62573">
        <w:rPr>
          <w:rFonts w:ascii="Times New Roman" w:hAnsi="Times New Roman"/>
        </w:rPr>
        <w:t xml:space="preserve"> </w:t>
      </w:r>
      <w:r>
        <w:rPr>
          <w:rFonts w:ascii="Times New Roman" w:hAnsi="Times New Roman"/>
        </w:rPr>
        <w:t xml:space="preserve">α1B and βIVb, respectively. The number of glutamates added to each species is indicated. (B) Deconvoluted α- and β-tubulin mass spectra of taxol-stabilized unmodified microtubules after 0h, 4h and 8h incubation with TTLL7 at a 1:20 TTLL7:tubulin molar ratio. The number of glutamates added is indicated and colored according to isoform. </w:t>
      </w:r>
    </w:p>
    <w:p w14:paraId="279474D0" w14:textId="77777777" w:rsidR="00C35D55" w:rsidRDefault="00C35D55" w:rsidP="00C35D55">
      <w:pPr>
        <w:spacing w:line="480" w:lineRule="auto"/>
        <w:rPr>
          <w:rFonts w:ascii="Times New Roman" w:hAnsi="Times New Roman"/>
        </w:rPr>
      </w:pPr>
      <w:r>
        <w:rPr>
          <w:rFonts w:ascii="Times New Roman" w:hAnsi="Times New Roman"/>
        </w:rPr>
        <w:t xml:space="preserve">(C) Normalized activity of GFP-tagged TTLL7 compared to wild-type TTLL7 (residues 1-518). Initial rates were determined via the incorporation of </w:t>
      </w:r>
      <w:r w:rsidRPr="000775E3">
        <w:rPr>
          <w:rFonts w:ascii="Times New Roman" w:hAnsi="Times New Roman"/>
          <w:vertAlign w:val="superscript"/>
        </w:rPr>
        <w:t>3</w:t>
      </w:r>
      <w:r>
        <w:rPr>
          <w:rFonts w:ascii="Times New Roman" w:hAnsi="Times New Roman"/>
        </w:rPr>
        <w:t xml:space="preserve">H-glutamate into taxol-stabilized brain microtubules.  </w:t>
      </w:r>
    </w:p>
    <w:p w14:paraId="055226C8" w14:textId="77777777" w:rsidR="00C35D55" w:rsidRDefault="00C35D55" w:rsidP="00C35D55">
      <w:pPr>
        <w:spacing w:line="480" w:lineRule="auto"/>
        <w:jc w:val="both"/>
        <w:rPr>
          <w:rFonts w:ascii="Times New Roman" w:hAnsi="Times New Roman"/>
        </w:rPr>
      </w:pPr>
      <w:r w:rsidRPr="00A46D5B">
        <w:rPr>
          <w:rFonts w:ascii="Times New Roman" w:hAnsi="Times New Roman"/>
        </w:rPr>
        <w:t>(</w:t>
      </w:r>
      <w:r>
        <w:rPr>
          <w:rFonts w:ascii="Times New Roman" w:hAnsi="Times New Roman"/>
        </w:rPr>
        <w:t>D</w:t>
      </w:r>
      <w:r w:rsidRPr="00A46D5B">
        <w:rPr>
          <w:rFonts w:ascii="Times New Roman" w:hAnsi="Times New Roman"/>
        </w:rPr>
        <w:t>) Left to ri</w:t>
      </w:r>
      <w:r>
        <w:rPr>
          <w:rFonts w:ascii="Times New Roman" w:hAnsi="Times New Roman"/>
        </w:rPr>
        <w:t xml:space="preserve">ght: distribution of durations </w:t>
      </w:r>
      <w:r w:rsidRPr="00A46D5B">
        <w:rPr>
          <w:rFonts w:ascii="Times New Roman" w:hAnsi="Times New Roman"/>
        </w:rPr>
        <w:t xml:space="preserve">for TTLL7-GFP interactions with </w:t>
      </w:r>
      <w:r>
        <w:rPr>
          <w:rFonts w:ascii="Times New Roman" w:hAnsi="Times New Roman"/>
        </w:rPr>
        <w:t xml:space="preserve">unmodified microtubules (MT) and unmodified microtubules missing their </w:t>
      </w:r>
      <w:r w:rsidRPr="00985EF1">
        <w:rPr>
          <w:rFonts w:ascii="Symbol" w:hAnsi="Symbol"/>
        </w:rPr>
        <w:t></w:t>
      </w:r>
      <w:r>
        <w:rPr>
          <w:rFonts w:ascii="Times New Roman" w:hAnsi="Times New Roman"/>
        </w:rPr>
        <w:t xml:space="preserve">-tubulin tails (MT </w:t>
      </w:r>
      <w:r w:rsidRPr="00985EF1">
        <w:rPr>
          <w:rFonts w:ascii="Symbol" w:hAnsi="Symbol"/>
        </w:rPr>
        <w:t></w:t>
      </w:r>
      <w:r w:rsidRPr="00985EF1">
        <w:rPr>
          <w:rFonts w:ascii="Symbol" w:hAnsi="Symbol"/>
        </w:rPr>
        <w:t></w:t>
      </w:r>
      <w:r>
        <w:rPr>
          <w:rFonts w:ascii="Times New Roman" w:hAnsi="Times New Roman"/>
        </w:rPr>
        <w:t>-tail)</w:t>
      </w:r>
      <w:r w:rsidRPr="00A46D5B">
        <w:rPr>
          <w:rFonts w:ascii="Times New Roman" w:hAnsi="Times New Roman"/>
          <w:bCs/>
        </w:rPr>
        <w:t xml:space="preserve">. </w:t>
      </w:r>
      <w:r w:rsidRPr="00985EF1">
        <w:rPr>
          <w:rFonts w:ascii="Symbol" w:hAnsi="Symbol"/>
          <w:bCs/>
        </w:rPr>
        <w:t></w:t>
      </w:r>
      <w:r w:rsidRPr="00A46D5B">
        <w:rPr>
          <w:rFonts w:ascii="Times New Roman" w:hAnsi="Times New Roman"/>
          <w:bCs/>
        </w:rPr>
        <w:t xml:space="preserve"> is the mean interaction lifetime obtained by fitting an exponential curve to the histogram and correcting for photobleaching (</w:t>
      </w:r>
      <w:r>
        <w:rPr>
          <w:rFonts w:ascii="Times New Roman" w:hAnsi="Times New Roman"/>
          <w:bCs/>
        </w:rPr>
        <w:t xml:space="preserve">N = 807; </w:t>
      </w:r>
      <w:r w:rsidRPr="00A46D5B">
        <w:rPr>
          <w:rFonts w:ascii="Times New Roman" w:hAnsi="Times New Roman"/>
          <w:bCs/>
        </w:rPr>
        <w:t>R</w:t>
      </w:r>
      <w:r w:rsidRPr="00A46D5B">
        <w:rPr>
          <w:rFonts w:ascii="Times New Roman" w:hAnsi="Times New Roman"/>
          <w:bCs/>
          <w:vertAlign w:val="superscript"/>
        </w:rPr>
        <w:t>2</w:t>
      </w:r>
      <w:r>
        <w:rPr>
          <w:rFonts w:ascii="Times New Roman" w:hAnsi="Times New Roman"/>
          <w:bCs/>
          <w:vertAlign w:val="superscript"/>
        </w:rPr>
        <w:t xml:space="preserve"> </w:t>
      </w:r>
      <w:r w:rsidRPr="00A46D5B">
        <w:rPr>
          <w:rFonts w:ascii="Times New Roman" w:hAnsi="Times New Roman"/>
          <w:bCs/>
        </w:rPr>
        <w:t>=</w:t>
      </w:r>
      <w:r>
        <w:rPr>
          <w:rFonts w:ascii="Times New Roman" w:hAnsi="Times New Roman"/>
          <w:bCs/>
        </w:rPr>
        <w:t xml:space="preserve"> </w:t>
      </w:r>
      <w:r>
        <w:rPr>
          <w:rFonts w:ascii="Times New Roman" w:hAnsi="Times New Roman"/>
        </w:rPr>
        <w:t xml:space="preserve">0.9528 </w:t>
      </w:r>
      <w:r w:rsidRPr="00A46D5B">
        <w:rPr>
          <w:rFonts w:ascii="Times New Roman" w:hAnsi="Times New Roman"/>
        </w:rPr>
        <w:t xml:space="preserve">for MT; </w:t>
      </w:r>
      <w:r>
        <w:rPr>
          <w:rFonts w:ascii="Times New Roman" w:hAnsi="Times New Roman"/>
        </w:rPr>
        <w:t xml:space="preserve">N = 790; </w:t>
      </w:r>
      <w:r w:rsidRPr="00A46D5B">
        <w:rPr>
          <w:rFonts w:ascii="Times New Roman" w:hAnsi="Times New Roman"/>
        </w:rPr>
        <w:t>R</w:t>
      </w:r>
      <w:r w:rsidRPr="00A46D5B">
        <w:rPr>
          <w:rFonts w:ascii="Times New Roman" w:hAnsi="Times New Roman"/>
          <w:vertAlign w:val="superscript"/>
        </w:rPr>
        <w:t>2</w:t>
      </w:r>
      <w:r w:rsidRPr="00A46D5B">
        <w:rPr>
          <w:rFonts w:ascii="Times New Roman" w:hAnsi="Times New Roman"/>
        </w:rPr>
        <w:t>=</w:t>
      </w:r>
      <w:r>
        <w:rPr>
          <w:rFonts w:ascii="Times New Roman" w:hAnsi="Times New Roman"/>
        </w:rPr>
        <w:t xml:space="preserve"> 0.9917 </w:t>
      </w:r>
      <w:r w:rsidRPr="00A46D5B">
        <w:rPr>
          <w:rFonts w:ascii="Times New Roman" w:hAnsi="Times New Roman"/>
        </w:rPr>
        <w:t>for</w:t>
      </w:r>
      <w:r>
        <w:rPr>
          <w:rFonts w:ascii="Times New Roman" w:hAnsi="Times New Roman"/>
        </w:rPr>
        <w:t xml:space="preserve"> MT </w:t>
      </w:r>
      <w:r w:rsidRPr="00985EF1">
        <w:rPr>
          <w:rFonts w:ascii="Symbol" w:hAnsi="Symbol"/>
        </w:rPr>
        <w:t></w:t>
      </w:r>
      <w:r w:rsidRPr="00985EF1">
        <w:rPr>
          <w:rFonts w:ascii="Symbol" w:hAnsi="Symbol"/>
        </w:rPr>
        <w:t></w:t>
      </w:r>
      <w:r>
        <w:rPr>
          <w:rFonts w:ascii="Times New Roman" w:hAnsi="Times New Roman"/>
        </w:rPr>
        <w:t xml:space="preserve">-tail). </w:t>
      </w:r>
    </w:p>
    <w:p w14:paraId="3BA68A9E" w14:textId="77777777" w:rsidR="00C35D55" w:rsidRDefault="00C35D55" w:rsidP="00C35D55">
      <w:pPr>
        <w:spacing w:line="480" w:lineRule="auto"/>
        <w:jc w:val="both"/>
        <w:rPr>
          <w:rFonts w:ascii="Times New Roman" w:hAnsi="Times New Roman"/>
        </w:rPr>
      </w:pPr>
      <w:r w:rsidRPr="00A46D5B">
        <w:rPr>
          <w:rFonts w:ascii="Times New Roman" w:hAnsi="Times New Roman"/>
        </w:rPr>
        <w:t>(</w:t>
      </w:r>
      <w:r>
        <w:rPr>
          <w:rFonts w:ascii="Times New Roman" w:hAnsi="Times New Roman"/>
        </w:rPr>
        <w:t>E</w:t>
      </w:r>
      <w:r w:rsidRPr="00A46D5B">
        <w:rPr>
          <w:rFonts w:ascii="Times New Roman" w:hAnsi="Times New Roman"/>
        </w:rPr>
        <w:t>)</w:t>
      </w:r>
      <w:r>
        <w:rPr>
          <w:rFonts w:ascii="Times New Roman" w:hAnsi="Times New Roman"/>
        </w:rPr>
        <w:t xml:space="preserve"> </w:t>
      </w:r>
      <w:r w:rsidRPr="00A46D5B">
        <w:rPr>
          <w:rFonts w:ascii="Times New Roman" w:hAnsi="Times New Roman"/>
        </w:rPr>
        <w:t xml:space="preserve">Sedimentation assays of TTLL7 binding to taxol-stabilized </w:t>
      </w:r>
      <w:r>
        <w:rPr>
          <w:rFonts w:ascii="Times New Roman" w:hAnsi="Times New Roman"/>
        </w:rPr>
        <w:t xml:space="preserve">brain </w:t>
      </w:r>
      <w:r w:rsidRPr="00A46D5B">
        <w:rPr>
          <w:rFonts w:ascii="Times New Roman" w:hAnsi="Times New Roman"/>
        </w:rPr>
        <w:t>microtubules (black) and</w:t>
      </w:r>
      <w:r>
        <w:rPr>
          <w:rFonts w:ascii="Times New Roman" w:hAnsi="Times New Roman"/>
        </w:rPr>
        <w:t xml:space="preserve"> unmodified microtubules (grey).</w:t>
      </w:r>
    </w:p>
    <w:p w14:paraId="7F209F91" w14:textId="77777777" w:rsidR="00C35D55" w:rsidRDefault="00C35D55" w:rsidP="00C35D55">
      <w:pPr>
        <w:spacing w:line="480" w:lineRule="auto"/>
        <w:jc w:val="both"/>
        <w:rPr>
          <w:rFonts w:ascii="Times New Roman" w:hAnsi="Times New Roman"/>
        </w:rPr>
      </w:pPr>
      <w:r>
        <w:rPr>
          <w:rFonts w:ascii="Times New Roman" w:hAnsi="Times New Roman"/>
        </w:rPr>
        <w:t xml:space="preserve">(F) Affinity of TTLL7-GFP for </w:t>
      </w:r>
      <w:r w:rsidRPr="00A46D5B">
        <w:rPr>
          <w:rFonts w:ascii="Times New Roman" w:hAnsi="Times New Roman"/>
        </w:rPr>
        <w:t xml:space="preserve">taxol-stabilized </w:t>
      </w:r>
      <w:r>
        <w:rPr>
          <w:rFonts w:ascii="Times New Roman" w:hAnsi="Times New Roman"/>
        </w:rPr>
        <w:t xml:space="preserve">brain </w:t>
      </w:r>
      <w:r w:rsidRPr="00A46D5B">
        <w:rPr>
          <w:rFonts w:ascii="Times New Roman" w:hAnsi="Times New Roman"/>
        </w:rPr>
        <w:t>microtubules (black) and</w:t>
      </w:r>
      <w:r>
        <w:rPr>
          <w:rFonts w:ascii="Times New Roman" w:hAnsi="Times New Roman"/>
        </w:rPr>
        <w:t xml:space="preserve"> unmodified microtubules (grey) as determined using our TIRF microscopy assay (Figure 3 and Extended Experimental Procedures).</w:t>
      </w:r>
    </w:p>
    <w:p w14:paraId="21968B84" w14:textId="74D8BCA8" w:rsidR="00C35D55" w:rsidRPr="00AA6C5E" w:rsidRDefault="00C35D55" w:rsidP="00C35D55">
      <w:pPr>
        <w:spacing w:line="480" w:lineRule="auto"/>
        <w:jc w:val="both"/>
        <w:rPr>
          <w:rFonts w:ascii="Times New Roman" w:hAnsi="Times New Roman"/>
          <w:color w:val="FF0000"/>
        </w:rPr>
      </w:pPr>
      <w:r>
        <w:rPr>
          <w:rFonts w:ascii="Times New Roman" w:hAnsi="Times New Roman"/>
        </w:rPr>
        <w:t xml:space="preserve">(G) </w:t>
      </w:r>
      <w:r w:rsidR="005301A4">
        <w:rPr>
          <w:rFonts w:ascii="Times New Roman" w:hAnsi="Times New Roman"/>
        </w:rPr>
        <w:t xml:space="preserve">Kinetic parameters of the TTLL7-GFP microtubule interaction with the microtubule in the presence of various nucleotides (0.6 mM) and/or free glutamate at physiological levels (1 mM; </w:t>
      </w:r>
      <w:r w:rsidR="005301A4">
        <w:rPr>
          <w:rFonts w:ascii="Times New Roman" w:hAnsi="Times New Roman"/>
        </w:rPr>
        <w:fldChar w:fldCharType="begin"/>
      </w:r>
      <w:r w:rsidR="005301A4">
        <w:rPr>
          <w:rFonts w:ascii="Times New Roman" w:hAnsi="Times New Roman"/>
        </w:rPr>
        <w:instrText xml:space="preserve"> ADDIN EN.CITE &lt;EndNote&gt;&lt;Cite&gt;&lt;Author&gt;Blosser&lt;/Author&gt;&lt;Year&gt;1972&lt;/Year&gt;&lt;RecNum&gt;1086&lt;/RecNum&gt;&lt;DisplayText&gt;(Blosser and Wells, 1972)&lt;/DisplayText&gt;&lt;record&gt;&lt;rec-number&gt;1086&lt;/rec-number&gt;&lt;foreign-keys&gt;&lt;key app="EN" db-id="zv0twrtspvwd2meex2mpaftsrrpwxsezpw9f"&gt;1086&lt;/key&gt;&lt;/foreign-keys&gt;&lt;ref-type name="Journal Article"&gt;17&lt;/ref-type&gt;&lt;contributors&gt;&lt;authors&gt;&lt;author&gt;Blosser, J. C.&lt;/author&gt;&lt;author&gt;Wells, W. W.&lt;/author&gt;&lt;/authors&gt;&lt;/contributors&gt;&lt;titles&gt;&lt;title&gt;Studies on amino acid levels and protein metabolism in the brains of galactose-intoxicated chicks&lt;/title&gt;&lt;secondary-title&gt;J Neurochem&lt;/secondary-title&gt;&lt;alt-title&gt;Journal of neurochemistry&lt;/alt-title&gt;&lt;/titles&gt;&lt;periodical&gt;&lt;full-title&gt;J Neurochem&lt;/full-title&gt;&lt;/periodical&gt;&lt;pages&gt;69-79&lt;/pages&gt;&lt;volume&gt;19&lt;/volume&gt;&lt;number&gt;1&lt;/number&gt;&lt;keywords&gt;&lt;keyword&gt;Alanine/metabolism&lt;/keyword&gt;&lt;keyword&gt;Amino Acids/*metabolism&lt;/keyword&gt;&lt;keyword&gt;Animals&lt;/keyword&gt;&lt;keyword&gt;Arginine/metabolism&lt;/keyword&gt;&lt;keyword&gt;Aspartic Acid/metabolism&lt;/keyword&gt;&lt;keyword&gt;Brain/*drug effects/*metabolism&lt;/keyword&gt;&lt;keyword&gt;Carbon Isotopes&lt;/keyword&gt;&lt;keyword&gt;Chickens&lt;/keyword&gt;&lt;keyword&gt;Galactose/*poisoning&lt;/keyword&gt;&lt;keyword&gt;Glucosamine/metabolism&lt;/keyword&gt;&lt;keyword&gt;Glycoproteins/biosynthesis&lt;/keyword&gt;&lt;keyword&gt;Guanidines/metabolism&lt;/keyword&gt;&lt;keyword&gt;Leucine/metabolism&lt;/keyword&gt;&lt;keyword&gt;Microsomes/metabolism&lt;/keyword&gt;&lt;keyword&gt;Mitochondria/metabolism&lt;/keyword&gt;&lt;keyword&gt;Nerve Tissue Proteins/*biosynthesis&lt;/keyword&gt;&lt;keyword&gt;Subcellular Fractions/metabolism&lt;/keyword&gt;&lt;/keywords&gt;&lt;dates&gt;&lt;year&gt;1972&lt;/year&gt;&lt;pub-dates&gt;&lt;date&gt;Jan&lt;/date&gt;&lt;/pub-dates&gt;&lt;/dates&gt;&lt;isbn&gt;0022-3042 (Print)&amp;#xD;0022-3042 (Linking)&lt;/isbn&gt;&lt;accession-num&gt;5009903&lt;/accession-num&gt;&lt;urls&gt;&lt;related-urls&gt;&lt;url&gt;http://www.ncbi.nlm.nih.gov/pubmed/5009903&lt;/url&gt;&lt;/related-urls&gt;&lt;/urls&gt;&lt;/record&gt;&lt;/Cite&gt;&lt;/EndNote&gt;</w:instrText>
      </w:r>
      <w:r w:rsidR="005301A4">
        <w:rPr>
          <w:rFonts w:ascii="Times New Roman" w:hAnsi="Times New Roman"/>
        </w:rPr>
        <w:fldChar w:fldCharType="separate"/>
      </w:r>
      <w:hyperlink w:anchor="_ENREF_4" w:tooltip="Blosser, 1972 #1086" w:history="1">
        <w:r w:rsidR="005301A4">
          <w:rPr>
            <w:rFonts w:ascii="Times New Roman" w:hAnsi="Times New Roman"/>
            <w:noProof/>
          </w:rPr>
          <w:t>Blosser and Wells, 1972</w:t>
        </w:r>
      </w:hyperlink>
      <w:r w:rsidR="005301A4">
        <w:rPr>
          <w:rFonts w:ascii="Times New Roman" w:hAnsi="Times New Roman"/>
          <w:noProof/>
        </w:rPr>
        <w:t>)</w:t>
      </w:r>
      <w:r w:rsidR="005301A4">
        <w:rPr>
          <w:rFonts w:ascii="Times New Roman" w:hAnsi="Times New Roman"/>
        </w:rPr>
        <w:fldChar w:fldCharType="end"/>
      </w:r>
      <w:r w:rsidR="005301A4">
        <w:rPr>
          <w:rFonts w:ascii="Times New Roman" w:hAnsi="Times New Roman"/>
        </w:rPr>
        <w:t xml:space="preserve">. </w:t>
      </w:r>
      <w:r w:rsidRPr="000F741C">
        <w:rPr>
          <w:rFonts w:ascii="Times New Roman" w:eastAsia="Times New Roman" w:hAnsi="Times New Roman"/>
          <w:color w:val="000000"/>
          <w:shd w:val="clear" w:color="auto" w:fill="FFFFFF"/>
        </w:rPr>
        <w:t xml:space="preserve">These measured kinetic parameters were averaged from </w:t>
      </w:r>
      <w:r>
        <w:rPr>
          <w:rFonts w:ascii="Times New Roman" w:eastAsia="Times New Roman" w:hAnsi="Times New Roman"/>
          <w:color w:val="000000"/>
          <w:shd w:val="clear" w:color="auto" w:fill="FFFFFF"/>
        </w:rPr>
        <w:t>253, 1555, 1662, 955 and 1189 binding events for no nucleotide, ADP, ATP, ATP + Glu and AMPPNP condition, respectively and were</w:t>
      </w:r>
      <w:r w:rsidRPr="000F741C">
        <w:rPr>
          <w:rFonts w:ascii="Times New Roman" w:eastAsia="Times New Roman" w:hAnsi="Times New Roman"/>
          <w:color w:val="000000"/>
          <w:shd w:val="clear" w:color="auto" w:fill="FFFFFF"/>
        </w:rPr>
        <w:t xml:space="preserve"> from at least </w:t>
      </w:r>
      <w:r>
        <w:rPr>
          <w:rFonts w:ascii="Times New Roman" w:eastAsia="Times New Roman" w:hAnsi="Times New Roman"/>
          <w:color w:val="000000"/>
          <w:shd w:val="clear" w:color="auto" w:fill="FFFFFF"/>
        </w:rPr>
        <w:t>two</w:t>
      </w:r>
      <w:r w:rsidRPr="000F741C">
        <w:rPr>
          <w:rFonts w:ascii="Times New Roman" w:eastAsia="Times New Roman" w:hAnsi="Times New Roman"/>
          <w:color w:val="000000"/>
          <w:shd w:val="clear" w:color="auto" w:fill="FFFFFF"/>
        </w:rPr>
        <w:t xml:space="preserve"> separate flow cells imaged on different days</w:t>
      </w:r>
      <w:r>
        <w:rPr>
          <w:rFonts w:ascii="Times New Roman" w:hAnsi="Times New Roman"/>
        </w:rPr>
        <w:t xml:space="preserve"> (Extended Experimental Procedures). </w:t>
      </w:r>
    </w:p>
    <w:p w14:paraId="27731AF3" w14:textId="77777777" w:rsidR="00C35D55" w:rsidRPr="00A46D5B" w:rsidRDefault="00C35D55" w:rsidP="00C35D55">
      <w:pPr>
        <w:spacing w:line="480" w:lineRule="auto"/>
        <w:jc w:val="both"/>
        <w:rPr>
          <w:rFonts w:ascii="Times New Roman" w:hAnsi="Times New Roman"/>
        </w:rPr>
      </w:pPr>
      <w:r w:rsidRPr="00A46D5B">
        <w:rPr>
          <w:rFonts w:ascii="Times New Roman" w:hAnsi="Times New Roman"/>
        </w:rPr>
        <w:t>(</w:t>
      </w:r>
      <w:r>
        <w:rPr>
          <w:rFonts w:ascii="Times New Roman" w:hAnsi="Times New Roman"/>
        </w:rPr>
        <w:t>H)</w:t>
      </w:r>
      <w:r w:rsidRPr="00A46D5B">
        <w:rPr>
          <w:rFonts w:ascii="Times New Roman" w:hAnsi="Times New Roman"/>
        </w:rPr>
        <w:t xml:space="preserve"> Sedimentation assay of TTLL7 with microtubules (MTs) and microtubules missing both </w:t>
      </w:r>
      <w:r w:rsidRPr="00A16428">
        <w:rPr>
          <w:rFonts w:ascii="Symbol" w:hAnsi="Symbol"/>
        </w:rPr>
        <w:t></w:t>
      </w:r>
      <w:r w:rsidRPr="00A46D5B">
        <w:rPr>
          <w:rFonts w:ascii="Times New Roman" w:hAnsi="Times New Roman"/>
        </w:rPr>
        <w:t xml:space="preserve">- and </w:t>
      </w:r>
      <w:r w:rsidRPr="00A16428">
        <w:rPr>
          <w:rFonts w:ascii="Symbol" w:hAnsi="Symbol"/>
        </w:rPr>
        <w:t></w:t>
      </w:r>
      <w:r w:rsidRPr="00A46D5B">
        <w:rPr>
          <w:rFonts w:ascii="Times New Roman" w:hAnsi="Times New Roman"/>
        </w:rPr>
        <w:t xml:space="preserve">-tubulin tails (MTs </w:t>
      </w:r>
      <w:r w:rsidRPr="00A16428">
        <w:rPr>
          <w:rFonts w:ascii="Symbol" w:hAnsi="Symbol"/>
        </w:rPr>
        <w:t></w:t>
      </w:r>
      <w:r w:rsidRPr="00A16428">
        <w:rPr>
          <w:rFonts w:ascii="Symbol" w:hAnsi="Symbol"/>
        </w:rPr>
        <w:t></w:t>
      </w:r>
      <w:r>
        <w:rPr>
          <w:rFonts w:ascii="Times New Roman" w:hAnsi="Times New Roman"/>
        </w:rPr>
        <w:t xml:space="preserve">, </w:t>
      </w:r>
      <w:r w:rsidRPr="00A16428">
        <w:rPr>
          <w:rFonts w:ascii="Symbol" w:hAnsi="Symbol"/>
        </w:rPr>
        <w:t></w:t>
      </w:r>
      <w:r>
        <w:rPr>
          <w:rFonts w:ascii="Times New Roman" w:hAnsi="Times New Roman"/>
        </w:rPr>
        <w:t>-</w:t>
      </w:r>
      <w:r w:rsidRPr="00A46D5B">
        <w:rPr>
          <w:rFonts w:ascii="Times New Roman" w:hAnsi="Times New Roman"/>
        </w:rPr>
        <w:t xml:space="preserve">tails). </w:t>
      </w:r>
      <w:r>
        <w:rPr>
          <w:rFonts w:ascii="Times New Roman" w:hAnsi="Times New Roman"/>
        </w:rPr>
        <w:t>C</w:t>
      </w:r>
      <w:r w:rsidRPr="00A46D5B">
        <w:rPr>
          <w:rFonts w:ascii="Times New Roman" w:hAnsi="Times New Roman"/>
        </w:rPr>
        <w:t>omplete digestion of the C-terminal tails was verified by mass spectrometry</w:t>
      </w:r>
      <w:r>
        <w:rPr>
          <w:rFonts w:ascii="Times New Roman" w:hAnsi="Times New Roman"/>
        </w:rPr>
        <w:t>.</w:t>
      </w:r>
    </w:p>
    <w:p w14:paraId="05DDA782" w14:textId="77777777" w:rsidR="00C35D55" w:rsidRPr="00A46D5B" w:rsidRDefault="00C35D55" w:rsidP="00C35D55">
      <w:pPr>
        <w:spacing w:line="480" w:lineRule="auto"/>
        <w:jc w:val="both"/>
        <w:rPr>
          <w:rFonts w:ascii="Times New Roman" w:hAnsi="Times New Roman"/>
        </w:rPr>
      </w:pPr>
    </w:p>
    <w:p w14:paraId="236FE7CA" w14:textId="77777777" w:rsidR="00C35D55" w:rsidRDefault="00C35D55" w:rsidP="00C35D55">
      <w:pPr>
        <w:rPr>
          <w:rFonts w:ascii="Times New Roman" w:hAnsi="Times New Roman"/>
          <w:b/>
        </w:rPr>
      </w:pPr>
      <w:r>
        <w:rPr>
          <w:rFonts w:ascii="Times New Roman" w:hAnsi="Times New Roman"/>
          <w:b/>
        </w:rPr>
        <w:br w:type="page"/>
      </w:r>
    </w:p>
    <w:p w14:paraId="171C07C1" w14:textId="77777777" w:rsidR="00C35D55" w:rsidRDefault="00C35D55" w:rsidP="00C35D55">
      <w:pPr>
        <w:spacing w:line="480" w:lineRule="auto"/>
        <w:rPr>
          <w:rFonts w:ascii="Times New Roman" w:hAnsi="Times New Roman"/>
          <w:b/>
        </w:rPr>
      </w:pPr>
      <w:r w:rsidRPr="00A46D5B">
        <w:rPr>
          <w:rFonts w:ascii="Times New Roman" w:hAnsi="Times New Roman"/>
          <w:b/>
        </w:rPr>
        <w:t xml:space="preserve">Figure </w:t>
      </w:r>
      <w:r>
        <w:rPr>
          <w:rFonts w:ascii="Times New Roman" w:hAnsi="Times New Roman"/>
          <w:b/>
        </w:rPr>
        <w:t xml:space="preserve">S4 (related to Figure </w:t>
      </w:r>
      <w:r w:rsidRPr="00A46D5B">
        <w:rPr>
          <w:rFonts w:ascii="Times New Roman" w:hAnsi="Times New Roman"/>
          <w:b/>
        </w:rPr>
        <w:t>4)</w:t>
      </w:r>
    </w:p>
    <w:p w14:paraId="296222A6" w14:textId="77777777" w:rsidR="00C35D55" w:rsidRPr="00A46D5B" w:rsidRDefault="00C35D55" w:rsidP="00C35D55">
      <w:pPr>
        <w:spacing w:line="480" w:lineRule="auto"/>
        <w:rPr>
          <w:rFonts w:ascii="Times New Roman" w:hAnsi="Times New Roman"/>
          <w:b/>
        </w:rPr>
      </w:pPr>
      <w:r>
        <w:rPr>
          <w:rFonts w:ascii="Times New Roman" w:hAnsi="Times New Roman"/>
          <w:b/>
        </w:rPr>
        <w:t>Interaction of TTLL7 with Unmodified and Glutamylated Microtubules</w:t>
      </w:r>
    </w:p>
    <w:p w14:paraId="34D8023D" w14:textId="77777777" w:rsidR="00C35D55" w:rsidRDefault="00C35D55" w:rsidP="00C35D55">
      <w:pPr>
        <w:spacing w:line="480" w:lineRule="auto"/>
        <w:rPr>
          <w:rFonts w:ascii="Times New Roman" w:hAnsi="Times New Roman"/>
        </w:rPr>
      </w:pPr>
      <w:r>
        <w:rPr>
          <w:rFonts w:ascii="Times New Roman" w:hAnsi="Times New Roman"/>
        </w:rPr>
        <w:t xml:space="preserve">(A) Kinetic parameters of the TTLL7-GFP microtubule interaction. </w:t>
      </w:r>
    </w:p>
    <w:p w14:paraId="5DDAA005" w14:textId="77777777" w:rsidR="00C35D55" w:rsidRDefault="00C35D55" w:rsidP="00C35D55">
      <w:pPr>
        <w:spacing w:line="480" w:lineRule="auto"/>
        <w:jc w:val="both"/>
        <w:rPr>
          <w:rFonts w:ascii="Times New Roman" w:hAnsi="Times New Roman"/>
        </w:rPr>
      </w:pPr>
      <w:r>
        <w:rPr>
          <w:rFonts w:ascii="Times New Roman" w:hAnsi="Times New Roman"/>
        </w:rPr>
        <w:t xml:space="preserve">(B) </w:t>
      </w:r>
      <w:r w:rsidRPr="00A46D5B">
        <w:rPr>
          <w:rFonts w:ascii="Times New Roman" w:hAnsi="Times New Roman"/>
        </w:rPr>
        <w:t>Left to ri</w:t>
      </w:r>
      <w:r>
        <w:rPr>
          <w:rFonts w:ascii="Times New Roman" w:hAnsi="Times New Roman"/>
        </w:rPr>
        <w:t xml:space="preserve">ght: distribution of durations </w:t>
      </w:r>
      <w:r w:rsidRPr="00A46D5B">
        <w:rPr>
          <w:rFonts w:ascii="Times New Roman" w:hAnsi="Times New Roman"/>
        </w:rPr>
        <w:t xml:space="preserve">for TTLL7-GFP interactions with </w:t>
      </w:r>
      <w:r>
        <w:rPr>
          <w:rFonts w:ascii="Times New Roman" w:hAnsi="Times New Roman"/>
        </w:rPr>
        <w:t>unmodified microtubules (MT) and microtubules glutamylated to different extents</w:t>
      </w:r>
      <w:r w:rsidRPr="00A46D5B">
        <w:rPr>
          <w:rFonts w:ascii="Times New Roman" w:hAnsi="Times New Roman"/>
          <w:bCs/>
        </w:rPr>
        <w:t xml:space="preserve">. </w:t>
      </w:r>
      <w:r w:rsidRPr="00985EF1">
        <w:rPr>
          <w:rFonts w:ascii="Symbol" w:hAnsi="Symbol"/>
          <w:bCs/>
        </w:rPr>
        <w:t></w:t>
      </w:r>
      <w:r w:rsidRPr="00A46D5B">
        <w:rPr>
          <w:rFonts w:ascii="Times New Roman" w:hAnsi="Times New Roman"/>
          <w:bCs/>
        </w:rPr>
        <w:t xml:space="preserve"> is the mean interaction lifetime obtained by fitting an exponential curve to the histogram and correcting for photobleaching (</w:t>
      </w:r>
      <w:r>
        <w:rPr>
          <w:rFonts w:ascii="Times New Roman" w:hAnsi="Times New Roman"/>
          <w:bCs/>
        </w:rPr>
        <w:t xml:space="preserve">N = </w:t>
      </w:r>
      <w:r>
        <w:rPr>
          <w:rFonts w:ascii="Times New Roman" w:eastAsia="Times New Roman" w:hAnsi="Times New Roman"/>
          <w:color w:val="000000"/>
          <w:shd w:val="clear" w:color="auto" w:fill="FFFFFF"/>
        </w:rPr>
        <w:t>1009</w:t>
      </w:r>
      <w:r>
        <w:rPr>
          <w:rFonts w:ascii="Times New Roman" w:hAnsi="Times New Roman"/>
          <w:bCs/>
        </w:rPr>
        <w:t xml:space="preserve">; </w:t>
      </w:r>
      <w:r w:rsidRPr="00A46D5B">
        <w:rPr>
          <w:rFonts w:ascii="Times New Roman" w:hAnsi="Times New Roman"/>
          <w:bCs/>
        </w:rPr>
        <w:t>R</w:t>
      </w:r>
      <w:r w:rsidRPr="00A46D5B">
        <w:rPr>
          <w:rFonts w:ascii="Times New Roman" w:hAnsi="Times New Roman"/>
          <w:bCs/>
          <w:vertAlign w:val="superscript"/>
        </w:rPr>
        <w:t>2</w:t>
      </w:r>
      <w:r>
        <w:rPr>
          <w:rFonts w:ascii="Times New Roman" w:hAnsi="Times New Roman"/>
          <w:bCs/>
          <w:vertAlign w:val="superscript"/>
        </w:rPr>
        <w:t xml:space="preserve"> </w:t>
      </w:r>
      <w:r w:rsidRPr="00A46D5B">
        <w:rPr>
          <w:rFonts w:ascii="Times New Roman" w:hAnsi="Times New Roman"/>
          <w:bCs/>
        </w:rPr>
        <w:t>=</w:t>
      </w:r>
      <w:r>
        <w:rPr>
          <w:rFonts w:ascii="Times New Roman" w:hAnsi="Times New Roman"/>
          <w:bCs/>
        </w:rPr>
        <w:t xml:space="preserve"> 0.9879 </w:t>
      </w:r>
      <w:r w:rsidRPr="00A46D5B">
        <w:rPr>
          <w:rFonts w:ascii="Times New Roman" w:hAnsi="Times New Roman"/>
        </w:rPr>
        <w:t>for MT</w:t>
      </w:r>
      <w:r>
        <w:rPr>
          <w:rFonts w:ascii="Times New Roman" w:hAnsi="Times New Roman"/>
        </w:rPr>
        <w:t>s</w:t>
      </w:r>
      <w:r w:rsidRPr="00A46D5B">
        <w:rPr>
          <w:rFonts w:ascii="Times New Roman" w:hAnsi="Times New Roman"/>
        </w:rPr>
        <w:t xml:space="preserve">; </w:t>
      </w:r>
      <w:r>
        <w:rPr>
          <w:rFonts w:ascii="Times New Roman" w:hAnsi="Times New Roman"/>
        </w:rPr>
        <w:t xml:space="preserve">N = 1137; </w:t>
      </w:r>
      <w:r w:rsidRPr="00A46D5B">
        <w:rPr>
          <w:rFonts w:ascii="Times New Roman" w:hAnsi="Times New Roman"/>
        </w:rPr>
        <w:t>R</w:t>
      </w:r>
      <w:r w:rsidRPr="00A46D5B">
        <w:rPr>
          <w:rFonts w:ascii="Times New Roman" w:hAnsi="Times New Roman"/>
          <w:vertAlign w:val="superscript"/>
        </w:rPr>
        <w:t>2</w:t>
      </w:r>
      <w:r w:rsidRPr="00A46D5B">
        <w:rPr>
          <w:rFonts w:ascii="Times New Roman" w:hAnsi="Times New Roman"/>
        </w:rPr>
        <w:t>=</w:t>
      </w:r>
      <w:r>
        <w:rPr>
          <w:rFonts w:ascii="Times New Roman" w:hAnsi="Times New Roman"/>
        </w:rPr>
        <w:t xml:space="preserve"> 0.9927 </w:t>
      </w:r>
      <w:r w:rsidRPr="00A46D5B">
        <w:rPr>
          <w:rFonts w:ascii="Times New Roman" w:hAnsi="Times New Roman"/>
        </w:rPr>
        <w:t>for</w:t>
      </w:r>
      <w:r>
        <w:rPr>
          <w:rFonts w:ascii="Times New Roman" w:hAnsi="Times New Roman"/>
        </w:rPr>
        <w:t xml:space="preserve"> MTs </w:t>
      </w:r>
      <w:r w:rsidRPr="0069597C">
        <w:rPr>
          <w:rFonts w:ascii="Symbol" w:hAnsi="Symbol"/>
        </w:rPr>
        <w:t></w:t>
      </w:r>
      <w:r>
        <w:rPr>
          <w:rFonts w:ascii="Times New Roman" w:hAnsi="Times New Roman"/>
        </w:rPr>
        <w:t xml:space="preserve">, </w:t>
      </w:r>
      <w:r w:rsidRPr="0069597C">
        <w:rPr>
          <w:rFonts w:ascii="Symbol" w:hAnsi="Symbol"/>
        </w:rPr>
        <w:t></w:t>
      </w:r>
      <w:r>
        <w:rPr>
          <w:rFonts w:ascii="Times New Roman" w:hAnsi="Times New Roman"/>
        </w:rPr>
        <w:t xml:space="preserve"> +4.2 Glu; N = </w:t>
      </w:r>
      <w:r>
        <w:rPr>
          <w:rFonts w:ascii="Times New Roman" w:eastAsia="Times New Roman" w:hAnsi="Times New Roman"/>
          <w:color w:val="000000"/>
          <w:shd w:val="clear" w:color="auto" w:fill="FFFFFF"/>
        </w:rPr>
        <w:t>483</w:t>
      </w:r>
      <w:r>
        <w:rPr>
          <w:rFonts w:ascii="Times New Roman" w:hAnsi="Times New Roman"/>
        </w:rPr>
        <w:t xml:space="preserve">; </w:t>
      </w:r>
      <w:r w:rsidRPr="00A46D5B">
        <w:rPr>
          <w:rFonts w:ascii="Times New Roman" w:hAnsi="Times New Roman"/>
          <w:bCs/>
        </w:rPr>
        <w:t>R</w:t>
      </w:r>
      <w:r w:rsidRPr="00A46D5B">
        <w:rPr>
          <w:rFonts w:ascii="Times New Roman" w:hAnsi="Times New Roman"/>
          <w:bCs/>
          <w:vertAlign w:val="superscript"/>
        </w:rPr>
        <w:t>2</w:t>
      </w:r>
      <w:r>
        <w:rPr>
          <w:rFonts w:ascii="Times New Roman" w:hAnsi="Times New Roman"/>
          <w:bCs/>
          <w:vertAlign w:val="superscript"/>
        </w:rPr>
        <w:t xml:space="preserve"> </w:t>
      </w:r>
      <w:r w:rsidRPr="00A46D5B">
        <w:rPr>
          <w:rFonts w:ascii="Times New Roman" w:hAnsi="Times New Roman"/>
          <w:bCs/>
        </w:rPr>
        <w:t>=</w:t>
      </w:r>
      <w:r>
        <w:rPr>
          <w:rFonts w:ascii="Times New Roman" w:hAnsi="Times New Roman"/>
          <w:bCs/>
        </w:rPr>
        <w:t xml:space="preserve"> </w:t>
      </w:r>
      <w:r>
        <w:rPr>
          <w:rFonts w:ascii="Times New Roman" w:hAnsi="Times New Roman"/>
        </w:rPr>
        <w:t>0.9926</w:t>
      </w:r>
      <w:r w:rsidRPr="00A46D5B">
        <w:rPr>
          <w:rFonts w:ascii="Times New Roman" w:hAnsi="Times New Roman"/>
        </w:rPr>
        <w:t xml:space="preserve"> for MT</w:t>
      </w:r>
      <w:r>
        <w:rPr>
          <w:rFonts w:ascii="Times New Roman" w:hAnsi="Times New Roman"/>
        </w:rPr>
        <w:t xml:space="preserve">s </w:t>
      </w:r>
      <w:r w:rsidRPr="0069597C">
        <w:rPr>
          <w:rFonts w:ascii="Symbol" w:hAnsi="Symbol"/>
        </w:rPr>
        <w:t></w:t>
      </w:r>
      <w:r>
        <w:rPr>
          <w:rFonts w:ascii="Times New Roman" w:hAnsi="Times New Roman"/>
        </w:rPr>
        <w:t xml:space="preserve"> +0.5 Glu, </w:t>
      </w:r>
      <w:r w:rsidRPr="0069597C">
        <w:rPr>
          <w:rFonts w:ascii="Symbol" w:hAnsi="Symbol"/>
        </w:rPr>
        <w:t></w:t>
      </w:r>
      <w:r>
        <w:rPr>
          <w:rFonts w:ascii="Times New Roman" w:hAnsi="Times New Roman"/>
        </w:rPr>
        <w:t xml:space="preserve"> +8.3 Glu). Number of glutamates on </w:t>
      </w:r>
      <w:r w:rsidRPr="00E10B51">
        <w:rPr>
          <w:rFonts w:ascii="Symbol" w:hAnsi="Symbol"/>
        </w:rPr>
        <w:t></w:t>
      </w:r>
      <w:r>
        <w:rPr>
          <w:rFonts w:ascii="Times New Roman" w:hAnsi="Times New Roman"/>
        </w:rPr>
        <w:t xml:space="preserve"> and </w:t>
      </w:r>
      <w:r w:rsidRPr="00E10B51">
        <w:rPr>
          <w:rFonts w:ascii="Symbol" w:hAnsi="Symbol"/>
        </w:rPr>
        <w:t></w:t>
      </w:r>
      <w:r>
        <w:rPr>
          <w:rFonts w:ascii="Times New Roman" w:hAnsi="Times New Roman"/>
        </w:rPr>
        <w:t>-tubulin were calculated from the weighted average of the mass spectra peak values for the different glutamylated species (Extended Experimental Procedures).</w:t>
      </w:r>
    </w:p>
    <w:p w14:paraId="2739D30F" w14:textId="285BF842" w:rsidR="00C35D55" w:rsidRPr="007E347D" w:rsidRDefault="00C35D55" w:rsidP="00C35D55">
      <w:pPr>
        <w:spacing w:line="480" w:lineRule="auto"/>
        <w:jc w:val="both"/>
        <w:rPr>
          <w:rFonts w:asciiTheme="majorHAnsi" w:hAnsiTheme="majorHAnsi"/>
        </w:rPr>
      </w:pPr>
      <w:r w:rsidRPr="001060BA">
        <w:rPr>
          <w:rFonts w:ascii="Times New Roman" w:hAnsi="Times New Roman"/>
        </w:rPr>
        <w:t>(C)</w:t>
      </w:r>
      <w:r>
        <w:rPr>
          <w:rFonts w:ascii="Times New Roman" w:hAnsi="Times New Roman"/>
        </w:rPr>
        <w:t xml:space="preserve"> Left to right: distribution of microtubule interaction times for all TTLL-GFP molecules, static TTLL7-GFP molecules alone and scanning TTLL7-GFP molecules with hyperglutamylated microtubules (</w:t>
      </w:r>
      <w:r w:rsidRPr="00A46D5B">
        <w:rPr>
          <w:rFonts w:ascii="Times New Roman" w:hAnsi="Times New Roman"/>
        </w:rPr>
        <w:t>MT</w:t>
      </w:r>
      <w:r>
        <w:rPr>
          <w:rFonts w:ascii="Times New Roman" w:hAnsi="Times New Roman"/>
        </w:rPr>
        <w:t xml:space="preserve">s </w:t>
      </w:r>
      <w:r w:rsidRPr="0069597C">
        <w:rPr>
          <w:rFonts w:ascii="Symbol" w:hAnsi="Symbol"/>
        </w:rPr>
        <w:t></w:t>
      </w:r>
      <w:r>
        <w:rPr>
          <w:rFonts w:ascii="Times New Roman" w:hAnsi="Times New Roman"/>
        </w:rPr>
        <w:t xml:space="preserve"> +6.8 Glu, </w:t>
      </w:r>
      <w:r w:rsidRPr="0069597C">
        <w:rPr>
          <w:rFonts w:ascii="Symbol" w:hAnsi="Symbol"/>
        </w:rPr>
        <w:t></w:t>
      </w:r>
      <w:r>
        <w:rPr>
          <w:rFonts w:ascii="Times New Roman" w:hAnsi="Times New Roman"/>
        </w:rPr>
        <w:t xml:space="preserve"> +28.2 Glu). </w:t>
      </w:r>
      <w:r>
        <w:rPr>
          <w:rFonts w:ascii="Times New Roman" w:hAnsi="Times New Roman"/>
        </w:rPr>
        <w:sym w:font="Symbol" w:char="F074"/>
      </w:r>
      <w:r>
        <w:rPr>
          <w:rFonts w:ascii="Times New Roman" w:hAnsi="Times New Roman"/>
        </w:rPr>
        <w:t xml:space="preserve"> was photobleach corrected and obtained by fitting an exponential curve to </w:t>
      </w:r>
      <w:r w:rsidR="00DD6950">
        <w:rPr>
          <w:rFonts w:ascii="Times New Roman" w:hAnsi="Times New Roman"/>
        </w:rPr>
        <w:t xml:space="preserve">the </w:t>
      </w:r>
      <w:r>
        <w:rPr>
          <w:rFonts w:ascii="Times New Roman" w:hAnsi="Times New Roman"/>
        </w:rPr>
        <w:t>histogram (N = 802; R</w:t>
      </w:r>
      <w:r>
        <w:rPr>
          <w:rFonts w:ascii="Times New Roman" w:hAnsi="Times New Roman"/>
          <w:vertAlign w:val="superscript"/>
        </w:rPr>
        <w:t>2</w:t>
      </w:r>
      <w:r>
        <w:rPr>
          <w:rFonts w:ascii="Times New Roman" w:hAnsi="Times New Roman"/>
        </w:rPr>
        <w:t xml:space="preserve"> = 0.9835 for all TTLL7-GFP events, N = 510; R</w:t>
      </w:r>
      <w:r>
        <w:rPr>
          <w:rFonts w:ascii="Times New Roman" w:hAnsi="Times New Roman"/>
          <w:vertAlign w:val="superscript"/>
        </w:rPr>
        <w:t>2</w:t>
      </w:r>
      <w:r>
        <w:rPr>
          <w:rFonts w:ascii="Times New Roman" w:hAnsi="Times New Roman"/>
        </w:rPr>
        <w:t xml:space="preserve"> = 0.9947 for static TTLL7-GFP single molecues, N = 292; R</w:t>
      </w:r>
      <w:r>
        <w:rPr>
          <w:rFonts w:ascii="Times New Roman" w:hAnsi="Times New Roman"/>
          <w:vertAlign w:val="superscript"/>
        </w:rPr>
        <w:t xml:space="preserve">2 </w:t>
      </w:r>
      <w:r>
        <w:rPr>
          <w:rFonts w:ascii="Times New Roman" w:hAnsi="Times New Roman"/>
        </w:rPr>
        <w:t xml:space="preserve">= 0.9094 1D-diffusing TTLL7-GFP single molecules). </w:t>
      </w:r>
    </w:p>
    <w:p w14:paraId="7062A7DC" w14:textId="77777777" w:rsidR="00C35D55" w:rsidRDefault="00C35D55" w:rsidP="00C35D55">
      <w:pPr>
        <w:spacing w:line="480" w:lineRule="auto"/>
        <w:jc w:val="both"/>
        <w:rPr>
          <w:rFonts w:ascii="Times New Roman" w:hAnsi="Times New Roman"/>
        </w:rPr>
      </w:pPr>
      <w:r>
        <w:rPr>
          <w:rFonts w:ascii="Times New Roman" w:hAnsi="Times New Roman"/>
        </w:rPr>
        <w:t xml:space="preserve">(D) Kymograph depicting TTLL7-GFP motion on hyperglutamylated microtubules. Scale bars, horizontal, </w:t>
      </w:r>
      <w:r w:rsidRPr="00BC3C5C">
        <w:rPr>
          <w:rFonts w:ascii="Times New Roman" w:hAnsi="Times New Roman"/>
        </w:rPr>
        <w:t>5</w:t>
      </w:r>
      <w:r w:rsidRPr="00137426">
        <w:rPr>
          <w:rFonts w:ascii="Times New Roman" w:hAnsi="Times New Roman"/>
        </w:rPr>
        <w:t xml:space="preserve"> </w:t>
      </w:r>
      <w:r>
        <w:rPr>
          <w:rFonts w:ascii="Times New Roman" w:hAnsi="Times New Roman"/>
        </w:rPr>
        <w:t xml:space="preserve">s; vertical, </w:t>
      </w:r>
      <w:r w:rsidRPr="00BC3C5C">
        <w:rPr>
          <w:rFonts w:ascii="Times New Roman" w:hAnsi="Times New Roman"/>
        </w:rPr>
        <w:t>2</w:t>
      </w:r>
      <w:r w:rsidRPr="00137426">
        <w:rPr>
          <w:rFonts w:ascii="Times New Roman" w:hAnsi="Times New Roman"/>
        </w:rPr>
        <w:t xml:space="preserve"> </w:t>
      </w:r>
      <w:r w:rsidRPr="00B31B8E">
        <w:rPr>
          <w:rFonts w:ascii="Symbol" w:hAnsi="Symbol"/>
        </w:rPr>
        <w:t></w:t>
      </w:r>
      <w:r>
        <w:rPr>
          <w:rFonts w:ascii="Times New Roman" w:hAnsi="Times New Roman"/>
        </w:rPr>
        <w:t xml:space="preserve">m. </w:t>
      </w:r>
    </w:p>
    <w:p w14:paraId="632B9218" w14:textId="6B4FCA6D" w:rsidR="00223E49" w:rsidRDefault="00C35D55" w:rsidP="00C35D55">
      <w:pPr>
        <w:spacing w:line="480" w:lineRule="auto"/>
        <w:jc w:val="both"/>
        <w:rPr>
          <w:rFonts w:ascii="Times New Roman" w:hAnsi="Times New Roman"/>
          <w:b/>
        </w:rPr>
      </w:pPr>
      <w:r>
        <w:rPr>
          <w:rFonts w:ascii="Times New Roman" w:hAnsi="Times New Roman"/>
        </w:rPr>
        <w:t>(E) Scan distance distribution for TTLL7-GFP molecules on hyperglutamylated microtubules. The histogram was fit to a single exponential decay (R</w:t>
      </w:r>
      <w:r>
        <w:rPr>
          <w:rFonts w:ascii="Times New Roman" w:hAnsi="Times New Roman"/>
          <w:vertAlign w:val="superscript"/>
        </w:rPr>
        <w:t>2</w:t>
      </w:r>
      <w:r>
        <w:rPr>
          <w:rFonts w:ascii="Times New Roman" w:hAnsi="Times New Roman"/>
        </w:rPr>
        <w:t xml:space="preserve"> = 0.9789)</w:t>
      </w:r>
      <w:r w:rsidR="00DD6950">
        <w:rPr>
          <w:rFonts w:ascii="Times New Roman" w:hAnsi="Times New Roman"/>
        </w:rPr>
        <w:t>.</w:t>
      </w:r>
      <w:r>
        <w:rPr>
          <w:rFonts w:ascii="Times New Roman" w:hAnsi="Times New Roman"/>
          <w:b/>
        </w:rPr>
        <w:t xml:space="preserve"> </w:t>
      </w:r>
    </w:p>
    <w:p w14:paraId="1CC9AF29" w14:textId="03494ECC" w:rsidR="00223E49" w:rsidRDefault="00223E49" w:rsidP="00223E49">
      <w:pPr>
        <w:spacing w:line="480" w:lineRule="auto"/>
        <w:jc w:val="both"/>
        <w:rPr>
          <w:rFonts w:ascii="Times New Roman" w:hAnsi="Times New Roman"/>
        </w:rPr>
      </w:pPr>
      <w:r w:rsidRPr="00C122F4">
        <w:rPr>
          <w:rFonts w:ascii="Times New Roman" w:hAnsi="Times New Roman"/>
        </w:rPr>
        <w:t>(F)</w:t>
      </w:r>
      <w:r>
        <w:rPr>
          <w:rFonts w:ascii="Times New Roman" w:hAnsi="Times New Roman"/>
        </w:rPr>
        <w:t xml:space="preserve"> Kinetic parameters of catalytically dead TTLL7-GFP</w:t>
      </w:r>
      <w:r w:rsidR="00436D01">
        <w:rPr>
          <w:rFonts w:ascii="Times New Roman" w:hAnsi="Times New Roman"/>
        </w:rPr>
        <w:t xml:space="preserve"> (E349Q)</w:t>
      </w:r>
      <w:r>
        <w:rPr>
          <w:rFonts w:ascii="Times New Roman" w:hAnsi="Times New Roman"/>
        </w:rPr>
        <w:t xml:space="preserve"> mutant interaction with glutamylated microtubules in various salt conditions. (N = 2223 TTLL7-GFP events in 50 mM NaCl, N = 1832 events in 105 mM NaCl, and N = 117 events in 200 mM NaCl). </w:t>
      </w:r>
      <w:r w:rsidR="00A60783">
        <w:rPr>
          <w:rFonts w:ascii="Times New Roman" w:hAnsi="Times New Roman"/>
        </w:rPr>
        <w:t>Dwell times distribution in the highest ionic strength condition was not determined because of the low number of binding events observed under this condition.</w:t>
      </w:r>
    </w:p>
    <w:p w14:paraId="0051677A" w14:textId="2E60900C" w:rsidR="00223E49" w:rsidRDefault="00223E49" w:rsidP="00223E49">
      <w:pPr>
        <w:spacing w:line="480" w:lineRule="auto"/>
        <w:jc w:val="both"/>
        <w:rPr>
          <w:rFonts w:ascii="Times New Roman" w:hAnsi="Times New Roman"/>
        </w:rPr>
      </w:pPr>
      <w:r>
        <w:rPr>
          <w:rFonts w:ascii="Times New Roman" w:hAnsi="Times New Roman"/>
        </w:rPr>
        <w:t>(G) Left to right: kymograph depicting catalytically dead TTLL7-GFP</w:t>
      </w:r>
      <w:r w:rsidR="00436D01">
        <w:rPr>
          <w:rFonts w:ascii="Times New Roman" w:hAnsi="Times New Roman"/>
        </w:rPr>
        <w:t xml:space="preserve"> (E349Q)</w:t>
      </w:r>
      <w:r>
        <w:rPr>
          <w:rFonts w:ascii="Times New Roman" w:hAnsi="Times New Roman"/>
        </w:rPr>
        <w:t xml:space="preserve"> </w:t>
      </w:r>
      <w:r w:rsidR="00B202B1">
        <w:rPr>
          <w:rFonts w:ascii="Times New Roman" w:hAnsi="Times New Roman"/>
        </w:rPr>
        <w:t>mutant</w:t>
      </w:r>
      <w:r>
        <w:rPr>
          <w:rFonts w:ascii="Times New Roman" w:hAnsi="Times New Roman"/>
        </w:rPr>
        <w:t xml:space="preserve"> </w:t>
      </w:r>
      <w:r w:rsidR="00B202B1">
        <w:rPr>
          <w:rFonts w:ascii="Times New Roman" w:hAnsi="Times New Roman"/>
        </w:rPr>
        <w:t xml:space="preserve">static </w:t>
      </w:r>
      <w:r>
        <w:rPr>
          <w:rFonts w:ascii="Times New Roman" w:hAnsi="Times New Roman"/>
        </w:rPr>
        <w:t xml:space="preserve">interaction </w:t>
      </w:r>
      <w:r w:rsidR="00B202B1">
        <w:rPr>
          <w:rFonts w:ascii="Times New Roman" w:hAnsi="Times New Roman"/>
        </w:rPr>
        <w:t>with</w:t>
      </w:r>
      <w:r>
        <w:rPr>
          <w:rFonts w:ascii="Times New Roman" w:hAnsi="Times New Roman"/>
        </w:rPr>
        <w:t xml:space="preserve"> unmodified MTs in the presence of ATP and glutamate. Scale bars, horizontal, 5s; vertical, </w:t>
      </w:r>
      <w:r w:rsidRPr="00BC3C5C">
        <w:rPr>
          <w:rFonts w:ascii="Times New Roman" w:hAnsi="Times New Roman"/>
        </w:rPr>
        <w:t>2</w:t>
      </w:r>
      <w:r w:rsidRPr="00137426">
        <w:rPr>
          <w:rFonts w:ascii="Times New Roman" w:hAnsi="Times New Roman"/>
        </w:rPr>
        <w:t xml:space="preserve"> </w:t>
      </w:r>
      <w:r w:rsidRPr="00B31B8E">
        <w:rPr>
          <w:rFonts w:ascii="Symbol" w:hAnsi="Symbol"/>
        </w:rPr>
        <w:t></w:t>
      </w:r>
      <w:r>
        <w:rPr>
          <w:rFonts w:ascii="Times New Roman" w:hAnsi="Times New Roman"/>
        </w:rPr>
        <w:t>m</w:t>
      </w:r>
      <w:r w:rsidR="00DD6950">
        <w:rPr>
          <w:rFonts w:ascii="Times New Roman" w:hAnsi="Times New Roman"/>
        </w:rPr>
        <w:t>;</w:t>
      </w:r>
      <w:r>
        <w:rPr>
          <w:rFonts w:ascii="Times New Roman" w:hAnsi="Times New Roman"/>
        </w:rPr>
        <w:t xml:space="preserve"> Distribution of unmodified MT interaction times with catalytically dead TTLL7-GFP molecules. </w:t>
      </w:r>
      <w:r>
        <w:rPr>
          <w:rFonts w:ascii="Times New Roman" w:hAnsi="Times New Roman"/>
        </w:rPr>
        <w:sym w:font="Symbol" w:char="F074"/>
      </w:r>
      <w:r>
        <w:rPr>
          <w:rFonts w:ascii="Times New Roman" w:hAnsi="Times New Roman"/>
        </w:rPr>
        <w:t xml:space="preserve"> was photobleach</w:t>
      </w:r>
      <w:r w:rsidR="003A3ABE">
        <w:rPr>
          <w:rFonts w:ascii="Times New Roman" w:hAnsi="Times New Roman"/>
        </w:rPr>
        <w:t>-</w:t>
      </w:r>
      <w:r>
        <w:rPr>
          <w:rFonts w:ascii="Times New Roman" w:hAnsi="Times New Roman"/>
        </w:rPr>
        <w:t xml:space="preserve">corrected and obtained by fitting an exponential curve to </w:t>
      </w:r>
      <w:r w:rsidR="00DD6950">
        <w:rPr>
          <w:rFonts w:ascii="Times New Roman" w:hAnsi="Times New Roman"/>
        </w:rPr>
        <w:t>the</w:t>
      </w:r>
      <w:r>
        <w:rPr>
          <w:rFonts w:ascii="Times New Roman" w:hAnsi="Times New Roman"/>
        </w:rPr>
        <w:t xml:space="preserve"> histogram (N = 1655; R</w:t>
      </w:r>
      <w:r>
        <w:rPr>
          <w:rFonts w:ascii="Times New Roman" w:hAnsi="Times New Roman"/>
          <w:vertAlign w:val="superscript"/>
        </w:rPr>
        <w:t>2</w:t>
      </w:r>
      <w:r>
        <w:rPr>
          <w:rFonts w:ascii="Times New Roman" w:hAnsi="Times New Roman"/>
        </w:rPr>
        <w:t xml:space="preserve"> = 0.9702).</w:t>
      </w:r>
    </w:p>
    <w:p w14:paraId="4DFB73E8" w14:textId="4982EF15" w:rsidR="00223E49" w:rsidRPr="00C122F4" w:rsidRDefault="00223E49" w:rsidP="00223E49">
      <w:pPr>
        <w:spacing w:line="480" w:lineRule="auto"/>
        <w:jc w:val="both"/>
        <w:rPr>
          <w:rFonts w:ascii="Times New Roman" w:hAnsi="Times New Roman"/>
        </w:rPr>
      </w:pPr>
      <w:r>
        <w:rPr>
          <w:rFonts w:ascii="Times New Roman" w:hAnsi="Times New Roman"/>
        </w:rPr>
        <w:t>(H) Left to right: kymograph depicting catalytically dead TTLL7-GFP</w:t>
      </w:r>
      <w:r w:rsidR="00436D01">
        <w:rPr>
          <w:rFonts w:ascii="Times New Roman" w:hAnsi="Times New Roman"/>
        </w:rPr>
        <w:t xml:space="preserve"> (E349Q)</w:t>
      </w:r>
      <w:r>
        <w:rPr>
          <w:rFonts w:ascii="Times New Roman" w:hAnsi="Times New Roman"/>
        </w:rPr>
        <w:t xml:space="preserve"> </w:t>
      </w:r>
      <w:r w:rsidR="00B202B1">
        <w:rPr>
          <w:rFonts w:ascii="Times New Roman" w:hAnsi="Times New Roman"/>
        </w:rPr>
        <w:t xml:space="preserve">mutant </w:t>
      </w:r>
      <w:r>
        <w:rPr>
          <w:rFonts w:ascii="Times New Roman" w:hAnsi="Times New Roman"/>
        </w:rPr>
        <w:t xml:space="preserve">interactions </w:t>
      </w:r>
      <w:r w:rsidR="00B202B1">
        <w:rPr>
          <w:rFonts w:ascii="Times New Roman" w:hAnsi="Times New Roman"/>
        </w:rPr>
        <w:t>with</w:t>
      </w:r>
      <w:r>
        <w:rPr>
          <w:rFonts w:ascii="Times New Roman" w:hAnsi="Times New Roman"/>
        </w:rPr>
        <w:t xml:space="preserve"> glutamylated MTs in the presence of ATP and glutamate. Scale bars, horizontal, 5s; vertical, </w:t>
      </w:r>
      <w:r w:rsidRPr="00BC3C5C">
        <w:rPr>
          <w:rFonts w:ascii="Times New Roman" w:hAnsi="Times New Roman"/>
        </w:rPr>
        <w:t>2</w:t>
      </w:r>
      <w:r w:rsidRPr="00137426">
        <w:rPr>
          <w:rFonts w:ascii="Times New Roman" w:hAnsi="Times New Roman"/>
        </w:rPr>
        <w:t xml:space="preserve"> </w:t>
      </w:r>
      <w:r w:rsidRPr="00B31B8E">
        <w:rPr>
          <w:rFonts w:ascii="Symbol" w:hAnsi="Symbol"/>
        </w:rPr>
        <w:t></w:t>
      </w:r>
      <w:r>
        <w:rPr>
          <w:rFonts w:ascii="Times New Roman" w:hAnsi="Times New Roman"/>
        </w:rPr>
        <w:t xml:space="preserve">m. Distribution of glutamylated MT interaction times with catalytically dead TTLL7-GFP molecules. </w:t>
      </w:r>
      <w:r>
        <w:rPr>
          <w:rFonts w:ascii="Times New Roman" w:hAnsi="Times New Roman"/>
        </w:rPr>
        <w:sym w:font="Symbol" w:char="F074"/>
      </w:r>
      <w:r>
        <w:rPr>
          <w:rFonts w:ascii="Times New Roman" w:hAnsi="Times New Roman"/>
        </w:rPr>
        <w:t xml:space="preserve"> was photobleach</w:t>
      </w:r>
      <w:r w:rsidR="003A3ABE">
        <w:rPr>
          <w:rFonts w:ascii="Times New Roman" w:hAnsi="Times New Roman"/>
        </w:rPr>
        <w:t>-</w:t>
      </w:r>
      <w:r>
        <w:rPr>
          <w:rFonts w:ascii="Times New Roman" w:hAnsi="Times New Roman"/>
        </w:rPr>
        <w:t>corrected and obtained by fitting an exponential curve to a histogram (N = 1832; R</w:t>
      </w:r>
      <w:r>
        <w:rPr>
          <w:rFonts w:ascii="Times New Roman" w:hAnsi="Times New Roman"/>
          <w:vertAlign w:val="superscript"/>
        </w:rPr>
        <w:t>2</w:t>
      </w:r>
      <w:r>
        <w:rPr>
          <w:rFonts w:ascii="Times New Roman" w:hAnsi="Times New Roman"/>
        </w:rPr>
        <w:t xml:space="preserve"> = 0.9854).</w:t>
      </w:r>
    </w:p>
    <w:p w14:paraId="7B12D6DC" w14:textId="77777777" w:rsidR="00223E49" w:rsidRDefault="00223E49" w:rsidP="00C35D55">
      <w:pPr>
        <w:spacing w:line="480" w:lineRule="auto"/>
        <w:jc w:val="both"/>
        <w:rPr>
          <w:rFonts w:ascii="Times New Roman" w:hAnsi="Times New Roman"/>
          <w:b/>
        </w:rPr>
      </w:pPr>
    </w:p>
    <w:p w14:paraId="13CE92B8" w14:textId="199086C0" w:rsidR="00C35D55" w:rsidRDefault="00C35D55" w:rsidP="00C35D55">
      <w:pPr>
        <w:spacing w:line="480" w:lineRule="auto"/>
        <w:jc w:val="both"/>
        <w:rPr>
          <w:rFonts w:ascii="Times New Roman" w:hAnsi="Times New Roman"/>
          <w:b/>
        </w:rPr>
      </w:pPr>
      <w:r>
        <w:rPr>
          <w:rFonts w:ascii="Times New Roman" w:hAnsi="Times New Roman"/>
          <w:b/>
        </w:rPr>
        <w:br w:type="page"/>
      </w:r>
    </w:p>
    <w:p w14:paraId="76DF509E" w14:textId="77777777" w:rsidR="00C35D55" w:rsidRDefault="00C35D55" w:rsidP="00C35D55">
      <w:pPr>
        <w:spacing w:line="480" w:lineRule="auto"/>
        <w:rPr>
          <w:rFonts w:ascii="Times New Roman" w:hAnsi="Times New Roman"/>
          <w:b/>
        </w:rPr>
      </w:pPr>
      <w:r>
        <w:rPr>
          <w:rFonts w:ascii="Times New Roman" w:hAnsi="Times New Roman"/>
          <w:b/>
        </w:rPr>
        <w:t>Figure S5 (related to Figure 5)</w:t>
      </w:r>
    </w:p>
    <w:p w14:paraId="7024AAF1" w14:textId="77777777" w:rsidR="00C35D55" w:rsidRDefault="00C35D55" w:rsidP="00C35D55">
      <w:pPr>
        <w:spacing w:line="480" w:lineRule="auto"/>
        <w:rPr>
          <w:rFonts w:ascii="Times New Roman" w:hAnsi="Times New Roman"/>
          <w:b/>
        </w:rPr>
      </w:pPr>
      <w:r>
        <w:rPr>
          <w:rFonts w:ascii="Times New Roman" w:hAnsi="Times New Roman"/>
          <w:b/>
        </w:rPr>
        <w:t>Molecular Determinants of TTLL7 Microtubule Recognition</w:t>
      </w:r>
    </w:p>
    <w:p w14:paraId="49BECEF8" w14:textId="77777777" w:rsidR="00C35D55" w:rsidRDefault="00C35D55" w:rsidP="00C35D55">
      <w:pPr>
        <w:spacing w:line="480" w:lineRule="auto"/>
        <w:jc w:val="both"/>
        <w:rPr>
          <w:rFonts w:ascii="Times New Roman" w:hAnsi="Times New Roman"/>
        </w:rPr>
      </w:pPr>
      <w:r>
        <w:rPr>
          <w:rFonts w:ascii="Times New Roman" w:hAnsi="Times New Roman"/>
        </w:rPr>
        <w:t>(A) Deconvoluted mass spectra of a synthetic C-terminal βIVb-tubulin peptide glutamylated by TTLL7 at 1:10 enzyme:tubulin peptide molar ratio at 0 and 20 h time points. The number of glutamates added is indicated.</w:t>
      </w:r>
    </w:p>
    <w:p w14:paraId="3816DDD4" w14:textId="77777777" w:rsidR="00C35D55" w:rsidRDefault="00C35D55" w:rsidP="00C35D55">
      <w:pPr>
        <w:spacing w:line="480" w:lineRule="auto"/>
        <w:jc w:val="both"/>
        <w:rPr>
          <w:rFonts w:ascii="Times New Roman" w:hAnsi="Times New Roman"/>
        </w:rPr>
      </w:pPr>
      <w:r>
        <w:rPr>
          <w:rFonts w:ascii="Times New Roman" w:hAnsi="Times New Roman"/>
        </w:rPr>
        <w:t xml:space="preserve"> (B, F)</w:t>
      </w:r>
      <w:r w:rsidRPr="009D7028">
        <w:rPr>
          <w:rFonts w:ascii="Times New Roman" w:hAnsi="Times New Roman"/>
        </w:rPr>
        <w:t xml:space="preserve"> </w:t>
      </w:r>
      <w:r>
        <w:rPr>
          <w:rFonts w:ascii="Times New Roman" w:hAnsi="Times New Roman"/>
        </w:rPr>
        <w:t>Deconvoluted mass spectra of a synthetic C-terminal βIVb-tubulin peptide glutamylated by TTLL7 E349Q, R106E, R205E, K271E, and R352E mutant proteins at 1:10 enzyme:tubulin peptide molar ratio at 20 h. The number of glutamates added is indicated.</w:t>
      </w:r>
    </w:p>
    <w:p w14:paraId="6048F0C5" w14:textId="77777777" w:rsidR="00C35D55" w:rsidRDefault="00C35D55" w:rsidP="00C35D55">
      <w:pPr>
        <w:spacing w:line="480" w:lineRule="auto"/>
        <w:jc w:val="both"/>
        <w:rPr>
          <w:rFonts w:ascii="Times New Roman" w:hAnsi="Times New Roman"/>
        </w:rPr>
      </w:pPr>
      <w:r>
        <w:rPr>
          <w:rFonts w:ascii="Times New Roman" w:hAnsi="Times New Roman"/>
        </w:rPr>
        <w:t xml:space="preserve">(G) Deconvoluted mass spectra of a synthetic C-terminal βIVb-tubulin peptide glutamylated by the TTLL7 </w:t>
      </w:r>
      <w:r w:rsidRPr="00901F13">
        <w:rPr>
          <w:rFonts w:ascii="Symbol" w:hAnsi="Symbol"/>
        </w:rPr>
        <w:t></w:t>
      </w:r>
      <w:r>
        <w:rPr>
          <w:rFonts w:ascii="Times New Roman" w:hAnsi="Times New Roman"/>
        </w:rPr>
        <w:t>384-446 mutant at 1:10 enzyme:tubulin peptide molar ratio. The number of glutamates added is indicated.</w:t>
      </w:r>
    </w:p>
    <w:p w14:paraId="69499ED7" w14:textId="77777777" w:rsidR="00C35D55" w:rsidRDefault="00C35D55" w:rsidP="00C35D55">
      <w:pPr>
        <w:spacing w:line="480" w:lineRule="auto"/>
        <w:jc w:val="both"/>
        <w:rPr>
          <w:rFonts w:ascii="Times New Roman" w:hAnsi="Times New Roman"/>
          <w:b/>
        </w:rPr>
      </w:pPr>
      <w:r>
        <w:rPr>
          <w:rFonts w:ascii="Times New Roman" w:hAnsi="Times New Roman"/>
        </w:rPr>
        <w:t xml:space="preserve">(H) Size exclusion chromatography traces on a S200 HiLoad 16/60 column (GE Healthcare) for structure guided TTLL7 mutants used in </w:t>
      </w:r>
      <w:r w:rsidRPr="000852BA">
        <w:rPr>
          <w:rFonts w:ascii="Times New Roman" w:hAnsi="Times New Roman"/>
          <w:i/>
        </w:rPr>
        <w:t>in vitro</w:t>
      </w:r>
      <w:r>
        <w:rPr>
          <w:rFonts w:ascii="Times New Roman" w:hAnsi="Times New Roman"/>
        </w:rPr>
        <w:t xml:space="preserve"> activity assays. V</w:t>
      </w:r>
      <w:r w:rsidRPr="002C1118">
        <w:rPr>
          <w:rFonts w:ascii="Times New Roman" w:hAnsi="Times New Roman"/>
          <w:vertAlign w:val="subscript"/>
        </w:rPr>
        <w:t>o</w:t>
      </w:r>
      <w:r>
        <w:rPr>
          <w:rFonts w:ascii="Times New Roman" w:hAnsi="Times New Roman"/>
        </w:rPr>
        <w:t xml:space="preserve"> = void volume.</w:t>
      </w:r>
      <w:r>
        <w:rPr>
          <w:rFonts w:ascii="Times New Roman" w:hAnsi="Times New Roman"/>
          <w:b/>
        </w:rPr>
        <w:t xml:space="preserve"> </w:t>
      </w:r>
    </w:p>
    <w:p w14:paraId="485F7FD0" w14:textId="77777777" w:rsidR="00C35D55" w:rsidRPr="003A5B2A" w:rsidRDefault="00C35D55" w:rsidP="00C35D55">
      <w:pPr>
        <w:spacing w:line="480" w:lineRule="auto"/>
        <w:jc w:val="both"/>
        <w:rPr>
          <w:rFonts w:ascii="Times New Roman" w:hAnsi="Times New Roman"/>
        </w:rPr>
      </w:pPr>
      <w:r w:rsidRPr="00901F13">
        <w:rPr>
          <w:rFonts w:ascii="Times New Roman" w:hAnsi="Times New Roman"/>
        </w:rPr>
        <w:t>(I)</w:t>
      </w:r>
      <w:r>
        <w:rPr>
          <w:rFonts w:ascii="Times New Roman" w:hAnsi="Times New Roman"/>
        </w:rPr>
        <w:t xml:space="preserve"> Size exclusion chromatography traces on a S200 GL10/300 column (GE Healthcare) for structure guided TTLL7 mutants used in </w:t>
      </w:r>
      <w:r w:rsidRPr="000852BA">
        <w:rPr>
          <w:rFonts w:ascii="Times New Roman" w:hAnsi="Times New Roman"/>
          <w:i/>
        </w:rPr>
        <w:t>in vitro</w:t>
      </w:r>
      <w:r>
        <w:rPr>
          <w:rFonts w:ascii="Times New Roman" w:hAnsi="Times New Roman"/>
        </w:rPr>
        <w:t xml:space="preserve"> activity assays. V</w:t>
      </w:r>
      <w:r w:rsidRPr="002C1118">
        <w:rPr>
          <w:rFonts w:ascii="Times New Roman" w:hAnsi="Times New Roman"/>
          <w:vertAlign w:val="subscript"/>
        </w:rPr>
        <w:t>o</w:t>
      </w:r>
      <w:r>
        <w:rPr>
          <w:rFonts w:ascii="Times New Roman" w:hAnsi="Times New Roman"/>
        </w:rPr>
        <w:t xml:space="preserve"> = void volume.</w:t>
      </w:r>
      <w:r w:rsidRPr="00901F13">
        <w:rPr>
          <w:rFonts w:ascii="Times New Roman" w:hAnsi="Times New Roman"/>
        </w:rPr>
        <w:t xml:space="preserve"> </w:t>
      </w:r>
      <w:r w:rsidRPr="00901F13">
        <w:rPr>
          <w:rFonts w:ascii="Times New Roman" w:hAnsi="Times New Roman"/>
        </w:rPr>
        <w:br w:type="page"/>
      </w:r>
    </w:p>
    <w:p w14:paraId="12B72303" w14:textId="77777777" w:rsidR="00C35D55" w:rsidRDefault="00C35D55" w:rsidP="00C35D55">
      <w:pPr>
        <w:spacing w:line="480" w:lineRule="auto"/>
        <w:jc w:val="both"/>
        <w:rPr>
          <w:rFonts w:ascii="Times New Roman" w:hAnsi="Times New Roman"/>
          <w:b/>
        </w:rPr>
      </w:pPr>
      <w:r w:rsidRPr="00A46D5B">
        <w:rPr>
          <w:rFonts w:ascii="Times New Roman" w:hAnsi="Times New Roman"/>
          <w:b/>
        </w:rPr>
        <w:t>Figure S6 (related to Figure 6)</w:t>
      </w:r>
    </w:p>
    <w:p w14:paraId="16C6D267" w14:textId="77777777" w:rsidR="00C35D55" w:rsidRDefault="00C35D55" w:rsidP="00C35D55">
      <w:pPr>
        <w:spacing w:line="480" w:lineRule="auto"/>
        <w:jc w:val="both"/>
        <w:rPr>
          <w:rFonts w:ascii="Times New Roman" w:hAnsi="Times New Roman"/>
          <w:b/>
        </w:rPr>
      </w:pPr>
      <w:r>
        <w:rPr>
          <w:rFonts w:ascii="Times New Roman" w:hAnsi="Times New Roman"/>
          <w:b/>
        </w:rPr>
        <w:t>TTLL7 Microtubule Binding Domain</w:t>
      </w:r>
    </w:p>
    <w:p w14:paraId="6482889E" w14:textId="77777777" w:rsidR="00C35D55" w:rsidRDefault="00C35D55" w:rsidP="00C35D55">
      <w:pPr>
        <w:spacing w:line="480" w:lineRule="auto"/>
        <w:jc w:val="both"/>
        <w:rPr>
          <w:rFonts w:ascii="Times New Roman" w:hAnsi="Times New Roman"/>
          <w:b/>
        </w:rPr>
      </w:pPr>
      <w:r>
        <w:rPr>
          <w:rFonts w:ascii="Times New Roman" w:hAnsi="Times New Roman"/>
        </w:rPr>
        <w:t>Size exclusion chromatography of wild-type and Δ384-446 TTLL7. Proteins were separated at a flow rate of 0.05 ml/min on a Superdex200 PC 3.2/30 column (GE Healthcare); V</w:t>
      </w:r>
      <w:r w:rsidRPr="002C1118">
        <w:rPr>
          <w:rFonts w:ascii="Times New Roman" w:hAnsi="Times New Roman"/>
          <w:vertAlign w:val="subscript"/>
        </w:rPr>
        <w:t>o</w:t>
      </w:r>
      <w:r>
        <w:rPr>
          <w:rFonts w:ascii="Times New Roman" w:hAnsi="Times New Roman"/>
        </w:rPr>
        <w:t xml:space="preserve"> = void volume, V</w:t>
      </w:r>
      <w:r w:rsidRPr="002C1118">
        <w:rPr>
          <w:rFonts w:ascii="Times New Roman" w:hAnsi="Times New Roman"/>
          <w:vertAlign w:val="subscript"/>
        </w:rPr>
        <w:t>t</w:t>
      </w:r>
      <w:r>
        <w:rPr>
          <w:rFonts w:ascii="Times New Roman" w:hAnsi="Times New Roman"/>
        </w:rPr>
        <w:t xml:space="preserve"> = total volume, V</w:t>
      </w:r>
      <w:r w:rsidRPr="002C1118">
        <w:rPr>
          <w:rFonts w:ascii="Times New Roman" w:hAnsi="Times New Roman"/>
          <w:vertAlign w:val="subscript"/>
        </w:rPr>
        <w:t>e</w:t>
      </w:r>
      <w:r>
        <w:rPr>
          <w:rFonts w:ascii="Times New Roman" w:hAnsi="Times New Roman"/>
        </w:rPr>
        <w:t xml:space="preserve"> = elution volume. </w:t>
      </w:r>
    </w:p>
    <w:p w14:paraId="7EBFEF02" w14:textId="77777777" w:rsidR="00C35D55" w:rsidRDefault="00C35D55" w:rsidP="00C35D55">
      <w:pPr>
        <w:spacing w:line="480" w:lineRule="auto"/>
        <w:jc w:val="both"/>
        <w:rPr>
          <w:rFonts w:ascii="Times New Roman" w:hAnsi="Times New Roman"/>
          <w:b/>
        </w:rPr>
      </w:pPr>
    </w:p>
    <w:p w14:paraId="24412939" w14:textId="77777777" w:rsidR="00C35D55" w:rsidRDefault="00C35D55" w:rsidP="00C35D55">
      <w:pPr>
        <w:rPr>
          <w:rFonts w:ascii="Times New Roman" w:hAnsi="Times New Roman"/>
          <w:b/>
        </w:rPr>
      </w:pPr>
      <w:r>
        <w:rPr>
          <w:rFonts w:ascii="Times New Roman" w:hAnsi="Times New Roman"/>
          <w:b/>
        </w:rPr>
        <w:br w:type="page"/>
      </w:r>
    </w:p>
    <w:p w14:paraId="72D72F2B" w14:textId="77777777" w:rsidR="00C35D55" w:rsidRPr="00A46D5B" w:rsidRDefault="00C35D55" w:rsidP="00C35D55">
      <w:pPr>
        <w:spacing w:line="480" w:lineRule="auto"/>
        <w:jc w:val="both"/>
        <w:rPr>
          <w:rFonts w:ascii="Times New Roman" w:hAnsi="Times New Roman"/>
          <w:b/>
        </w:rPr>
      </w:pPr>
      <w:r>
        <w:rPr>
          <w:rFonts w:ascii="Times New Roman" w:hAnsi="Times New Roman"/>
          <w:b/>
        </w:rPr>
        <w:t>Figure S7 (related to Figure 7)</w:t>
      </w:r>
    </w:p>
    <w:p w14:paraId="44397F0E" w14:textId="77777777" w:rsidR="00C35D55" w:rsidRDefault="00C35D55" w:rsidP="00C35D55">
      <w:pPr>
        <w:spacing w:line="480" w:lineRule="auto"/>
        <w:rPr>
          <w:rFonts w:ascii="Times New Roman" w:hAnsi="Times New Roman"/>
          <w:b/>
        </w:rPr>
      </w:pPr>
      <w:r w:rsidRPr="00BD6BB4">
        <w:rPr>
          <w:rFonts w:ascii="Times New Roman" w:hAnsi="Times New Roman"/>
          <w:b/>
        </w:rPr>
        <w:t xml:space="preserve">A Conserved Cationic Region </w:t>
      </w:r>
      <w:r>
        <w:rPr>
          <w:rFonts w:ascii="Times New Roman" w:hAnsi="Times New Roman"/>
          <w:b/>
        </w:rPr>
        <w:t xml:space="preserve">Critical for Activity </w:t>
      </w:r>
      <w:r w:rsidRPr="00BD6BB4">
        <w:rPr>
          <w:rFonts w:ascii="Times New Roman" w:hAnsi="Times New Roman"/>
          <w:b/>
        </w:rPr>
        <w:t xml:space="preserve">in TTLL </w:t>
      </w:r>
      <w:r>
        <w:rPr>
          <w:rFonts w:ascii="Times New Roman" w:hAnsi="Times New Roman"/>
          <w:b/>
        </w:rPr>
        <w:t>F</w:t>
      </w:r>
      <w:r w:rsidRPr="00BD6BB4">
        <w:rPr>
          <w:rFonts w:ascii="Times New Roman" w:hAnsi="Times New Roman"/>
          <w:b/>
        </w:rPr>
        <w:t xml:space="preserve">amily </w:t>
      </w:r>
      <w:r>
        <w:rPr>
          <w:rFonts w:ascii="Times New Roman" w:hAnsi="Times New Roman"/>
          <w:b/>
        </w:rPr>
        <w:t>G</w:t>
      </w:r>
      <w:r w:rsidRPr="00BD6BB4">
        <w:rPr>
          <w:rFonts w:ascii="Times New Roman" w:hAnsi="Times New Roman"/>
          <w:b/>
        </w:rPr>
        <w:t>lutamylases</w:t>
      </w:r>
    </w:p>
    <w:p w14:paraId="6CCC0E6E" w14:textId="5ED51E43" w:rsidR="00C35D55" w:rsidRPr="00BD6BB4" w:rsidRDefault="00C35D55" w:rsidP="00C35D55">
      <w:pPr>
        <w:spacing w:line="480" w:lineRule="auto"/>
        <w:jc w:val="both"/>
        <w:rPr>
          <w:rFonts w:ascii="Times New Roman" w:hAnsi="Times New Roman"/>
        </w:rPr>
      </w:pPr>
      <w:r>
        <w:rPr>
          <w:rFonts w:ascii="Times New Roman" w:hAnsi="Times New Roman"/>
        </w:rPr>
        <w:t xml:space="preserve">Domain organization of TTLL family glutamylases that have been documented to have autonomous glutamylation activity. N domain, blue; central domain, hot pink; C domain, green; proposed microtubule binding insertion in the central domain, gold; C-terminal helix homologous to </w:t>
      </w:r>
      <w:r w:rsidRPr="00181DEB">
        <w:rPr>
          <w:rFonts w:ascii="Symbol" w:hAnsi="Symbol"/>
        </w:rPr>
        <w:t></w:t>
      </w:r>
      <w:r>
        <w:rPr>
          <w:rFonts w:ascii="Times New Roman" w:hAnsi="Times New Roman"/>
        </w:rPr>
        <w:t>9 in TTLL7, cyan</w:t>
      </w:r>
      <w:r w:rsidR="008543E7">
        <w:rPr>
          <w:rFonts w:ascii="Times New Roman" w:hAnsi="Times New Roman"/>
        </w:rPr>
        <w:t>. T</w:t>
      </w:r>
      <w:r>
        <w:rPr>
          <w:rFonts w:ascii="Times New Roman" w:hAnsi="Times New Roman"/>
        </w:rPr>
        <w:t>he boundar</w:t>
      </w:r>
      <w:r w:rsidR="008543E7">
        <w:rPr>
          <w:rFonts w:ascii="Times New Roman" w:hAnsi="Times New Roman"/>
        </w:rPr>
        <w:t>ies</w:t>
      </w:r>
      <w:r>
        <w:rPr>
          <w:rFonts w:ascii="Times New Roman" w:hAnsi="Times New Roman"/>
        </w:rPr>
        <w:t xml:space="preserve"> for helix </w:t>
      </w:r>
      <w:r w:rsidR="008543E7" w:rsidRPr="00EC2D3F">
        <w:rPr>
          <w:rFonts w:ascii="Symbol" w:hAnsi="Symbol"/>
        </w:rPr>
        <w:t></w:t>
      </w:r>
      <w:r w:rsidR="008543E7">
        <w:rPr>
          <w:rFonts w:ascii="Times New Roman" w:hAnsi="Times New Roman"/>
        </w:rPr>
        <w:t xml:space="preserve">9 </w:t>
      </w:r>
      <w:r w:rsidR="0076207F">
        <w:rPr>
          <w:rFonts w:ascii="Times New Roman" w:hAnsi="Times New Roman"/>
        </w:rPr>
        <w:t xml:space="preserve">are </w:t>
      </w:r>
      <w:r>
        <w:rPr>
          <w:rFonts w:ascii="Times New Roman" w:hAnsi="Times New Roman"/>
        </w:rPr>
        <w:t>unclear in the case of TTLL</w:t>
      </w:r>
      <w:r w:rsidR="008543E7">
        <w:rPr>
          <w:rFonts w:ascii="Times New Roman" w:hAnsi="Times New Roman"/>
        </w:rPr>
        <w:t xml:space="preserve">6 and </w:t>
      </w:r>
      <w:r>
        <w:rPr>
          <w:rFonts w:ascii="Times New Roman" w:hAnsi="Times New Roman"/>
        </w:rPr>
        <w:t>11</w:t>
      </w:r>
      <w:r w:rsidR="0076207F">
        <w:rPr>
          <w:rFonts w:ascii="Times New Roman" w:hAnsi="Times New Roman"/>
        </w:rPr>
        <w:t xml:space="preserve">; likewise the boundaries of the c-MTBD region downstream of the predicted </w:t>
      </w:r>
      <w:r w:rsidR="0076207F" w:rsidRPr="00181DEB">
        <w:rPr>
          <w:rFonts w:ascii="Symbol" w:hAnsi="Symbol"/>
        </w:rPr>
        <w:t></w:t>
      </w:r>
      <w:r w:rsidR="0076207F">
        <w:rPr>
          <w:rFonts w:ascii="Times New Roman" w:hAnsi="Times New Roman"/>
        </w:rPr>
        <w:t>9 helix for TTLL4, 5, 6, 11, and 13 are</w:t>
      </w:r>
      <w:r w:rsidR="00F02589">
        <w:rPr>
          <w:rFonts w:ascii="Times New Roman" w:hAnsi="Times New Roman"/>
        </w:rPr>
        <w:t xml:space="preserve"> </w:t>
      </w:r>
      <w:r w:rsidR="00436D01">
        <w:rPr>
          <w:rFonts w:ascii="Times New Roman" w:hAnsi="Times New Roman"/>
        </w:rPr>
        <w:t>ambiguous</w:t>
      </w:r>
      <w:r>
        <w:rPr>
          <w:rFonts w:ascii="Times New Roman" w:hAnsi="Times New Roman"/>
        </w:rPr>
        <w:t xml:space="preserve">. Residue numbers for </w:t>
      </w:r>
      <w:r w:rsidR="00EC2D3F" w:rsidRPr="00181DEB">
        <w:rPr>
          <w:rFonts w:ascii="Times New Roman" w:hAnsi="Times New Roman"/>
          <w:i/>
        </w:rPr>
        <w:t>H</w:t>
      </w:r>
      <w:r w:rsidR="00EC2D3F">
        <w:rPr>
          <w:rFonts w:ascii="Times New Roman" w:hAnsi="Times New Roman"/>
          <w:i/>
        </w:rPr>
        <w:t>.</w:t>
      </w:r>
      <w:r w:rsidR="00EC2D3F" w:rsidRPr="00181DEB">
        <w:rPr>
          <w:rFonts w:ascii="Times New Roman" w:hAnsi="Times New Roman"/>
          <w:i/>
        </w:rPr>
        <w:t xml:space="preserve"> </w:t>
      </w:r>
      <w:r w:rsidRPr="00181DEB">
        <w:rPr>
          <w:rFonts w:ascii="Times New Roman" w:hAnsi="Times New Roman"/>
          <w:i/>
        </w:rPr>
        <w:t>sapiens</w:t>
      </w:r>
      <w:r>
        <w:rPr>
          <w:rFonts w:ascii="Times New Roman" w:hAnsi="Times New Roman"/>
        </w:rPr>
        <w:t xml:space="preserve"> enzymes are shown. </w:t>
      </w:r>
    </w:p>
    <w:p w14:paraId="6B5283B3" w14:textId="47322F76" w:rsidR="0041489E" w:rsidRDefault="0041489E">
      <w:pPr>
        <w:rPr>
          <w:rFonts w:ascii="Times New Roman" w:hAnsi="Times New Roman"/>
        </w:rPr>
      </w:pPr>
      <w:r>
        <w:rPr>
          <w:rFonts w:ascii="Times New Roman" w:hAnsi="Times New Roman"/>
        </w:rPr>
        <w:br w:type="page"/>
      </w:r>
    </w:p>
    <w:p w14:paraId="6B5398A2" w14:textId="51255507" w:rsidR="00C35D55" w:rsidRPr="002D11AC" w:rsidRDefault="0041489E" w:rsidP="00C35D55">
      <w:pPr>
        <w:spacing w:line="480" w:lineRule="auto"/>
        <w:rPr>
          <w:rFonts w:ascii="Times New Roman" w:hAnsi="Times New Roman"/>
          <w:b/>
        </w:rPr>
      </w:pPr>
      <w:r w:rsidRPr="002D11AC">
        <w:rPr>
          <w:rFonts w:ascii="Times New Roman" w:hAnsi="Times New Roman"/>
          <w:b/>
        </w:rPr>
        <w:t>Movie S1</w:t>
      </w:r>
      <w:r w:rsidRPr="0041489E">
        <w:rPr>
          <w:rFonts w:ascii="Times New Roman" w:hAnsi="Times New Roman"/>
          <w:b/>
        </w:rPr>
        <w:t xml:space="preserve"> </w:t>
      </w:r>
      <w:r w:rsidRPr="002D11AC">
        <w:rPr>
          <w:rFonts w:ascii="Times New Roman" w:hAnsi="Times New Roman"/>
          <w:b/>
        </w:rPr>
        <w:t>(related to Figures 1 and 2)</w:t>
      </w:r>
    </w:p>
    <w:p w14:paraId="11D349F7" w14:textId="2C295968" w:rsidR="0041489E" w:rsidRPr="002D11AC" w:rsidRDefault="0041489E" w:rsidP="002D11AC">
      <w:pPr>
        <w:spacing w:line="480" w:lineRule="auto"/>
        <w:jc w:val="both"/>
        <w:rPr>
          <w:rFonts w:ascii="Times New Roman" w:hAnsi="Times New Roman"/>
        </w:rPr>
      </w:pPr>
      <w:r w:rsidRPr="002D11AC">
        <w:rPr>
          <w:rFonts w:ascii="Times New Roman" w:hAnsi="Times New Roman"/>
        </w:rPr>
        <w:t>This movie shows the organization of the TTLL7 ligase (</w:t>
      </w:r>
      <w:r>
        <w:rPr>
          <w:rFonts w:ascii="Times New Roman" w:hAnsi="Times New Roman"/>
        </w:rPr>
        <w:t>gold</w:t>
      </w:r>
      <w:r w:rsidRPr="002D11AC">
        <w:rPr>
          <w:rFonts w:ascii="Times New Roman" w:hAnsi="Times New Roman"/>
        </w:rPr>
        <w:t>) on the surface of the microtubule (</w:t>
      </w:r>
      <w:r>
        <w:rPr>
          <w:rFonts w:ascii="Times New Roman" w:hAnsi="Times New Roman"/>
        </w:rPr>
        <w:t>silver</w:t>
      </w:r>
      <w:r w:rsidRPr="002D11AC">
        <w:rPr>
          <w:rFonts w:ascii="Times New Roman" w:hAnsi="Times New Roman"/>
        </w:rPr>
        <w:t>). A single tubulin dimer and its associated ligase are selected from the cryo</w:t>
      </w:r>
      <w:r>
        <w:rPr>
          <w:rFonts w:ascii="Times New Roman" w:hAnsi="Times New Roman"/>
        </w:rPr>
        <w:t>-</w:t>
      </w:r>
      <w:r w:rsidRPr="002D11AC">
        <w:rPr>
          <w:rFonts w:ascii="Times New Roman" w:hAnsi="Times New Roman"/>
        </w:rPr>
        <w:t xml:space="preserve">EM reconstruction of the microtubule and the electron density is made transparent to reveal the </w:t>
      </w:r>
      <w:r>
        <w:rPr>
          <w:rFonts w:ascii="Times New Roman" w:hAnsi="Times New Roman"/>
        </w:rPr>
        <w:t xml:space="preserve">docked </w:t>
      </w:r>
      <w:r w:rsidRPr="002D11AC">
        <w:rPr>
          <w:rFonts w:ascii="Times New Roman" w:hAnsi="Times New Roman"/>
        </w:rPr>
        <w:t>atomic models for</w:t>
      </w:r>
      <w:r>
        <w:rPr>
          <w:rFonts w:ascii="Times New Roman" w:hAnsi="Times New Roman"/>
        </w:rPr>
        <w:t xml:space="preserve"> TTLL7 </w:t>
      </w:r>
      <w:r w:rsidR="008543E7">
        <w:rPr>
          <w:rFonts w:ascii="Times New Roman" w:hAnsi="Times New Roman"/>
        </w:rPr>
        <w:t xml:space="preserve">(colored as in Figures 1 and 2) </w:t>
      </w:r>
      <w:r>
        <w:rPr>
          <w:rFonts w:ascii="Times New Roman" w:hAnsi="Times New Roman"/>
        </w:rPr>
        <w:t>and the tubulin dimer</w:t>
      </w:r>
      <w:r w:rsidR="008543E7">
        <w:rPr>
          <w:rFonts w:ascii="Times New Roman" w:hAnsi="Times New Roman"/>
        </w:rPr>
        <w:t xml:space="preserve"> (</w:t>
      </w:r>
      <w:r w:rsidR="008543E7" w:rsidRPr="002D11AC">
        <w:rPr>
          <w:rFonts w:ascii="Symbol" w:hAnsi="Symbol"/>
        </w:rPr>
        <w:t></w:t>
      </w:r>
      <w:r w:rsidR="008543E7">
        <w:rPr>
          <w:rFonts w:ascii="Times New Roman" w:hAnsi="Times New Roman"/>
        </w:rPr>
        <w:t xml:space="preserve">-tubulin, yellow; </w:t>
      </w:r>
      <w:r w:rsidR="008543E7" w:rsidRPr="002D11AC">
        <w:rPr>
          <w:rFonts w:ascii="Symbol" w:hAnsi="Symbol"/>
        </w:rPr>
        <w:t></w:t>
      </w:r>
      <w:r w:rsidR="008543E7">
        <w:rPr>
          <w:rFonts w:ascii="Times New Roman" w:hAnsi="Times New Roman"/>
        </w:rPr>
        <w:t>-tubulin magenta)</w:t>
      </w:r>
      <w:r w:rsidRPr="002D11AC">
        <w:rPr>
          <w:rFonts w:ascii="Times New Roman" w:hAnsi="Times New Roman"/>
        </w:rPr>
        <w:t xml:space="preserve">. The interactions between </w:t>
      </w:r>
      <w:r>
        <w:rPr>
          <w:rFonts w:ascii="Times New Roman" w:hAnsi="Times New Roman"/>
        </w:rPr>
        <w:t>TTLL7</w:t>
      </w:r>
      <w:r w:rsidRPr="002D11AC">
        <w:rPr>
          <w:rFonts w:ascii="Times New Roman" w:hAnsi="Times New Roman"/>
        </w:rPr>
        <w:t xml:space="preserve"> and the microtubule are shown from three orthogonal views. At each view the threshold of the electron density is increased by 1.5 </w:t>
      </w:r>
      <w:r w:rsidRPr="002D11AC">
        <w:rPr>
          <w:rFonts w:ascii="Symbol" w:hAnsi="Symbol"/>
        </w:rPr>
        <w:t></w:t>
      </w:r>
      <w:r w:rsidRPr="002D11AC">
        <w:rPr>
          <w:rFonts w:ascii="Times New Roman" w:hAnsi="Times New Roman"/>
        </w:rPr>
        <w:t xml:space="preserve">, to show the resolved density for the </w:t>
      </w:r>
      <w:r>
        <w:rPr>
          <w:rFonts w:ascii="Times New Roman" w:hAnsi="Times New Roman"/>
        </w:rPr>
        <w:t xml:space="preserve">modeled </w:t>
      </w:r>
      <w:r w:rsidRPr="002D11AC">
        <w:rPr>
          <w:rFonts w:ascii="Symbol" w:hAnsi="Symbol"/>
        </w:rPr>
        <w:t></w:t>
      </w:r>
      <w:r w:rsidRPr="0041489E">
        <w:rPr>
          <w:rFonts w:ascii="Times New Roman" w:hAnsi="Times New Roman"/>
        </w:rPr>
        <w:t>-</w:t>
      </w:r>
      <w:r w:rsidRPr="002D11AC">
        <w:rPr>
          <w:rFonts w:ascii="Times New Roman" w:hAnsi="Times New Roman"/>
        </w:rPr>
        <w:t>helices.</w:t>
      </w:r>
    </w:p>
    <w:p w14:paraId="011365BB" w14:textId="77777777" w:rsidR="0041489E" w:rsidRPr="0041489E" w:rsidRDefault="0041489E" w:rsidP="002D11AC">
      <w:pPr>
        <w:spacing w:line="480" w:lineRule="auto"/>
        <w:jc w:val="both"/>
        <w:rPr>
          <w:rFonts w:ascii="Times New Roman" w:hAnsi="Times New Roman"/>
        </w:rPr>
      </w:pPr>
    </w:p>
    <w:p w14:paraId="4BD83CC5" w14:textId="77777777" w:rsidR="00C35D55" w:rsidRDefault="00C35D55">
      <w:pPr>
        <w:rPr>
          <w:rFonts w:ascii="Times New Roman" w:hAnsi="Times New Roman"/>
          <w:b/>
          <w:bCs/>
        </w:rPr>
      </w:pPr>
      <w:r>
        <w:rPr>
          <w:rFonts w:ascii="Times New Roman" w:hAnsi="Times New Roman"/>
          <w:b/>
          <w:bCs/>
        </w:rPr>
        <w:br w:type="page"/>
      </w:r>
    </w:p>
    <w:p w14:paraId="5B89DF98" w14:textId="5793600A" w:rsidR="00423C16" w:rsidRDefault="00423C16" w:rsidP="00423C16">
      <w:pPr>
        <w:spacing w:line="480" w:lineRule="auto"/>
        <w:jc w:val="both"/>
        <w:rPr>
          <w:rFonts w:ascii="Times New Roman" w:hAnsi="Times New Roman"/>
          <w:b/>
          <w:bCs/>
        </w:rPr>
      </w:pPr>
      <w:r>
        <w:rPr>
          <w:rFonts w:ascii="Times New Roman" w:hAnsi="Times New Roman"/>
          <w:b/>
          <w:bCs/>
        </w:rPr>
        <w:t>SUPPLEMENTAL INFORMATION</w:t>
      </w:r>
    </w:p>
    <w:p w14:paraId="5353BA9C" w14:textId="77777777" w:rsidR="00423C16" w:rsidRPr="006C7417" w:rsidRDefault="00423C16" w:rsidP="00423C16">
      <w:pPr>
        <w:spacing w:line="480" w:lineRule="auto"/>
        <w:jc w:val="both"/>
        <w:rPr>
          <w:rFonts w:ascii="Times New Roman" w:hAnsi="Times New Roman"/>
          <w:b/>
        </w:rPr>
      </w:pPr>
      <w:r>
        <w:rPr>
          <w:rFonts w:ascii="Times New Roman" w:hAnsi="Times New Roman"/>
          <w:b/>
          <w:bCs/>
        </w:rPr>
        <w:t>EXTENDED SUPPLEMENTAL PROCEDURES</w:t>
      </w:r>
    </w:p>
    <w:p w14:paraId="4E2ADE32" w14:textId="723DD7E0" w:rsidR="00423C16" w:rsidRPr="00D55708" w:rsidRDefault="00423C16" w:rsidP="00423C16">
      <w:pPr>
        <w:widowControl w:val="0"/>
        <w:autoSpaceDE w:val="0"/>
        <w:autoSpaceDN w:val="0"/>
        <w:adjustRightInd w:val="0"/>
        <w:spacing w:line="480" w:lineRule="auto"/>
        <w:outlineLvl w:val="0"/>
        <w:rPr>
          <w:rFonts w:ascii="Times New Roman" w:hAnsi="Times New Roman"/>
          <w:b/>
          <w:bCs/>
        </w:rPr>
      </w:pPr>
      <w:r>
        <w:rPr>
          <w:rFonts w:ascii="Times New Roman" w:hAnsi="Times New Roman"/>
          <w:b/>
          <w:bCs/>
        </w:rPr>
        <w:t xml:space="preserve">Protein </w:t>
      </w:r>
      <w:r w:rsidR="00A22B2B">
        <w:rPr>
          <w:rFonts w:ascii="Times New Roman" w:hAnsi="Times New Roman"/>
          <w:b/>
          <w:bCs/>
        </w:rPr>
        <w:t>E</w:t>
      </w:r>
      <w:r>
        <w:rPr>
          <w:rFonts w:ascii="Times New Roman" w:hAnsi="Times New Roman"/>
          <w:b/>
          <w:bCs/>
        </w:rPr>
        <w:t xml:space="preserve">xpression and </w:t>
      </w:r>
      <w:r w:rsidR="00A22B2B">
        <w:rPr>
          <w:rFonts w:ascii="Times New Roman" w:hAnsi="Times New Roman"/>
          <w:b/>
          <w:bCs/>
        </w:rPr>
        <w:t>P</w:t>
      </w:r>
      <w:r w:rsidRPr="00D55708">
        <w:rPr>
          <w:rFonts w:ascii="Times New Roman" w:hAnsi="Times New Roman"/>
          <w:b/>
          <w:bCs/>
        </w:rPr>
        <w:t>urification</w:t>
      </w:r>
    </w:p>
    <w:p w14:paraId="294F7998" w14:textId="5DB79F5A" w:rsidR="00F86169" w:rsidRDefault="00423C16" w:rsidP="00035768">
      <w:pPr>
        <w:widowControl w:val="0"/>
        <w:autoSpaceDE w:val="0"/>
        <w:autoSpaceDN w:val="0"/>
        <w:adjustRightInd w:val="0"/>
        <w:spacing w:after="0" w:line="480" w:lineRule="auto"/>
        <w:jc w:val="both"/>
        <w:rPr>
          <w:rFonts w:ascii="Times New Roman" w:eastAsiaTheme="minorEastAsia" w:hAnsi="Times New Roman"/>
          <w:lang w:eastAsia="ja-JP"/>
        </w:rPr>
      </w:pPr>
      <w:r w:rsidRPr="0000628B">
        <w:rPr>
          <w:rFonts w:ascii="Times New Roman" w:hAnsi="Times New Roman"/>
          <w:i/>
        </w:rPr>
        <w:t>Homo sapiens</w:t>
      </w:r>
      <w:r>
        <w:rPr>
          <w:rFonts w:ascii="Times New Roman" w:hAnsi="Times New Roman"/>
        </w:rPr>
        <w:t xml:space="preserve"> TTLL7 (1-518)</w:t>
      </w:r>
      <w:r w:rsidRPr="00AF1438">
        <w:rPr>
          <w:rFonts w:ascii="Times New Roman" w:hAnsi="Times New Roman"/>
        </w:rPr>
        <w:t xml:space="preserve"> w</w:t>
      </w:r>
      <w:r>
        <w:rPr>
          <w:rFonts w:ascii="Times New Roman" w:hAnsi="Times New Roman"/>
        </w:rPr>
        <w:t>as</w:t>
      </w:r>
      <w:r w:rsidRPr="00AF1438">
        <w:rPr>
          <w:rFonts w:ascii="Times New Roman" w:hAnsi="Times New Roman"/>
        </w:rPr>
        <w:t xml:space="preserve"> expressed in </w:t>
      </w:r>
      <w:r w:rsidRPr="00AF1438">
        <w:rPr>
          <w:rFonts w:ascii="Times New Roman" w:hAnsi="Times New Roman"/>
          <w:i/>
        </w:rPr>
        <w:t>E. coli</w:t>
      </w:r>
      <w:r w:rsidRPr="00AF1438">
        <w:rPr>
          <w:rFonts w:ascii="Times New Roman" w:hAnsi="Times New Roman"/>
        </w:rPr>
        <w:t xml:space="preserve"> Rosetta2 DE3 pLysS as </w:t>
      </w:r>
      <w:r>
        <w:rPr>
          <w:rFonts w:ascii="Times New Roman" w:hAnsi="Times New Roman"/>
        </w:rPr>
        <w:t xml:space="preserve">an N-terminal GST fusion protein. </w:t>
      </w:r>
      <w:r w:rsidRPr="00AF1438">
        <w:rPr>
          <w:rFonts w:ascii="Times New Roman" w:hAnsi="Times New Roman"/>
        </w:rPr>
        <w:t>Protein expression was induced with 0.5 mM</w:t>
      </w:r>
      <w:r w:rsidR="0000628B">
        <w:rPr>
          <w:rFonts w:ascii="Times New Roman" w:hAnsi="Times New Roman"/>
        </w:rPr>
        <w:t xml:space="preserve"> IPTG for 16 hours at 16 °C. </w:t>
      </w:r>
      <w:r w:rsidRPr="00AF1438">
        <w:rPr>
          <w:rFonts w:ascii="Times New Roman" w:hAnsi="Times New Roman"/>
        </w:rPr>
        <w:t xml:space="preserve">Cells were lysed using </w:t>
      </w:r>
      <w:r>
        <w:rPr>
          <w:rFonts w:ascii="Times New Roman" w:hAnsi="Times New Roman"/>
        </w:rPr>
        <w:t>a</w:t>
      </w:r>
      <w:r w:rsidRPr="00AF1438">
        <w:rPr>
          <w:rFonts w:ascii="Times New Roman" w:hAnsi="Times New Roman"/>
        </w:rPr>
        <w:t xml:space="preserve"> microfluidizer</w:t>
      </w:r>
      <w:r>
        <w:rPr>
          <w:rFonts w:ascii="Times New Roman" w:hAnsi="Times New Roman"/>
        </w:rPr>
        <w:t xml:space="preserve"> and cellular debris was removed by centrifugation at </w:t>
      </w:r>
      <w:r w:rsidR="007F5350">
        <w:rPr>
          <w:rFonts w:ascii="Times New Roman" w:hAnsi="Times New Roman"/>
        </w:rPr>
        <w:t>30</w:t>
      </w:r>
      <w:r>
        <w:rPr>
          <w:rFonts w:ascii="Times New Roman" w:hAnsi="Times New Roman"/>
        </w:rPr>
        <w:t>,</w:t>
      </w:r>
      <w:r w:rsidR="007F5350">
        <w:rPr>
          <w:rFonts w:ascii="Times New Roman" w:hAnsi="Times New Roman"/>
        </w:rPr>
        <w:t xml:space="preserve">500 </w:t>
      </w:r>
      <w:r>
        <w:rPr>
          <w:rFonts w:ascii="Times New Roman" w:hAnsi="Times New Roman"/>
        </w:rPr>
        <w:t>x</w:t>
      </w:r>
      <w:r w:rsidR="00B54686">
        <w:rPr>
          <w:rFonts w:ascii="Times New Roman" w:hAnsi="Times New Roman"/>
        </w:rPr>
        <w:t xml:space="preserve"> </w:t>
      </w:r>
      <w:r w:rsidRPr="00FF79C4">
        <w:rPr>
          <w:rFonts w:ascii="Times New Roman" w:hAnsi="Times New Roman"/>
          <w:i/>
        </w:rPr>
        <w:t>g</w:t>
      </w:r>
      <w:r>
        <w:rPr>
          <w:rFonts w:ascii="Times New Roman" w:hAnsi="Times New Roman"/>
        </w:rPr>
        <w:t xml:space="preserve"> for 1 hour. The fusion protein was purified through a GST affinity chromatography step followed by a heparin column. </w:t>
      </w:r>
      <w:r w:rsidRPr="00AF1438">
        <w:rPr>
          <w:rFonts w:ascii="Times New Roman" w:hAnsi="Times New Roman"/>
        </w:rPr>
        <w:t xml:space="preserve">TTLL7 </w:t>
      </w:r>
      <w:r w:rsidR="00B54686">
        <w:rPr>
          <w:rFonts w:ascii="Times New Roman" w:hAnsi="Times New Roman"/>
        </w:rPr>
        <w:t xml:space="preserve">was </w:t>
      </w:r>
      <w:r w:rsidRPr="00AF1438">
        <w:rPr>
          <w:rFonts w:ascii="Times New Roman" w:hAnsi="Times New Roman"/>
        </w:rPr>
        <w:t xml:space="preserve">digested with TEV </w:t>
      </w:r>
      <w:r>
        <w:rPr>
          <w:rFonts w:ascii="Times New Roman" w:hAnsi="Times New Roman"/>
        </w:rPr>
        <w:t>protease</w:t>
      </w:r>
      <w:r w:rsidR="00035768">
        <w:rPr>
          <w:rFonts w:ascii="Times New Roman" w:hAnsi="Times New Roman"/>
        </w:rPr>
        <w:t xml:space="preserve">. </w:t>
      </w:r>
      <w:r>
        <w:rPr>
          <w:rFonts w:ascii="Times New Roman" w:hAnsi="Times New Roman"/>
        </w:rPr>
        <w:t xml:space="preserve">TTLL7 was further purified by </w:t>
      </w:r>
      <w:r w:rsidR="000467CE">
        <w:rPr>
          <w:rFonts w:ascii="Times New Roman" w:hAnsi="Times New Roman"/>
        </w:rPr>
        <w:t>an</w:t>
      </w:r>
      <w:r>
        <w:rPr>
          <w:rFonts w:ascii="Times New Roman" w:hAnsi="Times New Roman"/>
        </w:rPr>
        <w:t>ion exchange</w:t>
      </w:r>
      <w:r w:rsidR="009A11D7">
        <w:rPr>
          <w:rFonts w:ascii="Times New Roman" w:hAnsi="Times New Roman"/>
        </w:rPr>
        <w:t xml:space="preserve"> </w:t>
      </w:r>
      <w:r>
        <w:rPr>
          <w:rFonts w:ascii="Times New Roman" w:hAnsi="Times New Roman"/>
        </w:rPr>
        <w:t xml:space="preserve">and </w:t>
      </w:r>
      <w:r w:rsidR="00B54686">
        <w:rPr>
          <w:rFonts w:ascii="Times New Roman" w:hAnsi="Times New Roman"/>
        </w:rPr>
        <w:t>size-</w:t>
      </w:r>
      <w:r>
        <w:rPr>
          <w:rFonts w:ascii="Times New Roman" w:hAnsi="Times New Roman"/>
        </w:rPr>
        <w:t xml:space="preserve">exclusion chromatography. </w:t>
      </w:r>
      <w:r w:rsidR="00035768">
        <w:rPr>
          <w:rFonts w:ascii="Times New Roman" w:eastAsiaTheme="minorEastAsia" w:hAnsi="Times New Roman"/>
          <w:lang w:eastAsia="ja-JP"/>
        </w:rPr>
        <w:t xml:space="preserve">All </w:t>
      </w:r>
      <w:r w:rsidR="00035768" w:rsidRPr="0000628B">
        <w:rPr>
          <w:rFonts w:ascii="Times New Roman" w:eastAsiaTheme="minorEastAsia" w:hAnsi="Times New Roman"/>
          <w:i/>
          <w:lang w:eastAsia="ja-JP"/>
        </w:rPr>
        <w:t>in vitro</w:t>
      </w:r>
      <w:r w:rsidR="00035768">
        <w:rPr>
          <w:rFonts w:ascii="Times New Roman" w:eastAsiaTheme="minorEastAsia" w:hAnsi="Times New Roman"/>
          <w:lang w:eastAsia="ja-JP"/>
        </w:rPr>
        <w:t xml:space="preserve"> functional studies </w:t>
      </w:r>
      <w:r w:rsidR="002231F6">
        <w:rPr>
          <w:rFonts w:ascii="Times New Roman" w:eastAsiaTheme="minorEastAsia" w:hAnsi="Times New Roman"/>
          <w:lang w:eastAsia="ja-JP"/>
        </w:rPr>
        <w:t xml:space="preserve">and cryo-EM experiments </w:t>
      </w:r>
      <w:r w:rsidR="00035768">
        <w:rPr>
          <w:rFonts w:ascii="Times New Roman" w:eastAsiaTheme="minorEastAsia" w:hAnsi="Times New Roman"/>
          <w:lang w:eastAsia="ja-JP"/>
        </w:rPr>
        <w:t xml:space="preserve">were performed with this TTLL7 construct. </w:t>
      </w:r>
      <w:r w:rsidR="002231F6">
        <w:rPr>
          <w:rFonts w:ascii="Times New Roman" w:eastAsiaTheme="minorEastAsia" w:hAnsi="Times New Roman"/>
          <w:lang w:eastAsia="ja-JP"/>
        </w:rPr>
        <w:t xml:space="preserve">The TTLL7 36-518 construct used for crystallization </w:t>
      </w:r>
      <w:r w:rsidR="00F7125D">
        <w:rPr>
          <w:rFonts w:ascii="Times New Roman" w:eastAsiaTheme="minorEastAsia" w:hAnsi="Times New Roman"/>
          <w:lang w:eastAsia="ja-JP"/>
        </w:rPr>
        <w:t>displays similar glutamylation activity</w:t>
      </w:r>
      <w:r w:rsidR="002231F6">
        <w:rPr>
          <w:rFonts w:ascii="Times New Roman" w:eastAsiaTheme="minorEastAsia" w:hAnsi="Times New Roman"/>
          <w:lang w:eastAsia="ja-JP"/>
        </w:rPr>
        <w:t xml:space="preserve"> to this construct (Figure 5B). </w:t>
      </w:r>
      <w:r w:rsidR="00035768">
        <w:rPr>
          <w:rFonts w:ascii="Times New Roman" w:eastAsiaTheme="minorEastAsia" w:hAnsi="Times New Roman"/>
          <w:lang w:eastAsia="ja-JP"/>
        </w:rPr>
        <w:t>The structure guided TTLL7 mutants as well as the GFP</w:t>
      </w:r>
      <w:r w:rsidR="002B7774">
        <w:rPr>
          <w:rFonts w:ascii="Times New Roman" w:eastAsiaTheme="minorEastAsia" w:hAnsi="Times New Roman"/>
          <w:lang w:eastAsia="ja-JP"/>
        </w:rPr>
        <w:t>-</w:t>
      </w:r>
      <w:r w:rsidR="00035768">
        <w:rPr>
          <w:rFonts w:ascii="Times New Roman" w:eastAsiaTheme="minorEastAsia" w:hAnsi="Times New Roman"/>
          <w:lang w:eastAsia="ja-JP"/>
        </w:rPr>
        <w:t>labeled proteins were purified following the same protocol as for the wild-type protein.</w:t>
      </w:r>
      <w:r>
        <w:rPr>
          <w:rFonts w:ascii="Times New Roman" w:eastAsiaTheme="minorEastAsia" w:hAnsi="Times New Roman"/>
          <w:lang w:eastAsia="ja-JP"/>
        </w:rPr>
        <w:t xml:space="preserve"> Mutagenesis was performed</w:t>
      </w:r>
      <w:r w:rsidR="000324A6">
        <w:rPr>
          <w:rFonts w:ascii="Times New Roman" w:eastAsiaTheme="minorEastAsia" w:hAnsi="Times New Roman"/>
          <w:lang w:eastAsia="ja-JP"/>
        </w:rPr>
        <w:t xml:space="preserve"> </w:t>
      </w:r>
      <w:r>
        <w:rPr>
          <w:rFonts w:ascii="Times New Roman" w:eastAsiaTheme="minorEastAsia" w:hAnsi="Times New Roman"/>
          <w:lang w:eastAsia="ja-JP"/>
        </w:rPr>
        <w:t xml:space="preserve">using Quikchange (Stratagene). </w:t>
      </w:r>
      <w:r w:rsidR="00F86169">
        <w:rPr>
          <w:rFonts w:ascii="Times New Roman" w:eastAsiaTheme="minorEastAsia" w:hAnsi="Times New Roman"/>
          <w:lang w:eastAsia="ja-JP"/>
        </w:rPr>
        <w:t>All proteins used were monodisperse and eluted as a single peak from a Superdex 200 size exclusion chromatography column (GE)</w:t>
      </w:r>
      <w:r w:rsidR="00C8323E">
        <w:rPr>
          <w:rFonts w:ascii="Times New Roman" w:eastAsiaTheme="minorEastAsia" w:hAnsi="Times New Roman"/>
          <w:lang w:eastAsia="ja-JP"/>
        </w:rPr>
        <w:t xml:space="preserve"> (Figures S5H, S5I and S6)</w:t>
      </w:r>
      <w:r w:rsidR="00F86169">
        <w:rPr>
          <w:rFonts w:ascii="Times New Roman" w:eastAsiaTheme="minorEastAsia" w:hAnsi="Times New Roman"/>
          <w:lang w:eastAsia="ja-JP"/>
        </w:rPr>
        <w:t>.</w:t>
      </w:r>
      <w:r w:rsidR="000324A6">
        <w:rPr>
          <w:rFonts w:ascii="Times New Roman" w:eastAsiaTheme="minorEastAsia" w:hAnsi="Times New Roman"/>
          <w:lang w:eastAsia="ja-JP"/>
        </w:rPr>
        <w:t xml:space="preserve"> Purity and integrity of wild-type TTLL7 as well as all mutants were verified by mass spectrometry and measured masses agreed with predicted masses within </w:t>
      </w:r>
      <w:r w:rsidR="00504C82">
        <w:rPr>
          <w:rFonts w:ascii="Times New Roman" w:eastAsiaTheme="minorEastAsia" w:hAnsi="Times New Roman"/>
          <w:lang w:eastAsia="ja-JP"/>
        </w:rPr>
        <w:t xml:space="preserve">0.1-2.0 </w:t>
      </w:r>
      <w:r w:rsidR="000324A6">
        <w:rPr>
          <w:rFonts w:ascii="Times New Roman" w:eastAsiaTheme="minorEastAsia" w:hAnsi="Times New Roman"/>
          <w:lang w:eastAsia="ja-JP"/>
        </w:rPr>
        <w:t>Da.</w:t>
      </w:r>
    </w:p>
    <w:p w14:paraId="2C9C6733" w14:textId="77777777" w:rsidR="00F46D07" w:rsidRDefault="00F46D07" w:rsidP="00035768">
      <w:pPr>
        <w:spacing w:line="480" w:lineRule="auto"/>
        <w:jc w:val="both"/>
        <w:rPr>
          <w:rFonts w:ascii="Times New Roman" w:eastAsiaTheme="minorEastAsia" w:hAnsi="Times New Roman"/>
          <w:lang w:eastAsia="ja-JP"/>
        </w:rPr>
      </w:pPr>
    </w:p>
    <w:p w14:paraId="344593B6" w14:textId="0B52D934" w:rsidR="008463D2" w:rsidRPr="00A22B2B" w:rsidRDefault="008463D2" w:rsidP="008463D2">
      <w:pPr>
        <w:spacing w:line="480" w:lineRule="auto"/>
        <w:jc w:val="both"/>
        <w:rPr>
          <w:rFonts w:ascii="Times New Roman" w:eastAsiaTheme="minorEastAsia" w:hAnsi="Times New Roman"/>
          <w:b/>
          <w:lang w:eastAsia="ja-JP"/>
        </w:rPr>
      </w:pPr>
      <w:r w:rsidRPr="00A22B2B">
        <w:rPr>
          <w:rFonts w:ascii="Times New Roman" w:eastAsiaTheme="minorEastAsia" w:hAnsi="Times New Roman"/>
          <w:b/>
          <w:lang w:eastAsia="ja-JP"/>
        </w:rPr>
        <w:t xml:space="preserve">Crystallization, </w:t>
      </w:r>
      <w:r w:rsidR="00F90478">
        <w:rPr>
          <w:rFonts w:ascii="Times New Roman" w:eastAsiaTheme="minorEastAsia" w:hAnsi="Times New Roman"/>
          <w:b/>
          <w:lang w:eastAsia="ja-JP"/>
        </w:rPr>
        <w:t xml:space="preserve">X-ray </w:t>
      </w:r>
      <w:r w:rsidRPr="00A22B2B">
        <w:rPr>
          <w:rFonts w:ascii="Times New Roman" w:eastAsiaTheme="minorEastAsia" w:hAnsi="Times New Roman"/>
          <w:b/>
          <w:lang w:eastAsia="ja-JP"/>
        </w:rPr>
        <w:t>Structure Determination and Refinement</w:t>
      </w:r>
    </w:p>
    <w:p w14:paraId="5232C2AD" w14:textId="33FF508E" w:rsidR="00F46D07" w:rsidRPr="0070610B" w:rsidRDefault="00D103B6" w:rsidP="00F46D07">
      <w:pPr>
        <w:widowControl w:val="0"/>
        <w:autoSpaceDE w:val="0"/>
        <w:autoSpaceDN w:val="0"/>
        <w:adjustRightInd w:val="0"/>
        <w:spacing w:after="0" w:line="480" w:lineRule="auto"/>
        <w:jc w:val="both"/>
        <w:rPr>
          <w:rFonts w:ascii="Times New Roman" w:eastAsiaTheme="minorEastAsia" w:hAnsi="Times New Roman"/>
          <w:lang w:eastAsia="ja-JP"/>
        </w:rPr>
      </w:pPr>
      <w:r>
        <w:rPr>
          <w:rFonts w:ascii="Times New Roman" w:hAnsi="Times New Roman"/>
        </w:rPr>
        <w:t xml:space="preserve">Mass spectrometric analysis revealed that when overexpressed in </w:t>
      </w:r>
      <w:r w:rsidRPr="0000628B">
        <w:rPr>
          <w:rFonts w:ascii="Times New Roman" w:hAnsi="Times New Roman"/>
          <w:i/>
        </w:rPr>
        <w:t>E. coli</w:t>
      </w:r>
      <w:r>
        <w:rPr>
          <w:rFonts w:ascii="Times New Roman" w:hAnsi="Times New Roman"/>
        </w:rPr>
        <w:t xml:space="preserve"> </w:t>
      </w:r>
      <w:r w:rsidRPr="00AF1438">
        <w:rPr>
          <w:rFonts w:ascii="Times New Roman" w:hAnsi="Times New Roman"/>
        </w:rPr>
        <w:t>TTLL7</w:t>
      </w:r>
      <w:r>
        <w:rPr>
          <w:rFonts w:ascii="Times New Roman" w:hAnsi="Times New Roman"/>
        </w:rPr>
        <w:t xml:space="preserve"> self-modifies producing a </w:t>
      </w:r>
      <w:r w:rsidR="00265EBF">
        <w:rPr>
          <w:rFonts w:ascii="Times New Roman" w:hAnsi="Times New Roman"/>
        </w:rPr>
        <w:t>heterogeneous</w:t>
      </w:r>
      <w:r>
        <w:rPr>
          <w:rFonts w:ascii="Times New Roman" w:hAnsi="Times New Roman"/>
        </w:rPr>
        <w:t xml:space="preserve"> mixture of polyglutamylated</w:t>
      </w:r>
      <w:r w:rsidRPr="00AF1438">
        <w:rPr>
          <w:rFonts w:ascii="Times New Roman" w:hAnsi="Times New Roman"/>
        </w:rPr>
        <w:t xml:space="preserve"> </w:t>
      </w:r>
      <w:r>
        <w:rPr>
          <w:rFonts w:ascii="Times New Roman" w:hAnsi="Times New Roman"/>
        </w:rPr>
        <w:t xml:space="preserve">species that failed to crystallize. To solve this heterogeneity problem, we conducted all </w:t>
      </w:r>
      <w:r w:rsidR="0000628B">
        <w:rPr>
          <w:rFonts w:ascii="Times New Roman" w:hAnsi="Times New Roman"/>
        </w:rPr>
        <w:t xml:space="preserve">crystallographic and EM </w:t>
      </w:r>
      <w:r>
        <w:rPr>
          <w:rFonts w:ascii="Times New Roman" w:hAnsi="Times New Roman"/>
        </w:rPr>
        <w:t xml:space="preserve">structural studies with a catalytic inactive mutant </w:t>
      </w:r>
      <w:r w:rsidRPr="00AF1438">
        <w:rPr>
          <w:rFonts w:ascii="Times New Roman" w:hAnsi="Times New Roman"/>
        </w:rPr>
        <w:t>(E349Q)</w:t>
      </w:r>
      <w:r>
        <w:rPr>
          <w:rFonts w:ascii="Times New Roman" w:hAnsi="Times New Roman"/>
        </w:rPr>
        <w:t>. This mutant binds microtubules with the same affinity as the wild-type protein (K</w:t>
      </w:r>
      <w:r w:rsidRPr="007C30A6">
        <w:rPr>
          <w:rFonts w:ascii="Times New Roman" w:hAnsi="Times New Roman"/>
          <w:vertAlign w:val="subscript"/>
        </w:rPr>
        <w:t>d</w:t>
      </w:r>
      <w:r w:rsidR="0000628B">
        <w:rPr>
          <w:rFonts w:ascii="Times New Roman" w:hAnsi="Times New Roman"/>
        </w:rPr>
        <w:t xml:space="preserve"> </w:t>
      </w:r>
      <w:r>
        <w:rPr>
          <w:rFonts w:ascii="Times New Roman" w:hAnsi="Times New Roman"/>
        </w:rPr>
        <w:t>~</w:t>
      </w:r>
      <w:r w:rsidR="0000628B">
        <w:rPr>
          <w:rFonts w:ascii="Times New Roman" w:hAnsi="Times New Roman"/>
        </w:rPr>
        <w:t xml:space="preserve"> </w:t>
      </w:r>
      <w:r>
        <w:rPr>
          <w:rFonts w:ascii="Times New Roman" w:hAnsi="Times New Roman"/>
        </w:rPr>
        <w:t xml:space="preserve">3 </w:t>
      </w:r>
      <w:r w:rsidRPr="0000628B">
        <w:rPr>
          <w:rFonts w:ascii="Symbol" w:hAnsi="Symbol"/>
        </w:rPr>
        <w:t></w:t>
      </w:r>
      <w:r>
        <w:rPr>
          <w:rFonts w:ascii="Times New Roman" w:hAnsi="Times New Roman"/>
        </w:rPr>
        <w:t xml:space="preserve">M). </w:t>
      </w:r>
      <w:r w:rsidR="00504C82">
        <w:rPr>
          <w:rFonts w:ascii="Times New Roman" w:hAnsi="Times New Roman"/>
        </w:rPr>
        <w:t xml:space="preserve">Moreover, the automodification does not alter the glutamylation activity of our TTLL7 construct as a TTLL7 construct that has all the modified glutamates mutated to Asp has the same activity as the wild-type protein (data not shown). </w:t>
      </w:r>
      <w:r w:rsidR="00F46D07">
        <w:rPr>
          <w:rFonts w:ascii="Times New Roman" w:eastAsiaTheme="minorEastAsia" w:hAnsi="Times New Roman"/>
          <w:lang w:eastAsia="ja-JP"/>
        </w:rPr>
        <w:t xml:space="preserve">For crystallization studies TTLL7 (36-518) yielded crystals that were suitable for structure determination. </w:t>
      </w:r>
      <w:r w:rsidR="00F46D07">
        <w:rPr>
          <w:rFonts w:ascii="Times New Roman" w:hAnsi="Times New Roman"/>
        </w:rPr>
        <w:t>Crystals of apo, ADP, ATP or AMP</w:t>
      </w:r>
      <w:r w:rsidR="00EA7558">
        <w:rPr>
          <w:rFonts w:ascii="Times New Roman" w:hAnsi="Times New Roman"/>
        </w:rPr>
        <w:t>P</w:t>
      </w:r>
      <w:r w:rsidR="00F46D07">
        <w:rPr>
          <w:rFonts w:ascii="Times New Roman" w:hAnsi="Times New Roman"/>
        </w:rPr>
        <w:t xml:space="preserve">NP bound TTLL7 (8 mg/ml) grew at room temperature by hanging drop vapor diffusion </w:t>
      </w:r>
      <w:r w:rsidR="00555B10">
        <w:rPr>
          <w:rFonts w:ascii="Times New Roman" w:hAnsi="Times New Roman"/>
        </w:rPr>
        <w:t xml:space="preserve">from protein solution mixed at 1:1 ratio with </w:t>
      </w:r>
      <w:r w:rsidR="00F46D07">
        <w:rPr>
          <w:rFonts w:ascii="Times New Roman" w:hAnsi="Times New Roman"/>
        </w:rPr>
        <w:t xml:space="preserve">0.1 M MES 6.0, </w:t>
      </w:r>
      <w:r w:rsidR="00F46D07" w:rsidRPr="00AF1438">
        <w:rPr>
          <w:rFonts w:ascii="Times New Roman" w:hAnsi="Times New Roman"/>
        </w:rPr>
        <w:t>10% PEG 20K</w:t>
      </w:r>
      <w:r w:rsidR="00F46D07">
        <w:rPr>
          <w:rFonts w:ascii="Times New Roman" w:hAnsi="Times New Roman"/>
        </w:rPr>
        <w:t>, 5 mM MgCl</w:t>
      </w:r>
      <w:r w:rsidR="00F46D07" w:rsidRPr="0000628B">
        <w:rPr>
          <w:rFonts w:ascii="Times New Roman" w:hAnsi="Times New Roman"/>
          <w:vertAlign w:val="subscript"/>
        </w:rPr>
        <w:t>2</w:t>
      </w:r>
      <w:r w:rsidR="00F46D07">
        <w:rPr>
          <w:rFonts w:ascii="Times New Roman" w:hAnsi="Times New Roman"/>
        </w:rPr>
        <w:t xml:space="preserve"> and 0.5 mM nucleotide</w:t>
      </w:r>
      <w:r w:rsidR="00555B10">
        <w:rPr>
          <w:rFonts w:ascii="Times New Roman" w:hAnsi="Times New Roman"/>
        </w:rPr>
        <w:t>. Crystals grew with</w:t>
      </w:r>
      <w:r w:rsidR="00F46D07">
        <w:rPr>
          <w:rFonts w:ascii="Times New Roman" w:hAnsi="Times New Roman"/>
        </w:rPr>
        <w:t xml:space="preserve"> symmetry of space group C222</w:t>
      </w:r>
      <w:r w:rsidR="00F46D07" w:rsidRPr="0000628B">
        <w:rPr>
          <w:rFonts w:ascii="Times New Roman" w:hAnsi="Times New Roman"/>
          <w:vertAlign w:val="subscript"/>
        </w:rPr>
        <w:t>1</w:t>
      </w:r>
      <w:r w:rsidR="00F46D07">
        <w:rPr>
          <w:rFonts w:ascii="Times New Roman" w:hAnsi="Times New Roman"/>
        </w:rPr>
        <w:t xml:space="preserve"> </w:t>
      </w:r>
      <w:r w:rsidR="00F46D07" w:rsidRPr="00AF1438">
        <w:rPr>
          <w:rFonts w:ascii="Times New Roman" w:hAnsi="Times New Roman"/>
        </w:rPr>
        <w:t>with one copy of the p</w:t>
      </w:r>
      <w:r w:rsidR="00F46D07">
        <w:rPr>
          <w:rFonts w:ascii="Times New Roman" w:hAnsi="Times New Roman"/>
        </w:rPr>
        <w:t xml:space="preserve">rotein in the asymmetric unit. </w:t>
      </w:r>
      <w:r w:rsidR="00D01167" w:rsidRPr="00AF1438">
        <w:rPr>
          <w:rFonts w:ascii="Times New Roman" w:hAnsi="Times New Roman"/>
        </w:rPr>
        <w:t xml:space="preserve">Crystals typically appeared after 4 days and grew to maximum dimensions (~800 x 50 x 40 μm) </w:t>
      </w:r>
      <w:r w:rsidR="00D01167">
        <w:rPr>
          <w:rFonts w:ascii="Times New Roman" w:hAnsi="Times New Roman"/>
        </w:rPr>
        <w:t>in</w:t>
      </w:r>
      <w:r w:rsidR="00D01167" w:rsidRPr="00AF1438">
        <w:rPr>
          <w:rFonts w:ascii="Times New Roman" w:hAnsi="Times New Roman"/>
        </w:rPr>
        <w:t xml:space="preserve"> two weeks. </w:t>
      </w:r>
      <w:r w:rsidR="00F46D07">
        <w:rPr>
          <w:rFonts w:ascii="Times New Roman" w:hAnsi="Times New Roman"/>
        </w:rPr>
        <w:t xml:space="preserve">SeMet </w:t>
      </w:r>
      <w:r w:rsidR="00F46D07" w:rsidRPr="00AF1438">
        <w:rPr>
          <w:rFonts w:ascii="Times New Roman" w:hAnsi="Times New Roman"/>
        </w:rPr>
        <w:t>crys</w:t>
      </w:r>
      <w:r w:rsidR="00F46D07">
        <w:rPr>
          <w:rFonts w:ascii="Times New Roman" w:hAnsi="Times New Roman"/>
        </w:rPr>
        <w:t>tals grew in the same condition. C</w:t>
      </w:r>
      <w:r w:rsidR="00F46D07" w:rsidRPr="00AF1438">
        <w:rPr>
          <w:rFonts w:ascii="Times New Roman" w:hAnsi="Times New Roman"/>
        </w:rPr>
        <w:t>rystals were flash frozen in liquid nitrogen following quick soaks in 10</w:t>
      </w:r>
      <w:r w:rsidR="00F46D07">
        <w:rPr>
          <w:rFonts w:ascii="Times New Roman" w:hAnsi="Times New Roman"/>
        </w:rPr>
        <w:t>% PEG 20K, 0.1 M MES 6.0</w:t>
      </w:r>
      <w:r w:rsidR="00F46D07" w:rsidRPr="00AF1438">
        <w:rPr>
          <w:rFonts w:ascii="Times New Roman" w:hAnsi="Times New Roman"/>
        </w:rPr>
        <w:t>, 5</w:t>
      </w:r>
      <w:r w:rsidR="004E1BCB">
        <w:rPr>
          <w:rFonts w:ascii="Times New Roman" w:hAnsi="Times New Roman"/>
        </w:rPr>
        <w:t xml:space="preserve"> </w:t>
      </w:r>
      <w:r w:rsidR="00F46D07" w:rsidRPr="00AF1438">
        <w:rPr>
          <w:rFonts w:ascii="Times New Roman" w:hAnsi="Times New Roman"/>
        </w:rPr>
        <w:t>mM MgCl</w:t>
      </w:r>
      <w:r w:rsidR="00F46D07" w:rsidRPr="00AF1438">
        <w:rPr>
          <w:rFonts w:ascii="Times New Roman" w:hAnsi="Times New Roman"/>
          <w:vertAlign w:val="subscript"/>
        </w:rPr>
        <w:t>2</w:t>
      </w:r>
      <w:r w:rsidR="00F46D07">
        <w:rPr>
          <w:rFonts w:ascii="Times New Roman" w:hAnsi="Times New Roman"/>
        </w:rPr>
        <w:t xml:space="preserve">, </w:t>
      </w:r>
      <w:r w:rsidR="009A11D7">
        <w:rPr>
          <w:rFonts w:ascii="Times New Roman" w:hAnsi="Times New Roman"/>
        </w:rPr>
        <w:t xml:space="preserve">1 mM nucleotide and </w:t>
      </w:r>
      <w:r w:rsidR="00F46D07" w:rsidRPr="00AF1438">
        <w:rPr>
          <w:rFonts w:ascii="Times New Roman" w:hAnsi="Times New Roman"/>
        </w:rPr>
        <w:t>30%</w:t>
      </w:r>
      <w:r w:rsidR="00F46D07">
        <w:rPr>
          <w:rFonts w:ascii="Times New Roman" w:hAnsi="Times New Roman"/>
        </w:rPr>
        <w:t xml:space="preserve"> glycerol</w:t>
      </w:r>
      <w:r w:rsidR="00F46D07" w:rsidRPr="00AF1438">
        <w:rPr>
          <w:rFonts w:ascii="Times New Roman" w:hAnsi="Times New Roman"/>
        </w:rPr>
        <w:t>.</w:t>
      </w:r>
      <w:r w:rsidR="00F46D07">
        <w:rPr>
          <w:rFonts w:ascii="Times New Roman" w:hAnsi="Times New Roman"/>
        </w:rPr>
        <w:t xml:space="preserve"> </w:t>
      </w:r>
      <w:r w:rsidR="00F46D07" w:rsidRPr="00AF1438">
        <w:rPr>
          <w:rFonts w:ascii="Times New Roman" w:hAnsi="Times New Roman"/>
        </w:rPr>
        <w:t>Most crystals, regardless of bound nucleotide</w:t>
      </w:r>
      <w:r w:rsidR="00F46D07">
        <w:rPr>
          <w:rFonts w:ascii="Times New Roman" w:hAnsi="Times New Roman"/>
        </w:rPr>
        <w:t xml:space="preserve"> </w:t>
      </w:r>
      <w:r w:rsidR="00F46D07" w:rsidRPr="00AF1438">
        <w:rPr>
          <w:rFonts w:ascii="Times New Roman" w:hAnsi="Times New Roman"/>
        </w:rPr>
        <w:t>diffracted poorly</w:t>
      </w:r>
      <w:r w:rsidR="00F46D07">
        <w:rPr>
          <w:rFonts w:ascii="Times New Roman" w:hAnsi="Times New Roman"/>
        </w:rPr>
        <w:t xml:space="preserve"> and were not suitable for structural determination</w:t>
      </w:r>
      <w:r w:rsidR="00F46D07" w:rsidRPr="00AF1438">
        <w:rPr>
          <w:rFonts w:ascii="Times New Roman" w:hAnsi="Times New Roman"/>
        </w:rPr>
        <w:t xml:space="preserve">. </w:t>
      </w:r>
    </w:p>
    <w:p w14:paraId="2F5B957E" w14:textId="77777777" w:rsidR="00205876" w:rsidRDefault="00205876" w:rsidP="00423C16">
      <w:pPr>
        <w:spacing w:line="480" w:lineRule="auto"/>
        <w:jc w:val="both"/>
        <w:rPr>
          <w:rFonts w:ascii="Times New Roman" w:hAnsi="Times New Roman"/>
        </w:rPr>
      </w:pPr>
    </w:p>
    <w:p w14:paraId="2E1367DA" w14:textId="361ABCE5" w:rsidR="00A51CB7" w:rsidRDefault="00F46D07" w:rsidP="00A51CB7">
      <w:pPr>
        <w:spacing w:line="480" w:lineRule="auto"/>
        <w:jc w:val="both"/>
        <w:rPr>
          <w:rFonts w:ascii="Times New Roman" w:hAnsi="Times New Roman"/>
        </w:rPr>
      </w:pPr>
      <w:r>
        <w:rPr>
          <w:rFonts w:ascii="Times New Roman" w:hAnsi="Times New Roman"/>
        </w:rPr>
        <w:t>Data from</w:t>
      </w:r>
      <w:r w:rsidRPr="00AF1438">
        <w:rPr>
          <w:rFonts w:ascii="Times New Roman" w:hAnsi="Times New Roman"/>
        </w:rPr>
        <w:t xml:space="preserve"> SeMet and ethyl mercuric phosphate (EMP) soaked </w:t>
      </w:r>
      <w:r w:rsidR="0000628B">
        <w:rPr>
          <w:rFonts w:ascii="Times New Roman" w:hAnsi="Times New Roman"/>
        </w:rPr>
        <w:t>TTLL7-AM</w:t>
      </w:r>
      <w:r>
        <w:rPr>
          <w:rFonts w:ascii="Times New Roman" w:hAnsi="Times New Roman"/>
        </w:rPr>
        <w:t xml:space="preserve">PNP </w:t>
      </w:r>
      <w:r w:rsidRPr="00AF1438">
        <w:rPr>
          <w:rFonts w:ascii="Times New Roman" w:hAnsi="Times New Roman"/>
        </w:rPr>
        <w:t xml:space="preserve">crystals were collected at </w:t>
      </w:r>
      <w:r>
        <w:rPr>
          <w:rFonts w:ascii="Times New Roman" w:hAnsi="Times New Roman"/>
        </w:rPr>
        <w:t>the Advanced Photon Source beamline</w:t>
      </w:r>
      <w:r w:rsidRPr="00AF1438">
        <w:rPr>
          <w:rFonts w:ascii="Times New Roman" w:hAnsi="Times New Roman"/>
        </w:rPr>
        <w:t xml:space="preserve"> 24</w:t>
      </w:r>
      <w:r>
        <w:rPr>
          <w:rFonts w:ascii="Times New Roman" w:hAnsi="Times New Roman"/>
        </w:rPr>
        <w:t xml:space="preserve">IDE. Two SAD datasets from two </w:t>
      </w:r>
      <w:r w:rsidRPr="00AF1438">
        <w:rPr>
          <w:rFonts w:ascii="Times New Roman" w:hAnsi="Times New Roman"/>
        </w:rPr>
        <w:t>Se</w:t>
      </w:r>
      <w:r>
        <w:rPr>
          <w:rFonts w:ascii="Times New Roman" w:hAnsi="Times New Roman"/>
        </w:rPr>
        <w:t>Met crystals</w:t>
      </w:r>
      <w:r w:rsidRPr="00AF1438">
        <w:rPr>
          <w:rFonts w:ascii="Times New Roman" w:hAnsi="Times New Roman"/>
        </w:rPr>
        <w:t xml:space="preserve"> were collected at the peak of the Se K-absorption edge</w:t>
      </w:r>
      <w:r>
        <w:rPr>
          <w:rFonts w:ascii="Times New Roman" w:hAnsi="Times New Roman"/>
        </w:rPr>
        <w:t>. T</w:t>
      </w:r>
      <w:r w:rsidRPr="00AF1438">
        <w:rPr>
          <w:rFonts w:ascii="Times New Roman" w:hAnsi="Times New Roman"/>
        </w:rPr>
        <w:t xml:space="preserve">hree SAD datasets were collected at the inflection point of the Hg L-III absorption edge from three crystals soaked overnight in 10% PEG 20K, 100 mM MES </w:t>
      </w:r>
      <w:r w:rsidR="00A51CB7">
        <w:rPr>
          <w:rFonts w:ascii="Times New Roman" w:hAnsi="Times New Roman"/>
        </w:rPr>
        <w:t>5.8</w:t>
      </w:r>
      <w:r w:rsidRPr="00AF1438">
        <w:rPr>
          <w:rFonts w:ascii="Times New Roman" w:hAnsi="Times New Roman"/>
        </w:rPr>
        <w:t>, 1 mM AMPPNP, 1 mM L-glutamate, 5 mM MgCl</w:t>
      </w:r>
      <w:r w:rsidRPr="00AF1438">
        <w:rPr>
          <w:rFonts w:ascii="Times New Roman" w:hAnsi="Times New Roman"/>
          <w:vertAlign w:val="subscript"/>
        </w:rPr>
        <w:t>2</w:t>
      </w:r>
      <w:r>
        <w:rPr>
          <w:rFonts w:ascii="Times New Roman" w:hAnsi="Times New Roman"/>
        </w:rPr>
        <w:t xml:space="preserve">, and 0.5 mM EMP. </w:t>
      </w:r>
      <w:r w:rsidRPr="00AF1438">
        <w:rPr>
          <w:rFonts w:ascii="Times New Roman" w:hAnsi="Times New Roman"/>
        </w:rPr>
        <w:t xml:space="preserve">All three datasets of the EMP-soaked crystals were scaled together using the NECAT RAPD data processing pipeline </w:t>
      </w:r>
      <w:r>
        <w:rPr>
          <w:rFonts w:ascii="Times New Roman" w:hAnsi="Times New Roman"/>
        </w:rPr>
        <w:t xml:space="preserve">that employs XDS </w:t>
      </w:r>
      <w:r w:rsidR="00711FD8">
        <w:rPr>
          <w:rFonts w:ascii="Times New Roman" w:hAnsi="Times New Roman"/>
        </w:rPr>
        <w:fldChar w:fldCharType="begin"/>
      </w:r>
      <w:r w:rsidR="00711FD8">
        <w:rPr>
          <w:rFonts w:ascii="Times New Roman" w:hAnsi="Times New Roman"/>
        </w:rPr>
        <w:instrText xml:space="preserve"> ADDIN EN.CITE &lt;EndNote&gt;&lt;Cite&gt;&lt;Author&gt;Kabsch&lt;/Author&gt;&lt;Year&gt;2010&lt;/Year&gt;&lt;RecNum&gt;1089&lt;/RecNum&gt;&lt;DisplayText&gt;(Kabsch, 2010)&lt;/DisplayText&gt;&lt;record&gt;&lt;rec-number&gt;1089&lt;/rec-number&gt;&lt;foreign-keys&gt;&lt;key app="EN" db-id="zv0twrtspvwd2meex2mpaftsrrpwxsezpw9f"&gt;1089&lt;/key&gt;&lt;/foreign-keys&gt;&lt;ref-type name="Journal Article"&gt;17&lt;/ref-type&gt;&lt;contributors&gt;&lt;authors&gt;&lt;author&gt;Kabsch, W.&lt;/author&gt;&lt;/authors&gt;&lt;/contributors&gt;&lt;auth-address&gt;Max-Planck-Institut fur Medizinische Forschung, Abteilung Biophysik, Jahnstrasse 29, 69120 Heidelberg, Germany. wolfgang.kabsch@mpimf-heidelberg.mpg.de&lt;/auth-address&gt;&lt;titles&gt;&lt;title&gt;Xds&lt;/title&gt;&lt;secondary-title&gt;Acta Crystallogr D Biol Crystallogr&lt;/secondary-title&gt;&lt;alt-title&gt;Acta crystallographica. Section D, Biological crystallography&lt;/alt-title&gt;&lt;/titles&gt;&lt;periodical&gt;&lt;full-title&gt;Acta Crystallogr D Biol Crystallogr&lt;/full-title&gt;&lt;/periodical&gt;&lt;pages&gt;125-32&lt;/pages&gt;&lt;volume&gt;66&lt;/volume&gt;&lt;number&gt;Pt 2&lt;/number&gt;&lt;keywords&gt;&lt;keyword&gt;Crystallography, X-Ray/*methods&lt;/keyword&gt;&lt;keyword&gt;Image Processing, Computer-Assisted/*methods&lt;/keyword&gt;&lt;keyword&gt;*Software Design&lt;/keyword&gt;&lt;/keywords&gt;&lt;dates&gt;&lt;year&gt;2010&lt;/year&gt;&lt;pub-dates&gt;&lt;date&gt;Feb&lt;/date&gt;&lt;/pub-dates&gt;&lt;/dates&gt;&lt;isbn&gt;1399-0047 (Electronic)&amp;#xD;0907-4449 (Linking)&lt;/isbn&gt;&lt;accession-num&gt;20124692&lt;/accession-num&gt;&lt;urls&gt;&lt;related-urls&gt;&lt;url&gt;http://www.ncbi.nlm.nih.gov/pubmed/20124692&lt;/url&gt;&lt;/related-urls&gt;&lt;/urls&gt;&lt;custom2&gt;2815665&lt;/custom2&gt;&lt;electronic-resource-num&gt;10.1107/S0907444909047337&lt;/electronic-resource-num&gt;&lt;/record&gt;&lt;/Cite&gt;&lt;/EndNote&gt;</w:instrText>
      </w:r>
      <w:r w:rsidR="00711FD8">
        <w:rPr>
          <w:rFonts w:ascii="Times New Roman" w:hAnsi="Times New Roman"/>
        </w:rPr>
        <w:fldChar w:fldCharType="separate"/>
      </w:r>
      <w:r w:rsidR="00711FD8">
        <w:rPr>
          <w:rFonts w:ascii="Times New Roman" w:hAnsi="Times New Roman"/>
          <w:noProof/>
        </w:rPr>
        <w:t>(</w:t>
      </w:r>
      <w:hyperlink w:anchor="_ENREF_12" w:tooltip="Kabsch, 2010 #1089" w:history="1">
        <w:r w:rsidR="006F5646">
          <w:rPr>
            <w:rFonts w:ascii="Times New Roman" w:hAnsi="Times New Roman"/>
            <w:noProof/>
          </w:rPr>
          <w:t>Kabsch, 2010</w:t>
        </w:r>
      </w:hyperlink>
      <w:r w:rsidR="00711FD8">
        <w:rPr>
          <w:rFonts w:ascii="Times New Roman" w:hAnsi="Times New Roman"/>
          <w:noProof/>
        </w:rPr>
        <w:t>)</w:t>
      </w:r>
      <w:r w:rsidR="00711FD8">
        <w:rPr>
          <w:rFonts w:ascii="Times New Roman" w:hAnsi="Times New Roman"/>
        </w:rPr>
        <w:fldChar w:fldCharType="end"/>
      </w:r>
      <w:r>
        <w:rPr>
          <w:rFonts w:ascii="Times New Roman" w:hAnsi="Times New Roman"/>
        </w:rPr>
        <w:t xml:space="preserve"> and SCALA</w:t>
      </w:r>
      <w:r w:rsidR="00504C82">
        <w:rPr>
          <w:rFonts w:ascii="Times New Roman" w:hAnsi="Times New Roman"/>
        </w:rPr>
        <w:t xml:space="preserve"> </w:t>
      </w:r>
      <w:r w:rsidR="00711FD8">
        <w:rPr>
          <w:rFonts w:ascii="Times New Roman" w:hAnsi="Times New Roman"/>
        </w:rPr>
        <w:fldChar w:fldCharType="begin"/>
      </w:r>
      <w:r w:rsidR="00711FD8">
        <w:rPr>
          <w:rFonts w:ascii="Times New Roman" w:hAnsi="Times New Roman"/>
        </w:rPr>
        <w:instrText xml:space="preserve"> ADDIN EN.CITE &lt;EndNote&gt;&lt;Cite&gt;&lt;Author&gt;Evans&lt;/Author&gt;&lt;Year&gt;2006&lt;/Year&gt;&lt;RecNum&gt;1090&lt;/RecNum&gt;&lt;DisplayText&gt;(Evans, 2006)&lt;/DisplayText&gt;&lt;record&gt;&lt;rec-number&gt;1090&lt;/rec-number&gt;&lt;foreign-keys&gt;&lt;key app="EN" db-id="zv0twrtspvwd2meex2mpaftsrrpwxsezpw9f"&gt;1090&lt;/key&gt;&lt;/foreign-keys&gt;&lt;ref-type name="Journal Article"&gt;17&lt;/ref-type&gt;&lt;contributors&gt;&lt;authors&gt;&lt;author&gt;Evans, P.&lt;/author&gt;&lt;/authors&gt;&lt;/contributors&gt;&lt;auth-address&gt;MRC Laboratory of Molecular Biology, Hills Road, Cambridge CB2 2QH, England. pre@mrc-lmb.cam.ac.uk&lt;/auth-address&gt;&lt;titles&gt;&lt;title&gt;Scaling and assessment of data quality&lt;/title&gt;&lt;secondary-title&gt;Acta Crystallogr D Biol Crystallogr&lt;/secondary-title&gt;&lt;alt-title&gt;Acta crystallographica. Section D, Biological crystallography&lt;/alt-title&gt;&lt;/titles&gt;&lt;periodical&gt;&lt;full-title&gt;Acta Crystallogr D Biol Crystallogr&lt;/full-title&gt;&lt;/periodical&gt;&lt;pages&gt;72-82&lt;/pages&gt;&lt;volume&gt;62&lt;/volume&gt;&lt;number&gt;Pt 1&lt;/number&gt;&lt;keywords&gt;&lt;keyword&gt;Algorithms&lt;/keyword&gt;&lt;keyword&gt;Calibration&lt;/keyword&gt;&lt;keyword&gt;Crystallography, X-Ray/*methods&lt;/keyword&gt;&lt;keyword&gt;*Models, Statistical&lt;/keyword&gt;&lt;/keywords&gt;&lt;dates&gt;&lt;year&gt;2006&lt;/year&gt;&lt;pub-dates&gt;&lt;date&gt;Jan&lt;/date&gt;&lt;/pub-dates&gt;&lt;/dates&gt;&lt;isbn&gt;0907-4449 (Print)&amp;#xD;0907-4449 (Linking)&lt;/isbn&gt;&lt;accession-num&gt;16369096&lt;/accession-num&gt;&lt;urls&gt;&lt;related-urls&gt;&lt;url&gt;http://www.ncbi.nlm.nih.gov/pubmed/16369096&lt;/url&gt;&lt;/related-urls&gt;&lt;/urls&gt;&lt;electronic-resource-num&gt;10.1107/S0907444905036693&lt;/electronic-resource-num&gt;&lt;/record&gt;&lt;/Cite&gt;&lt;/EndNote&gt;</w:instrText>
      </w:r>
      <w:r w:rsidR="00711FD8">
        <w:rPr>
          <w:rFonts w:ascii="Times New Roman" w:hAnsi="Times New Roman"/>
        </w:rPr>
        <w:fldChar w:fldCharType="separate"/>
      </w:r>
      <w:r w:rsidR="00711FD8">
        <w:rPr>
          <w:rFonts w:ascii="Times New Roman" w:hAnsi="Times New Roman"/>
          <w:noProof/>
        </w:rPr>
        <w:t>(</w:t>
      </w:r>
      <w:hyperlink w:anchor="_ENREF_10" w:tooltip="Evans, 2006 #1090" w:history="1">
        <w:r w:rsidR="006F5646">
          <w:rPr>
            <w:rFonts w:ascii="Times New Roman" w:hAnsi="Times New Roman"/>
            <w:noProof/>
          </w:rPr>
          <w:t>Evans, 2006</w:t>
        </w:r>
      </w:hyperlink>
      <w:r w:rsidR="00711FD8">
        <w:rPr>
          <w:rFonts w:ascii="Times New Roman" w:hAnsi="Times New Roman"/>
          <w:noProof/>
        </w:rPr>
        <w:t>)</w:t>
      </w:r>
      <w:r w:rsidR="00711FD8">
        <w:rPr>
          <w:rFonts w:ascii="Times New Roman" w:hAnsi="Times New Roman"/>
        </w:rPr>
        <w:fldChar w:fldCharType="end"/>
      </w:r>
      <w:r w:rsidRPr="00AF1438">
        <w:rPr>
          <w:rFonts w:ascii="Times New Roman" w:hAnsi="Times New Roman"/>
        </w:rPr>
        <w:t>, as</w:t>
      </w:r>
      <w:r>
        <w:rPr>
          <w:rFonts w:ascii="Times New Roman" w:hAnsi="Times New Roman"/>
        </w:rPr>
        <w:t xml:space="preserve"> were the two SeMet data sets (Table S1). The diffraction limit of</w:t>
      </w:r>
      <w:r w:rsidRPr="00AF1438">
        <w:rPr>
          <w:rFonts w:ascii="Times New Roman" w:hAnsi="Times New Roman"/>
        </w:rPr>
        <w:t xml:space="preserve"> the combined EMP</w:t>
      </w:r>
      <w:r>
        <w:rPr>
          <w:rFonts w:ascii="Times New Roman" w:hAnsi="Times New Roman"/>
        </w:rPr>
        <w:t xml:space="preserve"> dataset </w:t>
      </w:r>
      <w:r w:rsidRPr="00AF1438">
        <w:rPr>
          <w:rFonts w:ascii="Times New Roman" w:hAnsi="Times New Roman"/>
        </w:rPr>
        <w:t xml:space="preserve">was 2.51Å </w:t>
      </w:r>
      <w:r>
        <w:rPr>
          <w:rFonts w:ascii="Times New Roman" w:hAnsi="Times New Roman"/>
        </w:rPr>
        <w:t>and that of the combined SeMet dataset 3.24Å. (</w:t>
      </w:r>
      <w:r w:rsidRPr="00AF1438">
        <w:rPr>
          <w:rFonts w:ascii="Times New Roman" w:hAnsi="Times New Roman"/>
        </w:rPr>
        <w:t xml:space="preserve">Table </w:t>
      </w:r>
      <w:r>
        <w:rPr>
          <w:rFonts w:ascii="Times New Roman" w:hAnsi="Times New Roman"/>
        </w:rPr>
        <w:t xml:space="preserve">S1). </w:t>
      </w:r>
      <w:r w:rsidR="00A51CB7" w:rsidRPr="00AF1438">
        <w:rPr>
          <w:rFonts w:ascii="Times New Roman" w:hAnsi="Times New Roman"/>
        </w:rPr>
        <w:t xml:space="preserve">Phenix Autosol </w:t>
      </w:r>
      <w:r w:rsidR="00711FD8">
        <w:rPr>
          <w:rFonts w:ascii="Times New Roman" w:hAnsi="Times New Roman"/>
        </w:rPr>
        <w:fldChar w:fldCharType="begin"/>
      </w:r>
      <w:r w:rsidR="00711FD8">
        <w:rPr>
          <w:rFonts w:ascii="Times New Roman" w:hAnsi="Times New Roman"/>
        </w:rPr>
        <w:instrText xml:space="preserve"> ADDIN EN.CITE &lt;EndNote&gt;&lt;Cite&gt;&lt;Author&gt;Adams&lt;/Author&gt;&lt;Year&gt;2010&lt;/Year&gt;&lt;RecNum&gt;892&lt;/RecNum&gt;&lt;DisplayText&gt;(Adams et al., 2010)&lt;/DisplayText&gt;&lt;record&gt;&lt;rec-number&gt;892&lt;/rec-number&gt;&lt;foreign-keys&gt;&lt;key app="EN" db-id="zv0twrtspvwd2meex2mpaftsrrpwxsezpw9f"&gt;892&lt;/key&gt;&lt;/foreign-keys&gt;&lt;ref-type name="Journal Article"&gt;17&lt;/ref-type&gt;&lt;contributors&gt;&lt;authors&gt;&lt;author&gt;Adams, P. D.&lt;/author&gt;&lt;author&gt;Afonine, P. V.&lt;/author&gt;&lt;author&gt;Bunkoczi, G.&lt;/author&gt;&lt;author&gt;Chen, V. B.&lt;/author&gt;&lt;author&gt;Davis, I. W.&lt;/author&gt;&lt;author&gt;Echols, N.&lt;/author&gt;&lt;author&gt;Headd, J. J.&lt;/author&gt;&lt;author&gt;Hung, L. W.&lt;/author&gt;&lt;author&gt;Kapral, G. J.&lt;/author&gt;&lt;author&gt;Grosse-Kunstleve, R. W.&lt;/author&gt;&lt;author&gt;McCoy, A. J.&lt;/author&gt;&lt;author&gt;Moriarty, N. W.&lt;/author&gt;&lt;author&gt;Oeffner, R.&lt;/author&gt;&lt;author&gt;Read, R. J.&lt;/author&gt;&lt;author&gt;Richardson, D. C.&lt;/author&gt;&lt;author&gt;Richardson, J. S.&lt;/author&gt;&lt;author&gt;Terwilliger, T. C.&lt;/author&gt;&lt;author&gt;Zwart, P. H.&lt;/author&gt;&lt;/authors&gt;&lt;/contributors&gt;&lt;auth-address&gt;Lawrence Berkeley National Laboratory, Berkeley, CA 94720, USA. pdadams@lbl.gov&lt;/auth-address&gt;&lt;titles&gt;&lt;title&gt;PHENIX: a comprehensive Python-based system for macromolecular structure solution&lt;/title&gt;&lt;secondary-title&gt;Acta Crystallogr D Biol Crystallogr&lt;/secondary-title&gt;&lt;alt-title&gt;Acta crystallographica. Section D, Biological crystallography&lt;/alt-title&gt;&lt;/titles&gt;&lt;periodical&gt;&lt;full-title&gt;Acta Crystallogr D Biol Crystallogr&lt;/full-title&gt;&lt;/periodical&gt;&lt;pages&gt;213-21&lt;/pages&gt;&lt;volume&gt;66&lt;/volume&gt;&lt;number&gt;Pt 2&lt;/number&gt;&lt;keywords&gt;&lt;keyword&gt;Algorithms&lt;/keyword&gt;&lt;keyword&gt;Crystallography, X-Ray/*methods&lt;/keyword&gt;&lt;keyword&gt;Models, Molecular&lt;/keyword&gt;&lt;keyword&gt;*Software Design&lt;/keyword&gt;&lt;/keywords&gt;&lt;dates&gt;&lt;year&gt;2010&lt;/year&gt;&lt;pub-dates&gt;&lt;date&gt;Feb&lt;/date&gt;&lt;/pub-dates&gt;&lt;/dates&gt;&lt;isbn&gt;1399-0047 (Electronic)&amp;#xD;0907-4449 (Linking)&lt;/isbn&gt;&lt;accession-num&gt;20124702&lt;/accession-num&gt;&lt;urls&gt;&lt;related-urls&gt;&lt;url&gt;http://www.ncbi.nlm.nih.gov/pubmed/20124702&lt;/url&gt;&lt;/related-urls&gt;&lt;/urls&gt;&lt;custom2&gt;2815670&lt;/custom2&gt;&lt;electronic-resource-num&gt;10.1107/S0907444909052925&lt;/electronic-resource-num&gt;&lt;/record&gt;&lt;/Cite&gt;&lt;/EndNote&gt;</w:instrText>
      </w:r>
      <w:r w:rsidR="00711FD8">
        <w:rPr>
          <w:rFonts w:ascii="Times New Roman" w:hAnsi="Times New Roman"/>
        </w:rPr>
        <w:fldChar w:fldCharType="separate"/>
      </w:r>
      <w:r w:rsidR="00711FD8">
        <w:rPr>
          <w:rFonts w:ascii="Times New Roman" w:hAnsi="Times New Roman"/>
          <w:noProof/>
        </w:rPr>
        <w:t>(</w:t>
      </w:r>
      <w:hyperlink w:anchor="_ENREF_1" w:tooltip="Adams, 2010 #892" w:history="1">
        <w:r w:rsidR="006F5646">
          <w:rPr>
            <w:rFonts w:ascii="Times New Roman" w:hAnsi="Times New Roman"/>
            <w:noProof/>
          </w:rPr>
          <w:t>Adams et al., 2010</w:t>
        </w:r>
      </w:hyperlink>
      <w:r w:rsidR="00711FD8">
        <w:rPr>
          <w:rFonts w:ascii="Times New Roman" w:hAnsi="Times New Roman"/>
          <w:noProof/>
        </w:rPr>
        <w:t>)</w:t>
      </w:r>
      <w:r w:rsidR="00711FD8">
        <w:rPr>
          <w:rFonts w:ascii="Times New Roman" w:hAnsi="Times New Roman"/>
        </w:rPr>
        <w:fldChar w:fldCharType="end"/>
      </w:r>
      <w:r w:rsidR="00A51CB7" w:rsidRPr="00AF1438">
        <w:rPr>
          <w:rFonts w:ascii="Times New Roman" w:hAnsi="Times New Roman"/>
        </w:rPr>
        <w:t xml:space="preserve"> </w:t>
      </w:r>
      <w:r w:rsidR="00A51CB7">
        <w:rPr>
          <w:rFonts w:ascii="Times New Roman" w:hAnsi="Times New Roman"/>
        </w:rPr>
        <w:t>identified</w:t>
      </w:r>
      <w:r w:rsidR="00A51CB7" w:rsidRPr="00AF1438">
        <w:rPr>
          <w:rFonts w:ascii="Times New Roman" w:hAnsi="Times New Roman"/>
        </w:rPr>
        <w:t xml:space="preserve"> </w:t>
      </w:r>
      <w:r w:rsidR="00A51CB7">
        <w:rPr>
          <w:rFonts w:ascii="Times New Roman" w:hAnsi="Times New Roman"/>
        </w:rPr>
        <w:t>five out of six Hg sites. Nine of the twelve</w:t>
      </w:r>
      <w:r w:rsidR="00A51CB7" w:rsidRPr="00AF1438">
        <w:rPr>
          <w:rFonts w:ascii="Times New Roman" w:hAnsi="Times New Roman"/>
        </w:rPr>
        <w:t xml:space="preserve"> </w:t>
      </w:r>
      <w:r w:rsidR="00A51CB7">
        <w:rPr>
          <w:rFonts w:ascii="Times New Roman" w:hAnsi="Times New Roman"/>
        </w:rPr>
        <w:t xml:space="preserve">possible </w:t>
      </w:r>
      <w:r w:rsidR="00A51CB7" w:rsidRPr="00AF1438">
        <w:rPr>
          <w:rFonts w:ascii="Times New Roman" w:hAnsi="Times New Roman"/>
        </w:rPr>
        <w:t xml:space="preserve">SeMet </w:t>
      </w:r>
      <w:r w:rsidR="00A51CB7">
        <w:rPr>
          <w:rFonts w:ascii="Times New Roman" w:hAnsi="Times New Roman"/>
        </w:rPr>
        <w:t xml:space="preserve">residues were identified </w:t>
      </w:r>
      <w:r w:rsidR="00B54686">
        <w:rPr>
          <w:rFonts w:ascii="Times New Roman" w:hAnsi="Times New Roman"/>
        </w:rPr>
        <w:t xml:space="preserve">through </w:t>
      </w:r>
      <w:r w:rsidR="00A51CB7">
        <w:rPr>
          <w:rFonts w:ascii="Times New Roman" w:hAnsi="Times New Roman"/>
        </w:rPr>
        <w:t xml:space="preserve">anomalous difference Fourier </w:t>
      </w:r>
      <w:r w:rsidR="00B54686">
        <w:rPr>
          <w:rFonts w:ascii="Times New Roman" w:hAnsi="Times New Roman"/>
        </w:rPr>
        <w:t xml:space="preserve">synthesis </w:t>
      </w:r>
      <w:r w:rsidR="00A51CB7">
        <w:rPr>
          <w:rFonts w:ascii="Times New Roman" w:hAnsi="Times New Roman"/>
        </w:rPr>
        <w:t xml:space="preserve">using the Hg phases. The remaining unidentified sites </w:t>
      </w:r>
      <w:r w:rsidR="00A51CB7" w:rsidRPr="00AF1438">
        <w:rPr>
          <w:rFonts w:ascii="Times New Roman" w:hAnsi="Times New Roman"/>
        </w:rPr>
        <w:t xml:space="preserve">are located in </w:t>
      </w:r>
      <w:r w:rsidR="00A51CB7">
        <w:rPr>
          <w:rFonts w:ascii="Times New Roman" w:hAnsi="Times New Roman"/>
        </w:rPr>
        <w:t xml:space="preserve">disordered regions of the protein. </w:t>
      </w:r>
      <w:r w:rsidR="005D4EBF">
        <w:rPr>
          <w:rFonts w:ascii="Times New Roman" w:eastAsia="Times New Roman" w:hAnsi="Times New Roman"/>
        </w:rPr>
        <w:t xml:space="preserve">The experimental electron density maps at this stage were not interpretable, but density modification </w:t>
      </w:r>
      <w:r w:rsidR="005D4EBF">
        <w:rPr>
          <w:rFonts w:ascii="Times New Roman" w:hAnsi="Times New Roman"/>
        </w:rPr>
        <w:t>using RESOLVE</w:t>
      </w:r>
      <w:r w:rsidR="005D4EBF">
        <w:rPr>
          <w:rFonts w:ascii="Times New Roman" w:eastAsia="Times New Roman" w:hAnsi="Times New Roman"/>
        </w:rPr>
        <w:t xml:space="preserve"> </w:t>
      </w:r>
      <w:r w:rsidR="00711FD8">
        <w:rPr>
          <w:rFonts w:ascii="Times New Roman" w:eastAsia="Times New Roman" w:hAnsi="Times New Roman"/>
        </w:rPr>
        <w:fldChar w:fldCharType="begin"/>
      </w:r>
      <w:r w:rsidR="00711FD8">
        <w:rPr>
          <w:rFonts w:ascii="Times New Roman" w:eastAsia="Times New Roman" w:hAnsi="Times New Roman"/>
        </w:rPr>
        <w:instrText xml:space="preserve"> ADDIN EN.CITE &lt;EndNote&gt;&lt;Cite&gt;&lt;Author&gt;Terwilliger&lt;/Author&gt;&lt;Year&gt;2000&lt;/Year&gt;&lt;RecNum&gt;1101&lt;/RecNum&gt;&lt;DisplayText&gt;(Terwilliger, 2000)&lt;/DisplayText&gt;&lt;record&gt;&lt;rec-number&gt;1101&lt;/rec-number&gt;&lt;foreign-keys&gt;&lt;key app="EN" db-id="zv0twrtspvwd2meex2mpaftsrrpwxsezpw9f"&gt;1101&lt;/key&gt;&lt;/foreign-keys&gt;&lt;ref-type name="Journal Article"&gt;17&lt;/ref-type&gt;&lt;contributors&gt;&lt;authors&gt;&lt;author&gt;Terwilliger, T. C.&lt;/author&gt;&lt;/authors&gt;&lt;/contributors&gt;&lt;auth-address&gt;Structural Biology Group, Mail Stop M888, Los Alamos National Laboratory, Los Alamos, NM 87545, USA. terwilliger@lanl.gov&lt;/auth-address&gt;&lt;titles&gt;&lt;title&gt;Maximum-likelihood density modification&lt;/title&gt;&lt;secondary-title&gt;Acta Crystallogr D Biol Crystallogr&lt;/secondary-title&gt;&lt;alt-title&gt;Acta crystallographica. Section D, Biological crystallography&lt;/alt-title&gt;&lt;/titles&gt;&lt;periodical&gt;&lt;full-title&gt;Acta Crystallogr D Biol Crystallogr&lt;/full-title&gt;&lt;/periodical&gt;&lt;pages&gt;965-72&lt;/pages&gt;&lt;volume&gt;56&lt;/volume&gt;&lt;number&gt;Pt 8&lt;/number&gt;&lt;keywords&gt;&lt;keyword&gt;*Crystallography, X-Ray&lt;/keyword&gt;&lt;keyword&gt;Likelihood Functions&lt;/keyword&gt;&lt;keyword&gt;Macromolecular Substances&lt;/keyword&gt;&lt;keyword&gt;Models, Molecular&lt;/keyword&gt;&lt;keyword&gt;*Static Electricity&lt;/keyword&gt;&lt;/keywords&gt;&lt;dates&gt;&lt;year&gt;2000&lt;/year&gt;&lt;pub-dates&gt;&lt;date&gt;Aug&lt;/date&gt;&lt;/pub-dates&gt;&lt;/dates&gt;&lt;isbn&gt;0907-4449 (Print)&amp;#xD;0907-4449 (Linking)&lt;/isbn&gt;&lt;accession-num&gt;10944333&lt;/accession-num&gt;&lt;urls&gt;&lt;related-urls&gt;&lt;url&gt;http://www.ncbi.nlm.nih.gov/pubmed/10944333&lt;/url&gt;&lt;/related-urls&gt;&lt;/urls&gt;&lt;custom2&gt;2792768&lt;/custom2&gt;&lt;/record&gt;&lt;/Cite&gt;&lt;/EndNote&gt;</w:instrText>
      </w:r>
      <w:r w:rsidR="00711FD8">
        <w:rPr>
          <w:rFonts w:ascii="Times New Roman" w:eastAsia="Times New Roman" w:hAnsi="Times New Roman"/>
        </w:rPr>
        <w:fldChar w:fldCharType="separate"/>
      </w:r>
      <w:r w:rsidR="00711FD8">
        <w:rPr>
          <w:rFonts w:ascii="Times New Roman" w:eastAsia="Times New Roman" w:hAnsi="Times New Roman"/>
          <w:noProof/>
        </w:rPr>
        <w:t>(</w:t>
      </w:r>
      <w:hyperlink w:anchor="_ENREF_25" w:tooltip="Terwilliger, 2000 #1101" w:history="1">
        <w:r w:rsidR="006F5646">
          <w:rPr>
            <w:rFonts w:ascii="Times New Roman" w:eastAsia="Times New Roman" w:hAnsi="Times New Roman"/>
            <w:noProof/>
          </w:rPr>
          <w:t>Terwilliger, 2000</w:t>
        </w:r>
      </w:hyperlink>
      <w:r w:rsidR="00711FD8">
        <w:rPr>
          <w:rFonts w:ascii="Times New Roman" w:eastAsia="Times New Roman" w:hAnsi="Times New Roman"/>
          <w:noProof/>
        </w:rPr>
        <w:t>)</w:t>
      </w:r>
      <w:r w:rsidR="00711FD8">
        <w:rPr>
          <w:rFonts w:ascii="Times New Roman" w:eastAsia="Times New Roman" w:hAnsi="Times New Roman"/>
        </w:rPr>
        <w:fldChar w:fldCharType="end"/>
      </w:r>
      <w:r w:rsidR="0000628B">
        <w:rPr>
          <w:rFonts w:ascii="Times New Roman" w:eastAsia="Times New Roman" w:hAnsi="Times New Roman"/>
        </w:rPr>
        <w:t xml:space="preserve"> </w:t>
      </w:r>
      <w:r w:rsidR="005D4EBF">
        <w:rPr>
          <w:rFonts w:ascii="Times New Roman" w:eastAsia="Times New Roman" w:hAnsi="Times New Roman"/>
        </w:rPr>
        <w:t xml:space="preserve">yielded maps in which ~43% of the protein could be built </w:t>
      </w:r>
      <w:r w:rsidR="003E37CD">
        <w:rPr>
          <w:rFonts w:ascii="Times New Roman" w:hAnsi="Times New Roman"/>
        </w:rPr>
        <w:t>by</w:t>
      </w:r>
      <w:r w:rsidR="00A51CB7">
        <w:rPr>
          <w:rFonts w:ascii="Times New Roman" w:hAnsi="Times New Roman"/>
        </w:rPr>
        <w:t xml:space="preserve"> Phenix </w:t>
      </w:r>
      <w:r w:rsidR="003E37CD">
        <w:rPr>
          <w:rFonts w:ascii="Times New Roman" w:hAnsi="Times New Roman"/>
        </w:rPr>
        <w:t>A</w:t>
      </w:r>
      <w:r w:rsidR="00A51CB7">
        <w:rPr>
          <w:rFonts w:ascii="Times New Roman" w:hAnsi="Times New Roman"/>
        </w:rPr>
        <w:t>utobuild</w:t>
      </w:r>
      <w:r w:rsidR="000C0FFE">
        <w:rPr>
          <w:rFonts w:ascii="Times New Roman" w:hAnsi="Times New Roman"/>
        </w:rPr>
        <w:t xml:space="preserve"> </w:t>
      </w:r>
      <w:r w:rsidR="00711FD8">
        <w:rPr>
          <w:rFonts w:ascii="Times New Roman" w:hAnsi="Times New Roman"/>
        </w:rPr>
        <w:fldChar w:fldCharType="begin"/>
      </w:r>
      <w:r w:rsidR="00711FD8">
        <w:rPr>
          <w:rFonts w:ascii="Times New Roman" w:hAnsi="Times New Roman"/>
        </w:rPr>
        <w:instrText xml:space="preserve"> ADDIN EN.CITE &lt;EndNote&gt;&lt;Cite&gt;&lt;Author&gt;Adams&lt;/Author&gt;&lt;Year&gt;2010&lt;/Year&gt;&lt;RecNum&gt;892&lt;/RecNum&gt;&lt;DisplayText&gt;(Adams et al., 2010)&lt;/DisplayText&gt;&lt;record&gt;&lt;rec-number&gt;892&lt;/rec-number&gt;&lt;foreign-keys&gt;&lt;key app="EN" db-id="zv0twrtspvwd2meex2mpaftsrrpwxsezpw9f"&gt;892&lt;/key&gt;&lt;/foreign-keys&gt;&lt;ref-type name="Journal Article"&gt;17&lt;/ref-type&gt;&lt;contributors&gt;&lt;authors&gt;&lt;author&gt;Adams, P. D.&lt;/author&gt;&lt;author&gt;Afonine, P. V.&lt;/author&gt;&lt;author&gt;Bunkoczi, G.&lt;/author&gt;&lt;author&gt;Chen, V. B.&lt;/author&gt;&lt;author&gt;Davis, I. W.&lt;/author&gt;&lt;author&gt;Echols, N.&lt;/author&gt;&lt;author&gt;Headd, J. J.&lt;/author&gt;&lt;author&gt;Hung, L. W.&lt;/author&gt;&lt;author&gt;Kapral, G. J.&lt;/author&gt;&lt;author&gt;Grosse-Kunstleve, R. W.&lt;/author&gt;&lt;author&gt;McCoy, A. J.&lt;/author&gt;&lt;author&gt;Moriarty, N. W.&lt;/author&gt;&lt;author&gt;Oeffner, R.&lt;/author&gt;&lt;author&gt;Read, R. J.&lt;/author&gt;&lt;author&gt;Richardson, D. C.&lt;/author&gt;&lt;author&gt;Richardson, J. S.&lt;/author&gt;&lt;author&gt;Terwilliger, T. C.&lt;/author&gt;&lt;author&gt;Zwart, P. H.&lt;/author&gt;&lt;/authors&gt;&lt;/contributors&gt;&lt;auth-address&gt;Lawrence Berkeley National Laboratory, Berkeley, CA 94720, USA. pdadams@lbl.gov&lt;/auth-address&gt;&lt;titles&gt;&lt;title&gt;PHENIX: a comprehensive Python-based system for macromolecular structure solution&lt;/title&gt;&lt;secondary-title&gt;Acta Crystallogr D Biol Crystallogr&lt;/secondary-title&gt;&lt;alt-title&gt;Acta crystallographica. Section D, Biological crystallography&lt;/alt-title&gt;&lt;/titles&gt;&lt;periodical&gt;&lt;full-title&gt;Acta Crystallogr D Biol Crystallogr&lt;/full-title&gt;&lt;/periodical&gt;&lt;pages&gt;213-21&lt;/pages&gt;&lt;volume&gt;66&lt;/volume&gt;&lt;number&gt;Pt 2&lt;/number&gt;&lt;keywords&gt;&lt;keyword&gt;Algorithms&lt;/keyword&gt;&lt;keyword&gt;Crystallography, X-Ray/*methods&lt;/keyword&gt;&lt;keyword&gt;Models, Molecular&lt;/keyword&gt;&lt;keyword&gt;*Software Design&lt;/keyword&gt;&lt;/keywords&gt;&lt;dates&gt;&lt;year&gt;2010&lt;/year&gt;&lt;pub-dates&gt;&lt;date&gt;Feb&lt;/date&gt;&lt;/pub-dates&gt;&lt;/dates&gt;&lt;isbn&gt;1399-0047 (Electronic)&amp;#xD;0907-4449 (Linking)&lt;/isbn&gt;&lt;accession-num&gt;20124702&lt;/accession-num&gt;&lt;urls&gt;&lt;related-urls&gt;&lt;url&gt;http://www.ncbi.nlm.nih.gov/pubmed/20124702&lt;/url&gt;&lt;/related-urls&gt;&lt;/urls&gt;&lt;custom2&gt;2815670&lt;/custom2&gt;&lt;electronic-resource-num&gt;10.1107/S0907444909052925&lt;/electronic-resource-num&gt;&lt;/record&gt;&lt;/Cite&gt;&lt;/EndNote&gt;</w:instrText>
      </w:r>
      <w:r w:rsidR="00711FD8">
        <w:rPr>
          <w:rFonts w:ascii="Times New Roman" w:hAnsi="Times New Roman"/>
        </w:rPr>
        <w:fldChar w:fldCharType="separate"/>
      </w:r>
      <w:r w:rsidR="00711FD8">
        <w:rPr>
          <w:rFonts w:ascii="Times New Roman" w:hAnsi="Times New Roman"/>
          <w:noProof/>
        </w:rPr>
        <w:t>(</w:t>
      </w:r>
      <w:hyperlink w:anchor="_ENREF_1" w:tooltip="Adams, 2010 #892" w:history="1">
        <w:r w:rsidR="006F5646">
          <w:rPr>
            <w:rFonts w:ascii="Times New Roman" w:hAnsi="Times New Roman"/>
            <w:noProof/>
          </w:rPr>
          <w:t>Adams et al., 2010</w:t>
        </w:r>
      </w:hyperlink>
      <w:r w:rsidR="00711FD8">
        <w:rPr>
          <w:rFonts w:ascii="Times New Roman" w:hAnsi="Times New Roman"/>
          <w:noProof/>
        </w:rPr>
        <w:t>)</w:t>
      </w:r>
      <w:r w:rsidR="00711FD8">
        <w:rPr>
          <w:rFonts w:ascii="Times New Roman" w:hAnsi="Times New Roman"/>
        </w:rPr>
        <w:fldChar w:fldCharType="end"/>
      </w:r>
      <w:r w:rsidR="000C0FFE">
        <w:rPr>
          <w:rFonts w:ascii="Times New Roman" w:hAnsi="Times New Roman"/>
        </w:rPr>
        <w:t>.</w:t>
      </w:r>
      <w:r w:rsidR="009A11D7">
        <w:rPr>
          <w:rFonts w:ascii="Times New Roman" w:hAnsi="Times New Roman"/>
        </w:rPr>
        <w:t xml:space="preserve"> </w:t>
      </w:r>
      <w:r w:rsidR="003E37CD" w:rsidRPr="008921EE">
        <w:rPr>
          <w:rFonts w:ascii="Times New Roman" w:hAnsi="Times New Roman"/>
        </w:rPr>
        <w:t xml:space="preserve">Refinement of the partial model </w:t>
      </w:r>
      <w:r w:rsidR="003E37CD">
        <w:rPr>
          <w:rFonts w:ascii="Times New Roman" w:hAnsi="Times New Roman"/>
        </w:rPr>
        <w:t xml:space="preserve">against amplitudes from the </w:t>
      </w:r>
      <w:r w:rsidR="003E37CD" w:rsidRPr="00AF1438">
        <w:rPr>
          <w:rFonts w:ascii="Times New Roman" w:hAnsi="Times New Roman"/>
        </w:rPr>
        <w:t>best individual EMP dataset</w:t>
      </w:r>
      <w:r w:rsidR="003E37CD">
        <w:rPr>
          <w:rFonts w:ascii="Times New Roman" w:hAnsi="Times New Roman"/>
        </w:rPr>
        <w:t xml:space="preserve"> </w:t>
      </w:r>
      <w:r w:rsidR="003E37CD" w:rsidRPr="008921EE">
        <w:rPr>
          <w:rFonts w:ascii="Times New Roman" w:hAnsi="Times New Roman"/>
        </w:rPr>
        <w:t xml:space="preserve">using </w:t>
      </w:r>
      <w:r w:rsidR="003E37CD">
        <w:rPr>
          <w:rFonts w:ascii="Times New Roman" w:hAnsi="Times New Roman"/>
        </w:rPr>
        <w:t>Phenix</w:t>
      </w:r>
      <w:r w:rsidR="00B54686">
        <w:rPr>
          <w:rFonts w:ascii="Times New Roman" w:hAnsi="Times New Roman"/>
        </w:rPr>
        <w:t xml:space="preserve"> a</w:t>
      </w:r>
      <w:r w:rsidR="003E37CD" w:rsidRPr="008921EE">
        <w:rPr>
          <w:rFonts w:ascii="Times New Roman" w:hAnsi="Times New Roman"/>
        </w:rPr>
        <w:t xml:space="preserve">nd </w:t>
      </w:r>
      <w:r w:rsidR="003E37CD">
        <w:rPr>
          <w:rFonts w:ascii="Times New Roman" w:hAnsi="Times New Roman"/>
        </w:rPr>
        <w:t xml:space="preserve">calculation of electron density maps with </w:t>
      </w:r>
      <w:r w:rsidR="003E37CD" w:rsidRPr="008921EE">
        <w:rPr>
          <w:rFonts w:ascii="Times New Roman" w:hAnsi="Times New Roman"/>
        </w:rPr>
        <w:t>(2|F</w:t>
      </w:r>
      <w:r w:rsidR="003E37CD" w:rsidRPr="008921EE">
        <w:rPr>
          <w:rFonts w:ascii="Times New Roman" w:hAnsi="Times New Roman"/>
          <w:vertAlign w:val="subscript"/>
        </w:rPr>
        <w:t>obs</w:t>
      </w:r>
      <w:r w:rsidR="003E37CD" w:rsidRPr="008921EE">
        <w:rPr>
          <w:rFonts w:ascii="Times New Roman" w:hAnsi="Times New Roman"/>
        </w:rPr>
        <w:t>|-|F</w:t>
      </w:r>
      <w:r w:rsidR="003E37CD" w:rsidRPr="008921EE">
        <w:rPr>
          <w:rFonts w:ascii="Times New Roman" w:hAnsi="Times New Roman"/>
          <w:vertAlign w:val="subscript"/>
        </w:rPr>
        <w:t>calc</w:t>
      </w:r>
      <w:r w:rsidR="003E37CD" w:rsidRPr="008921EE">
        <w:rPr>
          <w:rFonts w:ascii="Times New Roman" w:hAnsi="Times New Roman"/>
        </w:rPr>
        <w:t>|)</w:t>
      </w:r>
      <w:r w:rsidR="003E37CD" w:rsidRPr="00337163">
        <w:rPr>
          <w:rFonts w:ascii="Symbol" w:hAnsi="Symbol"/>
        </w:rPr>
        <w:t></w:t>
      </w:r>
      <w:r w:rsidR="003E37CD" w:rsidRPr="008921EE">
        <w:rPr>
          <w:rFonts w:ascii="Times New Roman" w:hAnsi="Times New Roman"/>
          <w:vertAlign w:val="subscript"/>
        </w:rPr>
        <w:t>model</w:t>
      </w:r>
      <w:r w:rsidR="003E37CD" w:rsidRPr="008921EE">
        <w:rPr>
          <w:rFonts w:ascii="Times New Roman" w:hAnsi="Times New Roman"/>
        </w:rPr>
        <w:t xml:space="preserve"> difference Fourier syntheses allowed </w:t>
      </w:r>
      <w:r w:rsidR="007F754D">
        <w:rPr>
          <w:rFonts w:ascii="Times New Roman" w:hAnsi="Times New Roman"/>
        </w:rPr>
        <w:t xml:space="preserve">building of </w:t>
      </w:r>
      <w:r w:rsidR="009A11D7">
        <w:rPr>
          <w:rFonts w:ascii="Times New Roman" w:hAnsi="Times New Roman"/>
        </w:rPr>
        <w:t>299</w:t>
      </w:r>
      <w:r w:rsidR="007F754D">
        <w:rPr>
          <w:rFonts w:ascii="Times New Roman" w:hAnsi="Times New Roman"/>
        </w:rPr>
        <w:t xml:space="preserve"> residues</w:t>
      </w:r>
      <w:r w:rsidR="003E37CD" w:rsidRPr="008921EE">
        <w:rPr>
          <w:rFonts w:ascii="Times New Roman" w:hAnsi="Times New Roman"/>
        </w:rPr>
        <w:t xml:space="preserve"> </w:t>
      </w:r>
      <w:r w:rsidR="007F754D">
        <w:rPr>
          <w:rFonts w:ascii="Times New Roman" w:hAnsi="Times New Roman"/>
        </w:rPr>
        <w:t xml:space="preserve">out of </w:t>
      </w:r>
      <w:r w:rsidR="009A11D7">
        <w:rPr>
          <w:rFonts w:ascii="Times New Roman" w:hAnsi="Times New Roman"/>
        </w:rPr>
        <w:t>487</w:t>
      </w:r>
      <w:r w:rsidR="003E37CD">
        <w:rPr>
          <w:rFonts w:ascii="Times New Roman" w:hAnsi="Times New Roman"/>
        </w:rPr>
        <w:t xml:space="preserve"> using COOT</w:t>
      </w:r>
      <w:r w:rsidR="000C0FFE">
        <w:rPr>
          <w:rFonts w:ascii="Times New Roman" w:hAnsi="Times New Roman"/>
        </w:rPr>
        <w:t xml:space="preserve"> </w:t>
      </w:r>
      <w:r w:rsidR="00711FD8">
        <w:rPr>
          <w:rFonts w:ascii="Times New Roman" w:hAnsi="Times New Roman"/>
        </w:rPr>
        <w:fldChar w:fldCharType="begin"/>
      </w:r>
      <w:r w:rsidR="00711FD8">
        <w:rPr>
          <w:rFonts w:ascii="Times New Roman" w:hAnsi="Times New Roman"/>
        </w:rPr>
        <w:instrText xml:space="preserve"> ADDIN EN.CITE &lt;EndNote&gt;&lt;Cite&gt;&lt;Author&gt;Emsley&lt;/Author&gt;&lt;Year&gt;2004&lt;/Year&gt;&lt;RecNum&gt;695&lt;/RecNum&gt;&lt;DisplayText&gt;(Emsley and Cowtan, 2004)&lt;/DisplayText&gt;&lt;record&gt;&lt;rec-number&gt;695&lt;/rec-number&gt;&lt;foreign-keys&gt;&lt;key app="EN" db-id="zv0twrtspvwd2meex2mpaftsrrpwxsezpw9f"&gt;695&lt;/key&gt;&lt;/foreign-keys&gt;&lt;ref-type name="Journal Article"&gt;17&lt;/ref-type&gt;&lt;contributors&gt;&lt;authors&gt;&lt;author&gt;Emsley, P&lt;/author&gt;&lt;author&gt;Cowtan, K&lt;/author&gt;&lt;/authors&gt;&lt;/contributors&gt;&lt;auth-address&gt;Univ York, York Struct Biol Lab, York YO10 5YW, N Yorkshire, England&lt;/auth-address&gt;&lt;titles&gt;&lt;title&gt;Coot: model-building tools for molecular graphics&lt;/title&gt;&lt;secondary-title&gt;Acta Crystallogr D&lt;/secondary-title&gt;&lt;/titles&gt;&lt;periodical&gt;&lt;full-title&gt;Acta Crystallogr D&lt;/full-title&gt;&lt;/periodical&gt;&lt;pages&gt;2126-2132&lt;/pages&gt;&lt;volume&gt;60&lt;/volume&gt;&lt;keywords&gt;&lt;keyword&gt;Refinement&lt;/keyword&gt;&lt;keyword&gt;Program&lt;/keyword&gt;&lt;keyword&gt;Protein Models&lt;/keyword&gt;&lt;keyword&gt;Chain&lt;/keyword&gt;&lt;keyword&gt;Electron-Density Maps&lt;/keyword&gt;&lt;/keywords&gt;&lt;dates&gt;&lt;year&gt;2004&lt;/year&gt;&lt;pub-dates&gt;&lt;date&gt;Jan 1&lt;/date&gt;&lt;/pub-dates&gt;&lt;/dates&gt;&lt;accession-num&gt;000225360500002&lt;/accession-num&gt;&lt;label&gt;p02510&lt;/label&gt;&lt;urls&gt;&lt;related-urls&gt;&lt;url&gt;http://www.ncbi.nlm.nih.gov/entrez/query.fcgi?db=pubmed&amp;amp;cmd=Retrieve&amp;amp;dopt=AbstractPlus&amp;amp;list_uids=000225360500002&lt;/url&gt;&lt;/related-urls&gt;&lt;/urls&gt;&lt;custom3&gt;papers://05740D28-F8BF-455B-B881-C6692988709F/Paper/p2510&lt;/custom3&gt;&lt;electronic-resource-num&gt;10.1107/S0907444904019158&lt;/electronic-resource-num&gt;&lt;language&gt;English&lt;/language&gt;&lt;/record&gt;&lt;/Cite&gt;&lt;/EndNote&gt;</w:instrText>
      </w:r>
      <w:r w:rsidR="00711FD8">
        <w:rPr>
          <w:rFonts w:ascii="Times New Roman" w:hAnsi="Times New Roman"/>
        </w:rPr>
        <w:fldChar w:fldCharType="separate"/>
      </w:r>
      <w:r w:rsidR="00711FD8">
        <w:rPr>
          <w:rFonts w:ascii="Times New Roman" w:hAnsi="Times New Roman"/>
          <w:noProof/>
        </w:rPr>
        <w:t>(</w:t>
      </w:r>
      <w:hyperlink w:anchor="_ENREF_9" w:tooltip="Emsley, 2004 #695" w:history="1">
        <w:r w:rsidR="006F5646">
          <w:rPr>
            <w:rFonts w:ascii="Times New Roman" w:hAnsi="Times New Roman"/>
            <w:noProof/>
          </w:rPr>
          <w:t>Emsley and Cowtan, 2004</w:t>
        </w:r>
      </w:hyperlink>
      <w:r w:rsidR="00711FD8">
        <w:rPr>
          <w:rFonts w:ascii="Times New Roman" w:hAnsi="Times New Roman"/>
          <w:noProof/>
        </w:rPr>
        <w:t>)</w:t>
      </w:r>
      <w:r w:rsidR="00711FD8">
        <w:rPr>
          <w:rFonts w:ascii="Times New Roman" w:hAnsi="Times New Roman"/>
        </w:rPr>
        <w:fldChar w:fldCharType="end"/>
      </w:r>
      <w:r w:rsidR="003E37CD" w:rsidRPr="008921EE">
        <w:rPr>
          <w:rFonts w:ascii="Times New Roman" w:hAnsi="Times New Roman"/>
        </w:rPr>
        <w:t xml:space="preserve">. </w:t>
      </w:r>
    </w:p>
    <w:p w14:paraId="6BBF1316" w14:textId="77777777" w:rsidR="00A51CB7" w:rsidRDefault="00A51CB7" w:rsidP="00F46D07">
      <w:pPr>
        <w:spacing w:line="480" w:lineRule="auto"/>
        <w:jc w:val="both"/>
        <w:rPr>
          <w:rFonts w:ascii="Times New Roman" w:hAnsi="Times New Roman"/>
        </w:rPr>
      </w:pPr>
    </w:p>
    <w:p w14:paraId="570A0507" w14:textId="2D19A40A" w:rsidR="00D637D7" w:rsidRDefault="00F46D07" w:rsidP="00D637D7">
      <w:pPr>
        <w:spacing w:line="480" w:lineRule="auto"/>
        <w:jc w:val="both"/>
        <w:rPr>
          <w:rFonts w:ascii="Times New Roman" w:hAnsi="Times New Roman"/>
        </w:rPr>
      </w:pPr>
      <w:r>
        <w:rPr>
          <w:rFonts w:ascii="Times New Roman" w:hAnsi="Times New Roman"/>
        </w:rPr>
        <w:t xml:space="preserve">Native data sets for </w:t>
      </w:r>
      <w:r w:rsidR="00DC1E5E">
        <w:rPr>
          <w:rFonts w:ascii="Times New Roman" w:hAnsi="Times New Roman"/>
        </w:rPr>
        <w:t xml:space="preserve">AMPPNP </w:t>
      </w:r>
      <w:r w:rsidR="001B5D3B" w:rsidRPr="00AF1438">
        <w:rPr>
          <w:rFonts w:ascii="Times New Roman" w:hAnsi="Times New Roman"/>
        </w:rPr>
        <w:t>(</w:t>
      </w:r>
      <w:r w:rsidR="001B5D3B" w:rsidRPr="00B54686">
        <w:rPr>
          <w:rFonts w:ascii="Times New Roman" w:hAnsi="Times New Roman"/>
        </w:rPr>
        <w:t>a</w:t>
      </w:r>
      <w:r w:rsidR="001B5D3B" w:rsidRPr="00AF1438">
        <w:rPr>
          <w:rFonts w:ascii="Times New Roman" w:hAnsi="Times New Roman"/>
        </w:rPr>
        <w:t xml:space="preserve">=79.126, </w:t>
      </w:r>
      <w:r w:rsidR="001B5D3B" w:rsidRPr="00B54686">
        <w:rPr>
          <w:rFonts w:ascii="Times New Roman" w:hAnsi="Times New Roman"/>
        </w:rPr>
        <w:t>b</w:t>
      </w:r>
      <w:r w:rsidR="001B5D3B" w:rsidRPr="00AF1438">
        <w:rPr>
          <w:rFonts w:ascii="Times New Roman" w:hAnsi="Times New Roman"/>
        </w:rPr>
        <w:t xml:space="preserve">=122.324, </w:t>
      </w:r>
      <w:r w:rsidR="001B5D3B" w:rsidRPr="00B54686">
        <w:rPr>
          <w:rFonts w:ascii="Times New Roman" w:hAnsi="Times New Roman"/>
        </w:rPr>
        <w:t>c</w:t>
      </w:r>
      <w:r w:rsidR="001B5D3B" w:rsidRPr="00AF1438">
        <w:rPr>
          <w:rFonts w:ascii="Times New Roman" w:hAnsi="Times New Roman"/>
        </w:rPr>
        <w:t>=129.445</w:t>
      </w:r>
      <w:r w:rsidR="001B5D3B">
        <w:rPr>
          <w:rFonts w:ascii="Times New Roman" w:hAnsi="Times New Roman"/>
        </w:rPr>
        <w:t>, diffraction limit 2.45Å</w:t>
      </w:r>
      <w:r w:rsidR="001B5D3B" w:rsidRPr="00AF1438">
        <w:rPr>
          <w:rFonts w:ascii="Times New Roman" w:hAnsi="Times New Roman"/>
        </w:rPr>
        <w:t>)</w:t>
      </w:r>
      <w:r w:rsidR="001B5D3B">
        <w:rPr>
          <w:rFonts w:ascii="Times New Roman" w:hAnsi="Times New Roman"/>
        </w:rPr>
        <w:t xml:space="preserve"> </w:t>
      </w:r>
      <w:r>
        <w:rPr>
          <w:rFonts w:ascii="Times New Roman" w:hAnsi="Times New Roman"/>
        </w:rPr>
        <w:t>and TTLL7-</w:t>
      </w:r>
      <w:r w:rsidR="00DC1E5E">
        <w:rPr>
          <w:rFonts w:ascii="Times New Roman" w:hAnsi="Times New Roman"/>
        </w:rPr>
        <w:t>ADP</w:t>
      </w:r>
      <w:r w:rsidR="001B5D3B">
        <w:rPr>
          <w:rFonts w:ascii="Times New Roman" w:hAnsi="Times New Roman"/>
        </w:rPr>
        <w:t xml:space="preserve"> (</w:t>
      </w:r>
      <w:r w:rsidR="001B5D3B" w:rsidRPr="00B54686">
        <w:rPr>
          <w:rFonts w:ascii="Times New Roman" w:hAnsi="Times New Roman"/>
        </w:rPr>
        <w:t>a</w:t>
      </w:r>
      <w:r w:rsidR="001B5D3B">
        <w:rPr>
          <w:rFonts w:ascii="Times New Roman" w:hAnsi="Times New Roman"/>
        </w:rPr>
        <w:t xml:space="preserve">=78.548, </w:t>
      </w:r>
      <w:r w:rsidR="001B5D3B" w:rsidRPr="00B54686">
        <w:rPr>
          <w:rFonts w:ascii="Times New Roman" w:hAnsi="Times New Roman"/>
        </w:rPr>
        <w:t>b</w:t>
      </w:r>
      <w:r w:rsidR="001B5D3B">
        <w:rPr>
          <w:rFonts w:ascii="Times New Roman" w:hAnsi="Times New Roman"/>
        </w:rPr>
        <w:t xml:space="preserve">=121.762, </w:t>
      </w:r>
      <w:r w:rsidR="001B5D3B" w:rsidRPr="00B54686">
        <w:rPr>
          <w:rFonts w:ascii="Times New Roman" w:hAnsi="Times New Roman"/>
        </w:rPr>
        <w:t>c</w:t>
      </w:r>
      <w:r w:rsidR="001B5D3B">
        <w:rPr>
          <w:rFonts w:ascii="Times New Roman" w:hAnsi="Times New Roman"/>
        </w:rPr>
        <w:t>=129.858, diffraction limit 2.47</w:t>
      </w:r>
      <w:r w:rsidR="001B5D3B">
        <w:rPr>
          <w:rFonts w:ascii="Times New Roman" w:hAnsi="Times New Roman"/>
          <w:caps/>
        </w:rPr>
        <w:t>Å</w:t>
      </w:r>
      <w:r w:rsidR="001B5D3B">
        <w:rPr>
          <w:rFonts w:ascii="Times New Roman" w:hAnsi="Times New Roman"/>
        </w:rPr>
        <w:t>)</w:t>
      </w:r>
      <w:r w:rsidR="00DC1E5E" w:rsidRPr="00AF1438">
        <w:rPr>
          <w:rFonts w:ascii="Times New Roman" w:hAnsi="Times New Roman"/>
        </w:rPr>
        <w:t xml:space="preserve"> </w:t>
      </w:r>
      <w:r w:rsidRPr="00AF1438">
        <w:rPr>
          <w:rFonts w:ascii="Times New Roman" w:hAnsi="Times New Roman"/>
        </w:rPr>
        <w:t xml:space="preserve">were collected at </w:t>
      </w:r>
      <w:r>
        <w:rPr>
          <w:rFonts w:ascii="Times New Roman" w:hAnsi="Times New Roman"/>
        </w:rPr>
        <w:t xml:space="preserve">Advanced Light Source </w:t>
      </w:r>
      <w:r w:rsidRPr="00AF1438">
        <w:rPr>
          <w:rFonts w:ascii="Times New Roman" w:hAnsi="Times New Roman"/>
        </w:rPr>
        <w:t>beamline</w:t>
      </w:r>
      <w:r>
        <w:rPr>
          <w:rFonts w:ascii="Times New Roman" w:hAnsi="Times New Roman"/>
        </w:rPr>
        <w:t>s</w:t>
      </w:r>
      <w:r w:rsidRPr="00AF1438">
        <w:rPr>
          <w:rFonts w:ascii="Times New Roman" w:hAnsi="Times New Roman"/>
        </w:rPr>
        <w:t xml:space="preserve"> 5.0.</w:t>
      </w:r>
      <w:r w:rsidR="00DC1E5E">
        <w:rPr>
          <w:rFonts w:ascii="Times New Roman" w:hAnsi="Times New Roman"/>
        </w:rPr>
        <w:t>2</w:t>
      </w:r>
      <w:r w:rsidRPr="00AF1438">
        <w:rPr>
          <w:rFonts w:ascii="Times New Roman" w:hAnsi="Times New Roman"/>
        </w:rPr>
        <w:t xml:space="preserve"> </w:t>
      </w:r>
      <w:r>
        <w:rPr>
          <w:rFonts w:ascii="Times New Roman" w:hAnsi="Times New Roman"/>
        </w:rPr>
        <w:t>and 5.0.</w:t>
      </w:r>
      <w:r w:rsidR="00DC1E5E">
        <w:rPr>
          <w:rFonts w:ascii="Times New Roman" w:hAnsi="Times New Roman"/>
        </w:rPr>
        <w:t>1</w:t>
      </w:r>
      <w:r>
        <w:rPr>
          <w:rFonts w:ascii="Times New Roman" w:hAnsi="Times New Roman"/>
        </w:rPr>
        <w:t xml:space="preserve">, respectively. </w:t>
      </w:r>
      <w:r w:rsidR="005D4EBF">
        <w:rPr>
          <w:rFonts w:ascii="Times New Roman" w:eastAsia="Times New Roman" w:hAnsi="Times New Roman"/>
        </w:rPr>
        <w:t>Diffraction</w:t>
      </w:r>
      <w:r w:rsidR="005D4EBF" w:rsidRPr="008921EE">
        <w:rPr>
          <w:rFonts w:ascii="Times New Roman" w:eastAsia="Times New Roman" w:hAnsi="Times New Roman"/>
        </w:rPr>
        <w:t xml:space="preserve"> data were </w:t>
      </w:r>
      <w:r w:rsidR="005D4EBF">
        <w:rPr>
          <w:rFonts w:ascii="Times New Roman" w:eastAsia="Times New Roman" w:hAnsi="Times New Roman"/>
        </w:rPr>
        <w:t>reduced</w:t>
      </w:r>
      <w:r w:rsidR="005D4EBF" w:rsidRPr="008921EE">
        <w:rPr>
          <w:rFonts w:ascii="Times New Roman" w:eastAsia="Times New Roman" w:hAnsi="Times New Roman"/>
        </w:rPr>
        <w:t xml:space="preserve"> using HKL2000</w:t>
      </w:r>
      <w:r w:rsidR="000C0FFE">
        <w:rPr>
          <w:rFonts w:ascii="Times New Roman" w:eastAsia="Times New Roman" w:hAnsi="Times New Roman"/>
        </w:rPr>
        <w:t xml:space="preserve"> </w:t>
      </w:r>
      <w:r w:rsidR="00711FD8">
        <w:rPr>
          <w:rFonts w:ascii="Times New Roman" w:eastAsia="Times New Roman" w:hAnsi="Times New Roman"/>
        </w:rPr>
        <w:fldChar w:fldCharType="begin"/>
      </w:r>
      <w:r w:rsidR="00711FD8">
        <w:rPr>
          <w:rFonts w:ascii="Times New Roman" w:eastAsia="Times New Roman" w:hAnsi="Times New Roman"/>
        </w:rPr>
        <w:instrText xml:space="preserve"> ADDIN EN.CITE &lt;EndNote&gt;&lt;Cite&gt;&lt;Author&gt;Otwinowski&lt;/Author&gt;&lt;Year&gt;1997&lt;/Year&gt;&lt;RecNum&gt;689&lt;/RecNum&gt;&lt;DisplayText&gt;(Otwinowski and Minor, 1997)&lt;/DisplayText&gt;&lt;record&gt;&lt;rec-number&gt;689&lt;/rec-number&gt;&lt;foreign-keys&gt;&lt;key app="EN" db-id="zv0twrtspvwd2meex2mpaftsrrpwxsezpw9f"&gt;689&lt;/key&gt;&lt;/foreign-keys&gt;&lt;ref-type name="Journal Article"&gt;17&lt;/ref-type&gt;&lt;contributors&gt;&lt;authors&gt;&lt;author&gt;Otwinowski, Z&lt;/author&gt;&lt;author&gt;Minor, W&lt;/author&gt;&lt;/authors&gt;&lt;/contributors&gt;&lt;auth-address&gt;UNIV VIRGINIA,DEPT MOL PHYSIOL &amp;amp; BIOL PHYS,CHARLOTTESVILLE,VA 22908&lt;/auth-address&gt;&lt;titles&gt;&lt;title&gt;Processing of X-ray diffraction data collected in oscillation mode&lt;/title&gt;&lt;secondary-title&gt;Method Enzymol&lt;/secondary-title&gt;&lt;/titles&gt;&lt;periodical&gt;&lt;full-title&gt;Method Enzymol&lt;/full-title&gt;&lt;/periodical&gt;&lt;pages&gt;307-326&lt;/pages&gt;&lt;volume&gt;276&lt;/volume&gt;&lt;keywords&gt;&lt;keyword&gt;Radiation&lt;/keyword&gt;&lt;keyword&gt;Absorption Correction&lt;/keyword&gt;&lt;keyword&gt;Crystal&lt;/keyword&gt;&lt;keyword&gt;Refinement&lt;/keyword&gt;&lt;keyword&gt;Multiwire Area Detector&lt;/keyword&gt;&lt;keyword&gt;Diffractometer&lt;/keyword&gt;&lt;keyword&gt;Orientation&lt;/keyword&gt;&lt;keyword&gt;Macromolecular Crystallography&lt;/keyword&gt;&lt;keyword&gt;Camera Data&lt;/keyword&gt;&lt;keyword&gt;System&lt;/keyword&gt;&lt;/keywords&gt;&lt;dates&gt;&lt;year&gt;1997&lt;/year&gt;&lt;pub-dates&gt;&lt;date&gt;Jan 1&lt;/date&gt;&lt;/pub-dates&gt;&lt;/dates&gt;&lt;accession-num&gt;A1997BH42P00020&lt;/accession-num&gt;&lt;label&gt;p02514&lt;/label&gt;&lt;urls&gt;&lt;related-urls&gt;&lt;url&gt;http://www.ncbi.nlm.nih.gov/entrez/query.fcgi?db=pubmed&amp;amp;cmd=Retrieve&amp;amp;dopt=AbstractPlus&amp;amp;list_uids=A1997BH42P00020&lt;/url&gt;&lt;/related-urls&gt;&lt;/urls&gt;&lt;custom3&gt;papers://05740D28-F8BF-455B-B881-C6692988709F/Paper/p2514&lt;/custom3&gt;&lt;language&gt;English&lt;/language&gt;&lt;/record&gt;&lt;/Cite&gt;&lt;/EndNote&gt;</w:instrText>
      </w:r>
      <w:r w:rsidR="00711FD8">
        <w:rPr>
          <w:rFonts w:ascii="Times New Roman" w:eastAsia="Times New Roman" w:hAnsi="Times New Roman"/>
        </w:rPr>
        <w:fldChar w:fldCharType="separate"/>
      </w:r>
      <w:r w:rsidR="00711FD8">
        <w:rPr>
          <w:rFonts w:ascii="Times New Roman" w:eastAsia="Times New Roman" w:hAnsi="Times New Roman"/>
          <w:noProof/>
        </w:rPr>
        <w:t>(</w:t>
      </w:r>
      <w:hyperlink w:anchor="_ENREF_17" w:tooltip="Otwinowski, 1997 #689" w:history="1">
        <w:r w:rsidR="006F5646">
          <w:rPr>
            <w:rFonts w:ascii="Times New Roman" w:eastAsia="Times New Roman" w:hAnsi="Times New Roman"/>
            <w:noProof/>
          </w:rPr>
          <w:t>Otwinowski and Minor, 1997</w:t>
        </w:r>
      </w:hyperlink>
      <w:r w:rsidR="00711FD8">
        <w:rPr>
          <w:rFonts w:ascii="Times New Roman" w:eastAsia="Times New Roman" w:hAnsi="Times New Roman"/>
          <w:noProof/>
        </w:rPr>
        <w:t>)</w:t>
      </w:r>
      <w:r w:rsidR="00711FD8">
        <w:rPr>
          <w:rFonts w:ascii="Times New Roman" w:eastAsia="Times New Roman" w:hAnsi="Times New Roman"/>
        </w:rPr>
        <w:fldChar w:fldCharType="end"/>
      </w:r>
      <w:r w:rsidR="005D4EBF">
        <w:rPr>
          <w:rFonts w:ascii="Times New Roman" w:eastAsia="Times New Roman" w:hAnsi="Times New Roman"/>
        </w:rPr>
        <w:t xml:space="preserve">. </w:t>
      </w:r>
      <w:r w:rsidR="00D637D7" w:rsidRPr="008921EE">
        <w:rPr>
          <w:rFonts w:ascii="Times New Roman" w:hAnsi="Times New Roman"/>
        </w:rPr>
        <w:t xml:space="preserve">Several rounds of iterative model building and refinement were performed using </w:t>
      </w:r>
      <w:r w:rsidR="00D637D7">
        <w:rPr>
          <w:rFonts w:ascii="Times New Roman" w:hAnsi="Times New Roman"/>
        </w:rPr>
        <w:t xml:space="preserve">COOT </w:t>
      </w:r>
      <w:r w:rsidR="00711FD8">
        <w:rPr>
          <w:rFonts w:ascii="Times New Roman" w:hAnsi="Times New Roman"/>
        </w:rPr>
        <w:fldChar w:fldCharType="begin"/>
      </w:r>
      <w:r w:rsidR="00711FD8">
        <w:rPr>
          <w:rFonts w:ascii="Times New Roman" w:hAnsi="Times New Roman"/>
        </w:rPr>
        <w:instrText xml:space="preserve"> ADDIN EN.CITE &lt;EndNote&gt;&lt;Cite&gt;&lt;Author&gt;Emsley&lt;/Author&gt;&lt;Year&gt;2004&lt;/Year&gt;&lt;RecNum&gt;695&lt;/RecNum&gt;&lt;DisplayText&gt;(Emsley and Cowtan, 2004)&lt;/DisplayText&gt;&lt;record&gt;&lt;rec-number&gt;695&lt;/rec-number&gt;&lt;foreign-keys&gt;&lt;key app="EN" db-id="zv0twrtspvwd2meex2mpaftsrrpwxsezpw9f"&gt;695&lt;/key&gt;&lt;/foreign-keys&gt;&lt;ref-type name="Journal Article"&gt;17&lt;/ref-type&gt;&lt;contributors&gt;&lt;authors&gt;&lt;author&gt;Emsley, P&lt;/author&gt;&lt;author&gt;Cowtan, K&lt;/author&gt;&lt;/authors&gt;&lt;/contributors&gt;&lt;auth-address&gt;Univ York, York Struct Biol Lab, York YO10 5YW, N Yorkshire, England&lt;/auth-address&gt;&lt;titles&gt;&lt;title&gt;Coot: model-building tools for molecular graphics&lt;/title&gt;&lt;secondary-title&gt;Acta Crystallogr D&lt;/secondary-title&gt;&lt;/titles&gt;&lt;periodical&gt;&lt;full-title&gt;Acta Crystallogr D&lt;/full-title&gt;&lt;/periodical&gt;&lt;pages&gt;2126-2132&lt;/pages&gt;&lt;volume&gt;60&lt;/volume&gt;&lt;keywords&gt;&lt;keyword&gt;Refinement&lt;/keyword&gt;&lt;keyword&gt;Program&lt;/keyword&gt;&lt;keyword&gt;Protein Models&lt;/keyword&gt;&lt;keyword&gt;Chain&lt;/keyword&gt;&lt;keyword&gt;Electron-Density Maps&lt;/keyword&gt;&lt;/keywords&gt;&lt;dates&gt;&lt;year&gt;2004&lt;/year&gt;&lt;pub-dates&gt;&lt;date&gt;Jan 1&lt;/date&gt;&lt;/pub-dates&gt;&lt;/dates&gt;&lt;accession-num&gt;000225360500002&lt;/accession-num&gt;&lt;label&gt;p02510&lt;/label&gt;&lt;urls&gt;&lt;related-urls&gt;&lt;url&gt;http://www.ncbi.nlm.nih.gov/entrez/query.fcgi?db=pubmed&amp;amp;cmd=Retrieve&amp;amp;dopt=AbstractPlus&amp;amp;list_uids=000225360500002&lt;/url&gt;&lt;/related-urls&gt;&lt;/urls&gt;&lt;custom3&gt;papers://05740D28-F8BF-455B-B881-C6692988709F/Paper/p2510&lt;/custom3&gt;&lt;electronic-resource-num&gt;10.1107/S0907444904019158&lt;/electronic-resource-num&gt;&lt;language&gt;English&lt;/language&gt;&lt;/record&gt;&lt;/Cite&gt;&lt;/EndNote&gt;</w:instrText>
      </w:r>
      <w:r w:rsidR="00711FD8">
        <w:rPr>
          <w:rFonts w:ascii="Times New Roman" w:hAnsi="Times New Roman"/>
        </w:rPr>
        <w:fldChar w:fldCharType="separate"/>
      </w:r>
      <w:r w:rsidR="00711FD8">
        <w:rPr>
          <w:rFonts w:ascii="Times New Roman" w:hAnsi="Times New Roman"/>
          <w:noProof/>
        </w:rPr>
        <w:t>(</w:t>
      </w:r>
      <w:hyperlink w:anchor="_ENREF_9" w:tooltip="Emsley, 2004 #695" w:history="1">
        <w:r w:rsidR="006F5646">
          <w:rPr>
            <w:rFonts w:ascii="Times New Roman" w:hAnsi="Times New Roman"/>
            <w:noProof/>
          </w:rPr>
          <w:t>Emsley and Cowtan, 2004</w:t>
        </w:r>
      </w:hyperlink>
      <w:r w:rsidR="00711FD8">
        <w:rPr>
          <w:rFonts w:ascii="Times New Roman" w:hAnsi="Times New Roman"/>
          <w:noProof/>
        </w:rPr>
        <w:t>)</w:t>
      </w:r>
      <w:r w:rsidR="00711FD8">
        <w:rPr>
          <w:rFonts w:ascii="Times New Roman" w:hAnsi="Times New Roman"/>
        </w:rPr>
        <w:fldChar w:fldCharType="end"/>
      </w:r>
      <w:r w:rsidR="000C0FFE" w:rsidDel="000C0FFE">
        <w:rPr>
          <w:rFonts w:ascii="Times New Roman" w:hAnsi="Times New Roman"/>
        </w:rPr>
        <w:t xml:space="preserve"> </w:t>
      </w:r>
      <w:r w:rsidR="00D637D7">
        <w:rPr>
          <w:rFonts w:ascii="Times New Roman" w:hAnsi="Times New Roman"/>
        </w:rPr>
        <w:t xml:space="preserve"> and Phenix</w:t>
      </w:r>
      <w:r w:rsidR="000C0FFE">
        <w:rPr>
          <w:rFonts w:ascii="Times New Roman" w:hAnsi="Times New Roman"/>
        </w:rPr>
        <w:t xml:space="preserve"> </w:t>
      </w:r>
      <w:r w:rsidR="00711FD8">
        <w:rPr>
          <w:rFonts w:ascii="Times New Roman" w:hAnsi="Times New Roman"/>
        </w:rPr>
        <w:fldChar w:fldCharType="begin"/>
      </w:r>
      <w:r w:rsidR="00711FD8">
        <w:rPr>
          <w:rFonts w:ascii="Times New Roman" w:hAnsi="Times New Roman"/>
        </w:rPr>
        <w:instrText xml:space="preserve"> ADDIN EN.CITE &lt;EndNote&gt;&lt;Cite&gt;&lt;Author&gt;Adams&lt;/Author&gt;&lt;Year&gt;2010&lt;/Year&gt;&lt;RecNum&gt;892&lt;/RecNum&gt;&lt;DisplayText&gt;(Adams et al., 2010)&lt;/DisplayText&gt;&lt;record&gt;&lt;rec-number&gt;892&lt;/rec-number&gt;&lt;foreign-keys&gt;&lt;key app="EN" db-id="zv0twrtspvwd2meex2mpaftsrrpwxsezpw9f"&gt;892&lt;/key&gt;&lt;/foreign-keys&gt;&lt;ref-type name="Journal Article"&gt;17&lt;/ref-type&gt;&lt;contributors&gt;&lt;authors&gt;&lt;author&gt;Adams, P. D.&lt;/author&gt;&lt;author&gt;Afonine, P. V.&lt;/author&gt;&lt;author&gt;Bunkoczi, G.&lt;/author&gt;&lt;author&gt;Chen, V. B.&lt;/author&gt;&lt;author&gt;Davis, I. W.&lt;/author&gt;&lt;author&gt;Echols, N.&lt;/author&gt;&lt;author&gt;Headd, J. J.&lt;/author&gt;&lt;author&gt;Hung, L. W.&lt;/author&gt;&lt;author&gt;Kapral, G. J.&lt;/author&gt;&lt;author&gt;Grosse-Kunstleve, R. W.&lt;/author&gt;&lt;author&gt;McCoy, A. J.&lt;/author&gt;&lt;author&gt;Moriarty, N. W.&lt;/author&gt;&lt;author&gt;Oeffner, R.&lt;/author&gt;&lt;author&gt;Read, R. J.&lt;/author&gt;&lt;author&gt;Richardson, D. C.&lt;/author&gt;&lt;author&gt;Richardson, J. S.&lt;/author&gt;&lt;author&gt;Terwilliger, T. C.&lt;/author&gt;&lt;author&gt;Zwart, P. H.&lt;/author&gt;&lt;/authors&gt;&lt;/contributors&gt;&lt;auth-address&gt;Lawrence Berkeley National Laboratory, Berkeley, CA 94720, USA. pdadams@lbl.gov&lt;/auth-address&gt;&lt;titles&gt;&lt;title&gt;PHENIX: a comprehensive Python-based system for macromolecular structure solution&lt;/title&gt;&lt;secondary-title&gt;Acta Crystallogr D Biol Crystallogr&lt;/secondary-title&gt;&lt;alt-title&gt;Acta crystallographica. Section D, Biological crystallography&lt;/alt-title&gt;&lt;/titles&gt;&lt;periodical&gt;&lt;full-title&gt;Acta Crystallogr D Biol Crystallogr&lt;/full-title&gt;&lt;/periodical&gt;&lt;pages&gt;213-21&lt;/pages&gt;&lt;volume&gt;66&lt;/volume&gt;&lt;number&gt;Pt 2&lt;/number&gt;&lt;keywords&gt;&lt;keyword&gt;Algorithms&lt;/keyword&gt;&lt;keyword&gt;Crystallography, X-Ray/*methods&lt;/keyword&gt;&lt;keyword&gt;Models, Molecular&lt;/keyword&gt;&lt;keyword&gt;*Software Design&lt;/keyword&gt;&lt;/keywords&gt;&lt;dates&gt;&lt;year&gt;2010&lt;/year&gt;&lt;pub-dates&gt;&lt;date&gt;Feb&lt;/date&gt;&lt;/pub-dates&gt;&lt;/dates&gt;&lt;isbn&gt;1399-0047 (Electronic)&amp;#xD;0907-4449 (Linking)&lt;/isbn&gt;&lt;accession-num&gt;20124702&lt;/accession-num&gt;&lt;urls&gt;&lt;related-urls&gt;&lt;url&gt;http://www.ncbi.nlm.nih.gov/pubmed/20124702&lt;/url&gt;&lt;/related-urls&gt;&lt;/urls&gt;&lt;custom2&gt;2815670&lt;/custom2&gt;&lt;electronic-resource-num&gt;10.1107/S0907444909052925&lt;/electronic-resource-num&gt;&lt;/record&gt;&lt;/Cite&gt;&lt;/EndNote&gt;</w:instrText>
      </w:r>
      <w:r w:rsidR="00711FD8">
        <w:rPr>
          <w:rFonts w:ascii="Times New Roman" w:hAnsi="Times New Roman"/>
        </w:rPr>
        <w:fldChar w:fldCharType="separate"/>
      </w:r>
      <w:r w:rsidR="00711FD8">
        <w:rPr>
          <w:rFonts w:ascii="Times New Roman" w:hAnsi="Times New Roman"/>
          <w:noProof/>
        </w:rPr>
        <w:t>(</w:t>
      </w:r>
      <w:hyperlink w:anchor="_ENREF_1" w:tooltip="Adams, 2010 #892" w:history="1">
        <w:r w:rsidR="006F5646">
          <w:rPr>
            <w:rFonts w:ascii="Times New Roman" w:hAnsi="Times New Roman"/>
            <w:noProof/>
          </w:rPr>
          <w:t>Adams et al., 2010</w:t>
        </w:r>
      </w:hyperlink>
      <w:r w:rsidR="00711FD8">
        <w:rPr>
          <w:rFonts w:ascii="Times New Roman" w:hAnsi="Times New Roman"/>
          <w:noProof/>
        </w:rPr>
        <w:t>)</w:t>
      </w:r>
      <w:r w:rsidR="00711FD8">
        <w:rPr>
          <w:rFonts w:ascii="Times New Roman" w:hAnsi="Times New Roman"/>
        </w:rPr>
        <w:fldChar w:fldCharType="end"/>
      </w:r>
      <w:r w:rsidR="00D637D7" w:rsidRPr="008921EE">
        <w:rPr>
          <w:rFonts w:ascii="Times New Roman" w:hAnsi="Times New Roman"/>
        </w:rPr>
        <w:t>.</w:t>
      </w:r>
      <w:r w:rsidR="00D637D7">
        <w:rPr>
          <w:rFonts w:ascii="Times New Roman" w:hAnsi="Times New Roman"/>
        </w:rPr>
        <w:t xml:space="preserve"> </w:t>
      </w:r>
      <w:r>
        <w:rPr>
          <w:rFonts w:ascii="Times New Roman" w:hAnsi="Times New Roman"/>
        </w:rPr>
        <w:t xml:space="preserve">The current refinement model for TTLL7-AMPPNP consists of </w:t>
      </w:r>
      <w:r w:rsidR="009A11D7">
        <w:rPr>
          <w:rFonts w:ascii="Times New Roman" w:hAnsi="Times New Roman"/>
        </w:rPr>
        <w:t>334</w:t>
      </w:r>
      <w:r>
        <w:rPr>
          <w:rFonts w:ascii="Times New Roman" w:hAnsi="Times New Roman"/>
        </w:rPr>
        <w:t xml:space="preserve"> residues</w:t>
      </w:r>
      <w:r w:rsidR="009A11D7">
        <w:rPr>
          <w:rFonts w:ascii="Times New Roman" w:hAnsi="Times New Roman"/>
        </w:rPr>
        <w:t xml:space="preserve"> </w:t>
      </w:r>
      <w:r>
        <w:rPr>
          <w:rFonts w:ascii="Times New Roman" w:hAnsi="Times New Roman"/>
        </w:rPr>
        <w:t xml:space="preserve">and </w:t>
      </w:r>
      <w:r w:rsidR="009A11D7">
        <w:rPr>
          <w:rFonts w:ascii="Times New Roman" w:hAnsi="Times New Roman"/>
        </w:rPr>
        <w:t xml:space="preserve">20 </w:t>
      </w:r>
      <w:r>
        <w:rPr>
          <w:rFonts w:ascii="Times New Roman" w:hAnsi="Times New Roman"/>
        </w:rPr>
        <w:t xml:space="preserve">waters. Six regions of the polypeptide chain (residues </w:t>
      </w:r>
      <w:r w:rsidRPr="00AF1438">
        <w:rPr>
          <w:rFonts w:ascii="Times New Roman" w:hAnsi="Times New Roman"/>
        </w:rPr>
        <w:t>36-</w:t>
      </w:r>
      <w:r>
        <w:rPr>
          <w:rFonts w:ascii="Times New Roman" w:hAnsi="Times New Roman"/>
        </w:rPr>
        <w:t xml:space="preserve">39, </w:t>
      </w:r>
      <w:r w:rsidR="009A11D7">
        <w:rPr>
          <w:rFonts w:ascii="Times New Roman" w:hAnsi="Times New Roman"/>
        </w:rPr>
        <w:t>162</w:t>
      </w:r>
      <w:r>
        <w:rPr>
          <w:rFonts w:ascii="Times New Roman" w:hAnsi="Times New Roman"/>
        </w:rPr>
        <w:t>-169, 176-</w:t>
      </w:r>
      <w:r w:rsidR="009A11D7">
        <w:rPr>
          <w:rFonts w:ascii="Times New Roman" w:hAnsi="Times New Roman"/>
        </w:rPr>
        <w:t>180</w:t>
      </w:r>
      <w:r>
        <w:rPr>
          <w:rFonts w:ascii="Times New Roman" w:hAnsi="Times New Roman"/>
        </w:rPr>
        <w:t xml:space="preserve">, </w:t>
      </w:r>
      <w:r w:rsidRPr="00AF1438">
        <w:rPr>
          <w:rFonts w:ascii="Times New Roman" w:hAnsi="Times New Roman"/>
        </w:rPr>
        <w:t xml:space="preserve">236-269, </w:t>
      </w:r>
      <w:r w:rsidR="009A11D7" w:rsidRPr="00AF1438">
        <w:rPr>
          <w:rFonts w:ascii="Times New Roman" w:hAnsi="Times New Roman"/>
        </w:rPr>
        <w:t>38</w:t>
      </w:r>
      <w:r w:rsidR="009A11D7">
        <w:rPr>
          <w:rFonts w:ascii="Times New Roman" w:hAnsi="Times New Roman"/>
        </w:rPr>
        <w:t>3</w:t>
      </w:r>
      <w:r w:rsidRPr="00AF1438">
        <w:rPr>
          <w:rFonts w:ascii="Times New Roman" w:hAnsi="Times New Roman"/>
        </w:rPr>
        <w:t>-450, and 485-518</w:t>
      </w:r>
      <w:r>
        <w:rPr>
          <w:rFonts w:ascii="Times New Roman" w:hAnsi="Times New Roman"/>
        </w:rPr>
        <w:t xml:space="preserve">) are not well resolved in the electron density map and are presumed disordered. </w:t>
      </w:r>
      <w:r w:rsidR="001B5D3B" w:rsidRPr="00AF1438">
        <w:rPr>
          <w:rFonts w:ascii="Times New Roman" w:hAnsi="Times New Roman"/>
        </w:rPr>
        <w:t xml:space="preserve">Mass spectrometry of TTLL7 crystals </w:t>
      </w:r>
      <w:r w:rsidR="001B5D3B">
        <w:rPr>
          <w:rFonts w:ascii="Times New Roman" w:hAnsi="Times New Roman"/>
        </w:rPr>
        <w:t xml:space="preserve">confirmed that the protein was intact. </w:t>
      </w:r>
      <w:r>
        <w:rPr>
          <w:rFonts w:ascii="Times New Roman" w:hAnsi="Times New Roman"/>
        </w:rPr>
        <w:t xml:space="preserve">The current TTLL7-AMPPNP crystallographic model at a resolution of 2.60 Å has </w:t>
      </w:r>
      <w:r w:rsidRPr="00B93739">
        <w:rPr>
          <w:rFonts w:ascii="Times New Roman" w:hAnsi="Times New Roman"/>
          <w:i/>
        </w:rPr>
        <w:t>R</w:t>
      </w:r>
      <w:r w:rsidRPr="00AC6154">
        <w:rPr>
          <w:rFonts w:ascii="Times New Roman" w:hAnsi="Times New Roman"/>
          <w:vertAlign w:val="subscript"/>
        </w:rPr>
        <w:t>work</w:t>
      </w:r>
      <w:r>
        <w:rPr>
          <w:rFonts w:ascii="Times New Roman" w:hAnsi="Times New Roman"/>
        </w:rPr>
        <w:t xml:space="preserve"> and </w:t>
      </w:r>
      <w:r w:rsidRPr="00B93739">
        <w:rPr>
          <w:rFonts w:ascii="Times New Roman" w:hAnsi="Times New Roman"/>
          <w:i/>
        </w:rPr>
        <w:t>R</w:t>
      </w:r>
      <w:r w:rsidRPr="00AC6154">
        <w:rPr>
          <w:rFonts w:ascii="Times New Roman" w:hAnsi="Times New Roman"/>
          <w:vertAlign w:val="subscript"/>
        </w:rPr>
        <w:t>free</w:t>
      </w:r>
      <w:r>
        <w:rPr>
          <w:rFonts w:ascii="Times New Roman" w:hAnsi="Times New Roman"/>
        </w:rPr>
        <w:t xml:space="preserve"> of 21.0 and 24.</w:t>
      </w:r>
      <w:r w:rsidR="002B7774">
        <w:rPr>
          <w:rFonts w:ascii="Times New Roman" w:hAnsi="Times New Roman"/>
        </w:rPr>
        <w:t>6</w:t>
      </w:r>
      <w:r>
        <w:rPr>
          <w:rFonts w:ascii="Times New Roman" w:hAnsi="Times New Roman"/>
        </w:rPr>
        <w:t>%, respectively (Table S1)</w:t>
      </w:r>
      <w:r w:rsidR="0087270A">
        <w:rPr>
          <w:rFonts w:ascii="Times New Roman" w:hAnsi="Times New Roman"/>
        </w:rPr>
        <w:t xml:space="preserve"> </w:t>
      </w:r>
      <w:r w:rsidR="0087270A" w:rsidRPr="0087270A">
        <w:rPr>
          <w:rFonts w:ascii="Times New Roman" w:hAnsi="Times New Roman"/>
        </w:rPr>
        <w:t xml:space="preserve">MolProbity </w:t>
      </w:r>
      <w:r w:rsidR="00711FD8">
        <w:rPr>
          <w:rFonts w:ascii="Times New Roman" w:hAnsi="Times New Roman"/>
        </w:rPr>
        <w:fldChar w:fldCharType="begin"/>
      </w:r>
      <w:r w:rsidR="00711FD8">
        <w:rPr>
          <w:rFonts w:ascii="Times New Roman" w:hAnsi="Times New Roman"/>
        </w:rPr>
        <w:instrText xml:space="preserve"> ADDIN EN.CITE &lt;EndNote&gt;&lt;Cite&gt;&lt;Author&gt;Chen&lt;/Author&gt;&lt;Year&gt;2010&lt;/Year&gt;&lt;RecNum&gt;1102&lt;/RecNum&gt;&lt;DisplayText&gt;(Chen et al., 2010)&lt;/DisplayText&gt;&lt;record&gt;&lt;rec-number&gt;1102&lt;/rec-number&gt;&lt;foreign-keys&gt;&lt;key app="EN" db-id="zv0twrtspvwd2meex2mpaftsrrpwxsezpw9f"&gt;1102&lt;/key&gt;&lt;/foreign-keys&gt;&lt;ref-type name="Journal Article"&gt;17&lt;/ref-type&gt;&lt;contributors&gt;&lt;authors&gt;&lt;author&gt;Chen, V. B.&lt;/author&gt;&lt;author&gt;Arendall, W. B., 3rd&lt;/author&gt;&lt;author&gt;Headd, J. J.&lt;/author&gt;&lt;author&gt;Keedy, D. A.&lt;/author&gt;&lt;author&gt;Immormino, R. M.&lt;/author&gt;&lt;author&gt;Kapral, G. J.&lt;/author&gt;&lt;author&gt;Murray, L. W.&lt;/author&gt;&lt;author&gt;Richardson, J. S.&lt;/author&gt;&lt;author&gt;Richardson, D. C.&lt;/author&gt;&lt;/authors&gt;&lt;/contributors&gt;&lt;auth-address&gt;Department of Biochemistry, Duke University, Durham, NC 27710, USA.&lt;/auth-address&gt;&lt;titles&gt;&lt;title&gt;MolProbity: all-atom structure validation for macromolecular crystallography&lt;/title&gt;&lt;secondary-title&gt;Acta Crystallogr D Biol Crystallogr&lt;/secondary-title&gt;&lt;alt-title&gt;Acta crystallographica. Section D, Biological crystallography&lt;/alt-title&gt;&lt;/titles&gt;&lt;periodical&gt;&lt;full-title&gt;Acta Crystallogr D Biol Crystallogr&lt;/full-title&gt;&lt;/periodical&gt;&lt;pages&gt;12-21&lt;/pages&gt;&lt;volume&gt;66&lt;/volume&gt;&lt;number&gt;Pt 1&lt;/number&gt;&lt;keywords&gt;&lt;keyword&gt;Automatic Data Processing&lt;/keyword&gt;&lt;keyword&gt;Automation, Laboratory&lt;/keyword&gt;&lt;keyword&gt;Crystallization&lt;/keyword&gt;&lt;keyword&gt;Crystallography, X-Ray/instrumentation/*methods&lt;/keyword&gt;&lt;keyword&gt;Nucleic Acids/*chemistry&lt;/keyword&gt;&lt;keyword&gt;Proteins/*chemistry&lt;/keyword&gt;&lt;keyword&gt;Quality Control&lt;/keyword&gt;&lt;keyword&gt;Reproducibility of Results&lt;/keyword&gt;&lt;keyword&gt;Research Design&lt;/keyword&gt;&lt;keyword&gt;*Software&lt;/keyword&gt;&lt;/keywords&gt;&lt;dates&gt;&lt;year&gt;2010&lt;/year&gt;&lt;pub-dates&gt;&lt;date&gt;Jan&lt;/date&gt;&lt;/pub-dates&gt;&lt;/dates&gt;&lt;isbn&gt;1399-0047 (Electronic)&amp;#xD;0907-4449 (Linking)&lt;/isbn&gt;&lt;accession-num&gt;20057044&lt;/accession-num&gt;&lt;urls&gt;&lt;related-urls&gt;&lt;url&gt;http://www.ncbi.nlm.nih.gov/pubmed/20057044&lt;/url&gt;&lt;/related-urls&gt;&lt;/urls&gt;&lt;custom2&gt;2803126&lt;/custom2&gt;&lt;electronic-resource-num&gt;10.1107/S0907444909042073&lt;/electronic-resource-num&gt;&lt;/record&gt;&lt;/Cite&gt;&lt;/EndNote&gt;</w:instrText>
      </w:r>
      <w:r w:rsidR="00711FD8">
        <w:rPr>
          <w:rFonts w:ascii="Times New Roman" w:hAnsi="Times New Roman"/>
        </w:rPr>
        <w:fldChar w:fldCharType="separate"/>
      </w:r>
      <w:r w:rsidR="00711FD8">
        <w:rPr>
          <w:rFonts w:ascii="Times New Roman" w:hAnsi="Times New Roman"/>
          <w:noProof/>
        </w:rPr>
        <w:t>(</w:t>
      </w:r>
      <w:hyperlink w:anchor="_ENREF_4" w:tooltip="Chen, 2010 #1102" w:history="1">
        <w:r w:rsidR="006F5646">
          <w:rPr>
            <w:rFonts w:ascii="Times New Roman" w:hAnsi="Times New Roman"/>
            <w:noProof/>
          </w:rPr>
          <w:t>Chen et al., 2010</w:t>
        </w:r>
      </w:hyperlink>
      <w:r w:rsidR="00711FD8">
        <w:rPr>
          <w:rFonts w:ascii="Times New Roman" w:hAnsi="Times New Roman"/>
          <w:noProof/>
        </w:rPr>
        <w:t>)</w:t>
      </w:r>
      <w:r w:rsidR="00711FD8">
        <w:rPr>
          <w:rFonts w:ascii="Times New Roman" w:hAnsi="Times New Roman"/>
        </w:rPr>
        <w:fldChar w:fldCharType="end"/>
      </w:r>
      <w:r w:rsidR="00AC6154">
        <w:rPr>
          <w:rFonts w:ascii="Times New Roman" w:hAnsi="Times New Roman"/>
        </w:rPr>
        <w:t xml:space="preserve"> </w:t>
      </w:r>
      <w:r w:rsidR="0087270A" w:rsidRPr="0087270A">
        <w:rPr>
          <w:rFonts w:ascii="Times New Roman" w:hAnsi="Times New Roman"/>
        </w:rPr>
        <w:t>revealed no unfavorable (</w:t>
      </w:r>
      <w:r w:rsidR="0087270A" w:rsidRPr="0087270A">
        <w:rPr>
          <w:rFonts w:ascii="Symbol" w:hAnsi="Symbol"/>
        </w:rPr>
        <w:t></w:t>
      </w:r>
      <w:r w:rsidR="0087270A" w:rsidRPr="0087270A">
        <w:rPr>
          <w:rFonts w:ascii="Symbol" w:hAnsi="Symbol"/>
        </w:rPr>
        <w:t></w:t>
      </w:r>
      <w:r w:rsidR="0087270A" w:rsidRPr="0087270A">
        <w:rPr>
          <w:rFonts w:ascii="Symbol" w:hAnsi="Symbol"/>
        </w:rPr>
        <w:t></w:t>
      </w:r>
      <w:r w:rsidR="0087270A" w:rsidRPr="0087270A">
        <w:rPr>
          <w:rFonts w:ascii="Times New Roman" w:hAnsi="Times New Roman"/>
        </w:rPr>
        <w:t>) combinations, and main</w:t>
      </w:r>
      <w:r w:rsidR="002B7774">
        <w:rPr>
          <w:rFonts w:ascii="Times New Roman" w:hAnsi="Times New Roman"/>
        </w:rPr>
        <w:t>-</w:t>
      </w:r>
      <w:r w:rsidR="0087270A" w:rsidRPr="0087270A">
        <w:rPr>
          <w:rFonts w:ascii="Times New Roman" w:hAnsi="Times New Roman"/>
        </w:rPr>
        <w:t>chain and side-chain structural parameters consistently better than average</w:t>
      </w:r>
      <w:r w:rsidR="0087270A" w:rsidRPr="00566410">
        <w:rPr>
          <w:rFonts w:ascii="Times New Roman" w:hAnsi="Times New Roman"/>
          <w:sz w:val="22"/>
        </w:rPr>
        <w:t>.</w:t>
      </w:r>
      <w:r>
        <w:rPr>
          <w:rFonts w:ascii="Times New Roman" w:hAnsi="Times New Roman"/>
        </w:rPr>
        <w:t xml:space="preserve"> </w:t>
      </w:r>
      <w:r w:rsidR="00F86169">
        <w:rPr>
          <w:rFonts w:ascii="Times New Roman" w:hAnsi="Times New Roman"/>
        </w:rPr>
        <w:t xml:space="preserve">ATP and AMPPNP TTLL7 structures are similar and refined to similar </w:t>
      </w:r>
      <w:r w:rsidR="00F86169" w:rsidRPr="00B93739">
        <w:rPr>
          <w:rFonts w:ascii="Times New Roman" w:hAnsi="Times New Roman"/>
          <w:i/>
        </w:rPr>
        <w:t>R</w:t>
      </w:r>
      <w:r w:rsidR="00F86169" w:rsidRPr="00AC6154">
        <w:rPr>
          <w:rFonts w:ascii="Times New Roman" w:hAnsi="Times New Roman"/>
          <w:vertAlign w:val="subscript"/>
        </w:rPr>
        <w:t>free</w:t>
      </w:r>
      <w:r w:rsidR="00F86169">
        <w:rPr>
          <w:rFonts w:ascii="Times New Roman" w:hAnsi="Times New Roman"/>
        </w:rPr>
        <w:t xml:space="preserve"> </w:t>
      </w:r>
      <w:r w:rsidR="00AC6154">
        <w:rPr>
          <w:rFonts w:ascii="Times New Roman" w:hAnsi="Times New Roman"/>
        </w:rPr>
        <w:t xml:space="preserve">and </w:t>
      </w:r>
      <w:r w:rsidR="00AC6154" w:rsidRPr="00B93739">
        <w:rPr>
          <w:rFonts w:ascii="Times New Roman" w:hAnsi="Times New Roman"/>
          <w:i/>
        </w:rPr>
        <w:t>R</w:t>
      </w:r>
      <w:r w:rsidR="00AC6154" w:rsidRPr="00AC6154">
        <w:rPr>
          <w:rFonts w:ascii="Times New Roman" w:hAnsi="Times New Roman"/>
          <w:vertAlign w:val="subscript"/>
        </w:rPr>
        <w:t>work</w:t>
      </w:r>
      <w:r w:rsidR="00AC6154">
        <w:rPr>
          <w:rFonts w:ascii="Times New Roman" w:hAnsi="Times New Roman"/>
        </w:rPr>
        <w:t xml:space="preserve"> </w:t>
      </w:r>
      <w:r w:rsidR="00F86169">
        <w:rPr>
          <w:rFonts w:ascii="Times New Roman" w:hAnsi="Times New Roman"/>
        </w:rPr>
        <w:t xml:space="preserve">factors. Only the statistics for the AMPPNP bound TTLL7 structure are shown in Table S1. </w:t>
      </w:r>
      <w:r w:rsidR="00D637D7">
        <w:rPr>
          <w:rFonts w:ascii="Times New Roman" w:hAnsi="Times New Roman"/>
        </w:rPr>
        <w:t>The structure was solved by molecular replacement using PHASER</w:t>
      </w:r>
      <w:r w:rsidR="000C0FFE">
        <w:rPr>
          <w:rFonts w:ascii="Times New Roman" w:hAnsi="Times New Roman"/>
        </w:rPr>
        <w:t xml:space="preserve"> </w:t>
      </w:r>
      <w:r w:rsidR="00711FD8">
        <w:rPr>
          <w:rFonts w:ascii="Times New Roman" w:hAnsi="Times New Roman"/>
        </w:rPr>
        <w:fldChar w:fldCharType="begin"/>
      </w:r>
      <w:r w:rsidR="00711FD8">
        <w:rPr>
          <w:rFonts w:ascii="Times New Roman" w:hAnsi="Times New Roman"/>
        </w:rPr>
        <w:instrText xml:space="preserve"> ADDIN EN.CITE &lt;EndNote&gt;&lt;Cite&gt;&lt;Author&gt;McCoy&lt;/Author&gt;&lt;Year&gt;2007&lt;/Year&gt;&lt;RecNum&gt;796&lt;/RecNum&gt;&lt;DisplayText&gt;(McCoy et al., 2007)&lt;/DisplayText&gt;&lt;record&gt;&lt;rec-number&gt;796&lt;/rec-number&gt;&lt;foreign-keys&gt;&lt;key app="EN" db-id="zv0twrtspvwd2meex2mpaftsrrpwxsezpw9f"&gt;796&lt;/key&gt;&lt;/foreign-keys&gt;&lt;ref-type name="Journal Article"&gt;17&lt;/ref-type&gt;&lt;contributors&gt;&lt;authors&gt;&lt;author&gt;McCoy, A. J.&lt;/author&gt;&lt;author&gt;Grosse-Kunstleve, R. W.&lt;/author&gt;&lt;author&gt;Adams, P. D.&lt;/author&gt;&lt;author&gt;Winn, M. D.&lt;/author&gt;&lt;author&gt;Storoni, L. C.&lt;/author&gt;&lt;author&gt;Read, R. J.&lt;/author&gt;&lt;/authors&gt;&lt;/contributors&gt;&lt;titles&gt;&lt;title&gt;Phaser crystallographic software&lt;/title&gt;&lt;secondary-title&gt;J Appl Crystallogr&lt;/secondary-title&gt;&lt;/titles&gt;&lt;periodical&gt;&lt;full-title&gt;J Appl Crystallogr&lt;/full-title&gt;&lt;/periodical&gt;&lt;pages&gt;658-674&lt;/pages&gt;&lt;volume&gt;40&lt;/volume&gt;&lt;number&gt;Pt 4&lt;/number&gt;&lt;edition&gt;2007/08/01&lt;/edition&gt;&lt;dates&gt;&lt;year&gt;2007&lt;/year&gt;&lt;pub-dates&gt;&lt;date&gt;Aug 1&lt;/date&gt;&lt;/pub-dates&gt;&lt;/dates&gt;&lt;isbn&gt;0021-8898 (Electronic)&amp;#xD;0021-8898 (Linking)&lt;/isbn&gt;&lt;accession-num&gt;19461840&lt;/accession-num&gt;&lt;urls&gt;&lt;related-urls&gt;&lt;url&gt;http://www.ncbi.nlm.nih.gov/entrez/query.fcgi?cmd=Retrieve&amp;amp;db=PubMed&amp;amp;dopt=Citation&amp;amp;list_uids=19461840&lt;/url&gt;&lt;/related-urls&gt;&lt;/urls&gt;&lt;electronic-resource-num&gt;10.1107/S0021889807021206&lt;/electronic-resource-num&gt;&lt;language&gt;Eng&lt;/language&gt;&lt;/record&gt;&lt;/Cite&gt;&lt;/EndNote&gt;</w:instrText>
      </w:r>
      <w:r w:rsidR="00711FD8">
        <w:rPr>
          <w:rFonts w:ascii="Times New Roman" w:hAnsi="Times New Roman"/>
        </w:rPr>
        <w:fldChar w:fldCharType="separate"/>
      </w:r>
      <w:r w:rsidR="00711FD8">
        <w:rPr>
          <w:rFonts w:ascii="Times New Roman" w:hAnsi="Times New Roman"/>
          <w:noProof/>
        </w:rPr>
        <w:t>(</w:t>
      </w:r>
      <w:hyperlink w:anchor="_ENREF_15" w:tooltip="McCoy, 2007 #796" w:history="1">
        <w:r w:rsidR="006F5646">
          <w:rPr>
            <w:rFonts w:ascii="Times New Roman" w:hAnsi="Times New Roman"/>
            <w:noProof/>
          </w:rPr>
          <w:t>McCoy et al., 2007</w:t>
        </w:r>
      </w:hyperlink>
      <w:r w:rsidR="00711FD8">
        <w:rPr>
          <w:rFonts w:ascii="Times New Roman" w:hAnsi="Times New Roman"/>
          <w:noProof/>
        </w:rPr>
        <w:t>)</w:t>
      </w:r>
      <w:r w:rsidR="00711FD8">
        <w:rPr>
          <w:rFonts w:ascii="Times New Roman" w:hAnsi="Times New Roman"/>
        </w:rPr>
        <w:fldChar w:fldCharType="end"/>
      </w:r>
      <w:r w:rsidR="00D637D7">
        <w:rPr>
          <w:rFonts w:ascii="Times New Roman" w:hAnsi="Times New Roman"/>
        </w:rPr>
        <w:t xml:space="preserve"> by using the TTLL7</w:t>
      </w:r>
      <w:r w:rsidR="000C0FFE">
        <w:rPr>
          <w:rFonts w:ascii="Times New Roman" w:hAnsi="Times New Roman"/>
        </w:rPr>
        <w:t>-AMPPNP</w:t>
      </w:r>
      <w:r w:rsidR="00D637D7">
        <w:rPr>
          <w:rFonts w:ascii="Times New Roman" w:hAnsi="Times New Roman"/>
        </w:rPr>
        <w:t xml:space="preserve"> structure as the search model (residues around the active site were excluded from the model). </w:t>
      </w:r>
      <w:r w:rsidR="00D637D7" w:rsidRPr="008921EE">
        <w:rPr>
          <w:rFonts w:ascii="Times New Roman" w:hAnsi="Times New Roman"/>
        </w:rPr>
        <w:t xml:space="preserve">Several rounds of iterative model building and refinement were performed using </w:t>
      </w:r>
      <w:r w:rsidR="00AC6154">
        <w:rPr>
          <w:rFonts w:ascii="Times New Roman" w:hAnsi="Times New Roman"/>
        </w:rPr>
        <w:t xml:space="preserve">COOT </w:t>
      </w:r>
      <w:r w:rsidR="00D637D7">
        <w:rPr>
          <w:rFonts w:ascii="Times New Roman" w:hAnsi="Times New Roman"/>
        </w:rPr>
        <w:t>and Phenix</w:t>
      </w:r>
      <w:r w:rsidR="00D637D7" w:rsidRPr="008921EE">
        <w:rPr>
          <w:rFonts w:ascii="Times New Roman" w:hAnsi="Times New Roman"/>
        </w:rPr>
        <w:t>.</w:t>
      </w:r>
      <w:r w:rsidR="00D637D7">
        <w:rPr>
          <w:rFonts w:ascii="Times New Roman" w:hAnsi="Times New Roman"/>
        </w:rPr>
        <w:t xml:space="preserve"> </w:t>
      </w:r>
      <w:r w:rsidR="00DC1E5E">
        <w:rPr>
          <w:rFonts w:ascii="Times New Roman" w:hAnsi="Times New Roman"/>
        </w:rPr>
        <w:t xml:space="preserve">The current refinement model for TTLL7-ADP consists of </w:t>
      </w:r>
      <w:r w:rsidR="009A11D7">
        <w:rPr>
          <w:rFonts w:ascii="Times New Roman" w:hAnsi="Times New Roman"/>
        </w:rPr>
        <w:t>335</w:t>
      </w:r>
      <w:r w:rsidR="00DC1E5E">
        <w:rPr>
          <w:rFonts w:ascii="Times New Roman" w:hAnsi="Times New Roman"/>
        </w:rPr>
        <w:t xml:space="preserve"> residues</w:t>
      </w:r>
      <w:r w:rsidR="009A11D7">
        <w:rPr>
          <w:rFonts w:ascii="Times New Roman" w:hAnsi="Times New Roman"/>
        </w:rPr>
        <w:t xml:space="preserve"> </w:t>
      </w:r>
      <w:r w:rsidR="00DC1E5E">
        <w:rPr>
          <w:rFonts w:ascii="Times New Roman" w:hAnsi="Times New Roman"/>
        </w:rPr>
        <w:t xml:space="preserve">and </w:t>
      </w:r>
      <w:r w:rsidR="009A11D7">
        <w:rPr>
          <w:rFonts w:ascii="Times New Roman" w:hAnsi="Times New Roman"/>
        </w:rPr>
        <w:t xml:space="preserve">15 </w:t>
      </w:r>
      <w:r w:rsidR="00DC1E5E">
        <w:rPr>
          <w:rFonts w:ascii="Times New Roman" w:hAnsi="Times New Roman"/>
        </w:rPr>
        <w:t xml:space="preserve">waters. Six regions of the polypeptide chain (residues </w:t>
      </w:r>
      <w:r w:rsidR="00DC1E5E" w:rsidRPr="00AF1438">
        <w:rPr>
          <w:rFonts w:ascii="Times New Roman" w:hAnsi="Times New Roman"/>
        </w:rPr>
        <w:t>36-</w:t>
      </w:r>
      <w:r w:rsidR="00DC1E5E">
        <w:rPr>
          <w:rFonts w:ascii="Times New Roman" w:hAnsi="Times New Roman"/>
        </w:rPr>
        <w:t xml:space="preserve">39, </w:t>
      </w:r>
      <w:r w:rsidR="009A11D7">
        <w:rPr>
          <w:rFonts w:ascii="Times New Roman" w:hAnsi="Times New Roman"/>
        </w:rPr>
        <w:t>162</w:t>
      </w:r>
      <w:r w:rsidR="00DC1E5E">
        <w:rPr>
          <w:rFonts w:ascii="Times New Roman" w:hAnsi="Times New Roman"/>
        </w:rPr>
        <w:t>-169, 176-</w:t>
      </w:r>
      <w:r w:rsidR="009A11D7">
        <w:rPr>
          <w:rFonts w:ascii="Times New Roman" w:hAnsi="Times New Roman"/>
        </w:rPr>
        <w:t>180</w:t>
      </w:r>
      <w:r w:rsidR="00DC1E5E">
        <w:rPr>
          <w:rFonts w:ascii="Times New Roman" w:hAnsi="Times New Roman"/>
        </w:rPr>
        <w:t xml:space="preserve">, </w:t>
      </w:r>
      <w:r w:rsidR="00DC1E5E" w:rsidRPr="00AF1438">
        <w:rPr>
          <w:rFonts w:ascii="Times New Roman" w:hAnsi="Times New Roman"/>
        </w:rPr>
        <w:t>236-</w:t>
      </w:r>
      <w:r w:rsidR="009A11D7" w:rsidRPr="00AF1438">
        <w:rPr>
          <w:rFonts w:ascii="Times New Roman" w:hAnsi="Times New Roman"/>
        </w:rPr>
        <w:t>26</w:t>
      </w:r>
      <w:r w:rsidR="009A11D7">
        <w:rPr>
          <w:rFonts w:ascii="Times New Roman" w:hAnsi="Times New Roman"/>
        </w:rPr>
        <w:t>8</w:t>
      </w:r>
      <w:r w:rsidR="00DC1E5E" w:rsidRPr="00AF1438">
        <w:rPr>
          <w:rFonts w:ascii="Times New Roman" w:hAnsi="Times New Roman"/>
        </w:rPr>
        <w:t xml:space="preserve">, </w:t>
      </w:r>
      <w:r w:rsidR="009A11D7" w:rsidRPr="00AF1438">
        <w:rPr>
          <w:rFonts w:ascii="Times New Roman" w:hAnsi="Times New Roman"/>
        </w:rPr>
        <w:t>38</w:t>
      </w:r>
      <w:r w:rsidR="009A11D7">
        <w:rPr>
          <w:rFonts w:ascii="Times New Roman" w:hAnsi="Times New Roman"/>
        </w:rPr>
        <w:t>3</w:t>
      </w:r>
      <w:r w:rsidR="00DC1E5E" w:rsidRPr="00AF1438">
        <w:rPr>
          <w:rFonts w:ascii="Times New Roman" w:hAnsi="Times New Roman"/>
        </w:rPr>
        <w:t>-450, and 485-518</w:t>
      </w:r>
      <w:r w:rsidR="00DC1E5E">
        <w:rPr>
          <w:rFonts w:ascii="Times New Roman" w:hAnsi="Times New Roman"/>
        </w:rPr>
        <w:t xml:space="preserve">) are not well resolved in the electron density map and are presumed disordered. The current TTLL7-ADP crystallographic model at a resolution of 2.55 Å has </w:t>
      </w:r>
      <w:r w:rsidR="00DC1E5E" w:rsidRPr="00B93739">
        <w:rPr>
          <w:rFonts w:ascii="Times New Roman" w:hAnsi="Times New Roman"/>
          <w:i/>
        </w:rPr>
        <w:t>R</w:t>
      </w:r>
      <w:r w:rsidR="00DC1E5E" w:rsidRPr="00AC6154">
        <w:rPr>
          <w:rFonts w:ascii="Times New Roman" w:hAnsi="Times New Roman"/>
          <w:vertAlign w:val="subscript"/>
        </w:rPr>
        <w:t>work</w:t>
      </w:r>
      <w:r w:rsidR="00AC6154">
        <w:rPr>
          <w:rFonts w:ascii="Times New Roman" w:hAnsi="Times New Roman"/>
        </w:rPr>
        <w:t xml:space="preserve"> and </w:t>
      </w:r>
      <w:r w:rsidR="00AC6154" w:rsidRPr="00B93739">
        <w:rPr>
          <w:rFonts w:ascii="Times New Roman" w:hAnsi="Times New Roman"/>
          <w:i/>
        </w:rPr>
        <w:t>R</w:t>
      </w:r>
      <w:r w:rsidR="00DC1E5E" w:rsidRPr="00AC6154">
        <w:rPr>
          <w:rFonts w:ascii="Times New Roman" w:hAnsi="Times New Roman"/>
          <w:vertAlign w:val="subscript"/>
        </w:rPr>
        <w:t>free</w:t>
      </w:r>
      <w:r w:rsidR="00DC1E5E">
        <w:rPr>
          <w:rFonts w:ascii="Times New Roman" w:hAnsi="Times New Roman"/>
        </w:rPr>
        <w:t xml:space="preserve"> of 22.</w:t>
      </w:r>
      <w:r w:rsidR="002B7774">
        <w:rPr>
          <w:rFonts w:ascii="Times New Roman" w:hAnsi="Times New Roman"/>
        </w:rPr>
        <w:t xml:space="preserve">2 </w:t>
      </w:r>
      <w:r w:rsidR="00DC1E5E">
        <w:rPr>
          <w:rFonts w:ascii="Times New Roman" w:hAnsi="Times New Roman"/>
        </w:rPr>
        <w:t>and 26.9%, respectively (Table S1</w:t>
      </w:r>
      <w:r w:rsidR="00AC6154">
        <w:rPr>
          <w:rFonts w:ascii="Times New Roman" w:hAnsi="Times New Roman"/>
        </w:rPr>
        <w:t>)</w:t>
      </w:r>
      <w:r w:rsidR="00DC1E5E">
        <w:rPr>
          <w:rFonts w:ascii="Times New Roman" w:hAnsi="Times New Roman"/>
        </w:rPr>
        <w:t>.</w:t>
      </w:r>
      <w:r w:rsidR="00D637D7">
        <w:rPr>
          <w:rFonts w:ascii="Times New Roman" w:hAnsi="Times New Roman"/>
        </w:rPr>
        <w:t xml:space="preserve"> </w:t>
      </w:r>
      <w:r w:rsidR="0087270A" w:rsidRPr="0087270A">
        <w:rPr>
          <w:rFonts w:ascii="Times New Roman" w:hAnsi="Times New Roman"/>
        </w:rPr>
        <w:t>MolProbity revealed no unfavorable (</w:t>
      </w:r>
      <w:r w:rsidR="0087270A" w:rsidRPr="0087270A">
        <w:rPr>
          <w:rFonts w:ascii="Symbol" w:hAnsi="Symbol"/>
        </w:rPr>
        <w:t></w:t>
      </w:r>
      <w:r w:rsidR="0087270A" w:rsidRPr="0087270A">
        <w:rPr>
          <w:rFonts w:ascii="Symbol" w:hAnsi="Symbol"/>
        </w:rPr>
        <w:t></w:t>
      </w:r>
      <w:r w:rsidR="0087270A" w:rsidRPr="0087270A">
        <w:rPr>
          <w:rFonts w:ascii="Symbol" w:hAnsi="Symbol"/>
        </w:rPr>
        <w:t></w:t>
      </w:r>
      <w:r w:rsidR="0087270A" w:rsidRPr="0087270A">
        <w:rPr>
          <w:rFonts w:ascii="Times New Roman" w:hAnsi="Times New Roman"/>
        </w:rPr>
        <w:t>) combinations, and main chain and side-chain structural parameters consistently better than average</w:t>
      </w:r>
      <w:r w:rsidR="0087270A" w:rsidRPr="00566410">
        <w:rPr>
          <w:rFonts w:ascii="Times New Roman" w:hAnsi="Times New Roman"/>
          <w:sz w:val="22"/>
        </w:rPr>
        <w:t>.</w:t>
      </w:r>
      <w:r w:rsidR="0087270A">
        <w:rPr>
          <w:rFonts w:ascii="Times New Roman" w:hAnsi="Times New Roman"/>
          <w:sz w:val="22"/>
        </w:rPr>
        <w:t xml:space="preserve"> </w:t>
      </w:r>
      <w:r w:rsidR="00D637D7" w:rsidRPr="008921EE">
        <w:rPr>
          <w:rFonts w:ascii="Times New Roman" w:eastAsia="Times New Roman" w:hAnsi="Times New Roman"/>
        </w:rPr>
        <w:t>Structural figures were prepared with the programs PyMOL</w:t>
      </w:r>
      <w:r w:rsidR="00D637D7">
        <w:rPr>
          <w:rFonts w:ascii="Times New Roman" w:eastAsia="Times New Roman" w:hAnsi="Times New Roman"/>
        </w:rPr>
        <w:t xml:space="preserve"> </w:t>
      </w:r>
      <w:r w:rsidR="00711FD8">
        <w:rPr>
          <w:rFonts w:ascii="Times New Roman" w:eastAsia="Times New Roman" w:hAnsi="Times New Roman"/>
        </w:rPr>
        <w:fldChar w:fldCharType="begin"/>
      </w:r>
      <w:r w:rsidR="00711FD8">
        <w:rPr>
          <w:rFonts w:ascii="Times New Roman" w:eastAsia="Times New Roman" w:hAnsi="Times New Roman"/>
        </w:rPr>
        <w:instrText xml:space="preserve"> ADDIN EN.CITE &lt;EndNote&gt;&lt;Cite&gt;&lt;Author&gt;DeLano&lt;/Author&gt;&lt;Year&gt;2002&lt;/Year&gt;&lt;RecNum&gt;797&lt;/RecNum&gt;&lt;DisplayText&gt;(DeLano, 2002)&lt;/DisplayText&gt;&lt;record&gt;&lt;rec-number&gt;797&lt;/rec-number&gt;&lt;foreign-keys&gt;&lt;key app="EN" db-id="zv0twrtspvwd2meex2mpaftsrrpwxsezpw9f"&gt;797&lt;/key&gt;&lt;/foreign-keys&gt;&lt;ref-type name="Journal Article"&gt;17&lt;/ref-type&gt;&lt;contributors&gt;&lt;authors&gt;&lt;author&gt;DeLano, W L&lt;/author&gt;&lt;/authors&gt;&lt;/contributors&gt;&lt;titles&gt;&lt;title&gt;The PyMOL Molecular Graphics System&lt;/title&gt;&lt;/titles&gt;&lt;dates&gt;&lt;year&gt;2002&lt;/year&gt;&lt;/dates&gt;&lt;urls&gt;&lt;/urls&gt;&lt;/record&gt;&lt;/Cite&gt;&lt;/EndNote&gt;</w:instrText>
      </w:r>
      <w:r w:rsidR="00711FD8">
        <w:rPr>
          <w:rFonts w:ascii="Times New Roman" w:eastAsia="Times New Roman" w:hAnsi="Times New Roman"/>
        </w:rPr>
        <w:fldChar w:fldCharType="separate"/>
      </w:r>
      <w:r w:rsidR="00711FD8">
        <w:rPr>
          <w:rFonts w:ascii="Times New Roman" w:eastAsia="Times New Roman" w:hAnsi="Times New Roman"/>
          <w:noProof/>
        </w:rPr>
        <w:t>(</w:t>
      </w:r>
      <w:hyperlink w:anchor="_ENREF_6" w:tooltip="DeLano, 2002 #797" w:history="1">
        <w:r w:rsidR="006F5646">
          <w:rPr>
            <w:rFonts w:ascii="Times New Roman" w:eastAsia="Times New Roman" w:hAnsi="Times New Roman"/>
            <w:noProof/>
          </w:rPr>
          <w:t>DeLano, 2002</w:t>
        </w:r>
      </w:hyperlink>
      <w:r w:rsidR="00711FD8">
        <w:rPr>
          <w:rFonts w:ascii="Times New Roman" w:eastAsia="Times New Roman" w:hAnsi="Times New Roman"/>
          <w:noProof/>
        </w:rPr>
        <w:t>)</w:t>
      </w:r>
      <w:r w:rsidR="00711FD8">
        <w:rPr>
          <w:rFonts w:ascii="Times New Roman" w:eastAsia="Times New Roman" w:hAnsi="Times New Roman"/>
        </w:rPr>
        <w:fldChar w:fldCharType="end"/>
      </w:r>
      <w:r w:rsidR="00D637D7" w:rsidRPr="008921EE">
        <w:rPr>
          <w:rFonts w:ascii="Times New Roman" w:eastAsia="Times New Roman" w:hAnsi="Times New Roman"/>
        </w:rPr>
        <w:t xml:space="preserve"> and </w:t>
      </w:r>
      <w:r w:rsidR="00D637D7">
        <w:rPr>
          <w:rFonts w:ascii="Times New Roman" w:eastAsia="Times New Roman" w:hAnsi="Times New Roman"/>
        </w:rPr>
        <w:t>CHIMERA</w:t>
      </w:r>
      <w:r w:rsidR="000C0FFE">
        <w:rPr>
          <w:rFonts w:ascii="Times New Roman" w:eastAsia="Times New Roman" w:hAnsi="Times New Roman"/>
        </w:rPr>
        <w:t xml:space="preserve"> </w:t>
      </w:r>
      <w:r w:rsidR="00711FD8">
        <w:rPr>
          <w:rFonts w:ascii="Times New Roman" w:eastAsia="Times New Roman" w:hAnsi="Times New Roman"/>
        </w:rPr>
        <w:fldChar w:fldCharType="begin"/>
      </w:r>
      <w:r w:rsidR="00711FD8">
        <w:rPr>
          <w:rFonts w:ascii="Times New Roman" w:eastAsia="Times New Roman" w:hAnsi="Times New Roman"/>
        </w:rPr>
        <w:instrText xml:space="preserve"> ADDIN EN.CITE &lt;EndNote&gt;&lt;Cite&gt;&lt;Author&gt;Pettersen&lt;/Author&gt;&lt;Year&gt;2004&lt;/Year&gt;&lt;RecNum&gt;697&lt;/RecNum&gt;&lt;DisplayText&gt;(Pettersen et al., 2004)&lt;/DisplayText&gt;&lt;record&gt;&lt;rec-number&gt;697&lt;/rec-number&gt;&lt;foreign-keys&gt;&lt;key app="EN" db-id="zv0twrtspvwd2meex2mpaftsrrpwxsezpw9f"&gt;697&lt;/key&gt;&lt;/foreign-keys&gt;&lt;ref-type name="Journal Article"&gt;17&lt;/ref-type&gt;&lt;contributors&gt;&lt;authors&gt;&lt;author&gt;Pettersen, EF&lt;/author&gt;&lt;author&gt;Goddard, TD&lt;/author&gt;&lt;author&gt;Huang, CC&lt;/author&gt;&lt;author&gt;Couch, GS&lt;/author&gt;&lt;author&gt;Greenblatt, DM&lt;/author&gt;&lt;author&gt;Meng, EC&lt;/author&gt;&lt;author&gt;Ferrin, TE&lt;/author&gt;&lt;/authors&gt;&lt;/contributors&gt;&lt;auth-address&gt;Univ Calif San Francisco, Dept Pharmaceut Chem, Comp Graph Lab, San Francisco, CA 94143 USA&lt;/auth-address&gt;&lt;titles&gt;&lt;title&gt;UCSF chimera - A visualization system for exploratory research and analysis&lt;/title&gt;&lt;secondary-title&gt;J Comput Chem&lt;/secondary-title&gt;&lt;/titles&gt;&lt;periodical&gt;&lt;full-title&gt;J Comput Chem&lt;/full-title&gt;&lt;/periodical&gt;&lt;pages&gt;1605-1612&lt;/pages&gt;&lt;volume&gt;25&lt;/volume&gt;&lt;number&gt;13&lt;/number&gt;&lt;keywords&gt;&lt;keyword&gt;Protein-Structure&lt;/keyword&gt;&lt;keyword&gt;Strategies&lt;/keyword&gt;&lt;keyword&gt;Sequence Alignment&lt;/keyword&gt;&lt;keyword&gt;Visualization&lt;/keyword&gt;&lt;keyword&gt;Core&lt;/keyword&gt;&lt;keyword&gt;Extensibility&lt;/keyword&gt;&lt;keyword&gt;Pectate Lyase&lt;/keyword&gt;&lt;keyword&gt;Scop&lt;/keyword&gt;&lt;keyword&gt;Models&lt;/keyword&gt;&lt;keyword&gt;Database&lt;/keyword&gt;&lt;keyword&gt;Multiscale Modeling&lt;/keyword&gt;&lt;keyword&gt;Virus&lt;/keyword&gt;&lt;keyword&gt;Molecular Graphics&lt;/keyword&gt;&lt;keyword&gt;Information&lt;/keyword&gt;&lt;keyword&gt;Microscopy&lt;/keyword&gt;&lt;/keywords&gt;&lt;dates&gt;&lt;year&gt;2004&lt;/year&gt;&lt;pub-dates&gt;&lt;date&gt;Jan 1&lt;/date&gt;&lt;/pub-dates&gt;&lt;/dates&gt;&lt;accession-num&gt;000223379100005&lt;/accession-num&gt;&lt;label&gt;p02461&lt;/label&gt;&lt;urls&gt;&lt;related-urls&gt;&lt;url&gt;http://www.ncbi.nlm.nih.gov/entrez/query.fcgi?db=pubmed&amp;amp;cmd=Retrieve&amp;amp;dopt=AbstractPlus&amp;amp;list_uids=000223379100005&lt;/url&gt;&lt;/related-urls&gt;&lt;/urls&gt;&lt;custom3&gt;papers://05740D28-F8BF-455B-B881-C6692988709F/Paper/p2461&lt;/custom3&gt;&lt;electronic-resource-num&gt;10.1002/jcc.20084&lt;/electronic-resource-num&gt;&lt;language&gt;English&lt;/language&gt;&lt;/record&gt;&lt;/Cite&gt;&lt;/EndNote&gt;</w:instrText>
      </w:r>
      <w:r w:rsidR="00711FD8">
        <w:rPr>
          <w:rFonts w:ascii="Times New Roman" w:eastAsia="Times New Roman" w:hAnsi="Times New Roman"/>
        </w:rPr>
        <w:fldChar w:fldCharType="separate"/>
      </w:r>
      <w:r w:rsidR="00711FD8">
        <w:rPr>
          <w:rFonts w:ascii="Times New Roman" w:eastAsia="Times New Roman" w:hAnsi="Times New Roman"/>
          <w:noProof/>
        </w:rPr>
        <w:t>(</w:t>
      </w:r>
      <w:hyperlink w:anchor="_ENREF_18" w:tooltip="Pettersen, 2004 #697" w:history="1">
        <w:r w:rsidR="006F5646">
          <w:rPr>
            <w:rFonts w:ascii="Times New Roman" w:eastAsia="Times New Roman" w:hAnsi="Times New Roman"/>
            <w:noProof/>
          </w:rPr>
          <w:t>Pettersen et al., 2004</w:t>
        </w:r>
      </w:hyperlink>
      <w:r w:rsidR="00711FD8">
        <w:rPr>
          <w:rFonts w:ascii="Times New Roman" w:eastAsia="Times New Roman" w:hAnsi="Times New Roman"/>
          <w:noProof/>
        </w:rPr>
        <w:t>)</w:t>
      </w:r>
      <w:r w:rsidR="00711FD8">
        <w:rPr>
          <w:rFonts w:ascii="Times New Roman" w:eastAsia="Times New Roman" w:hAnsi="Times New Roman"/>
        </w:rPr>
        <w:fldChar w:fldCharType="end"/>
      </w:r>
      <w:r w:rsidR="00D637D7" w:rsidRPr="008921EE">
        <w:rPr>
          <w:rFonts w:ascii="Times New Roman" w:eastAsia="Times New Roman" w:hAnsi="Times New Roman"/>
        </w:rPr>
        <w:t xml:space="preserve">. Maps of electrostatic surfaces were calculated </w:t>
      </w:r>
      <w:r w:rsidR="00AC6154">
        <w:rPr>
          <w:rFonts w:ascii="Times New Roman" w:eastAsia="Times New Roman" w:hAnsi="Times New Roman"/>
        </w:rPr>
        <w:t>with</w:t>
      </w:r>
      <w:r w:rsidR="00D637D7" w:rsidRPr="008921EE">
        <w:rPr>
          <w:rFonts w:ascii="Times New Roman" w:eastAsia="Times New Roman" w:hAnsi="Times New Roman"/>
        </w:rPr>
        <w:t xml:space="preserve"> </w:t>
      </w:r>
      <w:r w:rsidR="00D637D7">
        <w:rPr>
          <w:rFonts w:ascii="Times New Roman" w:eastAsia="Times New Roman" w:hAnsi="Times New Roman"/>
        </w:rPr>
        <w:t>DELPHI</w:t>
      </w:r>
      <w:r w:rsidR="000C0FFE">
        <w:rPr>
          <w:rFonts w:ascii="Times New Roman" w:eastAsia="Times New Roman" w:hAnsi="Times New Roman"/>
        </w:rPr>
        <w:t xml:space="preserve"> </w:t>
      </w:r>
      <w:r w:rsidR="00711FD8">
        <w:rPr>
          <w:rFonts w:ascii="Times New Roman" w:eastAsia="Times New Roman" w:hAnsi="Times New Roman"/>
        </w:rPr>
        <w:fldChar w:fldCharType="begin"/>
      </w:r>
      <w:r w:rsidR="00711FD8">
        <w:rPr>
          <w:rFonts w:ascii="Times New Roman" w:eastAsia="Times New Roman" w:hAnsi="Times New Roman"/>
        </w:rPr>
        <w:instrText xml:space="preserve"> ADDIN EN.CITE &lt;EndNote&gt;&lt;Cite&gt;&lt;Author&gt;Rocchia&lt;/Author&gt;&lt;Year&gt;2002&lt;/Year&gt;&lt;RecNum&gt;701&lt;/RecNum&gt;&lt;DisplayText&gt;(Rocchia et al., 2002)&lt;/DisplayText&gt;&lt;record&gt;&lt;rec-number&gt;701&lt;/rec-number&gt;&lt;foreign-keys&gt;&lt;key app="EN" db-id="zv0twrtspvwd2meex2mpaftsrrpwxsezpw9f"&gt;701&lt;/key&gt;&lt;/foreign-keys&gt;&lt;ref-type name="Journal Article"&gt;17&lt;/ref-type&gt;&lt;contributors&gt;&lt;authors&gt;&lt;author&gt;Rocchia, Walter&lt;/author&gt;&lt;author&gt;Sridharan, Sundaram&lt;/author&gt;&lt;author&gt;Nicholls, Anthony&lt;/author&gt;&lt;author&gt;Alexov, Emil&lt;/author&gt;&lt;author&gt;Chiabrera, Alessandro&lt;/author&gt;&lt;author&gt;Honig, Barry&lt;/author&gt;&lt;/authors&gt;&lt;/contributors&gt;&lt;auth-address&gt;Research Center E. Piaggio, University of Pisa, Italy.&lt;/auth-address&gt;&lt;titles&gt;&lt;title&gt;Rapid grid-based construction of the molecular surface and the use of induced surface charge to calculate reaction field energies: applications to the molecular systems and geometric objects&lt;/title&gt;&lt;secondary-title&gt;J Comput Chem&lt;/secondary-title&gt;&lt;/titles&gt;&lt;periodical&gt;&lt;full-title&gt;J Comput Chem&lt;/full-title&gt;&lt;/periodical&gt;&lt;pages&gt;128-37&lt;/pages&gt;&lt;volume&gt;23&lt;/volume&gt;&lt;number&gt;1&lt;/number&gt;&lt;dates&gt;&lt;year&gt;2002&lt;/year&gt;&lt;pub-dates&gt;&lt;date&gt;Jan 15&lt;/date&gt;&lt;/pub-dates&gt;&lt;/dates&gt;&lt;accession-num&gt;11913378&lt;/accession-num&gt;&lt;label&gt;p02128&lt;/label&gt;&lt;urls&gt;&lt;related-urls&gt;&lt;url&gt;http://www.ncbi.nlm.nih.gov/entrez/query.fcgi?db=pubmed&amp;amp;cmd=Retrieve&amp;amp;dopt=AbstractPlus&amp;amp;list_uids=11913378&lt;/url&gt;&lt;/related-urls&gt;&lt;/urls&gt;&lt;custom3&gt;papers://05740D28-F8BF-455B-B881-C6692988709F/Paper/p2128&lt;/custom3&gt;&lt;electronic-resource-num&gt;10.1002/jcc.1161&lt;/electronic-resource-num&gt;&lt;language&gt;eng&lt;/language&gt;&lt;/record&gt;&lt;/Cite&gt;&lt;/EndNote&gt;</w:instrText>
      </w:r>
      <w:r w:rsidR="00711FD8">
        <w:rPr>
          <w:rFonts w:ascii="Times New Roman" w:eastAsia="Times New Roman" w:hAnsi="Times New Roman"/>
        </w:rPr>
        <w:fldChar w:fldCharType="separate"/>
      </w:r>
      <w:r w:rsidR="00711FD8">
        <w:rPr>
          <w:rFonts w:ascii="Times New Roman" w:eastAsia="Times New Roman" w:hAnsi="Times New Roman"/>
          <w:noProof/>
        </w:rPr>
        <w:t>(</w:t>
      </w:r>
      <w:hyperlink w:anchor="_ENREF_19" w:tooltip="Rocchia, 2002 #701" w:history="1">
        <w:r w:rsidR="006F5646">
          <w:rPr>
            <w:rFonts w:ascii="Times New Roman" w:eastAsia="Times New Roman" w:hAnsi="Times New Roman"/>
            <w:noProof/>
          </w:rPr>
          <w:t>Rocchia et al., 2002</w:t>
        </w:r>
      </w:hyperlink>
      <w:r w:rsidR="00711FD8">
        <w:rPr>
          <w:rFonts w:ascii="Times New Roman" w:eastAsia="Times New Roman" w:hAnsi="Times New Roman"/>
          <w:noProof/>
        </w:rPr>
        <w:t>)</w:t>
      </w:r>
      <w:r w:rsidR="00711FD8">
        <w:rPr>
          <w:rFonts w:ascii="Times New Roman" w:eastAsia="Times New Roman" w:hAnsi="Times New Roman"/>
        </w:rPr>
        <w:fldChar w:fldCharType="end"/>
      </w:r>
      <w:r w:rsidR="00D637D7" w:rsidRPr="008921EE">
        <w:rPr>
          <w:rFonts w:ascii="Times New Roman" w:eastAsia="Times New Roman" w:hAnsi="Times New Roman"/>
        </w:rPr>
        <w:t xml:space="preserve">. </w:t>
      </w:r>
    </w:p>
    <w:p w14:paraId="58314DC5" w14:textId="77777777" w:rsidR="000C23D3" w:rsidRDefault="000C23D3" w:rsidP="00423C16">
      <w:pPr>
        <w:spacing w:line="480" w:lineRule="auto"/>
        <w:jc w:val="both"/>
        <w:rPr>
          <w:rFonts w:ascii="Times New Roman" w:eastAsiaTheme="minorEastAsia" w:hAnsi="Times New Roman"/>
          <w:lang w:eastAsia="ja-JP"/>
        </w:rPr>
      </w:pPr>
    </w:p>
    <w:p w14:paraId="2355DAAC" w14:textId="77777777" w:rsidR="00202D95" w:rsidRPr="00202D95" w:rsidRDefault="00202D95" w:rsidP="00202D95">
      <w:pPr>
        <w:pStyle w:val="SMText"/>
        <w:spacing w:line="480" w:lineRule="auto"/>
        <w:ind w:firstLine="0"/>
        <w:jc w:val="both"/>
        <w:rPr>
          <w:szCs w:val="24"/>
        </w:rPr>
      </w:pPr>
      <w:r w:rsidRPr="00202D95">
        <w:rPr>
          <w:b/>
          <w:szCs w:val="24"/>
        </w:rPr>
        <w:t>Cryo-EM sample preparation</w:t>
      </w:r>
    </w:p>
    <w:p w14:paraId="59CAFA35" w14:textId="0BC49E31" w:rsidR="00DA2C59" w:rsidRPr="00202D95" w:rsidRDefault="00DA2C59" w:rsidP="00DA2C59">
      <w:pPr>
        <w:pStyle w:val="normal0"/>
        <w:spacing w:before="2" w:line="480" w:lineRule="auto"/>
        <w:jc w:val="both"/>
        <w:rPr>
          <w:rFonts w:ascii="Times New Roman" w:hAnsi="Times New Roman"/>
        </w:rPr>
      </w:pPr>
      <w:r w:rsidRPr="00202D95">
        <w:rPr>
          <w:rFonts w:ascii="Times New Roman" w:hAnsi="Times New Roman" w:cs="Arial"/>
        </w:rPr>
        <w:t xml:space="preserve">For grid preparation, </w:t>
      </w:r>
      <w:r>
        <w:rPr>
          <w:rFonts w:ascii="Times New Roman" w:hAnsi="Times New Roman" w:cs="Arial"/>
        </w:rPr>
        <w:t xml:space="preserve">TTLL7 (1-518, E349Q) </w:t>
      </w:r>
      <w:r w:rsidRPr="00202D95">
        <w:rPr>
          <w:rFonts w:ascii="Times New Roman" w:hAnsi="Times New Roman" w:cs="Arial"/>
        </w:rPr>
        <w:t>at 11</w:t>
      </w:r>
      <w:r w:rsidR="004E1BCB">
        <w:rPr>
          <w:rFonts w:ascii="Times New Roman" w:hAnsi="Times New Roman" w:cs="Arial"/>
        </w:rPr>
        <w:t xml:space="preserve"> </w:t>
      </w:r>
      <w:r w:rsidRPr="00202D95">
        <w:rPr>
          <w:rFonts w:ascii="Times New Roman" w:hAnsi="Times New Roman" w:cs="Arial"/>
        </w:rPr>
        <w:t>g/l was rapidly thawed and</w:t>
      </w:r>
      <w:r w:rsidRPr="00202D95">
        <w:rPr>
          <w:rFonts w:ascii="Times New Roman" w:eastAsia="Arial Unicode MS" w:hAnsi="Times New Roman" w:cs="Arial"/>
          <w:color w:val="4A4A4A"/>
        </w:rPr>
        <w:t xml:space="preserve"> diluted </w:t>
      </w:r>
      <w:r>
        <w:rPr>
          <w:rFonts w:ascii="Times New Roman" w:eastAsia="Arial Unicode MS" w:hAnsi="Times New Roman" w:cs="Arial"/>
          <w:color w:val="4A4A4A"/>
        </w:rPr>
        <w:t xml:space="preserve">at a </w:t>
      </w:r>
      <w:r w:rsidRPr="00202D95">
        <w:rPr>
          <w:rFonts w:ascii="Times New Roman" w:hAnsi="Times New Roman" w:cs="Arial"/>
        </w:rPr>
        <w:t xml:space="preserve">1:25 </w:t>
      </w:r>
      <w:r>
        <w:rPr>
          <w:rFonts w:ascii="Times New Roman" w:hAnsi="Times New Roman" w:cs="Arial"/>
        </w:rPr>
        <w:t xml:space="preserve">molar ratio </w:t>
      </w:r>
      <w:r w:rsidRPr="00202D95">
        <w:rPr>
          <w:rFonts w:ascii="Times New Roman" w:hAnsi="Times New Roman" w:cs="Arial"/>
        </w:rPr>
        <w:t>in 20 mM Hepes 7.0, 0.5 mM</w:t>
      </w:r>
      <w:r>
        <w:rPr>
          <w:rFonts w:ascii="Times New Roman" w:hAnsi="Times New Roman" w:cs="Arial"/>
        </w:rPr>
        <w:t xml:space="preserve"> </w:t>
      </w:r>
      <w:r w:rsidRPr="00202D95">
        <w:rPr>
          <w:rFonts w:ascii="Times New Roman" w:hAnsi="Times New Roman" w:cs="Arial"/>
        </w:rPr>
        <w:t>ATP, 1 mM TCEP and 50 mM NaCl.</w:t>
      </w:r>
      <w:r w:rsidRPr="00202D95">
        <w:rPr>
          <w:rFonts w:ascii="Times New Roman" w:hAnsi="Times New Roman" w:cs="Arial"/>
          <w:b/>
        </w:rPr>
        <w:t xml:space="preserve"> </w:t>
      </w:r>
      <w:r w:rsidR="000467CE">
        <w:rPr>
          <w:rFonts w:ascii="Times New Roman" w:hAnsi="Times New Roman"/>
        </w:rPr>
        <w:t xml:space="preserve">Unmodified tubulin </w:t>
      </w:r>
      <w:r w:rsidR="00E96A9B">
        <w:rPr>
          <w:rFonts w:ascii="Times New Roman" w:hAnsi="Times New Roman"/>
        </w:rPr>
        <w:t xml:space="preserve">was </w:t>
      </w:r>
      <w:r w:rsidR="000467CE">
        <w:rPr>
          <w:rFonts w:ascii="Times New Roman" w:hAnsi="Times New Roman"/>
        </w:rPr>
        <w:t xml:space="preserve">purified </w:t>
      </w:r>
      <w:r w:rsidR="000467CE" w:rsidRPr="00023F1B">
        <w:rPr>
          <w:rFonts w:ascii="Times New Roman" w:hAnsi="Times New Roman"/>
          <w:i/>
        </w:rPr>
        <w:t>via</w:t>
      </w:r>
      <w:r w:rsidR="000467CE">
        <w:rPr>
          <w:rFonts w:ascii="Times New Roman" w:hAnsi="Times New Roman"/>
        </w:rPr>
        <w:t xml:space="preserve"> the TOG affinity method; </w:t>
      </w:r>
      <w:r w:rsidR="00711FD8">
        <w:rPr>
          <w:rFonts w:ascii="Times New Roman" w:hAnsi="Times New Roman"/>
        </w:rPr>
        <w:fldChar w:fldCharType="begin"/>
      </w:r>
      <w:r w:rsidR="00711FD8">
        <w:rPr>
          <w:rFonts w:ascii="Times New Roman" w:hAnsi="Times New Roman"/>
        </w:rPr>
        <w:instrText xml:space="preserve"> ADDIN EN.CITE &lt;EndNote&gt;&lt;Cite&gt;&lt;Author&gt;Widlund&lt;/Author&gt;&lt;Year&gt;2012&lt;/Year&gt;&lt;RecNum&gt;852&lt;/RecNum&gt;&lt;DisplayText&gt;(Widlund et al., 2012)&lt;/DisplayText&gt;&lt;record&gt;&lt;rec-number&gt;852&lt;/rec-number&gt;&lt;foreign-keys&gt;&lt;key app="EN" db-id="zv0twrtspvwd2meex2mpaftsrrpwxsezpw9f"&gt;852&lt;/key&gt;&lt;/foreign-keys&gt;&lt;ref-type name="Journal Article"&gt;17&lt;/ref-type&gt;&lt;contributors&gt;&lt;authors&gt;&lt;author&gt;Widlund, P. O.&lt;/author&gt;&lt;author&gt;Podolski, M.&lt;/author&gt;&lt;author&gt;Reber, S.&lt;/author&gt;&lt;author&gt;Alper, J.&lt;/author&gt;&lt;author&gt;Storch, M.&lt;/author&gt;&lt;author&gt;Hyman, A. A.&lt;/author&gt;&lt;author&gt;Howard, J.&lt;/author&gt;&lt;author&gt;Drechsel, D. N.&lt;/author&gt;&lt;/authors&gt;&lt;/contributors&gt;&lt;auth-address&gt;Max Planck Institute of Molecular Cell Biology and Genetics, 01307 Dresden, Germany.&lt;/auth-address&gt;&lt;titles&gt;&lt;title&gt;One-step purification of assembly-competent tubulin from diverse eukaryotic sources&lt;/title&gt;&lt;secondary-title&gt;Mol Biol Cell&lt;/secondary-title&gt;&lt;alt-title&gt;Molecular biology of the cell&lt;/alt-title&gt;&lt;/titles&gt;&lt;periodical&gt;&lt;full-title&gt;Mol Biol Cell&lt;/full-title&gt;&lt;/periodical&gt;&lt;pages&gt;4393-401&lt;/pages&gt;&lt;volume&gt;23&lt;/volume&gt;&lt;number&gt;22&lt;/number&gt;&lt;keywords&gt;&lt;keyword&gt;Animals&lt;/keyword&gt;&lt;keyword&gt;Caenorhabditis elegans&lt;/keyword&gt;&lt;keyword&gt;Chlamydomonas reinhardtii&lt;/keyword&gt;&lt;keyword&gt;Chromatography, Affinity/*methods&lt;/keyword&gt;&lt;keyword&gt;HEK293 Cells&lt;/keyword&gt;&lt;keyword&gt;Humans&lt;/keyword&gt;&lt;keyword&gt;Microtubule-Associated Proteins/chemistry&lt;/keyword&gt;&lt;keyword&gt;Protein Structure, Tertiary&lt;/keyword&gt;&lt;keyword&gt;Saccharomyces cerevisiae&lt;/keyword&gt;&lt;keyword&gt;Saccharomyces cerevisiae Proteins/chemistry&lt;/keyword&gt;&lt;keyword&gt;Spodoptera/*metabolism&lt;/keyword&gt;&lt;keyword&gt;Tubulin/*isolation &amp;amp; purification&lt;/keyword&gt;&lt;keyword&gt;Xenopus laevis&lt;/keyword&gt;&lt;/keywords&gt;&lt;dates&gt;&lt;year&gt;2012&lt;/year&gt;&lt;pub-dates&gt;&lt;date&gt;Nov&lt;/date&gt;&lt;/pub-dates&gt;&lt;/dates&gt;&lt;isbn&gt;1939-4586 (Electronic)&amp;#xD;1059-1524 (Linking)&lt;/isbn&gt;&lt;accession-num&gt;22993214&lt;/accession-num&gt;&lt;urls&gt;&lt;related-urls&gt;&lt;url&gt;http://www.ncbi.nlm.nih.gov/pubmed/22993214&lt;/url&gt;&lt;/related-urls&gt;&lt;/urls&gt;&lt;custom2&gt;3496613&lt;/custom2&gt;&lt;electronic-resource-num&gt;10.1091/mbc.E12-06-0444&lt;/electronic-resource-num&gt;&lt;/record&gt;&lt;/Cite&gt;&lt;/EndNote&gt;</w:instrText>
      </w:r>
      <w:r w:rsidR="00711FD8">
        <w:rPr>
          <w:rFonts w:ascii="Times New Roman" w:hAnsi="Times New Roman"/>
        </w:rPr>
        <w:fldChar w:fldCharType="separate"/>
      </w:r>
      <w:r w:rsidR="00711FD8">
        <w:rPr>
          <w:rFonts w:ascii="Times New Roman" w:hAnsi="Times New Roman"/>
          <w:noProof/>
        </w:rPr>
        <w:t>(</w:t>
      </w:r>
      <w:hyperlink w:anchor="_ENREF_27" w:tooltip="Widlund, 2012 #852" w:history="1">
        <w:r w:rsidR="006F5646">
          <w:rPr>
            <w:rFonts w:ascii="Times New Roman" w:hAnsi="Times New Roman"/>
            <w:noProof/>
          </w:rPr>
          <w:t>Widlund et al., 2012</w:t>
        </w:r>
      </w:hyperlink>
      <w:r w:rsidR="00711FD8">
        <w:rPr>
          <w:rFonts w:ascii="Times New Roman" w:hAnsi="Times New Roman"/>
          <w:noProof/>
        </w:rPr>
        <w:t>)</w:t>
      </w:r>
      <w:r w:rsidR="00711FD8">
        <w:rPr>
          <w:rFonts w:ascii="Times New Roman" w:hAnsi="Times New Roman"/>
        </w:rPr>
        <w:fldChar w:fldCharType="end"/>
      </w:r>
      <w:r w:rsidR="000467CE">
        <w:rPr>
          <w:rFonts w:ascii="Times New Roman" w:hAnsi="Times New Roman"/>
        </w:rPr>
        <w:t xml:space="preserve">. </w:t>
      </w:r>
      <w:r>
        <w:rPr>
          <w:rFonts w:ascii="Times New Roman" w:hAnsi="Times New Roman"/>
        </w:rPr>
        <w:t>U</w:t>
      </w:r>
      <w:r w:rsidRPr="00202D95">
        <w:rPr>
          <w:rFonts w:ascii="Times New Roman" w:hAnsi="Times New Roman"/>
        </w:rPr>
        <w:t xml:space="preserve">nmodified microtubules were prepared </w:t>
      </w:r>
      <w:r>
        <w:rPr>
          <w:rFonts w:ascii="Times New Roman" w:hAnsi="Times New Roman"/>
        </w:rPr>
        <w:t xml:space="preserve">as follows. Tubulin was thawed in a 37 °C water bath and aggregates were removed </w:t>
      </w:r>
      <w:r w:rsidRPr="00EA49B1">
        <w:rPr>
          <w:rFonts w:ascii="Times New Roman" w:hAnsi="Times New Roman"/>
          <w:i/>
        </w:rPr>
        <w:t>via</w:t>
      </w:r>
      <w:r>
        <w:rPr>
          <w:rFonts w:ascii="Times New Roman" w:hAnsi="Times New Roman"/>
        </w:rPr>
        <w:t xml:space="preserve"> ultracentrifugation at 436,000 x</w:t>
      </w:r>
      <w:r w:rsidR="00B54686">
        <w:rPr>
          <w:rFonts w:ascii="Times New Roman" w:hAnsi="Times New Roman"/>
        </w:rPr>
        <w:t xml:space="preserve"> </w:t>
      </w:r>
      <w:r>
        <w:rPr>
          <w:rFonts w:ascii="Times New Roman" w:hAnsi="Times New Roman"/>
        </w:rPr>
        <w:t>g for 10 minutes at 4 °C. Tubulin was supplemented with 10% (v</w:t>
      </w:r>
      <w:r w:rsidR="00B54686">
        <w:rPr>
          <w:rFonts w:ascii="Times New Roman" w:hAnsi="Times New Roman"/>
        </w:rPr>
        <w:t>/</w:t>
      </w:r>
      <w:r>
        <w:rPr>
          <w:rFonts w:ascii="Times New Roman" w:hAnsi="Times New Roman"/>
        </w:rPr>
        <w:t>v) DMSO, 0.5 mM GTP and 10 mM MgCl</w:t>
      </w:r>
      <w:r>
        <w:rPr>
          <w:rFonts w:ascii="Times New Roman" w:hAnsi="Times New Roman"/>
          <w:vertAlign w:val="subscript"/>
        </w:rPr>
        <w:t>2</w:t>
      </w:r>
      <w:r>
        <w:rPr>
          <w:rFonts w:ascii="Times New Roman" w:hAnsi="Times New Roman"/>
        </w:rPr>
        <w:t xml:space="preserve"> and incubated at 37 °C for 1 hour. The polymerization reaction was supplemented with taxol to a final concentration of 10 µM and incubated at 37 °C for an additional 3-12 hours. Microtubules were pelleted through a 60% glycerol cushion in BRB80 (80</w:t>
      </w:r>
      <w:r w:rsidR="004E1BCB">
        <w:rPr>
          <w:rFonts w:ascii="Times New Roman" w:hAnsi="Times New Roman"/>
        </w:rPr>
        <w:t xml:space="preserve"> </w:t>
      </w:r>
      <w:r>
        <w:rPr>
          <w:rFonts w:ascii="Times New Roman" w:hAnsi="Times New Roman"/>
        </w:rPr>
        <w:t>mM PIPES 6.8, 1 mM MgCl</w:t>
      </w:r>
      <w:r>
        <w:rPr>
          <w:rFonts w:ascii="Times New Roman" w:hAnsi="Times New Roman"/>
          <w:vertAlign w:val="subscript"/>
        </w:rPr>
        <w:t>2</w:t>
      </w:r>
      <w:r>
        <w:rPr>
          <w:rFonts w:ascii="Times New Roman" w:hAnsi="Times New Roman"/>
        </w:rPr>
        <w:t>, and 1</w:t>
      </w:r>
      <w:r w:rsidR="004E1BCB">
        <w:rPr>
          <w:rFonts w:ascii="Times New Roman" w:hAnsi="Times New Roman"/>
        </w:rPr>
        <w:t xml:space="preserve"> </w:t>
      </w:r>
      <w:r>
        <w:rPr>
          <w:rFonts w:ascii="Times New Roman" w:hAnsi="Times New Roman"/>
        </w:rPr>
        <w:t xml:space="preserve">mM EGTA) supplemented with 20 µM </w:t>
      </w:r>
      <w:r w:rsidR="00222FCF">
        <w:rPr>
          <w:rFonts w:ascii="Times New Roman" w:hAnsi="Times New Roman" w:cs="Times New Roman"/>
          <w:color w:val="auto"/>
        </w:rPr>
        <w:t>p</w:t>
      </w:r>
      <w:r w:rsidR="00222FCF" w:rsidRPr="00BA7A4B">
        <w:rPr>
          <w:rFonts w:ascii="Times New Roman" w:hAnsi="Times New Roman" w:cs="Times New Roman"/>
          <w:color w:val="auto"/>
        </w:rPr>
        <w:t>aclitaxel</w:t>
      </w:r>
      <w:r w:rsidR="00222FCF">
        <w:rPr>
          <w:rFonts w:ascii="Times New Roman" w:hAnsi="Times New Roman" w:cs="Times New Roman"/>
          <w:color w:val="auto"/>
        </w:rPr>
        <w:t xml:space="preserve"> (</w:t>
      </w:r>
      <w:r w:rsidR="00222FCF" w:rsidRPr="00BA7A4B">
        <w:rPr>
          <w:rFonts w:ascii="Times New Roman" w:hAnsi="Times New Roman" w:cs="Times New Roman"/>
          <w:color w:val="auto"/>
        </w:rPr>
        <w:t>Calbiochem</w:t>
      </w:r>
      <w:r w:rsidR="00222FCF">
        <w:rPr>
          <w:rFonts w:ascii="Times New Roman" w:hAnsi="Times New Roman" w:cs="Times New Roman"/>
          <w:color w:val="auto"/>
        </w:rPr>
        <w:t>)</w:t>
      </w:r>
      <w:r>
        <w:rPr>
          <w:rFonts w:ascii="Times New Roman" w:hAnsi="Times New Roman"/>
        </w:rPr>
        <w:t xml:space="preserve"> at 109,000 xg for 10 minutes at 30 °C. The pellet was re-suspended in BRB80 buffer supplemented with 1 mM DTT and 20 </w:t>
      </w:r>
      <w:r w:rsidRPr="007C30A6">
        <w:rPr>
          <w:rFonts w:ascii="Times New Roman" w:hAnsi="Times New Roman"/>
        </w:rPr>
        <w:t xml:space="preserve">µM </w:t>
      </w:r>
      <w:r w:rsidR="00222FCF">
        <w:rPr>
          <w:rFonts w:ascii="Times New Roman" w:hAnsi="Times New Roman" w:cs="Times New Roman"/>
          <w:color w:val="auto"/>
        </w:rPr>
        <w:t>p</w:t>
      </w:r>
      <w:r w:rsidR="00222FCF" w:rsidRPr="00BA7A4B">
        <w:rPr>
          <w:rFonts w:ascii="Times New Roman" w:hAnsi="Times New Roman" w:cs="Times New Roman"/>
          <w:color w:val="auto"/>
        </w:rPr>
        <w:t>aclitaxel</w:t>
      </w:r>
      <w:r w:rsidRPr="00B93739">
        <w:rPr>
          <w:rFonts w:ascii="Times New Roman" w:hAnsi="Times New Roman"/>
        </w:rPr>
        <w:t xml:space="preserve">. </w:t>
      </w:r>
      <w:r w:rsidR="00222FCF" w:rsidRPr="00BA7A4B">
        <w:rPr>
          <w:rFonts w:ascii="Times New Roman" w:eastAsia="Times New Roman" w:hAnsi="Times New Roman" w:cs="Times New Roman"/>
          <w:color w:val="auto"/>
        </w:rPr>
        <w:t>The brain</w:t>
      </w:r>
      <w:r w:rsidR="00222FCF" w:rsidRPr="00BA7A4B">
        <w:rPr>
          <w:rFonts w:ascii="Times New Roman" w:hAnsi="Times New Roman" w:cs="Times New Roman"/>
          <w:color w:val="auto"/>
        </w:rPr>
        <w:t xml:space="preserve"> </w:t>
      </w:r>
      <w:r w:rsidR="00222FCF">
        <w:rPr>
          <w:rFonts w:ascii="Times New Roman" w:hAnsi="Times New Roman" w:cs="Times New Roman"/>
          <w:color w:val="auto"/>
        </w:rPr>
        <w:t>microtubules</w:t>
      </w:r>
      <w:r w:rsidR="00222FCF" w:rsidRPr="00BA7A4B">
        <w:rPr>
          <w:rFonts w:ascii="Times New Roman" w:hAnsi="Times New Roman" w:cs="Times New Roman"/>
          <w:color w:val="auto"/>
        </w:rPr>
        <w:t xml:space="preserve"> were prepared by polymerizing 5 mg/ml bovine brain tubulin (Cytoskeleton Inc.) in polymerization buffer (80</w:t>
      </w:r>
      <w:r w:rsidR="004E1BCB">
        <w:rPr>
          <w:rFonts w:ascii="Times New Roman" w:hAnsi="Times New Roman" w:cs="Times New Roman"/>
          <w:color w:val="auto"/>
        </w:rPr>
        <w:t xml:space="preserve"> </w:t>
      </w:r>
      <w:r w:rsidR="00222FCF" w:rsidRPr="00BA7A4B">
        <w:rPr>
          <w:rFonts w:ascii="Times New Roman" w:hAnsi="Times New Roman" w:cs="Times New Roman"/>
          <w:color w:val="auto"/>
        </w:rPr>
        <w:t>mM PIPES, pH 6.8, 1</w:t>
      </w:r>
      <w:r w:rsidR="004E1BCB">
        <w:rPr>
          <w:rFonts w:ascii="Times New Roman" w:hAnsi="Times New Roman" w:cs="Times New Roman"/>
          <w:color w:val="auto"/>
        </w:rPr>
        <w:t xml:space="preserve"> </w:t>
      </w:r>
      <w:r w:rsidR="00222FCF" w:rsidRPr="00BA7A4B">
        <w:rPr>
          <w:rFonts w:ascii="Times New Roman" w:hAnsi="Times New Roman" w:cs="Times New Roman"/>
          <w:color w:val="auto"/>
        </w:rPr>
        <w:t>mM EGTA, 4</w:t>
      </w:r>
      <w:r w:rsidR="004E1BCB">
        <w:rPr>
          <w:rFonts w:ascii="Times New Roman" w:hAnsi="Times New Roman" w:cs="Times New Roman"/>
          <w:color w:val="auto"/>
        </w:rPr>
        <w:t xml:space="preserve"> </w:t>
      </w:r>
      <w:r w:rsidR="00222FCF" w:rsidRPr="00BA7A4B">
        <w:rPr>
          <w:rFonts w:ascii="Times New Roman" w:hAnsi="Times New Roman" w:cs="Times New Roman"/>
          <w:color w:val="auto"/>
        </w:rPr>
        <w:t>mM MgCl</w:t>
      </w:r>
      <w:r w:rsidR="00222FCF" w:rsidRPr="00BA7A4B">
        <w:rPr>
          <w:rFonts w:ascii="Times New Roman" w:hAnsi="Times New Roman" w:cs="Times New Roman"/>
          <w:color w:val="auto"/>
          <w:vertAlign w:val="subscript"/>
        </w:rPr>
        <w:t>2</w:t>
      </w:r>
      <w:r w:rsidR="00222FCF" w:rsidRPr="00BA7A4B">
        <w:rPr>
          <w:rFonts w:ascii="Times New Roman" w:hAnsi="Times New Roman" w:cs="Times New Roman"/>
          <w:color w:val="auto"/>
        </w:rPr>
        <w:t>, 2</w:t>
      </w:r>
      <w:r w:rsidR="004E1BCB">
        <w:rPr>
          <w:rFonts w:ascii="Times New Roman" w:hAnsi="Times New Roman" w:cs="Times New Roman"/>
          <w:color w:val="auto"/>
        </w:rPr>
        <w:t xml:space="preserve"> </w:t>
      </w:r>
      <w:r w:rsidR="00222FCF" w:rsidRPr="00BA7A4B">
        <w:rPr>
          <w:rFonts w:ascii="Times New Roman" w:hAnsi="Times New Roman" w:cs="Times New Roman"/>
          <w:color w:val="auto"/>
        </w:rPr>
        <w:t xml:space="preserve">mM GTP, 12% DMSO) for 30 minutes at </w:t>
      </w:r>
      <w:r w:rsidR="008258C5" w:rsidRPr="00BA7A4B">
        <w:rPr>
          <w:rFonts w:ascii="Times New Roman" w:hAnsi="Times New Roman" w:cs="Times New Roman"/>
          <w:color w:val="auto"/>
        </w:rPr>
        <w:t>3</w:t>
      </w:r>
      <w:r w:rsidR="008258C5">
        <w:rPr>
          <w:rFonts w:ascii="Times New Roman" w:hAnsi="Times New Roman" w:cs="Times New Roman"/>
          <w:color w:val="auto"/>
        </w:rPr>
        <w:t>7</w:t>
      </w:r>
      <w:r w:rsidR="00222FCF" w:rsidRPr="00BA7A4B">
        <w:rPr>
          <w:rFonts w:ascii="Times New Roman" w:hAnsi="Times New Roman" w:cs="Times New Roman"/>
          <w:color w:val="auto"/>
        </w:rPr>
        <w:t xml:space="preserve">ºC. </w:t>
      </w:r>
      <w:r w:rsidR="00222FCF">
        <w:rPr>
          <w:rFonts w:ascii="Times New Roman" w:hAnsi="Times New Roman" w:cs="Times New Roman"/>
          <w:color w:val="auto"/>
        </w:rPr>
        <w:t xml:space="preserve">250 </w:t>
      </w:r>
      <w:r w:rsidR="00222FCF">
        <w:rPr>
          <w:rFonts w:ascii="Times New Roman" w:hAnsi="Times New Roman"/>
        </w:rPr>
        <w:t>µM</w:t>
      </w:r>
      <w:r w:rsidR="00222FCF" w:rsidRPr="00BA7A4B">
        <w:rPr>
          <w:rFonts w:ascii="Times New Roman" w:hAnsi="Times New Roman" w:cs="Times New Roman"/>
          <w:color w:val="auto"/>
        </w:rPr>
        <w:t xml:space="preserve"> </w:t>
      </w:r>
      <w:r w:rsidR="006D74B8">
        <w:rPr>
          <w:rFonts w:ascii="Times New Roman" w:hAnsi="Times New Roman" w:cs="Times New Roman"/>
          <w:color w:val="auto"/>
        </w:rPr>
        <w:t>p</w:t>
      </w:r>
      <w:r w:rsidR="00222FCF" w:rsidRPr="00BA7A4B">
        <w:rPr>
          <w:rFonts w:ascii="Times New Roman" w:hAnsi="Times New Roman" w:cs="Times New Roman"/>
          <w:color w:val="auto"/>
        </w:rPr>
        <w:t xml:space="preserve">aclitaxel was added before a further incubation of 30 minutes at </w:t>
      </w:r>
      <w:r w:rsidR="008258C5" w:rsidRPr="00BA7A4B">
        <w:rPr>
          <w:rFonts w:ascii="Times New Roman" w:hAnsi="Times New Roman" w:cs="Times New Roman"/>
          <w:color w:val="auto"/>
        </w:rPr>
        <w:t>3</w:t>
      </w:r>
      <w:r w:rsidR="008258C5">
        <w:rPr>
          <w:rFonts w:ascii="Times New Roman" w:hAnsi="Times New Roman" w:cs="Times New Roman"/>
          <w:color w:val="auto"/>
        </w:rPr>
        <w:t>7</w:t>
      </w:r>
      <w:r w:rsidR="00222FCF" w:rsidRPr="00BA7A4B">
        <w:rPr>
          <w:rFonts w:ascii="Times New Roman" w:hAnsi="Times New Roman" w:cs="Times New Roman"/>
          <w:color w:val="auto"/>
        </w:rPr>
        <w:t xml:space="preserve">ºC. The polymerized </w:t>
      </w:r>
      <w:r w:rsidR="00222FCF">
        <w:rPr>
          <w:rFonts w:ascii="Times New Roman" w:hAnsi="Times New Roman" w:cs="Times New Roman"/>
          <w:color w:val="auto"/>
        </w:rPr>
        <w:t>microtubules</w:t>
      </w:r>
      <w:r w:rsidR="00222FCF" w:rsidRPr="00BA7A4B">
        <w:rPr>
          <w:rFonts w:ascii="Times New Roman" w:hAnsi="Times New Roman" w:cs="Times New Roman"/>
          <w:color w:val="auto"/>
        </w:rPr>
        <w:t xml:space="preserve"> </w:t>
      </w:r>
      <w:r w:rsidR="00222FCF">
        <w:rPr>
          <w:rFonts w:ascii="Times New Roman" w:hAnsi="Times New Roman" w:cs="Times New Roman"/>
          <w:color w:val="auto"/>
        </w:rPr>
        <w:t>were</w:t>
      </w:r>
      <w:r w:rsidR="00222FCF" w:rsidRPr="00BA7A4B">
        <w:rPr>
          <w:rFonts w:ascii="Times New Roman" w:hAnsi="Times New Roman" w:cs="Times New Roman"/>
          <w:color w:val="auto"/>
        </w:rPr>
        <w:t xml:space="preserve"> then incubated at room temperature for several hours before use.</w:t>
      </w:r>
    </w:p>
    <w:p w14:paraId="5AEDAD47" w14:textId="77777777" w:rsidR="00DA2C59" w:rsidRDefault="00DA2C59" w:rsidP="00202D95">
      <w:pPr>
        <w:pStyle w:val="normal0"/>
        <w:spacing w:before="2" w:line="480" w:lineRule="auto"/>
        <w:jc w:val="both"/>
        <w:rPr>
          <w:rFonts w:ascii="Times New Roman" w:hAnsi="Times New Roman"/>
        </w:rPr>
      </w:pPr>
    </w:p>
    <w:p w14:paraId="78F3DA90" w14:textId="20FB8F1E" w:rsidR="00202D95" w:rsidRDefault="00202D95" w:rsidP="00202D95">
      <w:pPr>
        <w:pStyle w:val="normal0"/>
        <w:spacing w:before="2" w:line="480" w:lineRule="auto"/>
        <w:jc w:val="both"/>
        <w:rPr>
          <w:rFonts w:ascii="Times New Roman" w:eastAsia="Arial Unicode MS" w:hAnsi="Times New Roman" w:cs="Arial"/>
          <w:color w:val="232323"/>
          <w:lang w:eastAsia="en-US"/>
        </w:rPr>
      </w:pPr>
      <w:r w:rsidRPr="00202D95">
        <w:rPr>
          <w:rFonts w:ascii="Times New Roman" w:hAnsi="Times New Roman"/>
        </w:rPr>
        <w:t xml:space="preserve">All </w:t>
      </w:r>
      <w:r w:rsidR="00696472">
        <w:rPr>
          <w:rFonts w:ascii="Times New Roman" w:hAnsi="Times New Roman"/>
        </w:rPr>
        <w:t>microtubule</w:t>
      </w:r>
      <w:r w:rsidRPr="00202D95">
        <w:rPr>
          <w:rFonts w:ascii="Times New Roman" w:hAnsi="Times New Roman"/>
        </w:rPr>
        <w:t xml:space="preserve"> samples were prepared on 400-mesh C-flat grids (Protochips, Inc) containing 2.0 </w:t>
      </w:r>
      <w:r w:rsidRPr="00202D95">
        <w:rPr>
          <w:rFonts w:ascii="Times New Roman" w:hAnsi="Times New Roman" w:cs="Arial"/>
        </w:rPr>
        <w:t>μ</w:t>
      </w:r>
      <w:r w:rsidRPr="00202D95">
        <w:rPr>
          <w:rFonts w:ascii="Times New Roman" w:hAnsi="Times New Roman"/>
        </w:rPr>
        <w:t xml:space="preserve">m holes separated by 2.0 </w:t>
      </w:r>
      <w:r w:rsidRPr="00202D95">
        <w:rPr>
          <w:rFonts w:ascii="Times New Roman" w:hAnsi="Times New Roman" w:cs="Arial"/>
        </w:rPr>
        <w:t>μ</w:t>
      </w:r>
      <w:r w:rsidRPr="00202D95">
        <w:rPr>
          <w:rFonts w:ascii="Times New Roman" w:hAnsi="Times New Roman"/>
        </w:rPr>
        <w:t>m spacing. Grids were glow-discharged prior to sample application. The cryo samples were prepared using a manual plunger, which was placed in a homemade humidity chamber, which varied between 80 - 90%</w:t>
      </w:r>
      <w:r w:rsidR="00B54686">
        <w:rPr>
          <w:rFonts w:ascii="Times New Roman" w:hAnsi="Times New Roman"/>
        </w:rPr>
        <w:t xml:space="preserve"> R</w:t>
      </w:r>
      <w:r w:rsidR="00B54686" w:rsidRPr="00B54686">
        <w:rPr>
          <w:rFonts w:ascii="Times New Roman" w:hAnsi="Times New Roman"/>
          <w:vertAlign w:val="subscript"/>
        </w:rPr>
        <w:t>H</w:t>
      </w:r>
      <w:r w:rsidRPr="00202D95">
        <w:rPr>
          <w:rFonts w:ascii="Times New Roman" w:hAnsi="Times New Roman"/>
        </w:rPr>
        <w:t xml:space="preserve">. 4 </w:t>
      </w:r>
      <w:r w:rsidR="00265EBF" w:rsidRPr="00202D95">
        <w:rPr>
          <w:rFonts w:ascii="Times New Roman" w:hAnsi="Times New Roman" w:cs="Arial"/>
        </w:rPr>
        <w:t>μ</w:t>
      </w:r>
      <w:r w:rsidR="00265EBF">
        <w:rPr>
          <w:rFonts w:ascii="Times New Roman" w:hAnsi="Times New Roman"/>
        </w:rPr>
        <w:t>l</w:t>
      </w:r>
      <w:r w:rsidR="00265EBF" w:rsidRPr="00202D95">
        <w:rPr>
          <w:rFonts w:ascii="Times New Roman" w:hAnsi="Times New Roman"/>
        </w:rPr>
        <w:t xml:space="preserve"> </w:t>
      </w:r>
      <w:r w:rsidRPr="00202D95">
        <w:rPr>
          <w:rFonts w:ascii="Times New Roman" w:hAnsi="Times New Roman"/>
        </w:rPr>
        <w:t xml:space="preserve">of the unmodified </w:t>
      </w:r>
      <w:r w:rsidR="00696472">
        <w:rPr>
          <w:rFonts w:ascii="Times New Roman" w:hAnsi="Times New Roman"/>
        </w:rPr>
        <w:t>microtubule</w:t>
      </w:r>
      <w:r w:rsidRPr="00202D95">
        <w:rPr>
          <w:rFonts w:ascii="Times New Roman" w:hAnsi="Times New Roman"/>
        </w:rPr>
        <w:t xml:space="preserve">s at ~ 200 </w:t>
      </w:r>
      <w:r w:rsidRPr="00202D95">
        <w:rPr>
          <w:rFonts w:ascii="Times New Roman" w:hAnsi="Times New Roman" w:cs="Arial"/>
        </w:rPr>
        <w:t>μ</w:t>
      </w:r>
      <w:r w:rsidRPr="00202D95">
        <w:rPr>
          <w:rFonts w:ascii="Times New Roman" w:hAnsi="Times New Roman"/>
        </w:rPr>
        <w:t>g/</w:t>
      </w:r>
      <w:r w:rsidR="009A11D7" w:rsidRPr="00202D95">
        <w:rPr>
          <w:rFonts w:ascii="Times New Roman" w:hAnsi="Times New Roman"/>
        </w:rPr>
        <w:t>m</w:t>
      </w:r>
      <w:r w:rsidR="009A11D7">
        <w:rPr>
          <w:rFonts w:ascii="Times New Roman" w:hAnsi="Times New Roman"/>
        </w:rPr>
        <w:t>l</w:t>
      </w:r>
      <w:r w:rsidR="009A11D7" w:rsidRPr="00202D95">
        <w:rPr>
          <w:rFonts w:ascii="Times New Roman" w:hAnsi="Times New Roman"/>
        </w:rPr>
        <w:t xml:space="preserve"> </w:t>
      </w:r>
      <w:r w:rsidRPr="00202D95">
        <w:rPr>
          <w:rFonts w:ascii="Times New Roman" w:eastAsia="Arial Unicode MS" w:hAnsi="Times New Roman" w:cs="Arial"/>
          <w:color w:val="232323"/>
          <w:lang w:eastAsia="en-US"/>
        </w:rPr>
        <w:t>in</w:t>
      </w:r>
      <w:r w:rsidRPr="00202D95">
        <w:rPr>
          <w:rFonts w:ascii="Times New Roman" w:eastAsia="Times New Roman" w:hAnsi="Times New Roman" w:cs="Arial"/>
        </w:rPr>
        <w:t xml:space="preserve"> </w:t>
      </w:r>
      <w:r w:rsidR="00696472">
        <w:rPr>
          <w:rFonts w:ascii="Times New Roman" w:eastAsia="Arial Unicode MS" w:hAnsi="Times New Roman" w:cs="Arial"/>
          <w:color w:val="4A4A4A"/>
          <w:lang w:eastAsia="en-US"/>
        </w:rPr>
        <w:t>80 mM PIPES</w:t>
      </w:r>
      <w:r w:rsidRPr="00202D95">
        <w:rPr>
          <w:rFonts w:ascii="Times New Roman" w:eastAsia="Arial Unicode MS" w:hAnsi="Times New Roman" w:cs="Arial"/>
          <w:color w:val="4A4A4A"/>
          <w:lang w:eastAsia="en-US"/>
        </w:rPr>
        <w:t> 6.8, 4 mM MgCl</w:t>
      </w:r>
      <w:r w:rsidRPr="00202D95">
        <w:rPr>
          <w:rFonts w:ascii="Times New Roman" w:eastAsia="Arial Unicode MS" w:hAnsi="Times New Roman" w:cs="Arial"/>
          <w:color w:val="4A4A4A"/>
          <w:vertAlign w:val="subscript"/>
          <w:lang w:eastAsia="en-US"/>
        </w:rPr>
        <w:t>2</w:t>
      </w:r>
      <w:r w:rsidRPr="00202D95">
        <w:rPr>
          <w:rFonts w:ascii="Times New Roman" w:eastAsia="Arial Unicode MS" w:hAnsi="Times New Roman" w:cs="Arial"/>
          <w:color w:val="4A4A4A"/>
          <w:lang w:eastAsia="en-US"/>
        </w:rPr>
        <w:t xml:space="preserve">, 1 mM EGTA supplemented with </w:t>
      </w:r>
      <w:r w:rsidRPr="00202D95">
        <w:rPr>
          <w:rFonts w:ascii="Times New Roman" w:hAnsi="Times New Roman"/>
        </w:rPr>
        <w:t xml:space="preserve">20 </w:t>
      </w:r>
      <w:r w:rsidRPr="00202D95">
        <w:rPr>
          <w:rFonts w:ascii="Times New Roman" w:hAnsi="Times New Roman" w:cs="Arial"/>
        </w:rPr>
        <w:t>μ</w:t>
      </w:r>
      <w:r w:rsidRPr="00202D95">
        <w:rPr>
          <w:rFonts w:ascii="Times New Roman" w:hAnsi="Times New Roman"/>
        </w:rPr>
        <w:t xml:space="preserve">M taxol, was allowed to absorb, and then 4 </w:t>
      </w:r>
      <w:r w:rsidRPr="00202D95">
        <w:rPr>
          <w:rFonts w:ascii="Times New Roman" w:hAnsi="Times New Roman" w:cs="Arial"/>
        </w:rPr>
        <w:t>μ</w:t>
      </w:r>
      <w:r w:rsidRPr="00202D95">
        <w:rPr>
          <w:rFonts w:ascii="Times New Roman" w:hAnsi="Times New Roman"/>
        </w:rPr>
        <w:t xml:space="preserve">l of 440 </w:t>
      </w:r>
      <w:r w:rsidRPr="00202D95">
        <w:rPr>
          <w:rFonts w:ascii="Times New Roman" w:hAnsi="Times New Roman" w:cs="Arial"/>
        </w:rPr>
        <w:t>μ</w:t>
      </w:r>
      <w:r w:rsidRPr="00202D95">
        <w:rPr>
          <w:rFonts w:ascii="Times New Roman" w:hAnsi="Times New Roman"/>
        </w:rPr>
        <w:t>g/</w:t>
      </w:r>
      <w:r w:rsidR="009A11D7" w:rsidRPr="00202D95">
        <w:rPr>
          <w:rFonts w:ascii="Times New Roman" w:hAnsi="Times New Roman"/>
        </w:rPr>
        <w:t>m</w:t>
      </w:r>
      <w:r w:rsidR="009A11D7">
        <w:rPr>
          <w:rFonts w:ascii="Times New Roman" w:hAnsi="Times New Roman"/>
        </w:rPr>
        <w:t>l</w:t>
      </w:r>
      <w:r w:rsidR="009A11D7" w:rsidRPr="00202D95">
        <w:rPr>
          <w:rFonts w:ascii="Times New Roman" w:hAnsi="Times New Roman"/>
        </w:rPr>
        <w:t xml:space="preserve"> </w:t>
      </w:r>
      <w:r w:rsidRPr="00202D95">
        <w:rPr>
          <w:rFonts w:ascii="Times New Roman" w:hAnsi="Times New Roman"/>
        </w:rPr>
        <w:t>of TTLL7 in EM buffer (</w:t>
      </w:r>
      <w:r w:rsidRPr="00202D95">
        <w:rPr>
          <w:rFonts w:ascii="Times New Roman" w:hAnsi="Times New Roman" w:cs="Arial"/>
        </w:rPr>
        <w:t>20 mM</w:t>
      </w:r>
      <w:r w:rsidR="00696472">
        <w:rPr>
          <w:rFonts w:ascii="Times New Roman" w:hAnsi="Times New Roman" w:cs="Arial"/>
        </w:rPr>
        <w:t xml:space="preserve"> </w:t>
      </w:r>
      <w:r w:rsidR="00DA2C59" w:rsidRPr="00202D95">
        <w:rPr>
          <w:rFonts w:ascii="Times New Roman" w:hAnsi="Times New Roman" w:cs="Arial"/>
        </w:rPr>
        <w:t>H</w:t>
      </w:r>
      <w:r w:rsidR="00DA2C59">
        <w:rPr>
          <w:rFonts w:ascii="Times New Roman" w:hAnsi="Times New Roman" w:cs="Arial"/>
        </w:rPr>
        <w:t>EPES</w:t>
      </w:r>
      <w:r w:rsidR="00DA2C59" w:rsidRPr="00202D95">
        <w:rPr>
          <w:rFonts w:ascii="Times New Roman" w:hAnsi="Times New Roman" w:cs="Arial"/>
        </w:rPr>
        <w:t xml:space="preserve"> </w:t>
      </w:r>
      <w:r w:rsidRPr="00202D95">
        <w:rPr>
          <w:rFonts w:ascii="Times New Roman" w:hAnsi="Times New Roman" w:cs="Arial"/>
        </w:rPr>
        <w:t xml:space="preserve">7.0, </w:t>
      </w:r>
      <w:r w:rsidR="00DA2C59" w:rsidRPr="00202D95">
        <w:rPr>
          <w:rFonts w:ascii="Times New Roman" w:hAnsi="Times New Roman" w:cs="Arial"/>
        </w:rPr>
        <w:t>50 mM NaCl</w:t>
      </w:r>
      <w:r w:rsidR="00DA2C59">
        <w:rPr>
          <w:rFonts w:ascii="Times New Roman" w:hAnsi="Times New Roman"/>
        </w:rPr>
        <w:t>,</w:t>
      </w:r>
      <w:r w:rsidR="004E1BCB">
        <w:rPr>
          <w:rFonts w:ascii="Times New Roman" w:hAnsi="Times New Roman"/>
        </w:rPr>
        <w:t xml:space="preserve"> </w:t>
      </w:r>
      <w:r w:rsidRPr="00202D95">
        <w:rPr>
          <w:rFonts w:ascii="Times New Roman" w:hAnsi="Times New Roman" w:cs="Arial"/>
        </w:rPr>
        <w:t>0.5 mM</w:t>
      </w:r>
      <w:r w:rsidR="00696472">
        <w:rPr>
          <w:rFonts w:ascii="Times New Roman" w:hAnsi="Times New Roman" w:cs="Arial"/>
        </w:rPr>
        <w:t xml:space="preserve"> </w:t>
      </w:r>
      <w:r w:rsidR="00696472" w:rsidRPr="00202D95">
        <w:rPr>
          <w:rFonts w:ascii="Times New Roman" w:hAnsi="Times New Roman" w:cs="Arial"/>
        </w:rPr>
        <w:t>ATP</w:t>
      </w:r>
      <w:r w:rsidRPr="00202D95">
        <w:rPr>
          <w:rFonts w:ascii="Times New Roman" w:hAnsi="Times New Roman" w:cs="Arial"/>
        </w:rPr>
        <w:t xml:space="preserve">, </w:t>
      </w:r>
      <w:r w:rsidR="00696472" w:rsidRPr="00202D95">
        <w:rPr>
          <w:rFonts w:ascii="Times New Roman" w:hAnsi="Times New Roman" w:cs="Arial"/>
        </w:rPr>
        <w:t xml:space="preserve">1 mM </w:t>
      </w:r>
      <w:r w:rsidRPr="00202D95">
        <w:rPr>
          <w:rFonts w:ascii="Times New Roman" w:hAnsi="Times New Roman" w:cs="Arial"/>
        </w:rPr>
        <w:t>TCEP</w:t>
      </w:r>
      <w:r w:rsidRPr="00202D95">
        <w:rPr>
          <w:rFonts w:ascii="Times New Roman" w:hAnsi="Times New Roman"/>
        </w:rPr>
        <w:t xml:space="preserve">) was added to the grid. </w:t>
      </w:r>
      <w:r w:rsidRPr="00202D95">
        <w:rPr>
          <w:rFonts w:ascii="Times New Roman" w:eastAsia="Arial Unicode MS" w:hAnsi="Times New Roman" w:cs="Arial"/>
          <w:color w:val="232323"/>
          <w:lang w:eastAsia="en-US"/>
        </w:rPr>
        <w:t>After a short incubation, the sample was blotted (from the back</w:t>
      </w:r>
      <w:r w:rsidR="00B54686">
        <w:rPr>
          <w:rFonts w:ascii="Times New Roman" w:eastAsia="Arial Unicode MS" w:hAnsi="Times New Roman" w:cs="Arial"/>
          <w:color w:val="232323"/>
          <w:lang w:eastAsia="en-US"/>
        </w:rPr>
        <w:t xml:space="preserve"> </w:t>
      </w:r>
      <w:r w:rsidRPr="00202D95">
        <w:rPr>
          <w:rFonts w:ascii="Times New Roman" w:eastAsia="Arial Unicode MS" w:hAnsi="Times New Roman" w:cs="Arial"/>
          <w:color w:val="232323"/>
          <w:lang w:eastAsia="en-US"/>
        </w:rPr>
        <w:t xml:space="preserve">side of the grid) and plunged into liquid ethane. </w:t>
      </w:r>
    </w:p>
    <w:p w14:paraId="6DAE29DE" w14:textId="77777777" w:rsidR="00B54686" w:rsidRPr="00202D95" w:rsidRDefault="00B54686" w:rsidP="00202D95">
      <w:pPr>
        <w:pStyle w:val="normal0"/>
        <w:spacing w:before="2" w:line="480" w:lineRule="auto"/>
        <w:jc w:val="both"/>
        <w:rPr>
          <w:rFonts w:ascii="Times New Roman" w:eastAsia="Arial Unicode MS" w:hAnsi="Times New Roman" w:cs="Arial"/>
          <w:color w:val="232323"/>
          <w:lang w:eastAsia="en-US"/>
        </w:rPr>
      </w:pPr>
    </w:p>
    <w:p w14:paraId="3E14CF82" w14:textId="40DACA4E" w:rsidR="00202D95" w:rsidRPr="008C42AA" w:rsidRDefault="00202D95" w:rsidP="00202D95">
      <w:pPr>
        <w:widowControl w:val="0"/>
        <w:autoSpaceDE w:val="0"/>
        <w:autoSpaceDN w:val="0"/>
        <w:adjustRightInd w:val="0"/>
        <w:spacing w:after="120" w:line="480" w:lineRule="auto"/>
        <w:jc w:val="both"/>
        <w:rPr>
          <w:rFonts w:ascii="Times New Roman" w:eastAsia="Arial Unicode MS" w:hAnsi="Times New Roman" w:cs="Arial"/>
          <w:b/>
        </w:rPr>
      </w:pPr>
      <w:r w:rsidRPr="008C42AA">
        <w:rPr>
          <w:rFonts w:ascii="Times New Roman" w:eastAsia="Arial Unicode MS" w:hAnsi="Times New Roman" w:cs="Arial"/>
          <w:b/>
        </w:rPr>
        <w:t>Electron Microscopy</w:t>
      </w:r>
      <w:r w:rsidR="001545AD">
        <w:rPr>
          <w:rFonts w:ascii="Times New Roman" w:eastAsia="Arial Unicode MS" w:hAnsi="Times New Roman" w:cs="Arial"/>
          <w:b/>
        </w:rPr>
        <w:t xml:space="preserve"> and </w:t>
      </w:r>
      <w:r w:rsidRPr="008C42AA">
        <w:rPr>
          <w:rFonts w:ascii="Times New Roman" w:eastAsia="Arial Unicode MS" w:hAnsi="Times New Roman" w:cs="Arial"/>
          <w:b/>
        </w:rPr>
        <w:t>Image Processing</w:t>
      </w:r>
      <w:r w:rsidR="001545AD">
        <w:rPr>
          <w:rFonts w:ascii="Times New Roman" w:eastAsia="Arial Unicode MS" w:hAnsi="Times New Roman" w:cs="Arial"/>
          <w:b/>
        </w:rPr>
        <w:t xml:space="preserve"> </w:t>
      </w:r>
    </w:p>
    <w:p w14:paraId="3F69782E" w14:textId="4D891DC9" w:rsidR="00202D95" w:rsidRDefault="00202D95" w:rsidP="00202D95">
      <w:pPr>
        <w:pStyle w:val="normal0"/>
        <w:spacing w:before="2" w:line="480" w:lineRule="auto"/>
        <w:jc w:val="both"/>
        <w:rPr>
          <w:rFonts w:ascii="Times New Roman" w:eastAsia="Arial Unicode MS" w:hAnsi="Times New Roman" w:cs="Arial"/>
          <w:color w:val="232323"/>
          <w:lang w:eastAsia="en-US"/>
        </w:rPr>
      </w:pPr>
      <w:r w:rsidRPr="00202D95">
        <w:rPr>
          <w:rFonts w:ascii="Times New Roman" w:eastAsia="Arial Unicode MS" w:hAnsi="Times New Roman" w:cs="Arial"/>
          <w:color w:val="232323"/>
          <w:lang w:eastAsia="en-US"/>
        </w:rPr>
        <w:t>Cryo-grids were loaded into a 626 single-tilt cryo-transfer system (Gatan) and imaged in a Tecnai F20 FEG electron microscope (FEI) operated at 200 keV using a dose of ~ 20 e</w:t>
      </w:r>
      <w:r w:rsidRPr="00202D95">
        <w:rPr>
          <w:rFonts w:ascii="Times New Roman" w:eastAsia="Arial Unicode MS" w:hAnsi="Times New Roman" w:cs="Arial"/>
          <w:color w:val="232323"/>
          <w:vertAlign w:val="superscript"/>
          <w:lang w:eastAsia="en-US"/>
        </w:rPr>
        <w:t>−</w:t>
      </w:r>
      <w:r w:rsidRPr="00202D95">
        <w:rPr>
          <w:rFonts w:ascii="Times New Roman" w:eastAsia="Arial Unicode MS" w:hAnsi="Times New Roman" w:cs="Arial"/>
          <w:color w:val="232323"/>
          <w:lang w:eastAsia="en-US"/>
        </w:rPr>
        <w:t>/Å</w:t>
      </w:r>
      <w:r w:rsidRPr="00202D95">
        <w:rPr>
          <w:rFonts w:ascii="Times New Roman" w:eastAsia="Arial Unicode MS" w:hAnsi="Times New Roman" w:cs="Arial"/>
          <w:color w:val="232323"/>
          <w:vertAlign w:val="superscript"/>
          <w:lang w:eastAsia="en-US"/>
        </w:rPr>
        <w:t xml:space="preserve"> </w:t>
      </w:r>
      <w:r w:rsidRPr="00202D95">
        <w:rPr>
          <w:rFonts w:ascii="Times New Roman" w:eastAsia="Arial Unicode MS" w:hAnsi="Times New Roman" w:cs="Arial"/>
          <w:color w:val="232323"/>
          <w:lang w:eastAsia="en-US"/>
        </w:rPr>
        <w:t xml:space="preserve">and a nominal range of 1.0 - 3.0 </w:t>
      </w:r>
      <w:r w:rsidR="009A11D7" w:rsidRPr="00202D95">
        <w:rPr>
          <w:rFonts w:ascii="Times New Roman" w:eastAsia="Arial Unicode MS" w:hAnsi="Times New Roman" w:cs="Arial"/>
          <w:color w:val="232323"/>
          <w:lang w:eastAsia="en-US"/>
        </w:rPr>
        <w:t>μ</w:t>
      </w:r>
      <w:r w:rsidR="009A11D7">
        <w:rPr>
          <w:rFonts w:ascii="Times New Roman" w:eastAsia="Arial Unicode MS" w:hAnsi="Times New Roman" w:cs="Arial"/>
          <w:color w:val="232323"/>
          <w:lang w:eastAsia="en-US"/>
        </w:rPr>
        <w:t>m</w:t>
      </w:r>
      <w:r w:rsidR="009A11D7" w:rsidRPr="00202D95">
        <w:rPr>
          <w:rFonts w:ascii="Times New Roman" w:eastAsia="Arial Unicode MS" w:hAnsi="Times New Roman" w:cs="Arial"/>
          <w:color w:val="232323"/>
          <w:lang w:eastAsia="en-US"/>
        </w:rPr>
        <w:t xml:space="preserve"> </w:t>
      </w:r>
      <w:r w:rsidRPr="00202D95">
        <w:rPr>
          <w:rFonts w:ascii="Times New Roman" w:eastAsia="Arial Unicode MS" w:hAnsi="Times New Roman" w:cs="Arial"/>
          <w:color w:val="232323"/>
          <w:lang w:eastAsia="en-US"/>
        </w:rPr>
        <w:t xml:space="preserve">under focus. </w:t>
      </w:r>
      <w:r w:rsidRPr="00202D95">
        <w:rPr>
          <w:rFonts w:ascii="Times New Roman" w:eastAsiaTheme="minorEastAsia" w:hAnsi="Times New Roman" w:cs="Arial"/>
          <w:color w:val="262626"/>
          <w:lang w:eastAsia="en-US"/>
        </w:rPr>
        <w:t xml:space="preserve">All images were recorded on a 4k × 4k Tietz F416 CMOS detector </w:t>
      </w:r>
      <w:r w:rsidRPr="00202D95">
        <w:rPr>
          <w:rFonts w:ascii="Times New Roman" w:eastAsia="Arial Unicode MS" w:hAnsi="Times New Roman" w:cs="Arial"/>
          <w:color w:val="232323"/>
          <w:lang w:eastAsia="en-US"/>
        </w:rPr>
        <w:t xml:space="preserve">at a nominal magnification </w:t>
      </w:r>
      <w:r w:rsidR="008C42AA">
        <w:rPr>
          <w:rFonts w:ascii="Times New Roman" w:eastAsia="Arial Unicode MS" w:hAnsi="Times New Roman" w:cs="Arial"/>
          <w:color w:val="232323"/>
          <w:lang w:eastAsia="en-US"/>
        </w:rPr>
        <w:t>of 62,000x</w:t>
      </w:r>
      <w:r w:rsidRPr="00202D95">
        <w:rPr>
          <w:rFonts w:ascii="Times New Roman" w:eastAsia="Arial Unicode MS" w:hAnsi="Times New Roman" w:cs="Arial"/>
          <w:color w:val="232323"/>
          <w:lang w:eastAsia="en-US"/>
        </w:rPr>
        <w:t xml:space="preserve"> (pixel size 0.136 nm) using the automated Leginon software</w:t>
      </w:r>
      <w:r w:rsidR="00DA2C59">
        <w:rPr>
          <w:rFonts w:ascii="Times New Roman" w:eastAsia="Arial Unicode MS" w:hAnsi="Times New Roman" w:cs="Arial"/>
          <w:color w:val="232323"/>
          <w:lang w:eastAsia="en-US"/>
        </w:rPr>
        <w:t xml:space="preserve"> </w:t>
      </w:r>
      <w:r w:rsidR="00711FD8">
        <w:rPr>
          <w:rFonts w:ascii="Times New Roman" w:eastAsia="Arial Unicode MS" w:hAnsi="Times New Roman" w:cs="Arial"/>
          <w:color w:val="232323"/>
          <w:lang w:eastAsia="en-US"/>
        </w:rPr>
        <w:fldChar w:fldCharType="begin"/>
      </w:r>
      <w:r w:rsidR="00711FD8">
        <w:rPr>
          <w:rFonts w:ascii="Times New Roman" w:eastAsia="Arial Unicode MS" w:hAnsi="Times New Roman" w:cs="Arial"/>
          <w:color w:val="232323"/>
          <w:lang w:eastAsia="en-US"/>
        </w:rPr>
        <w:instrText xml:space="preserve"> ADDIN EN.CITE &lt;EndNote&gt;&lt;Cite&gt;&lt;Author&gt;Suloway&lt;/Author&gt;&lt;Year&gt;2005&lt;/Year&gt;&lt;RecNum&gt;1103&lt;/RecNum&gt;&lt;DisplayText&gt;(Suloway et al., 2005)&lt;/DisplayText&gt;&lt;record&gt;&lt;rec-number&gt;1103&lt;/rec-number&gt;&lt;foreign-keys&gt;&lt;key app="EN" db-id="zv0twrtspvwd2meex2mpaftsrrpwxsezpw9f"&gt;1103&lt;/key&gt;&lt;/foreign-keys&gt;&lt;ref-type name="Journal Article"&gt;17&lt;/ref-type&gt;&lt;contributors&gt;&lt;authors&gt;&lt;author&gt;Suloway, C.&lt;/author&gt;&lt;author&gt;Pulokas, J.&lt;/author&gt;&lt;author&gt;Fellmann, D.&lt;/author&gt;&lt;author&gt;Cheng, A.&lt;/author&gt;&lt;author&gt;Guerra, F.&lt;/author&gt;&lt;author&gt;Quispe, J.&lt;/author&gt;&lt;author&gt;Stagg, S.&lt;/author&gt;&lt;author&gt;Potter, C. S.&lt;/author&gt;&lt;author&gt;Carragher, B.&lt;/author&gt;&lt;/authors&gt;&lt;/contributors&gt;&lt;auth-address&gt;The Scripps Research Institute, La Jolla, CA 92037, USA.&lt;/auth-address&gt;&lt;titles&gt;&lt;title&gt;Automated molecular microscopy: the new Leginon system&lt;/title&gt;&lt;secondary-title&gt;J Struct Biol&lt;/secondary-title&gt;&lt;alt-title&gt;Journal of structural biology&lt;/alt-title&gt;&lt;/titles&gt;&lt;periodical&gt;&lt;full-title&gt;J Struct Biol&lt;/full-title&gt;&lt;/periodical&gt;&lt;pages&gt;41-60&lt;/pages&gt;&lt;volume&gt;151&lt;/volume&gt;&lt;number&gt;1&lt;/number&gt;&lt;keywords&gt;&lt;keyword&gt;Microscopy, Electron/*methods&lt;/keyword&gt;&lt;keyword&gt;*Software&lt;/keyword&gt;&lt;/keywords&gt;&lt;dates&gt;&lt;year&gt;2005&lt;/year&gt;&lt;pub-dates&gt;&lt;date&gt;Jul&lt;/date&gt;&lt;/pub-dates&gt;&lt;/dates&gt;&lt;isbn&gt;1047-8477 (Print)&amp;#xD;1047-8477 (Linking)&lt;/isbn&gt;&lt;accession-num&gt;15890530&lt;/accession-num&gt;&lt;urls&gt;&lt;related-urls&gt;&lt;url&gt;http://www.ncbi.nlm.nih.gov/pubmed/15890530&lt;/url&gt;&lt;/related-urls&gt;&lt;/urls&gt;&lt;electronic-resource-num&gt;10.1016/j.jsb.2005.03.010&lt;/electronic-resource-num&gt;&lt;/record&gt;&lt;/Cite&gt;&lt;/EndNote&gt;</w:instrText>
      </w:r>
      <w:r w:rsidR="00711FD8">
        <w:rPr>
          <w:rFonts w:ascii="Times New Roman" w:eastAsia="Arial Unicode MS" w:hAnsi="Times New Roman" w:cs="Arial"/>
          <w:color w:val="232323"/>
          <w:lang w:eastAsia="en-US"/>
        </w:rPr>
        <w:fldChar w:fldCharType="separate"/>
      </w:r>
      <w:r w:rsidR="00711FD8">
        <w:rPr>
          <w:rFonts w:ascii="Times New Roman" w:eastAsia="Arial Unicode MS" w:hAnsi="Times New Roman" w:cs="Arial"/>
          <w:noProof/>
          <w:color w:val="232323"/>
          <w:lang w:eastAsia="en-US"/>
        </w:rPr>
        <w:t>(</w:t>
      </w:r>
      <w:hyperlink w:anchor="_ENREF_22" w:tooltip="Suloway, 2005 #1103" w:history="1">
        <w:r w:rsidR="006F5646">
          <w:rPr>
            <w:rFonts w:ascii="Times New Roman" w:eastAsia="Arial Unicode MS" w:hAnsi="Times New Roman" w:cs="Arial"/>
            <w:noProof/>
            <w:color w:val="232323"/>
            <w:lang w:eastAsia="en-US"/>
          </w:rPr>
          <w:t>Suloway et al., 2005</w:t>
        </w:r>
      </w:hyperlink>
      <w:r w:rsidR="00711FD8">
        <w:rPr>
          <w:rFonts w:ascii="Times New Roman" w:eastAsia="Arial Unicode MS" w:hAnsi="Times New Roman" w:cs="Arial"/>
          <w:noProof/>
          <w:color w:val="232323"/>
          <w:lang w:eastAsia="en-US"/>
        </w:rPr>
        <w:t>)</w:t>
      </w:r>
      <w:r w:rsidR="00711FD8">
        <w:rPr>
          <w:rFonts w:ascii="Times New Roman" w:eastAsia="Arial Unicode MS" w:hAnsi="Times New Roman" w:cs="Arial"/>
          <w:color w:val="232323"/>
          <w:lang w:eastAsia="en-US"/>
        </w:rPr>
        <w:fldChar w:fldCharType="end"/>
      </w:r>
      <w:r w:rsidRPr="00202D95">
        <w:rPr>
          <w:rFonts w:ascii="Times New Roman" w:eastAsia="Arial Unicode MS" w:hAnsi="Times New Roman" w:cs="Arial"/>
          <w:color w:val="232323"/>
          <w:lang w:eastAsia="en-US"/>
        </w:rPr>
        <w:t>.</w:t>
      </w:r>
      <w:r w:rsidRPr="00202D95">
        <w:rPr>
          <w:rFonts w:ascii="Times New Roman" w:eastAsiaTheme="minorEastAsia" w:hAnsi="Times New Roman" w:cs="Arial"/>
          <w:color w:val="262626"/>
          <w:lang w:eastAsia="en-US"/>
        </w:rPr>
        <w:t xml:space="preserve"> </w:t>
      </w:r>
      <w:r w:rsidR="002A7133">
        <w:rPr>
          <w:rFonts w:ascii="Times New Roman" w:hAnsi="Times New Roman"/>
        </w:rPr>
        <w:t>Diffraction of individual cryo-EM images of TTLL7 bound to microtubules showed an 80</w:t>
      </w:r>
      <w:r w:rsidR="00B54686">
        <w:rPr>
          <w:rFonts w:ascii="Times New Roman" w:hAnsi="Times New Roman"/>
        </w:rPr>
        <w:t xml:space="preserve"> </w:t>
      </w:r>
      <w:r w:rsidR="002A7133">
        <w:rPr>
          <w:rFonts w:ascii="Times New Roman" w:hAnsi="Times New Roman"/>
        </w:rPr>
        <w:t xml:space="preserve">Å layer line, indicating that one TTLL7 molecule binds an </w:t>
      </w:r>
      <w:r w:rsidR="002A7133" w:rsidRPr="006D4D04">
        <w:rPr>
          <w:rFonts w:ascii="Symbol" w:hAnsi="Symbol"/>
        </w:rPr>
        <w:t></w:t>
      </w:r>
      <w:r w:rsidR="002A7133" w:rsidRPr="006D4D04">
        <w:rPr>
          <w:rFonts w:ascii="Symbol" w:hAnsi="Symbol"/>
        </w:rPr>
        <w:t></w:t>
      </w:r>
      <w:r w:rsidR="002A7133">
        <w:rPr>
          <w:rFonts w:ascii="Times New Roman" w:hAnsi="Times New Roman"/>
        </w:rPr>
        <w:t>-tubulin heterodimer (Figure S2</w:t>
      </w:r>
      <w:r w:rsidR="00E96A9B">
        <w:rPr>
          <w:rFonts w:ascii="Times New Roman" w:hAnsi="Times New Roman"/>
        </w:rPr>
        <w:t xml:space="preserve">B). </w:t>
      </w:r>
      <w:r w:rsidRPr="00202D95">
        <w:rPr>
          <w:rFonts w:ascii="Times New Roman" w:eastAsia="Arial Unicode MS" w:hAnsi="Times New Roman" w:cs="Arial"/>
          <w:color w:val="232323"/>
          <w:lang w:eastAsia="en-US"/>
        </w:rPr>
        <w:t>Image processing was performed within the Appion processing environment</w:t>
      </w:r>
      <w:r w:rsidR="00DA2C59">
        <w:rPr>
          <w:rFonts w:ascii="Times New Roman" w:eastAsia="Arial Unicode MS" w:hAnsi="Times New Roman" w:cs="Arial"/>
          <w:color w:val="232323"/>
          <w:lang w:eastAsia="en-US"/>
        </w:rPr>
        <w:t xml:space="preserve"> </w:t>
      </w:r>
      <w:r w:rsidR="00711FD8">
        <w:rPr>
          <w:rFonts w:ascii="Times New Roman" w:eastAsia="Arial Unicode MS" w:hAnsi="Times New Roman" w:cs="Arial"/>
          <w:color w:val="232323"/>
          <w:lang w:eastAsia="en-US"/>
        </w:rPr>
        <w:fldChar w:fldCharType="begin">
          <w:fldData xml:space="preserve">PEVuZE5vdGU+PENpdGU+PEF1dGhvcj5MYW5kZXI8L0F1dGhvcj48WWVhcj4yMDA5PC9ZZWFyPjxS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</w:fldData>
        </w:fldChar>
      </w:r>
      <w:r w:rsidR="00711FD8">
        <w:rPr>
          <w:rFonts w:ascii="Times New Roman" w:eastAsia="Arial Unicode MS" w:hAnsi="Times New Roman" w:cs="Arial"/>
          <w:color w:val="232323"/>
          <w:lang w:eastAsia="en-US"/>
        </w:rPr>
        <w:instrText xml:space="preserve"> ADDIN EN.CITE </w:instrText>
      </w:r>
      <w:r w:rsidR="00711FD8">
        <w:rPr>
          <w:rFonts w:ascii="Times New Roman" w:eastAsia="Arial Unicode MS" w:hAnsi="Times New Roman" w:cs="Arial"/>
          <w:color w:val="232323"/>
          <w:lang w:eastAsia="en-US"/>
        </w:rPr>
        <w:fldChar w:fldCharType="begin">
          <w:fldData xml:space="preserve">PEVuZE5vdGU+PENpdGU+PEF1dGhvcj5MYW5kZXI8L0F1dGhvcj48WWVhcj4yMDA5PC9ZZWFyPjxS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</w:fldData>
        </w:fldChar>
      </w:r>
      <w:r w:rsidR="00711FD8">
        <w:rPr>
          <w:rFonts w:ascii="Times New Roman" w:eastAsia="Arial Unicode MS" w:hAnsi="Times New Roman" w:cs="Arial"/>
          <w:color w:val="232323"/>
          <w:lang w:eastAsia="en-US"/>
        </w:rPr>
        <w:instrText xml:space="preserve"> ADDIN EN.CITE.DATA </w:instrText>
      </w:r>
      <w:r w:rsidR="00711FD8">
        <w:rPr>
          <w:rFonts w:ascii="Times New Roman" w:eastAsia="Arial Unicode MS" w:hAnsi="Times New Roman" w:cs="Arial"/>
          <w:color w:val="232323"/>
          <w:lang w:eastAsia="en-US"/>
        </w:rPr>
      </w:r>
      <w:r w:rsidR="00711FD8">
        <w:rPr>
          <w:rFonts w:ascii="Times New Roman" w:eastAsia="Arial Unicode MS" w:hAnsi="Times New Roman" w:cs="Arial"/>
          <w:color w:val="232323"/>
          <w:lang w:eastAsia="en-US"/>
        </w:rPr>
        <w:fldChar w:fldCharType="end"/>
      </w:r>
      <w:r w:rsidR="00711FD8">
        <w:rPr>
          <w:rFonts w:ascii="Times New Roman" w:eastAsia="Arial Unicode MS" w:hAnsi="Times New Roman" w:cs="Arial"/>
          <w:color w:val="232323"/>
          <w:lang w:eastAsia="en-US"/>
        </w:rPr>
      </w:r>
      <w:r w:rsidR="00711FD8">
        <w:rPr>
          <w:rFonts w:ascii="Times New Roman" w:eastAsia="Arial Unicode MS" w:hAnsi="Times New Roman" w:cs="Arial"/>
          <w:color w:val="232323"/>
          <w:lang w:eastAsia="en-US"/>
        </w:rPr>
        <w:fldChar w:fldCharType="separate"/>
      </w:r>
      <w:r w:rsidR="00711FD8">
        <w:rPr>
          <w:rFonts w:ascii="Times New Roman" w:eastAsia="Arial Unicode MS" w:hAnsi="Times New Roman" w:cs="Arial"/>
          <w:noProof/>
          <w:color w:val="232323"/>
          <w:lang w:eastAsia="en-US"/>
        </w:rPr>
        <w:t>(</w:t>
      </w:r>
      <w:hyperlink w:anchor="_ENREF_13" w:tooltip="Lander, 2009 #1104" w:history="1">
        <w:r w:rsidR="006F5646">
          <w:rPr>
            <w:rFonts w:ascii="Times New Roman" w:eastAsia="Arial Unicode MS" w:hAnsi="Times New Roman" w:cs="Arial"/>
            <w:noProof/>
            <w:color w:val="232323"/>
            <w:lang w:eastAsia="en-US"/>
          </w:rPr>
          <w:t>Lander et al., 2009</w:t>
        </w:r>
      </w:hyperlink>
      <w:r w:rsidR="00711FD8">
        <w:rPr>
          <w:rFonts w:ascii="Times New Roman" w:eastAsia="Arial Unicode MS" w:hAnsi="Times New Roman" w:cs="Arial"/>
          <w:noProof/>
          <w:color w:val="232323"/>
          <w:lang w:eastAsia="en-US"/>
        </w:rPr>
        <w:t>)</w:t>
      </w:r>
      <w:r w:rsidR="00711FD8">
        <w:rPr>
          <w:rFonts w:ascii="Times New Roman" w:eastAsia="Arial Unicode MS" w:hAnsi="Times New Roman" w:cs="Arial"/>
          <w:color w:val="232323"/>
          <w:lang w:eastAsia="en-US"/>
        </w:rPr>
        <w:fldChar w:fldCharType="end"/>
      </w:r>
      <w:r w:rsidRPr="00202D95">
        <w:rPr>
          <w:rFonts w:ascii="Times New Roman" w:eastAsia="Arial Unicode MS" w:hAnsi="Times New Roman" w:cs="Arial"/>
          <w:color w:val="232323"/>
          <w:lang w:eastAsia="en-US"/>
        </w:rPr>
        <w:t xml:space="preserve">. The contrast transfer function (CTF) </w:t>
      </w:r>
      <w:r w:rsidRPr="00202D95">
        <w:rPr>
          <w:rFonts w:ascii="Times New Roman" w:eastAsiaTheme="minorEastAsia" w:hAnsi="Times New Roman" w:cs="Arial"/>
          <w:color w:val="262626"/>
          <w:lang w:eastAsia="en-US"/>
        </w:rPr>
        <w:t>was estimated by using CTFFIND3</w:t>
      </w:r>
      <w:r w:rsidR="00DA2C59">
        <w:rPr>
          <w:rFonts w:ascii="Times New Roman" w:eastAsiaTheme="minorEastAsia" w:hAnsi="Times New Roman" w:cs="Arial"/>
          <w:color w:val="262626"/>
          <w:lang w:eastAsia="en-US"/>
        </w:rPr>
        <w:t xml:space="preserve"> </w:t>
      </w:r>
      <w:r w:rsidR="00711FD8">
        <w:rPr>
          <w:rFonts w:ascii="Times New Roman" w:eastAsiaTheme="minorEastAsia" w:hAnsi="Times New Roman" w:cs="Arial"/>
          <w:color w:val="262626"/>
          <w:lang w:eastAsia="en-US"/>
        </w:rPr>
        <w:fldChar w:fldCharType="begin"/>
      </w:r>
      <w:r w:rsidR="00711FD8">
        <w:rPr>
          <w:rFonts w:ascii="Times New Roman" w:eastAsiaTheme="minorEastAsia" w:hAnsi="Times New Roman" w:cs="Arial"/>
          <w:color w:val="262626"/>
          <w:lang w:eastAsia="en-US"/>
        </w:rPr>
        <w:instrText xml:space="preserve"> ADDIN EN.CITE &lt;EndNote&gt;&lt;Cite&gt;&lt;Author&gt;Mindell&lt;/Author&gt;&lt;Year&gt;2003&lt;/Year&gt;&lt;RecNum&gt;1105&lt;/RecNum&gt;&lt;DisplayText&gt;(Mindell and Grigorieff, 2003)&lt;/DisplayText&gt;&lt;record&gt;&lt;rec-number&gt;1105&lt;/rec-number&gt;&lt;foreign-keys&gt;&lt;key app="EN" db-id="zv0twrtspvwd2meex2mpaftsrrpwxsezpw9f"&gt;1105&lt;/key&gt;&lt;/foreign-keys&gt;&lt;ref-type name="Journal Article"&gt;17&lt;/ref-type&gt;&lt;contributors&gt;&lt;authors&gt;&lt;author&gt;Mindell, J. A.&lt;/author&gt;&lt;author&gt;Grigorieff, N.&lt;/author&gt;&lt;/authors&gt;&lt;/contributors&gt;&lt;auth-address&gt;Membrane Transport Biophysics Unit, National Institute of Neurological Disease and Stroke, National Institutes of Health, 36 Convent Drive, MSC4066, Bethesda, MD 20892-4066, USA.&lt;/auth-address&gt;&lt;titles&gt;&lt;title&gt;Accurate determination of local defocus and specimen tilt in electron microscopy&lt;/title&gt;&lt;secondary-title&gt;J Struct Biol&lt;/secondary-title&gt;&lt;alt-title&gt;Journal of structural biology&lt;/alt-title&gt;&lt;/titles&gt;&lt;periodical&gt;&lt;full-title&gt;J Struct Biol&lt;/full-title&gt;&lt;/periodical&gt;&lt;pages&gt;334-47&lt;/pages&gt;&lt;volume&gt;142&lt;/volume&gt;&lt;number&gt;3&lt;/number&gt;&lt;keywords&gt;&lt;keyword&gt;Algorithms&lt;/keyword&gt;&lt;keyword&gt;Aquaporins/*chemistry/*ultrastructure&lt;/keyword&gt;&lt;keyword&gt;Crystallography&lt;/keyword&gt;&lt;keyword&gt;Image Processing, Computer-Assisted/methods&lt;/keyword&gt;&lt;keyword&gt;Microscopy, Electron/*methods&lt;/keyword&gt;&lt;keyword&gt;Models, Theoretical&lt;/keyword&gt;&lt;keyword&gt;Reproducibility of Results&lt;/keyword&gt;&lt;keyword&gt;Software&lt;/keyword&gt;&lt;/keywords&gt;&lt;dates&gt;&lt;year&gt;2003&lt;/year&gt;&lt;pub-dates&gt;&lt;date&gt;Jun&lt;/date&gt;&lt;/pub-dates&gt;&lt;/dates&gt;&lt;isbn&gt;1047-8477 (Print)&amp;#xD;1047-8477 (Linking)&lt;/isbn&gt;&lt;accession-num&gt;12781660&lt;/accession-num&gt;&lt;urls&gt;&lt;related-urls&gt;&lt;url&gt;http://www.ncbi.nlm.nih.gov/pubmed/12781660&lt;/url&gt;&lt;/related-urls&gt;&lt;/urls&gt;&lt;/record&gt;&lt;/Cite&gt;&lt;/EndNote&gt;</w:instrText>
      </w:r>
      <w:r w:rsidR="00711FD8">
        <w:rPr>
          <w:rFonts w:ascii="Times New Roman" w:eastAsiaTheme="minorEastAsia" w:hAnsi="Times New Roman" w:cs="Arial"/>
          <w:color w:val="262626"/>
          <w:lang w:eastAsia="en-US"/>
        </w:rPr>
        <w:fldChar w:fldCharType="separate"/>
      </w:r>
      <w:r w:rsidR="00711FD8">
        <w:rPr>
          <w:rFonts w:ascii="Times New Roman" w:eastAsiaTheme="minorEastAsia" w:hAnsi="Times New Roman" w:cs="Arial"/>
          <w:noProof/>
          <w:color w:val="262626"/>
          <w:lang w:eastAsia="en-US"/>
        </w:rPr>
        <w:t>(</w:t>
      </w:r>
      <w:hyperlink w:anchor="_ENREF_16" w:tooltip="Mindell, 2003 #1105" w:history="1">
        <w:r w:rsidR="006F5646">
          <w:rPr>
            <w:rFonts w:ascii="Times New Roman" w:eastAsiaTheme="minorEastAsia" w:hAnsi="Times New Roman" w:cs="Arial"/>
            <w:noProof/>
            <w:color w:val="262626"/>
            <w:lang w:eastAsia="en-US"/>
          </w:rPr>
          <w:t>Mindell and Grigorieff, 2003</w:t>
        </w:r>
      </w:hyperlink>
      <w:r w:rsidR="00711FD8">
        <w:rPr>
          <w:rFonts w:ascii="Times New Roman" w:eastAsiaTheme="minorEastAsia" w:hAnsi="Times New Roman" w:cs="Arial"/>
          <w:noProof/>
          <w:color w:val="262626"/>
          <w:lang w:eastAsia="en-US"/>
        </w:rPr>
        <w:t>)</w:t>
      </w:r>
      <w:r w:rsidR="00711FD8">
        <w:rPr>
          <w:rFonts w:ascii="Times New Roman" w:eastAsiaTheme="minorEastAsia" w:hAnsi="Times New Roman" w:cs="Arial"/>
          <w:color w:val="262626"/>
          <w:lang w:eastAsia="en-US"/>
        </w:rPr>
        <w:fldChar w:fldCharType="end"/>
      </w:r>
      <w:r w:rsidR="00DA2C59">
        <w:rPr>
          <w:rFonts w:ascii="Times New Roman" w:eastAsia="Arial Unicode MS" w:hAnsi="Times New Roman" w:cs="Arial"/>
          <w:color w:val="232323"/>
          <w:lang w:eastAsia="en-US"/>
        </w:rPr>
        <w:t xml:space="preserve"> </w:t>
      </w:r>
      <w:r w:rsidRPr="00202D95">
        <w:rPr>
          <w:rFonts w:ascii="Times New Roman" w:eastAsia="Arial Unicode MS" w:hAnsi="Times New Roman" w:cs="Arial"/>
          <w:color w:val="232323"/>
          <w:lang w:eastAsia="en-US"/>
        </w:rPr>
        <w:t xml:space="preserve">and the best-quality micrographs were selected for further processing. </w:t>
      </w:r>
      <w:r w:rsidR="00B525A0" w:rsidRPr="00202D95">
        <w:rPr>
          <w:rFonts w:ascii="Times New Roman" w:eastAsia="Arial Unicode MS" w:hAnsi="Times New Roman" w:cs="Arial"/>
          <w:color w:val="232323"/>
          <w:lang w:eastAsia="en-US"/>
        </w:rPr>
        <w:t xml:space="preserve">Microtubules were manually selected and overlapping segments were extracted </w:t>
      </w:r>
      <w:r w:rsidR="00B525A0">
        <w:rPr>
          <w:rFonts w:ascii="Times New Roman" w:eastAsia="Arial Unicode MS" w:hAnsi="Times New Roman" w:cs="Arial"/>
          <w:color w:val="232323"/>
          <w:lang w:eastAsia="en-US"/>
        </w:rPr>
        <w:t xml:space="preserve">using a box size of </w:t>
      </w:r>
      <w:r w:rsidR="00222FCF">
        <w:rPr>
          <w:rFonts w:ascii="Times New Roman" w:eastAsia="Arial Unicode MS" w:hAnsi="Times New Roman" w:cs="Arial"/>
          <w:color w:val="232323"/>
          <w:lang w:eastAsia="en-US"/>
        </w:rPr>
        <w:t>384</w:t>
      </w:r>
      <w:r w:rsidR="00B525A0">
        <w:rPr>
          <w:rFonts w:ascii="Times New Roman" w:eastAsia="Arial Unicode MS" w:hAnsi="Times New Roman" w:cs="Arial"/>
          <w:color w:val="232323"/>
          <w:lang w:eastAsia="en-US"/>
        </w:rPr>
        <w:t xml:space="preserve"> pixels every</w:t>
      </w:r>
      <w:r w:rsidR="00B525A0" w:rsidRPr="00202D95">
        <w:rPr>
          <w:rFonts w:ascii="Times New Roman" w:eastAsia="Arial Unicode MS" w:hAnsi="Times New Roman" w:cs="Arial"/>
          <w:color w:val="232323"/>
          <w:lang w:eastAsia="en-US"/>
        </w:rPr>
        <w:t xml:space="preserve"> 80 Å</w:t>
      </w:r>
      <w:r w:rsidR="00B525A0">
        <w:rPr>
          <w:rFonts w:ascii="Times New Roman" w:eastAsia="Arial Unicode MS" w:hAnsi="Times New Roman" w:cs="Arial"/>
          <w:color w:val="232323"/>
          <w:lang w:eastAsia="en-US"/>
        </w:rPr>
        <w:t xml:space="preserve"> along the filament. The</w:t>
      </w:r>
      <w:r w:rsidR="00B525A0" w:rsidRPr="00202D95">
        <w:rPr>
          <w:rFonts w:ascii="Times New Roman" w:eastAsia="Arial Unicode MS" w:hAnsi="Times New Roman" w:cs="Arial"/>
          <w:color w:val="232323"/>
          <w:lang w:eastAsia="en-US"/>
        </w:rPr>
        <w:t xml:space="preserve"> </w:t>
      </w:r>
      <w:r w:rsidR="00B525A0">
        <w:rPr>
          <w:rFonts w:ascii="Times New Roman" w:eastAsia="Arial Unicode MS" w:hAnsi="Times New Roman" w:cs="Arial"/>
          <w:color w:val="232323"/>
          <w:lang w:eastAsia="en-US"/>
        </w:rPr>
        <w:t xml:space="preserve">particles were </w:t>
      </w:r>
      <w:r w:rsidR="00B525A0" w:rsidRPr="00202D95">
        <w:rPr>
          <w:rFonts w:ascii="Times New Roman" w:eastAsia="Arial Unicode MS" w:hAnsi="Times New Roman" w:cs="Arial"/>
          <w:color w:val="232323"/>
          <w:lang w:eastAsia="en-US"/>
        </w:rPr>
        <w:t>binned by a factor of two</w:t>
      </w:r>
      <w:r w:rsidR="00B525A0">
        <w:rPr>
          <w:rFonts w:ascii="Times New Roman" w:eastAsia="Arial Unicode MS" w:hAnsi="Times New Roman" w:cs="Arial"/>
          <w:color w:val="232323"/>
          <w:lang w:eastAsia="en-US"/>
        </w:rPr>
        <w:t xml:space="preserve"> for 2D analysis and 3D refinement.</w:t>
      </w:r>
      <w:r w:rsidRPr="00202D95">
        <w:rPr>
          <w:rFonts w:ascii="Times New Roman" w:eastAsia="Arial Unicode MS" w:hAnsi="Times New Roman" w:cs="Arial"/>
          <w:color w:val="232323"/>
          <w:lang w:eastAsia="en-US"/>
        </w:rPr>
        <w:t xml:space="preserve"> The particle stacks were subjected to iterative multivariate statistical analysis (MSA) and multireference alignment (MRA). Particles in classes that did not clearly show TTLL7 density were excluded from further processing. </w:t>
      </w:r>
    </w:p>
    <w:p w14:paraId="1B629B6B" w14:textId="77777777" w:rsidR="001545AD" w:rsidRDefault="001545AD" w:rsidP="00202D95">
      <w:pPr>
        <w:pStyle w:val="normal0"/>
        <w:spacing w:before="2" w:line="480" w:lineRule="auto"/>
        <w:jc w:val="both"/>
        <w:rPr>
          <w:rFonts w:ascii="Times New Roman" w:eastAsia="Arial Unicode MS" w:hAnsi="Times New Roman" w:cs="Arial"/>
          <w:color w:val="232323"/>
          <w:lang w:eastAsia="en-US"/>
        </w:rPr>
      </w:pPr>
    </w:p>
    <w:p w14:paraId="2D4124FE" w14:textId="77777777" w:rsidR="001545AD" w:rsidRPr="00CE3FA8" w:rsidRDefault="001545AD" w:rsidP="001545AD">
      <w:pPr>
        <w:spacing w:line="480" w:lineRule="auto"/>
        <w:jc w:val="both"/>
        <w:rPr>
          <w:rFonts w:ascii="Times New Roman" w:hAnsi="Times New Roman"/>
          <w:b/>
        </w:rPr>
      </w:pPr>
      <w:r w:rsidRPr="00CE3FA8">
        <w:rPr>
          <w:rFonts w:ascii="Times New Roman" w:hAnsi="Times New Roman"/>
          <w:b/>
        </w:rPr>
        <w:t>Cryo-EM 3D Reconstruction</w:t>
      </w:r>
    </w:p>
    <w:p w14:paraId="30F11F0E" w14:textId="5E548F4E" w:rsidR="001545AD" w:rsidRDefault="001545AD" w:rsidP="001545AD">
      <w:pPr>
        <w:pStyle w:val="normal0"/>
        <w:spacing w:before="2" w:line="480" w:lineRule="auto"/>
        <w:jc w:val="both"/>
        <w:rPr>
          <w:rFonts w:ascii="Times New Roman" w:eastAsia="Arial Unicode MS" w:hAnsi="Times New Roman" w:cs="Arial"/>
          <w:color w:val="232323"/>
          <w:lang w:eastAsia="en-US"/>
        </w:rPr>
      </w:pPr>
      <w:r w:rsidRPr="003301B9">
        <w:rPr>
          <w:rFonts w:ascii="Times New Roman" w:eastAsia="Arial Unicode MS" w:hAnsi="Times New Roman"/>
          <w:color w:val="232323"/>
        </w:rPr>
        <w:t xml:space="preserve">Undecorated 14 and 15 protofilament microtubule densities </w:t>
      </w:r>
      <w:r>
        <w:rPr>
          <w:rFonts w:ascii="Times New Roman" w:eastAsia="Arial Unicode MS" w:hAnsi="Times New Roman"/>
          <w:color w:val="232323"/>
        </w:rPr>
        <w:fldChar w:fldCharType="begin"/>
      </w:r>
      <w:r>
        <w:rPr>
          <w:rFonts w:ascii="Times New Roman" w:eastAsia="Arial Unicode MS" w:hAnsi="Times New Roman"/>
          <w:color w:val="232323"/>
        </w:rPr>
        <w:instrText xml:space="preserve"> ADDIN EN.CITE &lt;EndNote&gt;&lt;Cite&gt;&lt;Author&gt;Sui&lt;/Author&gt;&lt;Year&gt;2010&lt;/Year&gt;&lt;RecNum&gt;1098&lt;/RecNum&gt;&lt;DisplayText&gt;(Sui and Downing, 2010)&lt;/DisplayText&gt;&lt;record&gt;&lt;rec-number&gt;1098&lt;/rec-number&gt;&lt;foreign-keys&gt;&lt;key app="EN" db-id="zv0twrtspvwd2meex2mpaftsrrpwxsezpw9f"&gt;1098&lt;/key&gt;&lt;/foreign-keys&gt;&lt;ref-type name="Journal Article"&gt;17&lt;/ref-type&gt;&lt;contributors&gt;&lt;authors&gt;&lt;author&gt;Sui, H.&lt;/author&gt;&lt;author&gt;Downing, K. H.&lt;/author&gt;&lt;/authors&gt;&lt;/contributors&gt;&lt;auth-address&gt;Life Sciences Division, Lawrence Berkeley National Laboratory, Berkeley, CA 94720, USA. hsui@wadsworth.org&lt;/auth-address&gt;&lt;titles&gt;&lt;title&gt;Structural basis of interprotofilament interaction and lateral deformation of microtubules&lt;/title&gt;&lt;secondary-title&gt;Structure&lt;/secondary-title&gt;&lt;alt-title&gt;Structure&lt;/alt-title&gt;&lt;/titles&gt;&lt;periodical&gt;&lt;full-title&gt;Structure&lt;/full-title&gt;&lt;abbr-1&gt;Structure&lt;/abbr-1&gt;&lt;/periodical&gt;&lt;alt-periodical&gt;&lt;full-title&gt;Structure&lt;/full-title&gt;&lt;abbr-1&gt;Structure&lt;/abbr-1&gt;&lt;/alt-periodical&gt;&lt;pages&gt;1022-31&lt;/pages&gt;&lt;volume&gt;18&lt;/volume&gt;&lt;number&gt;8&lt;/number&gt;&lt;keywords&gt;&lt;keyword&gt;Biomechanical Phenomena&lt;/keyword&gt;&lt;keyword&gt;Cryoelectron Microscopy&lt;/keyword&gt;&lt;keyword&gt;Microtubules/*chemistry/*ultrastructure&lt;/keyword&gt;&lt;keyword&gt;*Models, Molecular&lt;/keyword&gt;&lt;keyword&gt;Polymerization&lt;/keyword&gt;&lt;keyword&gt;Protein Interaction Mapping&lt;/keyword&gt;&lt;keyword&gt;Tubulin/chemistry/*metabolism&lt;/keyword&gt;&lt;/keywords&gt;&lt;dates&gt;&lt;year&gt;2010&lt;/year&gt;&lt;pub-dates&gt;&lt;date&gt;Aug 11&lt;/date&gt;&lt;/pub-dates&gt;&lt;/dates&gt;&lt;isbn&gt;1878-4186 (Electronic)&amp;#xD;0969-2126 (Linking)&lt;/isbn&gt;&lt;accession-num&gt;20696402&lt;/accession-num&gt;&lt;urls&gt;&lt;related-urls&gt;&lt;url&gt;http://www.ncbi.nlm.nih.gov/pubmed/20696402&lt;/url&gt;&lt;/related-urls&gt;&lt;/urls&gt;&lt;custom2&gt;2976607&lt;/custom2&gt;&lt;electronic-resource-num&gt;10.1016/j.str.2010.05.010&lt;/electronic-resource-num&gt;&lt;/record&gt;&lt;/Cite&gt;&lt;/EndNote&gt;</w:instrText>
      </w:r>
      <w:r>
        <w:rPr>
          <w:rFonts w:ascii="Times New Roman" w:eastAsia="Arial Unicode MS" w:hAnsi="Times New Roman"/>
          <w:color w:val="232323"/>
        </w:rPr>
        <w:fldChar w:fldCharType="separate"/>
      </w:r>
      <w:r>
        <w:rPr>
          <w:rFonts w:ascii="Times New Roman" w:eastAsia="Arial Unicode MS" w:hAnsi="Times New Roman"/>
          <w:noProof/>
          <w:color w:val="232323"/>
        </w:rPr>
        <w:t>(</w:t>
      </w:r>
      <w:hyperlink w:anchor="_ENREF_21" w:tooltip="Sui, 2010 #1098" w:history="1">
        <w:r w:rsidR="006F5646">
          <w:rPr>
            <w:rFonts w:ascii="Times New Roman" w:eastAsia="Arial Unicode MS" w:hAnsi="Times New Roman"/>
            <w:noProof/>
            <w:color w:val="232323"/>
          </w:rPr>
          <w:t>Sui and Downing, 2010</w:t>
        </w:r>
      </w:hyperlink>
      <w:r>
        <w:rPr>
          <w:rFonts w:ascii="Times New Roman" w:eastAsia="Arial Unicode MS" w:hAnsi="Times New Roman"/>
          <w:noProof/>
          <w:color w:val="232323"/>
        </w:rPr>
        <w:t>)</w:t>
      </w:r>
      <w:r>
        <w:rPr>
          <w:rFonts w:ascii="Times New Roman" w:eastAsia="Arial Unicode MS" w:hAnsi="Times New Roman"/>
          <w:color w:val="232323"/>
        </w:rPr>
        <w:fldChar w:fldCharType="end"/>
      </w:r>
      <w:r w:rsidRPr="003301B9">
        <w:rPr>
          <w:rFonts w:ascii="Times New Roman" w:eastAsia="Arial Unicode MS" w:hAnsi="Times New Roman"/>
          <w:color w:val="232323"/>
        </w:rPr>
        <w:t xml:space="preserve"> were used as initial models for all preliminary reconstructions. </w:t>
      </w:r>
      <w:r w:rsidR="006F5646" w:rsidRPr="003301B9">
        <w:rPr>
          <w:rFonts w:ascii="Times New Roman" w:hAnsi="Times New Roman"/>
        </w:rPr>
        <w:t>The unmodified tubulin produced mainly 14 and 15 protofilament microtubules.</w:t>
      </w:r>
      <w:r w:rsidR="006F5646">
        <w:rPr>
          <w:rFonts w:ascii="Times New Roman" w:hAnsi="Times New Roman"/>
        </w:rPr>
        <w:t xml:space="preserve"> </w:t>
      </w:r>
      <w:r w:rsidR="00DC657A">
        <w:rPr>
          <w:rFonts w:ascii="Times New Roman" w:hAnsi="Times New Roman"/>
        </w:rPr>
        <w:t>T</w:t>
      </w:r>
      <w:r w:rsidRPr="003301B9">
        <w:rPr>
          <w:rFonts w:ascii="Times New Roman" w:hAnsi="Times New Roman"/>
        </w:rPr>
        <w:t xml:space="preserve">he IHRSR </w:t>
      </w:r>
      <w:r>
        <w:rPr>
          <w:rFonts w:ascii="Times New Roman" w:eastAsia="Arial Unicode MS" w:hAnsi="Times New Roman"/>
          <w:color w:val="232323"/>
        </w:rPr>
        <w:fldChar w:fldCharType="begin"/>
      </w:r>
      <w:r>
        <w:rPr>
          <w:rFonts w:ascii="Times New Roman" w:eastAsia="Arial Unicode MS" w:hAnsi="Times New Roman"/>
          <w:color w:val="232323"/>
        </w:rPr>
        <w:instrText xml:space="preserve"> ADDIN EN.CITE &lt;EndNote&gt;&lt;Cite&gt;&lt;Author&gt;Egelman&lt;/Author&gt;&lt;Year&gt;2007&lt;/Year&gt;&lt;RecNum&gt;1097&lt;/RecNum&gt;&lt;DisplayText&gt;(Egelman, 2007)&lt;/DisplayText&gt;&lt;record&gt;&lt;rec-number&gt;1097&lt;/rec-number&gt;&lt;foreign-keys&gt;&lt;key app="EN" db-id="zv0twrtspvwd2meex2mpaftsrrpwxsezpw9f"&gt;1097&lt;/key&gt;&lt;/foreign-keys&gt;&lt;ref-type name="Journal Article"&gt;17&lt;/ref-type&gt;&lt;contributors&gt;&lt;authors&gt;&lt;author&gt;Egelman, E. H.&lt;/author&gt;&lt;/authors&gt;&lt;/contributors&gt;&lt;auth-address&gt;Department of Biochemistry and Molecular Genetics, University of Virginia Health Sciences, P.O. Box 800733, Charlottesville, VA 22908-0733, USA. egelman@virginia.edu&lt;/auth-address&gt;&lt;titles&gt;&lt;title&gt;The iterative helical real space reconstruction method: surmounting the problems posed by real polymers&lt;/title&gt;&lt;secondary-title&gt;J Struct Biol&lt;/secondary-title&gt;&lt;alt-title&gt;Journal of structural biology&lt;/alt-title&gt;&lt;/titles&gt;&lt;periodical&gt;&lt;full-title&gt;J Struct Biol&lt;/full-title&gt;&lt;/periodical&gt;&lt;pages&gt;83-94&lt;/pages&gt;&lt;volume&gt;157&lt;/volume&gt;&lt;number&gt;1&lt;/number&gt;&lt;keywords&gt;&lt;keyword&gt;Actin Cytoskeleton/chemistry&lt;/keyword&gt;&lt;keyword&gt;Actins/chemistry&lt;/keyword&gt;&lt;keyword&gt;Algorithms&lt;/keyword&gt;&lt;keyword&gt;Calcium-Binding Proteins/chemistry&lt;/keyword&gt;&lt;keyword&gt;Computational Biology&lt;/keyword&gt;&lt;keyword&gt;Dynamins/chemistry&lt;/keyword&gt;&lt;keyword&gt;Image Processing, Computer-Assisted/*methods&lt;/keyword&gt;&lt;keyword&gt;Microfilament Proteins/chemistry&lt;/keyword&gt;&lt;keyword&gt;Microscopy, Electron/*methods&lt;/keyword&gt;&lt;keyword&gt;Models, Molecular&lt;/keyword&gt;&lt;keyword&gt;Polymers/*chemistry&lt;/keyword&gt;&lt;keyword&gt;Protein Structure, Quaternary&lt;/keyword&gt;&lt;/keywords&gt;&lt;dates&gt;&lt;year&gt;2007&lt;/year&gt;&lt;pub-dates&gt;&lt;date&gt;Jan&lt;/date&gt;&lt;/pub-dates&gt;&lt;/dates&gt;&lt;isbn&gt;1047-8477 (Print)&amp;#xD;1047-8477 (Linking)&lt;/isbn&gt;&lt;accession-num&gt;16919474&lt;/accession-num&gt;&lt;urls&gt;&lt;related-urls&gt;&lt;url&gt;http://www.ncbi.nlm.nih.gov/pubmed/16919474&lt;/url&gt;&lt;/related-urls&gt;&lt;/urls&gt;&lt;electronic-resource-num&gt;10.1016/j.jsb.2006.05.015&lt;/electronic-resource-num&gt;&lt;/record&gt;&lt;/Cite&gt;&lt;/EndNote&gt;</w:instrText>
      </w:r>
      <w:r>
        <w:rPr>
          <w:rFonts w:ascii="Times New Roman" w:eastAsia="Arial Unicode MS" w:hAnsi="Times New Roman"/>
          <w:color w:val="232323"/>
        </w:rPr>
        <w:fldChar w:fldCharType="separate"/>
      </w:r>
      <w:r>
        <w:rPr>
          <w:rFonts w:ascii="Times New Roman" w:eastAsia="Arial Unicode MS" w:hAnsi="Times New Roman"/>
          <w:noProof/>
          <w:color w:val="232323"/>
        </w:rPr>
        <w:t>(</w:t>
      </w:r>
      <w:hyperlink w:anchor="_ENREF_8" w:tooltip="Egelman, 2007 #1097" w:history="1">
        <w:r w:rsidR="006F5646">
          <w:rPr>
            <w:rFonts w:ascii="Times New Roman" w:eastAsia="Arial Unicode MS" w:hAnsi="Times New Roman"/>
            <w:noProof/>
            <w:color w:val="232323"/>
          </w:rPr>
          <w:t>Egelman, 2007</w:t>
        </w:r>
      </w:hyperlink>
      <w:r>
        <w:rPr>
          <w:rFonts w:ascii="Times New Roman" w:eastAsia="Arial Unicode MS" w:hAnsi="Times New Roman"/>
          <w:noProof/>
          <w:color w:val="232323"/>
        </w:rPr>
        <w:t>)</w:t>
      </w:r>
      <w:r>
        <w:rPr>
          <w:rFonts w:ascii="Times New Roman" w:eastAsia="Arial Unicode MS" w:hAnsi="Times New Roman"/>
          <w:color w:val="232323"/>
        </w:rPr>
        <w:fldChar w:fldCharType="end"/>
      </w:r>
      <w:r w:rsidRPr="003301B9">
        <w:rPr>
          <w:rFonts w:ascii="Times New Roman" w:eastAsia="Arial Unicode MS" w:hAnsi="Times New Roman"/>
          <w:color w:val="232323"/>
        </w:rPr>
        <w:t xml:space="preserve"> </w:t>
      </w:r>
      <w:r w:rsidRPr="003301B9">
        <w:rPr>
          <w:rFonts w:ascii="Times New Roman" w:hAnsi="Times New Roman"/>
        </w:rPr>
        <w:t>procedure</w:t>
      </w:r>
      <w:r w:rsidR="00DC657A">
        <w:rPr>
          <w:rFonts w:ascii="Times New Roman" w:hAnsi="Times New Roman"/>
        </w:rPr>
        <w:t xml:space="preserve"> was used</w:t>
      </w:r>
      <w:r w:rsidRPr="003301B9">
        <w:rPr>
          <w:rFonts w:ascii="Times New Roman" w:hAnsi="Times New Roman"/>
        </w:rPr>
        <w:t xml:space="preserve"> for </w:t>
      </w:r>
      <w:r>
        <w:rPr>
          <w:rFonts w:ascii="Times New Roman" w:hAnsi="Times New Roman"/>
        </w:rPr>
        <w:t xml:space="preserve">multi-model projection matching of </w:t>
      </w:r>
      <w:r w:rsidRPr="003301B9">
        <w:rPr>
          <w:rFonts w:ascii="Times New Roman" w:hAnsi="Times New Roman"/>
        </w:rPr>
        <w:t xml:space="preserve">microtubule specimens with </w:t>
      </w:r>
      <w:r>
        <w:rPr>
          <w:rFonts w:ascii="Times New Roman" w:hAnsi="Times New Roman"/>
        </w:rPr>
        <w:t xml:space="preserve">varying numbers of protofilaments </w:t>
      </w:r>
      <w:r>
        <w:rPr>
          <w:rFonts w:ascii="Times New Roman" w:hAnsi="Times New Roman"/>
        </w:rPr>
        <w:fldChar w:fldCharType="begin">
          <w:fldData xml:space="preserve">PEVuZE5vdGU+PENpdGU+PEF1dGhvcj5BbHVzaGluPC9BdXRob3I+PFllYXI+MjAxNDwvWWVhcj48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</w:fldData>
        </w:fldChar>
      </w:r>
      <w:r>
        <w:rPr>
          <w:rFonts w:ascii="Times New Roman" w:hAnsi="Times New Roman"/>
        </w:rPr>
        <w:instrText xml:space="preserve"> ADDIN EN.CITE </w:instrText>
      </w:r>
      <w:r>
        <w:rPr>
          <w:rFonts w:ascii="Times New Roman" w:hAnsi="Times New Roman"/>
        </w:rPr>
        <w:fldChar w:fldCharType="begin">
          <w:fldData xml:space="preserve">PEVuZE5vdGU+PENpdGU+PEF1dGhvcj5BbHVzaGluPC9BdXRob3I+PFllYXI+MjAxNDwvWWVhcj48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</w:fldData>
        </w:fldChar>
      </w:r>
      <w:r>
        <w:rPr>
          <w:rFonts w:ascii="Times New Roman" w:hAnsi="Times New Roman"/>
        </w:rPr>
        <w:instrText xml:space="preserve"> ADDIN EN.CITE.DATA </w:instrText>
      </w:r>
      <w:r>
        <w:rPr>
          <w:rFonts w:ascii="Times New Roman" w:hAnsi="Times New Roman"/>
        </w:rPr>
      </w:r>
      <w:r>
        <w:rPr>
          <w:rFonts w:ascii="Times New Roman" w:hAnsi="Times New Roman"/>
        </w:rPr>
        <w:fldChar w:fldCharType="end"/>
      </w:r>
      <w:r>
        <w:rPr>
          <w:rFonts w:ascii="Times New Roman" w:hAnsi="Times New Roman"/>
        </w:rPr>
      </w:r>
      <w:r>
        <w:rPr>
          <w:rFonts w:ascii="Times New Roman" w:hAnsi="Times New Roman"/>
        </w:rPr>
        <w:fldChar w:fldCharType="separate"/>
      </w:r>
      <w:r>
        <w:rPr>
          <w:rFonts w:ascii="Times New Roman" w:hAnsi="Times New Roman"/>
          <w:noProof/>
        </w:rPr>
        <w:t>(</w:t>
      </w:r>
      <w:hyperlink w:anchor="_ENREF_2" w:tooltip="Alushin, 2014 #1093" w:history="1">
        <w:r w:rsidR="006F5646">
          <w:rPr>
            <w:rFonts w:ascii="Times New Roman" w:hAnsi="Times New Roman"/>
            <w:noProof/>
          </w:rPr>
          <w:t>Alushin et al., 2014</w:t>
        </w:r>
      </w:hyperlink>
      <w:r>
        <w:rPr>
          <w:rFonts w:ascii="Times New Roman" w:hAnsi="Times New Roman"/>
          <w:noProof/>
        </w:rPr>
        <w:t>)</w:t>
      </w:r>
      <w:r>
        <w:rPr>
          <w:rFonts w:ascii="Times New Roman" w:hAnsi="Times New Roman"/>
        </w:rPr>
        <w:fldChar w:fldCharType="end"/>
      </w:r>
      <w:r>
        <w:rPr>
          <w:rFonts w:ascii="Times New Roman" w:hAnsi="Times New Roman"/>
        </w:rPr>
        <w:t xml:space="preserve">, using libraries from the EMAN2 image processing package </w:t>
      </w:r>
      <w:r>
        <w:rPr>
          <w:rFonts w:ascii="Times New Roman" w:hAnsi="Times New Roman"/>
        </w:rPr>
        <w:fldChar w:fldCharType="begin"/>
      </w:r>
      <w:r>
        <w:rPr>
          <w:rFonts w:ascii="Times New Roman" w:hAnsi="Times New Roman"/>
        </w:rPr>
        <w:instrText xml:space="preserve"> ADDIN EN.CITE &lt;EndNote&gt;&lt;Cite&gt;&lt;Author&gt;Tang&lt;/Author&gt;&lt;Year&gt;2007&lt;/Year&gt;&lt;RecNum&gt;1126&lt;/RecNum&gt;&lt;DisplayText&gt;(Tang et al., 2007)&lt;/DisplayText&gt;&lt;record&gt;&lt;rec-number&gt;1126&lt;/rec-number&gt;&lt;foreign-keys&gt;&lt;key app="EN" db-id="zv0twrtspvwd2meex2mpaftsrrpwxsezpw9f"&gt;1126&lt;/key&gt;&lt;/foreign-keys&gt;&lt;ref-type name="Journal Article"&gt;17&lt;/ref-type&gt;&lt;contributors&gt;&lt;authors&gt;&lt;author&gt;Tang, G.&lt;/author&gt;&lt;author&gt;Peng, L.&lt;/author&gt;&lt;author&gt;Baldwin, P. R.&lt;/author&gt;&lt;author&gt;Mann, D. S.&lt;/author&gt;&lt;author&gt;Jiang, W.&lt;/author&gt;&lt;author&gt;Rees, I.&lt;/author&gt;&lt;author&gt;Ludtke, S. J.&lt;/author&gt;&lt;/authors&gt;&lt;/contributors&gt;&lt;auth-address&gt;National Center for Macromolecular Imaging, Verna and Marrs McLean Department of Biochemistry and Molecular Biology, Baylor College of Medicine, Houston, TX 77030, USA.&lt;/auth-address&gt;&lt;titles&gt;&lt;title&gt;EMAN2: an extensible image processing suite for electron microscopy&lt;/title&gt;&lt;secondary-title&gt;J Struct Biol&lt;/secondary-title&gt;&lt;alt-title&gt;Journal of structural biology&lt;/alt-title&gt;&lt;/titles&gt;&lt;periodical&gt;&lt;full-title&gt;J Struct Biol&lt;/full-title&gt;&lt;/periodical&gt;&lt;pages&gt;38-46&lt;/pages&gt;&lt;volume&gt;157&lt;/volume&gt;&lt;number&gt;1&lt;/number&gt;&lt;keywords&gt;&lt;keyword&gt;Algorithms&lt;/keyword&gt;&lt;keyword&gt;Computational Biology&lt;/keyword&gt;&lt;keyword&gt;Image Processing, Computer-Assisted/*methods&lt;/keyword&gt;&lt;keyword&gt;Microscopy, Electron/*methods&lt;/keyword&gt;&lt;keyword&gt;*Software&lt;/keyword&gt;&lt;keyword&gt;Software Design&lt;/keyword&gt;&lt;keyword&gt;Structural Homology, Protein&lt;/keyword&gt;&lt;/keywords&gt;&lt;dates&gt;&lt;year&gt;2007&lt;/year&gt;&lt;pub-dates&gt;&lt;date&gt;Jan&lt;/date&gt;&lt;/pub-dates&gt;&lt;/dates&gt;&lt;isbn&gt;1047-8477 (Print)&amp;#xD;1047-8477 (Linking)&lt;/isbn&gt;&lt;accession-num&gt;16859925&lt;/accession-num&gt;&lt;urls&gt;&lt;related-urls&gt;&lt;url&gt;http://www.ncbi.nlm.nih.gov/pubmed/16859925&lt;/url&gt;&lt;/related-urls&gt;&lt;/urls&gt;&lt;electronic-resource-num&gt;10.1016/j.jsb.2006.05.009&lt;/electronic-resource-num&gt;&lt;/record&gt;&lt;/Cite&gt;&lt;/EndNote&gt;</w:instrText>
      </w:r>
      <w:r>
        <w:rPr>
          <w:rFonts w:ascii="Times New Roman" w:hAnsi="Times New Roman"/>
        </w:rPr>
        <w:fldChar w:fldCharType="separate"/>
      </w:r>
      <w:r>
        <w:rPr>
          <w:rFonts w:ascii="Times New Roman" w:hAnsi="Times New Roman"/>
          <w:noProof/>
        </w:rPr>
        <w:t>(</w:t>
      </w:r>
      <w:hyperlink w:anchor="_ENREF_24" w:tooltip="Tang, 2007 #1126" w:history="1">
        <w:r w:rsidR="006F5646">
          <w:rPr>
            <w:rFonts w:ascii="Times New Roman" w:hAnsi="Times New Roman"/>
            <w:noProof/>
          </w:rPr>
          <w:t>Tang et al., 2007</w:t>
        </w:r>
      </w:hyperlink>
      <w:r>
        <w:rPr>
          <w:rFonts w:ascii="Times New Roman" w:hAnsi="Times New Roman"/>
          <w:noProof/>
        </w:rPr>
        <w:t>)</w:t>
      </w:r>
      <w:r>
        <w:rPr>
          <w:rFonts w:ascii="Times New Roman" w:hAnsi="Times New Roman"/>
        </w:rPr>
        <w:fldChar w:fldCharType="end"/>
      </w:r>
      <w:r w:rsidRPr="003301B9">
        <w:rPr>
          <w:rFonts w:ascii="Times New Roman" w:hAnsi="Times New Roman"/>
        </w:rPr>
        <w:t xml:space="preserve">. </w:t>
      </w:r>
      <w:r w:rsidRPr="0015216C">
        <w:rPr>
          <w:rFonts w:ascii="Times New Roman" w:eastAsia="Arial Unicode MS" w:hAnsi="Times New Roman"/>
          <w:color w:val="232323"/>
        </w:rPr>
        <w:t>~66%</w:t>
      </w:r>
      <w:r>
        <w:rPr>
          <w:rFonts w:ascii="Times New Roman" w:eastAsia="Arial Unicode MS" w:hAnsi="Times New Roman"/>
          <w:color w:val="232323"/>
        </w:rPr>
        <w:t xml:space="preserve"> of</w:t>
      </w:r>
      <w:r w:rsidRPr="003301B9">
        <w:rPr>
          <w:rFonts w:ascii="Times New Roman" w:eastAsia="Arial Unicode MS" w:hAnsi="Times New Roman"/>
          <w:color w:val="232323"/>
        </w:rPr>
        <w:t xml:space="preserve"> the data </w:t>
      </w:r>
      <w:r>
        <w:rPr>
          <w:rFonts w:ascii="Times New Roman" w:eastAsia="Arial Unicode MS" w:hAnsi="Times New Roman"/>
          <w:color w:val="232323"/>
        </w:rPr>
        <w:t>were classified as</w:t>
      </w:r>
      <w:r w:rsidRPr="003301B9">
        <w:rPr>
          <w:rFonts w:ascii="Times New Roman" w:eastAsia="Arial Unicode MS" w:hAnsi="Times New Roman"/>
          <w:color w:val="232323"/>
        </w:rPr>
        <w:t xml:space="preserve"> </w:t>
      </w:r>
      <w:r w:rsidRPr="003301B9">
        <w:rPr>
          <w:rFonts w:ascii="Times New Roman" w:hAnsi="Times New Roman"/>
        </w:rPr>
        <w:t xml:space="preserve">15 </w:t>
      </w:r>
      <w:r w:rsidRPr="003301B9">
        <w:rPr>
          <w:rFonts w:ascii="Times New Roman" w:eastAsia="Arial Unicode MS" w:hAnsi="Times New Roman"/>
          <w:color w:val="232323"/>
        </w:rPr>
        <w:t>protofilament microtubule</w:t>
      </w:r>
      <w:r>
        <w:rPr>
          <w:rFonts w:ascii="Times New Roman" w:eastAsia="Arial Unicode MS" w:hAnsi="Times New Roman"/>
          <w:color w:val="232323"/>
        </w:rPr>
        <w:t xml:space="preserve">s, which </w:t>
      </w:r>
      <w:r w:rsidRPr="003301B9">
        <w:rPr>
          <w:rFonts w:ascii="Times New Roman" w:hAnsi="Times New Roman"/>
        </w:rPr>
        <w:t xml:space="preserve">do not have a seam and have </w:t>
      </w:r>
      <w:r>
        <w:rPr>
          <w:rFonts w:ascii="Times New Roman" w:hAnsi="Times New Roman"/>
        </w:rPr>
        <w:t>the advantage of being helical.</w:t>
      </w:r>
      <w:r w:rsidRPr="003301B9">
        <w:rPr>
          <w:rFonts w:ascii="Times New Roman" w:hAnsi="Times New Roman"/>
        </w:rPr>
        <w:t xml:space="preserve"> After each round of projection matching, an asymmetric back projection is generated of aligned segments, and the 3-start helical parameters (rise and twist) describing the monomeric tubulin lattice are calculated. These helical parameters are used to generate and average 15 symmetry-related copies of the asymmetric reconstruction</w:t>
      </w:r>
      <w:r>
        <w:rPr>
          <w:rFonts w:ascii="Times New Roman" w:hAnsi="Times New Roman"/>
        </w:rPr>
        <w:t>, and t</w:t>
      </w:r>
      <w:r w:rsidRPr="003301B9">
        <w:rPr>
          <w:rFonts w:ascii="Times New Roman" w:hAnsi="Times New Roman"/>
        </w:rPr>
        <w:t xml:space="preserve">he resulting models are used for projection matching during the next round of refinement. A final refinement of the microtubule segment alignment parameters </w:t>
      </w:r>
      <w:r>
        <w:rPr>
          <w:rFonts w:ascii="Times New Roman" w:hAnsi="Times New Roman"/>
        </w:rPr>
        <w:t>wa</w:t>
      </w:r>
      <w:r w:rsidRPr="003301B9">
        <w:rPr>
          <w:rFonts w:ascii="Times New Roman" w:hAnsi="Times New Roman"/>
        </w:rPr>
        <w:t xml:space="preserve">s performed in FREALIGN </w:t>
      </w:r>
      <w:r>
        <w:rPr>
          <w:rFonts w:ascii="Times New Roman" w:eastAsia="Arial Unicode MS" w:hAnsi="Times New Roman"/>
          <w:color w:val="232323"/>
        </w:rPr>
        <w:fldChar w:fldCharType="begin"/>
      </w:r>
      <w:r>
        <w:rPr>
          <w:rFonts w:ascii="Times New Roman" w:eastAsia="Arial Unicode MS" w:hAnsi="Times New Roman"/>
          <w:color w:val="232323"/>
        </w:rPr>
        <w:instrText xml:space="preserve"> ADDIN EN.CITE &lt;EndNote&gt;&lt;Cite&gt;&lt;Author&gt;Grigorieff&lt;/Author&gt;&lt;Year&gt;2007&lt;/Year&gt;&lt;RecNum&gt;1096&lt;/RecNum&gt;&lt;DisplayText&gt;(Grigorieff, 2007)&lt;/DisplayText&gt;&lt;record&gt;&lt;rec-number&gt;1096&lt;/rec-number&gt;&lt;foreign-keys&gt;&lt;key app="EN" db-id="zv0twrtspvwd2meex2mpaftsrrpwxsezpw9f"&gt;1096&lt;/key&gt;&lt;/foreign-keys&gt;&lt;ref-type name="Journal Article"&gt;17&lt;/ref-type&gt;&lt;contributors&gt;&lt;authors&gt;&lt;author&gt;Grigorieff, N.&lt;/author&gt;&lt;/authors&gt;&lt;/contributors&gt;&lt;auth-address&gt;Howard Hughes Medical Institute, Department of Biochemistry, Rosenstiel Basic Medical Sciences Research Center, Brandeis University, Waltham, MA 02454, USA. niko@brandeis.edu&lt;/auth-address&gt;&lt;titles&gt;&lt;title&gt;FREALIGN: high-resolution refinement of single particle structures&lt;/title&gt;&lt;secondary-title&gt;J Struct Biol&lt;/secondary-title&gt;&lt;alt-title&gt;Journal of structural biology&lt;/alt-title&gt;&lt;/titles&gt;&lt;periodical&gt;&lt;full-title&gt;J Struct Biol&lt;/full-title&gt;&lt;/periodical&gt;&lt;pages&gt;117-25&lt;/pages&gt;&lt;volume&gt;157&lt;/volume&gt;&lt;number&gt;1&lt;/number&gt;&lt;keywords&gt;&lt;keyword&gt;Algorithms&lt;/keyword&gt;&lt;keyword&gt;Image Enhancement/*methods&lt;/keyword&gt;&lt;keyword&gt;Imaging, Three-Dimensional/*methods&lt;/keyword&gt;&lt;keyword&gt;Microscopy, Electron&lt;/keyword&gt;&lt;keyword&gt;Particle Size&lt;/keyword&gt;&lt;keyword&gt;*Software&lt;/keyword&gt;&lt;keyword&gt;Software Design&lt;/keyword&gt;&lt;/keywords&gt;&lt;dates&gt;&lt;year&gt;2007&lt;/year&gt;&lt;pub-dates&gt;&lt;date&gt;Jan&lt;/date&gt;&lt;/pub-dates&gt;&lt;/dates&gt;&lt;isbn&gt;1047-8477 (Print)&amp;#xD;1047-8477 (Linking)&lt;/isbn&gt;&lt;accession-num&gt;16828314&lt;/accession-num&gt;&lt;urls&gt;&lt;related-urls&gt;&lt;url&gt;http://www.ncbi.nlm.nih.gov/pubmed/16828314&lt;/url&gt;&lt;/related-urls&gt;&lt;/urls&gt;&lt;electronic-resource-num&gt;10.1016/j.jsb.2006.05.004&lt;/electronic-resource-num&gt;&lt;/record&gt;&lt;/Cite&gt;&lt;/EndNote&gt;</w:instrText>
      </w:r>
      <w:r>
        <w:rPr>
          <w:rFonts w:ascii="Times New Roman" w:eastAsia="Arial Unicode MS" w:hAnsi="Times New Roman"/>
          <w:color w:val="232323"/>
        </w:rPr>
        <w:fldChar w:fldCharType="separate"/>
      </w:r>
      <w:r>
        <w:rPr>
          <w:rFonts w:ascii="Times New Roman" w:eastAsia="Arial Unicode MS" w:hAnsi="Times New Roman"/>
          <w:noProof/>
          <w:color w:val="232323"/>
        </w:rPr>
        <w:t>(</w:t>
      </w:r>
      <w:hyperlink w:anchor="_ENREF_11" w:tooltip="Grigorieff, 2007 #1096" w:history="1">
        <w:r w:rsidR="006F5646">
          <w:rPr>
            <w:rFonts w:ascii="Times New Roman" w:eastAsia="Arial Unicode MS" w:hAnsi="Times New Roman"/>
            <w:noProof/>
            <w:color w:val="232323"/>
          </w:rPr>
          <w:t>Grigorieff, 2007</w:t>
        </w:r>
      </w:hyperlink>
      <w:r>
        <w:rPr>
          <w:rFonts w:ascii="Times New Roman" w:eastAsia="Arial Unicode MS" w:hAnsi="Times New Roman"/>
          <w:noProof/>
          <w:color w:val="232323"/>
        </w:rPr>
        <w:t>)</w:t>
      </w:r>
      <w:r>
        <w:rPr>
          <w:rFonts w:ascii="Times New Roman" w:eastAsia="Arial Unicode MS" w:hAnsi="Times New Roman"/>
          <w:color w:val="232323"/>
        </w:rPr>
        <w:fldChar w:fldCharType="end"/>
      </w:r>
      <w:r w:rsidRPr="003301B9">
        <w:rPr>
          <w:rFonts w:ascii="Times New Roman" w:eastAsia="Arial Unicode MS" w:hAnsi="Times New Roman"/>
          <w:color w:val="232323"/>
        </w:rPr>
        <w:t xml:space="preserve"> </w:t>
      </w:r>
      <w:r w:rsidRPr="003301B9">
        <w:rPr>
          <w:rFonts w:ascii="Times New Roman" w:hAnsi="Times New Roman"/>
        </w:rPr>
        <w:t>without further refinement of helical parameters. Fourier Shell Correlation (FSC) curves for microtubule reconstructions were used to estimate resolutions of each reconstruction using a cutoff of 0.5</w:t>
      </w:r>
      <w:r w:rsidR="00DC657A" w:rsidRPr="00F442ED">
        <w:rPr>
          <w:rFonts w:ascii="Times New Roman" w:hAnsi="Times New Roman"/>
        </w:rPr>
        <w:t>(Figure S2E)</w:t>
      </w:r>
      <w:r w:rsidR="00DC657A" w:rsidRPr="001C4677">
        <w:rPr>
          <w:rFonts w:ascii="Times New Roman" w:hAnsi="Times New Roman"/>
        </w:rPr>
        <w:t>.</w:t>
      </w:r>
      <w:r w:rsidRPr="003301B9">
        <w:rPr>
          <w:rFonts w:ascii="Times New Roman" w:hAnsi="Times New Roman"/>
        </w:rPr>
        <w:t xml:space="preserve"> </w:t>
      </w:r>
      <w:r>
        <w:rPr>
          <w:rFonts w:ascii="Times New Roman" w:hAnsi="Times New Roman"/>
        </w:rPr>
        <w:t xml:space="preserve">In order to more accurately estimate the resolution of each region of the reconstructed density, a local resolution calculation was performed using the “blocres” and “blocfilt” functions in the Bsoft processing package (Heymann et al 2007). This analysis revealed that the majority of the tubulin density is in the range of 7-8Å resolution, while the ligase portion ranges from 9-12Å resolution. </w:t>
      </w:r>
      <w:r>
        <w:rPr>
          <w:rFonts w:ascii="Times New Roman" w:eastAsia="Arial Unicode MS" w:hAnsi="Times New Roman"/>
          <w:color w:val="232323"/>
        </w:rPr>
        <w:t>M</w:t>
      </w:r>
      <w:r w:rsidRPr="003301B9">
        <w:rPr>
          <w:rFonts w:ascii="Times New Roman" w:eastAsia="Arial Unicode MS" w:hAnsi="Times New Roman"/>
          <w:color w:val="232323"/>
        </w:rPr>
        <w:t xml:space="preserve">icrotubule </w:t>
      </w:r>
      <w:r>
        <w:rPr>
          <w:rFonts w:ascii="Times New Roman" w:eastAsia="Arial Unicode MS" w:hAnsi="Times New Roman"/>
          <w:color w:val="232323"/>
        </w:rPr>
        <w:t xml:space="preserve">models </w:t>
      </w:r>
      <w:r w:rsidRPr="003301B9">
        <w:rPr>
          <w:rFonts w:ascii="Times New Roman" w:eastAsia="Arial Unicode MS" w:hAnsi="Times New Roman"/>
          <w:color w:val="232323"/>
        </w:rPr>
        <w:t xml:space="preserve">were obtained through rigid-body docking of the electron crystallographic structure of tubulin (PDB ID </w:t>
      </w:r>
      <w:hyperlink r:id="rId7" w:history="1">
        <w:r w:rsidRPr="00C31DC4">
          <w:rPr>
            <w:rFonts w:ascii="Times New Roman" w:eastAsia="Arial Unicode MS" w:hAnsi="Times New Roman"/>
          </w:rPr>
          <w:t>1JFF</w:t>
        </w:r>
      </w:hyperlink>
      <w:r w:rsidRPr="00C31DC4">
        <w:rPr>
          <w:rFonts w:ascii="Times New Roman" w:eastAsia="Arial Unicode MS" w:hAnsi="Times New Roman"/>
        </w:rPr>
        <w:t>;</w:t>
      </w:r>
      <w:r>
        <w:rPr>
          <w:rFonts w:ascii="Times New Roman" w:eastAsia="Arial Unicode MS" w:hAnsi="Times New Roman"/>
        </w:rPr>
        <w:t xml:space="preserve"> </w:t>
      </w:r>
      <w:r>
        <w:rPr>
          <w:rFonts w:ascii="Times New Roman" w:eastAsia="Arial Unicode MS" w:hAnsi="Times New Roman"/>
          <w:color w:val="232323"/>
        </w:rPr>
        <w:fldChar w:fldCharType="begin">
          <w:fldData xml:space="preserve">PEVuZE5vdGU+PENpdGU+PEF1dGhvcj5Mb3dlPC9BdXRob3I+PFllYXI+MjAwMTwvWWVhcj48UmVj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</w:fldData>
        </w:fldChar>
      </w:r>
      <w:r>
        <w:rPr>
          <w:rFonts w:ascii="Times New Roman" w:eastAsia="Arial Unicode MS" w:hAnsi="Times New Roman"/>
          <w:color w:val="232323"/>
        </w:rPr>
        <w:instrText xml:space="preserve"> ADDIN EN.CITE </w:instrText>
      </w:r>
      <w:r>
        <w:rPr>
          <w:rFonts w:ascii="Times New Roman" w:eastAsia="Arial Unicode MS" w:hAnsi="Times New Roman"/>
          <w:color w:val="232323"/>
        </w:rPr>
        <w:fldChar w:fldCharType="begin">
          <w:fldData xml:space="preserve">PEVuZE5vdGU+PENpdGU+PEF1dGhvcj5Mb3dlPC9BdXRob3I+PFllYXI+MjAwMTwvWWVhcj48UmVj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</w:fldData>
        </w:fldChar>
      </w:r>
      <w:r>
        <w:rPr>
          <w:rFonts w:ascii="Times New Roman" w:eastAsia="Arial Unicode MS" w:hAnsi="Times New Roman"/>
          <w:color w:val="232323"/>
        </w:rPr>
        <w:instrText xml:space="preserve"> ADDIN EN.CITE.DATA </w:instrText>
      </w:r>
      <w:r>
        <w:rPr>
          <w:rFonts w:ascii="Times New Roman" w:eastAsia="Arial Unicode MS" w:hAnsi="Times New Roman"/>
          <w:color w:val="232323"/>
        </w:rPr>
      </w:r>
      <w:r>
        <w:rPr>
          <w:rFonts w:ascii="Times New Roman" w:eastAsia="Arial Unicode MS" w:hAnsi="Times New Roman"/>
          <w:color w:val="232323"/>
        </w:rPr>
        <w:fldChar w:fldCharType="end"/>
      </w:r>
      <w:r>
        <w:rPr>
          <w:rFonts w:ascii="Times New Roman" w:eastAsia="Arial Unicode MS" w:hAnsi="Times New Roman"/>
          <w:color w:val="232323"/>
        </w:rPr>
      </w:r>
      <w:r>
        <w:rPr>
          <w:rFonts w:ascii="Times New Roman" w:eastAsia="Arial Unicode MS" w:hAnsi="Times New Roman"/>
          <w:color w:val="232323"/>
        </w:rPr>
        <w:fldChar w:fldCharType="separate"/>
      </w:r>
      <w:r>
        <w:rPr>
          <w:rFonts w:ascii="Times New Roman" w:eastAsia="Arial Unicode MS" w:hAnsi="Times New Roman"/>
          <w:noProof/>
          <w:color w:val="232323"/>
        </w:rPr>
        <w:t>(</w:t>
      </w:r>
      <w:hyperlink w:anchor="_ENREF_14" w:tooltip="Lowe, 2001 #783" w:history="1">
        <w:r w:rsidR="006F5646">
          <w:rPr>
            <w:rFonts w:ascii="Times New Roman" w:eastAsia="Arial Unicode MS" w:hAnsi="Times New Roman"/>
            <w:noProof/>
            <w:color w:val="232323"/>
          </w:rPr>
          <w:t>Lowe et al., 2001</w:t>
        </w:r>
      </w:hyperlink>
      <w:r>
        <w:rPr>
          <w:rFonts w:ascii="Times New Roman" w:eastAsia="Arial Unicode MS" w:hAnsi="Times New Roman"/>
          <w:noProof/>
          <w:color w:val="232323"/>
        </w:rPr>
        <w:t>)</w:t>
      </w:r>
      <w:r>
        <w:rPr>
          <w:rFonts w:ascii="Times New Roman" w:eastAsia="Arial Unicode MS" w:hAnsi="Times New Roman"/>
          <w:color w:val="232323"/>
        </w:rPr>
        <w:fldChar w:fldCharType="end"/>
      </w:r>
      <w:r w:rsidRPr="003301B9">
        <w:rPr>
          <w:rFonts w:ascii="Times New Roman" w:eastAsia="Arial Unicode MS" w:hAnsi="Times New Roman"/>
          <w:color w:val="232323"/>
        </w:rPr>
        <w:t>) and the TTLL7 crystal structure into the cryo-EM density maps using UCSF Chimera</w:t>
      </w:r>
      <w:r>
        <w:rPr>
          <w:rFonts w:ascii="Times New Roman" w:eastAsia="Arial Unicode MS" w:hAnsi="Times New Roman"/>
          <w:color w:val="232323"/>
        </w:rPr>
        <w:t xml:space="preserve"> </w:t>
      </w:r>
      <w:r>
        <w:rPr>
          <w:rFonts w:ascii="Times New Roman" w:eastAsia="Arial Unicode MS" w:hAnsi="Times New Roman"/>
          <w:color w:val="232323"/>
        </w:rPr>
        <w:fldChar w:fldCharType="begin"/>
      </w:r>
      <w:r>
        <w:rPr>
          <w:rFonts w:ascii="Times New Roman" w:eastAsia="Arial Unicode MS" w:hAnsi="Times New Roman"/>
          <w:color w:val="232323"/>
        </w:rPr>
        <w:instrText xml:space="preserve"> ADDIN EN.CITE &lt;EndNote&gt;&lt;Cite&gt;&lt;Author&gt;Pettersen&lt;/Author&gt;&lt;Year&gt;2004&lt;/Year&gt;&lt;RecNum&gt;697&lt;/RecNum&gt;&lt;DisplayText&gt;(Pettersen et al., 2004)&lt;/DisplayText&gt;&lt;record&gt;&lt;rec-number&gt;697&lt;/rec-number&gt;&lt;foreign-keys&gt;&lt;key app="EN" db-id="zv0twrtspvwd2meex2mpaftsrrpwxsezpw9f"&gt;697&lt;/key&gt;&lt;/foreign-keys&gt;&lt;ref-type name="Journal Article"&gt;17&lt;/ref-type&gt;&lt;contributors&gt;&lt;authors&gt;&lt;author&gt;Pettersen, EF&lt;/author&gt;&lt;author&gt;Goddard, TD&lt;/author&gt;&lt;author&gt;Huang, CC&lt;/author&gt;&lt;author&gt;Couch, GS&lt;/author&gt;&lt;author&gt;Greenblatt, DM&lt;/author&gt;&lt;author&gt;Meng, EC&lt;/author&gt;&lt;author&gt;Ferrin, TE&lt;/author&gt;&lt;/authors&gt;&lt;/contributors&gt;&lt;auth-address&gt;Univ Calif San Francisco, Dept Pharmaceut Chem, Comp Graph Lab, San Francisco, CA 94143 USA&lt;/auth-address&gt;&lt;titles&gt;&lt;title&gt;UCSF chimera - A visualization system for exploratory research and analysis&lt;/title&gt;&lt;secondary-title&gt;J Comput Chem&lt;/secondary-title&gt;&lt;/titles&gt;&lt;periodical&gt;&lt;full-title&gt;J Comput Chem&lt;/full-title&gt;&lt;/periodical&gt;&lt;pages&gt;1605-1612&lt;/pages&gt;&lt;volume&gt;25&lt;/volume&gt;&lt;number&gt;13&lt;/number&gt;&lt;keywords&gt;&lt;keyword&gt;Protein-Structure&lt;/keyword&gt;&lt;keyword&gt;Strategies&lt;/keyword&gt;&lt;keyword&gt;Sequence Alignment&lt;/keyword&gt;&lt;keyword&gt;Visualization&lt;/keyword&gt;&lt;keyword&gt;Core&lt;/keyword&gt;&lt;keyword&gt;Extensibility&lt;/keyword&gt;&lt;keyword&gt;Pectate Lyase&lt;/keyword&gt;&lt;keyword&gt;Scop&lt;/keyword&gt;&lt;keyword&gt;Models&lt;/keyword&gt;&lt;keyword&gt;Database&lt;/keyword&gt;&lt;keyword&gt;Multiscale Modeling&lt;/keyword&gt;&lt;keyword&gt;Virus&lt;/keyword&gt;&lt;keyword&gt;Molecular Graphics&lt;/keyword&gt;&lt;keyword&gt;Information&lt;/keyword&gt;&lt;keyword&gt;Microscopy&lt;/keyword&gt;&lt;/keywords&gt;&lt;dates&gt;&lt;year&gt;2004&lt;/year&gt;&lt;pub-dates&gt;&lt;date&gt;Jan 1&lt;/date&gt;&lt;/pub-dates&gt;&lt;/dates&gt;&lt;accession-num&gt;000223379100005&lt;/accession-num&gt;&lt;label&gt;p02461&lt;/label&gt;&lt;urls&gt;&lt;related-urls&gt;&lt;url&gt;http://www.ncbi.nlm.nih.gov/entrez/query.fcgi?db=pubmed&amp;amp;cmd=Retrieve&amp;amp;dopt=AbstractPlus&amp;amp;list_uids=000223379100005&lt;/url&gt;&lt;/related-urls&gt;&lt;/urls&gt;&lt;custom3&gt;papers://05740D28-F8BF-455B-B881-C6692988709F/Paper/p2461&lt;/custom3&gt;&lt;electronic-resource-num&gt;10.1002/jcc.20084&lt;/electronic-resource-num&gt;&lt;language&gt;English&lt;/language&gt;&lt;/record&gt;&lt;/Cite&gt;&lt;/EndNote&gt;</w:instrText>
      </w:r>
      <w:r>
        <w:rPr>
          <w:rFonts w:ascii="Times New Roman" w:eastAsia="Arial Unicode MS" w:hAnsi="Times New Roman"/>
          <w:color w:val="232323"/>
        </w:rPr>
        <w:fldChar w:fldCharType="separate"/>
      </w:r>
      <w:r>
        <w:rPr>
          <w:rFonts w:ascii="Times New Roman" w:eastAsia="Arial Unicode MS" w:hAnsi="Times New Roman"/>
          <w:noProof/>
          <w:color w:val="232323"/>
        </w:rPr>
        <w:t>(</w:t>
      </w:r>
      <w:hyperlink w:anchor="_ENREF_18" w:tooltip="Pettersen, 2004 #697" w:history="1">
        <w:r w:rsidR="006F5646">
          <w:rPr>
            <w:rFonts w:ascii="Times New Roman" w:eastAsia="Arial Unicode MS" w:hAnsi="Times New Roman"/>
            <w:noProof/>
            <w:color w:val="232323"/>
          </w:rPr>
          <w:t>Pettersen et al., 2004</w:t>
        </w:r>
      </w:hyperlink>
      <w:r>
        <w:rPr>
          <w:rFonts w:ascii="Times New Roman" w:eastAsia="Arial Unicode MS" w:hAnsi="Times New Roman"/>
          <w:noProof/>
          <w:color w:val="232323"/>
        </w:rPr>
        <w:t>)</w:t>
      </w:r>
      <w:r>
        <w:rPr>
          <w:rFonts w:ascii="Times New Roman" w:eastAsia="Arial Unicode MS" w:hAnsi="Times New Roman"/>
          <w:color w:val="232323"/>
        </w:rPr>
        <w:fldChar w:fldCharType="end"/>
      </w:r>
    </w:p>
    <w:p w14:paraId="2EF8EA95" w14:textId="77777777" w:rsidR="00407ADF" w:rsidRDefault="00407ADF" w:rsidP="00202D95">
      <w:pPr>
        <w:pStyle w:val="normal0"/>
        <w:spacing w:before="2" w:line="480" w:lineRule="auto"/>
        <w:jc w:val="both"/>
        <w:rPr>
          <w:rFonts w:ascii="Times New Roman" w:eastAsia="Arial Unicode MS" w:hAnsi="Times New Roman" w:cs="Arial"/>
          <w:color w:val="232323"/>
          <w:lang w:eastAsia="en-US"/>
        </w:rPr>
      </w:pPr>
    </w:p>
    <w:p w14:paraId="6C54A934" w14:textId="08931591" w:rsidR="00407ADF" w:rsidRPr="00383265" w:rsidRDefault="00407ADF" w:rsidP="00407ADF">
      <w:pPr>
        <w:widowControl w:val="0"/>
        <w:autoSpaceDE w:val="0"/>
        <w:autoSpaceDN w:val="0"/>
        <w:adjustRightInd w:val="0"/>
        <w:spacing w:after="120" w:line="480" w:lineRule="auto"/>
        <w:jc w:val="both"/>
        <w:rPr>
          <w:rFonts w:ascii="Times New Roman" w:eastAsia="Arial Unicode MS" w:hAnsi="Times New Roman"/>
          <w:b/>
          <w:color w:val="232323"/>
        </w:rPr>
      </w:pPr>
      <w:r w:rsidRPr="00383265">
        <w:rPr>
          <w:rFonts w:ascii="Times New Roman" w:eastAsia="Arial Unicode MS" w:hAnsi="Times New Roman"/>
          <w:b/>
          <w:color w:val="232323"/>
        </w:rPr>
        <w:t xml:space="preserve">Modeling of the </w:t>
      </w:r>
      <w:r w:rsidR="006D74B8">
        <w:rPr>
          <w:rFonts w:ascii="Times New Roman" w:eastAsia="Arial Unicode MS" w:hAnsi="Times New Roman"/>
          <w:b/>
          <w:color w:val="232323"/>
        </w:rPr>
        <w:t>c</w:t>
      </w:r>
      <w:r w:rsidRPr="00383265">
        <w:rPr>
          <w:rFonts w:ascii="Times New Roman" w:eastAsia="Arial Unicode MS" w:hAnsi="Times New Roman"/>
          <w:b/>
          <w:color w:val="232323"/>
        </w:rPr>
        <w:t>-</w:t>
      </w:r>
      <w:r w:rsidR="008E4461">
        <w:rPr>
          <w:rFonts w:ascii="Times New Roman" w:eastAsia="Arial Unicode MS" w:hAnsi="Times New Roman"/>
          <w:b/>
          <w:color w:val="232323"/>
        </w:rPr>
        <w:t>MTBD</w:t>
      </w:r>
      <w:r w:rsidRPr="00383265">
        <w:rPr>
          <w:rFonts w:ascii="Times New Roman" w:eastAsia="Arial Unicode MS" w:hAnsi="Times New Roman"/>
          <w:b/>
          <w:color w:val="232323"/>
        </w:rPr>
        <w:t xml:space="preserve"> helices</w:t>
      </w:r>
    </w:p>
    <w:p w14:paraId="06EC17E5" w14:textId="46FDD2AF" w:rsidR="00407ADF" w:rsidRDefault="00407ADF" w:rsidP="00407ADF">
      <w:pPr>
        <w:widowControl w:val="0"/>
        <w:autoSpaceDE w:val="0"/>
        <w:autoSpaceDN w:val="0"/>
        <w:adjustRightInd w:val="0"/>
        <w:spacing w:after="120" w:line="480" w:lineRule="auto"/>
        <w:jc w:val="both"/>
        <w:rPr>
          <w:rFonts w:ascii="Times New Roman" w:eastAsia="Arial Unicode MS" w:hAnsi="Times New Roman"/>
          <w:color w:val="232323"/>
        </w:rPr>
      </w:pPr>
      <w:r>
        <w:rPr>
          <w:rFonts w:ascii="Times New Roman" w:eastAsia="Arial Unicode MS" w:hAnsi="Times New Roman"/>
          <w:color w:val="232323"/>
        </w:rPr>
        <w:t>Secondary structure prediction of the C-MTDB was performed using the Jpred</w:t>
      </w:r>
      <w:r w:rsidR="004E1BCB">
        <w:rPr>
          <w:rFonts w:ascii="Times New Roman" w:eastAsia="Arial Unicode MS" w:hAnsi="Times New Roman"/>
          <w:color w:val="232323"/>
        </w:rPr>
        <w:t xml:space="preserve">, </w:t>
      </w:r>
      <w:r>
        <w:rPr>
          <w:rFonts w:ascii="Times New Roman" w:eastAsia="Arial Unicode MS" w:hAnsi="Times New Roman"/>
          <w:color w:val="232323"/>
        </w:rPr>
        <w:t xml:space="preserve">Psipred </w:t>
      </w:r>
      <w:r w:rsidR="004E1BCB">
        <w:rPr>
          <w:rFonts w:ascii="Times New Roman" w:eastAsia="Arial Unicode MS" w:hAnsi="Times New Roman"/>
          <w:color w:val="232323"/>
        </w:rPr>
        <w:t xml:space="preserve">and Phyre </w:t>
      </w:r>
      <w:r>
        <w:rPr>
          <w:rFonts w:ascii="Times New Roman" w:eastAsia="Arial Unicode MS" w:hAnsi="Times New Roman"/>
          <w:color w:val="232323"/>
        </w:rPr>
        <w:t xml:space="preserve">servers </w:t>
      </w:r>
      <w:r w:rsidR="001E08EE">
        <w:rPr>
          <w:rFonts w:ascii="Times New Roman" w:eastAsia="Arial Unicode MS" w:hAnsi="Times New Roman"/>
          <w:color w:val="232323"/>
        </w:rPr>
        <w:t xml:space="preserve">(Figure S2J; </w:t>
      </w:r>
      <w:r w:rsidR="00711FD8">
        <w:rPr>
          <w:rFonts w:ascii="Times New Roman" w:eastAsia="Arial Unicode MS" w:hAnsi="Times New Roman"/>
          <w:color w:val="232323"/>
        </w:rPr>
        <w:fldChar w:fldCharType="begin">
          <w:fldData xml:space="preserve">PEVuZE5vdGU+PENpdGU+PEF1dGhvcj5Db2xlPC9BdXRob3I+PFllYXI+MjAwODwvWWVhcj48UmVj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=
</w:fldData>
        </w:fldChar>
      </w:r>
      <w:r w:rsidR="00711FD8">
        <w:rPr>
          <w:rFonts w:ascii="Times New Roman" w:eastAsia="Arial Unicode MS" w:hAnsi="Times New Roman"/>
          <w:color w:val="232323"/>
        </w:rPr>
        <w:instrText xml:space="preserve"> ADDIN EN.CITE </w:instrText>
      </w:r>
      <w:r w:rsidR="00711FD8">
        <w:rPr>
          <w:rFonts w:ascii="Times New Roman" w:eastAsia="Arial Unicode MS" w:hAnsi="Times New Roman"/>
          <w:color w:val="232323"/>
        </w:rPr>
        <w:fldChar w:fldCharType="begin">
          <w:fldData xml:space="preserve">PEVuZE5vdGU+PENpdGU+PEF1dGhvcj5Db2xlPC9BdXRob3I+PFllYXI+MjAwODwvWWVhcj48UmVj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=
</w:fldData>
        </w:fldChar>
      </w:r>
      <w:r w:rsidR="00711FD8">
        <w:rPr>
          <w:rFonts w:ascii="Times New Roman" w:eastAsia="Arial Unicode MS" w:hAnsi="Times New Roman"/>
          <w:color w:val="232323"/>
        </w:rPr>
        <w:instrText xml:space="preserve"> ADDIN EN.CITE.DATA </w:instrText>
      </w:r>
      <w:r w:rsidR="00711FD8">
        <w:rPr>
          <w:rFonts w:ascii="Times New Roman" w:eastAsia="Arial Unicode MS" w:hAnsi="Times New Roman"/>
          <w:color w:val="232323"/>
        </w:rPr>
      </w:r>
      <w:r w:rsidR="00711FD8">
        <w:rPr>
          <w:rFonts w:ascii="Times New Roman" w:eastAsia="Arial Unicode MS" w:hAnsi="Times New Roman"/>
          <w:color w:val="232323"/>
        </w:rPr>
        <w:fldChar w:fldCharType="end"/>
      </w:r>
      <w:r w:rsidR="00711FD8">
        <w:rPr>
          <w:rFonts w:ascii="Times New Roman" w:eastAsia="Arial Unicode MS" w:hAnsi="Times New Roman"/>
          <w:color w:val="232323"/>
        </w:rPr>
      </w:r>
      <w:r w:rsidR="00711FD8">
        <w:rPr>
          <w:rFonts w:ascii="Times New Roman" w:eastAsia="Arial Unicode MS" w:hAnsi="Times New Roman"/>
          <w:color w:val="232323"/>
        </w:rPr>
        <w:fldChar w:fldCharType="separate"/>
      </w:r>
      <w:r w:rsidR="00711FD8">
        <w:rPr>
          <w:rFonts w:ascii="Times New Roman" w:eastAsia="Arial Unicode MS" w:hAnsi="Times New Roman"/>
          <w:noProof/>
          <w:color w:val="232323"/>
        </w:rPr>
        <w:t>(</w:t>
      </w:r>
      <w:hyperlink w:anchor="_ENREF_3" w:tooltip="Buchan, 2013 #1125" w:history="1">
        <w:r w:rsidR="006F5646">
          <w:rPr>
            <w:rFonts w:ascii="Times New Roman" w:eastAsia="Arial Unicode MS" w:hAnsi="Times New Roman"/>
            <w:noProof/>
            <w:color w:val="232323"/>
          </w:rPr>
          <w:t>Buchan et al., 2013</w:t>
        </w:r>
      </w:hyperlink>
      <w:r w:rsidR="00711FD8">
        <w:rPr>
          <w:rFonts w:ascii="Times New Roman" w:eastAsia="Arial Unicode MS" w:hAnsi="Times New Roman"/>
          <w:noProof/>
          <w:color w:val="232323"/>
        </w:rPr>
        <w:t xml:space="preserve">; </w:t>
      </w:r>
      <w:hyperlink w:anchor="_ENREF_5" w:tooltip="Cole, 2008 #1124" w:history="1">
        <w:r w:rsidR="006F5646">
          <w:rPr>
            <w:rFonts w:ascii="Times New Roman" w:eastAsia="Arial Unicode MS" w:hAnsi="Times New Roman"/>
            <w:noProof/>
            <w:color w:val="232323"/>
          </w:rPr>
          <w:t>Cole et al., 2008</w:t>
        </w:r>
      </w:hyperlink>
      <w:r w:rsidR="00711FD8">
        <w:rPr>
          <w:rFonts w:ascii="Times New Roman" w:eastAsia="Arial Unicode MS" w:hAnsi="Times New Roman"/>
          <w:noProof/>
          <w:color w:val="232323"/>
        </w:rPr>
        <w:t>)</w:t>
      </w:r>
      <w:r w:rsidR="00711FD8">
        <w:rPr>
          <w:rFonts w:ascii="Times New Roman" w:eastAsia="Arial Unicode MS" w:hAnsi="Times New Roman"/>
          <w:color w:val="232323"/>
        </w:rPr>
        <w:fldChar w:fldCharType="end"/>
      </w:r>
      <w:r>
        <w:rPr>
          <w:rFonts w:ascii="Times New Roman" w:eastAsia="Arial Unicode MS" w:hAnsi="Times New Roman"/>
          <w:color w:val="232323"/>
        </w:rPr>
        <w:t>, and polyA helices of the predicted length were generated using the “Build Structure” tool in UCSF Chimera</w:t>
      </w:r>
      <w:r w:rsidR="00383265">
        <w:rPr>
          <w:rFonts w:ascii="Times New Roman" w:eastAsia="Arial Unicode MS" w:hAnsi="Times New Roman"/>
          <w:color w:val="232323"/>
        </w:rPr>
        <w:t xml:space="preserve"> </w:t>
      </w:r>
      <w:r w:rsidR="00711FD8">
        <w:rPr>
          <w:rFonts w:ascii="Times New Roman" w:eastAsia="Arial Unicode MS" w:hAnsi="Times New Roman"/>
          <w:color w:val="232323"/>
        </w:rPr>
        <w:fldChar w:fldCharType="begin"/>
      </w:r>
      <w:r w:rsidR="00711FD8">
        <w:rPr>
          <w:rFonts w:ascii="Times New Roman" w:eastAsia="Arial Unicode MS" w:hAnsi="Times New Roman"/>
          <w:color w:val="232323"/>
        </w:rPr>
        <w:instrText xml:space="preserve"> ADDIN EN.CITE &lt;EndNote&gt;&lt;Cite&gt;&lt;Author&gt;Pettersen&lt;/Author&gt;&lt;Year&gt;2004&lt;/Year&gt;&lt;RecNum&gt;697&lt;/RecNum&gt;&lt;DisplayText&gt;(Pettersen et al., 2004)&lt;/DisplayText&gt;&lt;record&gt;&lt;rec-number&gt;697&lt;/rec-number&gt;&lt;foreign-keys&gt;&lt;key app="EN" db-id="zv0twrtspvwd2meex2mpaftsrrpwxsezpw9f"&gt;697&lt;/key&gt;&lt;/foreign-keys&gt;&lt;ref-type name="Journal Article"&gt;17&lt;/ref-type&gt;&lt;contributors&gt;&lt;authors&gt;&lt;author&gt;Pettersen, EF&lt;/author&gt;&lt;author&gt;Goddard, TD&lt;/author&gt;&lt;author&gt;Huang, CC&lt;/author&gt;&lt;author&gt;Couch, GS&lt;/author&gt;&lt;author&gt;Greenblatt, DM&lt;/author&gt;&lt;author&gt;Meng, EC&lt;/author&gt;&lt;author&gt;Ferrin, TE&lt;/author&gt;&lt;/authors&gt;&lt;/contributors&gt;&lt;auth-address&gt;Univ Calif San Francisco, Dept Pharmaceut Chem, Comp Graph Lab, San Francisco, CA 94143 USA&lt;/auth-address&gt;&lt;titles&gt;&lt;title&gt;UCSF chimera - A visualization system for exploratory research and analysis&lt;/title&gt;&lt;secondary-title&gt;J Comput Chem&lt;/secondary-title&gt;&lt;/titles&gt;&lt;periodical&gt;&lt;full-title&gt;J Comput Chem&lt;/full-title&gt;&lt;/periodical&gt;&lt;pages&gt;1605-1612&lt;/pages&gt;&lt;volume&gt;25&lt;/volume&gt;&lt;number&gt;13&lt;/number&gt;&lt;keywords&gt;&lt;keyword&gt;Protein-Structure&lt;/keyword&gt;&lt;keyword&gt;Strategies&lt;/keyword&gt;&lt;keyword&gt;Sequence Alignment&lt;/keyword&gt;&lt;keyword&gt;Visualization&lt;/keyword&gt;&lt;keyword&gt;Core&lt;/keyword&gt;&lt;keyword&gt;Extensibility&lt;/keyword&gt;&lt;keyword&gt;Pectate Lyase&lt;/keyword&gt;&lt;keyword&gt;Scop&lt;/keyword&gt;&lt;keyword&gt;Models&lt;/keyword&gt;&lt;keyword&gt;Database&lt;/keyword&gt;&lt;keyword&gt;Multiscale Modeling&lt;/keyword&gt;&lt;keyword&gt;Virus&lt;/keyword&gt;&lt;keyword&gt;Molecular Graphics&lt;/keyword&gt;&lt;keyword&gt;Information&lt;/keyword&gt;&lt;keyword&gt;Microscopy&lt;/keyword&gt;&lt;/keywords&gt;&lt;dates&gt;&lt;year&gt;2004&lt;/year&gt;&lt;pub-dates&gt;&lt;date&gt;Jan 1&lt;/date&gt;&lt;/pub-dates&gt;&lt;/dates&gt;&lt;accession-num&gt;000223379100005&lt;/accession-num&gt;&lt;label&gt;p02461&lt;/label&gt;&lt;urls&gt;&lt;related-urls&gt;&lt;url&gt;http://www.ncbi.nlm.nih.gov/entrez/query.fcgi?db=pubmed&amp;amp;cmd=Retrieve&amp;amp;dopt=AbstractPlus&amp;amp;list_uids=000223379100005&lt;/url&gt;&lt;/related-urls&gt;&lt;/urls&gt;&lt;custom3&gt;papers://05740D28-F8BF-455B-B881-C6692988709F/Paper/p2461&lt;/custom3&gt;&lt;electronic-resource-num&gt;10.1002/jcc.20084&lt;/electronic-resource-num&gt;&lt;language&gt;English&lt;/language&gt;&lt;/record&gt;&lt;/Cite&gt;&lt;/EndNote&gt;</w:instrText>
      </w:r>
      <w:r w:rsidR="00711FD8">
        <w:rPr>
          <w:rFonts w:ascii="Times New Roman" w:eastAsia="Arial Unicode MS" w:hAnsi="Times New Roman"/>
          <w:color w:val="232323"/>
        </w:rPr>
        <w:fldChar w:fldCharType="separate"/>
      </w:r>
      <w:r w:rsidR="00711FD8">
        <w:rPr>
          <w:rFonts w:ascii="Times New Roman" w:eastAsia="Arial Unicode MS" w:hAnsi="Times New Roman"/>
          <w:noProof/>
          <w:color w:val="232323"/>
        </w:rPr>
        <w:t>(</w:t>
      </w:r>
      <w:hyperlink w:anchor="_ENREF_18" w:tooltip="Pettersen, 2004 #697" w:history="1">
        <w:r w:rsidR="006F5646">
          <w:rPr>
            <w:rFonts w:ascii="Times New Roman" w:eastAsia="Arial Unicode MS" w:hAnsi="Times New Roman"/>
            <w:noProof/>
            <w:color w:val="232323"/>
          </w:rPr>
          <w:t>Pettersen et al., 2004</w:t>
        </w:r>
      </w:hyperlink>
      <w:r w:rsidR="00711FD8">
        <w:rPr>
          <w:rFonts w:ascii="Times New Roman" w:eastAsia="Arial Unicode MS" w:hAnsi="Times New Roman"/>
          <w:noProof/>
          <w:color w:val="232323"/>
        </w:rPr>
        <w:t>)</w:t>
      </w:r>
      <w:r w:rsidR="00711FD8">
        <w:rPr>
          <w:rFonts w:ascii="Times New Roman" w:eastAsia="Arial Unicode MS" w:hAnsi="Times New Roman"/>
          <w:color w:val="232323"/>
        </w:rPr>
        <w:fldChar w:fldCharType="end"/>
      </w:r>
      <w:r>
        <w:rPr>
          <w:rFonts w:ascii="Times New Roman" w:eastAsia="Arial Unicode MS" w:hAnsi="Times New Roman"/>
          <w:color w:val="232323"/>
        </w:rPr>
        <w:t xml:space="preserve">. Helices were positioned into place based on the locations of the missing regions of the TTL7 crystal structure and the observed EM density. Only helices 383-400 and 416-448 could be positioned with considerable confidence. The 379-382 loop of the docked TTLL7 crystal structure extends towards an EM density that is consistent with an </w:t>
      </w:r>
      <w:r w:rsidRPr="000D752D">
        <w:rPr>
          <w:rFonts w:ascii="Symbol" w:eastAsia="Arial Unicode MS" w:hAnsi="Symbol"/>
          <w:color w:val="232323"/>
        </w:rPr>
        <w:t></w:t>
      </w:r>
      <w:r w:rsidR="000E464E">
        <w:rPr>
          <w:rFonts w:ascii="Times New Roman" w:eastAsia="Arial Unicode MS" w:hAnsi="Times New Roman"/>
          <w:color w:val="232323"/>
        </w:rPr>
        <w:t>-</w:t>
      </w:r>
      <w:r>
        <w:rPr>
          <w:rFonts w:ascii="Times New Roman" w:eastAsia="Arial Unicode MS" w:hAnsi="Times New Roman"/>
          <w:color w:val="232323"/>
        </w:rPr>
        <w:t xml:space="preserve">helix, providing a starting point for the 383-400 helix. The length of the EM density for this helix matched </w:t>
      </w:r>
      <w:r w:rsidR="000E464E">
        <w:rPr>
          <w:rFonts w:ascii="Times New Roman" w:eastAsia="Arial Unicode MS" w:hAnsi="Times New Roman"/>
          <w:color w:val="232323"/>
        </w:rPr>
        <w:t xml:space="preserve">closely </w:t>
      </w:r>
      <w:r>
        <w:rPr>
          <w:rFonts w:ascii="Times New Roman" w:eastAsia="Arial Unicode MS" w:hAnsi="Times New Roman"/>
          <w:color w:val="232323"/>
        </w:rPr>
        <w:t xml:space="preserve">the length of the modeled helix. Next, a much longer helix of 33 residues was docked into the only EM density that could accommodate a helix of this length within the </w:t>
      </w:r>
      <w:r w:rsidR="008E4461">
        <w:rPr>
          <w:rFonts w:ascii="Times New Roman" w:eastAsia="Arial Unicode MS" w:hAnsi="Times New Roman"/>
          <w:color w:val="232323"/>
        </w:rPr>
        <w:t>c-MTBD</w:t>
      </w:r>
      <w:r>
        <w:rPr>
          <w:rFonts w:ascii="Times New Roman" w:eastAsia="Arial Unicode MS" w:hAnsi="Times New Roman"/>
          <w:color w:val="232323"/>
        </w:rPr>
        <w:t>. The C-terminus of this modeled helix, residue 448, was positioned in close proximity to residue 451 of the TTLL7 crystal structure, supporting the docking of this helix. Lastly, the C-terminal helix 463-484 in the TTLL7 crystal structure was predicted to</w:t>
      </w:r>
      <w:r w:rsidR="004E1BCB">
        <w:rPr>
          <w:rFonts w:ascii="Times New Roman" w:eastAsia="Arial Unicode MS" w:hAnsi="Times New Roman"/>
          <w:color w:val="232323"/>
        </w:rPr>
        <w:t xml:space="preserve"> connect to an additional helix of ~</w:t>
      </w:r>
      <w:r>
        <w:rPr>
          <w:rFonts w:ascii="Times New Roman" w:eastAsia="Arial Unicode MS" w:hAnsi="Times New Roman"/>
          <w:color w:val="232323"/>
        </w:rPr>
        <w:t>16 residues</w:t>
      </w:r>
      <w:r w:rsidR="004E1BCB">
        <w:rPr>
          <w:rFonts w:ascii="Times New Roman" w:eastAsia="Arial Unicode MS" w:hAnsi="Times New Roman"/>
          <w:color w:val="232323"/>
        </w:rPr>
        <w:t>, also visible as a sausage-like shape in our EM reconstruction.</w:t>
      </w:r>
    </w:p>
    <w:p w14:paraId="5337DC71" w14:textId="77777777" w:rsidR="0029688D" w:rsidRDefault="0029688D" w:rsidP="00202D95">
      <w:pPr>
        <w:pStyle w:val="normal0"/>
        <w:spacing w:before="2" w:line="480" w:lineRule="auto"/>
        <w:jc w:val="both"/>
        <w:rPr>
          <w:rFonts w:ascii="Times New Roman" w:eastAsia="Arial Unicode MS" w:hAnsi="Times New Roman" w:cs="Arial"/>
          <w:color w:val="232323"/>
          <w:lang w:eastAsia="en-US"/>
        </w:rPr>
      </w:pPr>
    </w:p>
    <w:p w14:paraId="457BD180" w14:textId="6C6ED7D0" w:rsidR="0029688D" w:rsidRPr="00661E97" w:rsidRDefault="0029688D" w:rsidP="0029688D">
      <w:pPr>
        <w:spacing w:line="480" w:lineRule="auto"/>
        <w:jc w:val="both"/>
        <w:rPr>
          <w:rFonts w:ascii="Times New Roman" w:hAnsi="Times New Roman"/>
          <w:b/>
          <w:color w:val="1A1A1A"/>
        </w:rPr>
      </w:pPr>
      <w:r w:rsidRPr="00661E97">
        <w:rPr>
          <w:rFonts w:ascii="Times New Roman" w:hAnsi="Times New Roman"/>
          <w:b/>
          <w:color w:val="1A1A1A"/>
        </w:rPr>
        <w:t>Mass Spectrometric Analysis of Glutamylation Reactions</w:t>
      </w:r>
    </w:p>
    <w:p w14:paraId="44D3AC8F" w14:textId="61B5CD0C" w:rsidR="0029688D" w:rsidRPr="00AF1438" w:rsidRDefault="0029688D" w:rsidP="0029688D">
      <w:pPr>
        <w:spacing w:line="480" w:lineRule="auto"/>
        <w:jc w:val="both"/>
        <w:rPr>
          <w:rFonts w:ascii="Times New Roman" w:hAnsi="Times New Roman"/>
        </w:rPr>
      </w:pPr>
      <w:r w:rsidRPr="00AF1438">
        <w:rPr>
          <w:rFonts w:ascii="Times New Roman" w:hAnsi="Times New Roman"/>
        </w:rPr>
        <w:t>TTLL7</w:t>
      </w:r>
      <w:r>
        <w:rPr>
          <w:rFonts w:ascii="Times New Roman" w:hAnsi="Times New Roman"/>
        </w:rPr>
        <w:t xml:space="preserve"> </w:t>
      </w:r>
      <w:r w:rsidRPr="00AF1438">
        <w:rPr>
          <w:rFonts w:ascii="Times New Roman" w:hAnsi="Times New Roman"/>
        </w:rPr>
        <w:t>was incubated at room temperature with</w:t>
      </w:r>
      <w:r>
        <w:rPr>
          <w:rFonts w:ascii="Times New Roman" w:hAnsi="Times New Roman"/>
        </w:rPr>
        <w:t xml:space="preserve"> </w:t>
      </w:r>
      <w:r w:rsidRPr="00AF1438">
        <w:rPr>
          <w:rFonts w:ascii="Times New Roman" w:hAnsi="Times New Roman"/>
        </w:rPr>
        <w:t xml:space="preserve">5 μM </w:t>
      </w:r>
      <w:r>
        <w:rPr>
          <w:rFonts w:ascii="Times New Roman" w:hAnsi="Times New Roman"/>
        </w:rPr>
        <w:t xml:space="preserve">taxol stabilized unmodified microtubules </w:t>
      </w:r>
      <w:r w:rsidRPr="00AF1438">
        <w:rPr>
          <w:rFonts w:ascii="Times New Roman" w:hAnsi="Times New Roman"/>
        </w:rPr>
        <w:t xml:space="preserve">at </w:t>
      </w:r>
      <w:r>
        <w:rPr>
          <w:rFonts w:ascii="Times New Roman" w:hAnsi="Times New Roman"/>
        </w:rPr>
        <w:t>a 1:20 molar ratio in 20 mM HEPES 7.0</w:t>
      </w:r>
      <w:r w:rsidRPr="00AF1438">
        <w:rPr>
          <w:rFonts w:ascii="Times New Roman" w:hAnsi="Times New Roman"/>
        </w:rPr>
        <w:t>, 50 mM NaCl, 5 mM MgCl</w:t>
      </w:r>
      <w:r w:rsidRPr="00AF1438">
        <w:rPr>
          <w:rFonts w:ascii="Times New Roman" w:hAnsi="Times New Roman"/>
          <w:vertAlign w:val="subscript"/>
        </w:rPr>
        <w:t>2</w:t>
      </w:r>
      <w:r w:rsidRPr="00AF1438">
        <w:rPr>
          <w:rFonts w:ascii="Times New Roman" w:hAnsi="Times New Roman"/>
        </w:rPr>
        <w:t>, 0.5 mM TCEP, 1</w:t>
      </w:r>
      <w:r>
        <w:rPr>
          <w:rFonts w:ascii="Times New Roman" w:hAnsi="Times New Roman"/>
        </w:rPr>
        <w:t xml:space="preserve"> mM ATP, 10 </w:t>
      </w:r>
      <w:r w:rsidRPr="00AF1438">
        <w:rPr>
          <w:rFonts w:ascii="Times New Roman" w:hAnsi="Times New Roman"/>
        </w:rPr>
        <w:t>μ</w:t>
      </w:r>
      <w:r>
        <w:rPr>
          <w:rFonts w:ascii="Times New Roman" w:hAnsi="Times New Roman"/>
        </w:rPr>
        <w:t xml:space="preserve">M taxol and 1 mM L-glutamate. </w:t>
      </w:r>
      <w:r w:rsidRPr="00AF1438">
        <w:rPr>
          <w:rFonts w:ascii="Times New Roman" w:hAnsi="Times New Roman"/>
        </w:rPr>
        <w:t xml:space="preserve">Unmodified tubulin </w:t>
      </w:r>
      <w:r>
        <w:rPr>
          <w:rFonts w:ascii="Times New Roman" w:hAnsi="Times New Roman"/>
        </w:rPr>
        <w:t xml:space="preserve">was purified from tsa201 cells using a TOG </w:t>
      </w:r>
      <w:r w:rsidRPr="00AF1438">
        <w:rPr>
          <w:rFonts w:ascii="Times New Roman" w:hAnsi="Times New Roman"/>
        </w:rPr>
        <w:t>affinity column</w:t>
      </w:r>
      <w:r>
        <w:rPr>
          <w:rFonts w:ascii="Times New Roman" w:hAnsi="Times New Roman"/>
        </w:rPr>
        <w:t xml:space="preserve"> </w:t>
      </w:r>
      <w:r w:rsidR="00711FD8">
        <w:rPr>
          <w:rFonts w:ascii="Times New Roman" w:hAnsi="Times New Roman"/>
        </w:rPr>
        <w:fldChar w:fldCharType="begin"/>
      </w:r>
      <w:r w:rsidR="00711FD8">
        <w:rPr>
          <w:rFonts w:ascii="Times New Roman" w:hAnsi="Times New Roman"/>
        </w:rPr>
        <w:instrText xml:space="preserve"> ADDIN EN.CITE &lt;EndNote&gt;&lt;Cite&gt;&lt;Author&gt;Widlund&lt;/Author&gt;&lt;Year&gt;2012&lt;/Year&gt;&lt;RecNum&gt;852&lt;/RecNum&gt;&lt;DisplayText&gt;(Widlund et al., 2012)&lt;/DisplayText&gt;&lt;record&gt;&lt;rec-number&gt;852&lt;/rec-number&gt;&lt;foreign-keys&gt;&lt;key app="EN" db-id="zv0twrtspvwd2meex2mpaftsrrpwxsezpw9f"&gt;852&lt;/key&gt;&lt;/foreign-keys&gt;&lt;ref-type name="Journal Article"&gt;17&lt;/ref-type&gt;&lt;contributors&gt;&lt;authors&gt;&lt;author&gt;Widlund, P. O.&lt;/author&gt;&lt;author&gt;Podolski, M.&lt;/author&gt;&lt;author&gt;Reber, S.&lt;/author&gt;&lt;author&gt;Alper, J.&lt;/author&gt;&lt;author&gt;Storch, M.&lt;/author&gt;&lt;author&gt;Hyman, A. A.&lt;/author&gt;&lt;author&gt;Howard, J.&lt;/author&gt;&lt;author&gt;Drechsel, D. N.&lt;/author&gt;&lt;/authors&gt;&lt;/contributors&gt;&lt;auth-address&gt;Max Planck Institute of Molecular Cell Biology and Genetics, 01307 Dresden, Germany.&lt;/auth-address&gt;&lt;titles&gt;&lt;title&gt;One-step purification of assembly-competent tubulin from diverse eukaryotic sources&lt;/title&gt;&lt;secondary-title&gt;Mol Biol Cell&lt;/secondary-title&gt;&lt;alt-title&gt;Molecular biology of the cell&lt;/alt-title&gt;&lt;/titles&gt;&lt;periodical&gt;&lt;full-title&gt;Mol Biol Cell&lt;/full-title&gt;&lt;/periodical&gt;&lt;pages&gt;4393-401&lt;/pages&gt;&lt;volume&gt;23&lt;/volume&gt;&lt;number&gt;22&lt;/number&gt;&lt;keywords&gt;&lt;keyword&gt;Animals&lt;/keyword&gt;&lt;keyword&gt;Caenorhabditis elegans&lt;/keyword&gt;&lt;keyword&gt;Chlamydomonas reinhardtii&lt;/keyword&gt;&lt;keyword&gt;Chromatography, Affinity/*methods&lt;/keyword&gt;&lt;keyword&gt;HEK293 Cells&lt;/keyword&gt;&lt;keyword&gt;Humans&lt;/keyword&gt;&lt;keyword&gt;Microtubule-Associated Proteins/chemistry&lt;/keyword&gt;&lt;keyword&gt;Protein Structure, Tertiary&lt;/keyword&gt;&lt;keyword&gt;Saccharomyces cerevisiae&lt;/keyword&gt;&lt;keyword&gt;Saccharomyces cerevisiae Proteins/chemistry&lt;/keyword&gt;&lt;keyword&gt;Spodoptera/*metabolism&lt;/keyword&gt;&lt;keyword&gt;Tubulin/*isolation &amp;amp; purification&lt;/keyword&gt;&lt;keyword&gt;Xenopus laevis&lt;/keyword&gt;&lt;/keywords&gt;&lt;dates&gt;&lt;year&gt;2012&lt;/year&gt;&lt;pub-dates&gt;&lt;date&gt;Nov&lt;/date&gt;&lt;/pub-dates&gt;&lt;/dates&gt;&lt;isbn&gt;1939-4586 (Electronic)&amp;#xD;1059-1524 (Linking)&lt;/isbn&gt;&lt;accession-num&gt;22993214&lt;/accession-num&gt;&lt;urls&gt;&lt;related-urls&gt;&lt;url&gt;http://www.ncbi.nlm.nih.gov/pubmed/22993214&lt;/url&gt;&lt;/related-urls&gt;&lt;/urls&gt;&lt;custom2&gt;3496613&lt;/custom2&gt;&lt;electronic-resource-num&gt;10.1091/mbc.E12-06-0444&lt;/electronic-resource-num&gt;&lt;/record&gt;&lt;/Cite&gt;&lt;/EndNote&gt;</w:instrText>
      </w:r>
      <w:r w:rsidR="00711FD8">
        <w:rPr>
          <w:rFonts w:ascii="Times New Roman" w:hAnsi="Times New Roman"/>
        </w:rPr>
        <w:fldChar w:fldCharType="separate"/>
      </w:r>
      <w:r w:rsidR="00711FD8">
        <w:rPr>
          <w:rFonts w:ascii="Times New Roman" w:hAnsi="Times New Roman"/>
          <w:noProof/>
        </w:rPr>
        <w:t>(</w:t>
      </w:r>
      <w:hyperlink w:anchor="_ENREF_27" w:tooltip="Widlund, 2012 #852" w:history="1">
        <w:r w:rsidR="006F5646">
          <w:rPr>
            <w:rFonts w:ascii="Times New Roman" w:hAnsi="Times New Roman"/>
            <w:noProof/>
          </w:rPr>
          <w:t>Widlund et al., 2012</w:t>
        </w:r>
      </w:hyperlink>
      <w:r w:rsidR="00711FD8">
        <w:rPr>
          <w:rFonts w:ascii="Times New Roman" w:hAnsi="Times New Roman"/>
          <w:noProof/>
        </w:rPr>
        <w:t>)</w:t>
      </w:r>
      <w:r w:rsidR="00711FD8">
        <w:rPr>
          <w:rFonts w:ascii="Times New Roman" w:hAnsi="Times New Roman"/>
        </w:rPr>
        <w:fldChar w:fldCharType="end"/>
      </w:r>
      <w:r>
        <w:rPr>
          <w:rFonts w:ascii="Times New Roman" w:hAnsi="Times New Roman"/>
        </w:rPr>
        <w:t xml:space="preserve">. </w:t>
      </w:r>
      <w:r w:rsidRPr="00AF1438">
        <w:rPr>
          <w:rFonts w:ascii="Times New Roman" w:hAnsi="Times New Roman"/>
        </w:rPr>
        <w:t>Aliquots were removed at the indicated time point</w:t>
      </w:r>
      <w:r>
        <w:rPr>
          <w:rFonts w:ascii="Times New Roman" w:hAnsi="Times New Roman"/>
        </w:rPr>
        <w:t>s</w:t>
      </w:r>
      <w:r w:rsidRPr="00AF1438">
        <w:rPr>
          <w:rFonts w:ascii="Times New Roman" w:hAnsi="Times New Roman"/>
        </w:rPr>
        <w:t xml:space="preserve"> and the reaction quenched by the addition of an equal volume of 0.1% </w:t>
      </w:r>
      <w:r>
        <w:rPr>
          <w:rFonts w:ascii="Times New Roman" w:hAnsi="Times New Roman"/>
        </w:rPr>
        <w:t>trifluoroacetic acid</w:t>
      </w:r>
      <w:r w:rsidRPr="00AF1438">
        <w:rPr>
          <w:rFonts w:ascii="Times New Roman" w:hAnsi="Times New Roman"/>
        </w:rPr>
        <w:t xml:space="preserve">, 20 mM EDTA, and 10% acetonitrile. </w:t>
      </w:r>
      <w:r>
        <w:rPr>
          <w:rFonts w:ascii="Times New Roman" w:hAnsi="Times New Roman"/>
        </w:rPr>
        <w:t xml:space="preserve">Samples were analyzed by electrospray mass spectrometry as described in </w:t>
      </w:r>
      <w:r w:rsidR="00711FD8">
        <w:rPr>
          <w:rFonts w:ascii="Times New Roman" w:hAnsi="Times New Roman"/>
        </w:rPr>
        <w:fldChar w:fldCharType="begin"/>
      </w:r>
      <w:r w:rsidR="00711FD8">
        <w:rPr>
          <w:rFonts w:ascii="Times New Roman" w:hAnsi="Times New Roman"/>
        </w:rPr>
        <w:instrText xml:space="preserve"> ADDIN EN.CITE &lt;EndNote&gt;&lt;Cite&gt;&lt;Author&gt;Vemu&lt;/Author&gt;&lt;Year&gt;2014&lt;/Year&gt;&lt;RecNum&gt;1034&lt;/RecNum&gt;&lt;DisplayText&gt;(Vemu et al., 2014)&lt;/DisplayText&gt;&lt;record&gt;&lt;rec-number&gt;1034&lt;/rec-number&gt;&lt;foreign-keys&gt;&lt;key app="EN" db-id="zv0twrtspvwd2meex2mpaftsrrpwxsezpw9f"&gt;1034&lt;/key&gt;&lt;/foreign-keys&gt;&lt;ref-type name="Journal Article"&gt;17&lt;/ref-type&gt;&lt;contributors&gt;&lt;authors&gt;&lt;author&gt;Vemu, A.&lt;/author&gt;&lt;author&gt;Garnham, C. P.&lt;/author&gt;&lt;author&gt;Lee, D. Y.&lt;/author&gt;&lt;author&gt;Roll-Mecak, A.&lt;/author&gt;&lt;/authors&gt;&lt;/contributors&gt;&lt;auth-address&gt;Cell Biology and Biophysics Unit, National Institute of Neurological Disorders and Stroke, Bethesda, Maryland, USA.&amp;#xD;Biochemistry Core, National Heart, Lung and Blood Institute, Bethesda, Maryland, USA.&amp;#xD;Cell Biology and Biophysics Unit, National Institute of Neurological Disorders and Stroke, Bethesda, Maryland, USA; Center for Biophysics, National Heart, Lung and Blood Institute, Bethesda, Maryland, USA. Electronic address: antonina@mail.nih.gov.&lt;/auth-address&gt;&lt;titles&gt;&lt;title&gt;Generation of differentially modified microtubules using in vitro enzymatic approaches&lt;/title&gt;&lt;secondary-title&gt;Methods Enzymol&lt;/secondary-title&gt;&lt;alt-title&gt;Methods in enzymology&lt;/alt-title&gt;&lt;/titles&gt;&lt;periodical&gt;&lt;full-title&gt;Methods Enzymol&lt;/full-title&gt;&lt;/periodical&gt;&lt;pages&gt;149-66&lt;/pages&gt;&lt;volume&gt;540&lt;/volume&gt;&lt;dates&gt;&lt;year&gt;2014&lt;/year&gt;&lt;/dates&gt;&lt;isbn&gt;1557-7988 (Electronic)&amp;#xD;0076-6879 (Linking)&lt;/isbn&gt;&lt;accession-num&gt;24630106&lt;/accession-num&gt;&lt;urls&gt;&lt;related-urls&gt;&lt;url&gt;http://www.ncbi.nlm.nih.gov/pubmed/24630106&lt;/url&gt;&lt;/related-urls&gt;&lt;/urls&gt;&lt;electronic-resource-num&gt;10.1016/B978-0-12-397924-7.00009-1&lt;/electronic-resource-num&gt;&lt;/record&gt;&lt;/Cite&gt;&lt;/EndNote&gt;</w:instrText>
      </w:r>
      <w:r w:rsidR="00711FD8">
        <w:rPr>
          <w:rFonts w:ascii="Times New Roman" w:hAnsi="Times New Roman"/>
        </w:rPr>
        <w:fldChar w:fldCharType="separate"/>
      </w:r>
      <w:r w:rsidR="00711FD8">
        <w:rPr>
          <w:rFonts w:ascii="Times New Roman" w:hAnsi="Times New Roman"/>
          <w:noProof/>
        </w:rPr>
        <w:t>(</w:t>
      </w:r>
      <w:hyperlink w:anchor="_ENREF_26" w:tooltip="Vemu, 2014 #1034" w:history="1">
        <w:r w:rsidR="006F5646">
          <w:rPr>
            <w:rFonts w:ascii="Times New Roman" w:hAnsi="Times New Roman"/>
            <w:noProof/>
          </w:rPr>
          <w:t>Vemu et al., 2014</w:t>
        </w:r>
      </w:hyperlink>
      <w:r w:rsidR="00711FD8">
        <w:rPr>
          <w:rFonts w:ascii="Times New Roman" w:hAnsi="Times New Roman"/>
          <w:noProof/>
        </w:rPr>
        <w:t>)</w:t>
      </w:r>
      <w:r w:rsidR="00711FD8">
        <w:rPr>
          <w:rFonts w:ascii="Times New Roman" w:hAnsi="Times New Roman"/>
        </w:rPr>
        <w:fldChar w:fldCharType="end"/>
      </w:r>
      <w:r>
        <w:rPr>
          <w:rFonts w:ascii="Times New Roman" w:hAnsi="Times New Roman"/>
        </w:rPr>
        <w:t xml:space="preserve">. </w:t>
      </w:r>
    </w:p>
    <w:p w14:paraId="2110B052" w14:textId="77777777" w:rsidR="0029688D" w:rsidRPr="00202D95" w:rsidRDefault="0029688D" w:rsidP="00202D95">
      <w:pPr>
        <w:pStyle w:val="normal0"/>
        <w:spacing w:before="2" w:line="480" w:lineRule="auto"/>
        <w:jc w:val="both"/>
        <w:rPr>
          <w:rFonts w:ascii="Times New Roman" w:eastAsia="Arial Unicode MS" w:hAnsi="Times New Roman" w:cs="Arial"/>
          <w:color w:val="232323"/>
          <w:lang w:eastAsia="en-US"/>
        </w:rPr>
      </w:pPr>
    </w:p>
    <w:p w14:paraId="5DAD1E91" w14:textId="442298E5" w:rsidR="00430E9E" w:rsidRPr="00844412" w:rsidRDefault="002A78A5" w:rsidP="002A78A5">
      <w:pPr>
        <w:spacing w:line="480" w:lineRule="auto"/>
        <w:jc w:val="both"/>
        <w:rPr>
          <w:rFonts w:ascii="Times New Roman" w:hAnsi="Times New Roman"/>
          <w:b/>
        </w:rPr>
      </w:pPr>
      <w:r w:rsidRPr="00844412">
        <w:rPr>
          <w:rFonts w:ascii="Times New Roman" w:hAnsi="Times New Roman"/>
          <w:b/>
        </w:rPr>
        <w:t xml:space="preserve">Peptide </w:t>
      </w:r>
      <w:r w:rsidR="00F1743B">
        <w:rPr>
          <w:rFonts w:ascii="Times New Roman" w:hAnsi="Times New Roman"/>
          <w:b/>
        </w:rPr>
        <w:t>G</w:t>
      </w:r>
      <w:r w:rsidRPr="00844412">
        <w:rPr>
          <w:rFonts w:ascii="Times New Roman" w:hAnsi="Times New Roman"/>
          <w:b/>
        </w:rPr>
        <w:t xml:space="preserve">lutamylation </w:t>
      </w:r>
      <w:r w:rsidR="00F1743B">
        <w:rPr>
          <w:rFonts w:ascii="Times New Roman" w:hAnsi="Times New Roman"/>
          <w:b/>
        </w:rPr>
        <w:t>A</w:t>
      </w:r>
      <w:r w:rsidRPr="00844412">
        <w:rPr>
          <w:rFonts w:ascii="Times New Roman" w:hAnsi="Times New Roman"/>
          <w:b/>
        </w:rPr>
        <w:t>ssays</w:t>
      </w:r>
    </w:p>
    <w:p w14:paraId="70D73792" w14:textId="113FD517" w:rsidR="00FD2A29" w:rsidRDefault="00FD2A29" w:rsidP="00FD2A29">
      <w:pPr>
        <w:spacing w:line="480" w:lineRule="auto"/>
        <w:jc w:val="both"/>
        <w:rPr>
          <w:rFonts w:ascii="Times New Roman" w:hAnsi="Times New Roman"/>
          <w:color w:val="1A1A1A"/>
        </w:rPr>
      </w:pPr>
      <w:r>
        <w:rPr>
          <w:rFonts w:ascii="Times New Roman" w:hAnsi="Times New Roman"/>
        </w:rPr>
        <w:t>A synthetic βIVb-tubulin peptide acetylated at its N-terminus (Ac-</w:t>
      </w:r>
      <w:r w:rsidRPr="00611A9C">
        <w:rPr>
          <w:rFonts w:ascii="Times New Roman" w:hAnsi="Times New Roman"/>
        </w:rPr>
        <w:t>DATAEEEGEFEEEAEEE</w:t>
      </w:r>
      <w:r>
        <w:rPr>
          <w:rFonts w:ascii="Times New Roman" w:hAnsi="Times New Roman"/>
        </w:rPr>
        <w:t>V</w:t>
      </w:r>
      <w:r w:rsidRPr="00611A9C">
        <w:rPr>
          <w:rFonts w:ascii="Times New Roman" w:hAnsi="Times New Roman"/>
        </w:rPr>
        <w:t>A</w:t>
      </w:r>
      <w:r>
        <w:rPr>
          <w:rFonts w:ascii="Times New Roman" w:hAnsi="Times New Roman"/>
        </w:rPr>
        <w:t xml:space="preserve">, courtesy of Dr. Martin Tanner, University of British Columbia) was dissolved </w:t>
      </w:r>
      <w:r w:rsidR="00DD1669">
        <w:rPr>
          <w:rFonts w:ascii="Times New Roman" w:hAnsi="Times New Roman"/>
        </w:rPr>
        <w:t>in water</w:t>
      </w:r>
      <w:r>
        <w:rPr>
          <w:rFonts w:ascii="Times New Roman" w:hAnsi="Times New Roman"/>
        </w:rPr>
        <w:t xml:space="preserve"> to a concentration of 10 mM and the pH of the solution was adjusted to 7 with 5 M NaOH. A synthetic detyrosinated α1B-tubulin peptide (</w:t>
      </w:r>
      <w:r w:rsidRPr="00611A9C">
        <w:rPr>
          <w:rFonts w:ascii="Times New Roman" w:hAnsi="Times New Roman"/>
        </w:rPr>
        <w:t>YEEVGVDSVEGEGEEEGEE</w:t>
      </w:r>
      <w:r>
        <w:rPr>
          <w:rFonts w:ascii="Times New Roman" w:hAnsi="Times New Roman"/>
        </w:rPr>
        <w:t xml:space="preserve">, Biosynthesis) was dissolved in 20 mM HEPES </w:t>
      </w:r>
      <w:r w:rsidR="00DA2C59">
        <w:rPr>
          <w:rFonts w:ascii="Times New Roman" w:hAnsi="Times New Roman"/>
        </w:rPr>
        <w:t>7.0</w:t>
      </w:r>
      <w:r>
        <w:rPr>
          <w:rFonts w:ascii="Times New Roman" w:hAnsi="Times New Roman"/>
        </w:rPr>
        <w:t xml:space="preserve"> to a concentration of 10 mM and the pH was adjusted to 7 using 5 M KOH.  Each peptide was incubated separately with wild type </w:t>
      </w:r>
      <w:r w:rsidRPr="00236D14">
        <w:rPr>
          <w:rFonts w:ascii="Times New Roman" w:hAnsi="Times New Roman"/>
        </w:rPr>
        <w:t xml:space="preserve">TTLL7 </w:t>
      </w:r>
      <w:r>
        <w:rPr>
          <w:rFonts w:ascii="Times New Roman" w:hAnsi="Times New Roman"/>
        </w:rPr>
        <w:t xml:space="preserve">(10 μM) </w:t>
      </w:r>
      <w:r w:rsidRPr="00236D14">
        <w:rPr>
          <w:rFonts w:ascii="Times New Roman" w:hAnsi="Times New Roman"/>
        </w:rPr>
        <w:t xml:space="preserve">for </w:t>
      </w:r>
      <w:r w:rsidR="002B7774" w:rsidRPr="00236D14">
        <w:rPr>
          <w:rFonts w:ascii="Times New Roman" w:hAnsi="Times New Roman"/>
        </w:rPr>
        <w:t>1</w:t>
      </w:r>
      <w:r w:rsidR="002B7774">
        <w:rPr>
          <w:rFonts w:ascii="Times New Roman" w:hAnsi="Times New Roman"/>
        </w:rPr>
        <w:t>8</w:t>
      </w:r>
      <w:r w:rsidR="002B7774" w:rsidRPr="00236D14">
        <w:rPr>
          <w:rFonts w:ascii="Times New Roman" w:hAnsi="Times New Roman"/>
        </w:rPr>
        <w:t xml:space="preserve"> </w:t>
      </w:r>
      <w:r w:rsidRPr="00236D14">
        <w:rPr>
          <w:rFonts w:ascii="Times New Roman" w:hAnsi="Times New Roman"/>
        </w:rPr>
        <w:t xml:space="preserve">hours at </w:t>
      </w:r>
      <w:r>
        <w:rPr>
          <w:rFonts w:ascii="Times New Roman" w:hAnsi="Times New Roman"/>
        </w:rPr>
        <w:t>room temperature</w:t>
      </w:r>
      <w:r w:rsidRPr="00236D14">
        <w:rPr>
          <w:rFonts w:ascii="Times New Roman" w:hAnsi="Times New Roman"/>
        </w:rPr>
        <w:t xml:space="preserve"> </w:t>
      </w:r>
      <w:r>
        <w:rPr>
          <w:rFonts w:ascii="Times New Roman" w:hAnsi="Times New Roman"/>
        </w:rPr>
        <w:t xml:space="preserve">at a 10:1 ratio of peptide to enzyme in </w:t>
      </w:r>
      <w:r w:rsidR="00DD1669">
        <w:rPr>
          <w:rFonts w:ascii="Times New Roman" w:hAnsi="Times New Roman"/>
        </w:rPr>
        <w:t>20 mM HEPES 7.0</w:t>
      </w:r>
      <w:r w:rsidRPr="00236D14">
        <w:rPr>
          <w:rFonts w:ascii="Times New Roman" w:hAnsi="Times New Roman"/>
        </w:rPr>
        <w:t>, 50 mM NaCl, 5 mM MgCl</w:t>
      </w:r>
      <w:r w:rsidRPr="00236D14">
        <w:rPr>
          <w:rFonts w:ascii="Times New Roman" w:hAnsi="Times New Roman"/>
          <w:vertAlign w:val="subscript"/>
        </w:rPr>
        <w:t>2</w:t>
      </w:r>
      <w:r w:rsidRPr="00236D14">
        <w:rPr>
          <w:rFonts w:ascii="Times New Roman" w:hAnsi="Times New Roman"/>
        </w:rPr>
        <w:t xml:space="preserve">, 0.5 mM TCEP, 1 mM ATP, and 1 mM </w:t>
      </w:r>
      <w:r>
        <w:rPr>
          <w:rFonts w:ascii="Times New Roman" w:hAnsi="Times New Roman"/>
        </w:rPr>
        <w:t xml:space="preserve">L-glutamate. </w:t>
      </w:r>
      <w:r w:rsidRPr="00236D14">
        <w:rPr>
          <w:rFonts w:ascii="Times New Roman" w:hAnsi="Times New Roman"/>
        </w:rPr>
        <w:t xml:space="preserve">Reactions were terminated by the addition of an equal volume of 0.1% TFA, 20 </w:t>
      </w:r>
      <w:r>
        <w:rPr>
          <w:rFonts w:ascii="Times New Roman" w:hAnsi="Times New Roman"/>
        </w:rPr>
        <w:t xml:space="preserve">mM EDTA, and 10% acetonitrile. </w:t>
      </w:r>
      <w:r w:rsidRPr="00236D14">
        <w:rPr>
          <w:rFonts w:ascii="Times New Roman" w:hAnsi="Times New Roman"/>
        </w:rPr>
        <w:t>A 7-μl aliquot of e</w:t>
      </w:r>
      <w:r w:rsidR="00DD1669">
        <w:rPr>
          <w:rFonts w:ascii="Times New Roman" w:hAnsi="Times New Roman"/>
        </w:rPr>
        <w:t xml:space="preserve">ach reaction was separated on </w:t>
      </w:r>
      <w:r w:rsidRPr="00236D14">
        <w:rPr>
          <w:rFonts w:ascii="Times New Roman" w:hAnsi="Times New Roman"/>
          <w:color w:val="1A1A1A"/>
        </w:rPr>
        <w:t>Zorbax 300SB-C18 column (</w:t>
      </w:r>
      <w:r w:rsidR="00DD1669">
        <w:rPr>
          <w:rFonts w:ascii="Times New Roman" w:hAnsi="Times New Roman"/>
          <w:color w:val="1A1A1A"/>
        </w:rPr>
        <w:t>Agilent</w:t>
      </w:r>
      <w:r w:rsidRPr="00236D14">
        <w:rPr>
          <w:rFonts w:ascii="Times New Roman" w:hAnsi="Times New Roman"/>
          <w:color w:val="1A1A1A"/>
        </w:rPr>
        <w:t>) using a 30-60% acetonitrile gradient in 0.05% TFA</w:t>
      </w:r>
      <w:r>
        <w:rPr>
          <w:rFonts w:ascii="Times New Roman" w:hAnsi="Times New Roman"/>
          <w:color w:val="1A1A1A"/>
        </w:rPr>
        <w:t xml:space="preserve"> at a flow rate of 0.2 ml/min. </w:t>
      </w:r>
      <w:r w:rsidRPr="00236D14">
        <w:rPr>
          <w:rFonts w:ascii="Times New Roman" w:hAnsi="Times New Roman"/>
          <w:color w:val="1A1A1A"/>
        </w:rPr>
        <w:t>The column was in</w:t>
      </w:r>
      <w:r w:rsidR="00B54686">
        <w:rPr>
          <w:rFonts w:ascii="Times New Roman" w:hAnsi="Times New Roman"/>
          <w:color w:val="1A1A1A"/>
        </w:rPr>
        <w:t>-</w:t>
      </w:r>
      <w:r w:rsidRPr="00236D14">
        <w:rPr>
          <w:rFonts w:ascii="Times New Roman" w:hAnsi="Times New Roman"/>
          <w:color w:val="1A1A1A"/>
        </w:rPr>
        <w:t xml:space="preserve">line with </w:t>
      </w:r>
      <w:r w:rsidR="00DD1669">
        <w:rPr>
          <w:rFonts w:ascii="Times New Roman" w:hAnsi="Times New Roman"/>
          <w:color w:val="1A1A1A"/>
        </w:rPr>
        <w:t xml:space="preserve">a </w:t>
      </w:r>
      <w:r>
        <w:rPr>
          <w:rFonts w:ascii="Times New Roman" w:hAnsi="Times New Roman"/>
          <w:color w:val="1A1A1A"/>
        </w:rPr>
        <w:t>6224 ESI TOF LC-MS</w:t>
      </w:r>
      <w:r w:rsidR="00DD1669">
        <w:rPr>
          <w:rFonts w:ascii="Times New Roman" w:hAnsi="Times New Roman"/>
          <w:color w:val="1A1A1A"/>
        </w:rPr>
        <w:t xml:space="preserve"> (Agilent)</w:t>
      </w:r>
      <w:r>
        <w:rPr>
          <w:rFonts w:ascii="Times New Roman" w:hAnsi="Times New Roman"/>
          <w:color w:val="1A1A1A"/>
        </w:rPr>
        <w:t xml:space="preserve">. </w:t>
      </w:r>
      <w:r w:rsidRPr="00236D14">
        <w:rPr>
          <w:rFonts w:ascii="Times New Roman" w:hAnsi="Times New Roman"/>
          <w:color w:val="1A1A1A"/>
        </w:rPr>
        <w:t xml:space="preserve">Data </w:t>
      </w:r>
      <w:r>
        <w:rPr>
          <w:rFonts w:ascii="Times New Roman" w:hAnsi="Times New Roman"/>
          <w:color w:val="1A1A1A"/>
        </w:rPr>
        <w:t>were</w:t>
      </w:r>
      <w:r w:rsidR="00DD1669">
        <w:rPr>
          <w:rFonts w:ascii="Times New Roman" w:hAnsi="Times New Roman"/>
          <w:color w:val="1A1A1A"/>
        </w:rPr>
        <w:t xml:space="preserve"> analyzed using the</w:t>
      </w:r>
      <w:r w:rsidRPr="00236D14">
        <w:rPr>
          <w:rFonts w:ascii="Times New Roman" w:hAnsi="Times New Roman"/>
          <w:color w:val="1A1A1A"/>
        </w:rPr>
        <w:t xml:space="preserve"> Mass</w:t>
      </w:r>
      <w:r>
        <w:rPr>
          <w:rFonts w:ascii="Times New Roman" w:hAnsi="Times New Roman"/>
          <w:color w:val="1A1A1A"/>
        </w:rPr>
        <w:t>H</w:t>
      </w:r>
      <w:r w:rsidRPr="00236D14">
        <w:rPr>
          <w:rFonts w:ascii="Times New Roman" w:hAnsi="Times New Roman"/>
          <w:color w:val="1A1A1A"/>
        </w:rPr>
        <w:t>unter Workstation platform</w:t>
      </w:r>
      <w:r w:rsidR="00DD1669">
        <w:rPr>
          <w:rFonts w:ascii="Times New Roman" w:hAnsi="Times New Roman"/>
          <w:color w:val="1A1A1A"/>
        </w:rPr>
        <w:t xml:space="preserve"> (Agilent)</w:t>
      </w:r>
      <w:r w:rsidRPr="00236D14">
        <w:rPr>
          <w:rFonts w:ascii="Times New Roman" w:hAnsi="Times New Roman"/>
          <w:color w:val="1A1A1A"/>
        </w:rPr>
        <w:t>.</w:t>
      </w:r>
      <w:r>
        <w:rPr>
          <w:rFonts w:ascii="Times New Roman" w:hAnsi="Times New Roman"/>
          <w:color w:val="1A1A1A"/>
        </w:rPr>
        <w:t xml:space="preserve"> To compare the rate at which substrate is converted to product between wild type and Δ384-446 </w:t>
      </w:r>
      <w:r w:rsidR="00DA2C59">
        <w:rPr>
          <w:rFonts w:ascii="Times New Roman" w:hAnsi="Times New Roman"/>
          <w:color w:val="1A1A1A"/>
        </w:rPr>
        <w:t xml:space="preserve">TTLL7 </w:t>
      </w:r>
      <w:r>
        <w:rPr>
          <w:rFonts w:ascii="Times New Roman" w:hAnsi="Times New Roman"/>
          <w:color w:val="1A1A1A"/>
        </w:rPr>
        <w:t xml:space="preserve">constructs, the </w:t>
      </w:r>
      <w:r>
        <w:rPr>
          <w:rFonts w:ascii="Times New Roman" w:hAnsi="Times New Roman"/>
        </w:rPr>
        <w:t>β</w:t>
      </w:r>
      <w:r>
        <w:rPr>
          <w:rFonts w:ascii="Times New Roman" w:hAnsi="Times New Roman"/>
          <w:color w:val="1A1A1A"/>
        </w:rPr>
        <w:t xml:space="preserve">IVb peptide was incubated with each construct in the </w:t>
      </w:r>
      <w:r w:rsidR="0030756D">
        <w:rPr>
          <w:rFonts w:ascii="Times New Roman" w:hAnsi="Times New Roman"/>
          <w:color w:val="1A1A1A"/>
        </w:rPr>
        <w:t>c</w:t>
      </w:r>
      <w:r w:rsidR="004D3323">
        <w:rPr>
          <w:rFonts w:ascii="Times New Roman" w:hAnsi="Times New Roman"/>
          <w:color w:val="1A1A1A"/>
        </w:rPr>
        <w:t xml:space="preserve">onditions described above. </w:t>
      </w:r>
      <w:r w:rsidR="0030756D">
        <w:rPr>
          <w:rFonts w:ascii="Times New Roman" w:hAnsi="Times New Roman"/>
          <w:color w:val="1A1A1A"/>
        </w:rPr>
        <w:t>T</w:t>
      </w:r>
      <w:r>
        <w:rPr>
          <w:rFonts w:ascii="Times New Roman" w:hAnsi="Times New Roman"/>
          <w:color w:val="1A1A1A"/>
        </w:rPr>
        <w:t>he decrease in m/z signal of the unmodified peptide was monitored as a function of time in the presence of each enzyme. BSA (Sigma) at a concentration of 0.2 mg/ml w</w:t>
      </w:r>
      <w:r w:rsidR="00DC3B7E">
        <w:rPr>
          <w:rFonts w:ascii="Times New Roman" w:hAnsi="Times New Roman"/>
          <w:color w:val="1A1A1A"/>
        </w:rPr>
        <w:t>as used as an internal standard as it elutes</w:t>
      </w:r>
      <w:r>
        <w:rPr>
          <w:rFonts w:ascii="Times New Roman" w:hAnsi="Times New Roman"/>
          <w:color w:val="1A1A1A"/>
        </w:rPr>
        <w:t xml:space="preserve"> separately from the </w:t>
      </w:r>
      <w:r w:rsidR="00DA2C59">
        <w:rPr>
          <w:rFonts w:ascii="Times New Roman" w:hAnsi="Times New Roman"/>
          <w:color w:val="1A1A1A"/>
        </w:rPr>
        <w:t xml:space="preserve">tubulin </w:t>
      </w:r>
      <w:r>
        <w:rPr>
          <w:rFonts w:ascii="Times New Roman" w:hAnsi="Times New Roman"/>
          <w:color w:val="1A1A1A"/>
        </w:rPr>
        <w:t xml:space="preserve">peptide and </w:t>
      </w:r>
      <w:r w:rsidR="00DA2C59">
        <w:rPr>
          <w:rFonts w:ascii="Times New Roman" w:hAnsi="Times New Roman"/>
          <w:color w:val="1A1A1A"/>
        </w:rPr>
        <w:t>TTLL7</w:t>
      </w:r>
      <w:r>
        <w:rPr>
          <w:rFonts w:ascii="Times New Roman" w:hAnsi="Times New Roman"/>
          <w:color w:val="1A1A1A"/>
        </w:rPr>
        <w:t>.</w:t>
      </w:r>
    </w:p>
    <w:p w14:paraId="10D75DAD" w14:textId="77777777" w:rsidR="00B54686" w:rsidRDefault="00B54686" w:rsidP="00FD2A29">
      <w:pPr>
        <w:spacing w:line="480" w:lineRule="auto"/>
        <w:jc w:val="both"/>
      </w:pPr>
    </w:p>
    <w:p w14:paraId="3F8ED980" w14:textId="62EF3627" w:rsidR="002A78A5" w:rsidRPr="00844412" w:rsidRDefault="002A78A5" w:rsidP="002A78A5">
      <w:pPr>
        <w:spacing w:line="480" w:lineRule="auto"/>
        <w:jc w:val="both"/>
        <w:rPr>
          <w:rFonts w:ascii="Times New Roman" w:hAnsi="Times New Roman"/>
          <w:b/>
        </w:rPr>
      </w:pPr>
      <w:r w:rsidRPr="00844412">
        <w:rPr>
          <w:rFonts w:ascii="Times New Roman" w:hAnsi="Times New Roman"/>
          <w:b/>
        </w:rPr>
        <w:t xml:space="preserve">Glutamylation </w:t>
      </w:r>
      <w:r w:rsidR="000A69A4">
        <w:rPr>
          <w:rFonts w:ascii="Times New Roman" w:hAnsi="Times New Roman"/>
          <w:b/>
        </w:rPr>
        <w:t>A</w:t>
      </w:r>
      <w:r w:rsidRPr="00844412">
        <w:rPr>
          <w:rFonts w:ascii="Times New Roman" w:hAnsi="Times New Roman"/>
          <w:b/>
        </w:rPr>
        <w:t>ssays</w:t>
      </w:r>
    </w:p>
    <w:p w14:paraId="475BCBA3" w14:textId="41C0F433" w:rsidR="006E7219" w:rsidRPr="006E7219" w:rsidRDefault="002A78A5" w:rsidP="006E7219">
      <w:pPr>
        <w:widowControl w:val="0"/>
        <w:autoSpaceDE w:val="0"/>
        <w:autoSpaceDN w:val="0"/>
        <w:adjustRightInd w:val="0"/>
        <w:spacing w:line="480" w:lineRule="auto"/>
        <w:jc w:val="both"/>
        <w:rPr>
          <w:rFonts w:ascii="Times New Roman" w:hAnsi="Times New Roman"/>
        </w:rPr>
      </w:pPr>
      <w:r w:rsidRPr="00582687">
        <w:rPr>
          <w:rFonts w:ascii="Times New Roman" w:hAnsi="Times New Roman"/>
        </w:rPr>
        <w:t>Initial rates of wild-type and structure guided TTLL7 mutants were determined by the incorporation of radio-labeled [</w:t>
      </w:r>
      <w:r w:rsidRPr="00582687">
        <w:rPr>
          <w:rFonts w:ascii="Times New Roman" w:hAnsi="Times New Roman"/>
          <w:vertAlign w:val="superscript"/>
        </w:rPr>
        <w:t>3</w:t>
      </w:r>
      <w:r w:rsidRPr="00582687">
        <w:rPr>
          <w:rFonts w:ascii="Times New Roman" w:hAnsi="Times New Roman"/>
        </w:rPr>
        <w:t xml:space="preserve">H]-glutamate into 4 μM taxol stabilized microtubules in buffer </w:t>
      </w:r>
      <w:r w:rsidR="00582687" w:rsidRPr="00582687">
        <w:rPr>
          <w:rFonts w:ascii="Times New Roman" w:hAnsi="Times New Roman"/>
        </w:rPr>
        <w:t>consisting of</w:t>
      </w:r>
      <w:r w:rsidRPr="00582687">
        <w:rPr>
          <w:rFonts w:ascii="Times New Roman" w:hAnsi="Times New Roman"/>
        </w:rPr>
        <w:t xml:space="preserve"> 20 mM HEPES </w:t>
      </w:r>
      <w:r w:rsidR="00582687" w:rsidRPr="00582687">
        <w:rPr>
          <w:rFonts w:ascii="Times New Roman" w:hAnsi="Times New Roman"/>
        </w:rPr>
        <w:t>7.0</w:t>
      </w:r>
      <w:r w:rsidRPr="00582687">
        <w:rPr>
          <w:rFonts w:ascii="Times New Roman" w:hAnsi="Times New Roman"/>
        </w:rPr>
        <w:t>, 50 mM NaCl, 5 mM MgCl</w:t>
      </w:r>
      <w:r w:rsidRPr="00582687">
        <w:rPr>
          <w:rFonts w:ascii="Times New Roman" w:hAnsi="Times New Roman"/>
          <w:vertAlign w:val="subscript"/>
        </w:rPr>
        <w:t>2</w:t>
      </w:r>
      <w:r w:rsidRPr="00582687">
        <w:rPr>
          <w:rFonts w:ascii="Times New Roman" w:hAnsi="Times New Roman"/>
        </w:rPr>
        <w:t xml:space="preserve">, 0.5 mM TCEP, 1 mM ATP, 10 μM taxol, 98 μM </w:t>
      </w:r>
      <w:r w:rsidRPr="00582687">
        <w:rPr>
          <w:rFonts w:ascii="Times New Roman" w:hAnsi="Times New Roman"/>
          <w:vertAlign w:val="superscript"/>
        </w:rPr>
        <w:t>2</w:t>
      </w:r>
      <w:r w:rsidRPr="00582687">
        <w:rPr>
          <w:rFonts w:ascii="Times New Roman" w:hAnsi="Times New Roman"/>
        </w:rPr>
        <w:t xml:space="preserve">H-glutamate, and 2 μM </w:t>
      </w:r>
      <w:r w:rsidRPr="00582687">
        <w:rPr>
          <w:rFonts w:ascii="Times New Roman" w:hAnsi="Times New Roman"/>
          <w:vertAlign w:val="superscript"/>
        </w:rPr>
        <w:t>3</w:t>
      </w:r>
      <w:r w:rsidRPr="00582687">
        <w:rPr>
          <w:rFonts w:ascii="Times New Roman" w:hAnsi="Times New Roman"/>
        </w:rPr>
        <w:t>H-glutamate (51.1 Ci/mmol). All reactions were performed at room temperature and initiated by the addition of enzyme to a final concentration of 200 nM. Aliquots (</w:t>
      </w:r>
      <w:r w:rsidR="00B82527">
        <w:rPr>
          <w:rFonts w:ascii="Times New Roman" w:hAnsi="Times New Roman"/>
        </w:rPr>
        <w:t>7.5</w:t>
      </w:r>
      <w:r w:rsidR="00B82527" w:rsidRPr="00582687">
        <w:rPr>
          <w:rFonts w:ascii="Times New Roman" w:hAnsi="Times New Roman"/>
        </w:rPr>
        <w:t xml:space="preserve"> μ</w:t>
      </w:r>
      <w:r w:rsidR="00B82527">
        <w:rPr>
          <w:rFonts w:ascii="Times New Roman" w:hAnsi="Times New Roman"/>
        </w:rPr>
        <w:t>l</w:t>
      </w:r>
      <w:r w:rsidRPr="00582687">
        <w:rPr>
          <w:rFonts w:ascii="Times New Roman" w:hAnsi="Times New Roman"/>
        </w:rPr>
        <w:t xml:space="preserve">) were </w:t>
      </w:r>
      <w:r w:rsidR="00582687" w:rsidRPr="00582687">
        <w:rPr>
          <w:rFonts w:ascii="Times New Roman" w:hAnsi="Times New Roman"/>
        </w:rPr>
        <w:t>removed</w:t>
      </w:r>
      <w:r w:rsidRPr="00582687">
        <w:rPr>
          <w:rFonts w:ascii="Times New Roman" w:hAnsi="Times New Roman"/>
        </w:rPr>
        <w:t xml:space="preserve"> </w:t>
      </w:r>
      <w:r w:rsidR="002C4583">
        <w:rPr>
          <w:rFonts w:ascii="Times New Roman" w:hAnsi="Times New Roman"/>
        </w:rPr>
        <w:t xml:space="preserve">at 2, 4, 6, 8, 10, </w:t>
      </w:r>
      <w:r w:rsidR="00FC51D1">
        <w:rPr>
          <w:rFonts w:ascii="Times New Roman" w:hAnsi="Times New Roman"/>
        </w:rPr>
        <w:t>20</w:t>
      </w:r>
      <w:r w:rsidRPr="00582687">
        <w:rPr>
          <w:rFonts w:ascii="Times New Roman" w:hAnsi="Times New Roman"/>
        </w:rPr>
        <w:t>,</w:t>
      </w:r>
      <w:r w:rsidR="002C4583">
        <w:rPr>
          <w:rFonts w:ascii="Times New Roman" w:hAnsi="Times New Roman"/>
        </w:rPr>
        <w:t xml:space="preserve"> 30 minutes</w:t>
      </w:r>
      <w:r w:rsidR="000C7C6E">
        <w:rPr>
          <w:rFonts w:ascii="Times New Roman" w:hAnsi="Times New Roman"/>
        </w:rPr>
        <w:t xml:space="preserve">. </w:t>
      </w:r>
      <w:r w:rsidRPr="00582687">
        <w:rPr>
          <w:rFonts w:ascii="Times New Roman" w:hAnsi="Times New Roman"/>
        </w:rPr>
        <w:t xml:space="preserve">Reactions were quenched by addition of 20 mM EDTA and snap frozen on dry ice. Aliquots were spotted on </w:t>
      </w:r>
      <w:r w:rsidR="00582687" w:rsidRPr="00582687">
        <w:rPr>
          <w:rFonts w:ascii="Times New Roman" w:hAnsi="Times New Roman" w:cs="TimesNewRomanPS-BoldMT"/>
        </w:rPr>
        <w:t xml:space="preserve">DEAE-cellulose filters (Whatman). Tubulin binds to the filter and unincorporated radioactivity was removed by washing. Filter-bound radioactivity was measured by scintillation counting and the amount of </w:t>
      </w:r>
      <w:r w:rsidR="00582687" w:rsidRPr="00582687">
        <w:rPr>
          <w:rFonts w:ascii="Times New Roman" w:hAnsi="Times New Roman" w:cs="TimesNewRomanPS-BoldMT"/>
          <w:vertAlign w:val="superscript"/>
        </w:rPr>
        <w:t>3</w:t>
      </w:r>
      <w:r w:rsidR="00582687" w:rsidRPr="00582687">
        <w:rPr>
          <w:rFonts w:ascii="Times New Roman" w:hAnsi="Times New Roman" w:cs="TimesNewRomanPS-BoldMT"/>
        </w:rPr>
        <w:t xml:space="preserve">[H]-Glu transferred to tubulin was calculated after measuring total activity of </w:t>
      </w:r>
      <w:r w:rsidR="00582687" w:rsidRPr="00582687">
        <w:rPr>
          <w:rFonts w:ascii="Times New Roman" w:hAnsi="Times New Roman" w:cs="TimesNewRomanPS-BoldMT"/>
          <w:vertAlign w:val="superscript"/>
        </w:rPr>
        <w:t>3</w:t>
      </w:r>
      <w:r w:rsidR="00582687" w:rsidRPr="00582687">
        <w:rPr>
          <w:rFonts w:ascii="Times New Roman" w:hAnsi="Times New Roman" w:cs="TimesNewRomanPS-BoldMT"/>
        </w:rPr>
        <w:t xml:space="preserve">[H]-Glu in the reaction. </w:t>
      </w:r>
      <w:r w:rsidR="000C7C6E">
        <w:rPr>
          <w:rFonts w:ascii="Times New Roman" w:hAnsi="Times New Roman"/>
        </w:rPr>
        <w:t>Rates were obtained by fitting the linear range of the reaction curves</w:t>
      </w:r>
      <w:r w:rsidR="004A7040">
        <w:rPr>
          <w:rFonts w:ascii="Times New Roman" w:hAnsi="Times New Roman"/>
        </w:rPr>
        <w:t xml:space="preserve"> using </w:t>
      </w:r>
      <w:r w:rsidRPr="00582687">
        <w:rPr>
          <w:rFonts w:ascii="Times New Roman" w:hAnsi="Times New Roman"/>
        </w:rPr>
        <w:t>the PRISM 6 software package</w:t>
      </w:r>
      <w:r w:rsidR="00452FE8" w:rsidRPr="00582687">
        <w:rPr>
          <w:rFonts w:ascii="Times New Roman" w:hAnsi="Times New Roman"/>
        </w:rPr>
        <w:t>.</w:t>
      </w:r>
    </w:p>
    <w:p w14:paraId="60159A06" w14:textId="77777777" w:rsidR="006E7219" w:rsidRDefault="006E7219" w:rsidP="00582687">
      <w:pPr>
        <w:widowControl w:val="0"/>
        <w:autoSpaceDE w:val="0"/>
        <w:autoSpaceDN w:val="0"/>
        <w:adjustRightInd w:val="0"/>
        <w:spacing w:line="480" w:lineRule="auto"/>
        <w:jc w:val="both"/>
        <w:rPr>
          <w:rFonts w:ascii="Times New Roman" w:hAnsi="Times New Roman"/>
        </w:rPr>
      </w:pPr>
    </w:p>
    <w:p w14:paraId="2F914928" w14:textId="5BC09869" w:rsidR="00B533A3" w:rsidRDefault="003003A8" w:rsidP="00B533A3">
      <w:pPr>
        <w:widowControl w:val="0"/>
        <w:autoSpaceDE w:val="0"/>
        <w:autoSpaceDN w:val="0"/>
        <w:adjustRightInd w:val="0"/>
        <w:spacing w:line="480" w:lineRule="auto"/>
        <w:jc w:val="both"/>
        <w:rPr>
          <w:rFonts w:ascii="Times New Roman" w:hAnsi="Times New Roman"/>
          <w:color w:val="000000"/>
        </w:rPr>
      </w:pPr>
      <w:r>
        <w:rPr>
          <w:rFonts w:ascii="Times New Roman" w:hAnsi="Times New Roman"/>
        </w:rPr>
        <w:t xml:space="preserve">Glutamylation </w:t>
      </w:r>
      <w:r w:rsidR="006E7219">
        <w:rPr>
          <w:rFonts w:ascii="Times New Roman" w:hAnsi="Times New Roman"/>
        </w:rPr>
        <w:t xml:space="preserve">activity </w:t>
      </w:r>
      <w:r>
        <w:rPr>
          <w:rFonts w:ascii="Times New Roman" w:hAnsi="Times New Roman"/>
        </w:rPr>
        <w:t>of TTLL4, 5, 6, 7, 11 and 13</w:t>
      </w:r>
      <w:r w:rsidR="006E7219">
        <w:rPr>
          <w:rFonts w:ascii="Times New Roman" w:hAnsi="Times New Roman"/>
        </w:rPr>
        <w:t xml:space="preserve"> and </w:t>
      </w:r>
      <w:r w:rsidR="00B533A3">
        <w:rPr>
          <w:rFonts w:ascii="Times New Roman" w:hAnsi="Times New Roman"/>
        </w:rPr>
        <w:t xml:space="preserve">their </w:t>
      </w:r>
      <w:r w:rsidR="006E7219">
        <w:rPr>
          <w:rFonts w:ascii="Times New Roman" w:hAnsi="Times New Roman"/>
        </w:rPr>
        <w:t>mutants was determined</w:t>
      </w:r>
      <w:r>
        <w:rPr>
          <w:rFonts w:ascii="Times New Roman" w:hAnsi="Times New Roman"/>
        </w:rPr>
        <w:t xml:space="preserve"> in human tsa201 cells </w:t>
      </w:r>
      <w:r w:rsidR="006E7219">
        <w:rPr>
          <w:rFonts w:ascii="Times New Roman" w:hAnsi="Times New Roman"/>
        </w:rPr>
        <w:t xml:space="preserve">by immunoblotting cell extracts </w:t>
      </w:r>
      <w:r w:rsidR="00FB58E0">
        <w:rPr>
          <w:rFonts w:ascii="Times New Roman" w:hAnsi="Times New Roman"/>
        </w:rPr>
        <w:t>24 hours post</w:t>
      </w:r>
      <w:r w:rsidR="006E7219">
        <w:rPr>
          <w:rFonts w:ascii="Times New Roman" w:hAnsi="Times New Roman"/>
        </w:rPr>
        <w:t xml:space="preserve"> transfection </w:t>
      </w:r>
      <w:r w:rsidR="00B533A3">
        <w:rPr>
          <w:rFonts w:ascii="Times New Roman" w:hAnsi="Times New Roman"/>
        </w:rPr>
        <w:t xml:space="preserve">using </w:t>
      </w:r>
      <w:r w:rsidR="006E7219">
        <w:rPr>
          <w:rFonts w:ascii="Times New Roman" w:hAnsi="Times New Roman"/>
        </w:rPr>
        <w:t xml:space="preserve">antibodies </w:t>
      </w:r>
      <w:r w:rsidR="00D41FD2">
        <w:rPr>
          <w:rFonts w:ascii="Times New Roman" w:hAnsi="Times New Roman"/>
        </w:rPr>
        <w:t>to glutamylation (mAB GT335; 1:1000, Adipogen</w:t>
      </w:r>
      <w:r w:rsidR="006E7219">
        <w:rPr>
          <w:rFonts w:ascii="Times New Roman" w:hAnsi="Times New Roman"/>
        </w:rPr>
        <w:t>)</w:t>
      </w:r>
      <w:r w:rsidR="00B533A3">
        <w:rPr>
          <w:rFonts w:ascii="Times New Roman" w:hAnsi="Times New Roman"/>
        </w:rPr>
        <w:t xml:space="preserve">. </w:t>
      </w:r>
      <w:r w:rsidR="00D41FD2">
        <w:rPr>
          <w:rFonts w:ascii="Times New Roman" w:hAnsi="Times New Roman"/>
        </w:rPr>
        <w:t xml:space="preserve">Total tubulin levels were detected using </w:t>
      </w:r>
      <w:r w:rsidR="00D41FD2" w:rsidRPr="006401FE">
        <w:rPr>
          <w:rFonts w:ascii="Times New Roman" w:hAnsi="Times New Roman"/>
        </w:rPr>
        <w:t xml:space="preserve">monoclonal </w:t>
      </w:r>
      <w:r w:rsidR="00D41FD2">
        <w:rPr>
          <w:rFonts w:ascii="Times New Roman" w:hAnsi="Times New Roman"/>
        </w:rPr>
        <w:t xml:space="preserve">rabbit </w:t>
      </w:r>
      <w:r w:rsidR="00D41FD2" w:rsidRPr="006401FE">
        <w:rPr>
          <w:rFonts w:ascii="Times New Roman" w:hAnsi="Times New Roman"/>
        </w:rPr>
        <w:t xml:space="preserve">anti-α tubulin antibody EP1332Y (1:1000, </w:t>
      </w:r>
      <w:r w:rsidR="00D41FD2">
        <w:rPr>
          <w:rFonts w:ascii="Times New Roman" w:hAnsi="Times New Roman"/>
        </w:rPr>
        <w:t xml:space="preserve">AbCam) </w:t>
      </w:r>
      <w:r w:rsidR="00D41FD2" w:rsidRPr="006401FE">
        <w:rPr>
          <w:rFonts w:ascii="Times New Roman" w:hAnsi="Times New Roman"/>
        </w:rPr>
        <w:t xml:space="preserve">and IRDye 800W </w:t>
      </w:r>
      <w:r w:rsidR="00D41FD2">
        <w:rPr>
          <w:rFonts w:ascii="Times New Roman" w:hAnsi="Times New Roman"/>
        </w:rPr>
        <w:t xml:space="preserve">goat </w:t>
      </w:r>
      <w:r w:rsidR="00D41FD2" w:rsidRPr="006401FE">
        <w:rPr>
          <w:rFonts w:ascii="Times New Roman" w:hAnsi="Times New Roman"/>
        </w:rPr>
        <w:t>anti-rabbit</w:t>
      </w:r>
      <w:r w:rsidR="00D41FD2">
        <w:rPr>
          <w:rFonts w:ascii="Times New Roman" w:hAnsi="Times New Roman"/>
        </w:rPr>
        <w:t xml:space="preserve"> secondary antibody (1:18000 dilution, Li-Cor). GFP fusion protein expression levels were determined using monoclonal mouse anti-GFP antibody (Catalog 11 814 460 001; 1:1000, Roche) </w:t>
      </w:r>
      <w:r w:rsidR="00D41FD2" w:rsidRPr="006401FE">
        <w:rPr>
          <w:rFonts w:ascii="Times New Roman" w:hAnsi="Times New Roman"/>
        </w:rPr>
        <w:t xml:space="preserve">and IRDye </w:t>
      </w:r>
      <w:r w:rsidR="00D41FD2">
        <w:rPr>
          <w:rFonts w:ascii="Times New Roman" w:hAnsi="Times New Roman"/>
        </w:rPr>
        <w:t>680LT</w:t>
      </w:r>
      <w:r w:rsidR="00D41FD2" w:rsidRPr="006401FE">
        <w:rPr>
          <w:rFonts w:ascii="Times New Roman" w:hAnsi="Times New Roman"/>
        </w:rPr>
        <w:t xml:space="preserve"> </w:t>
      </w:r>
      <w:r w:rsidR="00D41FD2">
        <w:rPr>
          <w:rFonts w:ascii="Times New Roman" w:hAnsi="Times New Roman"/>
        </w:rPr>
        <w:t xml:space="preserve">goat </w:t>
      </w:r>
      <w:r w:rsidR="00D41FD2" w:rsidRPr="006401FE">
        <w:rPr>
          <w:rFonts w:ascii="Times New Roman" w:hAnsi="Times New Roman"/>
        </w:rPr>
        <w:t>anti-</w:t>
      </w:r>
      <w:r w:rsidR="00D41FD2">
        <w:rPr>
          <w:rFonts w:ascii="Times New Roman" w:hAnsi="Times New Roman"/>
        </w:rPr>
        <w:t xml:space="preserve">mouse secondary antibody (1:18000, Li-Cor). </w:t>
      </w:r>
      <w:r w:rsidR="00B533A3" w:rsidRPr="00616759">
        <w:rPr>
          <w:rFonts w:ascii="Times New Roman" w:hAnsi="Times New Roman"/>
          <w:color w:val="000000"/>
        </w:rPr>
        <w:t xml:space="preserve">Western blots were quantified using </w:t>
      </w:r>
      <w:r w:rsidR="00B533A3">
        <w:rPr>
          <w:rFonts w:ascii="Times New Roman" w:hAnsi="Times New Roman"/>
          <w:color w:val="000000"/>
        </w:rPr>
        <w:t>Image Studio Lite (Li-Cor)</w:t>
      </w:r>
      <w:r w:rsidR="00B533A3" w:rsidRPr="00616759">
        <w:rPr>
          <w:rFonts w:ascii="Times New Roman" w:hAnsi="Times New Roman"/>
          <w:color w:val="000000"/>
        </w:rPr>
        <w:t>.</w:t>
      </w:r>
      <w:r w:rsidR="00B533A3">
        <w:rPr>
          <w:rFonts w:ascii="Times New Roman" w:hAnsi="Times New Roman"/>
          <w:color w:val="000000"/>
        </w:rPr>
        <w:t xml:space="preserve"> The glutamylation signal was normalized for enzyme expression levels and total tubulin levels.</w:t>
      </w:r>
    </w:p>
    <w:p w14:paraId="7CA1E7AE" w14:textId="77777777" w:rsidR="00222FCF" w:rsidRDefault="00222FCF" w:rsidP="00B533A3">
      <w:pPr>
        <w:widowControl w:val="0"/>
        <w:autoSpaceDE w:val="0"/>
        <w:autoSpaceDN w:val="0"/>
        <w:adjustRightInd w:val="0"/>
        <w:spacing w:line="480" w:lineRule="auto"/>
        <w:jc w:val="both"/>
        <w:rPr>
          <w:rFonts w:ascii="Times New Roman" w:hAnsi="Times New Roman"/>
        </w:rPr>
      </w:pPr>
    </w:p>
    <w:p w14:paraId="29D3A54C" w14:textId="128852ED" w:rsidR="008612AF" w:rsidRPr="008612AF" w:rsidRDefault="008612AF" w:rsidP="008612AF">
      <w:pPr>
        <w:pStyle w:val="NormalWeb"/>
        <w:spacing w:before="2" w:line="480" w:lineRule="auto"/>
        <w:jc w:val="both"/>
        <w:rPr>
          <w:rFonts w:ascii="Times New Roman" w:hAnsi="Times New Roman"/>
          <w:b/>
          <w:sz w:val="24"/>
          <w:szCs w:val="24"/>
        </w:rPr>
      </w:pPr>
      <w:r w:rsidRPr="008612AF">
        <w:rPr>
          <w:rFonts w:ascii="Times New Roman" w:hAnsi="Times New Roman"/>
          <w:b/>
          <w:color w:val="000000"/>
          <w:sz w:val="24"/>
          <w:szCs w:val="24"/>
        </w:rPr>
        <w:t xml:space="preserve">Generation of </w:t>
      </w:r>
      <w:r w:rsidR="002D11AC">
        <w:rPr>
          <w:rFonts w:ascii="Times New Roman" w:hAnsi="Times New Roman"/>
          <w:b/>
          <w:color w:val="000000"/>
          <w:sz w:val="24"/>
          <w:szCs w:val="24"/>
        </w:rPr>
        <w:t>G</w:t>
      </w:r>
      <w:r w:rsidR="00844412">
        <w:rPr>
          <w:rFonts w:ascii="Times New Roman" w:hAnsi="Times New Roman"/>
          <w:b/>
          <w:color w:val="000000"/>
          <w:sz w:val="24"/>
          <w:szCs w:val="24"/>
        </w:rPr>
        <w:t xml:space="preserve">lutamylated </w:t>
      </w:r>
      <w:r w:rsidRPr="008612AF">
        <w:rPr>
          <w:rFonts w:ascii="Times New Roman" w:hAnsi="Times New Roman"/>
          <w:b/>
          <w:color w:val="000000"/>
          <w:sz w:val="24"/>
          <w:szCs w:val="24"/>
        </w:rPr>
        <w:t xml:space="preserve">Microtubule Substrates </w:t>
      </w:r>
    </w:p>
    <w:p w14:paraId="37791E1D" w14:textId="58F6A29C" w:rsidR="008612AF" w:rsidRPr="00AF1438" w:rsidRDefault="00DB54BC" w:rsidP="008612AF">
      <w:pPr>
        <w:pStyle w:val="NormalWeb"/>
        <w:spacing w:before="2" w:line="480" w:lineRule="auto"/>
        <w:jc w:val="both"/>
        <w:rPr>
          <w:rFonts w:ascii="Times New Roman" w:hAnsi="Times New Roman"/>
          <w:sz w:val="24"/>
          <w:szCs w:val="24"/>
          <w:u w:val="single"/>
        </w:rPr>
      </w:pPr>
      <w:r>
        <w:rPr>
          <w:rFonts w:ascii="Times New Roman" w:hAnsi="Times New Roman"/>
          <w:sz w:val="24"/>
          <w:szCs w:val="24"/>
        </w:rPr>
        <w:t>Taxol stabilized m</w:t>
      </w:r>
      <w:r w:rsidR="008612AF" w:rsidRPr="00AF1438">
        <w:rPr>
          <w:rFonts w:ascii="Times New Roman" w:hAnsi="Times New Roman"/>
          <w:sz w:val="24"/>
          <w:szCs w:val="24"/>
        </w:rPr>
        <w:t xml:space="preserve">icrotubules </w:t>
      </w:r>
      <w:r>
        <w:rPr>
          <w:rFonts w:ascii="Times New Roman" w:hAnsi="Times New Roman"/>
          <w:sz w:val="24"/>
          <w:szCs w:val="24"/>
        </w:rPr>
        <w:t>containing</w:t>
      </w:r>
      <w:r w:rsidR="008612AF" w:rsidRPr="00AF1438">
        <w:rPr>
          <w:rFonts w:ascii="Times New Roman" w:hAnsi="Times New Roman"/>
          <w:sz w:val="24"/>
          <w:szCs w:val="24"/>
        </w:rPr>
        <w:t xml:space="preserve"> 98% unmodified tubulin, 1% tetramethyl rhodamine</w:t>
      </w:r>
      <w:r w:rsidR="00265EBF">
        <w:rPr>
          <w:rFonts w:ascii="Times New Roman" w:hAnsi="Times New Roman"/>
          <w:sz w:val="24"/>
          <w:szCs w:val="24"/>
        </w:rPr>
        <w:t xml:space="preserve"> (TMR)</w:t>
      </w:r>
      <w:r w:rsidR="0055592F">
        <w:rPr>
          <w:rFonts w:ascii="Times New Roman" w:hAnsi="Times New Roman"/>
          <w:sz w:val="24"/>
          <w:szCs w:val="24"/>
        </w:rPr>
        <w:t xml:space="preserve"> and</w:t>
      </w:r>
      <w:r w:rsidR="008612AF" w:rsidRPr="00AF1438">
        <w:rPr>
          <w:rFonts w:ascii="Times New Roman" w:hAnsi="Times New Roman"/>
          <w:sz w:val="24"/>
          <w:szCs w:val="24"/>
        </w:rPr>
        <w:t xml:space="preserve"> 1% biotin </w:t>
      </w:r>
      <w:r w:rsidR="00B533A3">
        <w:rPr>
          <w:rFonts w:ascii="Times New Roman" w:hAnsi="Times New Roman"/>
          <w:sz w:val="24"/>
          <w:szCs w:val="24"/>
        </w:rPr>
        <w:t xml:space="preserve">brain </w:t>
      </w:r>
      <w:r w:rsidR="008612AF" w:rsidRPr="00AF1438">
        <w:rPr>
          <w:rFonts w:ascii="Times New Roman" w:hAnsi="Times New Roman"/>
          <w:sz w:val="24"/>
          <w:szCs w:val="24"/>
        </w:rPr>
        <w:t xml:space="preserve">tubulin </w:t>
      </w:r>
      <w:r w:rsidR="00AC1107">
        <w:rPr>
          <w:rFonts w:ascii="Times New Roman" w:hAnsi="Times New Roman"/>
          <w:sz w:val="24"/>
          <w:szCs w:val="24"/>
        </w:rPr>
        <w:t>were incubated with TTLL7 at a 1:10 (TTLL7</w:t>
      </w:r>
      <w:r w:rsidR="008612AF" w:rsidRPr="00AF1438">
        <w:rPr>
          <w:rFonts w:ascii="Times New Roman" w:hAnsi="Times New Roman"/>
          <w:sz w:val="24"/>
          <w:szCs w:val="24"/>
        </w:rPr>
        <w:t>:</w:t>
      </w:r>
      <w:r w:rsidR="00AC1107">
        <w:rPr>
          <w:rFonts w:ascii="Times New Roman" w:hAnsi="Times New Roman"/>
          <w:sz w:val="24"/>
          <w:szCs w:val="24"/>
        </w:rPr>
        <w:t>tubulin</w:t>
      </w:r>
      <w:r w:rsidR="008612AF" w:rsidRPr="00AF1438">
        <w:rPr>
          <w:rFonts w:ascii="Times New Roman" w:hAnsi="Times New Roman"/>
          <w:sz w:val="24"/>
          <w:szCs w:val="24"/>
        </w:rPr>
        <w:t xml:space="preserve">) molar ratio for </w:t>
      </w:r>
      <w:r w:rsidR="00AC4DFB" w:rsidRPr="00AF1438">
        <w:rPr>
          <w:rFonts w:ascii="Times New Roman" w:hAnsi="Times New Roman"/>
          <w:sz w:val="24"/>
          <w:szCs w:val="24"/>
        </w:rPr>
        <w:t>1.5</w:t>
      </w:r>
      <w:r w:rsidR="00AC4DFB">
        <w:rPr>
          <w:rFonts w:ascii="Times New Roman" w:hAnsi="Times New Roman"/>
          <w:sz w:val="24"/>
          <w:szCs w:val="24"/>
        </w:rPr>
        <w:t xml:space="preserve">, </w:t>
      </w:r>
      <w:r w:rsidR="00AC4DFB" w:rsidRPr="00AF1438">
        <w:rPr>
          <w:rFonts w:ascii="Times New Roman" w:hAnsi="Times New Roman"/>
          <w:sz w:val="24"/>
          <w:szCs w:val="24"/>
        </w:rPr>
        <w:t>4</w:t>
      </w:r>
      <w:r w:rsidR="00AC4DFB">
        <w:rPr>
          <w:rFonts w:ascii="Times New Roman" w:hAnsi="Times New Roman"/>
          <w:sz w:val="24"/>
          <w:szCs w:val="24"/>
        </w:rPr>
        <w:t xml:space="preserve"> and 10 hours </w:t>
      </w:r>
      <w:r w:rsidR="00B533A3">
        <w:rPr>
          <w:rFonts w:ascii="Times New Roman" w:hAnsi="Times New Roman"/>
          <w:sz w:val="24"/>
          <w:szCs w:val="24"/>
        </w:rPr>
        <w:t>to obtain different levels of glutamate incorporation</w:t>
      </w:r>
      <w:r w:rsidR="00AC1107">
        <w:rPr>
          <w:rFonts w:ascii="Times New Roman" w:hAnsi="Times New Roman"/>
          <w:sz w:val="24"/>
          <w:szCs w:val="24"/>
        </w:rPr>
        <w:t xml:space="preserve"> </w:t>
      </w:r>
      <w:r w:rsidR="00AC1107" w:rsidRPr="00B533A3">
        <w:rPr>
          <w:rFonts w:ascii="Times New Roman" w:hAnsi="Times New Roman"/>
          <w:sz w:val="24"/>
          <w:szCs w:val="24"/>
        </w:rPr>
        <w:t>(</w:t>
      </w:r>
      <w:r w:rsidR="00B533A3" w:rsidRPr="00B533A3">
        <w:rPr>
          <w:rFonts w:ascii="Symbol" w:hAnsi="Symbol"/>
          <w:sz w:val="24"/>
          <w:szCs w:val="24"/>
        </w:rPr>
        <w:t></w:t>
      </w:r>
      <w:r w:rsidR="00B533A3" w:rsidRPr="00B533A3">
        <w:rPr>
          <w:rFonts w:ascii="Times New Roman" w:hAnsi="Times New Roman"/>
          <w:sz w:val="24"/>
          <w:szCs w:val="24"/>
        </w:rPr>
        <w:t xml:space="preserve">, </w:t>
      </w:r>
      <w:r w:rsidR="00B533A3" w:rsidRPr="00B533A3">
        <w:rPr>
          <w:rFonts w:ascii="Symbol" w:hAnsi="Symbol"/>
          <w:sz w:val="24"/>
          <w:szCs w:val="24"/>
        </w:rPr>
        <w:t></w:t>
      </w:r>
      <w:r w:rsidR="00B533A3" w:rsidRPr="00B533A3">
        <w:rPr>
          <w:rFonts w:ascii="Times New Roman" w:hAnsi="Times New Roman"/>
          <w:sz w:val="24"/>
          <w:szCs w:val="24"/>
        </w:rPr>
        <w:t>+ 4.2 Glu</w:t>
      </w:r>
      <w:r w:rsidR="002A04DF">
        <w:rPr>
          <w:rFonts w:ascii="Times New Roman" w:hAnsi="Times New Roman"/>
          <w:sz w:val="24"/>
          <w:szCs w:val="24"/>
        </w:rPr>
        <w:t xml:space="preserve">, </w:t>
      </w:r>
      <w:r w:rsidR="00B533A3" w:rsidRPr="00B533A3">
        <w:rPr>
          <w:rFonts w:ascii="Symbol" w:hAnsi="Symbol"/>
          <w:sz w:val="24"/>
          <w:szCs w:val="24"/>
        </w:rPr>
        <w:t></w:t>
      </w:r>
      <w:r w:rsidR="00B533A3" w:rsidRPr="00B533A3">
        <w:rPr>
          <w:rFonts w:ascii="Times New Roman" w:hAnsi="Times New Roman"/>
          <w:sz w:val="24"/>
          <w:szCs w:val="24"/>
        </w:rPr>
        <w:t xml:space="preserve"> +0.5 Glu, </w:t>
      </w:r>
      <w:r w:rsidR="00B533A3" w:rsidRPr="00B533A3">
        <w:rPr>
          <w:rFonts w:ascii="Symbol" w:hAnsi="Symbol"/>
          <w:sz w:val="24"/>
          <w:szCs w:val="24"/>
        </w:rPr>
        <w:t></w:t>
      </w:r>
      <w:r w:rsidR="00B533A3" w:rsidRPr="00B533A3">
        <w:rPr>
          <w:rFonts w:ascii="Times New Roman" w:hAnsi="Times New Roman"/>
          <w:sz w:val="24"/>
          <w:szCs w:val="24"/>
        </w:rPr>
        <w:t xml:space="preserve"> + 8.3 Glu</w:t>
      </w:r>
      <w:r w:rsidR="002A04DF">
        <w:rPr>
          <w:rFonts w:ascii="Times New Roman" w:hAnsi="Times New Roman"/>
          <w:sz w:val="24"/>
          <w:szCs w:val="24"/>
        </w:rPr>
        <w:t xml:space="preserve"> and</w:t>
      </w:r>
      <w:r w:rsidR="00AC4DFB">
        <w:rPr>
          <w:rFonts w:ascii="Times New Roman" w:hAnsi="Times New Roman"/>
          <w:sz w:val="24"/>
          <w:szCs w:val="24"/>
        </w:rPr>
        <w:t xml:space="preserve"> </w:t>
      </w:r>
      <w:r w:rsidR="00AC4DFB" w:rsidRPr="00B533A3">
        <w:rPr>
          <w:rFonts w:ascii="Symbol" w:hAnsi="Symbol"/>
          <w:sz w:val="24"/>
          <w:szCs w:val="24"/>
        </w:rPr>
        <w:t></w:t>
      </w:r>
      <w:r w:rsidR="00AC4DFB" w:rsidRPr="00B533A3">
        <w:rPr>
          <w:rFonts w:ascii="Times New Roman" w:hAnsi="Times New Roman"/>
          <w:sz w:val="24"/>
          <w:szCs w:val="24"/>
        </w:rPr>
        <w:t xml:space="preserve"> +</w:t>
      </w:r>
      <w:r w:rsidR="00AC4DFB">
        <w:rPr>
          <w:rFonts w:ascii="Times New Roman" w:hAnsi="Times New Roman"/>
          <w:sz w:val="24"/>
          <w:szCs w:val="24"/>
        </w:rPr>
        <w:t xml:space="preserve"> 6</w:t>
      </w:r>
      <w:r w:rsidR="00AC4DFB" w:rsidRPr="00B533A3">
        <w:rPr>
          <w:rFonts w:ascii="Times New Roman" w:hAnsi="Times New Roman"/>
          <w:sz w:val="24"/>
          <w:szCs w:val="24"/>
        </w:rPr>
        <w:t>.</w:t>
      </w:r>
      <w:r w:rsidR="00AC4DFB">
        <w:rPr>
          <w:rFonts w:ascii="Times New Roman" w:hAnsi="Times New Roman"/>
          <w:sz w:val="24"/>
          <w:szCs w:val="24"/>
        </w:rPr>
        <w:t>8</w:t>
      </w:r>
      <w:r w:rsidR="00AC4DFB" w:rsidRPr="00B533A3">
        <w:rPr>
          <w:rFonts w:ascii="Times New Roman" w:hAnsi="Times New Roman"/>
          <w:sz w:val="24"/>
          <w:szCs w:val="24"/>
        </w:rPr>
        <w:t xml:space="preserve"> Glu, </w:t>
      </w:r>
      <w:r w:rsidR="00AC4DFB" w:rsidRPr="00B533A3">
        <w:rPr>
          <w:rFonts w:ascii="Symbol" w:hAnsi="Symbol"/>
          <w:sz w:val="24"/>
          <w:szCs w:val="24"/>
        </w:rPr>
        <w:t></w:t>
      </w:r>
      <w:r w:rsidR="00AC4DFB" w:rsidRPr="00B533A3">
        <w:rPr>
          <w:rFonts w:ascii="Times New Roman" w:hAnsi="Times New Roman"/>
          <w:sz w:val="24"/>
          <w:szCs w:val="24"/>
        </w:rPr>
        <w:t xml:space="preserve"> + </w:t>
      </w:r>
      <w:r w:rsidR="00AC4DFB">
        <w:rPr>
          <w:rFonts w:ascii="Times New Roman" w:hAnsi="Times New Roman"/>
          <w:sz w:val="24"/>
          <w:szCs w:val="24"/>
        </w:rPr>
        <w:t>2</w:t>
      </w:r>
      <w:r w:rsidR="00AC4DFB" w:rsidRPr="00B533A3">
        <w:rPr>
          <w:rFonts w:ascii="Times New Roman" w:hAnsi="Times New Roman"/>
          <w:sz w:val="24"/>
          <w:szCs w:val="24"/>
        </w:rPr>
        <w:t>8.</w:t>
      </w:r>
      <w:r w:rsidR="00AC4DFB">
        <w:rPr>
          <w:rFonts w:ascii="Times New Roman" w:hAnsi="Times New Roman"/>
          <w:sz w:val="24"/>
          <w:szCs w:val="24"/>
        </w:rPr>
        <w:t>2</w:t>
      </w:r>
      <w:r w:rsidR="00AC4DFB" w:rsidRPr="00B533A3">
        <w:rPr>
          <w:rFonts w:ascii="Times New Roman" w:hAnsi="Times New Roman"/>
          <w:sz w:val="24"/>
          <w:szCs w:val="24"/>
        </w:rPr>
        <w:t xml:space="preserve"> Glu</w:t>
      </w:r>
      <w:r w:rsidR="00AC4DFB">
        <w:rPr>
          <w:rFonts w:ascii="Times New Roman" w:hAnsi="Times New Roman"/>
          <w:sz w:val="24"/>
          <w:szCs w:val="24"/>
        </w:rPr>
        <w:t>,</w:t>
      </w:r>
      <w:r w:rsidR="00FC51D1">
        <w:rPr>
          <w:rFonts w:ascii="Times New Roman" w:hAnsi="Times New Roman"/>
          <w:sz w:val="24"/>
          <w:szCs w:val="24"/>
        </w:rPr>
        <w:t xml:space="preserve"> respectively</w:t>
      </w:r>
      <w:r w:rsidR="00AC1107" w:rsidRPr="00B533A3">
        <w:rPr>
          <w:rFonts w:ascii="Times New Roman" w:hAnsi="Times New Roman"/>
          <w:sz w:val="24"/>
          <w:szCs w:val="24"/>
        </w:rPr>
        <w:t>)</w:t>
      </w:r>
      <w:r w:rsidR="008612AF" w:rsidRPr="00B533A3">
        <w:rPr>
          <w:rFonts w:ascii="Times New Roman" w:hAnsi="Times New Roman"/>
          <w:sz w:val="24"/>
          <w:szCs w:val="24"/>
        </w:rPr>
        <w:t xml:space="preserve">. </w:t>
      </w:r>
      <w:r w:rsidR="00DA2C59">
        <w:rPr>
          <w:rFonts w:ascii="Times New Roman" w:hAnsi="Times New Roman"/>
          <w:sz w:val="24"/>
          <w:szCs w:val="24"/>
        </w:rPr>
        <w:t>TTLL7</w:t>
      </w:r>
      <w:r w:rsidR="008612AF">
        <w:rPr>
          <w:rFonts w:ascii="Times New Roman" w:hAnsi="Times New Roman"/>
          <w:sz w:val="24"/>
          <w:szCs w:val="24"/>
        </w:rPr>
        <w:t xml:space="preserve"> was removed </w:t>
      </w:r>
      <w:r w:rsidR="00AC1107">
        <w:rPr>
          <w:rFonts w:ascii="Times New Roman" w:hAnsi="Times New Roman"/>
          <w:sz w:val="24"/>
          <w:szCs w:val="24"/>
        </w:rPr>
        <w:t>by addition</w:t>
      </w:r>
      <w:r w:rsidR="008612AF">
        <w:rPr>
          <w:rFonts w:ascii="Times New Roman" w:hAnsi="Times New Roman"/>
          <w:sz w:val="24"/>
          <w:szCs w:val="24"/>
        </w:rPr>
        <w:t xml:space="preserve"> of</w:t>
      </w:r>
      <w:r w:rsidR="008612AF" w:rsidRPr="00AF1438">
        <w:rPr>
          <w:rFonts w:ascii="Times New Roman" w:hAnsi="Times New Roman"/>
          <w:sz w:val="24"/>
          <w:szCs w:val="24"/>
        </w:rPr>
        <w:t xml:space="preserve"> 0.3</w:t>
      </w:r>
      <w:r w:rsidR="00E865CB">
        <w:rPr>
          <w:rFonts w:ascii="Times New Roman" w:hAnsi="Times New Roman"/>
          <w:sz w:val="24"/>
          <w:szCs w:val="24"/>
        </w:rPr>
        <w:t xml:space="preserve"> </w:t>
      </w:r>
      <w:r w:rsidR="008612AF" w:rsidRPr="00AF1438">
        <w:rPr>
          <w:rFonts w:ascii="Times New Roman" w:hAnsi="Times New Roman"/>
          <w:sz w:val="24"/>
          <w:szCs w:val="24"/>
        </w:rPr>
        <w:t xml:space="preserve">M KCl </w:t>
      </w:r>
      <w:r w:rsidR="008612AF">
        <w:rPr>
          <w:rFonts w:ascii="Times New Roman" w:hAnsi="Times New Roman"/>
          <w:sz w:val="24"/>
          <w:szCs w:val="24"/>
        </w:rPr>
        <w:t>and sedimentation through a 60%</w:t>
      </w:r>
      <w:r w:rsidR="008612AF" w:rsidRPr="00AF1438">
        <w:rPr>
          <w:rFonts w:ascii="Times New Roman" w:hAnsi="Times New Roman"/>
          <w:sz w:val="24"/>
          <w:szCs w:val="24"/>
        </w:rPr>
        <w:t xml:space="preserve"> glycerol cushion</w:t>
      </w:r>
      <w:r w:rsidR="00FC51D1">
        <w:rPr>
          <w:rFonts w:ascii="Times New Roman" w:hAnsi="Times New Roman"/>
          <w:sz w:val="24"/>
          <w:szCs w:val="24"/>
        </w:rPr>
        <w:t xml:space="preserve"> in BRB80</w:t>
      </w:r>
      <w:r w:rsidR="008612AF" w:rsidRPr="00AF1438">
        <w:rPr>
          <w:rFonts w:ascii="Times New Roman" w:hAnsi="Times New Roman"/>
          <w:sz w:val="24"/>
          <w:szCs w:val="24"/>
        </w:rPr>
        <w:t xml:space="preserve">. </w:t>
      </w:r>
      <w:r w:rsidR="0091055D">
        <w:rPr>
          <w:rFonts w:ascii="Times New Roman" w:hAnsi="Times New Roman"/>
          <w:sz w:val="24"/>
          <w:szCs w:val="24"/>
        </w:rPr>
        <w:t>T</w:t>
      </w:r>
      <w:r w:rsidR="00A943B3">
        <w:rPr>
          <w:rFonts w:ascii="Times New Roman" w:hAnsi="Times New Roman"/>
          <w:sz w:val="24"/>
          <w:szCs w:val="24"/>
        </w:rPr>
        <w:t xml:space="preserve">he </w:t>
      </w:r>
      <w:r w:rsidR="00AC1107">
        <w:rPr>
          <w:rFonts w:ascii="Times New Roman" w:hAnsi="Times New Roman"/>
          <w:sz w:val="24"/>
          <w:szCs w:val="24"/>
        </w:rPr>
        <w:t xml:space="preserve">number of glutamates added to </w:t>
      </w:r>
      <w:r w:rsidR="00AC1107" w:rsidRPr="0091055D">
        <w:rPr>
          <w:rFonts w:ascii="Symbol" w:hAnsi="Symbol"/>
          <w:sz w:val="24"/>
          <w:szCs w:val="24"/>
        </w:rPr>
        <w:t></w:t>
      </w:r>
      <w:r w:rsidR="00AC1107">
        <w:rPr>
          <w:rFonts w:ascii="Times New Roman" w:hAnsi="Times New Roman"/>
          <w:sz w:val="24"/>
          <w:szCs w:val="24"/>
        </w:rPr>
        <w:t xml:space="preserve">- and </w:t>
      </w:r>
      <w:r w:rsidR="00AC1107" w:rsidRPr="0091055D">
        <w:rPr>
          <w:rFonts w:ascii="Symbol" w:hAnsi="Symbol"/>
          <w:sz w:val="24"/>
          <w:szCs w:val="24"/>
        </w:rPr>
        <w:t></w:t>
      </w:r>
      <w:r w:rsidR="00AC1107">
        <w:rPr>
          <w:rFonts w:ascii="Times New Roman" w:hAnsi="Times New Roman"/>
          <w:sz w:val="24"/>
          <w:szCs w:val="24"/>
        </w:rPr>
        <w:t>-tubulin</w:t>
      </w:r>
      <w:r w:rsidR="0091055D">
        <w:rPr>
          <w:rFonts w:ascii="Times New Roman" w:hAnsi="Times New Roman"/>
          <w:sz w:val="24"/>
          <w:szCs w:val="24"/>
        </w:rPr>
        <w:t xml:space="preserve"> </w:t>
      </w:r>
      <w:r w:rsidR="00FC51D1">
        <w:rPr>
          <w:rFonts w:ascii="Times New Roman" w:hAnsi="Times New Roman"/>
          <w:sz w:val="24"/>
          <w:szCs w:val="24"/>
        </w:rPr>
        <w:t xml:space="preserve">was </w:t>
      </w:r>
      <w:r w:rsidR="0091055D">
        <w:rPr>
          <w:rFonts w:ascii="Times New Roman" w:hAnsi="Times New Roman"/>
          <w:sz w:val="24"/>
          <w:szCs w:val="24"/>
        </w:rPr>
        <w:t>determined by electrospray m</w:t>
      </w:r>
      <w:r w:rsidR="0091055D" w:rsidRPr="00AF1438">
        <w:rPr>
          <w:rFonts w:ascii="Times New Roman" w:hAnsi="Times New Roman"/>
          <w:sz w:val="24"/>
          <w:szCs w:val="24"/>
        </w:rPr>
        <w:t>ass spectrometry</w:t>
      </w:r>
      <w:r w:rsidR="00E55BB9">
        <w:rPr>
          <w:rFonts w:ascii="Times New Roman" w:hAnsi="Times New Roman"/>
          <w:sz w:val="24"/>
          <w:szCs w:val="24"/>
        </w:rPr>
        <w:t xml:space="preserve"> </w:t>
      </w:r>
      <w:r w:rsidR="00711FD8">
        <w:rPr>
          <w:rFonts w:ascii="Times New Roman" w:hAnsi="Times New Roman"/>
          <w:sz w:val="24"/>
          <w:szCs w:val="24"/>
        </w:rPr>
        <w:fldChar w:fldCharType="begin"/>
      </w:r>
      <w:r w:rsidR="00711FD8">
        <w:rPr>
          <w:rFonts w:ascii="Times New Roman" w:hAnsi="Times New Roman"/>
          <w:sz w:val="24"/>
          <w:szCs w:val="24"/>
        </w:rPr>
        <w:instrText xml:space="preserve"> ADDIN EN.CITE &lt;EndNote&gt;&lt;Cite&gt;&lt;Author&gt;Vemu&lt;/Author&gt;&lt;Year&gt;2014&lt;/Year&gt;&lt;RecNum&gt;1034&lt;/RecNum&gt;&lt;DisplayText&gt;(Vemu et al., 2014)&lt;/DisplayText&gt;&lt;record&gt;&lt;rec-number&gt;1034&lt;/rec-number&gt;&lt;foreign-keys&gt;&lt;key app="EN" db-id="zv0twrtspvwd2meex2mpaftsrrpwxsezpw9f"&gt;1034&lt;/key&gt;&lt;/foreign-keys&gt;&lt;ref-type name="Journal Article"&gt;17&lt;/ref-type&gt;&lt;contributors&gt;&lt;authors&gt;&lt;author&gt;Vemu, A.&lt;/author&gt;&lt;author&gt;Garnham, C. P.&lt;/author&gt;&lt;author&gt;Lee, D. Y.&lt;/author&gt;&lt;author&gt;Roll-Mecak, A.&lt;/author&gt;&lt;/authors&gt;&lt;/contributors&gt;&lt;auth-address&gt;Cell Biology and Biophysics Unit, National Institute of Neurological Disorders and Stroke, Bethesda, Maryland, USA.&amp;#xD;Biochemistry Core, National Heart, Lung and Blood Institute, Bethesda, Maryland, USA.&amp;#xD;Cell Biology and Biophysics Unit, National Institute of Neurological Disorders and Stroke, Bethesda, Maryland, USA; Center for Biophysics, National Heart, Lung and Blood Institute, Bethesda, Maryland, USA. Electronic address: antonina@mail.nih.gov.&lt;/auth-address&gt;&lt;titles&gt;&lt;title&gt;Generation of differentially modified microtubules using in vitro enzymatic approaches&lt;/title&gt;&lt;secondary-title&gt;Methods Enzymol&lt;/secondary-title&gt;&lt;alt-title&gt;Methods in enzymology&lt;/alt-title&gt;&lt;/titles&gt;&lt;periodical&gt;&lt;full-title&gt;Methods Enzymol&lt;/full-title&gt;&lt;/periodical&gt;&lt;pages&gt;149-66&lt;/pages&gt;&lt;volume&gt;540&lt;/volume&gt;&lt;dates&gt;&lt;year&gt;2014&lt;/year&gt;&lt;/dates&gt;&lt;isbn&gt;1557-7988 (Electronic)&amp;#xD;0076-6879 (Linking)&lt;/isbn&gt;&lt;accession-num&gt;24630106&lt;/accession-num&gt;&lt;urls&gt;&lt;related-urls&gt;&lt;url&gt;http://www.ncbi.nlm.nih.gov/pubmed/24630106&lt;/url&gt;&lt;/related-urls&gt;&lt;/urls&gt;&lt;electronic-resource-num&gt;10.1016/B978-0-12-397924-7.00009-1&lt;/electronic-resource-num&gt;&lt;/record&gt;&lt;/Cite&gt;&lt;/EndNote&gt;</w:instrText>
      </w:r>
      <w:r w:rsidR="00711FD8">
        <w:rPr>
          <w:rFonts w:ascii="Times New Roman" w:hAnsi="Times New Roman"/>
          <w:sz w:val="24"/>
          <w:szCs w:val="24"/>
        </w:rPr>
        <w:fldChar w:fldCharType="separate"/>
      </w:r>
      <w:r w:rsidR="00711FD8">
        <w:rPr>
          <w:rFonts w:ascii="Times New Roman" w:hAnsi="Times New Roman"/>
          <w:noProof/>
          <w:sz w:val="24"/>
          <w:szCs w:val="24"/>
        </w:rPr>
        <w:t>(</w:t>
      </w:r>
      <w:hyperlink w:anchor="_ENREF_26" w:tooltip="Vemu, 2014 #1034" w:history="1">
        <w:r w:rsidR="006F5646">
          <w:rPr>
            <w:rFonts w:ascii="Times New Roman" w:hAnsi="Times New Roman"/>
            <w:noProof/>
            <w:sz w:val="24"/>
            <w:szCs w:val="24"/>
          </w:rPr>
          <w:t>Vemu et al., 2014</w:t>
        </w:r>
      </w:hyperlink>
      <w:r w:rsidR="00711FD8">
        <w:rPr>
          <w:rFonts w:ascii="Times New Roman" w:hAnsi="Times New Roman"/>
          <w:noProof/>
          <w:sz w:val="24"/>
          <w:szCs w:val="24"/>
        </w:rPr>
        <w:t>)</w:t>
      </w:r>
      <w:r w:rsidR="00711FD8">
        <w:rPr>
          <w:rFonts w:ascii="Times New Roman" w:hAnsi="Times New Roman"/>
          <w:sz w:val="24"/>
          <w:szCs w:val="24"/>
        </w:rPr>
        <w:fldChar w:fldCharType="end"/>
      </w:r>
      <w:r w:rsidR="00A943B3">
        <w:rPr>
          <w:rFonts w:ascii="Times New Roman" w:hAnsi="Times New Roman"/>
          <w:sz w:val="24"/>
          <w:szCs w:val="24"/>
        </w:rPr>
        <w:t>.</w:t>
      </w:r>
      <w:r w:rsidR="008612AF" w:rsidRPr="00AF1438">
        <w:rPr>
          <w:rFonts w:ascii="Times New Roman" w:hAnsi="Times New Roman"/>
          <w:sz w:val="24"/>
          <w:szCs w:val="24"/>
        </w:rPr>
        <w:t xml:space="preserve"> </w:t>
      </w:r>
      <w:r w:rsidR="000B192C">
        <w:rPr>
          <w:rFonts w:ascii="Times New Roman" w:hAnsi="Times New Roman"/>
          <w:sz w:val="24"/>
          <w:szCs w:val="24"/>
        </w:rPr>
        <w:t>The spectra display</w:t>
      </w:r>
      <w:r w:rsidR="005531DA">
        <w:rPr>
          <w:rFonts w:ascii="Times New Roman" w:hAnsi="Times New Roman"/>
          <w:sz w:val="24"/>
          <w:szCs w:val="24"/>
        </w:rPr>
        <w:t xml:space="preserve"> the characteristic </w:t>
      </w:r>
      <w:r w:rsidR="005258F0">
        <w:rPr>
          <w:rFonts w:ascii="Times New Roman" w:hAnsi="Times New Roman"/>
          <w:sz w:val="24"/>
          <w:szCs w:val="24"/>
        </w:rPr>
        <w:t xml:space="preserve">distribution of </w:t>
      </w:r>
      <w:r w:rsidR="000B192C">
        <w:rPr>
          <w:rFonts w:ascii="Times New Roman" w:hAnsi="Times New Roman"/>
          <w:sz w:val="24"/>
          <w:szCs w:val="24"/>
        </w:rPr>
        <w:t xml:space="preserve">masses with peaks </w:t>
      </w:r>
      <w:r w:rsidR="004205F4">
        <w:rPr>
          <w:rFonts w:ascii="Times New Roman" w:hAnsi="Times New Roman"/>
          <w:sz w:val="24"/>
          <w:szCs w:val="24"/>
        </w:rPr>
        <w:t>separated by</w:t>
      </w:r>
      <w:r w:rsidR="005531DA">
        <w:rPr>
          <w:rFonts w:ascii="Times New Roman" w:hAnsi="Times New Roman"/>
          <w:sz w:val="24"/>
          <w:szCs w:val="24"/>
        </w:rPr>
        <w:t xml:space="preserve"> +129 Da</w:t>
      </w:r>
      <w:r w:rsidR="005258F0">
        <w:rPr>
          <w:rFonts w:ascii="Times New Roman" w:hAnsi="Times New Roman"/>
          <w:sz w:val="24"/>
          <w:szCs w:val="24"/>
        </w:rPr>
        <w:t xml:space="preserve"> corresponding to one glutamate</w:t>
      </w:r>
      <w:r w:rsidR="00421EB7">
        <w:rPr>
          <w:rFonts w:ascii="Times New Roman" w:hAnsi="Times New Roman"/>
          <w:sz w:val="24"/>
          <w:szCs w:val="24"/>
        </w:rPr>
        <w:t xml:space="preserve"> (Figure 4</w:t>
      </w:r>
      <w:r w:rsidR="00E55BB9">
        <w:rPr>
          <w:rFonts w:ascii="Times New Roman" w:hAnsi="Times New Roman"/>
          <w:sz w:val="24"/>
          <w:szCs w:val="24"/>
        </w:rPr>
        <w:t>B).</w:t>
      </w:r>
    </w:p>
    <w:p w14:paraId="4E5FE50F" w14:textId="77777777" w:rsidR="001C0EA0" w:rsidRDefault="001C0EA0" w:rsidP="002A78A5">
      <w:pPr>
        <w:spacing w:line="480" w:lineRule="auto"/>
        <w:jc w:val="both"/>
        <w:rPr>
          <w:rFonts w:ascii="Times New Roman" w:hAnsi="Times New Roman"/>
        </w:rPr>
      </w:pPr>
    </w:p>
    <w:p w14:paraId="37143C98" w14:textId="10F563CB" w:rsidR="00560C39" w:rsidRDefault="00560C39" w:rsidP="00560C39">
      <w:pPr>
        <w:spacing w:line="480" w:lineRule="auto"/>
        <w:jc w:val="both"/>
        <w:rPr>
          <w:rFonts w:ascii="Times New Roman" w:hAnsi="Times New Roman"/>
          <w:b/>
        </w:rPr>
      </w:pPr>
      <w:r>
        <w:rPr>
          <w:rFonts w:ascii="Times New Roman" w:hAnsi="Times New Roman"/>
          <w:b/>
        </w:rPr>
        <w:t xml:space="preserve">Generation of microtubules missing </w:t>
      </w:r>
      <w:r w:rsidRPr="00D45329">
        <w:rPr>
          <w:rFonts w:ascii="Symbol" w:hAnsi="Symbol"/>
          <w:b/>
        </w:rPr>
        <w:t></w:t>
      </w:r>
      <w:r>
        <w:rPr>
          <w:rFonts w:ascii="Times New Roman" w:hAnsi="Times New Roman"/>
          <w:b/>
        </w:rPr>
        <w:t>-tail</w:t>
      </w:r>
      <w:r w:rsidR="000D752D">
        <w:rPr>
          <w:rFonts w:ascii="Times New Roman" w:hAnsi="Times New Roman"/>
          <w:b/>
        </w:rPr>
        <w:t>s</w:t>
      </w:r>
      <w:bookmarkStart w:id="0" w:name="_GoBack"/>
      <w:bookmarkEnd w:id="0"/>
      <w:r>
        <w:rPr>
          <w:rFonts w:ascii="Times New Roman" w:hAnsi="Times New Roman"/>
          <w:b/>
        </w:rPr>
        <w:t xml:space="preserve"> or both </w:t>
      </w:r>
      <w:r w:rsidRPr="00D45329">
        <w:rPr>
          <w:rFonts w:ascii="Symbol" w:hAnsi="Symbol"/>
          <w:b/>
        </w:rPr>
        <w:t></w:t>
      </w:r>
      <w:r>
        <w:rPr>
          <w:rFonts w:ascii="Times New Roman" w:hAnsi="Times New Roman"/>
          <w:b/>
        </w:rPr>
        <w:t xml:space="preserve"> and </w:t>
      </w:r>
      <w:r w:rsidRPr="00D45329">
        <w:rPr>
          <w:rFonts w:ascii="Symbol" w:hAnsi="Symbol"/>
          <w:b/>
        </w:rPr>
        <w:t></w:t>
      </w:r>
      <w:r>
        <w:rPr>
          <w:rFonts w:ascii="Times New Roman" w:hAnsi="Times New Roman"/>
          <w:b/>
        </w:rPr>
        <w:t>-tails</w:t>
      </w:r>
    </w:p>
    <w:p w14:paraId="1A43D377" w14:textId="477DB2D1" w:rsidR="00560C39" w:rsidRDefault="00560C39" w:rsidP="00661E97">
      <w:pPr>
        <w:pStyle w:val="NormalWeb"/>
        <w:spacing w:before="2" w:line="480" w:lineRule="auto"/>
        <w:jc w:val="both"/>
        <w:rPr>
          <w:rFonts w:ascii="Times New Roman" w:hAnsi="Times New Roman" w:cs="Helvetica"/>
          <w:color w:val="1C1C1C"/>
          <w:sz w:val="24"/>
          <w:szCs w:val="24"/>
        </w:rPr>
      </w:pPr>
      <w:r w:rsidRPr="006C75DD">
        <w:rPr>
          <w:rFonts w:ascii="Times New Roman" w:hAnsi="Times New Roman"/>
          <w:sz w:val="24"/>
          <w:szCs w:val="24"/>
        </w:rPr>
        <w:t xml:space="preserve">Taxol-stabilized unmodified microtubules labeled with 1% TMR and 1% biotin were prepared as described above. Partial </w:t>
      </w:r>
      <w:r w:rsidRPr="006C75DD">
        <w:rPr>
          <w:rFonts w:ascii="Times New Roman" w:hAnsi="Times New Roman"/>
          <w:sz w:val="24"/>
          <w:szCs w:val="24"/>
        </w:rPr>
        <w:sym w:font="Symbol" w:char="F044"/>
      </w:r>
      <w:r w:rsidRPr="006C75DD">
        <w:rPr>
          <w:rFonts w:ascii="Times New Roman" w:hAnsi="Times New Roman"/>
          <w:sz w:val="24"/>
          <w:szCs w:val="24"/>
        </w:rPr>
        <w:sym w:font="Symbol" w:char="F062"/>
      </w:r>
      <w:r w:rsidRPr="006C75DD">
        <w:rPr>
          <w:rFonts w:ascii="Times New Roman" w:hAnsi="Times New Roman"/>
          <w:sz w:val="24"/>
          <w:szCs w:val="24"/>
        </w:rPr>
        <w:t>-tail microtubules were obtained by digesting microtubu</w:t>
      </w:r>
      <w:r w:rsidR="00CA585B">
        <w:rPr>
          <w:rFonts w:ascii="Times New Roman" w:hAnsi="Times New Roman"/>
          <w:sz w:val="24"/>
          <w:szCs w:val="24"/>
        </w:rPr>
        <w:t>les with subtilisin at a 1:300 subtilisin:</w:t>
      </w:r>
      <w:r w:rsidR="00265EBF">
        <w:rPr>
          <w:rFonts w:ascii="Times New Roman" w:hAnsi="Times New Roman"/>
          <w:sz w:val="24"/>
          <w:szCs w:val="24"/>
        </w:rPr>
        <w:t>tubulin</w:t>
      </w:r>
      <w:r w:rsidR="00265EBF" w:rsidRPr="006C75DD">
        <w:rPr>
          <w:rFonts w:ascii="Times New Roman" w:hAnsi="Times New Roman"/>
          <w:sz w:val="24"/>
          <w:szCs w:val="24"/>
        </w:rPr>
        <w:t xml:space="preserve"> </w:t>
      </w:r>
      <w:r w:rsidRPr="006C75DD">
        <w:rPr>
          <w:rFonts w:ascii="Times New Roman" w:hAnsi="Times New Roman"/>
          <w:sz w:val="24"/>
          <w:szCs w:val="24"/>
        </w:rPr>
        <w:t>mass ratio</w:t>
      </w:r>
      <w:r w:rsidR="00FC51D1">
        <w:rPr>
          <w:rFonts w:ascii="Times New Roman" w:hAnsi="Times New Roman"/>
          <w:sz w:val="24"/>
          <w:szCs w:val="24"/>
        </w:rPr>
        <w:t xml:space="preserve"> for </w:t>
      </w:r>
      <w:r w:rsidR="003B3C5E">
        <w:rPr>
          <w:rFonts w:ascii="Times New Roman" w:hAnsi="Times New Roman"/>
          <w:sz w:val="24"/>
          <w:szCs w:val="24"/>
        </w:rPr>
        <w:t>90 minutes</w:t>
      </w:r>
      <w:r w:rsidRPr="006C75DD">
        <w:rPr>
          <w:rFonts w:ascii="Times New Roman" w:hAnsi="Times New Roman"/>
          <w:sz w:val="24"/>
          <w:szCs w:val="24"/>
        </w:rPr>
        <w:t xml:space="preserve">. </w:t>
      </w:r>
      <w:r w:rsidRPr="006C75DD">
        <w:rPr>
          <w:rFonts w:ascii="Times New Roman" w:hAnsi="Times New Roman"/>
          <w:sz w:val="24"/>
          <w:szCs w:val="24"/>
        </w:rPr>
        <w:sym w:font="Symbol" w:char="F044"/>
      </w:r>
      <w:r w:rsidRPr="006C75DD">
        <w:rPr>
          <w:rFonts w:ascii="Times New Roman" w:hAnsi="Times New Roman"/>
          <w:sz w:val="24"/>
          <w:szCs w:val="24"/>
        </w:rPr>
        <w:sym w:font="Symbol" w:char="F062"/>
      </w:r>
      <w:r w:rsidRPr="006C75DD">
        <w:rPr>
          <w:rFonts w:ascii="Times New Roman" w:hAnsi="Times New Roman"/>
          <w:sz w:val="24"/>
          <w:szCs w:val="24"/>
        </w:rPr>
        <w:t>-tail microtubules were obtained by digesting microtubules with s</w:t>
      </w:r>
      <w:r w:rsidR="00CA585B">
        <w:rPr>
          <w:rFonts w:ascii="Times New Roman" w:hAnsi="Times New Roman"/>
          <w:sz w:val="24"/>
          <w:szCs w:val="24"/>
        </w:rPr>
        <w:t>ubtilisin at a 1:200 subtilisin:</w:t>
      </w:r>
      <w:r w:rsidR="00265EBF">
        <w:rPr>
          <w:rFonts w:ascii="Times New Roman" w:hAnsi="Times New Roman"/>
          <w:sz w:val="24"/>
          <w:szCs w:val="24"/>
        </w:rPr>
        <w:t xml:space="preserve">tubulin </w:t>
      </w:r>
      <w:r w:rsidRPr="006C75DD">
        <w:rPr>
          <w:rFonts w:ascii="Times New Roman" w:hAnsi="Times New Roman"/>
          <w:sz w:val="24"/>
          <w:szCs w:val="24"/>
        </w:rPr>
        <w:t xml:space="preserve">mass ratio for 30 minutes and </w:t>
      </w:r>
      <w:r w:rsidRPr="006C75DD">
        <w:rPr>
          <w:rFonts w:ascii="Times New Roman" w:hAnsi="Times New Roman"/>
          <w:sz w:val="24"/>
          <w:szCs w:val="24"/>
        </w:rPr>
        <w:sym w:font="Symbol" w:char="F044"/>
      </w:r>
      <w:r w:rsidRPr="006C75DD">
        <w:rPr>
          <w:rFonts w:ascii="Times New Roman" w:hAnsi="Times New Roman"/>
          <w:sz w:val="24"/>
          <w:szCs w:val="24"/>
        </w:rPr>
        <w:sym w:font="Symbol" w:char="F061"/>
      </w:r>
      <w:r w:rsidRPr="006C75DD">
        <w:rPr>
          <w:rFonts w:ascii="Times New Roman" w:hAnsi="Times New Roman"/>
          <w:sz w:val="24"/>
          <w:szCs w:val="24"/>
        </w:rPr>
        <w:t>,</w:t>
      </w:r>
      <w:r w:rsidRPr="006C75DD">
        <w:rPr>
          <w:rFonts w:ascii="Times New Roman" w:hAnsi="Times New Roman"/>
          <w:sz w:val="24"/>
          <w:szCs w:val="24"/>
        </w:rPr>
        <w:sym w:font="Symbol" w:char="F062"/>
      </w:r>
      <w:r w:rsidRPr="006C75DD">
        <w:rPr>
          <w:rFonts w:ascii="Times New Roman" w:hAnsi="Times New Roman"/>
          <w:sz w:val="24"/>
          <w:szCs w:val="24"/>
        </w:rPr>
        <w:t>-tail microtub</w:t>
      </w:r>
      <w:r w:rsidR="00CA585B">
        <w:rPr>
          <w:rFonts w:ascii="Times New Roman" w:hAnsi="Times New Roman"/>
          <w:sz w:val="24"/>
          <w:szCs w:val="24"/>
        </w:rPr>
        <w:t xml:space="preserve">ules were obtained </w:t>
      </w:r>
      <w:r w:rsidR="00DA2C59" w:rsidRPr="006C75DD">
        <w:rPr>
          <w:rFonts w:ascii="Times New Roman" w:hAnsi="Times New Roman"/>
          <w:sz w:val="24"/>
          <w:szCs w:val="24"/>
        </w:rPr>
        <w:t xml:space="preserve">by digesting microtubules </w:t>
      </w:r>
      <w:r w:rsidR="00CA585B">
        <w:rPr>
          <w:rFonts w:ascii="Times New Roman" w:hAnsi="Times New Roman"/>
          <w:sz w:val="24"/>
          <w:szCs w:val="24"/>
        </w:rPr>
        <w:t>with a 1:50 subtilisin:</w:t>
      </w:r>
      <w:r w:rsidR="00265EBF">
        <w:rPr>
          <w:rFonts w:ascii="Times New Roman" w:hAnsi="Times New Roman"/>
          <w:sz w:val="24"/>
          <w:szCs w:val="24"/>
        </w:rPr>
        <w:t>tubulin</w:t>
      </w:r>
      <w:r w:rsidR="00265EBF" w:rsidRPr="006C75DD">
        <w:rPr>
          <w:rFonts w:ascii="Times New Roman" w:hAnsi="Times New Roman"/>
          <w:sz w:val="24"/>
          <w:szCs w:val="24"/>
        </w:rPr>
        <w:t xml:space="preserve"> </w:t>
      </w:r>
      <w:r w:rsidRPr="006C75DD">
        <w:rPr>
          <w:rFonts w:ascii="Times New Roman" w:hAnsi="Times New Roman"/>
          <w:sz w:val="24"/>
          <w:szCs w:val="24"/>
        </w:rPr>
        <w:t>mass ratio for 2</w:t>
      </w:r>
      <w:r w:rsidR="00FC51D1">
        <w:rPr>
          <w:rFonts w:ascii="Times New Roman" w:hAnsi="Times New Roman"/>
          <w:sz w:val="24"/>
          <w:szCs w:val="24"/>
        </w:rPr>
        <w:t xml:space="preserve"> hours</w:t>
      </w:r>
      <w:r w:rsidRPr="006C75DD">
        <w:rPr>
          <w:rFonts w:ascii="Times New Roman" w:hAnsi="Times New Roman"/>
          <w:sz w:val="24"/>
          <w:szCs w:val="24"/>
        </w:rPr>
        <w:t xml:space="preserve">. Reactions </w:t>
      </w:r>
      <w:r w:rsidR="00FC51D1">
        <w:rPr>
          <w:rFonts w:ascii="Times New Roman" w:hAnsi="Times New Roman"/>
          <w:sz w:val="24"/>
          <w:szCs w:val="24"/>
        </w:rPr>
        <w:t xml:space="preserve">were performed at room temperature and </w:t>
      </w:r>
      <w:r w:rsidRPr="006C75DD">
        <w:rPr>
          <w:rFonts w:ascii="Times New Roman" w:hAnsi="Times New Roman"/>
          <w:sz w:val="24"/>
          <w:szCs w:val="24"/>
        </w:rPr>
        <w:t xml:space="preserve">quenched with 5 mM </w:t>
      </w:r>
      <w:r w:rsidRPr="006C75DD">
        <w:rPr>
          <w:rFonts w:ascii="Times New Roman" w:hAnsi="Times New Roman" w:cs="Helvetica"/>
          <w:color w:val="1C1C1C"/>
          <w:sz w:val="24"/>
          <w:szCs w:val="24"/>
        </w:rPr>
        <w:t>phenylmethylsulfonyl fluoride (PMSF)</w:t>
      </w:r>
      <w:r w:rsidR="00FC51D1">
        <w:rPr>
          <w:rFonts w:ascii="Times New Roman" w:hAnsi="Times New Roman" w:cs="Helvetica"/>
          <w:color w:val="1C1C1C"/>
          <w:sz w:val="24"/>
          <w:szCs w:val="24"/>
        </w:rPr>
        <w:t>. M</w:t>
      </w:r>
      <w:r w:rsidRPr="006C75DD">
        <w:rPr>
          <w:rFonts w:ascii="Times New Roman" w:hAnsi="Times New Roman" w:cs="Helvetica"/>
          <w:color w:val="1C1C1C"/>
          <w:sz w:val="24"/>
          <w:szCs w:val="24"/>
        </w:rPr>
        <w:t xml:space="preserve">icrotubules were recovered through a glycerol cushion. Digests were </w:t>
      </w:r>
      <w:r w:rsidR="00FC51D1">
        <w:rPr>
          <w:rFonts w:ascii="Times New Roman" w:hAnsi="Times New Roman" w:cs="Helvetica"/>
          <w:color w:val="1C1C1C"/>
          <w:sz w:val="24"/>
          <w:szCs w:val="24"/>
        </w:rPr>
        <w:t>subjected to</w:t>
      </w:r>
      <w:r w:rsidRPr="006C75DD">
        <w:rPr>
          <w:rFonts w:ascii="Times New Roman" w:hAnsi="Times New Roman" w:cs="Helvetica"/>
          <w:color w:val="1C1C1C"/>
          <w:sz w:val="24"/>
          <w:szCs w:val="24"/>
        </w:rPr>
        <w:t xml:space="preserve"> mass spectrometry as described in</w:t>
      </w:r>
      <w:r w:rsidR="00DA2C59">
        <w:rPr>
          <w:rFonts w:ascii="Times New Roman" w:hAnsi="Times New Roman" w:cs="Helvetica"/>
          <w:color w:val="1C1C1C"/>
          <w:sz w:val="24"/>
          <w:szCs w:val="24"/>
        </w:rPr>
        <w:t xml:space="preserve"> </w:t>
      </w:r>
      <w:r w:rsidR="00711FD8">
        <w:rPr>
          <w:rFonts w:ascii="Times New Roman" w:hAnsi="Times New Roman" w:cs="Helvetica"/>
          <w:color w:val="1C1C1C"/>
          <w:sz w:val="24"/>
          <w:szCs w:val="24"/>
        </w:rPr>
        <w:fldChar w:fldCharType="begin"/>
      </w:r>
      <w:r w:rsidR="00711FD8">
        <w:rPr>
          <w:rFonts w:ascii="Times New Roman" w:hAnsi="Times New Roman" w:cs="Helvetica"/>
          <w:color w:val="1C1C1C"/>
          <w:sz w:val="24"/>
          <w:szCs w:val="24"/>
        </w:rPr>
        <w:instrText xml:space="preserve"> ADDIN EN.CITE &lt;EndNote&gt;&lt;Cite&gt;&lt;Author&gt;Vemu&lt;/Author&gt;&lt;Year&gt;2014&lt;/Year&gt;&lt;RecNum&gt;1034&lt;/RecNum&gt;&lt;DisplayText&gt;(Vemu et al., 2014)&lt;/DisplayText&gt;&lt;record&gt;&lt;rec-number&gt;1034&lt;/rec-number&gt;&lt;foreign-keys&gt;&lt;key app="EN" db-id="zv0twrtspvwd2meex2mpaftsrrpwxsezpw9f"&gt;1034&lt;/key&gt;&lt;/foreign-keys&gt;&lt;ref-type name="Journal Article"&gt;17&lt;/ref-type&gt;&lt;contributors&gt;&lt;authors&gt;&lt;author&gt;Vemu, A.&lt;/author&gt;&lt;author&gt;Garnham, C. P.&lt;/author&gt;&lt;author&gt;Lee, D. Y.&lt;/author&gt;&lt;author&gt;Roll-Mecak, A.&lt;/author&gt;&lt;/authors&gt;&lt;/contributors&gt;&lt;auth-address&gt;Cell Biology and Biophysics Unit, National Institute of Neurological Disorders and Stroke, Bethesda, Maryland, USA.&amp;#xD;Biochemistry Core, National Heart, Lung and Blood Institute, Bethesda, Maryland, USA.&amp;#xD;Cell Biology and Biophysics Unit, National Institute of Neurological Disorders and Stroke, Bethesda, Maryland, USA; Center for Biophysics, National Heart, Lung and Blood Institute, Bethesda, Maryland, USA. Electronic address: antonina@mail.nih.gov.&lt;/auth-address&gt;&lt;titles&gt;&lt;title&gt;Generation of differentially modified microtubules using in vitro enzymatic approaches&lt;/title&gt;&lt;secondary-title&gt;Methods Enzymol&lt;/secondary-title&gt;&lt;alt-title&gt;Methods in enzymology&lt;/alt-title&gt;&lt;/titles&gt;&lt;periodical&gt;&lt;full-title&gt;Methods Enzymol&lt;/full-title&gt;&lt;/periodical&gt;&lt;pages&gt;149-66&lt;/pages&gt;&lt;volume&gt;540&lt;/volume&gt;&lt;dates&gt;&lt;year&gt;2014&lt;/year&gt;&lt;/dates&gt;&lt;isbn&gt;1557-7988 (Electronic)&amp;#xD;0076-6879 (Linking)&lt;/isbn&gt;&lt;accession-num&gt;24630106&lt;/accession-num&gt;&lt;urls&gt;&lt;related-urls&gt;&lt;url&gt;http://www.ncbi.nlm.nih.gov/pubmed/24630106&lt;/url&gt;&lt;/related-urls&gt;&lt;/urls&gt;&lt;electronic-resource-num&gt;10.1016/B978-0-12-397924-7.00009-1&lt;/electronic-resource-num&gt;&lt;/record&gt;&lt;/Cite&gt;&lt;/EndNote&gt;</w:instrText>
      </w:r>
      <w:r w:rsidR="00711FD8">
        <w:rPr>
          <w:rFonts w:ascii="Times New Roman" w:hAnsi="Times New Roman" w:cs="Helvetica"/>
          <w:color w:val="1C1C1C"/>
          <w:sz w:val="24"/>
          <w:szCs w:val="24"/>
        </w:rPr>
        <w:fldChar w:fldCharType="separate"/>
      </w:r>
      <w:r w:rsidR="00711FD8">
        <w:rPr>
          <w:rFonts w:ascii="Times New Roman" w:hAnsi="Times New Roman" w:cs="Helvetica"/>
          <w:noProof/>
          <w:color w:val="1C1C1C"/>
          <w:sz w:val="24"/>
          <w:szCs w:val="24"/>
        </w:rPr>
        <w:t>(</w:t>
      </w:r>
      <w:hyperlink w:anchor="_ENREF_26" w:tooltip="Vemu, 2014 #1034" w:history="1">
        <w:r w:rsidR="006F5646">
          <w:rPr>
            <w:rFonts w:ascii="Times New Roman" w:hAnsi="Times New Roman" w:cs="Helvetica"/>
            <w:noProof/>
            <w:color w:val="1C1C1C"/>
            <w:sz w:val="24"/>
            <w:szCs w:val="24"/>
          </w:rPr>
          <w:t>Vemu et al., 2014</w:t>
        </w:r>
      </w:hyperlink>
      <w:r w:rsidR="00711FD8">
        <w:rPr>
          <w:rFonts w:ascii="Times New Roman" w:hAnsi="Times New Roman" w:cs="Helvetica"/>
          <w:noProof/>
          <w:color w:val="1C1C1C"/>
          <w:sz w:val="24"/>
          <w:szCs w:val="24"/>
        </w:rPr>
        <w:t>)</w:t>
      </w:r>
      <w:r w:rsidR="00711FD8">
        <w:rPr>
          <w:rFonts w:ascii="Times New Roman" w:hAnsi="Times New Roman" w:cs="Helvetica"/>
          <w:color w:val="1C1C1C"/>
          <w:sz w:val="24"/>
          <w:szCs w:val="24"/>
        </w:rPr>
        <w:fldChar w:fldCharType="end"/>
      </w:r>
      <w:r w:rsidRPr="006C75DD">
        <w:rPr>
          <w:rFonts w:ascii="Times New Roman" w:hAnsi="Times New Roman" w:cs="Helvetica"/>
          <w:color w:val="1C1C1C"/>
          <w:sz w:val="24"/>
          <w:szCs w:val="24"/>
        </w:rPr>
        <w:t xml:space="preserve">. </w:t>
      </w:r>
    </w:p>
    <w:p w14:paraId="06A3E717" w14:textId="77777777" w:rsidR="00550A04" w:rsidRDefault="00550A04" w:rsidP="00661E97">
      <w:pPr>
        <w:pStyle w:val="NormalWeb"/>
        <w:spacing w:before="2" w:line="480" w:lineRule="auto"/>
        <w:jc w:val="both"/>
      </w:pPr>
    </w:p>
    <w:p w14:paraId="4FE35886" w14:textId="599FE2D6" w:rsidR="001C0EA0" w:rsidRDefault="00394023" w:rsidP="002A78A5">
      <w:pPr>
        <w:spacing w:line="480" w:lineRule="auto"/>
        <w:jc w:val="both"/>
        <w:rPr>
          <w:rFonts w:ascii="Times New Roman" w:hAnsi="Times New Roman"/>
          <w:b/>
        </w:rPr>
      </w:pPr>
      <w:r>
        <w:rPr>
          <w:rFonts w:ascii="Times New Roman" w:hAnsi="Times New Roman"/>
          <w:b/>
        </w:rPr>
        <w:t xml:space="preserve">TIRF </w:t>
      </w:r>
      <w:r w:rsidR="00A22B2B">
        <w:rPr>
          <w:rFonts w:ascii="Times New Roman" w:hAnsi="Times New Roman"/>
          <w:b/>
        </w:rPr>
        <w:t>I</w:t>
      </w:r>
      <w:r>
        <w:rPr>
          <w:rFonts w:ascii="Times New Roman" w:hAnsi="Times New Roman"/>
          <w:b/>
        </w:rPr>
        <w:t xml:space="preserve">maging and </w:t>
      </w:r>
      <w:r w:rsidR="00A22B2B">
        <w:rPr>
          <w:rFonts w:ascii="Times New Roman" w:hAnsi="Times New Roman"/>
          <w:b/>
        </w:rPr>
        <w:t>I</w:t>
      </w:r>
      <w:r>
        <w:rPr>
          <w:rFonts w:ascii="Times New Roman" w:hAnsi="Times New Roman"/>
          <w:b/>
        </w:rPr>
        <w:t xml:space="preserve">mage </w:t>
      </w:r>
      <w:r w:rsidR="00A22B2B">
        <w:rPr>
          <w:rFonts w:ascii="Times New Roman" w:hAnsi="Times New Roman"/>
          <w:b/>
        </w:rPr>
        <w:t>A</w:t>
      </w:r>
      <w:r>
        <w:rPr>
          <w:rFonts w:ascii="Times New Roman" w:hAnsi="Times New Roman"/>
          <w:b/>
        </w:rPr>
        <w:t>nalysis</w:t>
      </w:r>
    </w:p>
    <w:p w14:paraId="0A3B2E7D" w14:textId="58F987CD" w:rsidR="00804B70" w:rsidRPr="00EB2DEE" w:rsidRDefault="0094082E" w:rsidP="00804B70">
      <w:pPr>
        <w:pStyle w:val="NormalWeb"/>
        <w:spacing w:before="2" w:line="480" w:lineRule="auto"/>
        <w:jc w:val="both"/>
        <w:rPr>
          <w:rFonts w:ascii="Times New Roman" w:hAnsi="Times New Roman"/>
          <w:sz w:val="24"/>
          <w:szCs w:val="24"/>
        </w:rPr>
      </w:pPr>
      <w:r w:rsidRPr="00AF1438">
        <w:rPr>
          <w:rFonts w:ascii="Times New Roman" w:hAnsi="Times New Roman"/>
          <w:sz w:val="24"/>
          <w:szCs w:val="24"/>
        </w:rPr>
        <w:t xml:space="preserve">For single molecule assays, </w:t>
      </w:r>
      <w:r>
        <w:rPr>
          <w:rFonts w:ascii="Times New Roman" w:hAnsi="Times New Roman"/>
          <w:sz w:val="24"/>
          <w:szCs w:val="24"/>
        </w:rPr>
        <w:t>taxol</w:t>
      </w:r>
      <w:r w:rsidR="00FC51D1">
        <w:rPr>
          <w:rFonts w:ascii="Times New Roman" w:hAnsi="Times New Roman"/>
          <w:sz w:val="24"/>
          <w:szCs w:val="24"/>
        </w:rPr>
        <w:t>-</w:t>
      </w:r>
      <w:r>
        <w:rPr>
          <w:rFonts w:ascii="Times New Roman" w:hAnsi="Times New Roman"/>
          <w:sz w:val="24"/>
          <w:szCs w:val="24"/>
        </w:rPr>
        <w:t xml:space="preserve">stabilized </w:t>
      </w:r>
      <w:r w:rsidRPr="00AF1438">
        <w:rPr>
          <w:rFonts w:ascii="Times New Roman" w:hAnsi="Times New Roman"/>
          <w:sz w:val="24"/>
          <w:szCs w:val="24"/>
        </w:rPr>
        <w:t xml:space="preserve">microtubules </w:t>
      </w:r>
      <w:r>
        <w:rPr>
          <w:rFonts w:ascii="Times New Roman" w:hAnsi="Times New Roman"/>
          <w:sz w:val="24"/>
          <w:szCs w:val="24"/>
        </w:rPr>
        <w:t>consisting of</w:t>
      </w:r>
      <w:r w:rsidRPr="00AF1438">
        <w:rPr>
          <w:rFonts w:ascii="Times New Roman" w:hAnsi="Times New Roman"/>
          <w:sz w:val="24"/>
          <w:szCs w:val="24"/>
        </w:rPr>
        <w:t xml:space="preserve"> 98% </w:t>
      </w:r>
      <w:r>
        <w:rPr>
          <w:rFonts w:ascii="Times New Roman" w:hAnsi="Times New Roman"/>
          <w:sz w:val="24"/>
          <w:szCs w:val="24"/>
        </w:rPr>
        <w:t xml:space="preserve">tubulin (porcine brain tubulin or unmodified tubulin purified </w:t>
      </w:r>
      <w:r w:rsidRPr="00023F1B">
        <w:rPr>
          <w:rFonts w:ascii="Times New Roman" w:hAnsi="Times New Roman"/>
          <w:i/>
          <w:sz w:val="24"/>
          <w:szCs w:val="24"/>
        </w:rPr>
        <w:t>via</w:t>
      </w:r>
      <w:r>
        <w:rPr>
          <w:rFonts w:ascii="Times New Roman" w:hAnsi="Times New Roman"/>
          <w:sz w:val="24"/>
          <w:szCs w:val="24"/>
        </w:rPr>
        <w:t xml:space="preserve"> the TOG affinity method</w:t>
      </w:r>
      <w:r w:rsidR="00DA2C59">
        <w:rPr>
          <w:rFonts w:ascii="Times New Roman" w:hAnsi="Times New Roman"/>
          <w:sz w:val="24"/>
          <w:szCs w:val="24"/>
        </w:rPr>
        <w:t xml:space="preserve">; </w:t>
      </w:r>
      <w:r w:rsidR="00711FD8">
        <w:rPr>
          <w:rFonts w:ascii="Times New Roman" w:hAnsi="Times New Roman"/>
          <w:sz w:val="24"/>
          <w:szCs w:val="24"/>
        </w:rPr>
        <w:fldChar w:fldCharType="begin"/>
      </w:r>
      <w:r w:rsidR="00711FD8">
        <w:rPr>
          <w:rFonts w:ascii="Times New Roman" w:hAnsi="Times New Roman"/>
          <w:sz w:val="24"/>
          <w:szCs w:val="24"/>
        </w:rPr>
        <w:instrText xml:space="preserve"> ADDIN EN.CITE &lt;EndNote&gt;&lt;Cite&gt;&lt;Author&gt;Widlund&lt;/Author&gt;&lt;Year&gt;2012&lt;/Year&gt;&lt;RecNum&gt;852&lt;/RecNum&gt;&lt;DisplayText&gt;(Widlund et al., 2012)&lt;/DisplayText&gt;&lt;record&gt;&lt;rec-number&gt;852&lt;/rec-number&gt;&lt;foreign-keys&gt;&lt;key app="EN" db-id="zv0twrtspvwd2meex2mpaftsrrpwxsezpw9f"&gt;852&lt;/key&gt;&lt;/foreign-keys&gt;&lt;ref-type name="Journal Article"&gt;17&lt;/ref-type&gt;&lt;contributors&gt;&lt;authors&gt;&lt;author&gt;Widlund, P. O.&lt;/author&gt;&lt;author&gt;Podolski, M.&lt;/author&gt;&lt;author&gt;Reber, S.&lt;/author&gt;&lt;author&gt;Alper, J.&lt;/author&gt;&lt;author&gt;Storch, M.&lt;/author&gt;&lt;author&gt;Hyman, A. A.&lt;/author&gt;&lt;author&gt;Howard, J.&lt;/author&gt;&lt;author&gt;Drechsel, D. N.&lt;/author&gt;&lt;/authors&gt;&lt;/contributors&gt;&lt;auth-address&gt;Max Planck Institute of Molecular Cell Biology and Genetics, 01307 Dresden, Germany.&lt;/auth-address&gt;&lt;titles&gt;&lt;title&gt;One-step purification of assembly-competent tubulin from diverse eukaryotic sources&lt;/title&gt;&lt;secondary-title&gt;Mol Biol Cell&lt;/secondary-title&gt;&lt;alt-title&gt;Molecular biology of the cell&lt;/alt-title&gt;&lt;/titles&gt;&lt;periodical&gt;&lt;full-title&gt;Mol Biol Cell&lt;/full-title&gt;&lt;/periodical&gt;&lt;pages&gt;4393-401&lt;/pages&gt;&lt;volume&gt;23&lt;/volume&gt;&lt;number&gt;22&lt;/number&gt;&lt;keywords&gt;&lt;keyword&gt;Animals&lt;/keyword&gt;&lt;keyword&gt;Caenorhabditis elegans&lt;/keyword&gt;&lt;keyword&gt;Chlamydomonas reinhardtii&lt;/keyword&gt;&lt;keyword&gt;Chromatography, Affinity/*methods&lt;/keyword&gt;&lt;keyword&gt;HEK293 Cells&lt;/keyword&gt;&lt;keyword&gt;Humans&lt;/keyword&gt;&lt;keyword&gt;Microtubule-Associated Proteins/chemistry&lt;/keyword&gt;&lt;keyword&gt;Protein Structure, Tertiary&lt;/keyword&gt;&lt;keyword&gt;Saccharomyces cerevisiae&lt;/keyword&gt;&lt;keyword&gt;Saccharomyces cerevisiae Proteins/chemistry&lt;/keyword&gt;&lt;keyword&gt;Spodoptera/*metabolism&lt;/keyword&gt;&lt;keyword&gt;Tubulin/*isolation &amp;amp; purification&lt;/keyword&gt;&lt;keyword&gt;Xenopus laevis&lt;/keyword&gt;&lt;/keywords&gt;&lt;dates&gt;&lt;year&gt;2012&lt;/year&gt;&lt;pub-dates&gt;&lt;date&gt;Nov&lt;/date&gt;&lt;/pub-dates&gt;&lt;/dates&gt;&lt;isbn&gt;1939-4586 (Electronic)&amp;#xD;1059-1524 (Linking)&lt;/isbn&gt;&lt;accession-num&gt;22993214&lt;/accession-num&gt;&lt;urls&gt;&lt;related-urls&gt;&lt;url&gt;http://www.ncbi.nlm.nih.gov/pubmed/22993214&lt;/url&gt;&lt;/related-urls&gt;&lt;/urls&gt;&lt;custom2&gt;3496613&lt;/custom2&gt;&lt;electronic-resource-num&gt;10.1091/mbc.E12-06-0444&lt;/electronic-resource-num&gt;&lt;/record&gt;&lt;/Cite&gt;&lt;/EndNote&gt;</w:instrText>
      </w:r>
      <w:r w:rsidR="00711FD8">
        <w:rPr>
          <w:rFonts w:ascii="Times New Roman" w:hAnsi="Times New Roman"/>
          <w:sz w:val="24"/>
          <w:szCs w:val="24"/>
        </w:rPr>
        <w:fldChar w:fldCharType="separate"/>
      </w:r>
      <w:r w:rsidR="00711FD8">
        <w:rPr>
          <w:rFonts w:ascii="Times New Roman" w:hAnsi="Times New Roman"/>
          <w:noProof/>
          <w:sz w:val="24"/>
          <w:szCs w:val="24"/>
        </w:rPr>
        <w:t>(</w:t>
      </w:r>
      <w:hyperlink w:anchor="_ENREF_27" w:tooltip="Widlund, 2012 #852" w:history="1">
        <w:r w:rsidR="006F5646">
          <w:rPr>
            <w:rFonts w:ascii="Times New Roman" w:hAnsi="Times New Roman"/>
            <w:noProof/>
            <w:sz w:val="24"/>
            <w:szCs w:val="24"/>
          </w:rPr>
          <w:t>Widlund et al., 2012</w:t>
        </w:r>
      </w:hyperlink>
      <w:r w:rsidR="00711FD8">
        <w:rPr>
          <w:rFonts w:ascii="Times New Roman" w:hAnsi="Times New Roman"/>
          <w:noProof/>
          <w:sz w:val="24"/>
          <w:szCs w:val="24"/>
        </w:rPr>
        <w:t>)</w:t>
      </w:r>
      <w:r w:rsidR="00711FD8">
        <w:rPr>
          <w:rFonts w:ascii="Times New Roman" w:hAnsi="Times New Roman"/>
          <w:sz w:val="24"/>
          <w:szCs w:val="24"/>
        </w:rPr>
        <w:fldChar w:fldCharType="end"/>
      </w:r>
      <w:r>
        <w:rPr>
          <w:rFonts w:ascii="Times New Roman" w:hAnsi="Times New Roman"/>
          <w:sz w:val="24"/>
          <w:szCs w:val="24"/>
        </w:rPr>
        <w:t>)</w:t>
      </w:r>
      <w:r w:rsidRPr="00AF1438">
        <w:rPr>
          <w:rFonts w:ascii="Times New Roman" w:hAnsi="Times New Roman"/>
          <w:sz w:val="24"/>
          <w:szCs w:val="24"/>
        </w:rPr>
        <w:t xml:space="preserve">, 1% </w:t>
      </w:r>
      <w:r w:rsidR="006C0BA6">
        <w:rPr>
          <w:rFonts w:ascii="Times New Roman" w:hAnsi="Times New Roman"/>
          <w:sz w:val="24"/>
          <w:szCs w:val="24"/>
        </w:rPr>
        <w:t>TMR</w:t>
      </w:r>
      <w:r w:rsidRPr="00AF1438">
        <w:rPr>
          <w:rFonts w:ascii="Times New Roman" w:hAnsi="Times New Roman"/>
          <w:sz w:val="24"/>
          <w:szCs w:val="24"/>
        </w:rPr>
        <w:t xml:space="preserve"> tubulin and 1% biotin tubulin were immobilized on a glass surface using neutravidin</w:t>
      </w:r>
      <w:r>
        <w:rPr>
          <w:rFonts w:ascii="Times New Roman" w:hAnsi="Times New Roman"/>
          <w:sz w:val="24"/>
          <w:szCs w:val="24"/>
        </w:rPr>
        <w:t xml:space="preserve"> as previously described</w:t>
      </w:r>
      <w:r w:rsidR="00DA2C59">
        <w:rPr>
          <w:rFonts w:ascii="Times New Roman" w:hAnsi="Times New Roman"/>
          <w:sz w:val="24"/>
          <w:szCs w:val="24"/>
        </w:rPr>
        <w:t xml:space="preserve"> </w:t>
      </w:r>
      <w:r w:rsidR="00711FD8">
        <w:rPr>
          <w:rFonts w:ascii="Times New Roman" w:hAnsi="Times New Roman"/>
          <w:sz w:val="24"/>
          <w:szCs w:val="24"/>
        </w:rPr>
        <w:fldChar w:fldCharType="begin"/>
      </w:r>
      <w:r w:rsidR="00711FD8">
        <w:rPr>
          <w:rFonts w:ascii="Times New Roman" w:hAnsi="Times New Roman"/>
          <w:sz w:val="24"/>
          <w:szCs w:val="24"/>
        </w:rPr>
        <w:instrText xml:space="preserve"> ADDIN EN.CITE &lt;EndNote&gt;&lt;Cite&gt;&lt;Author&gt;Szyk&lt;/Author&gt;&lt;Year&gt;2014&lt;/Year&gt;&lt;RecNum&gt;1038&lt;/RecNum&gt;&lt;DisplayText&gt;(Szyk et al., 2014)&lt;/DisplayText&gt;&lt;record&gt;&lt;rec-number&gt;1038&lt;/rec-number&gt;&lt;foreign-keys&gt;&lt;key app="EN" db-id="zv0twrtspvwd2meex2mpaftsrrpwxsezpw9f"&gt;1038&lt;/key&gt;&lt;/foreign-keys&gt;&lt;ref-type name="Journal Article"&gt;17&lt;/ref-type&gt;&lt;contributors&gt;&lt;authors&gt;&lt;author&gt;Szyk, A.&lt;/author&gt;&lt;author&gt;Deaconescu, A. M.&lt;/author&gt;&lt;author&gt;Spector, J.&lt;/author&gt;&lt;author&gt;Goodman, B.&lt;/author&gt;&lt;author&gt;Valenstein, M. L.&lt;/author&gt;&lt;author&gt;Ziolkowska, N. E.&lt;/author&gt;&lt;author&gt;Kormendi, V.&lt;/author&gt;&lt;author&gt;Grigorieff, N.&lt;/author&gt;&lt;author&gt;Roll-Mecak, A.&lt;/author&gt;&lt;/authors&gt;&lt;/contributors&gt;&lt;auth-address&gt;Cell Biology and Biophysics Unit, Porter Neuroscience Research Center, National Institute of Neurological Disorders and Stroke, Bethesda, MD 20892, USA.&amp;#xD;Janelia Farm Research Campus, Howard Hughes Medical Institute, Ashburn, VA 20147, USA.&amp;#xD;Cell Biology and Biophysics Unit, Porter Neuroscience Research Center, National Institute of Neurological Disorders and Stroke, Bethesda, MD 20892, USA; National Heart, Lung and Blood Institute, Bethesda, MD 20892, USA. Electronic address: antonina@mail.nih.gov.&lt;/auth-address&gt;&lt;titles&gt;&lt;title&gt;Molecular basis for age-dependent microtubule acetylation by tubulin acetyltransferase&lt;/title&gt;&lt;secondary-title&gt;Cell&lt;/secondary-title&gt;&lt;alt-title&gt;Cell&lt;/alt-title&gt;&lt;/titles&gt;&lt;periodical&gt;&lt;full-title&gt;Cell&lt;/full-title&gt;&lt;/periodical&gt;&lt;alt-periodical&gt;&lt;full-title&gt;Cell&lt;/full-title&gt;&lt;/alt-periodical&gt;&lt;pages&gt;1405-15&lt;/pages&gt;&lt;volume&gt;157&lt;/volume&gt;&lt;number&gt;6&lt;/number&gt;&lt;dates&gt;&lt;year&gt;2014&lt;/year&gt;&lt;pub-dates&gt;&lt;date&gt;Jun 5&lt;/date&gt;&lt;/pub-dates&gt;&lt;/dates&gt;&lt;isbn&gt;1097-4172 (Electronic)&amp;#xD;0092-8674 (Linking)&lt;/isbn&gt;&lt;accession-num&gt;24906155&lt;/accession-num&gt;&lt;urls&gt;&lt;related-urls&gt;&lt;url&gt;http://www.ncbi.nlm.nih.gov/pubmed/24906155&lt;/url&gt;&lt;/related-urls&gt;&lt;/urls&gt;&lt;electronic-resource-num&gt;10.1016/j.cell.2014.03.061&lt;/electronic-resource-num&gt;&lt;/record&gt;&lt;/Cite&gt;&lt;/EndNote&gt;</w:instrText>
      </w:r>
      <w:r w:rsidR="00711FD8">
        <w:rPr>
          <w:rFonts w:ascii="Times New Roman" w:hAnsi="Times New Roman"/>
          <w:sz w:val="24"/>
          <w:szCs w:val="24"/>
        </w:rPr>
        <w:fldChar w:fldCharType="separate"/>
      </w:r>
      <w:r w:rsidR="00711FD8">
        <w:rPr>
          <w:rFonts w:ascii="Times New Roman" w:hAnsi="Times New Roman"/>
          <w:noProof/>
          <w:sz w:val="24"/>
          <w:szCs w:val="24"/>
        </w:rPr>
        <w:t>(</w:t>
      </w:r>
      <w:hyperlink w:anchor="_ENREF_23" w:tooltip="Szyk, 2014 #1038" w:history="1">
        <w:r w:rsidR="006F5646">
          <w:rPr>
            <w:rFonts w:ascii="Times New Roman" w:hAnsi="Times New Roman"/>
            <w:noProof/>
            <w:sz w:val="24"/>
            <w:szCs w:val="24"/>
          </w:rPr>
          <w:t>Szyk et al., 2014</w:t>
        </w:r>
      </w:hyperlink>
      <w:r w:rsidR="00711FD8">
        <w:rPr>
          <w:rFonts w:ascii="Times New Roman" w:hAnsi="Times New Roman"/>
          <w:noProof/>
          <w:sz w:val="24"/>
          <w:szCs w:val="24"/>
        </w:rPr>
        <w:t>)</w:t>
      </w:r>
      <w:r w:rsidR="00711FD8">
        <w:rPr>
          <w:rFonts w:ascii="Times New Roman" w:hAnsi="Times New Roman"/>
          <w:sz w:val="24"/>
          <w:szCs w:val="24"/>
        </w:rPr>
        <w:fldChar w:fldCharType="end"/>
      </w:r>
      <w:r w:rsidRPr="00AF1438">
        <w:rPr>
          <w:rFonts w:ascii="Times New Roman" w:hAnsi="Times New Roman"/>
          <w:sz w:val="24"/>
          <w:szCs w:val="24"/>
        </w:rPr>
        <w:t xml:space="preserve">. </w:t>
      </w:r>
      <w:r w:rsidR="005E05A6">
        <w:rPr>
          <w:rFonts w:ascii="Times New Roman" w:hAnsi="Times New Roman"/>
          <w:sz w:val="24"/>
          <w:szCs w:val="24"/>
        </w:rPr>
        <w:t>S</w:t>
      </w:r>
      <w:r>
        <w:rPr>
          <w:rFonts w:ascii="Times New Roman" w:hAnsi="Times New Roman"/>
          <w:sz w:val="24"/>
          <w:szCs w:val="24"/>
        </w:rPr>
        <w:t>ingle molecule kinetic measurements</w:t>
      </w:r>
      <w:r w:rsidR="005E05A6">
        <w:rPr>
          <w:rFonts w:ascii="Times New Roman" w:hAnsi="Times New Roman"/>
          <w:sz w:val="24"/>
          <w:szCs w:val="24"/>
        </w:rPr>
        <w:t xml:space="preserve"> were performed with </w:t>
      </w:r>
      <w:r w:rsidRPr="00AF1438">
        <w:rPr>
          <w:rFonts w:ascii="Times New Roman" w:hAnsi="Times New Roman"/>
          <w:sz w:val="24"/>
          <w:szCs w:val="24"/>
        </w:rPr>
        <w:t>TTLL7-GFP</w:t>
      </w:r>
      <w:r w:rsidR="00A34B6F">
        <w:rPr>
          <w:rFonts w:ascii="Times New Roman" w:hAnsi="Times New Roman"/>
          <w:sz w:val="24"/>
          <w:szCs w:val="24"/>
        </w:rPr>
        <w:t xml:space="preserve"> wild-type or mutants</w:t>
      </w:r>
      <w:r w:rsidRPr="00AF1438">
        <w:rPr>
          <w:rFonts w:ascii="Times New Roman" w:hAnsi="Times New Roman"/>
          <w:sz w:val="24"/>
          <w:szCs w:val="24"/>
        </w:rPr>
        <w:t xml:space="preserve"> </w:t>
      </w:r>
      <w:r>
        <w:rPr>
          <w:rFonts w:ascii="Times New Roman" w:hAnsi="Times New Roman"/>
          <w:sz w:val="24"/>
          <w:szCs w:val="24"/>
        </w:rPr>
        <w:t xml:space="preserve">(0.4 nM) </w:t>
      </w:r>
      <w:r w:rsidR="005E05A6">
        <w:rPr>
          <w:rFonts w:ascii="Times New Roman" w:hAnsi="Times New Roman"/>
          <w:sz w:val="24"/>
          <w:szCs w:val="24"/>
        </w:rPr>
        <w:t>in</w:t>
      </w:r>
      <w:r w:rsidRPr="00AF1438">
        <w:rPr>
          <w:rFonts w:ascii="Times New Roman" w:hAnsi="Times New Roman"/>
          <w:sz w:val="24"/>
          <w:szCs w:val="24"/>
        </w:rPr>
        <w:t xml:space="preserve"> </w:t>
      </w:r>
      <w:r w:rsidR="005F1DCA" w:rsidRPr="005F1DCA">
        <w:rPr>
          <w:rFonts w:ascii="Times New Roman" w:hAnsi="Times New Roman"/>
          <w:sz w:val="24"/>
          <w:szCs w:val="24"/>
        </w:rPr>
        <w:t xml:space="preserve">14 mM </w:t>
      </w:r>
      <w:r w:rsidR="00DA2C59" w:rsidRPr="005F1DCA">
        <w:rPr>
          <w:rFonts w:ascii="Times New Roman" w:hAnsi="Times New Roman"/>
          <w:sz w:val="24"/>
          <w:szCs w:val="24"/>
        </w:rPr>
        <w:t>H</w:t>
      </w:r>
      <w:r w:rsidR="00DA2C59">
        <w:rPr>
          <w:rFonts w:ascii="Times New Roman" w:hAnsi="Times New Roman"/>
          <w:sz w:val="24"/>
          <w:szCs w:val="24"/>
        </w:rPr>
        <w:t>EPES</w:t>
      </w:r>
      <w:r w:rsidR="00DA2C59" w:rsidRPr="005F1DCA">
        <w:rPr>
          <w:rFonts w:ascii="Times New Roman" w:hAnsi="Times New Roman"/>
          <w:sz w:val="24"/>
          <w:szCs w:val="24"/>
        </w:rPr>
        <w:t xml:space="preserve"> </w:t>
      </w:r>
      <w:r w:rsidR="005F1DCA" w:rsidRPr="005F1DCA">
        <w:rPr>
          <w:rFonts w:ascii="Times New Roman" w:hAnsi="Times New Roman"/>
          <w:sz w:val="24"/>
          <w:szCs w:val="24"/>
        </w:rPr>
        <w:t>7.0, 105 mM NaCl, 7.2 mM MgCl</w:t>
      </w:r>
      <w:r w:rsidR="005F1DCA" w:rsidRPr="005F1DCA">
        <w:rPr>
          <w:rFonts w:ascii="Times New Roman" w:hAnsi="Times New Roman"/>
          <w:sz w:val="24"/>
          <w:szCs w:val="24"/>
          <w:vertAlign w:val="subscript"/>
        </w:rPr>
        <w:t>2</w:t>
      </w:r>
      <w:r w:rsidR="005F1DCA" w:rsidRPr="005F1DCA">
        <w:rPr>
          <w:rFonts w:ascii="Times New Roman" w:hAnsi="Times New Roman"/>
          <w:sz w:val="24"/>
          <w:szCs w:val="24"/>
        </w:rPr>
        <w:t>, 0.6 mM ATP,</w:t>
      </w:r>
      <w:r w:rsidR="00560C39">
        <w:rPr>
          <w:rFonts w:ascii="Times New Roman" w:hAnsi="Times New Roman"/>
          <w:sz w:val="24"/>
          <w:szCs w:val="24"/>
        </w:rPr>
        <w:t xml:space="preserve"> 16mM PIPES 6.8</w:t>
      </w:r>
      <w:r w:rsidR="005F1DCA" w:rsidRPr="005F1DCA">
        <w:rPr>
          <w:rFonts w:ascii="Times New Roman" w:hAnsi="Times New Roman"/>
          <w:sz w:val="24"/>
          <w:szCs w:val="24"/>
        </w:rPr>
        <w:t xml:space="preserve">, 0.2 mM EGTA, </w:t>
      </w:r>
      <w:r w:rsidR="00A91293">
        <w:rPr>
          <w:rFonts w:ascii="Times New Roman" w:hAnsi="Times New Roman"/>
          <w:sz w:val="24"/>
          <w:szCs w:val="24"/>
        </w:rPr>
        <w:t xml:space="preserve">1 mM glutamate, </w:t>
      </w:r>
      <w:r w:rsidR="005F1DCA" w:rsidRPr="005F1DCA">
        <w:rPr>
          <w:rFonts w:ascii="Times New Roman" w:hAnsi="Times New Roman"/>
          <w:sz w:val="24"/>
          <w:szCs w:val="24"/>
        </w:rPr>
        <w:t>4 µM taxol</w:t>
      </w:r>
      <w:r w:rsidR="004D3323">
        <w:rPr>
          <w:rFonts w:ascii="Times New Roman" w:hAnsi="Times New Roman"/>
          <w:sz w:val="24"/>
          <w:szCs w:val="24"/>
        </w:rPr>
        <w:t>,</w:t>
      </w:r>
      <w:r w:rsidR="005F1DCA" w:rsidRPr="005F1DCA">
        <w:rPr>
          <w:rFonts w:ascii="Times New Roman" w:hAnsi="Times New Roman"/>
          <w:sz w:val="24"/>
          <w:szCs w:val="24"/>
        </w:rPr>
        <w:t xml:space="preserve"> </w:t>
      </w:r>
      <w:r w:rsidRPr="005F1DCA">
        <w:rPr>
          <w:rFonts w:ascii="Times New Roman" w:hAnsi="Times New Roman"/>
          <w:sz w:val="24"/>
          <w:szCs w:val="24"/>
        </w:rPr>
        <w:t>1% pluronic</w:t>
      </w:r>
      <w:r w:rsidR="005F1DCA" w:rsidRPr="005F1DCA">
        <w:rPr>
          <w:rFonts w:ascii="Times New Roman" w:hAnsi="Times New Roman"/>
          <w:sz w:val="24"/>
          <w:szCs w:val="24"/>
        </w:rPr>
        <w:t xml:space="preserve"> F-127 </w:t>
      </w:r>
      <w:r w:rsidR="00DA2C59">
        <w:rPr>
          <w:rFonts w:ascii="Times New Roman" w:hAnsi="Times New Roman"/>
          <w:sz w:val="24"/>
          <w:szCs w:val="24"/>
        </w:rPr>
        <w:t>supplemented with</w:t>
      </w:r>
      <w:r w:rsidR="00DA2C59" w:rsidRPr="005F1DCA">
        <w:rPr>
          <w:rFonts w:ascii="Times New Roman" w:hAnsi="Times New Roman"/>
          <w:sz w:val="24"/>
          <w:szCs w:val="24"/>
        </w:rPr>
        <w:t xml:space="preserve"> </w:t>
      </w:r>
      <w:r w:rsidRPr="005F1DCA">
        <w:rPr>
          <w:rFonts w:ascii="Times New Roman" w:hAnsi="Times New Roman"/>
          <w:sz w:val="24"/>
          <w:szCs w:val="24"/>
        </w:rPr>
        <w:t xml:space="preserve">oxygen scavengers </w:t>
      </w:r>
      <w:r w:rsidR="00DA2C59">
        <w:rPr>
          <w:rFonts w:ascii="Times New Roman" w:hAnsi="Times New Roman"/>
          <w:sz w:val="24"/>
          <w:szCs w:val="24"/>
        </w:rPr>
        <w:t xml:space="preserve">prepared as described in </w:t>
      </w:r>
      <w:r w:rsidR="00711FD8">
        <w:rPr>
          <w:rFonts w:ascii="Times New Roman" w:hAnsi="Times New Roman"/>
          <w:sz w:val="24"/>
          <w:szCs w:val="24"/>
        </w:rPr>
        <w:fldChar w:fldCharType="begin"/>
      </w:r>
      <w:r w:rsidR="00711FD8">
        <w:rPr>
          <w:rFonts w:ascii="Times New Roman" w:hAnsi="Times New Roman"/>
          <w:sz w:val="24"/>
          <w:szCs w:val="24"/>
        </w:rPr>
        <w:instrText xml:space="preserve"> ADDIN EN.CITE &lt;EndNote&gt;&lt;Cite&gt;&lt;Author&gt;Ziolkowska&lt;/Author&gt;&lt;Year&gt;2013&lt;/Year&gt;&lt;RecNum&gt;593&lt;/RecNum&gt;&lt;DisplayText&gt;(Ziolkowska and Roll-Mecak, 2013)&lt;/DisplayText&gt;&lt;record&gt;&lt;rec-number&gt;593&lt;/rec-number&gt;&lt;foreign-keys&gt;&lt;key app="EN" db-id="zv0twrtspvwd2meex2mpaftsrrpwxsezpw9f"&gt;593&lt;/key&gt;&lt;/foreign-keys&gt;&lt;ref-type name="Journal Article"&gt;17&lt;/ref-type&gt;&lt;contributors&gt;&lt;authors&gt;&lt;author&gt;Ziolkowska, N. E.&lt;/author&gt;&lt;author&gt;Roll-Mecak, A.&lt;/author&gt;&lt;/authors&gt;&lt;/contributors&gt;&lt;auth-address&gt;Cell Biology and Biophysics Unit, National Institute of Neurological Disorders and Stroke, Bethesda, MD, USA.&lt;/auth-address&gt;&lt;titles&gt;&lt;title&gt;In vitro microtubule severing assays&lt;/title&gt;&lt;secondary-title&gt;Methods Mol Biol&lt;/secondary-title&gt;&lt;alt-title&gt;Methods in molecular biology&lt;/alt-title&gt;&lt;/titles&gt;&lt;periodical&gt;&lt;full-title&gt;Methods Mol Biol&lt;/full-title&gt;&lt;/periodical&gt;&lt;pages&gt;323-34&lt;/pages&gt;&lt;volume&gt;1046&lt;/volume&gt;&lt;dates&gt;&lt;year&gt;2013&lt;/year&gt;&lt;/dates&gt;&lt;isbn&gt;1940-6029 (Electronic)&amp;#xD;1064-3745 (Linking)&lt;/isbn&gt;&lt;accession-num&gt;23868597&lt;/accession-num&gt;&lt;urls&gt;&lt;related-urls&gt;&lt;url&gt;http://www.ncbi.nlm.nih.gov/pubmed/23868597&lt;/url&gt;&lt;/related-urls&gt;&lt;/urls&gt;&lt;electronic-resource-num&gt;10.1007/978-1-62703-538-5_19&lt;/electronic-resource-num&gt;&lt;/record&gt;&lt;/Cite&gt;&lt;/EndNote&gt;</w:instrText>
      </w:r>
      <w:r w:rsidR="00711FD8">
        <w:rPr>
          <w:rFonts w:ascii="Times New Roman" w:hAnsi="Times New Roman"/>
          <w:sz w:val="24"/>
          <w:szCs w:val="24"/>
        </w:rPr>
        <w:fldChar w:fldCharType="separate"/>
      </w:r>
      <w:r w:rsidR="00711FD8">
        <w:rPr>
          <w:rFonts w:ascii="Times New Roman" w:hAnsi="Times New Roman"/>
          <w:noProof/>
          <w:sz w:val="24"/>
          <w:szCs w:val="24"/>
        </w:rPr>
        <w:t>(</w:t>
      </w:r>
      <w:hyperlink w:anchor="_ENREF_28" w:tooltip="Ziolkowska, 2013 #593" w:history="1">
        <w:r w:rsidR="006F5646">
          <w:rPr>
            <w:rFonts w:ascii="Times New Roman" w:hAnsi="Times New Roman"/>
            <w:noProof/>
            <w:sz w:val="24"/>
            <w:szCs w:val="24"/>
          </w:rPr>
          <w:t>Ziolkowska and Roll-Mecak, 2013</w:t>
        </w:r>
      </w:hyperlink>
      <w:r w:rsidR="00711FD8">
        <w:rPr>
          <w:rFonts w:ascii="Times New Roman" w:hAnsi="Times New Roman"/>
          <w:noProof/>
          <w:sz w:val="24"/>
          <w:szCs w:val="24"/>
        </w:rPr>
        <w:t>)</w:t>
      </w:r>
      <w:r w:rsidR="00711FD8">
        <w:rPr>
          <w:rFonts w:ascii="Times New Roman" w:hAnsi="Times New Roman"/>
          <w:sz w:val="24"/>
          <w:szCs w:val="24"/>
        </w:rPr>
        <w:fldChar w:fldCharType="end"/>
      </w:r>
      <w:r w:rsidR="0098263F" w:rsidRPr="005F1DCA">
        <w:rPr>
          <w:rFonts w:ascii="Times New Roman" w:hAnsi="Times New Roman"/>
          <w:sz w:val="24"/>
          <w:szCs w:val="24"/>
        </w:rPr>
        <w:t>.</w:t>
      </w:r>
      <w:r w:rsidR="0098263F">
        <w:rPr>
          <w:rFonts w:ascii="Times New Roman" w:hAnsi="Times New Roman"/>
          <w:sz w:val="24"/>
          <w:szCs w:val="24"/>
        </w:rPr>
        <w:t xml:space="preserve"> </w:t>
      </w:r>
      <w:r w:rsidR="008612AF" w:rsidRPr="00AF1438">
        <w:rPr>
          <w:rFonts w:ascii="Times New Roman" w:hAnsi="Times New Roman"/>
          <w:sz w:val="24"/>
          <w:szCs w:val="24"/>
        </w:rPr>
        <w:t>An inverted TIRF microscope (</w:t>
      </w:r>
      <w:r w:rsidR="008612AF" w:rsidRPr="00AF1438">
        <w:rPr>
          <w:rFonts w:ascii="Times New Roman" w:hAnsi="Times New Roman"/>
          <w:color w:val="000000"/>
          <w:sz w:val="24"/>
          <w:szCs w:val="24"/>
        </w:rPr>
        <w:t>Nikon Ti-E with TIRF attachment)</w:t>
      </w:r>
      <w:r w:rsidR="008612AF" w:rsidRPr="00AF1438">
        <w:rPr>
          <w:rFonts w:ascii="Times New Roman" w:hAnsi="Times New Roman"/>
          <w:sz w:val="24"/>
          <w:szCs w:val="24"/>
        </w:rPr>
        <w:t xml:space="preserve"> was used for image acquisition. The excitation light was provided by a 532 nm Coherent Sapphire </w:t>
      </w:r>
      <w:r w:rsidR="002B7774">
        <w:rPr>
          <w:rFonts w:ascii="Times New Roman" w:hAnsi="Times New Roman"/>
          <w:sz w:val="24"/>
          <w:szCs w:val="24"/>
        </w:rPr>
        <w:t>CUBE</w:t>
      </w:r>
      <w:r w:rsidR="002B7774" w:rsidRPr="00AF1438">
        <w:rPr>
          <w:rFonts w:ascii="Times New Roman" w:hAnsi="Times New Roman"/>
          <w:sz w:val="24"/>
          <w:szCs w:val="24"/>
        </w:rPr>
        <w:t xml:space="preserve"> </w:t>
      </w:r>
      <w:r w:rsidR="008612AF" w:rsidRPr="00AF1438">
        <w:rPr>
          <w:rFonts w:ascii="Times New Roman" w:hAnsi="Times New Roman"/>
          <w:sz w:val="24"/>
          <w:szCs w:val="24"/>
        </w:rPr>
        <w:t xml:space="preserve">for TMR and a 488 nm Coherent </w:t>
      </w:r>
      <w:r w:rsidR="002B7774">
        <w:rPr>
          <w:rFonts w:ascii="Times New Roman" w:hAnsi="Times New Roman"/>
          <w:sz w:val="24"/>
          <w:szCs w:val="24"/>
        </w:rPr>
        <w:t>CUBE</w:t>
      </w:r>
      <w:r w:rsidR="002B7774" w:rsidRPr="00AF1438">
        <w:rPr>
          <w:rFonts w:ascii="Times New Roman" w:hAnsi="Times New Roman"/>
          <w:sz w:val="24"/>
          <w:szCs w:val="24"/>
        </w:rPr>
        <w:t xml:space="preserve"> </w:t>
      </w:r>
      <w:r w:rsidR="008612AF" w:rsidRPr="00AF1438">
        <w:rPr>
          <w:rFonts w:ascii="Times New Roman" w:hAnsi="Times New Roman"/>
          <w:sz w:val="24"/>
          <w:szCs w:val="24"/>
        </w:rPr>
        <w:t xml:space="preserve">for GFP both operating at 20 mW. A 100X 1.49 NA objective </w:t>
      </w:r>
      <w:r w:rsidR="008612AF" w:rsidRPr="00AF1438">
        <w:rPr>
          <w:rFonts w:ascii="Times New Roman" w:hAnsi="Times New Roman"/>
          <w:color w:val="000000"/>
          <w:sz w:val="24"/>
          <w:szCs w:val="24"/>
        </w:rPr>
        <w:t>(Nikon CFI Apo TIRF 100X) delivered the evanescent wave excitation light to the sample and the emitted light was collected by the same objective. The emitted light was split using an Andor TuCAM equipped with a dichroic mirror (Semrock Di02-R594). Two EMCCD cameras (Andor iXON3-897) equipped with the appropriate filters (Semrock FF01-514/30 for GFP and FF01-593/LP for TMR) were used to image the emitted fluorescence. The TuCAM introduces an additional 2x magnification factor resulting in an 89 nm pixel size. First, a single frame image of the TMR</w:t>
      </w:r>
      <w:r w:rsidR="002B7774">
        <w:rPr>
          <w:rFonts w:ascii="Times New Roman" w:hAnsi="Times New Roman"/>
          <w:color w:val="000000"/>
          <w:sz w:val="24"/>
          <w:szCs w:val="24"/>
        </w:rPr>
        <w:t>-</w:t>
      </w:r>
      <w:r w:rsidR="008612AF" w:rsidRPr="00AF1438">
        <w:rPr>
          <w:rFonts w:ascii="Times New Roman" w:hAnsi="Times New Roman"/>
          <w:color w:val="000000"/>
          <w:sz w:val="24"/>
          <w:szCs w:val="24"/>
        </w:rPr>
        <w:t>labeled microtubules using the 532</w:t>
      </w:r>
      <w:r w:rsidR="00FC51D1">
        <w:rPr>
          <w:rFonts w:ascii="Times New Roman" w:hAnsi="Times New Roman"/>
          <w:color w:val="000000"/>
          <w:sz w:val="24"/>
          <w:szCs w:val="24"/>
        </w:rPr>
        <w:t xml:space="preserve"> nm</w:t>
      </w:r>
      <w:r w:rsidR="008612AF" w:rsidRPr="00AF1438">
        <w:rPr>
          <w:rFonts w:ascii="Times New Roman" w:hAnsi="Times New Roman"/>
          <w:color w:val="000000"/>
          <w:sz w:val="24"/>
          <w:szCs w:val="24"/>
        </w:rPr>
        <w:t xml:space="preserve"> excitation channel was acquired at an exposure of 200 ms. Then, the 488 </w:t>
      </w:r>
      <w:r w:rsidR="00FC51D1">
        <w:rPr>
          <w:rFonts w:ascii="Times New Roman" w:hAnsi="Times New Roman"/>
          <w:color w:val="000000"/>
          <w:sz w:val="24"/>
          <w:szCs w:val="24"/>
        </w:rPr>
        <w:t xml:space="preserve">nm </w:t>
      </w:r>
      <w:r w:rsidR="008612AF" w:rsidRPr="00AF1438">
        <w:rPr>
          <w:rFonts w:ascii="Times New Roman" w:hAnsi="Times New Roman"/>
          <w:color w:val="000000"/>
          <w:sz w:val="24"/>
          <w:szCs w:val="24"/>
        </w:rPr>
        <w:t xml:space="preserve">channel was used to image TTLL7-GFP at an exposure of </w:t>
      </w:r>
      <w:r w:rsidR="006C75DD">
        <w:rPr>
          <w:rFonts w:ascii="Times New Roman" w:hAnsi="Times New Roman"/>
          <w:color w:val="000000"/>
          <w:sz w:val="24"/>
          <w:szCs w:val="24"/>
        </w:rPr>
        <w:t>2</w:t>
      </w:r>
      <w:r w:rsidR="008612AF" w:rsidRPr="00AF1438">
        <w:rPr>
          <w:rFonts w:ascii="Times New Roman" w:hAnsi="Times New Roman"/>
          <w:color w:val="000000"/>
          <w:sz w:val="24"/>
          <w:szCs w:val="24"/>
        </w:rPr>
        <w:t>00</w:t>
      </w:r>
      <w:r w:rsidR="00E865CB">
        <w:rPr>
          <w:rFonts w:ascii="Times New Roman" w:hAnsi="Times New Roman"/>
          <w:color w:val="000000"/>
          <w:sz w:val="24"/>
          <w:szCs w:val="24"/>
        </w:rPr>
        <w:t xml:space="preserve"> </w:t>
      </w:r>
      <w:r w:rsidR="008612AF" w:rsidRPr="00AF1438">
        <w:rPr>
          <w:rFonts w:ascii="Times New Roman" w:hAnsi="Times New Roman"/>
          <w:color w:val="000000"/>
          <w:sz w:val="24"/>
          <w:szCs w:val="24"/>
        </w:rPr>
        <w:t>ms per frame for 1000 frames. TTLL7-GFP particles were tracked using the FIJI TrackMate plugin</w:t>
      </w:r>
      <w:r w:rsidR="00DA2C59">
        <w:rPr>
          <w:rFonts w:ascii="Times New Roman" w:hAnsi="Times New Roman"/>
          <w:color w:val="000000"/>
          <w:sz w:val="24"/>
          <w:szCs w:val="24"/>
        </w:rPr>
        <w:t xml:space="preserve"> </w:t>
      </w:r>
      <w:r w:rsidR="00711FD8">
        <w:rPr>
          <w:rFonts w:ascii="Times New Roman" w:hAnsi="Times New Roman"/>
          <w:color w:val="000000"/>
          <w:sz w:val="24"/>
          <w:szCs w:val="24"/>
        </w:rPr>
        <w:fldChar w:fldCharType="begin">
          <w:fldData xml:space="preserve">PEVuZE5vdGU+PENpdGU+PEF1dGhvcj5TY2hpbmRlbGluPC9BdXRob3I+PFllYXI+MjAxMjwvWWVh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=
</w:fldData>
        </w:fldChar>
      </w:r>
      <w:r w:rsidR="00711FD8">
        <w:rPr>
          <w:rFonts w:ascii="Times New Roman" w:hAnsi="Times New Roman"/>
          <w:color w:val="000000"/>
          <w:sz w:val="24"/>
          <w:szCs w:val="24"/>
        </w:rPr>
        <w:instrText xml:space="preserve"> ADDIN EN.CITE </w:instrText>
      </w:r>
      <w:r w:rsidR="00711FD8">
        <w:rPr>
          <w:rFonts w:ascii="Times New Roman" w:hAnsi="Times New Roman"/>
          <w:color w:val="000000"/>
          <w:sz w:val="24"/>
          <w:szCs w:val="24"/>
        </w:rPr>
        <w:fldChar w:fldCharType="begin">
          <w:fldData xml:space="preserve">PEVuZE5vdGU+PENpdGU+PEF1dGhvcj5TY2hpbmRlbGluPC9BdXRob3I+PFllYXI+MjAxMjwvWWVh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=
</w:fldData>
        </w:fldChar>
      </w:r>
      <w:r w:rsidR="00711FD8">
        <w:rPr>
          <w:rFonts w:ascii="Times New Roman" w:hAnsi="Times New Roman"/>
          <w:color w:val="000000"/>
          <w:sz w:val="24"/>
          <w:szCs w:val="24"/>
        </w:rPr>
        <w:instrText xml:space="preserve"> ADDIN EN.CITE.DATA </w:instrText>
      </w:r>
      <w:r w:rsidR="00711FD8">
        <w:rPr>
          <w:rFonts w:ascii="Times New Roman" w:hAnsi="Times New Roman"/>
          <w:color w:val="000000"/>
          <w:sz w:val="24"/>
          <w:szCs w:val="24"/>
        </w:rPr>
      </w:r>
      <w:r w:rsidR="00711FD8">
        <w:rPr>
          <w:rFonts w:ascii="Times New Roman" w:hAnsi="Times New Roman"/>
          <w:color w:val="000000"/>
          <w:sz w:val="24"/>
          <w:szCs w:val="24"/>
        </w:rPr>
        <w:fldChar w:fldCharType="end"/>
      </w:r>
      <w:r w:rsidR="00711FD8">
        <w:rPr>
          <w:rFonts w:ascii="Times New Roman" w:hAnsi="Times New Roman"/>
          <w:color w:val="000000"/>
          <w:sz w:val="24"/>
          <w:szCs w:val="24"/>
        </w:rPr>
      </w:r>
      <w:r w:rsidR="00711FD8">
        <w:rPr>
          <w:rFonts w:ascii="Times New Roman" w:hAnsi="Times New Roman"/>
          <w:color w:val="000000"/>
          <w:sz w:val="24"/>
          <w:szCs w:val="24"/>
        </w:rPr>
        <w:fldChar w:fldCharType="separate"/>
      </w:r>
      <w:r w:rsidR="00711FD8">
        <w:rPr>
          <w:rFonts w:ascii="Times New Roman" w:hAnsi="Times New Roman"/>
          <w:noProof/>
          <w:color w:val="000000"/>
          <w:sz w:val="24"/>
          <w:szCs w:val="24"/>
        </w:rPr>
        <w:t>(</w:t>
      </w:r>
      <w:hyperlink w:anchor="_ENREF_20" w:tooltip="Schindelin, 2012 #1099" w:history="1">
        <w:r w:rsidR="006F5646">
          <w:rPr>
            <w:rFonts w:ascii="Times New Roman" w:hAnsi="Times New Roman"/>
            <w:noProof/>
            <w:color w:val="000000"/>
            <w:sz w:val="24"/>
            <w:szCs w:val="24"/>
          </w:rPr>
          <w:t>Schindelin et al., 2012</w:t>
        </w:r>
      </w:hyperlink>
      <w:r w:rsidR="00711FD8">
        <w:rPr>
          <w:rFonts w:ascii="Times New Roman" w:hAnsi="Times New Roman"/>
          <w:noProof/>
          <w:color w:val="000000"/>
          <w:sz w:val="24"/>
          <w:szCs w:val="24"/>
        </w:rPr>
        <w:t>)</w:t>
      </w:r>
      <w:r w:rsidR="00711FD8">
        <w:rPr>
          <w:rFonts w:ascii="Times New Roman" w:hAnsi="Times New Roman"/>
          <w:color w:val="000000"/>
          <w:sz w:val="24"/>
          <w:szCs w:val="24"/>
        </w:rPr>
        <w:fldChar w:fldCharType="end"/>
      </w:r>
      <w:r w:rsidR="008612AF" w:rsidRPr="00AF1438">
        <w:rPr>
          <w:rFonts w:ascii="Times New Roman" w:hAnsi="Times New Roman"/>
          <w:color w:val="000000"/>
          <w:sz w:val="24"/>
          <w:szCs w:val="24"/>
        </w:rPr>
        <w:t xml:space="preserve">. </w:t>
      </w:r>
      <w:r w:rsidR="00804B70" w:rsidRPr="000F6C38">
        <w:rPr>
          <w:rFonts w:ascii="Times New Roman" w:hAnsi="Times New Roman"/>
          <w:color w:val="000000"/>
          <w:sz w:val="24"/>
          <w:szCs w:val="24"/>
        </w:rPr>
        <w:t xml:space="preserve">For the </w:t>
      </w:r>
      <w:r w:rsidR="00804B70" w:rsidRPr="00666ABF">
        <w:rPr>
          <w:rFonts w:ascii="Times New Roman" w:hAnsi="Times New Roman"/>
          <w:color w:val="000000"/>
          <w:sz w:val="24"/>
          <w:szCs w:val="24"/>
        </w:rPr>
        <w:t xml:space="preserve">single-molecule kinetic measurements </w:t>
      </w:r>
      <w:r w:rsidR="00804B70">
        <w:rPr>
          <w:rFonts w:ascii="Times New Roman" w:hAnsi="Times New Roman"/>
          <w:color w:val="000000"/>
          <w:sz w:val="24"/>
          <w:szCs w:val="24"/>
        </w:rPr>
        <w:t xml:space="preserve">presented </w:t>
      </w:r>
      <w:r w:rsidR="00804B70" w:rsidRPr="00666ABF">
        <w:rPr>
          <w:rFonts w:ascii="Times New Roman" w:hAnsi="Times New Roman"/>
          <w:color w:val="000000"/>
          <w:sz w:val="24"/>
          <w:szCs w:val="24"/>
        </w:rPr>
        <w:t>in Figure</w:t>
      </w:r>
      <w:r w:rsidR="00804B70">
        <w:rPr>
          <w:rFonts w:ascii="Times New Roman" w:hAnsi="Times New Roman"/>
          <w:color w:val="000000"/>
          <w:sz w:val="24"/>
          <w:szCs w:val="24"/>
        </w:rPr>
        <w:t xml:space="preserve"> 3</w:t>
      </w:r>
      <w:r w:rsidR="00804B70" w:rsidRPr="00666ABF">
        <w:rPr>
          <w:rFonts w:ascii="Times New Roman" w:hAnsi="Times New Roman"/>
          <w:color w:val="000000"/>
          <w:sz w:val="24"/>
          <w:szCs w:val="24"/>
        </w:rPr>
        <w:t xml:space="preserve"> </w:t>
      </w:r>
      <w:r w:rsidR="00804B70">
        <w:rPr>
          <w:rFonts w:ascii="Times New Roman" w:hAnsi="Times New Roman"/>
          <w:color w:val="000000"/>
          <w:sz w:val="24"/>
          <w:szCs w:val="24"/>
        </w:rPr>
        <w:t xml:space="preserve">multiple </w:t>
      </w:r>
      <w:r w:rsidR="00804B70" w:rsidRPr="009918F3">
        <w:rPr>
          <w:rFonts w:ascii="Times New Roman" w:hAnsi="Times New Roman"/>
          <w:sz w:val="24"/>
          <w:szCs w:val="24"/>
        </w:rPr>
        <w:t>microtubules (807</w:t>
      </w:r>
      <w:r w:rsidR="00804B70">
        <w:rPr>
          <w:rFonts w:ascii="Times New Roman" w:hAnsi="Times New Roman"/>
          <w:sz w:val="24"/>
          <w:szCs w:val="24"/>
        </w:rPr>
        <w:t xml:space="preserve"> TTLL7</w:t>
      </w:r>
      <w:r w:rsidR="00804B70" w:rsidRPr="009918F3">
        <w:rPr>
          <w:rFonts w:ascii="Times New Roman" w:hAnsi="Times New Roman"/>
          <w:sz w:val="24"/>
          <w:szCs w:val="24"/>
        </w:rPr>
        <w:t xml:space="preserve"> </w:t>
      </w:r>
      <w:r w:rsidR="00804B70">
        <w:rPr>
          <w:rFonts w:ascii="Times New Roman" w:hAnsi="Times New Roman"/>
          <w:sz w:val="24"/>
          <w:szCs w:val="24"/>
        </w:rPr>
        <w:t>binding events</w:t>
      </w:r>
      <w:r w:rsidR="00804B70" w:rsidRPr="009918F3">
        <w:rPr>
          <w:rFonts w:ascii="Times New Roman" w:hAnsi="Times New Roman"/>
          <w:sz w:val="24"/>
          <w:szCs w:val="24"/>
        </w:rPr>
        <w:t>)</w:t>
      </w:r>
      <w:r w:rsidR="00804B70">
        <w:rPr>
          <w:rFonts w:ascii="Times New Roman" w:hAnsi="Times New Roman"/>
          <w:sz w:val="24"/>
          <w:szCs w:val="24"/>
        </w:rPr>
        <w:t xml:space="preserve"> </w:t>
      </w:r>
      <w:r w:rsidR="00804B70" w:rsidRPr="009918F3">
        <w:rPr>
          <w:rFonts w:ascii="Times New Roman" w:hAnsi="Times New Roman"/>
          <w:sz w:val="24"/>
          <w:szCs w:val="24"/>
        </w:rPr>
        <w:t xml:space="preserve">and </w:t>
      </w:r>
      <w:r w:rsidR="00804B70" w:rsidRPr="009918F3">
        <w:rPr>
          <w:rFonts w:ascii="Symbol" w:hAnsi="Symbol"/>
          <w:sz w:val="24"/>
          <w:szCs w:val="24"/>
        </w:rPr>
        <w:t></w:t>
      </w:r>
      <w:r w:rsidR="00804B70" w:rsidRPr="009918F3">
        <w:rPr>
          <w:rFonts w:ascii="Symbol" w:hAnsi="Symbol"/>
          <w:sz w:val="24"/>
          <w:szCs w:val="24"/>
        </w:rPr>
        <w:t></w:t>
      </w:r>
      <w:r w:rsidR="00804B70" w:rsidRPr="009918F3">
        <w:rPr>
          <w:rFonts w:ascii="Times New Roman" w:hAnsi="Times New Roman"/>
          <w:sz w:val="24"/>
          <w:szCs w:val="24"/>
        </w:rPr>
        <w:t>-tail</w:t>
      </w:r>
      <w:r w:rsidR="00804B70">
        <w:rPr>
          <w:rFonts w:ascii="Times New Roman" w:hAnsi="Times New Roman"/>
          <w:sz w:val="24"/>
          <w:szCs w:val="24"/>
        </w:rPr>
        <w:t>s</w:t>
      </w:r>
      <w:r w:rsidR="00804B70" w:rsidRPr="000F6C38">
        <w:rPr>
          <w:rFonts w:ascii="Times New Roman" w:hAnsi="Times New Roman"/>
          <w:color w:val="000000"/>
          <w:sz w:val="24"/>
          <w:szCs w:val="24"/>
        </w:rPr>
        <w:t xml:space="preserve"> </w:t>
      </w:r>
      <w:r w:rsidR="00804B70" w:rsidRPr="00666ABF">
        <w:rPr>
          <w:rFonts w:ascii="Times New Roman" w:hAnsi="Times New Roman"/>
          <w:color w:val="000000"/>
          <w:sz w:val="24"/>
          <w:szCs w:val="24"/>
        </w:rPr>
        <w:t xml:space="preserve">microtubules (790 </w:t>
      </w:r>
      <w:r w:rsidR="00804B70">
        <w:rPr>
          <w:rFonts w:ascii="Times New Roman" w:hAnsi="Times New Roman"/>
          <w:color w:val="000000"/>
          <w:sz w:val="24"/>
          <w:szCs w:val="24"/>
        </w:rPr>
        <w:t>binding events</w:t>
      </w:r>
      <w:r w:rsidR="00804B70" w:rsidRPr="00666ABF">
        <w:rPr>
          <w:rFonts w:ascii="Times New Roman" w:hAnsi="Times New Roman"/>
          <w:color w:val="000000"/>
          <w:sz w:val="24"/>
          <w:szCs w:val="24"/>
        </w:rPr>
        <w:t xml:space="preserve">) were </w:t>
      </w:r>
      <w:r w:rsidR="00804B70" w:rsidRPr="00EB2DEE">
        <w:rPr>
          <w:rFonts w:ascii="Times New Roman" w:hAnsi="Times New Roman"/>
          <w:color w:val="000000"/>
          <w:sz w:val="24"/>
          <w:szCs w:val="24"/>
        </w:rPr>
        <w:t xml:space="preserve">analyzed </w:t>
      </w:r>
      <w:r w:rsidR="00804B70">
        <w:rPr>
          <w:rFonts w:ascii="Times New Roman" w:hAnsi="Times New Roman"/>
          <w:color w:val="000000"/>
          <w:sz w:val="24"/>
          <w:szCs w:val="24"/>
        </w:rPr>
        <w:t>from four</w:t>
      </w:r>
      <w:r w:rsidR="00804B70" w:rsidRPr="00EB2DEE">
        <w:rPr>
          <w:rFonts w:ascii="Times New Roman" w:hAnsi="Times New Roman"/>
          <w:color w:val="000000"/>
          <w:sz w:val="24"/>
          <w:szCs w:val="24"/>
        </w:rPr>
        <w:t xml:space="preserve"> separate flow cells on different days. In Figure 4, </w:t>
      </w:r>
      <w:r w:rsidR="00804B70">
        <w:rPr>
          <w:rFonts w:ascii="Times New Roman" w:hAnsi="Times New Roman"/>
          <w:color w:val="000000"/>
          <w:sz w:val="24"/>
          <w:szCs w:val="24"/>
        </w:rPr>
        <w:t>ten</w:t>
      </w:r>
      <w:r w:rsidR="00804B70" w:rsidRPr="00EB2DEE">
        <w:rPr>
          <w:rFonts w:ascii="Times New Roman" w:hAnsi="Times New Roman"/>
          <w:color w:val="000000"/>
          <w:sz w:val="24"/>
          <w:szCs w:val="24"/>
        </w:rPr>
        <w:t xml:space="preserve"> </w:t>
      </w:r>
      <w:r w:rsidR="00804B70">
        <w:rPr>
          <w:rFonts w:ascii="Times New Roman" w:hAnsi="Times New Roman"/>
          <w:color w:val="000000"/>
          <w:sz w:val="24"/>
          <w:szCs w:val="24"/>
        </w:rPr>
        <w:t>unmodified microtubules (1,009 TTLL7 binding events</w:t>
      </w:r>
      <w:r w:rsidR="00804B70" w:rsidRPr="00EB2DEE">
        <w:rPr>
          <w:rFonts w:ascii="Times New Roman" w:hAnsi="Times New Roman"/>
          <w:color w:val="000000"/>
          <w:sz w:val="24"/>
          <w:szCs w:val="24"/>
        </w:rPr>
        <w:t xml:space="preserve">) </w:t>
      </w:r>
      <w:r w:rsidR="00804B70">
        <w:rPr>
          <w:rFonts w:ascii="Times New Roman" w:hAnsi="Times New Roman"/>
          <w:color w:val="000000"/>
          <w:sz w:val="24"/>
          <w:szCs w:val="24"/>
        </w:rPr>
        <w:t xml:space="preserve">from six separate flow cells on three different days </w:t>
      </w:r>
      <w:r w:rsidR="00804B70" w:rsidRPr="00EB2DEE">
        <w:rPr>
          <w:rFonts w:ascii="Times New Roman" w:hAnsi="Times New Roman"/>
          <w:color w:val="000000"/>
          <w:sz w:val="24"/>
          <w:szCs w:val="24"/>
        </w:rPr>
        <w:t xml:space="preserve">and </w:t>
      </w:r>
      <w:r w:rsidR="00804B70">
        <w:rPr>
          <w:rFonts w:ascii="Times New Roman" w:hAnsi="Times New Roman"/>
          <w:color w:val="000000"/>
          <w:sz w:val="24"/>
          <w:szCs w:val="24"/>
        </w:rPr>
        <w:t>eight</w:t>
      </w:r>
      <w:r w:rsidR="00804B70" w:rsidRPr="00EB2DEE">
        <w:rPr>
          <w:rFonts w:ascii="Times New Roman" w:hAnsi="Times New Roman"/>
          <w:color w:val="000000"/>
          <w:sz w:val="24"/>
          <w:szCs w:val="24"/>
        </w:rPr>
        <w:t xml:space="preserve"> modified microtubules (483 </w:t>
      </w:r>
      <w:r w:rsidR="00804B70">
        <w:rPr>
          <w:rFonts w:ascii="Times New Roman" w:hAnsi="Times New Roman"/>
          <w:color w:val="000000"/>
          <w:sz w:val="24"/>
          <w:szCs w:val="24"/>
        </w:rPr>
        <w:t>TLLL7 binding events</w:t>
      </w:r>
      <w:r w:rsidR="00804B70" w:rsidRPr="00EB2DEE">
        <w:rPr>
          <w:rFonts w:ascii="Times New Roman" w:hAnsi="Times New Roman"/>
          <w:color w:val="000000"/>
          <w:sz w:val="24"/>
          <w:szCs w:val="24"/>
        </w:rPr>
        <w:t xml:space="preserve">) from </w:t>
      </w:r>
      <w:r w:rsidR="00804B70">
        <w:rPr>
          <w:rFonts w:ascii="Times New Roman" w:hAnsi="Times New Roman"/>
          <w:color w:val="000000"/>
          <w:sz w:val="24"/>
          <w:szCs w:val="24"/>
        </w:rPr>
        <w:t>four</w:t>
      </w:r>
      <w:r w:rsidR="00804B70" w:rsidRPr="00EB2DEE">
        <w:rPr>
          <w:rFonts w:ascii="Times New Roman" w:hAnsi="Times New Roman"/>
          <w:color w:val="000000"/>
          <w:sz w:val="24"/>
          <w:szCs w:val="24"/>
        </w:rPr>
        <w:t xml:space="preserve"> separate flow cells on different days were used to obtain the kinetic parameters. </w:t>
      </w:r>
    </w:p>
    <w:p w14:paraId="78B7C780" w14:textId="77777777" w:rsidR="00394023" w:rsidRDefault="00394023" w:rsidP="002A78A5">
      <w:pPr>
        <w:spacing w:line="480" w:lineRule="auto"/>
        <w:jc w:val="both"/>
        <w:rPr>
          <w:rFonts w:ascii="Times New Roman" w:hAnsi="Times New Roman"/>
          <w:b/>
        </w:rPr>
      </w:pPr>
    </w:p>
    <w:p w14:paraId="2D9FB948" w14:textId="77DBA241" w:rsidR="0094082E" w:rsidRDefault="0098263F" w:rsidP="0007331C">
      <w:pPr>
        <w:pStyle w:val="NormalWeb"/>
        <w:spacing w:before="2" w:line="480" w:lineRule="auto"/>
        <w:jc w:val="both"/>
        <w:rPr>
          <w:rFonts w:ascii="Times New Roman" w:hAnsi="Times New Roman"/>
          <w:sz w:val="24"/>
          <w:szCs w:val="24"/>
        </w:rPr>
      </w:pPr>
      <w:r>
        <w:rPr>
          <w:rFonts w:ascii="Times New Roman" w:hAnsi="Times New Roman"/>
          <w:color w:val="000000"/>
          <w:sz w:val="24"/>
          <w:szCs w:val="24"/>
        </w:rPr>
        <w:t xml:space="preserve">For the fluorescence intensity line scan analyses, </w:t>
      </w:r>
      <w:r w:rsidR="0094082E" w:rsidRPr="00AF1438">
        <w:rPr>
          <w:rFonts w:ascii="Times New Roman" w:hAnsi="Times New Roman"/>
          <w:color w:val="000000"/>
          <w:sz w:val="24"/>
          <w:szCs w:val="24"/>
        </w:rPr>
        <w:t>TTLL7-GFP</w:t>
      </w:r>
      <w:r w:rsidR="00E423DD">
        <w:rPr>
          <w:rFonts w:ascii="Times New Roman" w:hAnsi="Times New Roman"/>
          <w:color w:val="000000"/>
          <w:sz w:val="24"/>
          <w:szCs w:val="24"/>
        </w:rPr>
        <w:t xml:space="preserve"> or </w:t>
      </w:r>
      <w:r w:rsidR="00E72D3B">
        <w:rPr>
          <w:rFonts w:ascii="Times New Roman" w:hAnsi="Times New Roman"/>
          <w:color w:val="000000"/>
          <w:sz w:val="24"/>
          <w:szCs w:val="24"/>
        </w:rPr>
        <w:t xml:space="preserve">structure guided </w:t>
      </w:r>
      <w:r w:rsidR="00E423DD">
        <w:rPr>
          <w:rFonts w:ascii="Times New Roman" w:hAnsi="Times New Roman"/>
          <w:color w:val="000000"/>
          <w:sz w:val="24"/>
          <w:szCs w:val="24"/>
        </w:rPr>
        <w:t>mutants</w:t>
      </w:r>
      <w:r w:rsidR="0094082E" w:rsidRPr="00AF1438">
        <w:rPr>
          <w:rFonts w:ascii="Times New Roman" w:hAnsi="Times New Roman"/>
          <w:color w:val="000000"/>
          <w:sz w:val="24"/>
          <w:szCs w:val="24"/>
        </w:rPr>
        <w:t xml:space="preserve"> w</w:t>
      </w:r>
      <w:r w:rsidR="00043483">
        <w:rPr>
          <w:rFonts w:ascii="Times New Roman" w:hAnsi="Times New Roman"/>
          <w:color w:val="000000"/>
          <w:sz w:val="24"/>
          <w:szCs w:val="24"/>
        </w:rPr>
        <w:t xml:space="preserve">ere </w:t>
      </w:r>
      <w:r w:rsidR="0094082E" w:rsidRPr="00AF1438">
        <w:rPr>
          <w:rFonts w:ascii="Times New Roman" w:hAnsi="Times New Roman"/>
          <w:color w:val="000000"/>
          <w:sz w:val="24"/>
          <w:szCs w:val="24"/>
        </w:rPr>
        <w:t xml:space="preserve">perfused </w:t>
      </w:r>
      <w:r w:rsidR="0094082E">
        <w:rPr>
          <w:rFonts w:ascii="Times New Roman" w:hAnsi="Times New Roman"/>
          <w:color w:val="000000"/>
          <w:sz w:val="24"/>
          <w:szCs w:val="24"/>
        </w:rPr>
        <w:t>at a</w:t>
      </w:r>
      <w:r w:rsidR="0094082E" w:rsidRPr="00AF1438">
        <w:rPr>
          <w:rFonts w:ascii="Times New Roman" w:hAnsi="Times New Roman"/>
          <w:color w:val="000000"/>
          <w:sz w:val="24"/>
          <w:szCs w:val="24"/>
        </w:rPr>
        <w:t xml:space="preserve"> concentration of 7</w:t>
      </w:r>
      <w:r w:rsidR="004F0750">
        <w:rPr>
          <w:rFonts w:ascii="Times New Roman" w:hAnsi="Times New Roman"/>
          <w:color w:val="000000"/>
          <w:sz w:val="24"/>
          <w:szCs w:val="24"/>
        </w:rPr>
        <w:t xml:space="preserve"> </w:t>
      </w:r>
      <w:r w:rsidR="0094082E" w:rsidRPr="00AF1438">
        <w:rPr>
          <w:rFonts w:ascii="Times New Roman" w:hAnsi="Times New Roman"/>
          <w:color w:val="000000"/>
          <w:sz w:val="24"/>
          <w:szCs w:val="24"/>
        </w:rPr>
        <w:t>nM</w:t>
      </w:r>
      <w:r w:rsidR="0094082E">
        <w:rPr>
          <w:rFonts w:ascii="Times New Roman" w:hAnsi="Times New Roman"/>
          <w:color w:val="000000"/>
          <w:sz w:val="24"/>
          <w:szCs w:val="24"/>
        </w:rPr>
        <w:t xml:space="preserve"> </w:t>
      </w:r>
      <w:r>
        <w:rPr>
          <w:rFonts w:ascii="Times New Roman" w:hAnsi="Times New Roman"/>
          <w:sz w:val="24"/>
          <w:szCs w:val="24"/>
        </w:rPr>
        <w:t>in</w:t>
      </w:r>
      <w:r w:rsidR="006C75DD">
        <w:rPr>
          <w:rFonts w:ascii="Times New Roman" w:hAnsi="Times New Roman"/>
          <w:color w:val="000000"/>
          <w:sz w:val="24"/>
          <w:szCs w:val="24"/>
        </w:rPr>
        <w:t xml:space="preserve"> </w:t>
      </w:r>
      <w:r w:rsidR="006C75DD" w:rsidRPr="006C75DD">
        <w:rPr>
          <w:rFonts w:ascii="Times New Roman" w:hAnsi="Times New Roman"/>
          <w:sz w:val="24"/>
          <w:szCs w:val="24"/>
        </w:rPr>
        <w:t xml:space="preserve">14 mM </w:t>
      </w:r>
      <w:r w:rsidR="00DA2C59" w:rsidRPr="006C75DD">
        <w:rPr>
          <w:rFonts w:ascii="Times New Roman" w:hAnsi="Times New Roman"/>
          <w:sz w:val="24"/>
          <w:szCs w:val="24"/>
        </w:rPr>
        <w:t>H</w:t>
      </w:r>
      <w:r w:rsidR="00DA2C59">
        <w:rPr>
          <w:rFonts w:ascii="Times New Roman" w:hAnsi="Times New Roman"/>
          <w:sz w:val="24"/>
          <w:szCs w:val="24"/>
        </w:rPr>
        <w:t xml:space="preserve">EPES </w:t>
      </w:r>
      <w:r w:rsidR="00560C39">
        <w:rPr>
          <w:rFonts w:ascii="Times New Roman" w:hAnsi="Times New Roman"/>
          <w:sz w:val="24"/>
          <w:szCs w:val="24"/>
        </w:rPr>
        <w:t>7.0</w:t>
      </w:r>
      <w:r w:rsidR="006C75DD" w:rsidRPr="006C75DD">
        <w:rPr>
          <w:rFonts w:ascii="Times New Roman" w:hAnsi="Times New Roman"/>
          <w:sz w:val="24"/>
          <w:szCs w:val="24"/>
        </w:rPr>
        <w:t>, 50 mM NaCl, 7.2 mM MgCl</w:t>
      </w:r>
      <w:r w:rsidR="006C75DD" w:rsidRPr="006C75DD">
        <w:rPr>
          <w:rFonts w:ascii="Times New Roman" w:hAnsi="Times New Roman"/>
          <w:sz w:val="24"/>
          <w:szCs w:val="24"/>
          <w:vertAlign w:val="subscript"/>
        </w:rPr>
        <w:t>2</w:t>
      </w:r>
      <w:r w:rsidR="006C75DD" w:rsidRPr="006C75DD">
        <w:rPr>
          <w:rFonts w:ascii="Times New Roman" w:hAnsi="Times New Roman"/>
          <w:sz w:val="24"/>
          <w:szCs w:val="24"/>
        </w:rPr>
        <w:t>, 0.6 mM ATP,</w:t>
      </w:r>
      <w:r w:rsidR="00560C39">
        <w:rPr>
          <w:rFonts w:ascii="Times New Roman" w:hAnsi="Times New Roman"/>
          <w:sz w:val="24"/>
          <w:szCs w:val="24"/>
        </w:rPr>
        <w:t xml:space="preserve"> 16</w:t>
      </w:r>
      <w:r w:rsidR="002A04DF">
        <w:rPr>
          <w:rFonts w:ascii="Times New Roman" w:hAnsi="Times New Roman"/>
          <w:sz w:val="24"/>
          <w:szCs w:val="24"/>
        </w:rPr>
        <w:t xml:space="preserve"> </w:t>
      </w:r>
      <w:r w:rsidR="00560C39">
        <w:rPr>
          <w:rFonts w:ascii="Times New Roman" w:hAnsi="Times New Roman"/>
          <w:sz w:val="24"/>
          <w:szCs w:val="24"/>
        </w:rPr>
        <w:t>mM PIPES 6.8</w:t>
      </w:r>
      <w:r w:rsidR="006C75DD" w:rsidRPr="006C75DD">
        <w:rPr>
          <w:rFonts w:ascii="Times New Roman" w:hAnsi="Times New Roman"/>
          <w:sz w:val="24"/>
          <w:szCs w:val="24"/>
        </w:rPr>
        <w:t xml:space="preserve">, 0.2 mM EGTA, </w:t>
      </w:r>
      <w:r w:rsidR="00A91293">
        <w:rPr>
          <w:rFonts w:ascii="Times New Roman" w:hAnsi="Times New Roman"/>
          <w:sz w:val="24"/>
          <w:szCs w:val="24"/>
        </w:rPr>
        <w:t xml:space="preserve">1 mM glutamate, </w:t>
      </w:r>
      <w:r w:rsidR="006C75DD" w:rsidRPr="006C75DD">
        <w:rPr>
          <w:rFonts w:ascii="Times New Roman" w:hAnsi="Times New Roman"/>
          <w:sz w:val="24"/>
          <w:szCs w:val="24"/>
        </w:rPr>
        <w:t>4 µM taxol,</w:t>
      </w:r>
      <w:r w:rsidRPr="006C75DD">
        <w:rPr>
          <w:rFonts w:ascii="Times New Roman" w:hAnsi="Times New Roman"/>
          <w:sz w:val="24"/>
          <w:szCs w:val="24"/>
        </w:rPr>
        <w:t xml:space="preserve"> </w:t>
      </w:r>
      <w:r w:rsidR="006C75DD" w:rsidRPr="006C75DD">
        <w:rPr>
          <w:rFonts w:ascii="Times New Roman" w:hAnsi="Times New Roman"/>
          <w:sz w:val="24"/>
          <w:szCs w:val="24"/>
        </w:rPr>
        <w:t xml:space="preserve">1% pluronic </w:t>
      </w:r>
      <w:r w:rsidR="006C75DD" w:rsidRPr="00560C39">
        <w:rPr>
          <w:rFonts w:ascii="Times New Roman" w:hAnsi="Times New Roman"/>
          <w:sz w:val="24"/>
          <w:szCs w:val="24"/>
        </w:rPr>
        <w:t>F-127 and oxygen scavengers.</w:t>
      </w:r>
      <w:r w:rsidR="0094082E" w:rsidRPr="00560C39">
        <w:rPr>
          <w:rFonts w:ascii="Times New Roman" w:hAnsi="Times New Roman"/>
          <w:sz w:val="24"/>
          <w:szCs w:val="24"/>
        </w:rPr>
        <w:t xml:space="preserve"> The chamber</w:t>
      </w:r>
      <w:r w:rsidR="0094082E" w:rsidRPr="00AF1438">
        <w:rPr>
          <w:rFonts w:ascii="Times New Roman" w:hAnsi="Times New Roman"/>
          <w:sz w:val="24"/>
          <w:szCs w:val="24"/>
        </w:rPr>
        <w:t xml:space="preserve"> was </w:t>
      </w:r>
      <w:r w:rsidR="0094082E">
        <w:rPr>
          <w:rFonts w:ascii="Times New Roman" w:hAnsi="Times New Roman"/>
          <w:sz w:val="24"/>
          <w:szCs w:val="24"/>
        </w:rPr>
        <w:t xml:space="preserve">left to equilibrate </w:t>
      </w:r>
      <w:r w:rsidR="0094082E" w:rsidRPr="00AF1438">
        <w:rPr>
          <w:rFonts w:ascii="Times New Roman" w:hAnsi="Times New Roman"/>
          <w:sz w:val="24"/>
          <w:szCs w:val="24"/>
        </w:rPr>
        <w:t xml:space="preserve">for 5 minutes prior to imaging. Images of the 488 </w:t>
      </w:r>
      <w:r w:rsidR="00FC51D1">
        <w:rPr>
          <w:rFonts w:ascii="Times New Roman" w:hAnsi="Times New Roman"/>
          <w:sz w:val="24"/>
          <w:szCs w:val="24"/>
        </w:rPr>
        <w:t xml:space="preserve">nm </w:t>
      </w:r>
      <w:r w:rsidR="0094082E" w:rsidRPr="00AF1438">
        <w:rPr>
          <w:rFonts w:ascii="Times New Roman" w:hAnsi="Times New Roman"/>
          <w:sz w:val="24"/>
          <w:szCs w:val="24"/>
        </w:rPr>
        <w:t xml:space="preserve">and the 532 </w:t>
      </w:r>
      <w:r w:rsidR="00FC51D1">
        <w:rPr>
          <w:rFonts w:ascii="Times New Roman" w:hAnsi="Times New Roman"/>
          <w:sz w:val="24"/>
          <w:szCs w:val="24"/>
        </w:rPr>
        <w:t xml:space="preserve">nm </w:t>
      </w:r>
      <w:r w:rsidR="0094082E" w:rsidRPr="00AF1438">
        <w:rPr>
          <w:rFonts w:ascii="Times New Roman" w:hAnsi="Times New Roman"/>
          <w:sz w:val="24"/>
          <w:szCs w:val="24"/>
        </w:rPr>
        <w:t xml:space="preserve">excitation channels were acquired at an exposure of 100 ms. A neutral density (ND) filter 8 was used. </w:t>
      </w:r>
      <w:r w:rsidR="0094082E">
        <w:rPr>
          <w:rFonts w:ascii="Times New Roman" w:hAnsi="Times New Roman"/>
          <w:sz w:val="24"/>
          <w:szCs w:val="24"/>
        </w:rPr>
        <w:t>Multiple</w:t>
      </w:r>
      <w:r w:rsidR="0094082E" w:rsidRPr="00AF1438">
        <w:rPr>
          <w:rFonts w:ascii="Times New Roman" w:hAnsi="Times New Roman"/>
          <w:sz w:val="24"/>
          <w:szCs w:val="24"/>
        </w:rPr>
        <w:t xml:space="preserve"> fields of view were imaged. Background corrected line scan intensities were measured using FIJI </w:t>
      </w:r>
      <w:r w:rsidR="00711FD8">
        <w:rPr>
          <w:rFonts w:ascii="Times New Roman" w:hAnsi="Times New Roman"/>
          <w:sz w:val="24"/>
          <w:szCs w:val="24"/>
        </w:rPr>
        <w:fldChar w:fldCharType="begin">
          <w:fldData xml:space="preserve">PEVuZE5vdGU+PENpdGU+PEF1dGhvcj5TY2hpbmRlbGluPC9BdXRob3I+PFllYXI+MjAxMjwvWWVh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=
</w:fldData>
        </w:fldChar>
      </w:r>
      <w:r w:rsidR="00711FD8">
        <w:rPr>
          <w:rFonts w:ascii="Times New Roman" w:hAnsi="Times New Roman"/>
          <w:sz w:val="24"/>
          <w:szCs w:val="24"/>
        </w:rPr>
        <w:instrText xml:space="preserve"> ADDIN EN.CITE </w:instrText>
      </w:r>
      <w:r w:rsidR="00711FD8">
        <w:rPr>
          <w:rFonts w:ascii="Times New Roman" w:hAnsi="Times New Roman"/>
          <w:sz w:val="24"/>
          <w:szCs w:val="24"/>
        </w:rPr>
        <w:fldChar w:fldCharType="begin">
          <w:fldData xml:space="preserve">PEVuZE5vdGU+PENpdGU+PEF1dGhvcj5TY2hpbmRlbGluPC9BdXRob3I+PFllYXI+MjAxMjwvWWVh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=
</w:fldData>
        </w:fldChar>
      </w:r>
      <w:r w:rsidR="00711FD8">
        <w:rPr>
          <w:rFonts w:ascii="Times New Roman" w:hAnsi="Times New Roman"/>
          <w:sz w:val="24"/>
          <w:szCs w:val="24"/>
        </w:rPr>
        <w:instrText xml:space="preserve"> ADDIN EN.CITE.DATA </w:instrText>
      </w:r>
      <w:r w:rsidR="00711FD8">
        <w:rPr>
          <w:rFonts w:ascii="Times New Roman" w:hAnsi="Times New Roman"/>
          <w:sz w:val="24"/>
          <w:szCs w:val="24"/>
        </w:rPr>
      </w:r>
      <w:r w:rsidR="00711FD8">
        <w:rPr>
          <w:rFonts w:ascii="Times New Roman" w:hAnsi="Times New Roman"/>
          <w:sz w:val="24"/>
          <w:szCs w:val="24"/>
        </w:rPr>
        <w:fldChar w:fldCharType="end"/>
      </w:r>
      <w:r w:rsidR="00711FD8">
        <w:rPr>
          <w:rFonts w:ascii="Times New Roman" w:hAnsi="Times New Roman"/>
          <w:sz w:val="24"/>
          <w:szCs w:val="24"/>
        </w:rPr>
      </w:r>
      <w:r w:rsidR="00711FD8">
        <w:rPr>
          <w:rFonts w:ascii="Times New Roman" w:hAnsi="Times New Roman"/>
          <w:sz w:val="24"/>
          <w:szCs w:val="24"/>
        </w:rPr>
        <w:fldChar w:fldCharType="separate"/>
      </w:r>
      <w:r w:rsidR="00711FD8">
        <w:rPr>
          <w:rFonts w:ascii="Times New Roman" w:hAnsi="Times New Roman"/>
          <w:noProof/>
          <w:sz w:val="24"/>
          <w:szCs w:val="24"/>
        </w:rPr>
        <w:t>(</w:t>
      </w:r>
      <w:hyperlink w:anchor="_ENREF_20" w:tooltip="Schindelin, 2012 #1099" w:history="1">
        <w:r w:rsidR="006F5646">
          <w:rPr>
            <w:rFonts w:ascii="Times New Roman" w:hAnsi="Times New Roman"/>
            <w:noProof/>
            <w:sz w:val="24"/>
            <w:szCs w:val="24"/>
          </w:rPr>
          <w:t>Schindelin et al., 2012</w:t>
        </w:r>
      </w:hyperlink>
      <w:r w:rsidR="00711FD8">
        <w:rPr>
          <w:rFonts w:ascii="Times New Roman" w:hAnsi="Times New Roman"/>
          <w:noProof/>
          <w:sz w:val="24"/>
          <w:szCs w:val="24"/>
        </w:rPr>
        <w:t>)</w:t>
      </w:r>
      <w:r w:rsidR="00711FD8">
        <w:rPr>
          <w:rFonts w:ascii="Times New Roman" w:hAnsi="Times New Roman"/>
          <w:sz w:val="24"/>
          <w:szCs w:val="24"/>
        </w:rPr>
        <w:fldChar w:fldCharType="end"/>
      </w:r>
      <w:r>
        <w:rPr>
          <w:rFonts w:ascii="Times New Roman" w:hAnsi="Times New Roman"/>
          <w:sz w:val="24"/>
          <w:szCs w:val="24"/>
        </w:rPr>
        <w:t xml:space="preserve"> </w:t>
      </w:r>
      <w:r w:rsidR="0094082E" w:rsidRPr="00AF1438">
        <w:rPr>
          <w:rFonts w:ascii="Times New Roman" w:hAnsi="Times New Roman"/>
          <w:sz w:val="24"/>
          <w:szCs w:val="24"/>
        </w:rPr>
        <w:t xml:space="preserve">and intensities were normalized to microtubule length. </w:t>
      </w:r>
    </w:p>
    <w:p w14:paraId="6F068838" w14:textId="77777777" w:rsidR="008503F0" w:rsidRDefault="008503F0" w:rsidP="0007331C">
      <w:pPr>
        <w:pStyle w:val="NormalWeb"/>
        <w:spacing w:before="2" w:line="480" w:lineRule="auto"/>
        <w:jc w:val="both"/>
        <w:rPr>
          <w:rFonts w:ascii="Times New Roman" w:hAnsi="Times New Roman"/>
          <w:sz w:val="24"/>
          <w:szCs w:val="24"/>
        </w:rPr>
      </w:pPr>
    </w:p>
    <w:p w14:paraId="6B643D78" w14:textId="7410FEE1" w:rsidR="008503F0" w:rsidRPr="009E7289" w:rsidRDefault="008503F0" w:rsidP="009E7289">
      <w:pPr>
        <w:spacing w:line="480" w:lineRule="auto"/>
        <w:jc w:val="both"/>
        <w:rPr>
          <w:rFonts w:ascii="Times New Roman" w:hAnsi="Times New Roman"/>
          <w:b/>
        </w:rPr>
      </w:pPr>
      <w:r w:rsidRPr="00F514A6">
        <w:rPr>
          <w:rFonts w:ascii="Times New Roman" w:hAnsi="Times New Roman"/>
          <w:b/>
        </w:rPr>
        <w:t xml:space="preserve">Immunofluorescence </w:t>
      </w:r>
    </w:p>
    <w:p w14:paraId="7F972159" w14:textId="51887094" w:rsidR="008503F0" w:rsidRDefault="008503F0" w:rsidP="009E7289">
      <w:pPr>
        <w:spacing w:line="480" w:lineRule="auto"/>
        <w:jc w:val="both"/>
        <w:rPr>
          <w:rFonts w:ascii="Times New Roman" w:hAnsi="Times New Roman"/>
        </w:rPr>
      </w:pPr>
      <w:r>
        <w:rPr>
          <w:rFonts w:ascii="Times New Roman" w:hAnsi="Times New Roman"/>
        </w:rPr>
        <w:t>U2OS cells were grown on poly-L-lysine coated cover slips and were co-transfected with human GFP-tagged WT or Δ</w:t>
      </w:r>
      <w:r w:rsidR="006D74B8">
        <w:rPr>
          <w:rFonts w:ascii="Times New Roman" w:hAnsi="Times New Roman"/>
        </w:rPr>
        <w:t>c-</w:t>
      </w:r>
      <w:r w:rsidR="008E4461">
        <w:rPr>
          <w:rFonts w:ascii="Times New Roman" w:hAnsi="Times New Roman"/>
        </w:rPr>
        <w:t>MTBD</w:t>
      </w:r>
      <w:r w:rsidR="006D74B8">
        <w:rPr>
          <w:rFonts w:ascii="Times New Roman" w:hAnsi="Times New Roman"/>
        </w:rPr>
        <w:t xml:space="preserve"> </w:t>
      </w:r>
      <w:r>
        <w:rPr>
          <w:rFonts w:ascii="Times New Roman" w:hAnsi="Times New Roman"/>
        </w:rPr>
        <w:t>clones of TTLL7. Cells were fixed 18 hours post transfection in cytoskeletal buffer (CB) (10 mM MES 6.1, 138 mM KCl, 3 mM MgCl</w:t>
      </w:r>
      <w:r w:rsidRPr="00F838D3">
        <w:rPr>
          <w:rFonts w:ascii="Times New Roman" w:hAnsi="Times New Roman"/>
          <w:vertAlign w:val="subscript"/>
        </w:rPr>
        <w:t>2</w:t>
      </w:r>
      <w:r>
        <w:rPr>
          <w:rFonts w:ascii="Times New Roman" w:hAnsi="Times New Roman"/>
        </w:rPr>
        <w:t xml:space="preserve">, 2 mM EGTA) containing 4% paraformaldehyde and 10 μM taxol, and permeabilized in CB containing 0.5% Triton X-100. Prior to fixation, growth media was supplemented with 5 μM taxol for 30 minutes to aid in cytoskeletal preservation. </w:t>
      </w:r>
      <w:r w:rsidR="001E08EE">
        <w:rPr>
          <w:rFonts w:ascii="Times New Roman" w:hAnsi="Times New Roman"/>
        </w:rPr>
        <w:t xml:space="preserve">Tubulin was detected using polyclonal rabbit antibody ab18251 (1:100 dilution, Abcam) and Cy3-labeled goat anti-rabbit secondary antibody (1:200 dilution, Jackson ImmunoResearch). </w:t>
      </w:r>
      <w:r>
        <w:rPr>
          <w:rFonts w:ascii="Times New Roman" w:hAnsi="Times New Roman"/>
        </w:rPr>
        <w:t xml:space="preserve">Glutamylated microtubules were detected using monoclonal mouse antibody GT335 (1:500 dilution, Adipogen) and Cy5-labeled goat anti-mouse secondary antibody (1:200 dilution, Jackson ImmunoResearch). Cells were mounted in Prolong gold antifade with DAPI (Life technologies). Images were acquired on a Nikon Eclipse Ti microscope equipped with a CSU-X1 spinning disc confocal scanner unit (Yokogawa), Nikon Plan Apo VC 60x (NA 1.40) oil objective, and an </w:t>
      </w:r>
      <w:r w:rsidRPr="00F514A6">
        <w:rPr>
          <w:rFonts w:ascii="Times New Roman" w:eastAsia="メイリオ" w:hAnsi="Times New Roman"/>
        </w:rPr>
        <w:t xml:space="preserve">ORCA-Flash4.0 V2 </w:t>
      </w:r>
      <w:r w:rsidRPr="00F514A6">
        <w:rPr>
          <w:rFonts w:ascii="Times New Roman" w:hAnsi="Times New Roman"/>
        </w:rPr>
        <w:t>camera (Hamamatsu</w:t>
      </w:r>
      <w:r>
        <w:rPr>
          <w:rFonts w:ascii="Times New Roman" w:hAnsi="Times New Roman"/>
        </w:rPr>
        <w:t>). Microscope automation was controlled using μManager software</w:t>
      </w:r>
      <w:r w:rsidR="00791401">
        <w:rPr>
          <w:rFonts w:ascii="Times New Roman" w:hAnsi="Times New Roman"/>
        </w:rPr>
        <w:t xml:space="preserve"> </w:t>
      </w:r>
      <w:r w:rsidR="00711FD8">
        <w:rPr>
          <w:rFonts w:ascii="Times New Roman" w:hAnsi="Times New Roman"/>
        </w:rPr>
        <w:fldChar w:fldCharType="begin"/>
      </w:r>
      <w:r w:rsidR="00711FD8">
        <w:rPr>
          <w:rFonts w:ascii="Times New Roman" w:hAnsi="Times New Roman"/>
        </w:rPr>
        <w:instrText xml:space="preserve"> ADDIN EN.CITE &lt;EndNote&gt;&lt;Cite&gt;&lt;Author&gt;Edelstein&lt;/Author&gt;&lt;Year&gt;2010&lt;/Year&gt;&lt;RecNum&gt;1123&lt;/RecNum&gt;&lt;DisplayText&gt;(Edelstein et al., 2010)&lt;/DisplayText&gt;&lt;record&gt;&lt;rec-number&gt;1123&lt;/rec-number&gt;&lt;foreign-keys&gt;&lt;key app="EN" db-id="zv0twrtspvwd2meex2mpaftsrrpwxsezpw9f"&gt;1123&lt;/key&gt;&lt;/foreign-keys&gt;&lt;ref-type name="Journal Article"&gt;17&lt;/ref-type&gt;&lt;contributors&gt;&lt;authors&gt;&lt;author&gt;Edelstein, A.&lt;/author&gt;&lt;author&gt;Amodaj, N.&lt;/author&gt;&lt;author&gt;Hoover, K.&lt;/author&gt;&lt;author&gt;Vale, R.&lt;/author&gt;&lt;author&gt;Stuurman, N.&lt;/author&gt;&lt;/authors&gt;&lt;/contributors&gt;&lt;auth-address&gt;Department of Cellular and Molecular Pharmacology, University of California San Francisco, San Francisco, California, USA.&lt;/auth-address&gt;&lt;titles&gt;&lt;title&gt;Computer control of microscopes using microManager&lt;/title&gt;&lt;secondary-title&gt;Curr Protoc Mol Biol&lt;/secondary-title&gt;&lt;alt-title&gt;Current protocols in molecular biology / edited by Frederick M. Ausubel ... [et al.]&lt;/alt-title&gt;&lt;/titles&gt;&lt;periodical&gt;&lt;full-title&gt;Curr Protoc Mol Biol&lt;/full-title&gt;&lt;abbr-1&gt;Current protocols in molecular biology / edited by Frederick M. Ausubel ... [et al.]&lt;/abbr-1&gt;&lt;/periodical&gt;&lt;alt-periodical&gt;&lt;full-title&gt;Curr Protoc Mol Biol&lt;/full-title&gt;&lt;abbr-1&gt;Current protocols in molecular biology / edited by Frederick M. Ausubel ... [et al.]&lt;/abbr-1&gt;&lt;/alt-periodical&gt;&lt;pages&gt;Unit14 20&lt;/pages&gt;&lt;volume&gt;Chapter 14&lt;/volume&gt;&lt;keywords&gt;&lt;keyword&gt;Automation/*methods&lt;/keyword&gt;&lt;keyword&gt;*Computers&lt;/keyword&gt;&lt;keyword&gt;Microscopy/*methods&lt;/keyword&gt;&lt;keyword&gt;Software&lt;/keyword&gt;&lt;/keywords&gt;&lt;dates&gt;&lt;year&gt;2010&lt;/year&gt;&lt;pub-dates&gt;&lt;date&gt;Oct&lt;/date&gt;&lt;/pub-dates&gt;&lt;/dates&gt;&lt;isbn&gt;1934-3647 (Electronic)&amp;#xD;1934-3647 (Linking)&lt;/isbn&gt;&lt;accession-num&gt;20890901&lt;/accession-num&gt;&lt;urls&gt;&lt;related-urls&gt;&lt;url&gt;http://www.ncbi.nlm.nih.gov/pubmed/20890901&lt;/url&gt;&lt;/related-urls&gt;&lt;/urls&gt;&lt;custom2&gt;3065365&lt;/custom2&gt;&lt;electronic-resource-num&gt;10.1002/0471142727.mb1420s92&lt;/electronic-resource-num&gt;&lt;/record&gt;&lt;/Cite&gt;&lt;/EndNote&gt;</w:instrText>
      </w:r>
      <w:r w:rsidR="00711FD8">
        <w:rPr>
          <w:rFonts w:ascii="Times New Roman" w:hAnsi="Times New Roman"/>
        </w:rPr>
        <w:fldChar w:fldCharType="separate"/>
      </w:r>
      <w:r w:rsidR="00711FD8">
        <w:rPr>
          <w:rFonts w:ascii="Times New Roman" w:hAnsi="Times New Roman"/>
          <w:noProof/>
        </w:rPr>
        <w:t>(</w:t>
      </w:r>
      <w:hyperlink w:anchor="_ENREF_7" w:tooltip="Edelstein, 2010 #1123" w:history="1">
        <w:r w:rsidR="006F5646">
          <w:rPr>
            <w:rFonts w:ascii="Times New Roman" w:hAnsi="Times New Roman"/>
            <w:noProof/>
          </w:rPr>
          <w:t>Edelstein et al., 2010</w:t>
        </w:r>
      </w:hyperlink>
      <w:r w:rsidR="00711FD8">
        <w:rPr>
          <w:rFonts w:ascii="Times New Roman" w:hAnsi="Times New Roman"/>
          <w:noProof/>
        </w:rPr>
        <w:t>)</w:t>
      </w:r>
      <w:r w:rsidR="00711FD8">
        <w:rPr>
          <w:rFonts w:ascii="Times New Roman" w:hAnsi="Times New Roman"/>
        </w:rPr>
        <w:fldChar w:fldCharType="end"/>
      </w:r>
      <w:r>
        <w:rPr>
          <w:rFonts w:ascii="Times New Roman" w:hAnsi="Times New Roman"/>
        </w:rPr>
        <w:t>. Excitation light for DAPI (405 nm), GFP (488 nm),</w:t>
      </w:r>
      <w:r w:rsidR="001E08EE">
        <w:rPr>
          <w:rFonts w:ascii="Times New Roman" w:hAnsi="Times New Roman"/>
        </w:rPr>
        <w:t xml:space="preserve"> Cy3</w:t>
      </w:r>
      <w:r>
        <w:rPr>
          <w:rFonts w:ascii="Times New Roman" w:hAnsi="Times New Roman"/>
        </w:rPr>
        <w:t xml:space="preserve"> (561 nm), and Cy5 (640 nm) was provided by an Agilent MLC400B monolithic laser combiner.  Appropriate filters were used to image emitted light: Chroma ET460/50m for DAPI, Chroma ET525/50m for GFP, Chroma ET605/52m for</w:t>
      </w:r>
      <w:r w:rsidR="001E08EE">
        <w:rPr>
          <w:rFonts w:ascii="Times New Roman" w:hAnsi="Times New Roman"/>
        </w:rPr>
        <w:t xml:space="preserve"> Cy3</w:t>
      </w:r>
      <w:r>
        <w:rPr>
          <w:rFonts w:ascii="Times New Roman" w:hAnsi="Times New Roman"/>
        </w:rPr>
        <w:t>, and Semrock FF01 731/137 for Cy5. All images were acquired using 100 ms exposure times for all channels except for Cy5 (50 ms). The brightness and contrast of all images was adjusted post acquisition using ImageJ software (</w:t>
      </w:r>
      <w:r w:rsidRPr="00976BDA">
        <w:rPr>
          <w:rFonts w:ascii="Times New Roman" w:hAnsi="Times New Roman"/>
        </w:rPr>
        <w:t>NIH</w:t>
      </w:r>
      <w:r>
        <w:rPr>
          <w:rFonts w:ascii="Times New Roman" w:hAnsi="Times New Roman"/>
        </w:rPr>
        <w:t xml:space="preserve">). </w:t>
      </w:r>
    </w:p>
    <w:p w14:paraId="68A4BFA8" w14:textId="77777777" w:rsidR="008503F0" w:rsidRPr="0007331C" w:rsidRDefault="008503F0" w:rsidP="0007331C">
      <w:pPr>
        <w:pStyle w:val="NormalWeb"/>
        <w:spacing w:before="2" w:line="480" w:lineRule="auto"/>
        <w:jc w:val="both"/>
        <w:rPr>
          <w:rFonts w:ascii="Times New Roman" w:hAnsi="Times New Roman"/>
          <w:sz w:val="24"/>
          <w:szCs w:val="24"/>
        </w:rPr>
      </w:pPr>
    </w:p>
    <w:p w14:paraId="33F5F66A" w14:textId="77777777" w:rsidR="00582687" w:rsidRDefault="00582687" w:rsidP="002A78A5">
      <w:pPr>
        <w:spacing w:line="480" w:lineRule="auto"/>
        <w:jc w:val="both"/>
        <w:rPr>
          <w:rFonts w:ascii="Times New Roman" w:hAnsi="Times New Roman"/>
          <w:b/>
        </w:rPr>
      </w:pPr>
    </w:p>
    <w:p w14:paraId="23C5BBFB" w14:textId="7E631DDD" w:rsidR="00804B70" w:rsidRDefault="00804B70">
      <w:pPr>
        <w:rPr>
          <w:rFonts w:ascii="Times New Roman" w:hAnsi="Times New Roman"/>
          <w:b/>
        </w:rPr>
      </w:pPr>
      <w:r>
        <w:rPr>
          <w:rFonts w:ascii="Times New Roman" w:hAnsi="Times New Roman"/>
          <w:b/>
        </w:rPr>
        <w:br w:type="page"/>
      </w:r>
    </w:p>
    <w:p w14:paraId="14097726" w14:textId="77777777" w:rsidR="00711FD8" w:rsidRDefault="00394023" w:rsidP="00394023">
      <w:pPr>
        <w:spacing w:after="0" w:line="480" w:lineRule="auto"/>
        <w:jc w:val="both"/>
        <w:rPr>
          <w:rFonts w:ascii="Times New Roman" w:eastAsia="Times New Roman" w:hAnsi="Times New Roman"/>
          <w:b/>
          <w:color w:val="222222"/>
          <w:shd w:val="clear" w:color="auto" w:fill="FFFFFF"/>
        </w:rPr>
      </w:pPr>
      <w:r w:rsidRPr="00503284">
        <w:rPr>
          <w:rFonts w:ascii="Times New Roman" w:eastAsia="Times New Roman" w:hAnsi="Times New Roman"/>
          <w:b/>
          <w:color w:val="222222"/>
          <w:shd w:val="clear" w:color="auto" w:fill="FFFFFF"/>
        </w:rPr>
        <w:t>SUPPLEMEN</w:t>
      </w:r>
      <w:r>
        <w:rPr>
          <w:rFonts w:ascii="Times New Roman" w:eastAsia="Times New Roman" w:hAnsi="Times New Roman"/>
          <w:b/>
          <w:color w:val="222222"/>
          <w:shd w:val="clear" w:color="auto" w:fill="FFFFFF"/>
        </w:rPr>
        <w:t>TAL</w:t>
      </w:r>
      <w:r w:rsidRPr="00503284">
        <w:rPr>
          <w:rFonts w:ascii="Times New Roman" w:eastAsia="Times New Roman" w:hAnsi="Times New Roman"/>
          <w:b/>
          <w:color w:val="222222"/>
          <w:shd w:val="clear" w:color="auto" w:fill="FFFFFF"/>
        </w:rPr>
        <w:t xml:space="preserve"> REFERENCES</w:t>
      </w:r>
    </w:p>
    <w:p w14:paraId="2C27C62D" w14:textId="77777777" w:rsidR="00711FD8" w:rsidRDefault="00711FD8" w:rsidP="00394023">
      <w:pPr>
        <w:spacing w:after="0" w:line="480" w:lineRule="auto"/>
        <w:jc w:val="both"/>
        <w:rPr>
          <w:rFonts w:ascii="Times New Roman" w:eastAsia="Times New Roman" w:hAnsi="Times New Roman"/>
          <w:b/>
          <w:color w:val="222222"/>
          <w:shd w:val="clear" w:color="auto" w:fill="FFFFFF"/>
        </w:rPr>
      </w:pPr>
    </w:p>
    <w:p w14:paraId="2CE463CD" w14:textId="77777777" w:rsidR="006F5646" w:rsidRDefault="00711FD8" w:rsidP="006F5646">
      <w:pPr>
        <w:spacing w:after="480" w:line="480" w:lineRule="auto"/>
        <w:jc w:val="both"/>
        <w:rPr>
          <w:rFonts w:ascii="Times New Roman" w:hAnsi="Times New Roman"/>
          <w:noProof/>
        </w:rPr>
      </w:pPr>
      <w:r w:rsidRPr="001D41F1">
        <w:rPr>
          <w:rFonts w:ascii="Times New Roman" w:hAnsi="Times New Roman"/>
        </w:rPr>
        <w:fldChar w:fldCharType="begin"/>
      </w:r>
      <w:r w:rsidRPr="001D41F1">
        <w:rPr>
          <w:rFonts w:ascii="Times New Roman" w:hAnsi="Times New Roman"/>
        </w:rPr>
        <w:instrText xml:space="preserve"> ADDIN EN.REFLIST </w:instrText>
      </w:r>
      <w:r w:rsidRPr="001D41F1">
        <w:rPr>
          <w:rFonts w:ascii="Times New Roman" w:hAnsi="Times New Roman"/>
        </w:rPr>
        <w:fldChar w:fldCharType="separate"/>
      </w:r>
      <w:bookmarkStart w:id="1" w:name="_ENREF_1"/>
      <w:r w:rsidR="006F5646">
        <w:rPr>
          <w:rFonts w:ascii="Times New Roman" w:hAnsi="Times New Roman"/>
          <w:noProof/>
        </w:rPr>
        <w:t>Adams, P.D., Afonine, P.V., Bunkoczi, G., Chen, V.B., Davis, I.W., Echols, N., Headd, J.J., Hung, L.W., Kapral, G.J., Grosse-Kunstleve, R.W.</w:t>
      </w:r>
      <w:r w:rsidR="006F5646" w:rsidRPr="006F5646">
        <w:rPr>
          <w:rFonts w:ascii="Times New Roman" w:hAnsi="Times New Roman"/>
          <w:i/>
          <w:noProof/>
        </w:rPr>
        <w:t>, et al.</w:t>
      </w:r>
      <w:r w:rsidR="006F5646">
        <w:rPr>
          <w:rFonts w:ascii="Times New Roman" w:hAnsi="Times New Roman"/>
          <w:noProof/>
        </w:rPr>
        <w:t xml:space="preserve"> (2010). PHENIX: a comprehensive Python-based system for macromolecular structure solution. Acta Crystallogr D Biol Crystallogr</w:t>
      </w:r>
      <w:r w:rsidR="006F5646" w:rsidRPr="006F5646">
        <w:rPr>
          <w:rFonts w:ascii="Times New Roman" w:hAnsi="Times New Roman"/>
          <w:i/>
          <w:noProof/>
        </w:rPr>
        <w:t xml:space="preserve"> 66</w:t>
      </w:r>
      <w:r w:rsidR="006F5646">
        <w:rPr>
          <w:rFonts w:ascii="Times New Roman" w:hAnsi="Times New Roman"/>
          <w:noProof/>
        </w:rPr>
        <w:t>, 213-221.</w:t>
      </w:r>
      <w:bookmarkEnd w:id="1"/>
    </w:p>
    <w:p w14:paraId="68C0BBCF" w14:textId="77777777" w:rsidR="006F5646" w:rsidRDefault="006F5646" w:rsidP="006F5646">
      <w:pPr>
        <w:spacing w:after="480" w:line="480" w:lineRule="auto"/>
        <w:jc w:val="both"/>
        <w:rPr>
          <w:rFonts w:ascii="Times New Roman" w:hAnsi="Times New Roman"/>
          <w:noProof/>
        </w:rPr>
      </w:pPr>
      <w:bookmarkStart w:id="2" w:name="_ENREF_2"/>
      <w:r>
        <w:rPr>
          <w:rFonts w:ascii="Times New Roman" w:hAnsi="Times New Roman"/>
          <w:noProof/>
        </w:rPr>
        <w:t>Alushin, G.M., Lander, G.C., Kellogg, E.H., Zhang, R., Baker, D., and Nogales, E. (2014). High-resolution microtubule structures reveal the structural transitions in alphabeta-tubulin upon GTP hydrolysis. Cell</w:t>
      </w:r>
      <w:r w:rsidRPr="006F5646">
        <w:rPr>
          <w:rFonts w:ascii="Times New Roman" w:hAnsi="Times New Roman"/>
          <w:i/>
          <w:noProof/>
        </w:rPr>
        <w:t xml:space="preserve"> 157</w:t>
      </w:r>
      <w:r>
        <w:rPr>
          <w:rFonts w:ascii="Times New Roman" w:hAnsi="Times New Roman"/>
          <w:noProof/>
        </w:rPr>
        <w:t>, 1117-1129.</w:t>
      </w:r>
      <w:bookmarkEnd w:id="2"/>
    </w:p>
    <w:p w14:paraId="0CA87846" w14:textId="3ED92417" w:rsidR="005301A4" w:rsidRDefault="005301A4" w:rsidP="006F5646">
      <w:pPr>
        <w:spacing w:after="480" w:line="480" w:lineRule="auto"/>
        <w:jc w:val="both"/>
        <w:rPr>
          <w:rFonts w:ascii="Times New Roman" w:hAnsi="Times New Roman"/>
          <w:noProof/>
        </w:rPr>
      </w:pPr>
      <w:r>
        <w:rPr>
          <w:rFonts w:ascii="Times New Roman" w:hAnsi="Times New Roman"/>
          <w:noProof/>
        </w:rPr>
        <w:t>Blosser, J.C., and Wells, W.W. (1972). Studies on amino acid levels and protein metabolism in the brains of galactose-intoxicated chicks. J Neurochem</w:t>
      </w:r>
      <w:r w:rsidRPr="008B4206">
        <w:rPr>
          <w:rFonts w:ascii="Times New Roman" w:hAnsi="Times New Roman"/>
          <w:i/>
          <w:noProof/>
        </w:rPr>
        <w:t xml:space="preserve"> 19</w:t>
      </w:r>
      <w:r>
        <w:rPr>
          <w:rFonts w:ascii="Times New Roman" w:hAnsi="Times New Roman"/>
          <w:noProof/>
        </w:rPr>
        <w:t>, 69-79.</w:t>
      </w:r>
    </w:p>
    <w:p w14:paraId="0FEF53F7" w14:textId="77777777" w:rsidR="006F5646" w:rsidRDefault="006F5646" w:rsidP="006F5646">
      <w:pPr>
        <w:spacing w:after="480" w:line="480" w:lineRule="auto"/>
        <w:jc w:val="both"/>
        <w:rPr>
          <w:rFonts w:ascii="Times New Roman" w:hAnsi="Times New Roman"/>
          <w:noProof/>
        </w:rPr>
      </w:pPr>
      <w:bookmarkStart w:id="3" w:name="_ENREF_3"/>
      <w:r>
        <w:rPr>
          <w:rFonts w:ascii="Times New Roman" w:hAnsi="Times New Roman"/>
          <w:noProof/>
        </w:rPr>
        <w:t>Buchan, D.W., Minneci, F., Nugent, T.C., Bryson, K., and Jones, D.T. (2013). Scalable web services for the PSIPRED Protein Analysis Workbench. Nucleic Acids Res</w:t>
      </w:r>
      <w:r w:rsidRPr="006F5646">
        <w:rPr>
          <w:rFonts w:ascii="Times New Roman" w:hAnsi="Times New Roman"/>
          <w:i/>
          <w:noProof/>
        </w:rPr>
        <w:t xml:space="preserve"> 41</w:t>
      </w:r>
      <w:r>
        <w:rPr>
          <w:rFonts w:ascii="Times New Roman" w:hAnsi="Times New Roman"/>
          <w:noProof/>
        </w:rPr>
        <w:t>, W349-357.</w:t>
      </w:r>
      <w:bookmarkEnd w:id="3"/>
    </w:p>
    <w:p w14:paraId="3151886E" w14:textId="77777777" w:rsidR="006F5646" w:rsidRDefault="006F5646" w:rsidP="006F5646">
      <w:pPr>
        <w:spacing w:after="480" w:line="480" w:lineRule="auto"/>
        <w:jc w:val="both"/>
        <w:rPr>
          <w:rFonts w:ascii="Times New Roman" w:hAnsi="Times New Roman"/>
          <w:noProof/>
        </w:rPr>
      </w:pPr>
      <w:bookmarkStart w:id="4" w:name="_ENREF_4"/>
      <w:r>
        <w:rPr>
          <w:rFonts w:ascii="Times New Roman" w:hAnsi="Times New Roman"/>
          <w:noProof/>
        </w:rPr>
        <w:t>Chen, V.B., Arendall, W.B., 3rd, Headd, J.J., Keedy, D.A., Immormino, R.M., Kapral, G.J., Murray, L.W., Richardson, J.S., and Richardson, D.C. (2010). MolProbity: all-atom structure validation for macromolecular crystallography. Acta Crystallogr D Biol Crystallogr</w:t>
      </w:r>
      <w:r w:rsidRPr="006F5646">
        <w:rPr>
          <w:rFonts w:ascii="Times New Roman" w:hAnsi="Times New Roman"/>
          <w:i/>
          <w:noProof/>
        </w:rPr>
        <w:t xml:space="preserve"> 66</w:t>
      </w:r>
      <w:r>
        <w:rPr>
          <w:rFonts w:ascii="Times New Roman" w:hAnsi="Times New Roman"/>
          <w:noProof/>
        </w:rPr>
        <w:t>, 12-21.</w:t>
      </w:r>
      <w:bookmarkEnd w:id="4"/>
    </w:p>
    <w:p w14:paraId="183D0ECB" w14:textId="77777777" w:rsidR="006F5646" w:rsidRDefault="006F5646" w:rsidP="006F5646">
      <w:pPr>
        <w:spacing w:after="480" w:line="480" w:lineRule="auto"/>
        <w:jc w:val="both"/>
        <w:rPr>
          <w:rFonts w:ascii="Times New Roman" w:hAnsi="Times New Roman"/>
          <w:noProof/>
        </w:rPr>
      </w:pPr>
      <w:bookmarkStart w:id="5" w:name="_ENREF_5"/>
      <w:r>
        <w:rPr>
          <w:rFonts w:ascii="Times New Roman" w:hAnsi="Times New Roman"/>
          <w:noProof/>
        </w:rPr>
        <w:t>Cole, C., Barber, J.D., and Barton, G.J. (2008). The Jpred 3 secondary structure prediction server. Nucleic Acids Res</w:t>
      </w:r>
      <w:r w:rsidRPr="006F5646">
        <w:rPr>
          <w:rFonts w:ascii="Times New Roman" w:hAnsi="Times New Roman"/>
          <w:i/>
          <w:noProof/>
        </w:rPr>
        <w:t xml:space="preserve"> 36</w:t>
      </w:r>
      <w:r>
        <w:rPr>
          <w:rFonts w:ascii="Times New Roman" w:hAnsi="Times New Roman"/>
          <w:noProof/>
        </w:rPr>
        <w:t>, W197-201.</w:t>
      </w:r>
      <w:bookmarkEnd w:id="5"/>
    </w:p>
    <w:p w14:paraId="71571292" w14:textId="77777777" w:rsidR="006F5646" w:rsidRDefault="006F5646" w:rsidP="006F5646">
      <w:pPr>
        <w:spacing w:after="480" w:line="480" w:lineRule="auto"/>
        <w:jc w:val="both"/>
        <w:rPr>
          <w:rFonts w:ascii="Times New Roman" w:hAnsi="Times New Roman"/>
          <w:noProof/>
        </w:rPr>
      </w:pPr>
      <w:bookmarkStart w:id="6" w:name="_ENREF_6"/>
      <w:r>
        <w:rPr>
          <w:rFonts w:ascii="Times New Roman" w:hAnsi="Times New Roman"/>
          <w:noProof/>
        </w:rPr>
        <w:t>DeLano, W.L. (2002). The PyMOL Molecular Graphics System.</w:t>
      </w:r>
      <w:bookmarkEnd w:id="6"/>
    </w:p>
    <w:p w14:paraId="4EC67222" w14:textId="77777777" w:rsidR="006F5646" w:rsidRDefault="006F5646" w:rsidP="006F5646">
      <w:pPr>
        <w:spacing w:after="480" w:line="480" w:lineRule="auto"/>
        <w:jc w:val="both"/>
        <w:rPr>
          <w:rFonts w:ascii="Times New Roman" w:hAnsi="Times New Roman"/>
          <w:noProof/>
        </w:rPr>
      </w:pPr>
      <w:bookmarkStart w:id="7" w:name="_ENREF_7"/>
      <w:r>
        <w:rPr>
          <w:rFonts w:ascii="Times New Roman" w:hAnsi="Times New Roman"/>
          <w:noProof/>
        </w:rPr>
        <w:t>Edelstein, A., Amodaj, N., Hoover, K., Vale, R., and Stuurman, N. (2010). Computer control of microscopes using microManager. Current protocols in molecular biology / edited by Frederick M. Ausubel ... [et al.]</w:t>
      </w:r>
      <w:r w:rsidRPr="006F5646">
        <w:rPr>
          <w:rFonts w:ascii="Times New Roman" w:hAnsi="Times New Roman"/>
          <w:i/>
          <w:noProof/>
        </w:rPr>
        <w:t xml:space="preserve"> Chapter 14</w:t>
      </w:r>
      <w:r>
        <w:rPr>
          <w:rFonts w:ascii="Times New Roman" w:hAnsi="Times New Roman"/>
          <w:noProof/>
        </w:rPr>
        <w:t>, Unit14 20.</w:t>
      </w:r>
      <w:bookmarkEnd w:id="7"/>
    </w:p>
    <w:p w14:paraId="1D1DD1E8" w14:textId="77777777" w:rsidR="006F5646" w:rsidRDefault="006F5646" w:rsidP="006F5646">
      <w:pPr>
        <w:spacing w:after="480" w:line="480" w:lineRule="auto"/>
        <w:jc w:val="both"/>
        <w:rPr>
          <w:rFonts w:ascii="Times New Roman" w:hAnsi="Times New Roman"/>
          <w:noProof/>
        </w:rPr>
      </w:pPr>
      <w:bookmarkStart w:id="8" w:name="_ENREF_8"/>
      <w:r>
        <w:rPr>
          <w:rFonts w:ascii="Times New Roman" w:hAnsi="Times New Roman"/>
          <w:noProof/>
        </w:rPr>
        <w:t>Egelman, E.H. (2007). The iterative helical real space reconstruction method: surmounting the problems posed by real polymers. J Struct Biol</w:t>
      </w:r>
      <w:r w:rsidRPr="006F5646">
        <w:rPr>
          <w:rFonts w:ascii="Times New Roman" w:hAnsi="Times New Roman"/>
          <w:i/>
          <w:noProof/>
        </w:rPr>
        <w:t xml:space="preserve"> 157</w:t>
      </w:r>
      <w:r>
        <w:rPr>
          <w:rFonts w:ascii="Times New Roman" w:hAnsi="Times New Roman"/>
          <w:noProof/>
        </w:rPr>
        <w:t>, 83-94.</w:t>
      </w:r>
      <w:bookmarkEnd w:id="8"/>
    </w:p>
    <w:p w14:paraId="58940EF3" w14:textId="77777777" w:rsidR="006F5646" w:rsidRDefault="006F5646" w:rsidP="006F5646">
      <w:pPr>
        <w:spacing w:after="480" w:line="480" w:lineRule="auto"/>
        <w:jc w:val="both"/>
        <w:rPr>
          <w:rFonts w:ascii="Times New Roman" w:hAnsi="Times New Roman"/>
          <w:noProof/>
        </w:rPr>
      </w:pPr>
      <w:bookmarkStart w:id="9" w:name="_ENREF_9"/>
      <w:r>
        <w:rPr>
          <w:rFonts w:ascii="Times New Roman" w:hAnsi="Times New Roman"/>
          <w:noProof/>
        </w:rPr>
        <w:t>Emsley, P., and Cowtan, K. (2004). Coot: model-building tools for molecular graphics. Acta Crystallogr D</w:t>
      </w:r>
      <w:r w:rsidRPr="006F5646">
        <w:rPr>
          <w:rFonts w:ascii="Times New Roman" w:hAnsi="Times New Roman"/>
          <w:i/>
          <w:noProof/>
        </w:rPr>
        <w:t xml:space="preserve"> 60</w:t>
      </w:r>
      <w:r>
        <w:rPr>
          <w:rFonts w:ascii="Times New Roman" w:hAnsi="Times New Roman"/>
          <w:noProof/>
        </w:rPr>
        <w:t>, 2126-2132.</w:t>
      </w:r>
      <w:bookmarkEnd w:id="9"/>
    </w:p>
    <w:p w14:paraId="18A9C250" w14:textId="77777777" w:rsidR="006F5646" w:rsidRDefault="006F5646" w:rsidP="006F5646">
      <w:pPr>
        <w:spacing w:after="480" w:line="480" w:lineRule="auto"/>
        <w:jc w:val="both"/>
        <w:rPr>
          <w:rFonts w:ascii="Times New Roman" w:hAnsi="Times New Roman"/>
          <w:noProof/>
        </w:rPr>
      </w:pPr>
      <w:bookmarkStart w:id="10" w:name="_ENREF_10"/>
      <w:r>
        <w:rPr>
          <w:rFonts w:ascii="Times New Roman" w:hAnsi="Times New Roman"/>
          <w:noProof/>
        </w:rPr>
        <w:t>Evans, P. (2006). Scaling and assessment of data quality. Acta Crystallogr D Biol Crystallogr</w:t>
      </w:r>
      <w:r w:rsidRPr="006F5646">
        <w:rPr>
          <w:rFonts w:ascii="Times New Roman" w:hAnsi="Times New Roman"/>
          <w:i/>
          <w:noProof/>
        </w:rPr>
        <w:t xml:space="preserve"> 62</w:t>
      </w:r>
      <w:r>
        <w:rPr>
          <w:rFonts w:ascii="Times New Roman" w:hAnsi="Times New Roman"/>
          <w:noProof/>
        </w:rPr>
        <w:t>, 72-82.</w:t>
      </w:r>
      <w:bookmarkEnd w:id="10"/>
    </w:p>
    <w:p w14:paraId="554FA1ED" w14:textId="77777777" w:rsidR="006F5646" w:rsidRDefault="006F5646" w:rsidP="006F5646">
      <w:pPr>
        <w:spacing w:after="480" w:line="480" w:lineRule="auto"/>
        <w:jc w:val="both"/>
        <w:rPr>
          <w:rFonts w:ascii="Times New Roman" w:hAnsi="Times New Roman"/>
          <w:noProof/>
        </w:rPr>
      </w:pPr>
      <w:bookmarkStart w:id="11" w:name="_ENREF_11"/>
      <w:r>
        <w:rPr>
          <w:rFonts w:ascii="Times New Roman" w:hAnsi="Times New Roman"/>
          <w:noProof/>
        </w:rPr>
        <w:t>Grigorieff, N. (2007). FREALIGN: high-resolution refinement of single particle structures. J Struct Biol</w:t>
      </w:r>
      <w:r w:rsidRPr="006F5646">
        <w:rPr>
          <w:rFonts w:ascii="Times New Roman" w:hAnsi="Times New Roman"/>
          <w:i/>
          <w:noProof/>
        </w:rPr>
        <w:t xml:space="preserve"> 157</w:t>
      </w:r>
      <w:r>
        <w:rPr>
          <w:rFonts w:ascii="Times New Roman" w:hAnsi="Times New Roman"/>
          <w:noProof/>
        </w:rPr>
        <w:t>, 117-125.</w:t>
      </w:r>
      <w:bookmarkEnd w:id="11"/>
    </w:p>
    <w:p w14:paraId="24A1056E" w14:textId="17E780B9" w:rsidR="008258C5" w:rsidRDefault="008258C5" w:rsidP="006F5646">
      <w:pPr>
        <w:spacing w:after="480" w:line="480" w:lineRule="auto"/>
        <w:jc w:val="both"/>
        <w:rPr>
          <w:rFonts w:ascii="Times New Roman" w:hAnsi="Times New Roman"/>
          <w:noProof/>
        </w:rPr>
      </w:pPr>
      <w:r>
        <w:rPr>
          <w:rFonts w:ascii="Times New Roman" w:hAnsi="Times New Roman"/>
          <w:noProof/>
        </w:rPr>
        <w:t>Heymann, J.B. and Belnap, D.M. (2007). Bsoft: image processing and molecular modeling for electron microscopy. J. Struct Biol 157, 3-18</w:t>
      </w:r>
    </w:p>
    <w:p w14:paraId="1131B57D" w14:textId="77777777" w:rsidR="006F5646" w:rsidRDefault="006F5646" w:rsidP="006F5646">
      <w:pPr>
        <w:spacing w:after="480" w:line="480" w:lineRule="auto"/>
        <w:jc w:val="both"/>
        <w:rPr>
          <w:rFonts w:ascii="Times New Roman" w:hAnsi="Times New Roman"/>
          <w:noProof/>
        </w:rPr>
      </w:pPr>
      <w:bookmarkStart w:id="12" w:name="_ENREF_12"/>
      <w:r>
        <w:rPr>
          <w:rFonts w:ascii="Times New Roman" w:hAnsi="Times New Roman"/>
          <w:noProof/>
        </w:rPr>
        <w:t>Kabsch, W. (2010). Xds. Acta Crystallogr D Biol Crystallogr</w:t>
      </w:r>
      <w:r w:rsidRPr="006F5646">
        <w:rPr>
          <w:rFonts w:ascii="Times New Roman" w:hAnsi="Times New Roman"/>
          <w:i/>
          <w:noProof/>
        </w:rPr>
        <w:t xml:space="preserve"> 66</w:t>
      </w:r>
      <w:r>
        <w:rPr>
          <w:rFonts w:ascii="Times New Roman" w:hAnsi="Times New Roman"/>
          <w:noProof/>
        </w:rPr>
        <w:t>, 125-132.</w:t>
      </w:r>
      <w:bookmarkEnd w:id="12"/>
    </w:p>
    <w:p w14:paraId="4B6A282A" w14:textId="77777777" w:rsidR="006F5646" w:rsidRDefault="006F5646" w:rsidP="006F5646">
      <w:pPr>
        <w:spacing w:after="480" w:line="480" w:lineRule="auto"/>
        <w:jc w:val="both"/>
        <w:rPr>
          <w:rFonts w:ascii="Times New Roman" w:hAnsi="Times New Roman"/>
          <w:noProof/>
        </w:rPr>
      </w:pPr>
      <w:bookmarkStart w:id="13" w:name="_ENREF_13"/>
      <w:r>
        <w:rPr>
          <w:rFonts w:ascii="Times New Roman" w:hAnsi="Times New Roman"/>
          <w:noProof/>
        </w:rPr>
        <w:t>Lander, G.C., Stagg, S.M., Voss, N.R., Cheng, A., Fellmann, D., Pulokas, J., Yoshioka, C., Irving, C., Mulder, A., Lau, P.W.</w:t>
      </w:r>
      <w:r w:rsidRPr="006F5646">
        <w:rPr>
          <w:rFonts w:ascii="Times New Roman" w:hAnsi="Times New Roman"/>
          <w:i/>
          <w:noProof/>
        </w:rPr>
        <w:t>, et al.</w:t>
      </w:r>
      <w:r>
        <w:rPr>
          <w:rFonts w:ascii="Times New Roman" w:hAnsi="Times New Roman"/>
          <w:noProof/>
        </w:rPr>
        <w:t xml:space="preserve"> (2009). Appion: an integrated, database-driven pipeline to facilitate EM image processing. J Struct Biol</w:t>
      </w:r>
      <w:r w:rsidRPr="006F5646">
        <w:rPr>
          <w:rFonts w:ascii="Times New Roman" w:hAnsi="Times New Roman"/>
          <w:i/>
          <w:noProof/>
        </w:rPr>
        <w:t xml:space="preserve"> 166</w:t>
      </w:r>
      <w:r>
        <w:rPr>
          <w:rFonts w:ascii="Times New Roman" w:hAnsi="Times New Roman"/>
          <w:noProof/>
        </w:rPr>
        <w:t>, 95-102.</w:t>
      </w:r>
      <w:bookmarkEnd w:id="13"/>
    </w:p>
    <w:p w14:paraId="3EE9ACC7" w14:textId="77777777" w:rsidR="006F5646" w:rsidRDefault="006F5646" w:rsidP="006F5646">
      <w:pPr>
        <w:spacing w:after="480" w:line="480" w:lineRule="auto"/>
        <w:jc w:val="both"/>
        <w:rPr>
          <w:rFonts w:ascii="Times New Roman" w:hAnsi="Times New Roman"/>
          <w:noProof/>
        </w:rPr>
      </w:pPr>
      <w:bookmarkStart w:id="14" w:name="_ENREF_14"/>
      <w:r>
        <w:rPr>
          <w:rFonts w:ascii="Times New Roman" w:hAnsi="Times New Roman"/>
          <w:noProof/>
        </w:rPr>
        <w:t>Lowe, J., Li, H., Downing, K.H., and Nogales, E. (2001). Refined structure of alpha beta-tubulin at 3.5 A resolution. J Mol Biol</w:t>
      </w:r>
      <w:r w:rsidRPr="006F5646">
        <w:rPr>
          <w:rFonts w:ascii="Times New Roman" w:hAnsi="Times New Roman"/>
          <w:i/>
          <w:noProof/>
        </w:rPr>
        <w:t xml:space="preserve"> 313</w:t>
      </w:r>
      <w:r>
        <w:rPr>
          <w:rFonts w:ascii="Times New Roman" w:hAnsi="Times New Roman"/>
          <w:noProof/>
        </w:rPr>
        <w:t>, 1045-1057.</w:t>
      </w:r>
      <w:bookmarkEnd w:id="14"/>
    </w:p>
    <w:p w14:paraId="0B803E2F" w14:textId="77777777" w:rsidR="006F5646" w:rsidRDefault="006F5646" w:rsidP="006F5646">
      <w:pPr>
        <w:spacing w:after="480" w:line="480" w:lineRule="auto"/>
        <w:jc w:val="both"/>
        <w:rPr>
          <w:rFonts w:ascii="Times New Roman" w:hAnsi="Times New Roman"/>
          <w:noProof/>
        </w:rPr>
      </w:pPr>
      <w:bookmarkStart w:id="15" w:name="_ENREF_15"/>
      <w:r>
        <w:rPr>
          <w:rFonts w:ascii="Times New Roman" w:hAnsi="Times New Roman"/>
          <w:noProof/>
        </w:rPr>
        <w:t>McCoy, A.J., Grosse-Kunstleve, R.W., Adams, P.D., Winn, M.D., Storoni, L.C., and Read, R.J. (2007). Phaser crystallographic software. J Appl Crystallogr</w:t>
      </w:r>
      <w:r w:rsidRPr="006F5646">
        <w:rPr>
          <w:rFonts w:ascii="Times New Roman" w:hAnsi="Times New Roman"/>
          <w:i/>
          <w:noProof/>
        </w:rPr>
        <w:t xml:space="preserve"> 40</w:t>
      </w:r>
      <w:r>
        <w:rPr>
          <w:rFonts w:ascii="Times New Roman" w:hAnsi="Times New Roman"/>
          <w:noProof/>
        </w:rPr>
        <w:t>, 658-674.</w:t>
      </w:r>
      <w:bookmarkEnd w:id="15"/>
    </w:p>
    <w:p w14:paraId="1041ABC6" w14:textId="77777777" w:rsidR="006F5646" w:rsidRDefault="006F5646" w:rsidP="006F5646">
      <w:pPr>
        <w:spacing w:after="480" w:line="480" w:lineRule="auto"/>
        <w:jc w:val="both"/>
        <w:rPr>
          <w:rFonts w:ascii="Times New Roman" w:hAnsi="Times New Roman"/>
          <w:noProof/>
        </w:rPr>
      </w:pPr>
      <w:bookmarkStart w:id="16" w:name="_ENREF_16"/>
      <w:r>
        <w:rPr>
          <w:rFonts w:ascii="Times New Roman" w:hAnsi="Times New Roman"/>
          <w:noProof/>
        </w:rPr>
        <w:t>Mindell, J.A., and Grigorieff, N. (2003). Accurate determination of local defocus and specimen tilt in electron microscopy. J Struct Biol</w:t>
      </w:r>
      <w:r w:rsidRPr="006F5646">
        <w:rPr>
          <w:rFonts w:ascii="Times New Roman" w:hAnsi="Times New Roman"/>
          <w:i/>
          <w:noProof/>
        </w:rPr>
        <w:t xml:space="preserve"> 142</w:t>
      </w:r>
      <w:r>
        <w:rPr>
          <w:rFonts w:ascii="Times New Roman" w:hAnsi="Times New Roman"/>
          <w:noProof/>
        </w:rPr>
        <w:t>, 334-347.</w:t>
      </w:r>
      <w:bookmarkEnd w:id="16"/>
    </w:p>
    <w:p w14:paraId="38E2776D" w14:textId="77777777" w:rsidR="006F5646" w:rsidRDefault="006F5646" w:rsidP="006F5646">
      <w:pPr>
        <w:spacing w:after="480" w:line="480" w:lineRule="auto"/>
        <w:jc w:val="both"/>
        <w:rPr>
          <w:rFonts w:ascii="Times New Roman" w:hAnsi="Times New Roman"/>
          <w:noProof/>
        </w:rPr>
      </w:pPr>
      <w:bookmarkStart w:id="17" w:name="_ENREF_17"/>
      <w:r>
        <w:rPr>
          <w:rFonts w:ascii="Times New Roman" w:hAnsi="Times New Roman"/>
          <w:noProof/>
        </w:rPr>
        <w:t>Otwinowski, Z., and Minor, W. (1997). Processing of X-ray diffraction data collected in oscillation mode. Method Enzymol</w:t>
      </w:r>
      <w:r w:rsidRPr="006F5646">
        <w:rPr>
          <w:rFonts w:ascii="Times New Roman" w:hAnsi="Times New Roman"/>
          <w:i/>
          <w:noProof/>
        </w:rPr>
        <w:t xml:space="preserve"> 276</w:t>
      </w:r>
      <w:r>
        <w:rPr>
          <w:rFonts w:ascii="Times New Roman" w:hAnsi="Times New Roman"/>
          <w:noProof/>
        </w:rPr>
        <w:t>, 307-326.</w:t>
      </w:r>
      <w:bookmarkEnd w:id="17"/>
    </w:p>
    <w:p w14:paraId="6A850896" w14:textId="77777777" w:rsidR="006F5646" w:rsidRDefault="006F5646" w:rsidP="006F5646">
      <w:pPr>
        <w:spacing w:after="480" w:line="480" w:lineRule="auto"/>
        <w:jc w:val="both"/>
        <w:rPr>
          <w:rFonts w:ascii="Times New Roman" w:hAnsi="Times New Roman"/>
          <w:noProof/>
        </w:rPr>
      </w:pPr>
      <w:bookmarkStart w:id="18" w:name="_ENREF_18"/>
      <w:r>
        <w:rPr>
          <w:rFonts w:ascii="Times New Roman" w:hAnsi="Times New Roman"/>
          <w:noProof/>
        </w:rPr>
        <w:t>Pettersen, E., Goddard, T., Huang, C., Couch, G., Greenblatt, D., Meng, E., and Ferrin, T. (2004). UCSF chimera - A visualization system for exploratory research and analysis. J Comput Chem</w:t>
      </w:r>
      <w:r w:rsidRPr="006F5646">
        <w:rPr>
          <w:rFonts w:ascii="Times New Roman" w:hAnsi="Times New Roman"/>
          <w:i/>
          <w:noProof/>
        </w:rPr>
        <w:t xml:space="preserve"> 25</w:t>
      </w:r>
      <w:r>
        <w:rPr>
          <w:rFonts w:ascii="Times New Roman" w:hAnsi="Times New Roman"/>
          <w:noProof/>
        </w:rPr>
        <w:t>, 1605-1612.</w:t>
      </w:r>
      <w:bookmarkEnd w:id="18"/>
    </w:p>
    <w:p w14:paraId="3D875CB1" w14:textId="77777777" w:rsidR="006F5646" w:rsidRDefault="006F5646" w:rsidP="006F5646">
      <w:pPr>
        <w:spacing w:after="480" w:line="480" w:lineRule="auto"/>
        <w:jc w:val="both"/>
        <w:rPr>
          <w:rFonts w:ascii="Times New Roman" w:hAnsi="Times New Roman"/>
          <w:noProof/>
        </w:rPr>
      </w:pPr>
      <w:bookmarkStart w:id="19" w:name="_ENREF_19"/>
      <w:r>
        <w:rPr>
          <w:rFonts w:ascii="Times New Roman" w:hAnsi="Times New Roman"/>
          <w:noProof/>
        </w:rPr>
        <w:t>Rocchia, W., Sridharan, S., Nicholls, A., Alexov, E., Chiabrera, A., and Honig, B. (2002). Rapid grid-based construction of the molecular surface and the use of induced surface charge to calculate reaction field energies: applications to the molecular systems and geometric objects. J Comput Chem</w:t>
      </w:r>
      <w:r w:rsidRPr="006F5646">
        <w:rPr>
          <w:rFonts w:ascii="Times New Roman" w:hAnsi="Times New Roman"/>
          <w:i/>
          <w:noProof/>
        </w:rPr>
        <w:t xml:space="preserve"> 23</w:t>
      </w:r>
      <w:r>
        <w:rPr>
          <w:rFonts w:ascii="Times New Roman" w:hAnsi="Times New Roman"/>
          <w:noProof/>
        </w:rPr>
        <w:t>, 128-137.</w:t>
      </w:r>
      <w:bookmarkEnd w:id="19"/>
    </w:p>
    <w:p w14:paraId="2FDC74E5" w14:textId="77777777" w:rsidR="006F5646" w:rsidRDefault="006F5646" w:rsidP="006F5646">
      <w:pPr>
        <w:spacing w:after="480" w:line="480" w:lineRule="auto"/>
        <w:jc w:val="both"/>
        <w:rPr>
          <w:rFonts w:ascii="Times New Roman" w:hAnsi="Times New Roman"/>
          <w:noProof/>
        </w:rPr>
      </w:pPr>
      <w:bookmarkStart w:id="20" w:name="_ENREF_20"/>
      <w:r>
        <w:rPr>
          <w:rFonts w:ascii="Times New Roman" w:hAnsi="Times New Roman"/>
          <w:noProof/>
        </w:rPr>
        <w:t>Schindelin, J., Arganda-Carreras, I., Frise, E., Kaynig, V., Longair, M., Pietzsch, T., Preibisch, S., Rueden, C., Saalfeld, S., Schmid, B.</w:t>
      </w:r>
      <w:r w:rsidRPr="006F5646">
        <w:rPr>
          <w:rFonts w:ascii="Times New Roman" w:hAnsi="Times New Roman"/>
          <w:i/>
          <w:noProof/>
        </w:rPr>
        <w:t>, et al.</w:t>
      </w:r>
      <w:r>
        <w:rPr>
          <w:rFonts w:ascii="Times New Roman" w:hAnsi="Times New Roman"/>
          <w:noProof/>
        </w:rPr>
        <w:t xml:space="preserve"> (2012). Fiji: an open-source platform for biological-image analysis. Nat Methods</w:t>
      </w:r>
      <w:r w:rsidRPr="006F5646">
        <w:rPr>
          <w:rFonts w:ascii="Times New Roman" w:hAnsi="Times New Roman"/>
          <w:i/>
          <w:noProof/>
        </w:rPr>
        <w:t xml:space="preserve"> 9</w:t>
      </w:r>
      <w:r>
        <w:rPr>
          <w:rFonts w:ascii="Times New Roman" w:hAnsi="Times New Roman"/>
          <w:noProof/>
        </w:rPr>
        <w:t>, 676-682.</w:t>
      </w:r>
      <w:bookmarkEnd w:id="20"/>
    </w:p>
    <w:p w14:paraId="29AA5AAD" w14:textId="77777777" w:rsidR="006F5646" w:rsidRDefault="006F5646" w:rsidP="006F5646">
      <w:pPr>
        <w:spacing w:after="480" w:line="480" w:lineRule="auto"/>
        <w:jc w:val="both"/>
        <w:rPr>
          <w:rFonts w:ascii="Times New Roman" w:hAnsi="Times New Roman"/>
          <w:noProof/>
        </w:rPr>
      </w:pPr>
      <w:bookmarkStart w:id="21" w:name="_ENREF_21"/>
      <w:r>
        <w:rPr>
          <w:rFonts w:ascii="Times New Roman" w:hAnsi="Times New Roman"/>
          <w:noProof/>
        </w:rPr>
        <w:t>Sui, H., and Downing, K.H. (2010). Structural basis of interprotofilament interaction and lateral deformation of microtubules. Structure</w:t>
      </w:r>
      <w:r w:rsidRPr="006F5646">
        <w:rPr>
          <w:rFonts w:ascii="Times New Roman" w:hAnsi="Times New Roman"/>
          <w:i/>
          <w:noProof/>
        </w:rPr>
        <w:t xml:space="preserve"> 18</w:t>
      </w:r>
      <w:r>
        <w:rPr>
          <w:rFonts w:ascii="Times New Roman" w:hAnsi="Times New Roman"/>
          <w:noProof/>
        </w:rPr>
        <w:t>, 1022-1031.</w:t>
      </w:r>
      <w:bookmarkEnd w:id="21"/>
    </w:p>
    <w:p w14:paraId="0C6CB4AA" w14:textId="77777777" w:rsidR="006F5646" w:rsidRDefault="006F5646" w:rsidP="006F5646">
      <w:pPr>
        <w:spacing w:after="480" w:line="480" w:lineRule="auto"/>
        <w:jc w:val="both"/>
        <w:rPr>
          <w:rFonts w:ascii="Times New Roman" w:hAnsi="Times New Roman"/>
          <w:noProof/>
        </w:rPr>
      </w:pPr>
      <w:bookmarkStart w:id="22" w:name="_ENREF_22"/>
      <w:r>
        <w:rPr>
          <w:rFonts w:ascii="Times New Roman" w:hAnsi="Times New Roman"/>
          <w:noProof/>
        </w:rPr>
        <w:t>Suloway, C., Pulokas, J., Fellmann, D., Cheng, A., Guerra, F., Quispe, J., Stagg, S., Potter, C.S., and Carragher, B. (2005). Automated molecular microscopy: the new Leginon system. J Struct Biol</w:t>
      </w:r>
      <w:r w:rsidRPr="006F5646">
        <w:rPr>
          <w:rFonts w:ascii="Times New Roman" w:hAnsi="Times New Roman"/>
          <w:i/>
          <w:noProof/>
        </w:rPr>
        <w:t xml:space="preserve"> 151</w:t>
      </w:r>
      <w:r>
        <w:rPr>
          <w:rFonts w:ascii="Times New Roman" w:hAnsi="Times New Roman"/>
          <w:noProof/>
        </w:rPr>
        <w:t>, 41-60.</w:t>
      </w:r>
      <w:bookmarkEnd w:id="22"/>
    </w:p>
    <w:p w14:paraId="371C67FB" w14:textId="77777777" w:rsidR="006F5646" w:rsidRDefault="006F5646" w:rsidP="006F5646">
      <w:pPr>
        <w:spacing w:after="480" w:line="480" w:lineRule="auto"/>
        <w:jc w:val="both"/>
        <w:rPr>
          <w:rFonts w:ascii="Times New Roman" w:hAnsi="Times New Roman"/>
          <w:noProof/>
        </w:rPr>
      </w:pPr>
      <w:bookmarkStart w:id="23" w:name="_ENREF_23"/>
      <w:r>
        <w:rPr>
          <w:rFonts w:ascii="Times New Roman" w:hAnsi="Times New Roman"/>
          <w:noProof/>
        </w:rPr>
        <w:t>Szyk, A., Deaconescu, A.M., Spector, J., Goodman, B., Valenstein, M.L., Ziolkowska, N.E., Kormendi, V., Grigorieff, N., and Roll-Mecak, A. (2014). Molecular basis for age-dependent microtubule acetylation by tubulin acetyltransferase. Cell</w:t>
      </w:r>
      <w:r w:rsidRPr="006F5646">
        <w:rPr>
          <w:rFonts w:ascii="Times New Roman" w:hAnsi="Times New Roman"/>
          <w:i/>
          <w:noProof/>
        </w:rPr>
        <w:t xml:space="preserve"> 157</w:t>
      </w:r>
      <w:r>
        <w:rPr>
          <w:rFonts w:ascii="Times New Roman" w:hAnsi="Times New Roman"/>
          <w:noProof/>
        </w:rPr>
        <w:t>, 1405-1415.</w:t>
      </w:r>
      <w:bookmarkEnd w:id="23"/>
    </w:p>
    <w:p w14:paraId="6547296E" w14:textId="77777777" w:rsidR="006F5646" w:rsidRDefault="006F5646" w:rsidP="006F5646">
      <w:pPr>
        <w:spacing w:after="480" w:line="480" w:lineRule="auto"/>
        <w:jc w:val="both"/>
        <w:rPr>
          <w:rFonts w:ascii="Times New Roman" w:hAnsi="Times New Roman"/>
          <w:noProof/>
        </w:rPr>
      </w:pPr>
      <w:bookmarkStart w:id="24" w:name="_ENREF_24"/>
      <w:r>
        <w:rPr>
          <w:rFonts w:ascii="Times New Roman" w:hAnsi="Times New Roman"/>
          <w:noProof/>
        </w:rPr>
        <w:t>Tang, G., Peng, L., Baldwin, P.R., Mann, D.S., Jiang, W., Rees, I., and Ludtke, S.J. (2007). EMAN2: an extensible image processing suite for electron microscopy. J Struct Biol</w:t>
      </w:r>
      <w:r w:rsidRPr="006F5646">
        <w:rPr>
          <w:rFonts w:ascii="Times New Roman" w:hAnsi="Times New Roman"/>
          <w:i/>
          <w:noProof/>
        </w:rPr>
        <w:t xml:space="preserve"> 157</w:t>
      </w:r>
      <w:r>
        <w:rPr>
          <w:rFonts w:ascii="Times New Roman" w:hAnsi="Times New Roman"/>
          <w:noProof/>
        </w:rPr>
        <w:t>, 38-46.</w:t>
      </w:r>
      <w:bookmarkEnd w:id="24"/>
    </w:p>
    <w:p w14:paraId="74FA379D" w14:textId="77777777" w:rsidR="006F5646" w:rsidRDefault="006F5646" w:rsidP="006F5646">
      <w:pPr>
        <w:spacing w:after="480" w:line="480" w:lineRule="auto"/>
        <w:jc w:val="both"/>
        <w:rPr>
          <w:rFonts w:ascii="Times New Roman" w:hAnsi="Times New Roman"/>
          <w:noProof/>
        </w:rPr>
      </w:pPr>
      <w:bookmarkStart w:id="25" w:name="_ENREF_25"/>
      <w:r>
        <w:rPr>
          <w:rFonts w:ascii="Times New Roman" w:hAnsi="Times New Roman"/>
          <w:noProof/>
        </w:rPr>
        <w:t>Terwilliger, T.C. (2000). Maximum-likelihood density modification. Acta Crystallogr D Biol Crystallogr</w:t>
      </w:r>
      <w:r w:rsidRPr="006F5646">
        <w:rPr>
          <w:rFonts w:ascii="Times New Roman" w:hAnsi="Times New Roman"/>
          <w:i/>
          <w:noProof/>
        </w:rPr>
        <w:t xml:space="preserve"> 56</w:t>
      </w:r>
      <w:r>
        <w:rPr>
          <w:rFonts w:ascii="Times New Roman" w:hAnsi="Times New Roman"/>
          <w:noProof/>
        </w:rPr>
        <w:t>, 965-972.</w:t>
      </w:r>
      <w:bookmarkEnd w:id="25"/>
    </w:p>
    <w:p w14:paraId="223086BD" w14:textId="77777777" w:rsidR="006F5646" w:rsidRDefault="006F5646" w:rsidP="006F5646">
      <w:pPr>
        <w:spacing w:after="480" w:line="480" w:lineRule="auto"/>
        <w:jc w:val="both"/>
        <w:rPr>
          <w:rFonts w:ascii="Times New Roman" w:hAnsi="Times New Roman"/>
          <w:noProof/>
        </w:rPr>
      </w:pPr>
      <w:bookmarkStart w:id="26" w:name="_ENREF_26"/>
      <w:r>
        <w:rPr>
          <w:rFonts w:ascii="Times New Roman" w:hAnsi="Times New Roman"/>
          <w:noProof/>
        </w:rPr>
        <w:t>Vemu, A., Garnham, C.P., Lee, D.Y., and Roll-Mecak, A. (2014). Generation of differentially modified microtubules using in vitro enzymatic approaches. Methods Enzymol</w:t>
      </w:r>
      <w:r w:rsidRPr="006F5646">
        <w:rPr>
          <w:rFonts w:ascii="Times New Roman" w:hAnsi="Times New Roman"/>
          <w:i/>
          <w:noProof/>
        </w:rPr>
        <w:t xml:space="preserve"> 540</w:t>
      </w:r>
      <w:r>
        <w:rPr>
          <w:rFonts w:ascii="Times New Roman" w:hAnsi="Times New Roman"/>
          <w:noProof/>
        </w:rPr>
        <w:t>, 149-166.</w:t>
      </w:r>
      <w:bookmarkEnd w:id="26"/>
    </w:p>
    <w:p w14:paraId="6D903DEA" w14:textId="77777777" w:rsidR="006F5646" w:rsidRDefault="006F5646" w:rsidP="006F5646">
      <w:pPr>
        <w:spacing w:after="480" w:line="480" w:lineRule="auto"/>
        <w:jc w:val="both"/>
        <w:rPr>
          <w:rFonts w:ascii="Times New Roman" w:hAnsi="Times New Roman"/>
          <w:noProof/>
        </w:rPr>
      </w:pPr>
      <w:bookmarkStart w:id="27" w:name="_ENREF_27"/>
      <w:r>
        <w:rPr>
          <w:rFonts w:ascii="Times New Roman" w:hAnsi="Times New Roman"/>
          <w:noProof/>
        </w:rPr>
        <w:t>Widlund, P.O., Podolski, M., Reber, S., Alper, J., Storch, M., Hyman, A.A., Howard, J., and Drechsel, D.N. (2012). One-step purification of assembly-competent tubulin from diverse eukaryotic sources. Mol Biol Cell</w:t>
      </w:r>
      <w:r w:rsidRPr="006F5646">
        <w:rPr>
          <w:rFonts w:ascii="Times New Roman" w:hAnsi="Times New Roman"/>
          <w:i/>
          <w:noProof/>
        </w:rPr>
        <w:t xml:space="preserve"> 23</w:t>
      </w:r>
      <w:r>
        <w:rPr>
          <w:rFonts w:ascii="Times New Roman" w:hAnsi="Times New Roman"/>
          <w:noProof/>
        </w:rPr>
        <w:t>, 4393-4401.</w:t>
      </w:r>
      <w:bookmarkEnd w:id="27"/>
    </w:p>
    <w:p w14:paraId="235D06BF" w14:textId="77777777" w:rsidR="006F5646" w:rsidRDefault="006F5646" w:rsidP="006F5646">
      <w:pPr>
        <w:spacing w:line="480" w:lineRule="auto"/>
        <w:jc w:val="both"/>
        <w:rPr>
          <w:rFonts w:ascii="Times New Roman" w:hAnsi="Times New Roman"/>
          <w:noProof/>
        </w:rPr>
      </w:pPr>
      <w:bookmarkStart w:id="28" w:name="_ENREF_28"/>
      <w:r>
        <w:rPr>
          <w:rFonts w:ascii="Times New Roman" w:hAnsi="Times New Roman"/>
          <w:noProof/>
        </w:rPr>
        <w:t>Ziolkowska, N.E., and Roll-Mecak, A. (2013). In vitro microtubule severing assays. Methods Mol Biol</w:t>
      </w:r>
      <w:r w:rsidRPr="006F5646">
        <w:rPr>
          <w:rFonts w:ascii="Times New Roman" w:hAnsi="Times New Roman"/>
          <w:i/>
          <w:noProof/>
        </w:rPr>
        <w:t xml:space="preserve"> 1046</w:t>
      </w:r>
      <w:r>
        <w:rPr>
          <w:rFonts w:ascii="Times New Roman" w:hAnsi="Times New Roman"/>
          <w:noProof/>
        </w:rPr>
        <w:t>, 323-334.</w:t>
      </w:r>
      <w:bookmarkEnd w:id="28"/>
    </w:p>
    <w:p w14:paraId="1EB66A2E" w14:textId="51A4339E" w:rsidR="006F5646" w:rsidRDefault="006F5646" w:rsidP="006F5646">
      <w:pPr>
        <w:spacing w:line="480" w:lineRule="auto"/>
        <w:jc w:val="both"/>
        <w:rPr>
          <w:rFonts w:ascii="Times New Roman" w:hAnsi="Times New Roman"/>
          <w:noProof/>
        </w:rPr>
      </w:pPr>
    </w:p>
    <w:p w14:paraId="2A954F24" w14:textId="24710415" w:rsidR="00394023" w:rsidRPr="001D41F1" w:rsidRDefault="00711FD8" w:rsidP="00394023">
      <w:pPr>
        <w:spacing w:after="0" w:line="480" w:lineRule="auto"/>
        <w:jc w:val="both"/>
        <w:rPr>
          <w:rFonts w:ascii="Times New Roman" w:hAnsi="Times New Roman"/>
        </w:rPr>
      </w:pPr>
      <w:r w:rsidRPr="001D41F1">
        <w:rPr>
          <w:rFonts w:ascii="Times New Roman" w:hAnsi="Times New Roman"/>
        </w:rPr>
        <w:fldChar w:fldCharType="end"/>
      </w:r>
    </w:p>
    <w:sectPr w:rsidR="00394023" w:rsidRPr="001D41F1" w:rsidSect="000B304A">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6C7A2" w14:textId="77777777" w:rsidR="003A3ABE" w:rsidRDefault="003A3ABE" w:rsidP="009A11D7">
      <w:pPr>
        <w:spacing w:after="0"/>
      </w:pPr>
      <w:r>
        <w:separator/>
      </w:r>
    </w:p>
  </w:endnote>
  <w:endnote w:type="continuationSeparator" w:id="0">
    <w:p w14:paraId="4B51618F" w14:textId="77777777" w:rsidR="003A3ABE" w:rsidRDefault="003A3ABE" w:rsidP="009A11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enlo Bold">
    <w:panose1 w:val="020B0709030604020204"/>
    <w:charset w:val="00"/>
    <w:family w:val="auto"/>
    <w:pitch w:val="variable"/>
    <w:sig w:usb0="E60022FF" w:usb1="D000F1FB" w:usb2="00000028" w:usb3="00000000" w:csb0="000001D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NewRomanPS-BoldMT">
    <w:altName w:val="Times New Roman Bold"/>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メイリオ">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7B085" w14:textId="77777777" w:rsidR="003A3ABE" w:rsidRDefault="003A3ABE" w:rsidP="009A11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6E6A7B" w14:textId="77777777" w:rsidR="003A3ABE" w:rsidRDefault="003A3A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109CF" w14:textId="77777777" w:rsidR="003A3ABE" w:rsidRDefault="003A3ABE" w:rsidP="009A11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752D">
      <w:rPr>
        <w:rStyle w:val="PageNumber"/>
        <w:noProof/>
      </w:rPr>
      <w:t>1</w:t>
    </w:r>
    <w:r>
      <w:rPr>
        <w:rStyle w:val="PageNumber"/>
      </w:rPr>
      <w:fldChar w:fldCharType="end"/>
    </w:r>
  </w:p>
  <w:p w14:paraId="366FF61A" w14:textId="77777777" w:rsidR="003A3ABE" w:rsidRDefault="003A3A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3991B" w14:textId="77777777" w:rsidR="003A3ABE" w:rsidRDefault="003A3ABE" w:rsidP="009A11D7">
      <w:pPr>
        <w:spacing w:after="0"/>
      </w:pPr>
      <w:r>
        <w:separator/>
      </w:r>
    </w:p>
  </w:footnote>
  <w:footnote w:type="continuationSeparator" w:id="0">
    <w:p w14:paraId="0F08926A" w14:textId="77777777" w:rsidR="003A3ABE" w:rsidRDefault="003A3ABE" w:rsidP="009A11D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Molecular Cel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3&lt;/SpaceAfter&gt;&lt;HyperlinksEnabled&gt;1&lt;/HyperlinksEnabled&gt;&lt;HyperlinksVisible&gt;0&lt;/HyperlinksVisible&gt;&lt;/ENLayout&gt;"/>
    <w:docVar w:name="EN.Libraries" w:val="&lt;Libraries&gt;&lt;item db-id=&quot;zv0twrtspvwd2meex2mpaftsrrpwxsezpw9f&quot;&gt;Cytoskeleton_2015&lt;record-ids&gt;&lt;item&gt;593&lt;/item&gt;&lt;item&gt;689&lt;/item&gt;&lt;item&gt;695&lt;/item&gt;&lt;item&gt;697&lt;/item&gt;&lt;item&gt;701&lt;/item&gt;&lt;item&gt;783&lt;/item&gt;&lt;item&gt;796&lt;/item&gt;&lt;item&gt;797&lt;/item&gt;&lt;item&gt;852&lt;/item&gt;&lt;item&gt;892&lt;/item&gt;&lt;item&gt;1034&lt;/item&gt;&lt;item&gt;1038&lt;/item&gt;&lt;item&gt;1089&lt;/item&gt;&lt;item&gt;1090&lt;/item&gt;&lt;item&gt;1093&lt;/item&gt;&lt;item&gt;1096&lt;/item&gt;&lt;item&gt;1097&lt;/item&gt;&lt;item&gt;1098&lt;/item&gt;&lt;item&gt;1099&lt;/item&gt;&lt;item&gt;1101&lt;/item&gt;&lt;item&gt;1102&lt;/item&gt;&lt;item&gt;1103&lt;/item&gt;&lt;item&gt;1104&lt;/item&gt;&lt;item&gt;1105&lt;/item&gt;&lt;item&gt;1123&lt;/item&gt;&lt;item&gt;1124&lt;/item&gt;&lt;item&gt;1125&lt;/item&gt;&lt;item&gt;1126&lt;/item&gt;&lt;/record-ids&gt;&lt;/item&gt;&lt;/Libraries&gt;"/>
  </w:docVars>
  <w:rsids>
    <w:rsidRoot w:val="00423C16"/>
    <w:rsid w:val="0000628B"/>
    <w:rsid w:val="000077AF"/>
    <w:rsid w:val="00023F1B"/>
    <w:rsid w:val="000261F6"/>
    <w:rsid w:val="000324A6"/>
    <w:rsid w:val="00035768"/>
    <w:rsid w:val="00043483"/>
    <w:rsid w:val="000467CE"/>
    <w:rsid w:val="00070F51"/>
    <w:rsid w:val="0007331C"/>
    <w:rsid w:val="000A69A4"/>
    <w:rsid w:val="000B192C"/>
    <w:rsid w:val="000B304A"/>
    <w:rsid w:val="000C0FFE"/>
    <w:rsid w:val="000C23D3"/>
    <w:rsid w:val="000C46E5"/>
    <w:rsid w:val="000C6A5E"/>
    <w:rsid w:val="000C7C6E"/>
    <w:rsid w:val="000D752D"/>
    <w:rsid w:val="000E464E"/>
    <w:rsid w:val="000E6552"/>
    <w:rsid w:val="000E7129"/>
    <w:rsid w:val="00122979"/>
    <w:rsid w:val="00152BB8"/>
    <w:rsid w:val="001545AD"/>
    <w:rsid w:val="0016372A"/>
    <w:rsid w:val="001B5D3B"/>
    <w:rsid w:val="001C0EA0"/>
    <w:rsid w:val="001C1B34"/>
    <w:rsid w:val="001D41F1"/>
    <w:rsid w:val="001E08EE"/>
    <w:rsid w:val="00202D95"/>
    <w:rsid w:val="00205876"/>
    <w:rsid w:val="00215B46"/>
    <w:rsid w:val="00222FCF"/>
    <w:rsid w:val="002231F6"/>
    <w:rsid w:val="00223E49"/>
    <w:rsid w:val="00265EBF"/>
    <w:rsid w:val="0029688D"/>
    <w:rsid w:val="002A04DF"/>
    <w:rsid w:val="002A6285"/>
    <w:rsid w:val="002A7133"/>
    <w:rsid w:val="002A78A5"/>
    <w:rsid w:val="002B7774"/>
    <w:rsid w:val="002C4583"/>
    <w:rsid w:val="002D11AC"/>
    <w:rsid w:val="002D714B"/>
    <w:rsid w:val="003003A8"/>
    <w:rsid w:val="0030756D"/>
    <w:rsid w:val="00320F96"/>
    <w:rsid w:val="003251E6"/>
    <w:rsid w:val="00330B5C"/>
    <w:rsid w:val="00357DAB"/>
    <w:rsid w:val="00383265"/>
    <w:rsid w:val="00394023"/>
    <w:rsid w:val="00395B55"/>
    <w:rsid w:val="003A3ABE"/>
    <w:rsid w:val="003B3C5E"/>
    <w:rsid w:val="003C46A1"/>
    <w:rsid w:val="003D7BA7"/>
    <w:rsid w:val="003E37CD"/>
    <w:rsid w:val="00401A53"/>
    <w:rsid w:val="00405CF8"/>
    <w:rsid w:val="00407ADF"/>
    <w:rsid w:val="00411586"/>
    <w:rsid w:val="0041489E"/>
    <w:rsid w:val="004205F4"/>
    <w:rsid w:val="00421EB7"/>
    <w:rsid w:val="00423C16"/>
    <w:rsid w:val="00430E9E"/>
    <w:rsid w:val="00436D01"/>
    <w:rsid w:val="00452FE8"/>
    <w:rsid w:val="004570CA"/>
    <w:rsid w:val="0046128E"/>
    <w:rsid w:val="00483E90"/>
    <w:rsid w:val="004A7040"/>
    <w:rsid w:val="004D3323"/>
    <w:rsid w:val="004E1BCB"/>
    <w:rsid w:val="004F0750"/>
    <w:rsid w:val="00504C82"/>
    <w:rsid w:val="005258F0"/>
    <w:rsid w:val="005301A4"/>
    <w:rsid w:val="00550A04"/>
    <w:rsid w:val="005531DA"/>
    <w:rsid w:val="0055592F"/>
    <w:rsid w:val="00555B10"/>
    <w:rsid w:val="00560C39"/>
    <w:rsid w:val="00564042"/>
    <w:rsid w:val="00582687"/>
    <w:rsid w:val="005D4EBF"/>
    <w:rsid w:val="005E05A6"/>
    <w:rsid w:val="005F1DCA"/>
    <w:rsid w:val="00661E97"/>
    <w:rsid w:val="00696472"/>
    <w:rsid w:val="006B0B64"/>
    <w:rsid w:val="006C0BA6"/>
    <w:rsid w:val="006C1BA7"/>
    <w:rsid w:val="006C6C7B"/>
    <w:rsid w:val="006C75DD"/>
    <w:rsid w:val="006D74B8"/>
    <w:rsid w:val="006E7219"/>
    <w:rsid w:val="006E749F"/>
    <w:rsid w:val="006F5646"/>
    <w:rsid w:val="0070099B"/>
    <w:rsid w:val="00711FD8"/>
    <w:rsid w:val="00723D50"/>
    <w:rsid w:val="00745285"/>
    <w:rsid w:val="0076207F"/>
    <w:rsid w:val="0078474F"/>
    <w:rsid w:val="00791401"/>
    <w:rsid w:val="007C30A6"/>
    <w:rsid w:val="007F5350"/>
    <w:rsid w:val="007F754D"/>
    <w:rsid w:val="00804B70"/>
    <w:rsid w:val="008258C5"/>
    <w:rsid w:val="00844412"/>
    <w:rsid w:val="008463D2"/>
    <w:rsid w:val="008503F0"/>
    <w:rsid w:val="008543E7"/>
    <w:rsid w:val="008612AF"/>
    <w:rsid w:val="0087270A"/>
    <w:rsid w:val="008A100D"/>
    <w:rsid w:val="008B4C8A"/>
    <w:rsid w:val="008C42AA"/>
    <w:rsid w:val="008E4461"/>
    <w:rsid w:val="0091055D"/>
    <w:rsid w:val="00921CF7"/>
    <w:rsid w:val="0094082E"/>
    <w:rsid w:val="0098263F"/>
    <w:rsid w:val="009A11D7"/>
    <w:rsid w:val="009A20FC"/>
    <w:rsid w:val="009A5630"/>
    <w:rsid w:val="009B6708"/>
    <w:rsid w:val="009D78EC"/>
    <w:rsid w:val="009E7289"/>
    <w:rsid w:val="00A22B2B"/>
    <w:rsid w:val="00A22F91"/>
    <w:rsid w:val="00A34B6F"/>
    <w:rsid w:val="00A51CB7"/>
    <w:rsid w:val="00A60783"/>
    <w:rsid w:val="00A91293"/>
    <w:rsid w:val="00A943B3"/>
    <w:rsid w:val="00AB6F7B"/>
    <w:rsid w:val="00AC1107"/>
    <w:rsid w:val="00AC4DFB"/>
    <w:rsid w:val="00AC6154"/>
    <w:rsid w:val="00AF660F"/>
    <w:rsid w:val="00B202B1"/>
    <w:rsid w:val="00B525A0"/>
    <w:rsid w:val="00B533A3"/>
    <w:rsid w:val="00B54686"/>
    <w:rsid w:val="00B80C8D"/>
    <w:rsid w:val="00B82527"/>
    <w:rsid w:val="00B93739"/>
    <w:rsid w:val="00C35D55"/>
    <w:rsid w:val="00C76799"/>
    <w:rsid w:val="00C8323E"/>
    <w:rsid w:val="00CA585B"/>
    <w:rsid w:val="00CC31EE"/>
    <w:rsid w:val="00CE3FA8"/>
    <w:rsid w:val="00D01167"/>
    <w:rsid w:val="00D103B6"/>
    <w:rsid w:val="00D415DB"/>
    <w:rsid w:val="00D41FD2"/>
    <w:rsid w:val="00D45329"/>
    <w:rsid w:val="00D637D7"/>
    <w:rsid w:val="00D900F9"/>
    <w:rsid w:val="00DA20D3"/>
    <w:rsid w:val="00DA2C59"/>
    <w:rsid w:val="00DB54BC"/>
    <w:rsid w:val="00DC1E5E"/>
    <w:rsid w:val="00DC3B7E"/>
    <w:rsid w:val="00DC657A"/>
    <w:rsid w:val="00DD1669"/>
    <w:rsid w:val="00DD6950"/>
    <w:rsid w:val="00E423DD"/>
    <w:rsid w:val="00E47390"/>
    <w:rsid w:val="00E55BB9"/>
    <w:rsid w:val="00E7163B"/>
    <w:rsid w:val="00E71EA4"/>
    <w:rsid w:val="00E72D3B"/>
    <w:rsid w:val="00E865CB"/>
    <w:rsid w:val="00E96A9B"/>
    <w:rsid w:val="00EA49B1"/>
    <w:rsid w:val="00EA7558"/>
    <w:rsid w:val="00EB437C"/>
    <w:rsid w:val="00EC2D3F"/>
    <w:rsid w:val="00EF060D"/>
    <w:rsid w:val="00EF0A6E"/>
    <w:rsid w:val="00EF5EDE"/>
    <w:rsid w:val="00F02589"/>
    <w:rsid w:val="00F12A3B"/>
    <w:rsid w:val="00F1743B"/>
    <w:rsid w:val="00F46D07"/>
    <w:rsid w:val="00F7125D"/>
    <w:rsid w:val="00F86169"/>
    <w:rsid w:val="00F90478"/>
    <w:rsid w:val="00FB58E0"/>
    <w:rsid w:val="00FC51D1"/>
    <w:rsid w:val="00FD2A29"/>
    <w:rsid w:val="00FF79C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B7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16"/>
    <w:rPr>
      <w:rFonts w:ascii="Cambria" w:eastAsia="Cambria"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612AF"/>
    <w:pPr>
      <w:spacing w:beforeLines="1" w:after="0"/>
    </w:pPr>
    <w:rPr>
      <w:rFonts w:ascii="Times" w:eastAsiaTheme="minorHAnsi" w:hAnsi="Times"/>
      <w:sz w:val="20"/>
      <w:szCs w:val="20"/>
    </w:rPr>
  </w:style>
  <w:style w:type="paragraph" w:customStyle="1" w:styleId="normal0">
    <w:name w:val="normal"/>
    <w:rsid w:val="00202D95"/>
    <w:pPr>
      <w:spacing w:after="0"/>
    </w:pPr>
    <w:rPr>
      <w:rFonts w:ascii="Cambria" w:eastAsia="Cambria" w:hAnsi="Cambria" w:cs="Cambria"/>
      <w:color w:val="000000"/>
    </w:rPr>
  </w:style>
  <w:style w:type="paragraph" w:customStyle="1" w:styleId="SMText">
    <w:name w:val="SM Text"/>
    <w:basedOn w:val="Normal"/>
    <w:qFormat/>
    <w:rsid w:val="00202D95"/>
    <w:pPr>
      <w:spacing w:after="0"/>
      <w:ind w:firstLine="480"/>
    </w:pPr>
    <w:rPr>
      <w:rFonts w:ascii="Times New Roman" w:eastAsia="Times New Roman" w:hAnsi="Times New Roman"/>
      <w:szCs w:val="20"/>
    </w:rPr>
  </w:style>
  <w:style w:type="paragraph" w:styleId="BalloonText">
    <w:name w:val="Balloon Text"/>
    <w:basedOn w:val="Normal"/>
    <w:link w:val="BalloonTextChar"/>
    <w:uiPriority w:val="99"/>
    <w:semiHidden/>
    <w:unhideWhenUsed/>
    <w:rsid w:val="000E712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E7129"/>
    <w:rPr>
      <w:rFonts w:ascii="Lucida Grande" w:eastAsia="Cambria" w:hAnsi="Lucida Grande" w:cs="Times New Roman"/>
      <w:sz w:val="18"/>
      <w:szCs w:val="18"/>
      <w:lang w:eastAsia="en-US"/>
    </w:rPr>
  </w:style>
  <w:style w:type="paragraph" w:styleId="NoSpacing">
    <w:name w:val="No Spacing"/>
    <w:uiPriority w:val="1"/>
    <w:qFormat/>
    <w:rsid w:val="002A6285"/>
    <w:pPr>
      <w:spacing w:after="0"/>
    </w:pPr>
    <w:rPr>
      <w:rFonts w:ascii="Cambria" w:eastAsia="Cambria" w:hAnsi="Cambria" w:cs="Times New Roman"/>
      <w:lang w:eastAsia="en-US"/>
    </w:rPr>
  </w:style>
  <w:style w:type="paragraph" w:styleId="Footer">
    <w:name w:val="footer"/>
    <w:basedOn w:val="Normal"/>
    <w:link w:val="FooterChar"/>
    <w:uiPriority w:val="99"/>
    <w:unhideWhenUsed/>
    <w:rsid w:val="009A11D7"/>
    <w:pPr>
      <w:tabs>
        <w:tab w:val="center" w:pos="4320"/>
        <w:tab w:val="right" w:pos="8640"/>
      </w:tabs>
      <w:spacing w:after="0"/>
    </w:pPr>
  </w:style>
  <w:style w:type="character" w:customStyle="1" w:styleId="FooterChar">
    <w:name w:val="Footer Char"/>
    <w:basedOn w:val="DefaultParagraphFont"/>
    <w:link w:val="Footer"/>
    <w:uiPriority w:val="99"/>
    <w:rsid w:val="009A11D7"/>
    <w:rPr>
      <w:rFonts w:ascii="Cambria" w:eastAsia="Cambria" w:hAnsi="Cambria" w:cs="Times New Roman"/>
      <w:lang w:eastAsia="en-US"/>
    </w:rPr>
  </w:style>
  <w:style w:type="character" w:styleId="PageNumber">
    <w:name w:val="page number"/>
    <w:basedOn w:val="DefaultParagraphFont"/>
    <w:uiPriority w:val="99"/>
    <w:semiHidden/>
    <w:unhideWhenUsed/>
    <w:rsid w:val="009A11D7"/>
  </w:style>
  <w:style w:type="character" w:styleId="Hyperlink">
    <w:name w:val="Hyperlink"/>
    <w:basedOn w:val="DefaultParagraphFont"/>
    <w:uiPriority w:val="99"/>
    <w:unhideWhenUsed/>
    <w:rsid w:val="00E47390"/>
    <w:rPr>
      <w:color w:val="0000FF" w:themeColor="hyperlink"/>
      <w:u w:val="single"/>
    </w:rPr>
  </w:style>
  <w:style w:type="paragraph" w:customStyle="1" w:styleId="SMcaption">
    <w:name w:val="SM caption"/>
    <w:basedOn w:val="Normal"/>
    <w:qFormat/>
    <w:rsid w:val="00C35D55"/>
    <w:pPr>
      <w:spacing w:after="0"/>
    </w:pPr>
    <w:rPr>
      <w:rFonts w:ascii="Times New Roman" w:eastAsia="Times New Roman" w:hAnsi="Times New Roman"/>
      <w:szCs w:val="20"/>
    </w:rPr>
  </w:style>
  <w:style w:type="table" w:styleId="TableGrid">
    <w:name w:val="Table Grid"/>
    <w:basedOn w:val="TableNormal"/>
    <w:uiPriority w:val="59"/>
    <w:rsid w:val="00C35D55"/>
    <w:pPr>
      <w:spacing w:after="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16"/>
    <w:rPr>
      <w:rFonts w:ascii="Cambria" w:eastAsia="Cambria"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612AF"/>
    <w:pPr>
      <w:spacing w:beforeLines="1" w:after="0"/>
    </w:pPr>
    <w:rPr>
      <w:rFonts w:ascii="Times" w:eastAsiaTheme="minorHAnsi" w:hAnsi="Times"/>
      <w:sz w:val="20"/>
      <w:szCs w:val="20"/>
    </w:rPr>
  </w:style>
  <w:style w:type="paragraph" w:customStyle="1" w:styleId="normal0">
    <w:name w:val="normal"/>
    <w:rsid w:val="00202D95"/>
    <w:pPr>
      <w:spacing w:after="0"/>
    </w:pPr>
    <w:rPr>
      <w:rFonts w:ascii="Cambria" w:eastAsia="Cambria" w:hAnsi="Cambria" w:cs="Cambria"/>
      <w:color w:val="000000"/>
    </w:rPr>
  </w:style>
  <w:style w:type="paragraph" w:customStyle="1" w:styleId="SMText">
    <w:name w:val="SM Text"/>
    <w:basedOn w:val="Normal"/>
    <w:qFormat/>
    <w:rsid w:val="00202D95"/>
    <w:pPr>
      <w:spacing w:after="0"/>
      <w:ind w:firstLine="480"/>
    </w:pPr>
    <w:rPr>
      <w:rFonts w:ascii="Times New Roman" w:eastAsia="Times New Roman" w:hAnsi="Times New Roman"/>
      <w:szCs w:val="20"/>
    </w:rPr>
  </w:style>
  <w:style w:type="paragraph" w:styleId="BalloonText">
    <w:name w:val="Balloon Text"/>
    <w:basedOn w:val="Normal"/>
    <w:link w:val="BalloonTextChar"/>
    <w:uiPriority w:val="99"/>
    <w:semiHidden/>
    <w:unhideWhenUsed/>
    <w:rsid w:val="000E712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E7129"/>
    <w:rPr>
      <w:rFonts w:ascii="Lucida Grande" w:eastAsia="Cambria" w:hAnsi="Lucida Grande" w:cs="Times New Roman"/>
      <w:sz w:val="18"/>
      <w:szCs w:val="18"/>
      <w:lang w:eastAsia="en-US"/>
    </w:rPr>
  </w:style>
  <w:style w:type="paragraph" w:styleId="NoSpacing">
    <w:name w:val="No Spacing"/>
    <w:uiPriority w:val="1"/>
    <w:qFormat/>
    <w:rsid w:val="002A6285"/>
    <w:pPr>
      <w:spacing w:after="0"/>
    </w:pPr>
    <w:rPr>
      <w:rFonts w:ascii="Cambria" w:eastAsia="Cambria" w:hAnsi="Cambria" w:cs="Times New Roman"/>
      <w:lang w:eastAsia="en-US"/>
    </w:rPr>
  </w:style>
  <w:style w:type="paragraph" w:styleId="Footer">
    <w:name w:val="footer"/>
    <w:basedOn w:val="Normal"/>
    <w:link w:val="FooterChar"/>
    <w:uiPriority w:val="99"/>
    <w:unhideWhenUsed/>
    <w:rsid w:val="009A11D7"/>
    <w:pPr>
      <w:tabs>
        <w:tab w:val="center" w:pos="4320"/>
        <w:tab w:val="right" w:pos="8640"/>
      </w:tabs>
      <w:spacing w:after="0"/>
    </w:pPr>
  </w:style>
  <w:style w:type="character" w:customStyle="1" w:styleId="FooterChar">
    <w:name w:val="Footer Char"/>
    <w:basedOn w:val="DefaultParagraphFont"/>
    <w:link w:val="Footer"/>
    <w:uiPriority w:val="99"/>
    <w:rsid w:val="009A11D7"/>
    <w:rPr>
      <w:rFonts w:ascii="Cambria" w:eastAsia="Cambria" w:hAnsi="Cambria" w:cs="Times New Roman"/>
      <w:lang w:eastAsia="en-US"/>
    </w:rPr>
  </w:style>
  <w:style w:type="character" w:styleId="PageNumber">
    <w:name w:val="page number"/>
    <w:basedOn w:val="DefaultParagraphFont"/>
    <w:uiPriority w:val="99"/>
    <w:semiHidden/>
    <w:unhideWhenUsed/>
    <w:rsid w:val="009A11D7"/>
  </w:style>
  <w:style w:type="character" w:styleId="Hyperlink">
    <w:name w:val="Hyperlink"/>
    <w:basedOn w:val="DefaultParagraphFont"/>
    <w:uiPriority w:val="99"/>
    <w:unhideWhenUsed/>
    <w:rsid w:val="00E47390"/>
    <w:rPr>
      <w:color w:val="0000FF" w:themeColor="hyperlink"/>
      <w:u w:val="single"/>
    </w:rPr>
  </w:style>
  <w:style w:type="paragraph" w:customStyle="1" w:styleId="SMcaption">
    <w:name w:val="SM caption"/>
    <w:basedOn w:val="Normal"/>
    <w:qFormat/>
    <w:rsid w:val="00C35D55"/>
    <w:pPr>
      <w:spacing w:after="0"/>
    </w:pPr>
    <w:rPr>
      <w:rFonts w:ascii="Times New Roman" w:eastAsia="Times New Roman" w:hAnsi="Times New Roman"/>
      <w:szCs w:val="20"/>
    </w:rPr>
  </w:style>
  <w:style w:type="table" w:styleId="TableGrid">
    <w:name w:val="Table Grid"/>
    <w:basedOn w:val="TableNormal"/>
    <w:uiPriority w:val="59"/>
    <w:rsid w:val="00C35D55"/>
    <w:pPr>
      <w:spacing w:after="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04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csb.org/pdb/explore.do?structureId=1SA0"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35</Pages>
  <Words>12664</Words>
  <Characters>87255</Characters>
  <Application>Microsoft Macintosh Word</Application>
  <DocSecurity>0</DocSecurity>
  <Lines>1302</Lines>
  <Paragraphs>185</Paragraphs>
  <ScaleCrop>false</ScaleCrop>
  <Company>NIH</Company>
  <LinksUpToDate>false</LinksUpToDate>
  <CharactersWithSpaces>99734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Roll-Mecak</dc:creator>
  <cp:keywords/>
  <dc:description/>
  <cp:lastModifiedBy>Antonina Roll-Mecak</cp:lastModifiedBy>
  <cp:revision>5</cp:revision>
  <dcterms:created xsi:type="dcterms:W3CDTF">2015-02-25T23:22:00Z</dcterms:created>
  <dcterms:modified xsi:type="dcterms:W3CDTF">2015-02-25T23:31:00Z</dcterms:modified>
</cp:coreProperties>
</file>