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BB" w:rsidRDefault="003D3EBB" w:rsidP="003D3EBB">
      <w:pPr>
        <w:rPr>
          <w:rFonts w:cs="Times New Roman"/>
          <w:sz w:val="24"/>
          <w:szCs w:val="24"/>
        </w:rPr>
      </w:pPr>
      <w:r w:rsidRPr="001D2A60">
        <w:rPr>
          <w:b/>
          <w:sz w:val="24"/>
          <w:szCs w:val="24"/>
        </w:rPr>
        <w:t xml:space="preserve">Table </w:t>
      </w:r>
      <w:r w:rsidR="005B7D3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2</w:t>
      </w:r>
      <w:r w:rsidRPr="001D2A60">
        <w:rPr>
          <w:b/>
          <w:sz w:val="24"/>
          <w:szCs w:val="24"/>
        </w:rPr>
        <w:t>.</w:t>
      </w:r>
      <w:r w:rsidRPr="001D2A60">
        <w:rPr>
          <w:sz w:val="24"/>
          <w:szCs w:val="24"/>
        </w:rPr>
        <w:t xml:space="preserve"> </w:t>
      </w:r>
      <w:r w:rsidRPr="001D2A60">
        <w:rPr>
          <w:rFonts w:cs="Times New Roman"/>
          <w:sz w:val="24"/>
          <w:szCs w:val="24"/>
        </w:rPr>
        <w:t xml:space="preserve">Complete list of the </w:t>
      </w:r>
      <w:r>
        <w:rPr>
          <w:rFonts w:cs="Times New Roman"/>
          <w:sz w:val="24"/>
          <w:szCs w:val="24"/>
        </w:rPr>
        <w:t>44</w:t>
      </w:r>
      <w:r w:rsidRPr="001D2A60">
        <w:rPr>
          <w:rFonts w:cs="Times New Roman"/>
          <w:sz w:val="24"/>
          <w:szCs w:val="24"/>
        </w:rPr>
        <w:t xml:space="preserve"> fungi enriched in high </w:t>
      </w:r>
      <w:r>
        <w:rPr>
          <w:rFonts w:cs="Times New Roman"/>
          <w:sz w:val="24"/>
          <w:szCs w:val="24"/>
        </w:rPr>
        <w:t>relative humidity</w:t>
      </w:r>
      <w:r w:rsidRPr="001D2A60">
        <w:rPr>
          <w:rFonts w:cs="Times New Roman"/>
          <w:sz w:val="24"/>
          <w:szCs w:val="24"/>
        </w:rPr>
        <w:t xml:space="preserve"> conditions and the </w:t>
      </w:r>
      <w:r>
        <w:rPr>
          <w:rFonts w:cs="Times New Roman"/>
          <w:sz w:val="24"/>
          <w:szCs w:val="24"/>
        </w:rPr>
        <w:t>3</w:t>
      </w:r>
      <w:r w:rsidRPr="001D2A60">
        <w:rPr>
          <w:rFonts w:cs="Times New Roman"/>
          <w:sz w:val="24"/>
          <w:szCs w:val="24"/>
        </w:rPr>
        <w:t xml:space="preserve"> fungi enriched in low </w:t>
      </w:r>
      <w:r>
        <w:rPr>
          <w:rFonts w:cs="Times New Roman"/>
          <w:sz w:val="24"/>
          <w:szCs w:val="24"/>
        </w:rPr>
        <w:t xml:space="preserve">relative humidity </w:t>
      </w:r>
      <w:r w:rsidRPr="001D2A60">
        <w:rPr>
          <w:rFonts w:cs="Times New Roman"/>
          <w:sz w:val="24"/>
          <w:szCs w:val="24"/>
        </w:rPr>
        <w:t>conditions.</w:t>
      </w:r>
    </w:p>
    <w:tbl>
      <w:tblPr>
        <w:tblW w:w="9015" w:type="dxa"/>
        <w:jc w:val="center"/>
        <w:tblInd w:w="93" w:type="dxa"/>
        <w:tblLook w:val="04A0"/>
      </w:tblPr>
      <w:tblGrid>
        <w:gridCol w:w="3255"/>
        <w:gridCol w:w="1170"/>
        <w:gridCol w:w="360"/>
        <w:gridCol w:w="3060"/>
        <w:gridCol w:w="1170"/>
      </w:tblGrid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Fungi (HIGH Relative Humidity)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LDA Score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Fungi (Low Relative Humidity)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b/>
                <w:bCs/>
                <w:color w:val="000000"/>
              </w:rPr>
              <w:t>LDA Score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Cyberlindnera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jadinii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4.60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Epicoccum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nigrum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-4.57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Minimidochium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Pseudeurotium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bakeri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-3.03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Candida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albicans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Mastigobasidium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intermedium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-2.56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Aureobasidium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pullulans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Exophiala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placitae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Exophiala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xenobiotica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Aspergillus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Wallemia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Exophiala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3.01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Penicillium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Nigrospora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sphaerica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Peniophora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incarnata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Malassezia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restricta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Diplodia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pinea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Pyrenochaetaunguis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hominis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2.84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Gibberella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Sporobolomyces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coprosmae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Cylindrium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Botryotinia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fuckeliana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Sistotremastrum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Ochrocladosporium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elatum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Aureobasidium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Ceratobasidium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Acremonium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Ascomycota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Hydropisphaera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erubescens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Hypocrea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lixii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Melampsora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medusae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Fusarium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larvarum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Erythrobasidium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clade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Rhizosphaera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kalkhoffii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Microsphaeropsis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proteae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Fusarium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lateritium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Saccharomyces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cerevisiae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Microdochium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bolleyi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Aspergillus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sydowii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Athelia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Humicola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grisea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Capnobotryella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Aspergillus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ochraceus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Phaeotheca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fissurella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Coprinellus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radians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Ustilago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spermophora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lastRenderedPageBreak/>
              <w:t>Irpex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sp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3EBB" w:rsidRPr="001D2A60" w:rsidTr="002A3DB5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Pseudozyma</w:t>
            </w:r>
            <w:proofErr w:type="spellEnd"/>
            <w:r w:rsidRPr="001D2A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2A60">
              <w:rPr>
                <w:rFonts w:ascii="Calibri" w:eastAsia="Times New Roman" w:hAnsi="Calibri" w:cs="Times New Roman"/>
                <w:color w:val="000000"/>
              </w:rPr>
              <w:t>hubeiensis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2.31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BB" w:rsidRPr="001D2A60" w:rsidRDefault="003D3EBB" w:rsidP="002A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A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D3EBB" w:rsidRDefault="003D3EBB" w:rsidP="003D3EBB">
      <w:r>
        <w:t xml:space="preserve"> </w:t>
      </w:r>
    </w:p>
    <w:p w:rsidR="00AE629A" w:rsidRPr="003D3EBB" w:rsidRDefault="00AE629A" w:rsidP="003D3EBB"/>
    <w:sectPr w:rsidR="00AE629A" w:rsidRPr="003D3EBB" w:rsidSect="00E641BA">
      <w:pgSz w:w="12240" w:h="15840" w:code="1"/>
      <w:pgMar w:top="720" w:right="432" w:bottom="662" w:left="432" w:header="432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06391"/>
    <w:rsid w:val="00224CB8"/>
    <w:rsid w:val="002E3D77"/>
    <w:rsid w:val="00306391"/>
    <w:rsid w:val="003D3EBB"/>
    <w:rsid w:val="00436C51"/>
    <w:rsid w:val="005B7D31"/>
    <w:rsid w:val="009C739C"/>
    <w:rsid w:val="00A54B49"/>
    <w:rsid w:val="00AE629A"/>
    <w:rsid w:val="00C03805"/>
    <w:rsid w:val="00CE1B3D"/>
    <w:rsid w:val="00E641BA"/>
    <w:rsid w:val="00F6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>University of Cincinnati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kettleec</dc:creator>
  <cp:keywords/>
  <dc:description/>
  <cp:lastModifiedBy>kettleec</cp:lastModifiedBy>
  <cp:revision>2</cp:revision>
  <dcterms:created xsi:type="dcterms:W3CDTF">2014-07-11T18:19:00Z</dcterms:created>
  <dcterms:modified xsi:type="dcterms:W3CDTF">2014-07-11T18:19:00Z</dcterms:modified>
</cp:coreProperties>
</file>