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29" w:rsidRDefault="004A0A2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Supplemental Table 6: T</w:t>
      </w:r>
      <w:r w:rsidRPr="005F51F3">
        <w:rPr>
          <w:rFonts w:ascii="Times New Roman" w:hAnsi="Times New Roman"/>
          <w:sz w:val="24"/>
          <w:szCs w:val="24"/>
        </w:rPr>
        <w:t>he association of urinary BPA quart</w:t>
      </w:r>
      <w:r>
        <w:rPr>
          <w:rFonts w:ascii="Times New Roman" w:hAnsi="Times New Roman"/>
          <w:sz w:val="24"/>
          <w:szCs w:val="24"/>
        </w:rPr>
        <w:t>iles with average OV</w:t>
      </w:r>
      <w:r w:rsidRPr="005F51F3">
        <w:rPr>
          <w:rFonts w:ascii="Times New Roman" w:hAnsi="Times New Roman"/>
          <w:sz w:val="24"/>
          <w:szCs w:val="24"/>
        </w:rPr>
        <w:t xml:space="preserve"> (mm</w:t>
      </w:r>
      <w:r w:rsidRPr="005F51F3">
        <w:rPr>
          <w:rFonts w:ascii="Times New Roman" w:hAnsi="Times New Roman"/>
          <w:sz w:val="24"/>
          <w:szCs w:val="24"/>
          <w:vertAlign w:val="superscript"/>
        </w:rPr>
        <w:t>3</w:t>
      </w:r>
      <w:r w:rsidRPr="005F51F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controlling for age (N=114).</w:t>
      </w:r>
    </w:p>
    <w:p w:rsidR="004A0A29" w:rsidRDefault="004A0A29">
      <w:pPr>
        <w:rPr>
          <w:rFonts w:ascii="Times New Roman" w:hAnsi="Times New Roman"/>
          <w:b/>
          <w:sz w:val="24"/>
          <w:szCs w:val="24"/>
        </w:rPr>
      </w:pPr>
    </w:p>
    <w:tbl>
      <w:tblPr>
        <w:tblW w:w="12888" w:type="dxa"/>
        <w:tblBorders>
          <w:top w:val="single" w:sz="8" w:space="0" w:color="4BACC6"/>
          <w:bottom w:val="single" w:sz="8" w:space="0" w:color="4BACC6"/>
        </w:tblBorders>
        <w:tblLook w:val="00A0"/>
      </w:tblPr>
      <w:tblGrid>
        <w:gridCol w:w="2498"/>
        <w:gridCol w:w="1030"/>
        <w:gridCol w:w="4050"/>
        <w:gridCol w:w="1800"/>
        <w:gridCol w:w="3510"/>
      </w:tblGrid>
      <w:tr w:rsidR="004A0A29" w:rsidRPr="00E43E58" w:rsidTr="00E43E58">
        <w:tc>
          <w:tcPr>
            <w:tcW w:w="2498" w:type="dxa"/>
            <w:tcBorders>
              <w:top w:val="double" w:sz="4" w:space="0" w:color="7F7F7F"/>
              <w:left w:val="nil"/>
              <w:bottom w:val="nil"/>
              <w:right w:val="nil"/>
            </w:tcBorders>
            <w:shd w:val="clear" w:color="auto" w:fill="F8F8F8"/>
          </w:tcPr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Quartile</w:t>
            </w:r>
          </w:p>
        </w:tc>
        <w:tc>
          <w:tcPr>
            <w:tcW w:w="1030" w:type="dxa"/>
            <w:tcBorders>
              <w:top w:val="double" w:sz="4" w:space="0" w:color="7F7F7F"/>
              <w:left w:val="nil"/>
              <w:bottom w:val="nil"/>
              <w:right w:val="nil"/>
            </w:tcBorders>
            <w:shd w:val="clear" w:color="auto" w:fill="F8F8F8"/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4050" w:type="dxa"/>
            <w:tcBorders>
              <w:top w:val="double" w:sz="4" w:space="0" w:color="7F7F7F"/>
              <w:left w:val="nil"/>
              <w:bottom w:val="nil"/>
              <w:right w:val="nil"/>
            </w:tcBorders>
            <w:shd w:val="clear" w:color="auto" w:fill="F8F8F8"/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Estimated Mean </w:t>
            </w:r>
          </w:p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change </w:t>
            </w:r>
          </w:p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 OV</w:t>
            </w:r>
          </w:p>
        </w:tc>
        <w:tc>
          <w:tcPr>
            <w:tcW w:w="1800" w:type="dxa"/>
            <w:tcBorders>
              <w:top w:val="double" w:sz="4" w:space="0" w:color="7F7F7F"/>
              <w:left w:val="nil"/>
              <w:bottom w:val="nil"/>
              <w:right w:val="nil"/>
            </w:tcBorders>
            <w:shd w:val="clear" w:color="auto" w:fill="F8F8F8"/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95% CI</w:t>
            </w:r>
          </w:p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3510" w:type="dxa"/>
            <w:tcBorders>
              <w:top w:val="double" w:sz="4" w:space="0" w:color="7F7F7F"/>
              <w:left w:val="nil"/>
              <w:bottom w:val="nil"/>
              <w:right w:val="nil"/>
            </w:tcBorders>
            <w:shd w:val="clear" w:color="auto" w:fill="F8F8F8"/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E43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-value</w:t>
            </w:r>
          </w:p>
        </w:tc>
      </w:tr>
      <w:tr w:rsidR="004A0A29" w:rsidRPr="00E43E58" w:rsidTr="00E43E58">
        <w:tc>
          <w:tcPr>
            <w:tcW w:w="2498" w:type="dxa"/>
            <w:tcBorders>
              <w:top w:val="nil"/>
              <w:left w:val="nil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Q4 (2.40-6.82 µg/L)</w:t>
            </w:r>
          </w:p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-0.39</w:t>
            </w:r>
          </w:p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-26.9, 35.7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</w:tc>
      </w:tr>
      <w:tr w:rsidR="004A0A29" w:rsidRPr="00E43E58" w:rsidTr="00E43E58">
        <w:tc>
          <w:tcPr>
            <w:tcW w:w="2498" w:type="dxa"/>
          </w:tcPr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Q3 (1.58-2.40 µg/L)</w:t>
            </w:r>
          </w:p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50" w:type="dxa"/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-7.81</w:t>
            </w:r>
          </w:p>
        </w:tc>
        <w:tc>
          <w:tcPr>
            <w:tcW w:w="1800" w:type="dxa"/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-31.4, 23.9</w:t>
            </w:r>
          </w:p>
        </w:tc>
        <w:tc>
          <w:tcPr>
            <w:tcW w:w="3510" w:type="dxa"/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0.59</w:t>
            </w:r>
          </w:p>
        </w:tc>
      </w:tr>
      <w:tr w:rsidR="004A0A29" w:rsidRPr="00E43E58" w:rsidTr="00E43E58">
        <w:tc>
          <w:tcPr>
            <w:tcW w:w="2498" w:type="dxa"/>
            <w:tcBorders>
              <w:left w:val="nil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Q2 (1.07-1.56 µg/L)</w:t>
            </w:r>
          </w:p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50" w:type="dxa"/>
            <w:tcBorders>
              <w:left w:val="nil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-21.1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-41.3, 6.1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</w:tr>
      <w:tr w:rsidR="004A0A29" w:rsidRPr="00E43E58" w:rsidTr="00E43E58">
        <w:tc>
          <w:tcPr>
            <w:tcW w:w="2498" w:type="dxa"/>
            <w:tcBorders>
              <w:bottom w:val="nil"/>
            </w:tcBorders>
          </w:tcPr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Q1 (&lt;0.40-0.96 µg/L)</w:t>
            </w:r>
          </w:p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50" w:type="dxa"/>
            <w:tcBorders>
              <w:bottom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1.0 (Ref)</w:t>
            </w:r>
          </w:p>
        </w:tc>
        <w:tc>
          <w:tcPr>
            <w:tcW w:w="1800" w:type="dxa"/>
            <w:tcBorders>
              <w:bottom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0" w:type="dxa"/>
            <w:tcBorders>
              <w:bottom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A0A29" w:rsidRPr="00E43E58" w:rsidTr="00E43E58">
        <w:tc>
          <w:tcPr>
            <w:tcW w:w="2498" w:type="dxa"/>
            <w:tcBorders>
              <w:top w:val="nil"/>
              <w:left w:val="nil"/>
              <w:bottom w:val="double" w:sz="4" w:space="0" w:color="7F7F7F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</w:t>
            </w:r>
            <w:r w:rsidRPr="00E43E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-value for trend</w:t>
            </w:r>
          </w:p>
          <w:p w:rsidR="004A0A29" w:rsidRPr="00E43E58" w:rsidRDefault="004A0A29" w:rsidP="00E43E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double" w:sz="4" w:space="0" w:color="7F7F7F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double" w:sz="4" w:space="0" w:color="7F7F7F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E58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7F7F7F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double" w:sz="4" w:space="0" w:color="7F7F7F"/>
              <w:right w:val="nil"/>
            </w:tcBorders>
          </w:tcPr>
          <w:p w:rsidR="004A0A29" w:rsidRPr="00E43E58" w:rsidRDefault="004A0A29" w:rsidP="00E43E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0A29" w:rsidRPr="00C35F84" w:rsidRDefault="004A0A29" w:rsidP="00AE245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A0A29" w:rsidRPr="00C35F84" w:rsidSect="006A0C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29" w:rsidRDefault="004A0A29" w:rsidP="008C69E9">
      <w:pPr>
        <w:spacing w:after="0" w:line="240" w:lineRule="auto"/>
      </w:pPr>
      <w:r>
        <w:separator/>
      </w:r>
    </w:p>
  </w:endnote>
  <w:endnote w:type="continuationSeparator" w:id="0">
    <w:p w:rsidR="004A0A29" w:rsidRDefault="004A0A29" w:rsidP="008C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29" w:rsidRDefault="004A0A29" w:rsidP="008C69E9">
      <w:pPr>
        <w:spacing w:after="0" w:line="240" w:lineRule="auto"/>
      </w:pPr>
      <w:r>
        <w:separator/>
      </w:r>
    </w:p>
  </w:footnote>
  <w:footnote w:type="continuationSeparator" w:id="0">
    <w:p w:rsidR="004A0A29" w:rsidRDefault="004A0A29" w:rsidP="008C6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CED"/>
    <w:rsid w:val="00002AA6"/>
    <w:rsid w:val="00096D10"/>
    <w:rsid w:val="000D4CDB"/>
    <w:rsid w:val="000E5BD0"/>
    <w:rsid w:val="000F2B23"/>
    <w:rsid w:val="00112C7A"/>
    <w:rsid w:val="00134CA0"/>
    <w:rsid w:val="00153D26"/>
    <w:rsid w:val="001E3540"/>
    <w:rsid w:val="0020565C"/>
    <w:rsid w:val="00221A3D"/>
    <w:rsid w:val="00240D7B"/>
    <w:rsid w:val="00270843"/>
    <w:rsid w:val="00277F68"/>
    <w:rsid w:val="002B1CA4"/>
    <w:rsid w:val="002C6ED5"/>
    <w:rsid w:val="003229EC"/>
    <w:rsid w:val="003C7A0B"/>
    <w:rsid w:val="00475BAE"/>
    <w:rsid w:val="0048504A"/>
    <w:rsid w:val="004A0A29"/>
    <w:rsid w:val="00524617"/>
    <w:rsid w:val="005C53ED"/>
    <w:rsid w:val="005E3ABB"/>
    <w:rsid w:val="005F51F3"/>
    <w:rsid w:val="005F582A"/>
    <w:rsid w:val="005F71ED"/>
    <w:rsid w:val="0060015B"/>
    <w:rsid w:val="00607F19"/>
    <w:rsid w:val="0061623F"/>
    <w:rsid w:val="0065243D"/>
    <w:rsid w:val="00691E82"/>
    <w:rsid w:val="006A0CED"/>
    <w:rsid w:val="006E2C40"/>
    <w:rsid w:val="006E6B87"/>
    <w:rsid w:val="006F3474"/>
    <w:rsid w:val="00740E35"/>
    <w:rsid w:val="00772357"/>
    <w:rsid w:val="007E6A83"/>
    <w:rsid w:val="007F7C94"/>
    <w:rsid w:val="0084114C"/>
    <w:rsid w:val="00896D4E"/>
    <w:rsid w:val="008C69E9"/>
    <w:rsid w:val="008E76C2"/>
    <w:rsid w:val="00A81844"/>
    <w:rsid w:val="00AE2457"/>
    <w:rsid w:val="00B338AF"/>
    <w:rsid w:val="00B51F90"/>
    <w:rsid w:val="00B5492B"/>
    <w:rsid w:val="00B82DFA"/>
    <w:rsid w:val="00C15AD4"/>
    <w:rsid w:val="00C35F84"/>
    <w:rsid w:val="00C975CB"/>
    <w:rsid w:val="00CB6490"/>
    <w:rsid w:val="00CE4BDF"/>
    <w:rsid w:val="00CF2B8F"/>
    <w:rsid w:val="00CF7F35"/>
    <w:rsid w:val="00D0085C"/>
    <w:rsid w:val="00D9701C"/>
    <w:rsid w:val="00DA23C6"/>
    <w:rsid w:val="00DC7D68"/>
    <w:rsid w:val="00E43E58"/>
    <w:rsid w:val="00E92EA6"/>
    <w:rsid w:val="00EA75AF"/>
    <w:rsid w:val="00EB3B2D"/>
    <w:rsid w:val="00EE7CD7"/>
    <w:rsid w:val="00EF5521"/>
    <w:rsid w:val="00F16D94"/>
    <w:rsid w:val="00F36464"/>
    <w:rsid w:val="00FA6404"/>
    <w:rsid w:val="00FC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0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99"/>
    <w:rsid w:val="006A0CE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8C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69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6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9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9E9"/>
    <w:rPr>
      <w:rFonts w:ascii="Tahoma" w:hAnsi="Tahoma" w:cs="Tahoma"/>
      <w:sz w:val="16"/>
      <w:szCs w:val="16"/>
    </w:rPr>
  </w:style>
  <w:style w:type="table" w:customStyle="1" w:styleId="MediumShading1-Accent51">
    <w:name w:val="Medium Shading 1 - Accent 51"/>
    <w:uiPriority w:val="99"/>
    <w:rsid w:val="00AE245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3229E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rsid w:val="00153D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3D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3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3D26"/>
    <w:rPr>
      <w:b/>
      <w:bCs/>
    </w:rPr>
  </w:style>
  <w:style w:type="table" w:styleId="LightShading-Accent5">
    <w:name w:val="Light Shading Accent 5"/>
    <w:basedOn w:val="TableNormal"/>
    <w:uiPriority w:val="99"/>
    <w:rsid w:val="00C35F84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Velmahos Family</dc:creator>
  <cp:keywords/>
  <dc:description/>
  <cp:lastModifiedBy>Partners Information Systems</cp:lastModifiedBy>
  <cp:revision>4</cp:revision>
  <dcterms:created xsi:type="dcterms:W3CDTF">2013-04-15T18:18:00Z</dcterms:created>
  <dcterms:modified xsi:type="dcterms:W3CDTF">2013-05-02T20:12:00Z</dcterms:modified>
</cp:coreProperties>
</file>