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9" w:rsidRDefault="006A4755" w:rsidP="006A4755">
      <w:pPr>
        <w:pStyle w:val="SNSynopsisTOC"/>
        <w:spacing w:after="240"/>
        <w:jc w:val="left"/>
        <w:rPr>
          <w:b/>
        </w:rPr>
      </w:pPr>
      <w:r>
        <w:rPr>
          <w:b/>
        </w:rPr>
        <w:t>S</w:t>
      </w:r>
      <w:r w:rsidR="00D642E7">
        <w:rPr>
          <w:b/>
        </w:rPr>
        <w:t>upplementary</w:t>
      </w:r>
      <w:r w:rsidR="00C204F9">
        <w:rPr>
          <w:b/>
        </w:rPr>
        <w:t xml:space="preserve"> Data </w:t>
      </w:r>
    </w:p>
    <w:p w:rsidR="006A4755" w:rsidRDefault="006A4755" w:rsidP="006A4755">
      <w:pPr>
        <w:pStyle w:val="SNSynopsisTOC"/>
        <w:spacing w:after="240"/>
        <w:jc w:val="left"/>
      </w:pPr>
      <w:r w:rsidRPr="00E81034">
        <w:rPr>
          <w:b/>
        </w:rPr>
        <w:t xml:space="preserve">Table </w:t>
      </w:r>
      <w:r>
        <w:rPr>
          <w:b/>
        </w:rPr>
        <w:t>S1</w:t>
      </w:r>
      <w:r w:rsidRPr="00E81034">
        <w:rPr>
          <w:b/>
        </w:rPr>
        <w:t>.</w:t>
      </w:r>
      <w:r w:rsidRPr="00551E0F">
        <w:rPr>
          <w:b/>
        </w:rPr>
        <w:t xml:space="preserve">  </w:t>
      </w:r>
      <w:r w:rsidRPr="00E81034">
        <w:t xml:space="preserve">Multivariate analysis results showing the relationship between the log-transformed </w:t>
      </w:r>
      <w:proofErr w:type="spellStart"/>
      <w:r>
        <w:t>creatinine</w:t>
      </w:r>
      <w:proofErr w:type="spellEnd"/>
      <w:r>
        <w:t xml:space="preserve"> adjusted</w:t>
      </w:r>
      <w:r w:rsidRPr="00E81034">
        <w:t xml:space="preserve"> urinary 3PBA concentrations and various pesticide use, home disrepair and food diary items.</w:t>
      </w:r>
      <w:r>
        <w:t xml:space="preserve"> </w:t>
      </w:r>
    </w:p>
    <w:tbl>
      <w:tblPr>
        <w:tblW w:w="0" w:type="auto"/>
        <w:tblInd w:w="78" w:type="dxa"/>
        <w:tblLayout w:type="fixed"/>
        <w:tblLook w:val="0000"/>
      </w:tblPr>
      <w:tblGrid>
        <w:gridCol w:w="3439"/>
        <w:gridCol w:w="1011"/>
        <w:gridCol w:w="1160"/>
        <w:gridCol w:w="1260"/>
        <w:gridCol w:w="1010"/>
        <w:gridCol w:w="1011"/>
      </w:tblGrid>
      <w:tr w:rsidR="006A4755" w:rsidRPr="007663FF" w:rsidTr="00CD7454">
        <w:trPr>
          <w:trHeight w:val="566"/>
        </w:trPr>
        <w:tc>
          <w:tcPr>
            <w:tcW w:w="34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Total Study Population (n=208)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Percent Users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Estimate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Standard Error</w:t>
            </w: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t value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Pr &gt; t</w:t>
            </w:r>
          </w:p>
        </w:tc>
      </w:tr>
      <w:tr w:rsidR="006A4755" w:rsidRPr="007663FF" w:rsidTr="00CD7454">
        <w:trPr>
          <w:trHeight w:val="247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Mother or Child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-3.7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0.0004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520A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 xml:space="preserve">Home Disrepair </w:t>
            </w:r>
            <w:proofErr w:type="spellStart"/>
            <w:r w:rsidRPr="007663FF">
              <w:rPr>
                <w:rFonts w:ascii="Times New Roman" w:hAnsi="Times New Roman"/>
                <w:color w:val="000000"/>
                <w:szCs w:val="24"/>
              </w:rPr>
              <w:t>Score</w:t>
            </w:r>
            <w:r w:rsidR="00520A85">
              <w:rPr>
                <w:rFonts w:ascii="Times New Roman" w:hAnsi="Times New Roman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0.09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0.09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520A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 xml:space="preserve">Outdoor </w:t>
            </w:r>
            <w:proofErr w:type="spellStart"/>
            <w:r w:rsidRPr="007663FF">
              <w:rPr>
                <w:rFonts w:ascii="Times New Roman" w:hAnsi="Times New Roman"/>
                <w:color w:val="000000"/>
                <w:szCs w:val="24"/>
              </w:rPr>
              <w:t>Spray</w:t>
            </w:r>
            <w:r w:rsidR="00520A85">
              <w:rPr>
                <w:rFonts w:ascii="Times New Roman" w:hAnsi="Times New Roman"/>
                <w:color w:val="00000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2.0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0.051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520A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 xml:space="preserve">Inside Housing </w:t>
            </w:r>
            <w:proofErr w:type="spellStart"/>
            <w:r w:rsidRPr="007663FF">
              <w:rPr>
                <w:rFonts w:ascii="Times New Roman" w:hAnsi="Times New Roman"/>
                <w:color w:val="000000"/>
                <w:szCs w:val="24"/>
              </w:rPr>
              <w:t>Conditions</w:t>
            </w:r>
            <w:r w:rsidR="00520A85">
              <w:rPr>
                <w:rFonts w:ascii="Times New Roman" w:hAnsi="Times New Roman"/>
                <w:color w:val="000000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0.15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Children (n=103)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520A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 xml:space="preserve">Home Disrepair </w:t>
            </w:r>
            <w:proofErr w:type="spellStart"/>
            <w:r w:rsidRPr="007663FF">
              <w:rPr>
                <w:rFonts w:ascii="Times New Roman" w:hAnsi="Times New Roman"/>
                <w:color w:val="000000"/>
                <w:szCs w:val="24"/>
              </w:rPr>
              <w:t>Score</w:t>
            </w:r>
            <w:r w:rsidR="00520A85">
              <w:rPr>
                <w:rFonts w:ascii="Times New Roman" w:hAnsi="Times New Roman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0.20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520A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 xml:space="preserve">Outdoor </w:t>
            </w:r>
            <w:proofErr w:type="spellStart"/>
            <w:r w:rsidRPr="007663FF">
              <w:rPr>
                <w:rFonts w:ascii="Times New Roman" w:hAnsi="Times New Roman"/>
                <w:color w:val="000000"/>
                <w:szCs w:val="24"/>
              </w:rPr>
              <w:t>Spray</w:t>
            </w:r>
            <w:r w:rsidR="00520A85">
              <w:rPr>
                <w:rFonts w:ascii="Times New Roman" w:hAnsi="Times New Roman"/>
                <w:color w:val="00000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0.14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520A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 xml:space="preserve">Inside Housing </w:t>
            </w:r>
            <w:proofErr w:type="spellStart"/>
            <w:r w:rsidRPr="007663FF">
              <w:rPr>
                <w:rFonts w:ascii="Times New Roman" w:hAnsi="Times New Roman"/>
                <w:color w:val="000000"/>
                <w:szCs w:val="24"/>
              </w:rPr>
              <w:t>Conditions</w:t>
            </w:r>
            <w:r w:rsidR="00520A85">
              <w:rPr>
                <w:rFonts w:ascii="Times New Roman" w:hAnsi="Times New Roman"/>
                <w:color w:val="000000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2.1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0.04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Apple Yes/No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-0.40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-1.2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0.23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Milk Total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-1.4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0.17</w:t>
            </w:r>
          </w:p>
        </w:tc>
      </w:tr>
      <w:tr w:rsidR="006A4755" w:rsidRPr="007663FF" w:rsidTr="00CD7454">
        <w:trPr>
          <w:trHeight w:val="30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All Meat Total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0.23</w:t>
            </w:r>
          </w:p>
        </w:tc>
      </w:tr>
      <w:tr w:rsidR="006A4755" w:rsidRPr="007663FF" w:rsidTr="00CD7454">
        <w:trPr>
          <w:trHeight w:val="30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Cereal Total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0.15</w:t>
            </w:r>
          </w:p>
        </w:tc>
      </w:tr>
      <w:tr w:rsidR="006A4755" w:rsidRPr="007663FF" w:rsidTr="00CD7454">
        <w:trPr>
          <w:trHeight w:val="305"/>
        </w:trPr>
        <w:tc>
          <w:tcPr>
            <w:tcW w:w="34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Mothers (n=105)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520A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 xml:space="preserve">Home Disrepair </w:t>
            </w:r>
            <w:proofErr w:type="spellStart"/>
            <w:r w:rsidRPr="007663FF">
              <w:rPr>
                <w:rFonts w:ascii="Times New Roman" w:hAnsi="Times New Roman"/>
                <w:color w:val="000000"/>
                <w:szCs w:val="24"/>
              </w:rPr>
              <w:t>Score</w:t>
            </w:r>
            <w:r w:rsidR="00520A85">
              <w:rPr>
                <w:rFonts w:ascii="Times New Roman" w:hAnsi="Times New Roman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2.0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0.048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520A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 xml:space="preserve">Outdoor </w:t>
            </w:r>
            <w:proofErr w:type="spellStart"/>
            <w:r w:rsidRPr="007663FF">
              <w:rPr>
                <w:rFonts w:ascii="Times New Roman" w:hAnsi="Times New Roman"/>
                <w:color w:val="000000"/>
                <w:szCs w:val="24"/>
              </w:rPr>
              <w:t>Spray</w:t>
            </w:r>
            <w:r w:rsidR="00520A85">
              <w:rPr>
                <w:rFonts w:ascii="Times New Roman" w:hAnsi="Times New Roman"/>
                <w:color w:val="00000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2.2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0.03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520A8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  <w:vertAlign w:val="superscript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 xml:space="preserve">Inside Housing </w:t>
            </w:r>
            <w:proofErr w:type="spellStart"/>
            <w:r w:rsidRPr="007663FF">
              <w:rPr>
                <w:rFonts w:ascii="Times New Roman" w:hAnsi="Times New Roman"/>
                <w:color w:val="000000"/>
                <w:szCs w:val="24"/>
              </w:rPr>
              <w:t>Conditions</w:t>
            </w:r>
            <w:r w:rsidR="00520A85">
              <w:rPr>
                <w:rFonts w:ascii="Times New Roman" w:hAnsi="Times New Roman"/>
                <w:color w:val="000000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-0.6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0.53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Eggs Yes/No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-1.4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0.17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Beans Yes/No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-1.0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0.33</w:t>
            </w:r>
          </w:p>
        </w:tc>
      </w:tr>
      <w:tr w:rsidR="006A4755" w:rsidRPr="007663FF" w:rsidTr="00CD7454">
        <w:trPr>
          <w:trHeight w:val="362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Grapes Yes/No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0.40</w:t>
            </w:r>
          </w:p>
        </w:tc>
      </w:tr>
      <w:tr w:rsidR="006A4755" w:rsidRPr="007663FF" w:rsidTr="00CD7454">
        <w:trPr>
          <w:trHeight w:val="30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Chicken Yes/No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1.7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0.10</w:t>
            </w:r>
          </w:p>
        </w:tc>
      </w:tr>
      <w:tr w:rsidR="006A4755" w:rsidRPr="007663FF" w:rsidTr="00CD7454">
        <w:trPr>
          <w:trHeight w:val="319"/>
        </w:trPr>
        <w:tc>
          <w:tcPr>
            <w:tcW w:w="34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Cereal Total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0.29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color w:val="000000"/>
                <w:szCs w:val="24"/>
              </w:rPr>
              <w:t>2.5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755" w:rsidRPr="007663FF" w:rsidRDefault="006A4755" w:rsidP="00CD745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663FF">
              <w:rPr>
                <w:rFonts w:ascii="Times New Roman" w:hAnsi="Times New Roman"/>
                <w:b/>
                <w:bCs/>
                <w:color w:val="000000"/>
                <w:szCs w:val="24"/>
              </w:rPr>
              <w:t>0.02</w:t>
            </w:r>
          </w:p>
        </w:tc>
      </w:tr>
    </w:tbl>
    <w:p w:rsidR="00520A85" w:rsidRDefault="00520A85" w:rsidP="006A4755">
      <w:pPr>
        <w:spacing w:after="0" w:line="480" w:lineRule="auto"/>
        <w:ind w:left="180" w:hanging="180"/>
        <w:rPr>
          <w:szCs w:val="24"/>
          <w:vertAlign w:val="superscript"/>
        </w:rPr>
      </w:pPr>
    </w:p>
    <w:p w:rsidR="006A4755" w:rsidRDefault="00520A85" w:rsidP="006A4755">
      <w:pPr>
        <w:spacing w:after="0" w:line="480" w:lineRule="auto"/>
        <w:ind w:left="180" w:hanging="180"/>
        <w:rPr>
          <w:szCs w:val="24"/>
        </w:rPr>
      </w:pPr>
      <w:proofErr w:type="gramStart"/>
      <w:r>
        <w:rPr>
          <w:szCs w:val="24"/>
          <w:vertAlign w:val="superscript"/>
        </w:rPr>
        <w:t>a</w:t>
      </w:r>
      <w:proofErr w:type="gramEnd"/>
      <w:r>
        <w:rPr>
          <w:szCs w:val="24"/>
          <w:vertAlign w:val="superscript"/>
        </w:rPr>
        <w:t xml:space="preserve"> </w:t>
      </w:r>
      <w:r w:rsidR="006A4755" w:rsidRPr="00EB1756">
        <w:rPr>
          <w:szCs w:val="24"/>
        </w:rPr>
        <w:t>Includes water damage, water leaks, carpet damage, counter damage and rotten wood at time of urine collection</w:t>
      </w:r>
    </w:p>
    <w:p w:rsidR="006A4755" w:rsidRDefault="00520A85" w:rsidP="006A4755">
      <w:pPr>
        <w:spacing w:after="0" w:line="480" w:lineRule="auto"/>
        <w:ind w:left="180" w:hanging="180"/>
        <w:rPr>
          <w:szCs w:val="24"/>
        </w:rPr>
      </w:pPr>
      <w:proofErr w:type="gramStart"/>
      <w:r>
        <w:rPr>
          <w:szCs w:val="24"/>
          <w:vertAlign w:val="superscript"/>
        </w:rPr>
        <w:t>b</w:t>
      </w:r>
      <w:proofErr w:type="gramEnd"/>
      <w:r w:rsidR="006A4755">
        <w:rPr>
          <w:szCs w:val="24"/>
          <w:vertAlign w:val="superscript"/>
        </w:rPr>
        <w:tab/>
      </w:r>
      <w:r w:rsidR="006A4755" w:rsidRPr="00EB1756">
        <w:rPr>
          <w:szCs w:val="24"/>
        </w:rPr>
        <w:t>Data from baseline interview (2006-2007)</w:t>
      </w:r>
    </w:p>
    <w:p w:rsidR="006A4755" w:rsidRPr="00EB1756" w:rsidRDefault="00520A85" w:rsidP="006A4755">
      <w:pPr>
        <w:spacing w:after="0" w:line="480" w:lineRule="auto"/>
        <w:ind w:left="180" w:hanging="180"/>
        <w:rPr>
          <w:szCs w:val="24"/>
        </w:rPr>
      </w:pPr>
      <w:proofErr w:type="gramStart"/>
      <w:r>
        <w:rPr>
          <w:szCs w:val="24"/>
          <w:vertAlign w:val="superscript"/>
        </w:rPr>
        <w:lastRenderedPageBreak/>
        <w:t>c</w:t>
      </w:r>
      <w:proofErr w:type="gramEnd"/>
      <w:r>
        <w:rPr>
          <w:szCs w:val="24"/>
          <w:vertAlign w:val="superscript"/>
        </w:rPr>
        <w:t xml:space="preserve"> </w:t>
      </w:r>
      <w:r w:rsidR="006A4755" w:rsidRPr="00EB1756">
        <w:rPr>
          <w:szCs w:val="24"/>
        </w:rPr>
        <w:t>S</w:t>
      </w:r>
      <w:r w:rsidR="006A4755">
        <w:rPr>
          <w:szCs w:val="24"/>
        </w:rPr>
        <w:t>taff evaluated data from follow-</w:t>
      </w:r>
      <w:r w:rsidR="006A4755" w:rsidRPr="00EB1756">
        <w:rPr>
          <w:szCs w:val="24"/>
        </w:rPr>
        <w:t>up interview (200</w:t>
      </w:r>
      <w:r w:rsidR="006A4755">
        <w:rPr>
          <w:szCs w:val="24"/>
        </w:rPr>
        <w:t>9-2010</w:t>
      </w:r>
      <w:r w:rsidR="006A4755" w:rsidRPr="00EB1756">
        <w:rPr>
          <w:szCs w:val="24"/>
        </w:rPr>
        <w:t>)</w:t>
      </w: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</w:p>
    <w:p w:rsidR="006A4755" w:rsidRDefault="006A4755" w:rsidP="006A4755">
      <w:pPr>
        <w:pStyle w:val="SNSynopsisTOC"/>
        <w:spacing w:after="240"/>
        <w:jc w:val="left"/>
      </w:pPr>
      <w:r w:rsidRPr="00D90C1B">
        <w:rPr>
          <w:b/>
        </w:rPr>
        <w:lastRenderedPageBreak/>
        <w:t>Table S2.</w:t>
      </w:r>
      <w:r>
        <w:t xml:space="preserve">  Spearman rank correlation coefficients showing associations between home disrepair and pesticide use.</w:t>
      </w:r>
    </w:p>
    <w:tbl>
      <w:tblPr>
        <w:tblW w:w="0" w:type="auto"/>
        <w:tblInd w:w="78" w:type="dxa"/>
        <w:tblLayout w:type="fixed"/>
        <w:tblLook w:val="0000"/>
      </w:tblPr>
      <w:tblGrid>
        <w:gridCol w:w="2681"/>
        <w:gridCol w:w="1010"/>
        <w:gridCol w:w="1011"/>
      </w:tblGrid>
      <w:tr w:rsidR="006A4755" w:rsidRPr="00D90C1B" w:rsidTr="00CD7454">
        <w:trPr>
          <w:trHeight w:val="247"/>
        </w:trPr>
        <w:tc>
          <w:tcPr>
            <w:tcW w:w="2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Home Disrepair Score vs.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Coeff</w:t>
            </w:r>
            <w:proofErr w:type="spellEnd"/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 &gt; </w:t>
            </w:r>
            <w:proofErr w:type="spellStart"/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lrl</w:t>
            </w:r>
            <w:proofErr w:type="spellEnd"/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All Outdoor Pesticides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0.13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0.06</w:t>
            </w: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 xml:space="preserve">Indoor Sprays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0.02</w:t>
            </w: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 xml:space="preserve">Indoor Foggers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0.047</w:t>
            </w: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All Indoor Pesticides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0.02</w:t>
            </w: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Other Pesticides*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&lt;0.0001</w:t>
            </w: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InsideHC</w:t>
            </w:r>
            <w:proofErr w:type="spellEnd"/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vs.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 xml:space="preserve">Indoor Sprays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0.02</w:t>
            </w: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All Indoor Pesticides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0.01</w:t>
            </w: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Pesticide Inventory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-0.12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0.08</w:t>
            </w: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Outdoor Traps*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0.01</w:t>
            </w:r>
          </w:p>
        </w:tc>
      </w:tr>
      <w:tr w:rsidR="006A4755" w:rsidRPr="00D90C1B" w:rsidTr="00CD7454">
        <w:trPr>
          <w:trHeight w:val="247"/>
        </w:trPr>
        <w:tc>
          <w:tcPr>
            <w:tcW w:w="2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Other Pesticides*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90C1B">
              <w:rPr>
                <w:rFonts w:ascii="Arial" w:hAnsi="Arial" w:cs="Arial"/>
                <w:color w:val="000000"/>
                <w:sz w:val="20"/>
              </w:rPr>
              <w:t>0.18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4755" w:rsidRPr="00D90C1B" w:rsidRDefault="006A4755" w:rsidP="00CD745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90C1B">
              <w:rPr>
                <w:rFonts w:ascii="Arial" w:hAnsi="Arial" w:cs="Arial"/>
                <w:b/>
                <w:bCs/>
                <w:color w:val="000000"/>
                <w:sz w:val="20"/>
              </w:rPr>
              <w:t>0.01</w:t>
            </w:r>
          </w:p>
        </w:tc>
      </w:tr>
    </w:tbl>
    <w:p w:rsidR="006A4755" w:rsidRDefault="006A4755" w:rsidP="006A4755">
      <w:pPr>
        <w:pStyle w:val="SNSynopsisTOC"/>
        <w:spacing w:after="0"/>
        <w:jc w:val="left"/>
      </w:pPr>
    </w:p>
    <w:p w:rsidR="006A4755" w:rsidRDefault="006A4755" w:rsidP="006A4755">
      <w:pPr>
        <w:pStyle w:val="SNSynopsisTOC"/>
        <w:spacing w:after="240"/>
        <w:jc w:val="left"/>
      </w:pPr>
      <w:r>
        <w:t>*Data from MICASA baseline interview</w:t>
      </w:r>
    </w:p>
    <w:p w:rsidR="00044EAE" w:rsidRDefault="00044EAE"/>
    <w:sectPr w:rsidR="00044EAE" w:rsidSect="00C204F9">
      <w:footerReference w:type="even" r:id="rId6"/>
      <w:footerReference w:type="default" r:id="rId7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DB" w:rsidRDefault="003162DB" w:rsidP="003162DB">
      <w:pPr>
        <w:spacing w:after="0"/>
      </w:pPr>
      <w:r>
        <w:separator/>
      </w:r>
    </w:p>
  </w:endnote>
  <w:endnote w:type="continuationSeparator" w:id="0">
    <w:p w:rsidR="003162DB" w:rsidRDefault="003162DB" w:rsidP="003162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C4" w:rsidRDefault="003162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2E7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EC4" w:rsidRDefault="00520A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02663"/>
      <w:docPartObj>
        <w:docPartGallery w:val="Page Numbers (Bottom of Page)"/>
        <w:docPartUnique/>
      </w:docPartObj>
    </w:sdtPr>
    <w:sdtContent>
      <w:p w:rsidR="00F46EC4" w:rsidRDefault="003162DB">
        <w:pPr>
          <w:pStyle w:val="Footer"/>
          <w:jc w:val="center"/>
        </w:pPr>
        <w:r>
          <w:fldChar w:fldCharType="begin"/>
        </w:r>
        <w:r w:rsidR="00D642E7">
          <w:instrText xml:space="preserve"> PAGE   \* MERGEFORMAT </w:instrText>
        </w:r>
        <w:r>
          <w:fldChar w:fldCharType="separate"/>
        </w:r>
        <w:r w:rsidR="00520A85">
          <w:rPr>
            <w:noProof/>
          </w:rPr>
          <w:t>1</w:t>
        </w:r>
        <w:r>
          <w:fldChar w:fldCharType="end"/>
        </w:r>
      </w:p>
    </w:sdtContent>
  </w:sdt>
  <w:p w:rsidR="00F46EC4" w:rsidRDefault="00520A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DB" w:rsidRDefault="003162DB" w:rsidP="003162DB">
      <w:pPr>
        <w:spacing w:after="0"/>
      </w:pPr>
      <w:r>
        <w:separator/>
      </w:r>
    </w:p>
  </w:footnote>
  <w:footnote w:type="continuationSeparator" w:id="0">
    <w:p w:rsidR="003162DB" w:rsidRDefault="003162DB" w:rsidP="003162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55"/>
    <w:rsid w:val="00044EAE"/>
    <w:rsid w:val="003162DB"/>
    <w:rsid w:val="00520A85"/>
    <w:rsid w:val="006A4755"/>
    <w:rsid w:val="00C204F9"/>
    <w:rsid w:val="00C715BF"/>
    <w:rsid w:val="00D6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55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SynopsisTOC">
    <w:name w:val="SN_Synopsis_TOC"/>
    <w:basedOn w:val="Normal"/>
    <w:rsid w:val="006A4755"/>
    <w:pPr>
      <w:spacing w:line="480" w:lineRule="auto"/>
    </w:pPr>
  </w:style>
  <w:style w:type="paragraph" w:styleId="Footer">
    <w:name w:val="footer"/>
    <w:basedOn w:val="Normal"/>
    <w:link w:val="FooterChar"/>
    <w:uiPriority w:val="99"/>
    <w:rsid w:val="006A4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55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A4755"/>
  </w:style>
  <w:style w:type="character" w:styleId="LineNumber">
    <w:name w:val="line number"/>
    <w:basedOn w:val="DefaultParagraphFont"/>
    <w:uiPriority w:val="99"/>
    <w:semiHidden/>
    <w:unhideWhenUsed/>
    <w:rsid w:val="006A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Jean Trunnelle</dc:creator>
  <cp:keywords/>
  <dc:description/>
  <cp:lastModifiedBy>Kelly Jean Trunnelle</cp:lastModifiedBy>
  <cp:revision>2</cp:revision>
  <dcterms:created xsi:type="dcterms:W3CDTF">2014-01-30T21:43:00Z</dcterms:created>
  <dcterms:modified xsi:type="dcterms:W3CDTF">2014-01-30T21:43:00Z</dcterms:modified>
</cp:coreProperties>
</file>