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D" w:rsidRDefault="00E41C4C" w:rsidP="00E41C4C">
      <w:pPr>
        <w:spacing w:line="480" w:lineRule="auto"/>
        <w:rPr>
          <w:b/>
        </w:rPr>
      </w:pPr>
      <w:r w:rsidRPr="00E41C4C">
        <w:rPr>
          <w:b/>
        </w:rPr>
        <w:t>SUPPLEMENT LEGEND:</w:t>
      </w:r>
    </w:p>
    <w:p w:rsidR="00E41C4C" w:rsidRPr="00E41C4C" w:rsidRDefault="00E41C4C" w:rsidP="000E53E9">
      <w:pPr>
        <w:pStyle w:val="ListParagraph"/>
        <w:numPr>
          <w:ilvl w:val="0"/>
          <w:numId w:val="1"/>
        </w:numPr>
        <w:spacing w:beforeLines="200" w:before="480" w:line="480" w:lineRule="auto"/>
        <w:contextualSpacing w:val="0"/>
        <w:rPr>
          <w:b/>
        </w:rPr>
      </w:pPr>
      <w:r>
        <w:rPr>
          <w:b/>
        </w:rPr>
        <w:t xml:space="preserve">Supplement 1:  </w:t>
      </w:r>
      <w:r>
        <w:t>Monthly number of respiratory viral tests performed and positive results among respiratory samples submitted for testing by DFA, EIA, PCR, and viral culture at Intermountain Healthcare facilities in Utah.</w:t>
      </w:r>
    </w:p>
    <w:p w:rsidR="00E41C4C" w:rsidRPr="00E41C4C" w:rsidRDefault="00E41C4C" w:rsidP="000E53E9">
      <w:pPr>
        <w:pStyle w:val="ListParagraph"/>
        <w:numPr>
          <w:ilvl w:val="0"/>
          <w:numId w:val="1"/>
        </w:numPr>
        <w:spacing w:beforeLines="200" w:before="480" w:line="480" w:lineRule="auto"/>
        <w:contextualSpacing w:val="0"/>
        <w:rPr>
          <w:b/>
        </w:rPr>
      </w:pPr>
      <w:r>
        <w:rPr>
          <w:b/>
        </w:rPr>
        <w:t>Supplement 2:</w:t>
      </w:r>
      <w:r>
        <w:t xml:space="preserve">  </w:t>
      </w:r>
      <w:r>
        <w:t>Weekly relationship between I</w:t>
      </w:r>
      <w:bookmarkStart w:id="0" w:name="_GoBack"/>
      <w:bookmarkEnd w:id="0"/>
      <w:r>
        <w:t>CD-9 coded acute otitis media (AOM) and adenovirus, influenza B, Parainfluenza, and rhinovirus among children younger than 18 years of age.</w:t>
      </w:r>
    </w:p>
    <w:sectPr w:rsidR="00E41C4C" w:rsidRPr="00E41C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5C8"/>
    <w:multiLevelType w:val="hybridMultilevel"/>
    <w:tmpl w:val="E24E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C"/>
    <w:rsid w:val="000E53E9"/>
    <w:rsid w:val="00A0689C"/>
    <w:rsid w:val="00DB0F4F"/>
    <w:rsid w:val="00E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Stockmann</dc:creator>
  <cp:lastModifiedBy>Chris Stockmann</cp:lastModifiedBy>
  <cp:revision>2</cp:revision>
  <dcterms:created xsi:type="dcterms:W3CDTF">2012-11-04T02:16:00Z</dcterms:created>
  <dcterms:modified xsi:type="dcterms:W3CDTF">2012-11-04T02:18:00Z</dcterms:modified>
</cp:coreProperties>
</file>