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EF" w:rsidRPr="00FD191D" w:rsidRDefault="009659E2" w:rsidP="0083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S2 </w:t>
      </w:r>
      <w:r w:rsidR="00832BEF">
        <w:rPr>
          <w:rFonts w:ascii="Times New Roman" w:hAnsi="Times New Roman" w:cs="Times New Roman"/>
          <w:sz w:val="24"/>
          <w:szCs w:val="24"/>
        </w:rPr>
        <w:t xml:space="preserve"> </w:t>
      </w:r>
      <w:r w:rsidR="00832BEF">
        <w:rPr>
          <w:rFonts w:ascii="Times New Roman" w:hAnsi="Times New Roman" w:cs="Times New Roman"/>
          <w:b/>
          <w:sz w:val="24"/>
          <w:szCs w:val="24"/>
        </w:rPr>
        <w:t>S</w:t>
      </w:r>
      <w:r w:rsidR="00832BEF" w:rsidRPr="00122857">
        <w:rPr>
          <w:rFonts w:ascii="Times New Roman" w:hAnsi="Times New Roman" w:cs="Times New Roman"/>
          <w:b/>
          <w:sz w:val="24"/>
          <w:szCs w:val="24"/>
        </w:rPr>
        <w:t xml:space="preserve">eroconversion rates (SCRs) </w:t>
      </w:r>
      <w:r w:rsidR="00832BEF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343E14">
        <w:rPr>
          <w:rFonts w:ascii="Times New Roman" w:hAnsi="Times New Roman" w:cs="Times New Roman"/>
          <w:b/>
          <w:sz w:val="24"/>
          <w:szCs w:val="24"/>
        </w:rPr>
        <w:t xml:space="preserve">1994 </w:t>
      </w:r>
      <w:r w:rsidR="003637CE">
        <w:rPr>
          <w:rFonts w:ascii="Times New Roman" w:hAnsi="Times New Roman" w:cs="Times New Roman"/>
          <w:b/>
          <w:sz w:val="24"/>
          <w:szCs w:val="24"/>
        </w:rPr>
        <w:t xml:space="preserve">dataset </w:t>
      </w:r>
      <w:bookmarkStart w:id="0" w:name="_GoBack"/>
      <w:bookmarkEnd w:id="0"/>
      <w:r w:rsidR="00343E14">
        <w:rPr>
          <w:rFonts w:ascii="Times New Roman" w:hAnsi="Times New Roman" w:cs="Times New Roman"/>
          <w:b/>
          <w:sz w:val="24"/>
          <w:szCs w:val="24"/>
        </w:rPr>
        <w:t>including and excluding pregnant women</w:t>
      </w:r>
    </w:p>
    <w:tbl>
      <w:tblPr>
        <w:tblStyle w:val="TableGrid"/>
        <w:tblW w:w="5868" w:type="dxa"/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1980"/>
      </w:tblGrid>
      <w:tr w:rsidR="00EB72CD" w:rsidTr="00827AF4">
        <w:tc>
          <w:tcPr>
            <w:tcW w:w="1908" w:type="dxa"/>
            <w:shd w:val="clear" w:color="auto" w:fill="auto"/>
          </w:tcPr>
          <w:p w:rsidR="00EB72CD" w:rsidRDefault="00EB72CD" w:rsidP="000B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B72CD" w:rsidRDefault="00EB72CD" w:rsidP="000B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Including pregnant women</w:t>
            </w:r>
          </w:p>
        </w:tc>
        <w:tc>
          <w:tcPr>
            <w:tcW w:w="1980" w:type="dxa"/>
          </w:tcPr>
          <w:p w:rsidR="00EB72CD" w:rsidRDefault="00EB72CD" w:rsidP="000B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Excluding pregnant women</w:t>
            </w:r>
          </w:p>
        </w:tc>
      </w:tr>
      <w:tr w:rsidR="00EB72CD" w:rsidTr="00827AF4">
        <w:tc>
          <w:tcPr>
            <w:tcW w:w="1908" w:type="dxa"/>
            <w:shd w:val="clear" w:color="auto" w:fill="auto"/>
          </w:tcPr>
          <w:p w:rsidR="00EB72CD" w:rsidRDefault="00EB72CD" w:rsidP="00EB72CD">
            <w:pPr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AMA-1 SCR </w:t>
            </w:r>
          </w:p>
          <w:p w:rsidR="00EB72CD" w:rsidRDefault="00EB72CD" w:rsidP="00EB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1980" w:type="dxa"/>
          </w:tcPr>
          <w:p w:rsidR="00EB72CD" w:rsidRDefault="00043FCD" w:rsidP="000B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CD">
              <w:rPr>
                <w:rFonts w:ascii="Times New Roman" w:hAnsi="Times New Roman" w:cs="Times New Roman"/>
                <w:sz w:val="24"/>
                <w:szCs w:val="24"/>
              </w:rPr>
              <w:t>0.528</w:t>
            </w:r>
          </w:p>
          <w:p w:rsidR="00EB72CD" w:rsidRPr="00F94F23" w:rsidRDefault="00043FCD" w:rsidP="0004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3FCD">
              <w:rPr>
                <w:rFonts w:ascii="Times New Roman" w:hAnsi="Times New Roman" w:cs="Times New Roman"/>
                <w:sz w:val="24"/>
                <w:szCs w:val="24"/>
              </w:rPr>
              <w:t>0.459-0.608</w:t>
            </w:r>
            <w:r w:rsidR="00EB72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692F31" w:rsidRDefault="00692F31" w:rsidP="000B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31">
              <w:rPr>
                <w:rFonts w:ascii="Times New Roman" w:hAnsi="Times New Roman" w:cs="Times New Roman"/>
                <w:sz w:val="24"/>
                <w:szCs w:val="24"/>
              </w:rPr>
              <w:t>0.581</w:t>
            </w:r>
          </w:p>
          <w:p w:rsidR="00EB72CD" w:rsidRPr="00F94F23" w:rsidRDefault="00EB72CD" w:rsidP="000B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4AF7" w:rsidRPr="00714AF7">
              <w:rPr>
                <w:rFonts w:ascii="Times New Roman" w:hAnsi="Times New Roman" w:cs="Times New Roman"/>
                <w:sz w:val="24"/>
                <w:szCs w:val="24"/>
              </w:rPr>
              <w:t>0.502-0.672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72CD" w:rsidTr="00827AF4">
        <w:tc>
          <w:tcPr>
            <w:tcW w:w="1908" w:type="dxa"/>
            <w:shd w:val="clear" w:color="auto" w:fill="auto"/>
          </w:tcPr>
          <w:p w:rsidR="00EB72CD" w:rsidRDefault="00EB72CD" w:rsidP="00EB72CD">
            <w:pPr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MSP-1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 </w:t>
            </w:r>
          </w:p>
          <w:p w:rsidR="00EB72CD" w:rsidRDefault="00EB72CD" w:rsidP="00EB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1980" w:type="dxa"/>
          </w:tcPr>
          <w:p w:rsidR="00324F58" w:rsidRDefault="00324F58" w:rsidP="000B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  <w:p w:rsidR="00EB72CD" w:rsidRPr="00F94F23" w:rsidRDefault="00EB72CD" w:rsidP="000B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4F58" w:rsidRPr="00324F58">
              <w:rPr>
                <w:rFonts w:ascii="Times New Roman" w:hAnsi="Times New Roman" w:cs="Times New Roman"/>
                <w:sz w:val="24"/>
                <w:szCs w:val="24"/>
              </w:rPr>
              <w:t>0.063-0.087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EB72CD" w:rsidRDefault="00207557" w:rsidP="000B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7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  <w:p w:rsidR="00EB72CD" w:rsidRPr="00F94F23" w:rsidRDefault="00EB72CD" w:rsidP="000B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4BC3" w:rsidRPr="00C34BC3">
              <w:rPr>
                <w:rFonts w:ascii="Times New Roman" w:hAnsi="Times New Roman" w:cs="Times New Roman"/>
                <w:sz w:val="24"/>
                <w:szCs w:val="24"/>
              </w:rPr>
              <w:t>0.064-0.092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72CD" w:rsidTr="00827AF4">
        <w:tc>
          <w:tcPr>
            <w:tcW w:w="1908" w:type="dxa"/>
            <w:shd w:val="clear" w:color="auto" w:fill="auto"/>
          </w:tcPr>
          <w:p w:rsidR="00EB72CD" w:rsidRDefault="00EB72CD" w:rsidP="00EB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CSP SCR </w:t>
            </w:r>
          </w:p>
          <w:p w:rsidR="00EB72CD" w:rsidRDefault="00EB72CD" w:rsidP="00EB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1980" w:type="dxa"/>
          </w:tcPr>
          <w:p w:rsidR="00683163" w:rsidRDefault="00683163" w:rsidP="000B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  <w:p w:rsidR="00EB72CD" w:rsidRPr="00F94F23" w:rsidRDefault="00EB72CD" w:rsidP="000B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3163" w:rsidRPr="00683163">
              <w:rPr>
                <w:rFonts w:ascii="Times New Roman" w:hAnsi="Times New Roman" w:cs="Times New Roman"/>
                <w:sz w:val="24"/>
                <w:szCs w:val="24"/>
              </w:rPr>
              <w:t>0.068-0.095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6F10EE" w:rsidRDefault="006F10EE" w:rsidP="000B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EE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  <w:p w:rsidR="00EB72CD" w:rsidRPr="00F94F23" w:rsidRDefault="00EB72CD" w:rsidP="000B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10EE" w:rsidRPr="006F10EE">
              <w:rPr>
                <w:rFonts w:ascii="Times New Roman" w:hAnsi="Times New Roman" w:cs="Times New Roman"/>
                <w:sz w:val="24"/>
                <w:szCs w:val="24"/>
              </w:rPr>
              <w:t>0.069-0.100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32BEF" w:rsidRDefault="00832BEF" w:rsidP="00832BEF"/>
    <w:p w:rsidR="000B7805" w:rsidRPr="00010DF1" w:rsidRDefault="0083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SCRs</w:t>
      </w:r>
      <w:r w:rsidRPr="00ED7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(95% CI) were </w:t>
      </w:r>
      <w:r w:rsidRPr="00D66351">
        <w:rPr>
          <w:rFonts w:ascii="Times New Roman" w:hAnsi="Times New Roman" w:cs="Times New Roman"/>
          <w:sz w:val="24"/>
          <w:szCs w:val="24"/>
        </w:rPr>
        <w:t>estimated for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D66351">
        <w:rPr>
          <w:rFonts w:ascii="Times New Roman" w:hAnsi="Times New Roman" w:cs="Times New Roman"/>
          <w:sz w:val="24"/>
          <w:szCs w:val="24"/>
        </w:rPr>
        <w:t xml:space="preserve"> Asembo population by fitting reversible catalytic conversion model</w:t>
      </w:r>
      <w:r>
        <w:rPr>
          <w:rFonts w:ascii="Times New Roman" w:hAnsi="Times New Roman" w:cs="Times New Roman"/>
          <w:sz w:val="24"/>
          <w:szCs w:val="24"/>
        </w:rPr>
        <w:t xml:space="preserve">s to data from all available age groups. </w:t>
      </w:r>
      <w:r w:rsidR="000B7805">
        <w:rPr>
          <w:rFonts w:ascii="Times New Roman" w:hAnsi="Times New Roman" w:cs="Times New Roman"/>
          <w:sz w:val="24"/>
          <w:szCs w:val="24"/>
        </w:rPr>
        <w:t xml:space="preserve">In 1994, </w:t>
      </w:r>
      <w:r w:rsidR="000B7805" w:rsidRPr="008B113B">
        <w:rPr>
          <w:rFonts w:ascii="Times New Roman" w:hAnsi="Times New Roman"/>
          <w:sz w:val="24"/>
          <w:szCs w:val="24"/>
        </w:rPr>
        <w:t>pregnant females were the only perso</w:t>
      </w:r>
      <w:r w:rsidR="000B7805">
        <w:rPr>
          <w:rFonts w:ascii="Times New Roman" w:hAnsi="Times New Roman"/>
          <w:sz w:val="24"/>
          <w:szCs w:val="24"/>
        </w:rPr>
        <w:t>ns older than 15 years surveyed.</w:t>
      </w:r>
      <w:r w:rsidR="00204747">
        <w:rPr>
          <w:rFonts w:ascii="Times New Roman" w:hAnsi="Times New Roman" w:cs="Times New Roman"/>
          <w:sz w:val="24"/>
          <w:szCs w:val="24"/>
        </w:rPr>
        <w:t xml:space="preserve"> </w:t>
      </w:r>
      <w:r w:rsidR="000B7805">
        <w:rPr>
          <w:rFonts w:ascii="Times New Roman" w:hAnsi="Times New Roman"/>
          <w:sz w:val="24"/>
          <w:szCs w:val="24"/>
        </w:rPr>
        <w:t xml:space="preserve">Due to </w:t>
      </w:r>
      <w:r w:rsidR="000B7805" w:rsidRPr="008B113B">
        <w:rPr>
          <w:rFonts w:ascii="Times New Roman" w:hAnsi="Times New Roman"/>
          <w:sz w:val="24"/>
          <w:szCs w:val="24"/>
        </w:rPr>
        <w:t>concerns that anti-malarial antibody responses in pregnant women may differ systematically from those of the general population</w:t>
      </w:r>
      <w:r w:rsidR="000B7805">
        <w:rPr>
          <w:rFonts w:ascii="Times New Roman" w:hAnsi="Times New Roman"/>
          <w:sz w:val="24"/>
          <w:szCs w:val="24"/>
        </w:rPr>
        <w:t xml:space="preserve">, SCRs were calculated </w:t>
      </w:r>
      <w:r w:rsidR="00204747">
        <w:rPr>
          <w:rFonts w:ascii="Times New Roman" w:hAnsi="Times New Roman"/>
          <w:sz w:val="24"/>
          <w:szCs w:val="24"/>
        </w:rPr>
        <w:t>including and excluding pregnant women.</w:t>
      </w:r>
    </w:p>
    <w:sectPr w:rsidR="000B7805" w:rsidRPr="00010DF1" w:rsidSect="001346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EF"/>
    <w:rsid w:val="00010DF1"/>
    <w:rsid w:val="00043FCD"/>
    <w:rsid w:val="000B7805"/>
    <w:rsid w:val="00134697"/>
    <w:rsid w:val="00204747"/>
    <w:rsid w:val="00207557"/>
    <w:rsid w:val="00324F58"/>
    <w:rsid w:val="00343E14"/>
    <w:rsid w:val="003637CE"/>
    <w:rsid w:val="00646EB1"/>
    <w:rsid w:val="00683163"/>
    <w:rsid w:val="00692F31"/>
    <w:rsid w:val="006F10EE"/>
    <w:rsid w:val="00714AF7"/>
    <w:rsid w:val="00827AF4"/>
    <w:rsid w:val="00832BEF"/>
    <w:rsid w:val="009659E2"/>
    <w:rsid w:val="00A418C8"/>
    <w:rsid w:val="00B64CEC"/>
    <w:rsid w:val="00C34BC3"/>
    <w:rsid w:val="00EB72CD"/>
    <w:rsid w:val="00F5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Jacklyn (CDC/CGH/DPDM) (CTR)</dc:creator>
  <cp:lastModifiedBy>Wong, Jacklyn (CDC/CGH/DPDM) (CTR)</cp:lastModifiedBy>
  <cp:revision>18</cp:revision>
  <dcterms:created xsi:type="dcterms:W3CDTF">2014-11-10T02:18:00Z</dcterms:created>
  <dcterms:modified xsi:type="dcterms:W3CDTF">2014-11-10T18:49:00Z</dcterms:modified>
</cp:coreProperties>
</file>