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778D3" w14:textId="77777777" w:rsidR="00DC7EF4" w:rsidRPr="008F6E63" w:rsidRDefault="00DC7EF4" w:rsidP="00DC7EF4">
      <w:pPr>
        <w:rPr>
          <w:rFonts w:eastAsia="Calibri"/>
          <w:b/>
          <w:bCs/>
        </w:rPr>
      </w:pPr>
      <w:r w:rsidRPr="008F6E63">
        <w:rPr>
          <w:rFonts w:eastAsia="Calibri"/>
          <w:b/>
          <w:bCs/>
        </w:rPr>
        <w:t xml:space="preserve">Appendix A. </w:t>
      </w:r>
      <w:proofErr w:type="spellStart"/>
      <w:r w:rsidRPr="008F6E63">
        <w:rPr>
          <w:rFonts w:eastAsia="Calibri"/>
          <w:b/>
          <w:bCs/>
        </w:rPr>
        <w:t>DocStyles</w:t>
      </w:r>
      <w:proofErr w:type="spellEnd"/>
      <w:r w:rsidRPr="008F6E63">
        <w:rPr>
          <w:rFonts w:eastAsia="Calibri"/>
          <w:b/>
          <w:bCs/>
        </w:rPr>
        <w:t xml:space="preserve"> 2022 Community Health Worker-related Questions</w:t>
      </w:r>
    </w:p>
    <w:p w14:paraId="43931763" w14:textId="77777777" w:rsidR="00DC7EF4" w:rsidRPr="008F6E63" w:rsidRDefault="00DC7EF4" w:rsidP="00DC7EF4">
      <w:pPr>
        <w:tabs>
          <w:tab w:val="left" w:pos="720"/>
          <w:tab w:val="left" w:pos="2880"/>
          <w:tab w:val="left" w:pos="5760"/>
        </w:tabs>
        <w:spacing w:after="0" w:line="240" w:lineRule="auto"/>
        <w:outlineLvl w:val="0"/>
        <w:rPr>
          <w:rFonts w:eastAsia="Times New Roman"/>
        </w:rPr>
      </w:pPr>
    </w:p>
    <w:p w14:paraId="7CF4F78B" w14:textId="77777777" w:rsidR="00DC7EF4" w:rsidRPr="008F6E63" w:rsidRDefault="00DC7EF4" w:rsidP="00DC7EF4">
      <w:pPr>
        <w:tabs>
          <w:tab w:val="left" w:pos="720"/>
          <w:tab w:val="left" w:pos="2880"/>
          <w:tab w:val="left" w:pos="5760"/>
        </w:tabs>
        <w:spacing w:after="0" w:line="240" w:lineRule="auto"/>
        <w:outlineLvl w:val="0"/>
        <w:rPr>
          <w:rFonts w:eastAsia="Times New Roman"/>
          <w:b/>
        </w:rPr>
      </w:pPr>
    </w:p>
    <w:tbl>
      <w:tblPr>
        <w:tblStyle w:val="TableGrid"/>
        <w:tblW w:w="10521" w:type="dxa"/>
        <w:tblLayout w:type="fixed"/>
        <w:tblLook w:val="06A0" w:firstRow="1" w:lastRow="0" w:firstColumn="1" w:lastColumn="0" w:noHBand="1" w:noVBand="1"/>
      </w:tblPr>
      <w:tblGrid>
        <w:gridCol w:w="3865"/>
        <w:gridCol w:w="4860"/>
        <w:gridCol w:w="1790"/>
        <w:gridCol w:w="6"/>
      </w:tblGrid>
      <w:tr w:rsidR="00DC7EF4" w:rsidRPr="008F6E63" w14:paraId="134936F0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5CC993BE" w14:textId="77777777" w:rsidR="00DC7EF4" w:rsidRPr="008F6E63" w:rsidRDefault="00DC7EF4" w:rsidP="00B23D9A">
            <w:pPr>
              <w:rPr>
                <w:b/>
                <w:bCs/>
              </w:rPr>
            </w:pPr>
            <w:r w:rsidRPr="008F6E63">
              <w:rPr>
                <w:b/>
                <w:bCs/>
              </w:rPr>
              <w:t xml:space="preserve">Question </w:t>
            </w:r>
          </w:p>
        </w:tc>
        <w:tc>
          <w:tcPr>
            <w:tcW w:w="4860" w:type="dxa"/>
          </w:tcPr>
          <w:p w14:paraId="3C35D0CB" w14:textId="77777777" w:rsidR="00DC7EF4" w:rsidRPr="008F6E63" w:rsidRDefault="00DC7EF4" w:rsidP="00B23D9A">
            <w:pPr>
              <w:rPr>
                <w:b/>
                <w:bCs/>
              </w:rPr>
            </w:pPr>
            <w:r w:rsidRPr="008F6E63">
              <w:rPr>
                <w:b/>
                <w:bCs/>
              </w:rPr>
              <w:t>Response Options</w:t>
            </w:r>
          </w:p>
        </w:tc>
        <w:tc>
          <w:tcPr>
            <w:tcW w:w="1790" w:type="dxa"/>
          </w:tcPr>
          <w:p w14:paraId="7797BD61" w14:textId="77777777" w:rsidR="00DC7EF4" w:rsidRPr="008F6E63" w:rsidRDefault="00DC7EF4" w:rsidP="00B23D9A">
            <w:pPr>
              <w:rPr>
                <w:b/>
                <w:bCs/>
              </w:rPr>
            </w:pPr>
            <w:r w:rsidRPr="008F6E63">
              <w:rPr>
                <w:b/>
                <w:bCs/>
              </w:rPr>
              <w:t>Skip Pattern</w:t>
            </w:r>
          </w:p>
        </w:tc>
      </w:tr>
      <w:tr w:rsidR="00DC7EF4" w:rsidRPr="008F6E63" w14:paraId="79270BA7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7ACD6309" w14:textId="77777777" w:rsidR="00DC7EF4" w:rsidRPr="008F6E63" w:rsidRDefault="00DC7EF4" w:rsidP="00B23D9A">
            <w:pPr>
              <w:pStyle w:val="ListParagraph"/>
              <w:numPr>
                <w:ilvl w:val="0"/>
                <w:numId w:val="1"/>
              </w:numPr>
              <w:contextualSpacing/>
            </w:pPr>
            <w:r w:rsidRPr="008F6E63">
              <w:t xml:space="preserve">A community health worker (CHW) is a frontline public health worker who is a trusted member of and/or has an unusually close understanding of the community served. This trusting relationship enables the CHW to serve as a liaison/link/intermediary between health/social services and the community to facilitate access to services and improve the quality and cultural competence of service delivery. CHWs serve under a variety of titles, including Community Health Representative (CHR), Promotor/a, Community Health Advisor, and Peer Navigator.  </w:t>
            </w:r>
            <w:r w:rsidRPr="008F6E63">
              <w:rPr>
                <w:rFonts w:eastAsia="Times New Roman"/>
              </w:rPr>
              <w:t xml:space="preserve">In what ways have you been involved with CHWs?  </w:t>
            </w:r>
          </w:p>
        </w:tc>
        <w:tc>
          <w:tcPr>
            <w:tcW w:w="4860" w:type="dxa"/>
          </w:tcPr>
          <w:p w14:paraId="345D45E8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all that apply:</w:t>
            </w:r>
          </w:p>
          <w:p w14:paraId="794FB603" w14:textId="77777777" w:rsidR="00DC7EF4" w:rsidRPr="008F6E63" w:rsidRDefault="00DC7EF4" w:rsidP="00B23D9A">
            <w:pPr>
              <w:pStyle w:val="ListParagraph"/>
              <w:numPr>
                <w:ilvl w:val="0"/>
                <w:numId w:val="2"/>
              </w:numPr>
              <w:contextualSpacing/>
            </w:pPr>
            <w:r w:rsidRPr="008F6E63">
              <w:t>Leader/champion that oversees implementation of CHW staff or program</w:t>
            </w:r>
          </w:p>
          <w:p w14:paraId="02067E0A" w14:textId="77777777" w:rsidR="00DC7EF4" w:rsidRPr="008F6E63" w:rsidRDefault="00DC7EF4" w:rsidP="00B23D9A">
            <w:pPr>
              <w:pStyle w:val="ListParagraph"/>
              <w:numPr>
                <w:ilvl w:val="0"/>
                <w:numId w:val="2"/>
              </w:numPr>
              <w:contextualSpacing/>
            </w:pPr>
            <w:r w:rsidRPr="008F6E63">
              <w:t>Direct involvement (I directly work with the CHWs)</w:t>
            </w:r>
          </w:p>
          <w:p w14:paraId="4E1DFD4E" w14:textId="77777777" w:rsidR="00DC7EF4" w:rsidRPr="008F6E63" w:rsidRDefault="00DC7EF4" w:rsidP="00B23D9A">
            <w:pPr>
              <w:pStyle w:val="ListParagraph"/>
              <w:numPr>
                <w:ilvl w:val="0"/>
                <w:numId w:val="2"/>
              </w:numPr>
              <w:contextualSpacing/>
            </w:pPr>
            <w:r w:rsidRPr="008F6E63">
              <w:t>Indirect involvement (I do not work directly with CHWs, but my staff or my colleagues do and/or I receive information from those who work with CHWs)</w:t>
            </w:r>
          </w:p>
          <w:p w14:paraId="6F8B719A" w14:textId="77777777" w:rsidR="00DC7EF4" w:rsidRPr="001E7393" w:rsidRDefault="00DC7EF4" w:rsidP="00B23D9A">
            <w:pPr>
              <w:pStyle w:val="ListParagraph"/>
              <w:numPr>
                <w:ilvl w:val="0"/>
                <w:numId w:val="2"/>
              </w:numPr>
              <w:contextualSpacing/>
              <w:rPr>
                <w:i/>
                <w:iCs/>
              </w:rPr>
            </w:pPr>
            <w:r w:rsidRPr="008F6E63">
              <w:t xml:space="preserve">No involvement with CHWs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  <w:p w14:paraId="539210BD" w14:textId="77777777" w:rsidR="00DC7EF4" w:rsidRPr="008F6E63" w:rsidRDefault="00DC7EF4" w:rsidP="00B23D9A"/>
        </w:tc>
        <w:tc>
          <w:tcPr>
            <w:tcW w:w="1790" w:type="dxa"/>
          </w:tcPr>
          <w:p w14:paraId="2598FCCD" w14:textId="77777777" w:rsidR="00DC7EF4" w:rsidRPr="008F6E63" w:rsidRDefault="00DC7EF4" w:rsidP="00B23D9A">
            <w:r w:rsidRPr="008F6E63">
              <w:t xml:space="preserve">If </w:t>
            </w:r>
            <w:r w:rsidRPr="008F6E63">
              <w:rPr>
                <w:b/>
              </w:rPr>
              <w:t xml:space="preserve">d </w:t>
            </w:r>
            <w:r w:rsidRPr="008F6E63">
              <w:t>was selected, respondents skipped directly to question #</w:t>
            </w:r>
            <w:r>
              <w:t>5</w:t>
            </w:r>
          </w:p>
        </w:tc>
      </w:tr>
      <w:tr w:rsidR="00DC7EF4" w:rsidRPr="008F6E63" w14:paraId="421F6AFD" w14:textId="77777777" w:rsidTr="00B23D9A">
        <w:trPr>
          <w:trHeight w:val="300"/>
        </w:trPr>
        <w:tc>
          <w:tcPr>
            <w:tcW w:w="10521" w:type="dxa"/>
            <w:gridSpan w:val="4"/>
          </w:tcPr>
          <w:p w14:paraId="69F6F4EF" w14:textId="77777777" w:rsidR="00DC7EF4" w:rsidRPr="008F6E63" w:rsidRDefault="00DC7EF4" w:rsidP="00B23D9A">
            <w:r w:rsidRPr="008F6E63">
              <w:rPr>
                <w:rFonts w:eastAsia="Times New Roman"/>
              </w:rPr>
              <w:t xml:space="preserve">2.  Do </w:t>
            </w:r>
            <w:r w:rsidRPr="57C14AF6">
              <w:rPr>
                <w:rFonts w:eastAsia="Times New Roman"/>
              </w:rPr>
              <w:t>CHWs</w:t>
            </w:r>
            <w:r w:rsidRPr="008F6E63">
              <w:rPr>
                <w:rFonts w:eastAsia="Times New Roman"/>
              </w:rPr>
              <w:t xml:space="preserve"> you </w:t>
            </w:r>
            <w:r>
              <w:rPr>
                <w:rFonts w:eastAsia="Times New Roman"/>
              </w:rPr>
              <w:t xml:space="preserve">have </w:t>
            </w:r>
            <w:r w:rsidRPr="008F6E63">
              <w:rPr>
                <w:rFonts w:eastAsia="Times New Roman"/>
              </w:rPr>
              <w:t>work</w:t>
            </w:r>
            <w:r>
              <w:rPr>
                <w:rFonts w:eastAsia="Times New Roman"/>
              </w:rPr>
              <w:t>ed</w:t>
            </w:r>
            <w:r w:rsidRPr="008F6E63">
              <w:rPr>
                <w:rFonts w:eastAsia="Times New Roman"/>
              </w:rPr>
              <w:t xml:space="preserve"> with</w:t>
            </w:r>
            <w:r>
              <w:rPr>
                <w:rFonts w:eastAsia="Times New Roman"/>
              </w:rPr>
              <w:t>…</w:t>
            </w:r>
          </w:p>
        </w:tc>
      </w:tr>
      <w:tr w:rsidR="00DC7EF4" w:rsidRPr="008F6E63" w14:paraId="53ED6C49" w14:textId="77777777" w:rsidTr="00B23D9A">
        <w:trPr>
          <w:trHeight w:val="300"/>
        </w:trPr>
        <w:tc>
          <w:tcPr>
            <w:tcW w:w="3865" w:type="dxa"/>
          </w:tcPr>
          <w:p w14:paraId="4A58308B" w14:textId="77777777" w:rsidR="00DC7EF4" w:rsidRPr="008F6E63" w:rsidRDefault="00DC7EF4" w:rsidP="00B23D9A">
            <w:pPr>
              <w:ind w:left="342" w:hanging="18"/>
            </w:pPr>
            <w:r w:rsidRPr="008F6E63">
              <w:rPr>
                <w:rFonts w:eastAsia="Times New Roman"/>
              </w:rPr>
              <w:t xml:space="preserve">2.1.  </w:t>
            </w:r>
            <w:r w:rsidRPr="008F6E63">
              <w:t>Provide a bridge/cultural mediation (e.g., language translation, cross-cultural awareness) between patients and health systems and/or social services</w:t>
            </w:r>
          </w:p>
        </w:tc>
        <w:tc>
          <w:tcPr>
            <w:tcW w:w="4860" w:type="dxa"/>
          </w:tcPr>
          <w:p w14:paraId="344B2D06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430B0191" w14:textId="77777777" w:rsidR="00DC7EF4" w:rsidRPr="008F6E63" w:rsidRDefault="00DC7EF4" w:rsidP="00B23D9A">
            <w:pPr>
              <w:pStyle w:val="ListParagraph"/>
              <w:numPr>
                <w:ilvl w:val="0"/>
                <w:numId w:val="3"/>
              </w:numPr>
              <w:contextualSpacing/>
            </w:pPr>
            <w:r w:rsidRPr="008F6E63">
              <w:t>Yes</w:t>
            </w:r>
          </w:p>
          <w:p w14:paraId="1847EEF8" w14:textId="77777777" w:rsidR="00DC7EF4" w:rsidRPr="008F6E63" w:rsidRDefault="00DC7EF4" w:rsidP="00B23D9A">
            <w:pPr>
              <w:pStyle w:val="ListParagraph"/>
              <w:numPr>
                <w:ilvl w:val="0"/>
                <w:numId w:val="3"/>
              </w:numPr>
              <w:contextualSpacing/>
            </w:pPr>
            <w:r w:rsidRPr="008F6E63">
              <w:t>No</w:t>
            </w:r>
          </w:p>
          <w:p w14:paraId="1AA76B06" w14:textId="77777777" w:rsidR="00DC7EF4" w:rsidRPr="008F6E63" w:rsidRDefault="00DC7EF4" w:rsidP="00B23D9A">
            <w:pPr>
              <w:pStyle w:val="ListParagraph"/>
              <w:numPr>
                <w:ilvl w:val="0"/>
                <w:numId w:val="3"/>
              </w:numPr>
              <w:contextualSpacing/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23C1913C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29F6B3A4" w14:textId="77777777" w:rsidTr="00B23D9A">
        <w:trPr>
          <w:trHeight w:val="300"/>
        </w:trPr>
        <w:tc>
          <w:tcPr>
            <w:tcW w:w="3865" w:type="dxa"/>
          </w:tcPr>
          <w:p w14:paraId="565FFCEB" w14:textId="77777777" w:rsidR="00DC7EF4" w:rsidRPr="008F6E63" w:rsidRDefault="00DC7EF4" w:rsidP="00B23D9A">
            <w:pPr>
              <w:ind w:left="342" w:hanging="18"/>
              <w:rPr>
                <w:rFonts w:eastAsia="Times New Roman"/>
                <w:color w:val="3333FF"/>
              </w:rPr>
            </w:pPr>
            <w:r w:rsidRPr="008F6E63">
              <w:rPr>
                <w:rFonts w:eastAsia="Times New Roman"/>
              </w:rPr>
              <w:t>2.2.</w:t>
            </w:r>
            <w:r w:rsidRPr="008F6E63">
              <w:t xml:space="preserve">  Provide culturally appropriate health education and information</w:t>
            </w:r>
          </w:p>
        </w:tc>
        <w:tc>
          <w:tcPr>
            <w:tcW w:w="4860" w:type="dxa"/>
          </w:tcPr>
          <w:p w14:paraId="3B769964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4FE758E2" w14:textId="77777777" w:rsidR="00DC7EF4" w:rsidRPr="008F6E63" w:rsidRDefault="00DC7EF4" w:rsidP="00B23D9A">
            <w:pPr>
              <w:pStyle w:val="ListParagraph"/>
              <w:numPr>
                <w:ilvl w:val="0"/>
                <w:numId w:val="4"/>
              </w:numPr>
              <w:contextualSpacing/>
            </w:pPr>
            <w:r w:rsidRPr="008F6E63">
              <w:t>Yes</w:t>
            </w:r>
          </w:p>
          <w:p w14:paraId="7949C1D8" w14:textId="77777777" w:rsidR="00DC7EF4" w:rsidRPr="008F6E63" w:rsidRDefault="00DC7EF4" w:rsidP="00B23D9A">
            <w:pPr>
              <w:pStyle w:val="ListParagraph"/>
              <w:numPr>
                <w:ilvl w:val="0"/>
                <w:numId w:val="4"/>
              </w:numPr>
              <w:contextualSpacing/>
            </w:pPr>
            <w:r w:rsidRPr="008F6E63">
              <w:t>No</w:t>
            </w:r>
          </w:p>
          <w:p w14:paraId="1D9E8351" w14:textId="77777777" w:rsidR="00DC7EF4" w:rsidRPr="008F6E63" w:rsidRDefault="00DC7EF4" w:rsidP="00B23D9A">
            <w:pPr>
              <w:pStyle w:val="ListParagraph"/>
              <w:numPr>
                <w:ilvl w:val="0"/>
                <w:numId w:val="4"/>
              </w:numPr>
              <w:contextualSpacing/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65207A0A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0A87C490" w14:textId="77777777" w:rsidTr="00B23D9A">
        <w:trPr>
          <w:trHeight w:val="300"/>
        </w:trPr>
        <w:tc>
          <w:tcPr>
            <w:tcW w:w="3865" w:type="dxa"/>
          </w:tcPr>
          <w:p w14:paraId="78566487" w14:textId="77777777" w:rsidR="00DC7EF4" w:rsidRPr="008F6E63" w:rsidRDefault="00DC7EF4" w:rsidP="00B23D9A">
            <w:pPr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t>2.3.  Provide care coordination, case management, and/or system navigation</w:t>
            </w:r>
          </w:p>
        </w:tc>
        <w:tc>
          <w:tcPr>
            <w:tcW w:w="4860" w:type="dxa"/>
          </w:tcPr>
          <w:p w14:paraId="255B99F6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462E4337" w14:textId="77777777" w:rsidR="00DC7EF4" w:rsidRPr="008F6E63" w:rsidRDefault="00DC7EF4" w:rsidP="00B23D9A">
            <w:pPr>
              <w:pStyle w:val="ListParagraph"/>
              <w:numPr>
                <w:ilvl w:val="0"/>
                <w:numId w:val="5"/>
              </w:numPr>
              <w:contextualSpacing/>
            </w:pPr>
            <w:r w:rsidRPr="008F6E63">
              <w:t>Yes</w:t>
            </w:r>
          </w:p>
          <w:p w14:paraId="77D56E71" w14:textId="77777777" w:rsidR="00DC7EF4" w:rsidRPr="008F6E63" w:rsidRDefault="00DC7EF4" w:rsidP="00B23D9A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51FAE09B" w14:textId="77777777" w:rsidR="00DC7EF4" w:rsidRPr="008F6E63" w:rsidRDefault="00DC7EF4" w:rsidP="00B23D9A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20878861" w14:textId="77777777" w:rsidR="00DC7EF4" w:rsidRPr="008F6E63" w:rsidRDefault="00DC7EF4" w:rsidP="00B23D9A">
            <w:r w:rsidRPr="008F6E63">
              <w:t xml:space="preserve">N/A </w:t>
            </w:r>
          </w:p>
        </w:tc>
      </w:tr>
      <w:tr w:rsidR="00DC7EF4" w:rsidRPr="008F6E63" w14:paraId="5A6B3DBC" w14:textId="77777777" w:rsidTr="00B23D9A">
        <w:trPr>
          <w:trHeight w:val="300"/>
        </w:trPr>
        <w:tc>
          <w:tcPr>
            <w:tcW w:w="3865" w:type="dxa"/>
          </w:tcPr>
          <w:p w14:paraId="158C7B31" w14:textId="77777777" w:rsidR="00DC7EF4" w:rsidRPr="008F6E63" w:rsidRDefault="00DC7EF4" w:rsidP="00B23D9A">
            <w:pPr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t>2.4.  Provide coaching and social support, including supporting self-management for health conditions</w:t>
            </w:r>
          </w:p>
        </w:tc>
        <w:tc>
          <w:tcPr>
            <w:tcW w:w="4860" w:type="dxa"/>
          </w:tcPr>
          <w:p w14:paraId="495EC717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54089159" w14:textId="77777777" w:rsidR="00DC7EF4" w:rsidRPr="008F6E63" w:rsidRDefault="00DC7EF4" w:rsidP="00B23D9A">
            <w:pPr>
              <w:pStyle w:val="ListParagraph"/>
              <w:numPr>
                <w:ilvl w:val="0"/>
                <w:numId w:val="6"/>
              </w:numPr>
              <w:contextualSpacing/>
            </w:pPr>
            <w:r w:rsidRPr="008F6E63">
              <w:t>Yes</w:t>
            </w:r>
          </w:p>
          <w:p w14:paraId="67BCF4EC" w14:textId="77777777" w:rsidR="00DC7EF4" w:rsidRPr="008F6E63" w:rsidRDefault="00DC7EF4" w:rsidP="00B23D9A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570CE9A9" w14:textId="77777777" w:rsidR="00DC7EF4" w:rsidRPr="008F6E63" w:rsidRDefault="00DC7EF4" w:rsidP="00B23D9A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256CCFC3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7FBFFCD4" w14:textId="77777777" w:rsidTr="00B23D9A">
        <w:trPr>
          <w:trHeight w:val="300"/>
        </w:trPr>
        <w:tc>
          <w:tcPr>
            <w:tcW w:w="3865" w:type="dxa"/>
          </w:tcPr>
          <w:p w14:paraId="5F2C4397" w14:textId="77777777" w:rsidR="00DC7EF4" w:rsidRPr="008F6E63" w:rsidRDefault="00DC7EF4" w:rsidP="00B23D9A">
            <w:pPr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t>2.5.  Advocate for the needs of individuals and/or the perspectives of communities</w:t>
            </w:r>
          </w:p>
        </w:tc>
        <w:tc>
          <w:tcPr>
            <w:tcW w:w="4860" w:type="dxa"/>
          </w:tcPr>
          <w:p w14:paraId="4029E015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21865282" w14:textId="77777777" w:rsidR="00DC7EF4" w:rsidRPr="008F6E63" w:rsidRDefault="00DC7EF4" w:rsidP="00B23D9A">
            <w:pPr>
              <w:pStyle w:val="ListParagraph"/>
              <w:numPr>
                <w:ilvl w:val="0"/>
                <w:numId w:val="7"/>
              </w:numPr>
              <w:contextualSpacing/>
            </w:pPr>
            <w:r w:rsidRPr="008F6E63">
              <w:t>Yes</w:t>
            </w:r>
          </w:p>
          <w:p w14:paraId="391806A4" w14:textId="77777777" w:rsidR="00DC7EF4" w:rsidRPr="008F6E63" w:rsidRDefault="00DC7EF4" w:rsidP="00B23D9A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69C38B01" w14:textId="77777777" w:rsidR="00DC7EF4" w:rsidRPr="008F6E63" w:rsidRDefault="00DC7EF4" w:rsidP="00B23D9A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0DB8A5DE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17A444F7" w14:textId="77777777" w:rsidTr="00B23D9A">
        <w:trPr>
          <w:trHeight w:val="300"/>
        </w:trPr>
        <w:tc>
          <w:tcPr>
            <w:tcW w:w="3865" w:type="dxa"/>
          </w:tcPr>
          <w:p w14:paraId="0353404A" w14:textId="77777777" w:rsidR="00DC7EF4" w:rsidRPr="008F6E63" w:rsidRDefault="00DC7EF4" w:rsidP="00B23D9A">
            <w:pPr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lastRenderedPageBreak/>
              <w:t>2.6.  Build individual and/or community capacity</w:t>
            </w:r>
          </w:p>
        </w:tc>
        <w:tc>
          <w:tcPr>
            <w:tcW w:w="4860" w:type="dxa"/>
          </w:tcPr>
          <w:p w14:paraId="2BD60052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4BD70E6D" w14:textId="77777777" w:rsidR="00DC7EF4" w:rsidRPr="008F6E63" w:rsidRDefault="00DC7EF4" w:rsidP="00B23D9A">
            <w:pPr>
              <w:pStyle w:val="ListParagraph"/>
              <w:numPr>
                <w:ilvl w:val="0"/>
                <w:numId w:val="8"/>
              </w:numPr>
              <w:contextualSpacing/>
            </w:pPr>
            <w:r w:rsidRPr="008F6E63">
              <w:t>Yes</w:t>
            </w:r>
          </w:p>
          <w:p w14:paraId="145144C4" w14:textId="77777777" w:rsidR="00DC7EF4" w:rsidRPr="008F6E63" w:rsidRDefault="00DC7EF4" w:rsidP="00B23D9A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0CC7CC87" w14:textId="77777777" w:rsidR="00DC7EF4" w:rsidRPr="008F6E63" w:rsidRDefault="00DC7EF4" w:rsidP="00B23D9A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67FE08CB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4093F4B8" w14:textId="77777777" w:rsidTr="00B23D9A">
        <w:trPr>
          <w:trHeight w:val="300"/>
        </w:trPr>
        <w:tc>
          <w:tcPr>
            <w:tcW w:w="3865" w:type="dxa"/>
          </w:tcPr>
          <w:p w14:paraId="13F67CD1" w14:textId="77777777" w:rsidR="00DC7EF4" w:rsidRPr="008F6E63" w:rsidRDefault="00DC7EF4" w:rsidP="00B23D9A">
            <w:pPr>
              <w:tabs>
                <w:tab w:val="left" w:leader="dot" w:pos="7884"/>
              </w:tabs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t>2.7.  Provide direct service (e.g., basic screening tests, basic services, meeting basic needs)</w:t>
            </w:r>
          </w:p>
        </w:tc>
        <w:tc>
          <w:tcPr>
            <w:tcW w:w="4860" w:type="dxa"/>
          </w:tcPr>
          <w:p w14:paraId="721F2388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2FA30ECB" w14:textId="77777777" w:rsidR="00DC7EF4" w:rsidRPr="008F6E63" w:rsidRDefault="00DC7EF4" w:rsidP="00B23D9A">
            <w:pPr>
              <w:pStyle w:val="ListParagraph"/>
              <w:numPr>
                <w:ilvl w:val="0"/>
                <w:numId w:val="9"/>
              </w:numPr>
              <w:contextualSpacing/>
            </w:pPr>
            <w:r w:rsidRPr="008F6E63">
              <w:t>Yes</w:t>
            </w:r>
          </w:p>
          <w:p w14:paraId="1D7B5B4A" w14:textId="77777777" w:rsidR="00DC7EF4" w:rsidRPr="008F6E63" w:rsidRDefault="00DC7EF4" w:rsidP="00B23D9A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2069DBAF" w14:textId="77777777" w:rsidR="00DC7EF4" w:rsidRPr="008F6E63" w:rsidRDefault="00DC7EF4" w:rsidP="00B23D9A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6" w:type="dxa"/>
            <w:gridSpan w:val="2"/>
          </w:tcPr>
          <w:p w14:paraId="181D8C16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7C03734C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072010B0" w14:textId="77777777" w:rsidR="00DC7EF4" w:rsidRPr="008F6E63" w:rsidRDefault="00DC7EF4" w:rsidP="00B23D9A">
            <w:pPr>
              <w:tabs>
                <w:tab w:val="left" w:leader="dot" w:pos="7884"/>
              </w:tabs>
              <w:ind w:left="342" w:hanging="18"/>
              <w:rPr>
                <w:rFonts w:eastAsia="Times New Roman"/>
                <w:color w:val="3333FF"/>
              </w:rPr>
            </w:pPr>
            <w:r w:rsidRPr="008F6E63">
              <w:rPr>
                <w:rFonts w:eastAsia="Times New Roman"/>
              </w:rPr>
              <w:t>2.8.  Implement individual and/or community assessments (e.g., home assessment, community asset mapping)</w:t>
            </w:r>
          </w:p>
        </w:tc>
        <w:tc>
          <w:tcPr>
            <w:tcW w:w="4860" w:type="dxa"/>
          </w:tcPr>
          <w:p w14:paraId="742CDB3E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77E3D946" w14:textId="77777777" w:rsidR="00DC7EF4" w:rsidRPr="008F6E63" w:rsidRDefault="00DC7EF4" w:rsidP="00B23D9A">
            <w:pPr>
              <w:pStyle w:val="ListParagraph"/>
              <w:numPr>
                <w:ilvl w:val="0"/>
                <w:numId w:val="10"/>
              </w:numPr>
              <w:contextualSpacing/>
            </w:pPr>
            <w:r w:rsidRPr="008F6E63">
              <w:t>Yes</w:t>
            </w:r>
          </w:p>
          <w:p w14:paraId="7B134717" w14:textId="77777777" w:rsidR="00DC7EF4" w:rsidRPr="008F6E63" w:rsidRDefault="00DC7EF4" w:rsidP="00B23D9A">
            <w:pPr>
              <w:pStyle w:val="ListParagraph"/>
              <w:numPr>
                <w:ilvl w:val="0"/>
                <w:numId w:val="10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2D9B3684" w14:textId="77777777" w:rsidR="00DC7EF4" w:rsidRPr="008F6E63" w:rsidRDefault="00DC7EF4" w:rsidP="00B23D9A">
            <w:pPr>
              <w:pStyle w:val="ListParagraph"/>
              <w:numPr>
                <w:ilvl w:val="0"/>
                <w:numId w:val="10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0" w:type="dxa"/>
          </w:tcPr>
          <w:p w14:paraId="368734DB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7CEB5F83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2B6B1E3A" w14:textId="77777777" w:rsidR="00DC7EF4" w:rsidRPr="008F6E63" w:rsidRDefault="00DC7EF4" w:rsidP="00B23D9A">
            <w:pPr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t>2.9.  Conduct outreach</w:t>
            </w:r>
          </w:p>
        </w:tc>
        <w:tc>
          <w:tcPr>
            <w:tcW w:w="4860" w:type="dxa"/>
          </w:tcPr>
          <w:p w14:paraId="47735509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2E921C6D" w14:textId="77777777" w:rsidR="00DC7EF4" w:rsidRPr="008F6E63" w:rsidRDefault="00DC7EF4" w:rsidP="00B23D9A">
            <w:pPr>
              <w:pStyle w:val="ListParagraph"/>
              <w:numPr>
                <w:ilvl w:val="0"/>
                <w:numId w:val="11"/>
              </w:numPr>
              <w:contextualSpacing/>
            </w:pPr>
            <w:r w:rsidRPr="008F6E63">
              <w:t>Yes</w:t>
            </w:r>
          </w:p>
          <w:p w14:paraId="3659597D" w14:textId="77777777" w:rsidR="00DC7EF4" w:rsidRPr="008F6E63" w:rsidRDefault="00DC7EF4" w:rsidP="00B23D9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1CCAECB9" w14:textId="77777777" w:rsidR="00DC7EF4" w:rsidRPr="008F6E63" w:rsidRDefault="00DC7EF4" w:rsidP="00B23D9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0" w:type="dxa"/>
          </w:tcPr>
          <w:p w14:paraId="2FE846A8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27652BE4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6CBC258A" w14:textId="77777777" w:rsidR="00DC7EF4" w:rsidRPr="008F6E63" w:rsidRDefault="00DC7EF4" w:rsidP="00B23D9A">
            <w:pPr>
              <w:ind w:left="342" w:hanging="18"/>
              <w:rPr>
                <w:rFonts w:eastAsia="Times New Roman"/>
              </w:rPr>
            </w:pPr>
            <w:r w:rsidRPr="008F6E63">
              <w:rPr>
                <w:rFonts w:eastAsia="Times New Roman"/>
              </w:rPr>
              <w:t>2.10.  Participate in evaluation and/or research</w:t>
            </w:r>
          </w:p>
        </w:tc>
        <w:tc>
          <w:tcPr>
            <w:tcW w:w="4860" w:type="dxa"/>
          </w:tcPr>
          <w:p w14:paraId="08F91034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>Select one:</w:t>
            </w:r>
          </w:p>
          <w:p w14:paraId="55EF521D" w14:textId="77777777" w:rsidR="00DC7EF4" w:rsidRPr="008F6E63" w:rsidRDefault="00DC7EF4" w:rsidP="00B23D9A">
            <w:pPr>
              <w:pStyle w:val="ListParagraph"/>
              <w:numPr>
                <w:ilvl w:val="0"/>
                <w:numId w:val="12"/>
              </w:numPr>
              <w:contextualSpacing/>
            </w:pPr>
            <w:r w:rsidRPr="008F6E63">
              <w:t>Yes</w:t>
            </w:r>
          </w:p>
          <w:p w14:paraId="592DF75A" w14:textId="77777777" w:rsidR="00DC7EF4" w:rsidRPr="008F6E63" w:rsidRDefault="00DC7EF4" w:rsidP="00B23D9A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eastAsia="Times New Roman"/>
              </w:rPr>
            </w:pPr>
            <w:r w:rsidRPr="008F6E63">
              <w:t>No</w:t>
            </w:r>
          </w:p>
          <w:p w14:paraId="53772936" w14:textId="77777777" w:rsidR="00DC7EF4" w:rsidRPr="008F6E63" w:rsidRDefault="00DC7EF4" w:rsidP="00B23D9A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eastAsia="Times New Roman"/>
              </w:rPr>
            </w:pPr>
            <w:r w:rsidRPr="008F6E63">
              <w:t>I don’t know</w:t>
            </w:r>
          </w:p>
        </w:tc>
        <w:tc>
          <w:tcPr>
            <w:tcW w:w="1790" w:type="dxa"/>
          </w:tcPr>
          <w:p w14:paraId="1D74DD94" w14:textId="77777777" w:rsidR="00DC7EF4" w:rsidRPr="008F6E63" w:rsidRDefault="00DC7EF4" w:rsidP="00B23D9A">
            <w:r w:rsidRPr="008F6E63">
              <w:t>N/A</w:t>
            </w:r>
          </w:p>
        </w:tc>
      </w:tr>
      <w:tr w:rsidR="00DC7EF4" w:rsidRPr="008F6E63" w14:paraId="0E729E3E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6F519B59" w14:textId="77777777" w:rsidR="00DC7EF4" w:rsidRPr="001E7393" w:rsidRDefault="00DC7EF4" w:rsidP="00B23D9A">
            <w:pPr>
              <w:ind w:left="342" w:hanging="360"/>
              <w:rPr>
                <w:b/>
                <w:bCs/>
              </w:rPr>
            </w:pPr>
            <w:r w:rsidRPr="001E7393">
              <w:rPr>
                <w:rFonts w:eastAsia="Times New Roman"/>
              </w:rPr>
              <w:t xml:space="preserve">3.   </w:t>
            </w:r>
            <w:r w:rsidRPr="001E7393">
              <w:t>As a result of working with CHWs, I think patients are more likely to...</w:t>
            </w:r>
          </w:p>
          <w:p w14:paraId="28C19726" w14:textId="77777777" w:rsidR="00DC7EF4" w:rsidRPr="001E7393" w:rsidRDefault="00DC7EF4" w:rsidP="00B23D9A">
            <w:pPr>
              <w:rPr>
                <w:rFonts w:eastAsia="Times New Roman"/>
              </w:rPr>
            </w:pPr>
          </w:p>
        </w:tc>
        <w:tc>
          <w:tcPr>
            <w:tcW w:w="4860" w:type="dxa"/>
          </w:tcPr>
          <w:p w14:paraId="25D06359" w14:textId="77777777" w:rsidR="00DC7EF4" w:rsidRDefault="00DC7EF4" w:rsidP="00B23D9A">
            <w:pPr>
              <w:tabs>
                <w:tab w:val="left" w:leader="dot" w:pos="7884"/>
              </w:tabs>
              <w:ind w:left="187" w:hanging="187"/>
              <w:rPr>
                <w:rFonts w:eastAsia="Times New Roman"/>
                <w:i/>
                <w:iCs/>
              </w:rPr>
            </w:pPr>
            <w:r w:rsidRPr="0079443A">
              <w:rPr>
                <w:rFonts w:eastAsia="Times New Roman"/>
                <w:i/>
                <w:iCs/>
              </w:rPr>
              <w:t>Select all that</w:t>
            </w:r>
            <w:r>
              <w:rPr>
                <w:rFonts w:eastAsia="Times New Roman"/>
              </w:rPr>
              <w:t xml:space="preserve"> </w:t>
            </w:r>
            <w:r w:rsidRPr="0079443A">
              <w:rPr>
                <w:rFonts w:eastAsia="Times New Roman"/>
                <w:i/>
                <w:iCs/>
              </w:rPr>
              <w:t>apply:</w:t>
            </w:r>
          </w:p>
          <w:p w14:paraId="46801F4E" w14:textId="77777777" w:rsidR="00DC7EF4" w:rsidRPr="0079443A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</w:pPr>
            <w:r>
              <w:rPr>
                <w:rFonts w:eastAsia="Times New Roman"/>
              </w:rPr>
              <w:t>Maintain regular care</w:t>
            </w:r>
          </w:p>
          <w:p w14:paraId="3C3DC23C" w14:textId="77777777" w:rsidR="00DC7EF4" w:rsidRPr="00EF77DA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</w:pPr>
            <w:r>
              <w:rPr>
                <w:rFonts w:eastAsia="Times New Roman"/>
              </w:rPr>
              <w:t>Better manage their chronic disease</w:t>
            </w:r>
          </w:p>
          <w:p w14:paraId="28515BE7" w14:textId="77777777" w:rsidR="00DC7EF4" w:rsidRPr="00EF77DA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</w:pPr>
            <w:r>
              <w:t>Have more effective communication during office visits</w:t>
            </w:r>
          </w:p>
          <w:p w14:paraId="543F7A2B" w14:textId="77777777" w:rsidR="00DC7EF4" w:rsidRPr="00EF77DA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eastAsia="Times New Roman"/>
              </w:rPr>
            </w:pPr>
            <w:r w:rsidRPr="008F6E63">
              <w:t>Have better access to care</w:t>
            </w:r>
          </w:p>
          <w:p w14:paraId="223EA7E1" w14:textId="77777777" w:rsidR="00DC7EF4" w:rsidRPr="00EF77DA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eastAsia="Times New Roman"/>
              </w:rPr>
            </w:pPr>
            <w:r w:rsidRPr="008F6E63">
              <w:t>Follow medical recommendations</w:t>
            </w:r>
          </w:p>
          <w:p w14:paraId="58BB1790" w14:textId="77777777" w:rsidR="00DC7EF4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Attend scheduled appointments</w:t>
            </w:r>
          </w:p>
          <w:p w14:paraId="1C83CB54" w14:textId="77777777" w:rsidR="00DC7EF4" w:rsidRDefault="00DC7EF4" w:rsidP="00B23D9A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Be up-to-date on preventive screenings</w:t>
            </w:r>
          </w:p>
          <w:p w14:paraId="071C0B18" w14:textId="77777777" w:rsidR="00DC7EF4" w:rsidRPr="001E7393" w:rsidRDefault="00DC7EF4" w:rsidP="00B23D9A">
            <w:pPr>
              <w:pStyle w:val="ListParagraph"/>
              <w:numPr>
                <w:ilvl w:val="0"/>
                <w:numId w:val="2"/>
              </w:numPr>
              <w:contextualSpacing/>
              <w:rPr>
                <w:i/>
                <w:iCs/>
              </w:rPr>
            </w:pPr>
            <w:r>
              <w:rPr>
                <w:rFonts w:eastAsia="Times New Roman"/>
              </w:rPr>
              <w:t xml:space="preserve">None of the above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  <w:p w14:paraId="59E24653" w14:textId="77777777" w:rsidR="00DC7EF4" w:rsidRPr="006443DE" w:rsidRDefault="00DC7EF4" w:rsidP="00B23D9A">
            <w:pPr>
              <w:pStyle w:val="ListParagraph"/>
              <w:numPr>
                <w:ilvl w:val="0"/>
                <w:numId w:val="2"/>
              </w:numPr>
              <w:contextualSpacing/>
            </w:pPr>
            <w:r>
              <w:rPr>
                <w:rFonts w:eastAsia="Times New Roman"/>
              </w:rPr>
              <w:t xml:space="preserve">Not sure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</w:tc>
        <w:tc>
          <w:tcPr>
            <w:tcW w:w="1790" w:type="dxa"/>
          </w:tcPr>
          <w:p w14:paraId="58B0B73E" w14:textId="77777777" w:rsidR="00DC7EF4" w:rsidRPr="008F6E63" w:rsidRDefault="00DC7EF4" w:rsidP="00B23D9A">
            <w:r>
              <w:t>N/A</w:t>
            </w:r>
          </w:p>
        </w:tc>
      </w:tr>
      <w:tr w:rsidR="00DC7EF4" w:rsidRPr="008F6E63" w14:paraId="066CA214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5E2D6665" w14:textId="77777777" w:rsidR="00DC7EF4" w:rsidRPr="001E7393" w:rsidRDefault="00DC7EF4" w:rsidP="00B23D9A">
            <w:pPr>
              <w:rPr>
                <w:rFonts w:eastAsia="Times New Roman"/>
              </w:rPr>
            </w:pPr>
            <w:r w:rsidRPr="001E7393">
              <w:rPr>
                <w:rFonts w:eastAsia="Times New Roman"/>
              </w:rPr>
              <w:t xml:space="preserve">4. </w:t>
            </w:r>
            <w:r w:rsidRPr="001E7393">
              <w:t xml:space="preserve">What are the barriers you face in fully integrating CHWs into your health care team? </w:t>
            </w:r>
            <w:r w:rsidRPr="001E7393">
              <w:rPr>
                <w:rFonts w:eastAsia="Times New Roman"/>
              </w:rPr>
              <w:t xml:space="preserve"> </w:t>
            </w:r>
          </w:p>
        </w:tc>
        <w:tc>
          <w:tcPr>
            <w:tcW w:w="4860" w:type="dxa"/>
          </w:tcPr>
          <w:p w14:paraId="0EBE2189" w14:textId="77777777" w:rsidR="00DC7EF4" w:rsidRDefault="00DC7EF4" w:rsidP="00B23D9A">
            <w:pPr>
              <w:tabs>
                <w:tab w:val="left" w:leader="dot" w:pos="7884"/>
              </w:tabs>
              <w:ind w:left="187" w:hanging="187"/>
              <w:rPr>
                <w:rFonts w:eastAsia="Times New Roman"/>
                <w:i/>
                <w:iCs/>
              </w:rPr>
            </w:pPr>
            <w:r w:rsidRPr="0079443A">
              <w:rPr>
                <w:rFonts w:eastAsia="Times New Roman"/>
                <w:i/>
                <w:iCs/>
              </w:rPr>
              <w:t>Select all that</w:t>
            </w:r>
            <w:r>
              <w:rPr>
                <w:rFonts w:eastAsia="Times New Roman"/>
              </w:rPr>
              <w:t xml:space="preserve"> </w:t>
            </w:r>
            <w:r w:rsidRPr="0079443A">
              <w:rPr>
                <w:rFonts w:eastAsia="Times New Roman"/>
                <w:i/>
                <w:iCs/>
              </w:rPr>
              <w:t>apply:</w:t>
            </w:r>
          </w:p>
          <w:p w14:paraId="2F194D60" w14:textId="77777777" w:rsidR="00DC7EF4" w:rsidRPr="0079443A" w:rsidRDefault="00DC7EF4" w:rsidP="00B23D9A">
            <w:pPr>
              <w:pStyle w:val="ListParagraph"/>
              <w:numPr>
                <w:ilvl w:val="0"/>
                <w:numId w:val="14"/>
              </w:numPr>
              <w:contextualSpacing/>
            </w:pPr>
            <w:r>
              <w:t>The work is already being done by somebody else</w:t>
            </w:r>
          </w:p>
          <w:p w14:paraId="78BA3616" w14:textId="77777777" w:rsidR="00DC7EF4" w:rsidRPr="00EF77DA" w:rsidRDefault="00DC7EF4" w:rsidP="00B23D9A">
            <w:pPr>
              <w:pStyle w:val="ListParagraph"/>
              <w:numPr>
                <w:ilvl w:val="0"/>
                <w:numId w:val="14"/>
              </w:numPr>
              <w:contextualSpacing/>
            </w:pPr>
            <w:r>
              <w:rPr>
                <w:rFonts w:eastAsia="Times New Roman"/>
              </w:rPr>
              <w:t>Lack of ability to bill insurers/lack of reimbursement for their services</w:t>
            </w:r>
          </w:p>
          <w:p w14:paraId="1AB9DE82" w14:textId="77777777" w:rsidR="00DC7EF4" w:rsidRPr="003466E7" w:rsidRDefault="00DC7EF4" w:rsidP="00B23D9A">
            <w:pPr>
              <w:pStyle w:val="ListParagraph"/>
              <w:numPr>
                <w:ilvl w:val="0"/>
                <w:numId w:val="14"/>
              </w:numPr>
              <w:contextualSpacing/>
            </w:pPr>
            <w:r>
              <w:rPr>
                <w:bCs/>
              </w:rPr>
              <w:t>Lack of clarity about the value of their work</w:t>
            </w:r>
          </w:p>
          <w:p w14:paraId="6799E615" w14:textId="77777777" w:rsidR="00DC7EF4" w:rsidRPr="0093767F" w:rsidRDefault="00DC7EF4" w:rsidP="00B23D9A">
            <w:pPr>
              <w:pStyle w:val="ListParagraph"/>
              <w:numPr>
                <w:ilvl w:val="0"/>
                <w:numId w:val="14"/>
              </w:numPr>
              <w:contextualSpacing/>
            </w:pPr>
            <w:r>
              <w:rPr>
                <w:bCs/>
              </w:rPr>
              <w:t>Lack of clarity about how they function as members of or link to primary care team</w:t>
            </w:r>
          </w:p>
          <w:p w14:paraId="161CB110" w14:textId="77777777" w:rsidR="00DC7EF4" w:rsidRPr="0093767F" w:rsidRDefault="00DC7EF4" w:rsidP="00B23D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</w:pPr>
            <w:r>
              <w:rPr>
                <w:bCs/>
              </w:rPr>
              <w:t>Lack of training of CHWs</w:t>
            </w:r>
          </w:p>
          <w:p w14:paraId="65C168D5" w14:textId="77777777" w:rsidR="00DC7EF4" w:rsidRPr="0093767F" w:rsidRDefault="00DC7EF4" w:rsidP="00B23D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</w:pPr>
            <w:r>
              <w:rPr>
                <w:bCs/>
              </w:rPr>
              <w:t>Difficulty recruiting CHWs</w:t>
            </w:r>
          </w:p>
          <w:p w14:paraId="47DFB228" w14:textId="77777777" w:rsidR="00DC7EF4" w:rsidRPr="00800A1F" w:rsidRDefault="00DC7EF4" w:rsidP="00B23D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</w:pPr>
            <w:r>
              <w:rPr>
                <w:bCs/>
              </w:rPr>
              <w:t>Lack of standardized qualifications required to be a CHW</w:t>
            </w:r>
          </w:p>
          <w:p w14:paraId="6BC28F41" w14:textId="77777777" w:rsidR="00DC7EF4" w:rsidRPr="006443DE" w:rsidRDefault="00DC7EF4" w:rsidP="00B23D9A">
            <w:pPr>
              <w:pStyle w:val="ListParagraph"/>
              <w:numPr>
                <w:ilvl w:val="0"/>
                <w:numId w:val="14"/>
              </w:numPr>
              <w:contextualSpacing/>
            </w:pPr>
            <w:r>
              <w:rPr>
                <w:rFonts w:eastAsia="Times New Roman"/>
              </w:rPr>
              <w:t xml:space="preserve">None of the above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  <w:p w14:paraId="21FEB1F1" w14:textId="77777777" w:rsidR="00DC7EF4" w:rsidRPr="008F6E63" w:rsidRDefault="00DC7EF4" w:rsidP="00B23D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Not sure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</w:tc>
        <w:tc>
          <w:tcPr>
            <w:tcW w:w="1790" w:type="dxa"/>
          </w:tcPr>
          <w:p w14:paraId="42FD31CF" w14:textId="77777777" w:rsidR="00DC7EF4" w:rsidRPr="008F6E63" w:rsidRDefault="00DC7EF4" w:rsidP="00B23D9A">
            <w:r>
              <w:lastRenderedPageBreak/>
              <w:t>N/A</w:t>
            </w:r>
          </w:p>
        </w:tc>
      </w:tr>
      <w:tr w:rsidR="00DC7EF4" w:rsidRPr="008F6E63" w14:paraId="030C8504" w14:textId="77777777" w:rsidTr="00B23D9A">
        <w:trPr>
          <w:gridAfter w:val="1"/>
          <w:wAfter w:w="6" w:type="dxa"/>
          <w:trHeight w:val="300"/>
        </w:trPr>
        <w:tc>
          <w:tcPr>
            <w:tcW w:w="3865" w:type="dxa"/>
          </w:tcPr>
          <w:p w14:paraId="10927E82" w14:textId="77777777" w:rsidR="00DC7EF4" w:rsidRPr="00D45336" w:rsidRDefault="00DC7EF4" w:rsidP="00B23D9A">
            <w:pPr>
              <w:rPr>
                <w:rFonts w:eastAsia="Calibri"/>
              </w:rPr>
            </w:pPr>
            <w:r w:rsidRPr="00D45336">
              <w:rPr>
                <w:rFonts w:eastAsia="Times New Roman"/>
              </w:rPr>
              <w:t xml:space="preserve">5. </w:t>
            </w:r>
            <w:r w:rsidRPr="008F6E63">
              <w:rPr>
                <w:rFonts w:eastAsia="Calibri"/>
              </w:rPr>
              <w:t>What would make you more likely to engage CHWs as part of the health care team? I would need more information about…</w:t>
            </w:r>
          </w:p>
        </w:tc>
        <w:tc>
          <w:tcPr>
            <w:tcW w:w="4860" w:type="dxa"/>
          </w:tcPr>
          <w:p w14:paraId="5F0BFF44" w14:textId="77777777" w:rsidR="00DC7EF4" w:rsidRPr="008F6E63" w:rsidRDefault="00DC7EF4" w:rsidP="00B23D9A">
            <w:pPr>
              <w:rPr>
                <w:i/>
              </w:rPr>
            </w:pPr>
            <w:r w:rsidRPr="008F6E63">
              <w:rPr>
                <w:i/>
              </w:rPr>
              <w:t xml:space="preserve">Select </w:t>
            </w:r>
            <w:r>
              <w:rPr>
                <w:i/>
              </w:rPr>
              <w:t>all that apply</w:t>
            </w:r>
            <w:r w:rsidRPr="008F6E63">
              <w:rPr>
                <w:i/>
              </w:rPr>
              <w:t>:</w:t>
            </w:r>
          </w:p>
          <w:p w14:paraId="6A4CBCD3" w14:textId="77777777" w:rsidR="00DC7EF4" w:rsidRPr="008F6E63" w:rsidRDefault="00DC7EF4" w:rsidP="00B23D9A">
            <w:pPr>
              <w:pStyle w:val="ListParagraph"/>
              <w:numPr>
                <w:ilvl w:val="0"/>
                <w:numId w:val="15"/>
              </w:numPr>
              <w:contextualSpacing/>
            </w:pPr>
            <w:r>
              <w:t>The roles and functions of CHWs</w:t>
            </w:r>
          </w:p>
          <w:p w14:paraId="1CF4E4CA" w14:textId="77777777" w:rsidR="00DC7EF4" w:rsidRPr="00F9100F" w:rsidRDefault="00DC7EF4" w:rsidP="00B23D9A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eastAsia="Times New Roman"/>
              </w:rPr>
            </w:pPr>
            <w:r>
              <w:t>The value of CHWs in improving outcomes</w:t>
            </w:r>
          </w:p>
          <w:p w14:paraId="79F9CFB4" w14:textId="77777777" w:rsidR="00DC7EF4" w:rsidRPr="001E7393" w:rsidRDefault="00DC7EF4" w:rsidP="00B23D9A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eastAsia="Times New Roman"/>
              </w:rPr>
            </w:pPr>
            <w:r>
              <w:t>Reimbursement for CHW services</w:t>
            </w:r>
          </w:p>
          <w:p w14:paraId="7FA220AD" w14:textId="77777777" w:rsidR="00DC7EF4" w:rsidRPr="001E7393" w:rsidRDefault="00DC7EF4" w:rsidP="00B23D9A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eastAsia="Times New Roman"/>
              </w:rPr>
            </w:pPr>
            <w:r>
              <w:t>How CHWs link to a primary care team</w:t>
            </w:r>
          </w:p>
          <w:p w14:paraId="09CC8975" w14:textId="77777777" w:rsidR="00DC7EF4" w:rsidRPr="001E7393" w:rsidRDefault="00DC7EF4" w:rsidP="00B23D9A">
            <w:pPr>
              <w:pStyle w:val="ListParagraph"/>
              <w:numPr>
                <w:ilvl w:val="0"/>
                <w:numId w:val="15"/>
              </w:numPr>
              <w:contextualSpacing/>
              <w:rPr>
                <w:i/>
                <w:iCs/>
              </w:rPr>
            </w:pPr>
            <w:r>
              <w:rPr>
                <w:rFonts w:eastAsia="Times New Roman"/>
              </w:rPr>
              <w:t xml:space="preserve">None of the above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  <w:p w14:paraId="06C203AE" w14:textId="77777777" w:rsidR="00DC7EF4" w:rsidRPr="008F6E63" w:rsidRDefault="00DC7EF4" w:rsidP="00B23D9A">
            <w:pPr>
              <w:pStyle w:val="ListParagraph"/>
              <w:numPr>
                <w:ilvl w:val="0"/>
                <w:numId w:val="15"/>
              </w:numPr>
              <w:contextualSpacing/>
              <w:rPr>
                <w:rFonts w:eastAsia="Times New Roman"/>
              </w:rPr>
            </w:pPr>
            <w:r w:rsidRPr="001E7393">
              <w:rPr>
                <w:rFonts w:eastAsia="Times New Roman"/>
              </w:rPr>
              <w:t>Not sure</w:t>
            </w:r>
            <w:r w:rsidRPr="001E7393">
              <w:rPr>
                <w:rFonts w:eastAsia="Times New Roman"/>
                <w:i/>
                <w:iCs/>
              </w:rPr>
              <w:t xml:space="preserve"> </w:t>
            </w:r>
            <w:r w:rsidRPr="001E7393">
              <w:rPr>
                <w:i/>
                <w:iCs/>
              </w:rPr>
              <w:t>[if this was selected, no other options could be selected]</w:t>
            </w:r>
          </w:p>
        </w:tc>
        <w:tc>
          <w:tcPr>
            <w:tcW w:w="1790" w:type="dxa"/>
          </w:tcPr>
          <w:p w14:paraId="5C13EA33" w14:textId="77777777" w:rsidR="00DC7EF4" w:rsidRPr="008F6E63" w:rsidRDefault="00DC7EF4" w:rsidP="00B23D9A">
            <w:r>
              <w:t xml:space="preserve">This was ONLY asked of respondents who selected </w:t>
            </w:r>
            <w:r w:rsidRPr="00D45336">
              <w:rPr>
                <w:b/>
                <w:bCs/>
              </w:rPr>
              <w:t xml:space="preserve">d </w:t>
            </w:r>
            <w:r>
              <w:t>in Question #1.</w:t>
            </w:r>
          </w:p>
        </w:tc>
      </w:tr>
    </w:tbl>
    <w:p w14:paraId="12579FCE" w14:textId="77777777" w:rsidR="00DC7EF4" w:rsidRPr="008F6E63" w:rsidRDefault="00DC7EF4" w:rsidP="00DC7EF4">
      <w:pPr>
        <w:tabs>
          <w:tab w:val="left" w:pos="720"/>
          <w:tab w:val="left" w:pos="2880"/>
          <w:tab w:val="left" w:pos="5760"/>
        </w:tabs>
        <w:spacing w:after="0" w:line="240" w:lineRule="auto"/>
        <w:outlineLvl w:val="0"/>
        <w:rPr>
          <w:rFonts w:eastAsia="Times New Roman"/>
        </w:rPr>
      </w:pPr>
    </w:p>
    <w:p w14:paraId="469A61E7" w14:textId="77777777" w:rsidR="00DC7EF4" w:rsidRPr="009E2BC7" w:rsidRDefault="00DC7EF4" w:rsidP="00DC7EF4">
      <w:pPr>
        <w:spacing w:after="120"/>
        <w:rPr>
          <w:sz w:val="20"/>
          <w:szCs w:val="20"/>
        </w:rPr>
      </w:pPr>
    </w:p>
    <w:p w14:paraId="3CD8C08A" w14:textId="77777777" w:rsidR="00B56FC7" w:rsidRDefault="00B56FC7"/>
    <w:sectPr w:rsidR="00B56FC7" w:rsidSect="00247710">
      <w:headerReference w:type="default" r:id="rId7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E6BF" w14:textId="77777777" w:rsidR="00EA3203" w:rsidRDefault="00EA3203">
      <w:pPr>
        <w:spacing w:after="0" w:line="240" w:lineRule="auto"/>
      </w:pPr>
      <w:r>
        <w:separator/>
      </w:r>
    </w:p>
  </w:endnote>
  <w:endnote w:type="continuationSeparator" w:id="0">
    <w:p w14:paraId="4BC40B73" w14:textId="77777777" w:rsidR="00EA3203" w:rsidRDefault="00EA3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1DAAA" w14:textId="77777777" w:rsidR="00EA3203" w:rsidRDefault="00EA3203">
      <w:pPr>
        <w:spacing w:after="0" w:line="240" w:lineRule="auto"/>
      </w:pPr>
      <w:r>
        <w:separator/>
      </w:r>
    </w:p>
  </w:footnote>
  <w:footnote w:type="continuationSeparator" w:id="0">
    <w:p w14:paraId="7DECAFCA" w14:textId="77777777" w:rsidR="00EA3203" w:rsidRDefault="00EA3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9143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AAB103" w14:textId="77777777" w:rsidR="00EA3203" w:rsidRDefault="00DC7EF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558E9D" w14:textId="77777777" w:rsidR="00EA3203" w:rsidRDefault="00EA32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41EF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348AF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C6B03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30F11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34282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C22D3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E7115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14A63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AFBE7"/>
    <w:multiLevelType w:val="hybridMultilevel"/>
    <w:tmpl w:val="FFFFFFFF"/>
    <w:lvl w:ilvl="0" w:tplc="B7E8BA9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1283C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D845A6E">
      <w:start w:val="1"/>
      <w:numFmt w:val="lowerRoman"/>
      <w:lvlText w:val="%3)"/>
      <w:lvlJc w:val="right"/>
      <w:pPr>
        <w:ind w:left="2160" w:hanging="360"/>
      </w:pPr>
      <w:rPr>
        <w:rFonts w:hint="default"/>
      </w:rPr>
    </w:lvl>
    <w:lvl w:ilvl="3" w:tplc="86526CF2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FF446FF8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1D40A3FA">
      <w:start w:val="1"/>
      <w:numFmt w:val="lowerRoman"/>
      <w:lvlText w:val="(%6)"/>
      <w:lvlJc w:val="right"/>
      <w:pPr>
        <w:ind w:left="4320" w:hanging="360"/>
      </w:pPr>
      <w:rPr>
        <w:rFonts w:hint="default"/>
      </w:rPr>
    </w:lvl>
    <w:lvl w:ilvl="6" w:tplc="2F1EF2B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C20CE84A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2206B006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9" w15:restartNumberingAfterBreak="0">
    <w:nsid w:val="4EF259CD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A1373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26762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D88D7"/>
    <w:multiLevelType w:val="multilevel"/>
    <w:tmpl w:val="7124F9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77E6C7A"/>
    <w:multiLevelType w:val="hybridMultilevel"/>
    <w:tmpl w:val="1AE06D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C580A"/>
    <w:multiLevelType w:val="hybridMultilevel"/>
    <w:tmpl w:val="1AE06D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8828">
    <w:abstractNumId w:val="12"/>
  </w:num>
  <w:num w:numId="2" w16cid:durableId="1652098891">
    <w:abstractNumId w:val="8"/>
  </w:num>
  <w:num w:numId="3" w16cid:durableId="85813712">
    <w:abstractNumId w:val="13"/>
  </w:num>
  <w:num w:numId="4" w16cid:durableId="65230395">
    <w:abstractNumId w:val="10"/>
  </w:num>
  <w:num w:numId="5" w16cid:durableId="1745570713">
    <w:abstractNumId w:val="4"/>
  </w:num>
  <w:num w:numId="6" w16cid:durableId="166404329">
    <w:abstractNumId w:val="1"/>
  </w:num>
  <w:num w:numId="7" w16cid:durableId="1504516178">
    <w:abstractNumId w:val="7"/>
  </w:num>
  <w:num w:numId="8" w16cid:durableId="218247894">
    <w:abstractNumId w:val="0"/>
  </w:num>
  <w:num w:numId="9" w16cid:durableId="419645845">
    <w:abstractNumId w:val="11"/>
  </w:num>
  <w:num w:numId="10" w16cid:durableId="1661304026">
    <w:abstractNumId w:val="2"/>
  </w:num>
  <w:num w:numId="11" w16cid:durableId="274138482">
    <w:abstractNumId w:val="6"/>
  </w:num>
  <w:num w:numId="12" w16cid:durableId="78672121">
    <w:abstractNumId w:val="5"/>
  </w:num>
  <w:num w:numId="13" w16cid:durableId="1733389610">
    <w:abstractNumId w:val="9"/>
  </w:num>
  <w:num w:numId="14" w16cid:durableId="306592853">
    <w:abstractNumId w:val="3"/>
  </w:num>
  <w:num w:numId="15" w16cid:durableId="10536947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01"/>
    <w:rsid w:val="0021331B"/>
    <w:rsid w:val="00403A68"/>
    <w:rsid w:val="005E7C01"/>
    <w:rsid w:val="00B56FC7"/>
    <w:rsid w:val="00DC7EF4"/>
    <w:rsid w:val="00EA3203"/>
    <w:rsid w:val="00F4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A2054D-415C-43A3-A703-45485024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EF4"/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EF4"/>
    <w:rPr>
      <w:rFonts w:ascii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C7EF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EF4"/>
    <w:pPr>
      <w:spacing w:after="0" w:line="240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Manimudichozhan (Integra)</dc:creator>
  <cp:keywords/>
  <dc:description/>
  <cp:lastModifiedBy>Rohan, Elizabeth A. (CDC/NCCDPHP/DCPC)</cp:lastModifiedBy>
  <cp:revision>2</cp:revision>
  <dcterms:created xsi:type="dcterms:W3CDTF">2025-04-17T12:46:00Z</dcterms:created>
  <dcterms:modified xsi:type="dcterms:W3CDTF">2025-04-17T12:46:00Z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2025-04-17T12:46:32Z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b05d099f-d4be-4fef-8105-20e25ae7612a</vt:lpwstr>
  </property>
  <property fmtid="{D5CDD505-2E9C-101B-9397-08002B2CF9AE}" pid="8" name="MSIP_Label_7b94a7b8-f06c-4dfe-bdcc-9b548fd58c31_ContentBits">
    <vt:lpwstr>0</vt:lpwstr>
  </property>
</Properties>
</file>