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C18E10" w14:textId="77777777" w:rsidR="00FC312B" w:rsidRPr="0019774C" w:rsidRDefault="00FC312B" w:rsidP="00FC312B">
      <w:pPr>
        <w:rPr>
          <w:rFonts w:ascii="Times New Roman" w:hAnsi="Times New Roman" w:cs="Times New Roman"/>
        </w:rPr>
      </w:pPr>
      <w:r w:rsidRPr="0019774C">
        <w:rPr>
          <w:rFonts w:ascii="Times New Roman" w:hAnsi="Times New Roman" w:cs="Times New Roman"/>
          <w:b/>
          <w:bCs/>
        </w:rPr>
        <w:t>Supplemental Figure 1. Patient Recruitment.</w:t>
      </w:r>
    </w:p>
    <w:p w14:paraId="2E73C0BF" w14:textId="77777777" w:rsidR="00FC312B" w:rsidRPr="0019774C" w:rsidRDefault="00FC312B" w:rsidP="00FC312B">
      <w:pPr>
        <w:pStyle w:val="ListParagraph"/>
        <w:ind w:left="-90"/>
        <w:rPr>
          <w:rFonts w:ascii="Times New Roman" w:hAnsi="Times New Roman" w:cs="Times New Roman"/>
        </w:rPr>
      </w:pPr>
      <w:r w:rsidRPr="0019774C">
        <w:rPr>
          <w:rFonts w:ascii="Times New Roman" w:hAnsi="Times New Roman" w:cs="Times New Roman"/>
          <w:noProof/>
          <w:lang w:val="en-IN" w:eastAsia="en-IN"/>
        </w:rPr>
        <w:drawing>
          <wp:inline distT="0" distB="0" distL="0" distR="0" wp14:anchorId="439F9F5D" wp14:editId="5DB19E9B">
            <wp:extent cx="5909481" cy="2691782"/>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50144" cy="2710304"/>
                    </a:xfrm>
                    <a:prstGeom prst="rect">
                      <a:avLst/>
                    </a:prstGeom>
                    <a:noFill/>
                  </pic:spPr>
                </pic:pic>
              </a:graphicData>
            </a:graphic>
          </wp:inline>
        </w:drawing>
      </w:r>
    </w:p>
    <w:p w14:paraId="29B63D6C" w14:textId="77777777" w:rsidR="00FC312B" w:rsidRPr="0019774C" w:rsidRDefault="00FC312B" w:rsidP="00FC312B">
      <w:pPr>
        <w:pStyle w:val="ListParagraph"/>
        <w:ind w:left="-90"/>
        <w:rPr>
          <w:rFonts w:ascii="Times New Roman" w:hAnsi="Times New Roman" w:cs="Times New Roman"/>
        </w:rPr>
      </w:pPr>
    </w:p>
    <w:p w14:paraId="4F5F3080" w14:textId="77777777" w:rsidR="00FC312B" w:rsidRPr="0019774C" w:rsidRDefault="00FC312B" w:rsidP="00FC312B">
      <w:pPr>
        <w:rPr>
          <w:rFonts w:ascii="Times New Roman" w:hAnsi="Times New Roman" w:cs="Times New Roman"/>
          <w:b/>
          <w:bCs/>
        </w:rPr>
        <w:sectPr w:rsidR="00FC312B" w:rsidRPr="0019774C">
          <w:footerReference w:type="default" r:id="rId8"/>
          <w:pgSz w:w="12240" w:h="15840"/>
          <w:pgMar w:top="1440" w:right="1440" w:bottom="1440" w:left="1440" w:header="720" w:footer="720" w:gutter="0"/>
          <w:cols w:space="720"/>
          <w:docGrid w:linePitch="360"/>
        </w:sectPr>
      </w:pPr>
    </w:p>
    <w:p w14:paraId="11D4774B" w14:textId="77777777" w:rsidR="00FC312B" w:rsidRPr="0019774C" w:rsidRDefault="00FC312B" w:rsidP="00FC312B">
      <w:pPr>
        <w:rPr>
          <w:rFonts w:ascii="Times New Roman" w:hAnsi="Times New Roman" w:cs="Times New Roman"/>
          <w:b/>
          <w:bCs/>
        </w:rPr>
      </w:pPr>
      <w:r w:rsidRPr="0019774C">
        <w:rPr>
          <w:rFonts w:ascii="Times New Roman" w:hAnsi="Times New Roman" w:cs="Times New Roman"/>
          <w:b/>
          <w:bCs/>
        </w:rPr>
        <w:lastRenderedPageBreak/>
        <w:t xml:space="preserve">Supplemental Figure 2. Study Design. </w:t>
      </w:r>
    </w:p>
    <w:p w14:paraId="1EF13517" w14:textId="77777777" w:rsidR="00FC312B" w:rsidRPr="0019774C" w:rsidRDefault="00FC312B" w:rsidP="00FC312B">
      <w:pPr>
        <w:rPr>
          <w:rFonts w:ascii="Times New Roman" w:hAnsi="Times New Roman" w:cs="Times New Roman"/>
          <w:b/>
          <w:bCs/>
        </w:rPr>
      </w:pPr>
      <w:r w:rsidRPr="0019774C">
        <w:rPr>
          <w:rFonts w:ascii="Times New Roman" w:hAnsi="Times New Roman" w:cs="Times New Roman"/>
          <w:b/>
          <w:bCs/>
          <w:noProof/>
          <w:lang w:val="en-IN" w:eastAsia="en-IN"/>
        </w:rPr>
        <w:drawing>
          <wp:inline distT="0" distB="0" distL="0" distR="0" wp14:anchorId="021E88C3" wp14:editId="68715C41">
            <wp:extent cx="6830060" cy="1638921"/>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57113" cy="1645412"/>
                    </a:xfrm>
                    <a:prstGeom prst="rect">
                      <a:avLst/>
                    </a:prstGeom>
                    <a:noFill/>
                  </pic:spPr>
                </pic:pic>
              </a:graphicData>
            </a:graphic>
          </wp:inline>
        </w:drawing>
      </w:r>
    </w:p>
    <w:p w14:paraId="268E79B7" w14:textId="77777777" w:rsidR="00FC312B" w:rsidRPr="0019774C" w:rsidRDefault="00FC312B" w:rsidP="00FC312B">
      <w:pPr>
        <w:spacing w:after="0"/>
        <w:rPr>
          <w:rFonts w:ascii="Times New Roman" w:hAnsi="Times New Roman" w:cs="Times New Roman"/>
          <w:sz w:val="16"/>
          <w:szCs w:val="16"/>
        </w:rPr>
      </w:pPr>
      <w:r w:rsidRPr="0019774C">
        <w:rPr>
          <w:rFonts w:ascii="Times New Roman" w:hAnsi="Times New Roman" w:cs="Times New Roman"/>
          <w:sz w:val="16"/>
          <w:szCs w:val="16"/>
        </w:rPr>
        <w:t xml:space="preserve">Abbreviation: MOUD=medications for opioid use disorder </w:t>
      </w:r>
    </w:p>
    <w:p w14:paraId="42E02A76" w14:textId="7DDF03DB" w:rsidR="00FC312B" w:rsidRPr="0019774C" w:rsidRDefault="00FC312B" w:rsidP="00FC312B">
      <w:pPr>
        <w:spacing w:after="0"/>
        <w:rPr>
          <w:rFonts w:ascii="Times New Roman" w:hAnsi="Times New Roman" w:cs="Times New Roman"/>
          <w:sz w:val="16"/>
          <w:szCs w:val="16"/>
        </w:rPr>
      </w:pPr>
      <w:r w:rsidRPr="0019774C">
        <w:rPr>
          <w:rFonts w:ascii="Times New Roman" w:hAnsi="Times New Roman" w:cs="Times New Roman"/>
          <w:sz w:val="16"/>
          <w:szCs w:val="16"/>
        </w:rPr>
        <w:t xml:space="preserve">a. </w:t>
      </w:r>
      <w:r w:rsidR="00757044" w:rsidRPr="00757044">
        <w:rPr>
          <w:rFonts w:ascii="Times New Roman" w:hAnsi="Times New Roman" w:cs="Times New Roman"/>
          <w:sz w:val="16"/>
          <w:szCs w:val="16"/>
        </w:rPr>
        <w:t>The index date was defined as the date when index treatment began, as reported by patients. The index date is not necessarily the same as the date when patients were screened eligible for the study. The index treatment was identified when the patients were screened eligible for the study</w:t>
      </w:r>
      <w:r w:rsidRPr="0019774C">
        <w:rPr>
          <w:rFonts w:ascii="Times New Roman" w:hAnsi="Times New Roman" w:cs="Times New Roman"/>
          <w:sz w:val="16"/>
          <w:szCs w:val="16"/>
        </w:rPr>
        <w:t>.</w:t>
      </w:r>
    </w:p>
    <w:p w14:paraId="2CC9C790" w14:textId="77777777" w:rsidR="00FC312B" w:rsidRPr="0019774C" w:rsidRDefault="00FC312B" w:rsidP="00FC312B">
      <w:pPr>
        <w:spacing w:after="0"/>
        <w:rPr>
          <w:rFonts w:ascii="Times New Roman" w:hAnsi="Times New Roman" w:cs="Times New Roman"/>
          <w:sz w:val="16"/>
          <w:szCs w:val="16"/>
        </w:rPr>
      </w:pPr>
      <w:r w:rsidRPr="0019774C">
        <w:rPr>
          <w:rFonts w:ascii="Times New Roman" w:hAnsi="Times New Roman" w:cs="Times New Roman"/>
          <w:sz w:val="16"/>
          <w:szCs w:val="16"/>
        </w:rPr>
        <w:t>b. Patients were excluded if they at baseline reported 1) ending the index treatment, or 2) taking any MOUD other than their index treatment either in the 12 m</w:t>
      </w:r>
      <w:bookmarkStart w:id="0" w:name="_GoBack"/>
      <w:bookmarkEnd w:id="0"/>
      <w:r w:rsidRPr="0019774C">
        <w:rPr>
          <w:rFonts w:ascii="Times New Roman" w:hAnsi="Times New Roman" w:cs="Times New Roman"/>
          <w:sz w:val="16"/>
          <w:szCs w:val="16"/>
        </w:rPr>
        <w:t>onths before baseline, or during the period between the index date and baseline, whichever was longer.  </w:t>
      </w:r>
    </w:p>
    <w:p w14:paraId="53F998DB" w14:textId="77777777" w:rsidR="00FC312B" w:rsidRPr="0019774C" w:rsidRDefault="00FC312B" w:rsidP="00FC312B">
      <w:pPr>
        <w:rPr>
          <w:rFonts w:ascii="Times New Roman" w:hAnsi="Times New Roman" w:cs="Times New Roman"/>
          <w:b/>
          <w:bCs/>
        </w:rPr>
        <w:sectPr w:rsidR="00FC312B" w:rsidRPr="0019774C">
          <w:pgSz w:w="12240" w:h="15840"/>
          <w:pgMar w:top="1440" w:right="1440" w:bottom="1440" w:left="1440" w:header="720" w:footer="720" w:gutter="0"/>
          <w:cols w:space="720"/>
          <w:docGrid w:linePitch="360"/>
        </w:sectPr>
      </w:pPr>
    </w:p>
    <w:p w14:paraId="2969F695" w14:textId="77777777" w:rsidR="00FC312B" w:rsidRPr="0019774C" w:rsidRDefault="00FC312B" w:rsidP="00FC312B">
      <w:pPr>
        <w:rPr>
          <w:rFonts w:ascii="Times New Roman" w:hAnsi="Times New Roman" w:cs="Times New Roman"/>
          <w:b/>
          <w:bCs/>
        </w:rPr>
      </w:pPr>
      <w:r w:rsidRPr="0019774C">
        <w:rPr>
          <w:rFonts w:ascii="Times New Roman" w:hAnsi="Times New Roman" w:cs="Times New Roman"/>
          <w:b/>
          <w:bCs/>
        </w:rPr>
        <w:lastRenderedPageBreak/>
        <w:t xml:space="preserve">Supplemental Table 1. Covariates in Multivariable Multilevel Regression Model </w:t>
      </w:r>
    </w:p>
    <w:tbl>
      <w:tblPr>
        <w:tblStyle w:val="TableGrid"/>
        <w:tblW w:w="0" w:type="auto"/>
        <w:tblLook w:val="04A0" w:firstRow="1" w:lastRow="0" w:firstColumn="1" w:lastColumn="0" w:noHBand="0" w:noVBand="1"/>
      </w:tblPr>
      <w:tblGrid>
        <w:gridCol w:w="4675"/>
        <w:gridCol w:w="4675"/>
      </w:tblGrid>
      <w:tr w:rsidR="00FC312B" w:rsidRPr="0019774C" w14:paraId="60489080" w14:textId="77777777" w:rsidTr="000C3DE4">
        <w:tc>
          <w:tcPr>
            <w:tcW w:w="4675" w:type="dxa"/>
          </w:tcPr>
          <w:p w14:paraId="6125709E" w14:textId="77777777" w:rsidR="00FC312B" w:rsidRPr="0019774C" w:rsidRDefault="00FC312B" w:rsidP="000C3DE4">
            <w:pPr>
              <w:rPr>
                <w:rFonts w:ascii="Times New Roman" w:hAnsi="Times New Roman" w:cs="Times New Roman"/>
                <w:b/>
                <w:color w:val="000000" w:themeColor="text1"/>
              </w:rPr>
            </w:pPr>
            <w:r w:rsidRPr="0019774C">
              <w:rPr>
                <w:rFonts w:ascii="Times New Roman" w:hAnsi="Times New Roman" w:cs="Times New Roman"/>
                <w:b/>
                <w:color w:val="000000" w:themeColor="text1"/>
              </w:rPr>
              <w:t>Analysis and Models</w:t>
            </w:r>
          </w:p>
        </w:tc>
        <w:tc>
          <w:tcPr>
            <w:tcW w:w="4675" w:type="dxa"/>
          </w:tcPr>
          <w:p w14:paraId="745E49F7" w14:textId="77777777" w:rsidR="00FC312B" w:rsidRPr="0019774C" w:rsidRDefault="00FC312B" w:rsidP="000C3DE4">
            <w:pPr>
              <w:rPr>
                <w:rFonts w:ascii="Times New Roman" w:hAnsi="Times New Roman" w:cs="Times New Roman"/>
                <w:b/>
                <w:color w:val="000000" w:themeColor="text1"/>
              </w:rPr>
            </w:pPr>
            <w:r w:rsidRPr="0019774C">
              <w:rPr>
                <w:rFonts w:ascii="Times New Roman" w:hAnsi="Times New Roman" w:cs="Times New Roman"/>
                <w:b/>
                <w:color w:val="000000" w:themeColor="text1"/>
              </w:rPr>
              <w:t xml:space="preserve">Covariates </w:t>
            </w:r>
          </w:p>
        </w:tc>
      </w:tr>
      <w:tr w:rsidR="00FC312B" w:rsidRPr="0019774C" w14:paraId="52F94A7B" w14:textId="77777777" w:rsidTr="000C3DE4">
        <w:tc>
          <w:tcPr>
            <w:tcW w:w="9350" w:type="dxa"/>
            <w:gridSpan w:val="2"/>
          </w:tcPr>
          <w:p w14:paraId="5ADC5D6F" w14:textId="77777777" w:rsidR="00FC312B" w:rsidRPr="0019774C" w:rsidRDefault="00FC312B" w:rsidP="000C3DE4">
            <w:pPr>
              <w:rPr>
                <w:rFonts w:ascii="Times New Roman" w:hAnsi="Times New Roman" w:cs="Times New Roman"/>
                <w:b/>
                <w:color w:val="000000" w:themeColor="text1"/>
              </w:rPr>
            </w:pPr>
            <w:r w:rsidRPr="0019774C">
              <w:rPr>
                <w:rFonts w:ascii="Times New Roman" w:hAnsi="Times New Roman" w:cs="Times New Roman"/>
                <w:b/>
                <w:color w:val="000000" w:themeColor="text1"/>
              </w:rPr>
              <w:t xml:space="preserve">The following variables have been used for the </w:t>
            </w:r>
            <w:r w:rsidRPr="0019774C">
              <w:rPr>
                <w:rFonts w:ascii="Times New Roman" w:hAnsi="Times New Roman" w:cs="Times New Roman"/>
                <w:b/>
                <w:bCs/>
              </w:rPr>
              <w:t xml:space="preserve">non-prescribed opioid use </w:t>
            </w:r>
            <w:r w:rsidRPr="0019774C">
              <w:rPr>
                <w:rFonts w:ascii="Times New Roman" w:hAnsi="Times New Roman" w:cs="Times New Roman"/>
                <w:b/>
                <w:color w:val="000000" w:themeColor="text1"/>
              </w:rPr>
              <w:t>outcome</w:t>
            </w:r>
          </w:p>
        </w:tc>
      </w:tr>
      <w:tr w:rsidR="00FC312B" w:rsidRPr="0019774C" w14:paraId="7DD4633E" w14:textId="77777777" w:rsidTr="000C3DE4">
        <w:tc>
          <w:tcPr>
            <w:tcW w:w="4675" w:type="dxa"/>
          </w:tcPr>
          <w:p w14:paraId="40AB44BF" w14:textId="77777777" w:rsidR="00FC312B" w:rsidRPr="0019774C" w:rsidRDefault="00FC312B" w:rsidP="000C3DE4">
            <w:pPr>
              <w:rPr>
                <w:rFonts w:ascii="Times New Roman" w:hAnsi="Times New Roman" w:cs="Times New Roman"/>
                <w:b/>
                <w:color w:val="000000" w:themeColor="text1"/>
              </w:rPr>
            </w:pPr>
            <w:r w:rsidRPr="0019774C">
              <w:rPr>
                <w:rFonts w:ascii="Times New Roman" w:hAnsi="Times New Roman" w:cs="Times New Roman"/>
                <w:b/>
                <w:color w:val="000000" w:themeColor="text1"/>
              </w:rPr>
              <w:t xml:space="preserve">Main analysis </w:t>
            </w:r>
          </w:p>
        </w:tc>
        <w:tc>
          <w:tcPr>
            <w:tcW w:w="4675" w:type="dxa"/>
          </w:tcPr>
          <w:p w14:paraId="05793B17" w14:textId="77777777" w:rsidR="00FC312B" w:rsidRPr="0019774C" w:rsidRDefault="00FC312B" w:rsidP="000C3DE4">
            <w:pPr>
              <w:pStyle w:val="ListParagraph"/>
              <w:ind w:left="-90"/>
              <w:rPr>
                <w:rFonts w:ascii="Times New Roman" w:eastAsia="Times New Roman" w:hAnsi="Times New Roman" w:cs="Times New Roman"/>
              </w:rPr>
            </w:pPr>
            <w:r w:rsidRPr="0019774C">
              <w:rPr>
                <w:rFonts w:ascii="Times New Roman" w:hAnsi="Times New Roman" w:cs="Times New Roman"/>
                <w:b/>
                <w:color w:val="000000" w:themeColor="text1"/>
              </w:rPr>
              <w:t xml:space="preserve">Fixed </w:t>
            </w:r>
            <w:proofErr w:type="spellStart"/>
            <w:r w:rsidRPr="0019774C">
              <w:rPr>
                <w:rFonts w:ascii="Times New Roman" w:hAnsi="Times New Roman" w:cs="Times New Roman"/>
                <w:b/>
                <w:color w:val="000000" w:themeColor="text1"/>
              </w:rPr>
              <w:t>variables</w:t>
            </w:r>
            <w:r w:rsidRPr="0019774C">
              <w:rPr>
                <w:rFonts w:ascii="Times New Roman" w:hAnsi="Times New Roman" w:cs="Times New Roman"/>
                <w:b/>
                <w:color w:val="000000" w:themeColor="text1"/>
                <w:vertAlign w:val="superscript"/>
              </w:rPr>
              <w:t>a</w:t>
            </w:r>
            <w:proofErr w:type="spellEnd"/>
            <w:r w:rsidRPr="0019774C">
              <w:rPr>
                <w:rFonts w:ascii="Times New Roman" w:hAnsi="Times New Roman" w:cs="Times New Roman"/>
                <w:b/>
                <w:color w:val="000000" w:themeColor="text1"/>
              </w:rPr>
              <w:t>:</w:t>
            </w:r>
            <w:r w:rsidRPr="0019774C">
              <w:rPr>
                <w:rFonts w:ascii="Times New Roman" w:hAnsi="Times New Roman" w:cs="Times New Roman"/>
                <w:b/>
                <w:bCs/>
              </w:rPr>
              <w:t xml:space="preserve"> </w:t>
            </w:r>
            <w:r w:rsidRPr="0019774C">
              <w:rPr>
                <w:rFonts w:ascii="Times New Roman" w:eastAsia="Times New Roman" w:hAnsi="Times New Roman" w:cs="Times New Roman"/>
              </w:rPr>
              <w:t xml:space="preserve">treatment duration between the time when index treatment began and baseline, </w:t>
            </w:r>
            <w:proofErr w:type="spellStart"/>
            <w:r w:rsidRPr="0019774C">
              <w:rPr>
                <w:rFonts w:ascii="Times New Roman" w:eastAsia="Times New Roman" w:hAnsi="Times New Roman" w:cs="Times New Roman"/>
              </w:rPr>
              <w:t>sex</w:t>
            </w:r>
            <w:r w:rsidRPr="0019774C">
              <w:rPr>
                <w:rFonts w:ascii="Times New Roman" w:eastAsia="Times New Roman" w:hAnsi="Times New Roman" w:cs="Times New Roman"/>
                <w:sz w:val="20"/>
                <w:szCs w:val="20"/>
                <w:vertAlign w:val="superscript"/>
              </w:rPr>
              <w:t>b</w:t>
            </w:r>
            <w:proofErr w:type="spellEnd"/>
            <w:r w:rsidRPr="0019774C">
              <w:rPr>
                <w:rFonts w:ascii="Times New Roman" w:eastAsia="Times New Roman" w:hAnsi="Times New Roman" w:cs="Times New Roman"/>
              </w:rPr>
              <w:t xml:space="preserve">, race/ethnicity, level of social </w:t>
            </w:r>
            <w:proofErr w:type="spellStart"/>
            <w:r w:rsidRPr="0019774C">
              <w:rPr>
                <w:rFonts w:ascii="Times New Roman" w:eastAsia="Times New Roman" w:hAnsi="Times New Roman" w:cs="Times New Roman"/>
              </w:rPr>
              <w:t>support</w:t>
            </w:r>
            <w:r w:rsidRPr="0019774C">
              <w:rPr>
                <w:rFonts w:ascii="Times New Roman" w:eastAsia="Times New Roman" w:hAnsi="Times New Roman" w:cs="Times New Roman"/>
                <w:vertAlign w:val="superscript"/>
              </w:rPr>
              <w:t>c</w:t>
            </w:r>
            <w:proofErr w:type="spellEnd"/>
            <w:r w:rsidRPr="0019774C">
              <w:rPr>
                <w:rFonts w:ascii="Times New Roman" w:eastAsia="Times New Roman" w:hAnsi="Times New Roman" w:cs="Times New Roman"/>
              </w:rPr>
              <w:t>, had one or more adverse childhood experience</w:t>
            </w:r>
            <w:r w:rsidRPr="0019774C">
              <w:rPr>
                <w:rFonts w:ascii="Times New Roman" w:eastAsia="Times New Roman" w:hAnsi="Times New Roman" w:cs="Times New Roman"/>
                <w:vertAlign w:val="superscript"/>
              </w:rPr>
              <w:t>d</w:t>
            </w:r>
            <w:r w:rsidRPr="0019774C">
              <w:rPr>
                <w:rFonts w:ascii="Times New Roman" w:eastAsia="Times New Roman" w:hAnsi="Times New Roman" w:cs="Times New Roman"/>
              </w:rPr>
              <w:t xml:space="preserve">, ever diagnosed with a mental </w:t>
            </w:r>
            <w:proofErr w:type="spellStart"/>
            <w:r w:rsidRPr="0019774C">
              <w:rPr>
                <w:rFonts w:ascii="Times New Roman" w:eastAsia="Times New Roman" w:hAnsi="Times New Roman" w:cs="Times New Roman"/>
              </w:rPr>
              <w:t>illness</w:t>
            </w:r>
            <w:r w:rsidRPr="0019774C">
              <w:rPr>
                <w:rFonts w:ascii="Times New Roman" w:eastAsia="Times New Roman" w:hAnsi="Times New Roman" w:cs="Times New Roman"/>
                <w:vertAlign w:val="superscript"/>
              </w:rPr>
              <w:t>e</w:t>
            </w:r>
            <w:proofErr w:type="spellEnd"/>
            <w:r w:rsidRPr="0019774C">
              <w:rPr>
                <w:rFonts w:ascii="Times New Roman" w:eastAsia="Times New Roman" w:hAnsi="Times New Roman" w:cs="Times New Roman"/>
              </w:rPr>
              <w:t xml:space="preserve">, ever diagnosed with a medical </w:t>
            </w:r>
            <w:proofErr w:type="spellStart"/>
            <w:r w:rsidRPr="0019774C">
              <w:rPr>
                <w:rFonts w:ascii="Times New Roman" w:eastAsia="Times New Roman" w:hAnsi="Times New Roman" w:cs="Times New Roman"/>
              </w:rPr>
              <w:t>disease</w:t>
            </w:r>
            <w:r w:rsidRPr="0019774C">
              <w:rPr>
                <w:rFonts w:ascii="Times New Roman" w:eastAsia="Times New Roman" w:hAnsi="Times New Roman" w:cs="Times New Roman"/>
                <w:vertAlign w:val="superscript"/>
              </w:rPr>
              <w:t>f</w:t>
            </w:r>
            <w:proofErr w:type="spellEnd"/>
            <w:r w:rsidRPr="0019774C">
              <w:rPr>
                <w:rFonts w:ascii="Times New Roman" w:eastAsia="Times New Roman" w:hAnsi="Times New Roman" w:cs="Times New Roman"/>
              </w:rPr>
              <w:t xml:space="preserve">, number of non-prescribed </w:t>
            </w:r>
            <w:proofErr w:type="spellStart"/>
            <w:r w:rsidRPr="0019774C">
              <w:rPr>
                <w:rFonts w:ascii="Times New Roman" w:eastAsia="Times New Roman" w:hAnsi="Times New Roman" w:cs="Times New Roman"/>
              </w:rPr>
              <w:t>opioids</w:t>
            </w:r>
            <w:r w:rsidRPr="0019774C">
              <w:rPr>
                <w:rFonts w:ascii="Times New Roman" w:eastAsia="Times New Roman" w:hAnsi="Times New Roman" w:cs="Times New Roman"/>
                <w:vertAlign w:val="superscript"/>
              </w:rPr>
              <w:t>g</w:t>
            </w:r>
            <w:proofErr w:type="spellEnd"/>
            <w:r w:rsidRPr="0019774C">
              <w:rPr>
                <w:rFonts w:ascii="Times New Roman" w:eastAsia="Times New Roman" w:hAnsi="Times New Roman" w:cs="Times New Roman"/>
              </w:rPr>
              <w:t xml:space="preserve"> before baseline, ever used other </w:t>
            </w:r>
            <w:proofErr w:type="spellStart"/>
            <w:r w:rsidRPr="0019774C">
              <w:rPr>
                <w:rFonts w:ascii="Times New Roman" w:eastAsia="Times New Roman" w:hAnsi="Times New Roman" w:cs="Times New Roman"/>
              </w:rPr>
              <w:t>substances</w:t>
            </w:r>
            <w:r w:rsidRPr="0019774C">
              <w:rPr>
                <w:rFonts w:ascii="Times New Roman" w:eastAsia="Times New Roman" w:hAnsi="Times New Roman" w:cs="Times New Roman"/>
                <w:vertAlign w:val="superscript"/>
              </w:rPr>
              <w:t>h</w:t>
            </w:r>
            <w:proofErr w:type="spellEnd"/>
            <w:r w:rsidRPr="0019774C">
              <w:rPr>
                <w:rFonts w:ascii="Times New Roman" w:eastAsia="Times New Roman" w:hAnsi="Times New Roman" w:cs="Times New Roman"/>
              </w:rPr>
              <w:t xml:space="preserve"> before baseline, peer-to-peer recovery support services, detoxification services, medical services (</w:t>
            </w:r>
            <w:proofErr w:type="spellStart"/>
            <w:r w:rsidRPr="0019774C">
              <w:rPr>
                <w:rFonts w:ascii="Times New Roman" w:eastAsia="Times New Roman" w:hAnsi="Times New Roman" w:cs="Times New Roman"/>
              </w:rPr>
              <w:t>eg</w:t>
            </w:r>
            <w:proofErr w:type="spellEnd"/>
            <w:r w:rsidRPr="0019774C">
              <w:rPr>
                <w:rFonts w:ascii="Times New Roman" w:eastAsia="Times New Roman" w:hAnsi="Times New Roman" w:cs="Times New Roman"/>
              </w:rPr>
              <w:t xml:space="preserve">, physical exams, medication), attended a self-help group in the past 90 days, emergency department or hospital stay related to </w:t>
            </w:r>
            <w:proofErr w:type="spellStart"/>
            <w:r w:rsidRPr="0019774C">
              <w:rPr>
                <w:rFonts w:ascii="Times New Roman" w:eastAsia="Times New Roman" w:hAnsi="Times New Roman" w:cs="Times New Roman"/>
              </w:rPr>
              <w:t>opioids</w:t>
            </w:r>
            <w:r>
              <w:rPr>
                <w:rFonts w:ascii="Times New Roman" w:eastAsia="Times New Roman" w:hAnsi="Times New Roman" w:cs="Times New Roman"/>
                <w:vertAlign w:val="superscript"/>
              </w:rPr>
              <w:t>i</w:t>
            </w:r>
            <w:proofErr w:type="spellEnd"/>
            <w:r w:rsidRPr="0019774C">
              <w:rPr>
                <w:rFonts w:ascii="Times New Roman" w:eastAsia="Times New Roman" w:hAnsi="Times New Roman" w:cs="Times New Roman"/>
              </w:rPr>
              <w:t xml:space="preserve"> in the past 90 days, approximate miles to index treatment facility, insurance type, whether patients chose the treatment facility by themselves to get their index treatment, tried to stop using opioids voluntarily, suicidal thoughts in the past 12 months, and all facility-level characteristics: the ratio of treated patients with opioid use disorder per 10 staff at the treatment facility,</w:t>
            </w:r>
            <w:r w:rsidRPr="0019774C">
              <w:rPr>
                <w:rFonts w:ascii="Times New Roman" w:hAnsi="Times New Roman" w:cs="Times New Roman"/>
              </w:rPr>
              <w:t xml:space="preserve"> </w:t>
            </w:r>
            <w:r w:rsidRPr="0019774C">
              <w:rPr>
                <w:rFonts w:ascii="Times New Roman" w:eastAsia="Times New Roman" w:hAnsi="Times New Roman" w:cs="Times New Roman"/>
              </w:rPr>
              <w:t>treatment facility focus, ownership type of the treatment facility, whether treatment facility offers trauma interventions, index treatment facility region, patient capacity (</w:t>
            </w:r>
            <w:proofErr w:type="spellStart"/>
            <w:r w:rsidRPr="0019774C">
              <w:rPr>
                <w:rFonts w:ascii="Times New Roman" w:eastAsia="Times New Roman" w:hAnsi="Times New Roman" w:cs="Times New Roman"/>
              </w:rPr>
              <w:t>ie</w:t>
            </w:r>
            <w:proofErr w:type="spellEnd"/>
            <w:r w:rsidRPr="0019774C">
              <w:rPr>
                <w:rFonts w:ascii="Times New Roman" w:eastAsia="Times New Roman" w:hAnsi="Times New Roman" w:cs="Times New Roman"/>
              </w:rPr>
              <w:t xml:space="preserve">, number of patients with opioid use disorder receiving treatment at the treatment facility), and two state </w:t>
            </w:r>
            <w:proofErr w:type="spellStart"/>
            <w:r w:rsidRPr="0019774C">
              <w:rPr>
                <w:rFonts w:ascii="Times New Roman" w:eastAsia="Times New Roman" w:hAnsi="Times New Roman" w:cs="Times New Roman"/>
              </w:rPr>
              <w:t>policies</w:t>
            </w:r>
            <w:r>
              <w:rPr>
                <w:rFonts w:ascii="Times New Roman" w:eastAsia="Times New Roman" w:hAnsi="Times New Roman" w:cs="Times New Roman"/>
                <w:vertAlign w:val="superscript"/>
              </w:rPr>
              <w:t>j</w:t>
            </w:r>
            <w:proofErr w:type="spellEnd"/>
            <w:r w:rsidRPr="0019774C">
              <w:rPr>
                <w:rFonts w:ascii="Times New Roman" w:eastAsia="Times New Roman" w:hAnsi="Times New Roman" w:cs="Times New Roman"/>
              </w:rPr>
              <w:t>:</w:t>
            </w:r>
            <w:r w:rsidRPr="0019774C">
              <w:t xml:space="preserve"> </w:t>
            </w:r>
            <w:r w:rsidRPr="0019774C">
              <w:rPr>
                <w:rFonts w:ascii="Times New Roman" w:eastAsia="Times New Roman" w:hAnsi="Times New Roman" w:cs="Times New Roman"/>
              </w:rPr>
              <w:t xml:space="preserve">summative ranking of state legislation to reduce prior authorization barriers to </w:t>
            </w:r>
            <w:proofErr w:type="spellStart"/>
            <w:r w:rsidRPr="0019774C">
              <w:rPr>
                <w:rFonts w:ascii="Times New Roman" w:eastAsia="Times New Roman" w:hAnsi="Times New Roman" w:cs="Times New Roman"/>
              </w:rPr>
              <w:t>MOUD</w:t>
            </w:r>
            <w:r>
              <w:rPr>
                <w:rFonts w:ascii="Times New Roman" w:eastAsia="Times New Roman" w:hAnsi="Times New Roman" w:cs="Times New Roman"/>
                <w:vertAlign w:val="superscript"/>
              </w:rPr>
              <w:t>k</w:t>
            </w:r>
            <w:r w:rsidRPr="0019774C">
              <w:rPr>
                <w:rFonts w:ascii="Times New Roman" w:eastAsia="Times New Roman" w:hAnsi="Times New Roman" w:cs="Times New Roman"/>
              </w:rPr>
              <w:t>and</w:t>
            </w:r>
            <w:proofErr w:type="spellEnd"/>
            <w:r w:rsidRPr="0019774C">
              <w:rPr>
                <w:rFonts w:ascii="Times New Roman" w:eastAsia="Times New Roman" w:hAnsi="Times New Roman" w:cs="Times New Roman"/>
              </w:rPr>
              <w:t xml:space="preserve"> high State Opioid Response (SOR)/ State Targeted Response to the Opioid Crisis (STR) grant funds per month per capita (100k) (2017) going to state (greater than or equal to</w:t>
            </w:r>
            <w:r w:rsidRPr="0019774C">
              <w:rPr>
                <w:rFonts w:ascii="Times New Roman" w:eastAsia="Times New Roman" w:hAnsi="Times New Roman" w:cs="Times New Roman"/>
                <w:sz w:val="24"/>
                <w:szCs w:val="24"/>
              </w:rPr>
              <w:t xml:space="preserve"> </w:t>
            </w:r>
            <w:r w:rsidRPr="0019774C">
              <w:rPr>
                <w:rFonts w:ascii="Times New Roman" w:eastAsia="Times New Roman" w:hAnsi="Times New Roman" w:cs="Times New Roman"/>
              </w:rPr>
              <w:t>$19,137)</w:t>
            </w:r>
            <w:r>
              <w:rPr>
                <w:rFonts w:ascii="Times New Roman" w:eastAsia="Times New Roman" w:hAnsi="Times New Roman" w:cs="Times New Roman"/>
                <w:vertAlign w:val="superscript"/>
              </w:rPr>
              <w:t>l</w:t>
            </w:r>
            <w:r w:rsidRPr="0019774C">
              <w:rPr>
                <w:rFonts w:ascii="Times New Roman" w:eastAsia="Times New Roman" w:hAnsi="Times New Roman" w:cs="Times New Roman"/>
              </w:rPr>
              <w:t xml:space="preserve">. </w:t>
            </w:r>
          </w:p>
          <w:p w14:paraId="16DCA3D2" w14:textId="77777777" w:rsidR="00FC312B" w:rsidRPr="0019774C" w:rsidRDefault="00FC312B" w:rsidP="000C3DE4">
            <w:pPr>
              <w:pStyle w:val="ListParagraph"/>
              <w:ind w:left="-90"/>
              <w:rPr>
                <w:rFonts w:ascii="Times New Roman" w:hAnsi="Times New Roman" w:cs="Times New Roman"/>
                <w:b/>
                <w:color w:val="000000" w:themeColor="text1"/>
              </w:rPr>
            </w:pPr>
          </w:p>
          <w:p w14:paraId="29856730" w14:textId="77777777" w:rsidR="00FC312B" w:rsidRPr="0019774C" w:rsidRDefault="00FC312B" w:rsidP="000C3DE4">
            <w:pPr>
              <w:pStyle w:val="ListParagraph"/>
              <w:ind w:left="-90"/>
              <w:rPr>
                <w:rFonts w:ascii="Times New Roman" w:eastAsia="Times New Roman" w:hAnsi="Times New Roman" w:cs="Times New Roman"/>
              </w:rPr>
            </w:pPr>
            <w:r w:rsidRPr="0019774C">
              <w:rPr>
                <w:rFonts w:ascii="Times New Roman" w:hAnsi="Times New Roman" w:cs="Times New Roman"/>
                <w:b/>
                <w:color w:val="000000" w:themeColor="text1"/>
              </w:rPr>
              <w:t xml:space="preserve">Time-dependent </w:t>
            </w:r>
            <w:proofErr w:type="spellStart"/>
            <w:r w:rsidRPr="0019774C">
              <w:rPr>
                <w:rFonts w:ascii="Times New Roman" w:hAnsi="Times New Roman" w:cs="Times New Roman"/>
                <w:b/>
                <w:color w:val="000000" w:themeColor="text1"/>
              </w:rPr>
              <w:t>variables</w:t>
            </w:r>
            <w:r>
              <w:rPr>
                <w:rFonts w:ascii="Times New Roman" w:hAnsi="Times New Roman" w:cs="Times New Roman"/>
                <w:b/>
                <w:color w:val="000000" w:themeColor="text1"/>
                <w:vertAlign w:val="superscript"/>
              </w:rPr>
              <w:t>m</w:t>
            </w:r>
            <w:proofErr w:type="spellEnd"/>
            <w:r w:rsidRPr="0019774C">
              <w:rPr>
                <w:rFonts w:ascii="Times New Roman" w:hAnsi="Times New Roman" w:cs="Times New Roman"/>
                <w:b/>
                <w:color w:val="000000" w:themeColor="text1"/>
              </w:rPr>
              <w:t xml:space="preserve">: </w:t>
            </w:r>
            <w:r w:rsidRPr="0019774C">
              <w:rPr>
                <w:rFonts w:ascii="Times New Roman" w:hAnsi="Times New Roman" w:cs="Times New Roman"/>
                <w:bCs/>
                <w:color w:val="000000" w:themeColor="text1"/>
              </w:rPr>
              <w:t xml:space="preserve">compliance with MOUD treatment </w:t>
            </w:r>
            <w:proofErr w:type="spellStart"/>
            <w:r w:rsidRPr="0019774C">
              <w:rPr>
                <w:rFonts w:ascii="Times New Roman" w:hAnsi="Times New Roman" w:cs="Times New Roman"/>
                <w:bCs/>
                <w:color w:val="000000" w:themeColor="text1"/>
              </w:rPr>
              <w:t>regimen</w:t>
            </w:r>
            <w:r>
              <w:rPr>
                <w:rFonts w:ascii="Times New Roman" w:hAnsi="Times New Roman" w:cs="Times New Roman"/>
                <w:bCs/>
                <w:color w:val="000000" w:themeColor="text1"/>
                <w:vertAlign w:val="superscript"/>
              </w:rPr>
              <w:t>n</w:t>
            </w:r>
            <w:proofErr w:type="spellEnd"/>
            <w:r w:rsidRPr="0019774C">
              <w:rPr>
                <w:rFonts w:ascii="Times New Roman" w:hAnsi="Times New Roman" w:cs="Times New Roman"/>
                <w:bCs/>
                <w:color w:val="000000" w:themeColor="text1"/>
              </w:rPr>
              <w:t xml:space="preserve">, </w:t>
            </w:r>
            <w:r w:rsidRPr="0019774C">
              <w:rPr>
                <w:rFonts w:ascii="Times New Roman" w:hAnsi="Times New Roman" w:cs="Times New Roman"/>
                <w:bCs/>
              </w:rPr>
              <w:t>patient-questionnaire completed during the COVID-19 pandemic, age</w:t>
            </w:r>
            <w:r w:rsidRPr="0019774C">
              <w:rPr>
                <w:rFonts w:ascii="Times New Roman" w:hAnsi="Times New Roman" w:cs="Times New Roman"/>
                <w:bCs/>
                <w:color w:val="000000" w:themeColor="text1"/>
              </w:rPr>
              <w:t xml:space="preserve">, treatment duration since baseline, </w:t>
            </w:r>
            <w:proofErr w:type="spellStart"/>
            <w:r w:rsidRPr="0019774C">
              <w:rPr>
                <w:rFonts w:ascii="Times New Roman" w:eastAsia="Times New Roman" w:hAnsi="Times New Roman" w:cs="Times New Roman"/>
                <w:bCs/>
              </w:rPr>
              <w:t>counseling</w:t>
            </w:r>
            <w:r>
              <w:rPr>
                <w:rFonts w:ascii="Times New Roman" w:eastAsia="Times New Roman" w:hAnsi="Times New Roman" w:cs="Times New Roman"/>
                <w:bCs/>
                <w:vertAlign w:val="superscript"/>
              </w:rPr>
              <w:t>o</w:t>
            </w:r>
            <w:proofErr w:type="spellEnd"/>
            <w:r w:rsidRPr="0019774C">
              <w:rPr>
                <w:rFonts w:ascii="Times New Roman" w:hAnsi="Times New Roman" w:cs="Times New Roman"/>
                <w:bCs/>
                <w:color w:val="000000" w:themeColor="text1"/>
              </w:rPr>
              <w:t xml:space="preserve">, experienced an adverse reaction to the current or most recent MOUD, and currently employed or self-employed. </w:t>
            </w:r>
          </w:p>
        </w:tc>
      </w:tr>
    </w:tbl>
    <w:p w14:paraId="57F03450" w14:textId="77777777" w:rsidR="00FC312B" w:rsidRPr="0019774C" w:rsidRDefault="00FC312B" w:rsidP="00FC312B">
      <w:pPr>
        <w:spacing w:after="0"/>
        <w:rPr>
          <w:rFonts w:ascii="Times New Roman" w:hAnsi="Times New Roman" w:cs="Times New Roman"/>
          <w:sz w:val="16"/>
          <w:szCs w:val="16"/>
        </w:rPr>
      </w:pPr>
      <w:r w:rsidRPr="0019774C">
        <w:rPr>
          <w:rFonts w:ascii="Times New Roman" w:hAnsi="Times New Roman" w:cs="Times New Roman"/>
          <w:sz w:val="16"/>
          <w:szCs w:val="16"/>
        </w:rPr>
        <w:t>Abbreviation: MOUD=medications for opioid use disorder; SOR =state opioid response; STR= state targeted response</w:t>
      </w:r>
    </w:p>
    <w:p w14:paraId="3513C564" w14:textId="77777777" w:rsidR="00FC312B" w:rsidRPr="0019774C" w:rsidRDefault="00FC312B" w:rsidP="00FC312B">
      <w:pPr>
        <w:spacing w:after="0"/>
        <w:rPr>
          <w:rFonts w:ascii="Times New Roman" w:hAnsi="Times New Roman" w:cs="Times New Roman"/>
          <w:sz w:val="16"/>
          <w:szCs w:val="16"/>
        </w:rPr>
      </w:pPr>
      <w:proofErr w:type="gramStart"/>
      <w:r w:rsidRPr="0019774C">
        <w:rPr>
          <w:rFonts w:ascii="Times New Roman" w:hAnsi="Times New Roman" w:cs="Times New Roman"/>
          <w:sz w:val="16"/>
          <w:szCs w:val="16"/>
        </w:rPr>
        <w:t>a</w:t>
      </w:r>
      <w:proofErr w:type="gramEnd"/>
      <w:r w:rsidRPr="0019774C">
        <w:rPr>
          <w:rFonts w:ascii="Times New Roman" w:hAnsi="Times New Roman" w:cs="Times New Roman"/>
          <w:sz w:val="16"/>
          <w:szCs w:val="16"/>
        </w:rPr>
        <w:t xml:space="preserve"> Fixed variables (</w:t>
      </w:r>
      <w:proofErr w:type="spellStart"/>
      <w:r w:rsidRPr="0019774C">
        <w:rPr>
          <w:rFonts w:ascii="Times New Roman" w:hAnsi="Times New Roman" w:cs="Times New Roman"/>
          <w:sz w:val="16"/>
          <w:szCs w:val="16"/>
        </w:rPr>
        <w:t>ie</w:t>
      </w:r>
      <w:proofErr w:type="spellEnd"/>
      <w:r w:rsidRPr="0019774C">
        <w:rPr>
          <w:rFonts w:ascii="Times New Roman" w:hAnsi="Times New Roman" w:cs="Times New Roman"/>
          <w:sz w:val="16"/>
          <w:szCs w:val="16"/>
        </w:rPr>
        <w:t xml:space="preserve">, time-invariant variables) were from the baseline patient questionnaire, and the baseline treatment facility questionnaire. </w:t>
      </w:r>
    </w:p>
    <w:p w14:paraId="52886F7C" w14:textId="77777777" w:rsidR="00FC312B" w:rsidRPr="0019774C" w:rsidRDefault="00FC312B" w:rsidP="00FC312B">
      <w:pPr>
        <w:spacing w:after="0"/>
        <w:rPr>
          <w:rFonts w:ascii="Times New Roman" w:hAnsi="Times New Roman" w:cs="Times New Roman"/>
          <w:sz w:val="16"/>
          <w:szCs w:val="16"/>
        </w:rPr>
      </w:pPr>
      <w:proofErr w:type="gramStart"/>
      <w:r w:rsidRPr="0019774C">
        <w:rPr>
          <w:rFonts w:ascii="Times New Roman" w:hAnsi="Times New Roman" w:cs="Times New Roman"/>
          <w:sz w:val="16"/>
          <w:szCs w:val="16"/>
        </w:rPr>
        <w:t>b</w:t>
      </w:r>
      <w:proofErr w:type="gramEnd"/>
      <w:r w:rsidRPr="0019774C">
        <w:rPr>
          <w:rFonts w:ascii="Times New Roman" w:hAnsi="Times New Roman" w:cs="Times New Roman"/>
          <w:sz w:val="16"/>
          <w:szCs w:val="16"/>
        </w:rPr>
        <w:t xml:space="preserve"> Patients reported sex which were assigned at birth, on their original birth certificate. </w:t>
      </w:r>
    </w:p>
    <w:p w14:paraId="5729BFF0" w14:textId="77777777" w:rsidR="00FC312B" w:rsidRPr="0019774C" w:rsidRDefault="00FC312B" w:rsidP="00FC312B">
      <w:pPr>
        <w:spacing w:after="0"/>
        <w:rPr>
          <w:rFonts w:ascii="Times New Roman" w:hAnsi="Times New Roman" w:cs="Times New Roman"/>
          <w:sz w:val="16"/>
          <w:szCs w:val="16"/>
        </w:rPr>
      </w:pPr>
      <w:proofErr w:type="gramStart"/>
      <w:r w:rsidRPr="0019774C">
        <w:rPr>
          <w:rFonts w:ascii="Times New Roman" w:hAnsi="Times New Roman" w:cs="Times New Roman"/>
          <w:sz w:val="16"/>
          <w:szCs w:val="16"/>
        </w:rPr>
        <w:t>c</w:t>
      </w:r>
      <w:proofErr w:type="gramEnd"/>
      <w:r w:rsidRPr="0019774C">
        <w:rPr>
          <w:rFonts w:ascii="Times New Roman" w:hAnsi="Times New Roman" w:cs="Times New Roman"/>
          <w:sz w:val="16"/>
          <w:szCs w:val="16"/>
        </w:rPr>
        <w:t xml:space="preserve"> Social support: patients reported that they get the emotional help and support from family, friends, or other special persons.</w:t>
      </w:r>
    </w:p>
    <w:p w14:paraId="77B5367F" w14:textId="77777777" w:rsidR="00FC312B" w:rsidRPr="0019774C" w:rsidRDefault="00FC312B" w:rsidP="00FC312B">
      <w:pPr>
        <w:spacing w:after="0"/>
        <w:rPr>
          <w:rFonts w:ascii="Times New Roman" w:hAnsi="Times New Roman" w:cs="Times New Roman"/>
          <w:sz w:val="16"/>
          <w:szCs w:val="16"/>
        </w:rPr>
      </w:pPr>
      <w:r w:rsidRPr="0019774C">
        <w:rPr>
          <w:rFonts w:ascii="Times New Roman" w:hAnsi="Times New Roman" w:cs="Times New Roman"/>
          <w:sz w:val="16"/>
          <w:szCs w:val="16"/>
        </w:rPr>
        <w:t xml:space="preserve">d Adverse childhood experience: patients reported that before they were 18 years of age, they lived with someone who was depressed, mentally ill, or suicidal, or who was a problem drinker or alcoholic, or who used illegal street drugs or prescription medications non-medically, or who served time or was sentenced to serve time in a prison, jail, or other correctional facility, or who at least 5 years older than the responders or an adult, ever touched the responders sexually, tried to make the responders touch them sexually, or forced the responders to have sex, or lived with those who at home ever slapped, hit, kicked, punched, beat, or physically hurt each other or the responders more than once, or lived with those </w:t>
      </w:r>
      <w:r w:rsidRPr="0019774C">
        <w:rPr>
          <w:rFonts w:ascii="Times New Roman" w:hAnsi="Times New Roman" w:cs="Times New Roman"/>
          <w:sz w:val="16"/>
          <w:szCs w:val="16"/>
        </w:rPr>
        <w:lastRenderedPageBreak/>
        <w:t>who ever swore at responders, insulted responders, or put responders down more than once, or responders reported that adults in their household never or rarely tried hard to make sure the responders’ basic needs were met, or made the responders feel safe and protected.</w:t>
      </w:r>
    </w:p>
    <w:p w14:paraId="7DF89DF2" w14:textId="77777777" w:rsidR="00FC312B" w:rsidRPr="0019774C" w:rsidRDefault="00FC312B" w:rsidP="00FC312B">
      <w:pPr>
        <w:spacing w:after="0"/>
        <w:rPr>
          <w:rFonts w:ascii="Times New Roman" w:hAnsi="Times New Roman" w:cs="Times New Roman"/>
          <w:sz w:val="16"/>
          <w:szCs w:val="16"/>
        </w:rPr>
      </w:pPr>
      <w:r w:rsidRPr="0019774C">
        <w:rPr>
          <w:rFonts w:ascii="Times New Roman" w:hAnsi="Times New Roman" w:cs="Times New Roman"/>
          <w:sz w:val="16"/>
          <w:szCs w:val="16"/>
        </w:rPr>
        <w:t>e Mental illness includes Major Depression/Clinical Depression, Bi-Polar Disorder/ Mania/Manic Depression, Dysthymia, Generalized Anxiety Disorder, Phobia (e.g., specific phobias like spiders, or general phobias like agoraphobia), Post-Traumatic Stress Disorder/PTSD, Panic Disorder, Conduct Disorder (before age 18), Personality Disorder (e.g., Borderline Personality Disorder, Anti-social Personality Disorder), Intermittent Explosive Disorder, Attention-Deficit Hyperactivity Disorder (ADHD), Obsessive-Compulsive Disorder, Eating Disorder (e.g., Anorexia Nervosa, Binge Eating Disorder) and Other Mental Health Condition.</w:t>
      </w:r>
    </w:p>
    <w:p w14:paraId="45D037D6" w14:textId="77777777" w:rsidR="00FC312B" w:rsidRPr="0019774C" w:rsidRDefault="00FC312B" w:rsidP="00FC312B">
      <w:pPr>
        <w:spacing w:after="0"/>
        <w:rPr>
          <w:rFonts w:ascii="Times New Roman" w:hAnsi="Times New Roman" w:cs="Times New Roman"/>
          <w:sz w:val="16"/>
          <w:szCs w:val="16"/>
        </w:rPr>
      </w:pPr>
      <w:r w:rsidRPr="0019774C">
        <w:rPr>
          <w:rFonts w:ascii="Times New Roman" w:hAnsi="Times New Roman" w:cs="Times New Roman"/>
          <w:sz w:val="16"/>
          <w:szCs w:val="16"/>
        </w:rPr>
        <w:t>f Medical disease includes Anemia, Arthritis, Asthma, Cancer, Cirrhosis of the liver, Diabetes Type I, Diabetes Type II, Fibromyalgia, Heart Disease, Hepatitis C, High Blood Pressure (Hypertension), HIV/AIDS, Osteoporosis, Pancreatitis, Pneumonia, Sexually Transmitted Disease (e.g., chlamydia, herpes, syphilis, gonorrhea), Sleep apnea, Stroke, Tuberculosis, and Ulcer(s).</w:t>
      </w:r>
    </w:p>
    <w:p w14:paraId="5FFAEE5F" w14:textId="77777777" w:rsidR="00FC312B" w:rsidRPr="0019774C" w:rsidRDefault="00FC312B" w:rsidP="00FC312B">
      <w:pPr>
        <w:spacing w:after="0"/>
        <w:rPr>
          <w:rFonts w:ascii="Times New Roman" w:hAnsi="Times New Roman" w:cs="Times New Roman"/>
          <w:sz w:val="16"/>
          <w:szCs w:val="16"/>
        </w:rPr>
      </w:pPr>
      <w:proofErr w:type="gramStart"/>
      <w:r w:rsidRPr="0019774C">
        <w:rPr>
          <w:rFonts w:ascii="Times New Roman" w:hAnsi="Times New Roman" w:cs="Times New Roman"/>
          <w:sz w:val="16"/>
          <w:szCs w:val="16"/>
        </w:rPr>
        <w:t>g</w:t>
      </w:r>
      <w:proofErr w:type="gramEnd"/>
      <w:r w:rsidRPr="0019774C">
        <w:rPr>
          <w:rFonts w:ascii="Times New Roman" w:hAnsi="Times New Roman" w:cs="Times New Roman"/>
          <w:sz w:val="16"/>
          <w:szCs w:val="16"/>
        </w:rPr>
        <w:t xml:space="preserve"> Non-prescribed opioid includes nonmedical prescription opioids use, nonmedical MOUD use, heroin use, and IMF use.</w:t>
      </w:r>
    </w:p>
    <w:p w14:paraId="3897A65A" w14:textId="77777777" w:rsidR="00FC312B" w:rsidRPr="0019774C" w:rsidRDefault="00FC312B" w:rsidP="00FC312B">
      <w:pPr>
        <w:spacing w:after="0"/>
        <w:rPr>
          <w:rFonts w:ascii="Times New Roman" w:hAnsi="Times New Roman" w:cs="Times New Roman"/>
          <w:sz w:val="16"/>
          <w:szCs w:val="16"/>
        </w:rPr>
      </w:pPr>
      <w:proofErr w:type="gramStart"/>
      <w:r w:rsidRPr="0019774C">
        <w:rPr>
          <w:rFonts w:ascii="Times New Roman" w:hAnsi="Times New Roman" w:cs="Times New Roman"/>
          <w:sz w:val="16"/>
          <w:szCs w:val="16"/>
        </w:rPr>
        <w:t>h</w:t>
      </w:r>
      <w:proofErr w:type="gramEnd"/>
      <w:r w:rsidRPr="0019774C">
        <w:rPr>
          <w:rFonts w:ascii="Times New Roman" w:hAnsi="Times New Roman" w:cs="Times New Roman"/>
          <w:sz w:val="16"/>
          <w:szCs w:val="16"/>
        </w:rPr>
        <w:t xml:space="preserve"> Other substances included prescription stimulants non-medically, prescription sedatives non-medically, </w:t>
      </w:r>
      <w:proofErr w:type="spellStart"/>
      <w:r w:rsidRPr="0019774C">
        <w:rPr>
          <w:rFonts w:ascii="Times New Roman" w:hAnsi="Times New Roman" w:cs="Times New Roman"/>
          <w:sz w:val="16"/>
          <w:szCs w:val="16"/>
        </w:rPr>
        <w:t>neuropathics</w:t>
      </w:r>
      <w:proofErr w:type="spellEnd"/>
      <w:r w:rsidRPr="0019774C">
        <w:rPr>
          <w:rFonts w:ascii="Times New Roman" w:hAnsi="Times New Roman" w:cs="Times New Roman"/>
          <w:sz w:val="16"/>
          <w:szCs w:val="16"/>
        </w:rPr>
        <w:t xml:space="preserve"> non-medically (e.g., gabapentin, </w:t>
      </w:r>
      <w:proofErr w:type="spellStart"/>
      <w:r w:rsidRPr="0019774C">
        <w:rPr>
          <w:rFonts w:ascii="Times New Roman" w:hAnsi="Times New Roman" w:cs="Times New Roman"/>
          <w:sz w:val="16"/>
          <w:szCs w:val="16"/>
        </w:rPr>
        <w:t>pregabalin</w:t>
      </w:r>
      <w:proofErr w:type="spellEnd"/>
      <w:r w:rsidRPr="0019774C">
        <w:rPr>
          <w:rFonts w:ascii="Times New Roman" w:hAnsi="Times New Roman" w:cs="Times New Roman"/>
          <w:sz w:val="16"/>
          <w:szCs w:val="16"/>
        </w:rPr>
        <w:t xml:space="preserve">), methamphetamine/crank, and alcohol. </w:t>
      </w:r>
    </w:p>
    <w:p w14:paraId="2CD59D7E" w14:textId="77777777" w:rsidR="00FC312B" w:rsidRPr="0019774C" w:rsidRDefault="00FC312B" w:rsidP="00FC312B">
      <w:pPr>
        <w:spacing w:after="0"/>
        <w:rPr>
          <w:rFonts w:ascii="Times New Roman" w:hAnsi="Times New Roman" w:cs="Times New Roman"/>
          <w:sz w:val="16"/>
          <w:szCs w:val="16"/>
        </w:rPr>
      </w:pPr>
      <w:proofErr w:type="gramStart"/>
      <w:r w:rsidRPr="0019774C">
        <w:rPr>
          <w:rFonts w:ascii="Times New Roman" w:hAnsi="Times New Roman" w:cs="Times New Roman"/>
          <w:sz w:val="16"/>
          <w:szCs w:val="16"/>
        </w:rPr>
        <w:t>i</w:t>
      </w:r>
      <w:proofErr w:type="gramEnd"/>
      <w:r w:rsidRPr="0019774C">
        <w:rPr>
          <w:rFonts w:ascii="Times New Roman" w:hAnsi="Times New Roman" w:cs="Times New Roman"/>
          <w:sz w:val="16"/>
          <w:szCs w:val="16"/>
        </w:rPr>
        <w:t xml:space="preserve"> Emergency department or hospital stay related to opioids: patients reported that they visited the emergency department due to injuries or conditions resulting from opioid addiction, or they reported that they spent nights in hospitals which were related to injuries or conditions resulting from opioid addiction.</w:t>
      </w:r>
    </w:p>
    <w:p w14:paraId="1A07B99A" w14:textId="77777777" w:rsidR="00FC312B" w:rsidRPr="0019774C" w:rsidRDefault="00FC312B" w:rsidP="00FC312B">
      <w:pPr>
        <w:spacing w:after="0"/>
        <w:rPr>
          <w:rFonts w:ascii="Times New Roman" w:hAnsi="Times New Roman" w:cs="Times New Roman"/>
          <w:sz w:val="16"/>
          <w:szCs w:val="16"/>
        </w:rPr>
      </w:pPr>
      <w:proofErr w:type="gramStart"/>
      <w:r>
        <w:rPr>
          <w:rFonts w:ascii="Times New Roman" w:hAnsi="Times New Roman" w:cs="Times New Roman"/>
          <w:sz w:val="16"/>
          <w:szCs w:val="16"/>
        </w:rPr>
        <w:t>j</w:t>
      </w:r>
      <w:proofErr w:type="gramEnd"/>
      <w:r w:rsidRPr="0019774C">
        <w:rPr>
          <w:rFonts w:ascii="Times New Roman" w:hAnsi="Times New Roman" w:cs="Times New Roman"/>
          <w:sz w:val="16"/>
          <w:szCs w:val="16"/>
        </w:rPr>
        <w:t xml:space="preserve"> State policies contains state laws from all 50 states and Washington, D.C., enacted or in effect between 2018 and 2021. The laws contained demonstrate the scope of state laws that may affect access to MOUD.  Policy-related information was evaluated, created, and validated using two primary databases- LexisNexis and </w:t>
      </w:r>
      <w:proofErr w:type="spellStart"/>
      <w:r w:rsidRPr="0019774C">
        <w:rPr>
          <w:rFonts w:ascii="Times New Roman" w:hAnsi="Times New Roman" w:cs="Times New Roman"/>
          <w:sz w:val="16"/>
          <w:szCs w:val="16"/>
        </w:rPr>
        <w:t>WestLaw</w:t>
      </w:r>
      <w:proofErr w:type="spellEnd"/>
      <w:r w:rsidRPr="0019774C">
        <w:rPr>
          <w:rFonts w:ascii="Times New Roman" w:hAnsi="Times New Roman" w:cs="Times New Roman"/>
          <w:sz w:val="16"/>
          <w:szCs w:val="16"/>
        </w:rPr>
        <w:t xml:space="preserve">. </w:t>
      </w:r>
    </w:p>
    <w:p w14:paraId="3567FFB8" w14:textId="77777777" w:rsidR="00FC312B" w:rsidRPr="0019774C" w:rsidRDefault="00FC312B" w:rsidP="00FC312B">
      <w:pPr>
        <w:spacing w:after="0"/>
        <w:rPr>
          <w:rFonts w:ascii="Times New Roman" w:hAnsi="Times New Roman" w:cs="Times New Roman"/>
          <w:sz w:val="16"/>
          <w:szCs w:val="16"/>
        </w:rPr>
      </w:pPr>
      <w:proofErr w:type="gramStart"/>
      <w:r>
        <w:rPr>
          <w:rFonts w:ascii="Times New Roman" w:hAnsi="Times New Roman" w:cs="Times New Roman"/>
          <w:sz w:val="16"/>
          <w:szCs w:val="16"/>
        </w:rPr>
        <w:t>k</w:t>
      </w:r>
      <w:proofErr w:type="gramEnd"/>
      <w:r w:rsidRPr="0019774C">
        <w:rPr>
          <w:rFonts w:ascii="Times New Roman" w:hAnsi="Times New Roman" w:cs="Times New Roman"/>
          <w:sz w:val="16"/>
          <w:szCs w:val="16"/>
        </w:rPr>
        <w:t xml:space="preserve"> Laws were qualitatively coded to reflect the strength of removing prior authorization restrictions on MOUD for Medicaid and private insurance. Key considerations were whether the legislation affected Medicaid and private insurance, whether it affected agonists and partial agonists and whether it affected all partial agonists or only one. Some states only refer to injectable naltrexone, but this was not used in the qualitative ranking.  This variable range</w:t>
      </w:r>
      <w:r>
        <w:rPr>
          <w:rFonts w:ascii="Times New Roman" w:hAnsi="Times New Roman" w:cs="Times New Roman"/>
          <w:sz w:val="16"/>
          <w:szCs w:val="16"/>
        </w:rPr>
        <w:t>s</w:t>
      </w:r>
      <w:r w:rsidRPr="0019774C">
        <w:rPr>
          <w:rFonts w:ascii="Times New Roman" w:hAnsi="Times New Roman" w:cs="Times New Roman"/>
          <w:sz w:val="16"/>
          <w:szCs w:val="16"/>
        </w:rPr>
        <w:t xml:space="preserve"> from 0</w:t>
      </w:r>
      <w:r>
        <w:rPr>
          <w:rFonts w:ascii="Times New Roman" w:hAnsi="Times New Roman" w:cs="Times New Roman"/>
          <w:sz w:val="16"/>
          <w:szCs w:val="16"/>
        </w:rPr>
        <w:t xml:space="preserve"> to </w:t>
      </w:r>
      <w:r w:rsidRPr="0019774C">
        <w:rPr>
          <w:rFonts w:ascii="Times New Roman" w:hAnsi="Times New Roman" w:cs="Times New Roman"/>
          <w:sz w:val="16"/>
          <w:szCs w:val="16"/>
        </w:rPr>
        <w:t xml:space="preserve">8 scores: 0 = no legislation, 8 = legislation affecting all MOUD medications, within all classes and both Medicaid and private insurance. </w:t>
      </w:r>
    </w:p>
    <w:p w14:paraId="71CA0737" w14:textId="77777777" w:rsidR="00FC312B" w:rsidRPr="0019774C" w:rsidRDefault="00FC312B" w:rsidP="00FC312B">
      <w:pPr>
        <w:spacing w:after="0"/>
        <w:rPr>
          <w:rFonts w:ascii="Times New Roman" w:hAnsi="Times New Roman" w:cs="Times New Roman"/>
          <w:sz w:val="16"/>
          <w:szCs w:val="16"/>
        </w:rPr>
      </w:pPr>
      <w:proofErr w:type="gramStart"/>
      <w:r>
        <w:rPr>
          <w:rFonts w:ascii="Times New Roman" w:hAnsi="Times New Roman" w:cs="Times New Roman"/>
          <w:sz w:val="16"/>
          <w:szCs w:val="16"/>
        </w:rPr>
        <w:t>l</w:t>
      </w:r>
      <w:proofErr w:type="gramEnd"/>
      <w:r w:rsidRPr="0019774C">
        <w:rPr>
          <w:rFonts w:ascii="Times New Roman" w:hAnsi="Times New Roman" w:cs="Times New Roman"/>
          <w:sz w:val="16"/>
          <w:szCs w:val="16"/>
        </w:rPr>
        <w:t xml:space="preserve"> The source is from USAspending.gov. Cutoff point ($19,137) is a median number. </w:t>
      </w:r>
    </w:p>
    <w:p w14:paraId="6E83ACDB" w14:textId="77777777" w:rsidR="00FC312B" w:rsidRPr="0019774C" w:rsidRDefault="00FC312B" w:rsidP="00FC312B">
      <w:pPr>
        <w:spacing w:after="0" w:line="240" w:lineRule="auto"/>
        <w:rPr>
          <w:rFonts w:ascii="Times New Roman" w:hAnsi="Times New Roman" w:cs="Times New Roman"/>
          <w:sz w:val="16"/>
          <w:szCs w:val="16"/>
        </w:rPr>
      </w:pPr>
      <w:proofErr w:type="gramStart"/>
      <w:r>
        <w:rPr>
          <w:rFonts w:ascii="Times New Roman" w:hAnsi="Times New Roman" w:cs="Times New Roman"/>
          <w:sz w:val="16"/>
          <w:szCs w:val="16"/>
        </w:rPr>
        <w:t>m</w:t>
      </w:r>
      <w:proofErr w:type="gramEnd"/>
      <w:r w:rsidRPr="0019774C">
        <w:rPr>
          <w:rFonts w:ascii="Times New Roman" w:hAnsi="Times New Roman" w:cs="Times New Roman"/>
          <w:sz w:val="16"/>
          <w:szCs w:val="16"/>
        </w:rPr>
        <w:t xml:space="preserve"> Time-dependent variables were from the baseline, 3-, 6-, 12-, and 18-month patient questionnaires once patients were enrolled.</w:t>
      </w:r>
    </w:p>
    <w:p w14:paraId="4C8B52B5" w14:textId="77777777" w:rsidR="00FC312B" w:rsidRDefault="00FC312B" w:rsidP="00FC312B">
      <w:pPr>
        <w:spacing w:after="0" w:line="240" w:lineRule="auto"/>
        <w:rPr>
          <w:rFonts w:ascii="Times New Roman" w:hAnsi="Times New Roman" w:cs="Times New Roman"/>
          <w:sz w:val="16"/>
          <w:szCs w:val="16"/>
        </w:rPr>
      </w:pPr>
      <w:proofErr w:type="gramStart"/>
      <w:r>
        <w:rPr>
          <w:rFonts w:ascii="Times New Roman" w:hAnsi="Times New Roman" w:cs="Times New Roman"/>
          <w:sz w:val="16"/>
          <w:szCs w:val="16"/>
        </w:rPr>
        <w:t>n</w:t>
      </w:r>
      <w:proofErr w:type="gramEnd"/>
      <w:r w:rsidRPr="0019774C">
        <w:rPr>
          <w:rFonts w:ascii="Times New Roman" w:hAnsi="Times New Roman" w:cs="Times New Roman"/>
          <w:sz w:val="16"/>
          <w:szCs w:val="16"/>
        </w:rPr>
        <w:t xml:space="preserve"> This means that patients reported “yes” to “Do/did you usually take opioid treatment medication as directed by your doctor (for the current or most recent treatment)” in the questionnaire. </w:t>
      </w:r>
    </w:p>
    <w:p w14:paraId="17F0BB0E" w14:textId="77777777" w:rsidR="00FC312B" w:rsidRPr="0019774C" w:rsidRDefault="00FC312B" w:rsidP="00FC312B">
      <w:pPr>
        <w:spacing w:after="0" w:line="240" w:lineRule="auto"/>
        <w:rPr>
          <w:rFonts w:ascii="Times New Roman" w:hAnsi="Times New Roman" w:cs="Times New Roman"/>
          <w:sz w:val="16"/>
          <w:szCs w:val="16"/>
        </w:rPr>
        <w:sectPr w:rsidR="00FC312B" w:rsidRPr="0019774C">
          <w:pgSz w:w="12240" w:h="15840"/>
          <w:pgMar w:top="1440" w:right="1440" w:bottom="1440" w:left="1440" w:header="720" w:footer="720" w:gutter="0"/>
          <w:cols w:space="720"/>
          <w:docGrid w:linePitch="360"/>
        </w:sectPr>
      </w:pPr>
      <w:proofErr w:type="gramStart"/>
      <w:r>
        <w:rPr>
          <w:rFonts w:ascii="Times New Roman" w:hAnsi="Times New Roman" w:cs="Times New Roman"/>
          <w:sz w:val="16"/>
          <w:szCs w:val="16"/>
        </w:rPr>
        <w:t>o</w:t>
      </w:r>
      <w:proofErr w:type="gramEnd"/>
      <w:r w:rsidRPr="0019774C">
        <w:rPr>
          <w:rFonts w:ascii="Times New Roman" w:hAnsi="Times New Roman" w:cs="Times New Roman"/>
          <w:sz w:val="16"/>
          <w:szCs w:val="16"/>
        </w:rPr>
        <w:t xml:space="preserve"> Counseling includes individual counseling, group counseling, and other behavioral therapy/counseling while in index treatment.</w:t>
      </w:r>
    </w:p>
    <w:p w14:paraId="0944BEA3" w14:textId="77777777" w:rsidR="00FC312B" w:rsidRPr="0019774C" w:rsidRDefault="00FC312B" w:rsidP="00FC312B">
      <w:pPr>
        <w:rPr>
          <w:rFonts w:ascii="Times New Roman" w:hAnsi="Times New Roman" w:cs="Times New Roman"/>
          <w:b/>
          <w:bCs/>
        </w:rPr>
      </w:pPr>
      <w:r w:rsidRPr="0019774C">
        <w:rPr>
          <w:rFonts w:ascii="Times New Roman" w:hAnsi="Times New Roman" w:cs="Times New Roman"/>
          <w:b/>
          <w:bCs/>
        </w:rPr>
        <w:lastRenderedPageBreak/>
        <w:t xml:space="preserve">Supplemental Table 2: Percentage of Patients Who Completed the Questionnaires </w:t>
      </w:r>
      <w:proofErr w:type="gramStart"/>
      <w:r w:rsidRPr="0019774C">
        <w:rPr>
          <w:rFonts w:ascii="Times New Roman" w:hAnsi="Times New Roman" w:cs="Times New Roman"/>
          <w:b/>
          <w:bCs/>
        </w:rPr>
        <w:t>Before</w:t>
      </w:r>
      <w:proofErr w:type="gramEnd"/>
      <w:r w:rsidRPr="0019774C">
        <w:rPr>
          <w:rFonts w:ascii="Times New Roman" w:hAnsi="Times New Roman" w:cs="Times New Roman"/>
          <w:b/>
          <w:bCs/>
        </w:rPr>
        <w:t xml:space="preserve"> Applying the Censoring Criteria, Overall and By Index Treatment, 2018–2021</w:t>
      </w:r>
      <w:r w:rsidRPr="0019774C">
        <w:rPr>
          <w:rFonts w:ascii="Times New Roman" w:hAnsi="Times New Roman" w:cs="Times New Roman"/>
          <w:b/>
          <w:bCs/>
          <w:vertAlign w:val="superscript"/>
        </w:rPr>
        <w:t>a</w:t>
      </w:r>
      <w:r w:rsidRPr="0019774C">
        <w:rPr>
          <w:rFonts w:ascii="Times New Roman" w:hAnsi="Times New Roman" w:cs="Times New Roman"/>
          <w:b/>
          <w:bCs/>
        </w:rPr>
        <w:t xml:space="preserve"> </w:t>
      </w:r>
    </w:p>
    <w:tbl>
      <w:tblPr>
        <w:tblStyle w:val="RTI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142"/>
        <w:gridCol w:w="1365"/>
        <w:gridCol w:w="1670"/>
        <w:gridCol w:w="2015"/>
      </w:tblGrid>
      <w:tr w:rsidR="00FC312B" w:rsidRPr="0019774C" w14:paraId="4C7707B3" w14:textId="77777777" w:rsidTr="000C3DE4">
        <w:trPr>
          <w:cnfStyle w:val="100000000000" w:firstRow="1" w:lastRow="0" w:firstColumn="0" w:lastColumn="0" w:oddVBand="0" w:evenVBand="0" w:oddHBand="0" w:evenHBand="0" w:firstRowFirstColumn="0" w:firstRowLastColumn="0" w:lastRowFirstColumn="0" w:lastRowLastColumn="0"/>
          <w:trHeight w:val="20"/>
        </w:trPr>
        <w:tc>
          <w:tcPr>
            <w:tcW w:w="0" w:type="auto"/>
            <w:vMerge w:val="restart"/>
            <w:shd w:val="clear" w:color="auto" w:fill="FFFFFF" w:themeFill="background1"/>
            <w:hideMark/>
          </w:tcPr>
          <w:p w14:paraId="2D522FAF" w14:textId="77777777" w:rsidR="00FC312B" w:rsidRPr="0019774C" w:rsidRDefault="00FC312B" w:rsidP="000C3DE4">
            <w:pPr>
              <w:pStyle w:val="table-headers-8"/>
              <w:rPr>
                <w:rFonts w:ascii="Times New Roman" w:hAnsi="Times New Roman"/>
                <w:sz w:val="20"/>
              </w:rPr>
            </w:pPr>
            <w:r w:rsidRPr="0019774C">
              <w:rPr>
                <w:rFonts w:ascii="Times New Roman" w:hAnsi="Times New Roman"/>
                <w:sz w:val="20"/>
              </w:rPr>
              <w:t>Outcome</w:t>
            </w:r>
          </w:p>
        </w:tc>
        <w:tc>
          <w:tcPr>
            <w:tcW w:w="0" w:type="auto"/>
            <w:shd w:val="clear" w:color="auto" w:fill="FFFFFF" w:themeFill="background1"/>
            <w:hideMark/>
          </w:tcPr>
          <w:p w14:paraId="44FC1674" w14:textId="77777777" w:rsidR="00FC312B" w:rsidRPr="0019774C" w:rsidRDefault="00FC312B" w:rsidP="000C3DE4">
            <w:pPr>
              <w:pStyle w:val="table-headers-8"/>
              <w:rPr>
                <w:rFonts w:ascii="Times New Roman" w:hAnsi="Times New Roman"/>
                <w:sz w:val="20"/>
              </w:rPr>
            </w:pPr>
            <w:r w:rsidRPr="0019774C">
              <w:rPr>
                <w:rFonts w:ascii="Times New Roman" w:hAnsi="Times New Roman"/>
                <w:sz w:val="20"/>
              </w:rPr>
              <w:t>Overall</w:t>
            </w:r>
          </w:p>
          <w:p w14:paraId="15F63DBB" w14:textId="77777777" w:rsidR="00FC312B" w:rsidRPr="0019774C" w:rsidRDefault="00FC312B" w:rsidP="000C3DE4">
            <w:pPr>
              <w:pStyle w:val="table-headers-8"/>
              <w:rPr>
                <w:rFonts w:ascii="Times New Roman" w:hAnsi="Times New Roman"/>
                <w:sz w:val="20"/>
              </w:rPr>
            </w:pPr>
            <w:r w:rsidRPr="0019774C">
              <w:rPr>
                <w:rFonts w:ascii="Times New Roman" w:hAnsi="Times New Roman"/>
                <w:sz w:val="20"/>
              </w:rPr>
              <w:t>(n=1,138)</w:t>
            </w:r>
          </w:p>
        </w:tc>
        <w:tc>
          <w:tcPr>
            <w:tcW w:w="0" w:type="auto"/>
            <w:shd w:val="clear" w:color="auto" w:fill="FFFFFF" w:themeFill="background1"/>
            <w:hideMark/>
          </w:tcPr>
          <w:p w14:paraId="22AADD64" w14:textId="77777777" w:rsidR="00FC312B" w:rsidRPr="0019774C" w:rsidRDefault="00FC312B" w:rsidP="000C3DE4">
            <w:pPr>
              <w:pStyle w:val="table-headers-8"/>
              <w:rPr>
                <w:rFonts w:ascii="Times New Roman" w:hAnsi="Times New Roman"/>
                <w:sz w:val="20"/>
              </w:rPr>
            </w:pPr>
            <w:r w:rsidRPr="0019774C">
              <w:rPr>
                <w:rFonts w:ascii="Times New Roman" w:hAnsi="Times New Roman"/>
                <w:sz w:val="20"/>
              </w:rPr>
              <w:t>Methadone Group</w:t>
            </w:r>
          </w:p>
          <w:p w14:paraId="0FFC107C" w14:textId="77777777" w:rsidR="00FC312B" w:rsidRPr="0019774C" w:rsidRDefault="00FC312B" w:rsidP="000C3DE4">
            <w:pPr>
              <w:pStyle w:val="table-headers-8"/>
              <w:rPr>
                <w:rFonts w:ascii="Times New Roman" w:hAnsi="Times New Roman"/>
                <w:sz w:val="20"/>
              </w:rPr>
            </w:pPr>
            <w:r w:rsidRPr="0019774C">
              <w:rPr>
                <w:rFonts w:ascii="Times New Roman" w:hAnsi="Times New Roman"/>
                <w:sz w:val="20"/>
              </w:rPr>
              <w:t>(n=785)</w:t>
            </w:r>
          </w:p>
        </w:tc>
        <w:tc>
          <w:tcPr>
            <w:tcW w:w="0" w:type="auto"/>
            <w:shd w:val="clear" w:color="auto" w:fill="FFFFFF" w:themeFill="background1"/>
            <w:hideMark/>
          </w:tcPr>
          <w:p w14:paraId="54111FA4" w14:textId="77777777" w:rsidR="00FC312B" w:rsidRPr="0019774C" w:rsidRDefault="00FC312B" w:rsidP="000C3DE4">
            <w:pPr>
              <w:pStyle w:val="table-headers-8"/>
              <w:rPr>
                <w:rFonts w:ascii="Times New Roman" w:hAnsi="Times New Roman"/>
                <w:sz w:val="20"/>
              </w:rPr>
            </w:pPr>
            <w:r w:rsidRPr="0019774C">
              <w:rPr>
                <w:rFonts w:ascii="Times New Roman" w:hAnsi="Times New Roman"/>
                <w:sz w:val="20"/>
              </w:rPr>
              <w:t>Buprenorphine Group</w:t>
            </w:r>
          </w:p>
          <w:p w14:paraId="2FF7B211" w14:textId="77777777" w:rsidR="00FC312B" w:rsidRPr="0019774C" w:rsidRDefault="00FC312B" w:rsidP="000C3DE4">
            <w:pPr>
              <w:pStyle w:val="table-headers-8"/>
              <w:rPr>
                <w:rFonts w:ascii="Times New Roman" w:hAnsi="Times New Roman"/>
                <w:sz w:val="20"/>
              </w:rPr>
            </w:pPr>
            <w:r w:rsidRPr="0019774C">
              <w:rPr>
                <w:rFonts w:ascii="Times New Roman" w:hAnsi="Times New Roman"/>
                <w:sz w:val="20"/>
              </w:rPr>
              <w:t>(n=353)</w:t>
            </w:r>
          </w:p>
        </w:tc>
      </w:tr>
      <w:tr w:rsidR="00FC312B" w:rsidRPr="0019774C" w14:paraId="7E2C6AE5" w14:textId="77777777" w:rsidTr="000C3DE4">
        <w:trPr>
          <w:trHeight w:val="20"/>
        </w:trPr>
        <w:tc>
          <w:tcPr>
            <w:tcW w:w="0" w:type="auto"/>
            <w:vMerge/>
            <w:shd w:val="clear" w:color="auto" w:fill="FFFFFF" w:themeFill="background1"/>
            <w:hideMark/>
          </w:tcPr>
          <w:p w14:paraId="0D6F297C" w14:textId="77777777" w:rsidR="00FC312B" w:rsidRPr="0019774C" w:rsidRDefault="00FC312B" w:rsidP="000C3DE4">
            <w:pPr>
              <w:pStyle w:val="table-headers-8"/>
              <w:rPr>
                <w:rFonts w:ascii="Times New Roman" w:hAnsi="Times New Roman"/>
                <w:sz w:val="20"/>
              </w:rPr>
            </w:pPr>
          </w:p>
        </w:tc>
        <w:tc>
          <w:tcPr>
            <w:tcW w:w="0" w:type="auto"/>
            <w:shd w:val="clear" w:color="auto" w:fill="FFFFFF" w:themeFill="background1"/>
            <w:noWrap/>
            <w:hideMark/>
          </w:tcPr>
          <w:p w14:paraId="7C972A26" w14:textId="77777777" w:rsidR="00FC312B" w:rsidRPr="0019774C" w:rsidRDefault="00FC312B" w:rsidP="000C3DE4">
            <w:pPr>
              <w:pStyle w:val="table-headers-8"/>
              <w:jc w:val="left"/>
              <w:rPr>
                <w:rFonts w:ascii="Times New Roman" w:hAnsi="Times New Roman"/>
                <w:sz w:val="20"/>
              </w:rPr>
            </w:pPr>
            <w:r w:rsidRPr="0019774C">
              <w:rPr>
                <w:rFonts w:ascii="Times New Roman" w:hAnsi="Times New Roman"/>
                <w:sz w:val="20"/>
              </w:rPr>
              <w:t>N (%)</w:t>
            </w:r>
            <w:r w:rsidRPr="0019774C">
              <w:rPr>
                <w:rFonts w:ascii="Times New Roman" w:hAnsi="Times New Roman"/>
                <w:sz w:val="20"/>
                <w:vertAlign w:val="superscript"/>
              </w:rPr>
              <w:t>b</w:t>
            </w:r>
          </w:p>
          <w:p w14:paraId="4E38E52C" w14:textId="77777777" w:rsidR="00FC312B" w:rsidRPr="0019774C" w:rsidRDefault="00FC312B" w:rsidP="000C3DE4">
            <w:pPr>
              <w:pStyle w:val="table-headers-8"/>
              <w:jc w:val="left"/>
              <w:rPr>
                <w:rFonts w:ascii="Times New Roman" w:hAnsi="Times New Roman"/>
                <w:sz w:val="20"/>
              </w:rPr>
            </w:pPr>
          </w:p>
        </w:tc>
        <w:tc>
          <w:tcPr>
            <w:tcW w:w="0" w:type="auto"/>
            <w:shd w:val="clear" w:color="auto" w:fill="FFFFFF" w:themeFill="background1"/>
            <w:noWrap/>
            <w:hideMark/>
          </w:tcPr>
          <w:p w14:paraId="77BC9C14" w14:textId="77777777" w:rsidR="00FC312B" w:rsidRPr="0019774C" w:rsidRDefault="00FC312B" w:rsidP="000C3DE4">
            <w:pPr>
              <w:pStyle w:val="table-headers-8"/>
              <w:jc w:val="left"/>
              <w:rPr>
                <w:rFonts w:ascii="Times New Roman" w:hAnsi="Times New Roman"/>
                <w:sz w:val="20"/>
              </w:rPr>
            </w:pPr>
            <w:r w:rsidRPr="0019774C">
              <w:rPr>
                <w:rFonts w:ascii="Times New Roman" w:hAnsi="Times New Roman"/>
                <w:sz w:val="20"/>
              </w:rPr>
              <w:t>N (%)</w:t>
            </w:r>
            <w:r w:rsidRPr="0019774C">
              <w:rPr>
                <w:rFonts w:ascii="Times New Roman" w:hAnsi="Times New Roman"/>
                <w:sz w:val="20"/>
                <w:vertAlign w:val="superscript"/>
              </w:rPr>
              <w:t>b</w:t>
            </w:r>
          </w:p>
          <w:p w14:paraId="19BC95F7" w14:textId="77777777" w:rsidR="00FC312B" w:rsidRPr="0019774C" w:rsidRDefault="00FC312B" w:rsidP="000C3DE4">
            <w:pPr>
              <w:pStyle w:val="table-headers-8"/>
              <w:jc w:val="left"/>
              <w:rPr>
                <w:rFonts w:ascii="Times New Roman" w:hAnsi="Times New Roman"/>
                <w:sz w:val="20"/>
              </w:rPr>
            </w:pPr>
          </w:p>
        </w:tc>
        <w:tc>
          <w:tcPr>
            <w:tcW w:w="0" w:type="auto"/>
            <w:shd w:val="clear" w:color="auto" w:fill="FFFFFF" w:themeFill="background1"/>
            <w:noWrap/>
            <w:hideMark/>
          </w:tcPr>
          <w:p w14:paraId="72D1F161" w14:textId="77777777" w:rsidR="00FC312B" w:rsidRPr="0019774C" w:rsidRDefault="00FC312B" w:rsidP="000C3DE4">
            <w:pPr>
              <w:pStyle w:val="table-headers-8"/>
              <w:jc w:val="left"/>
              <w:rPr>
                <w:rFonts w:ascii="Times New Roman" w:hAnsi="Times New Roman"/>
                <w:sz w:val="20"/>
              </w:rPr>
            </w:pPr>
            <w:r w:rsidRPr="0019774C">
              <w:rPr>
                <w:rFonts w:ascii="Times New Roman" w:hAnsi="Times New Roman"/>
                <w:sz w:val="20"/>
              </w:rPr>
              <w:t>N (%)</w:t>
            </w:r>
            <w:r w:rsidRPr="0019774C">
              <w:rPr>
                <w:rFonts w:ascii="Times New Roman" w:hAnsi="Times New Roman"/>
                <w:sz w:val="20"/>
                <w:vertAlign w:val="superscript"/>
              </w:rPr>
              <w:t>b</w:t>
            </w:r>
          </w:p>
          <w:p w14:paraId="7B260F78" w14:textId="77777777" w:rsidR="00FC312B" w:rsidRPr="0019774C" w:rsidRDefault="00FC312B" w:rsidP="000C3DE4">
            <w:pPr>
              <w:pStyle w:val="table-headers-8"/>
              <w:jc w:val="left"/>
              <w:rPr>
                <w:rFonts w:ascii="Times New Roman" w:hAnsi="Times New Roman"/>
                <w:sz w:val="20"/>
              </w:rPr>
            </w:pPr>
          </w:p>
        </w:tc>
      </w:tr>
      <w:tr w:rsidR="00FC312B" w:rsidRPr="0019774C" w14:paraId="3B78D4D5" w14:textId="77777777" w:rsidTr="000C3DE4">
        <w:trPr>
          <w:trHeight w:val="20"/>
        </w:trPr>
        <w:tc>
          <w:tcPr>
            <w:tcW w:w="0" w:type="auto"/>
            <w:shd w:val="clear" w:color="auto" w:fill="FFFFFF" w:themeFill="background1"/>
          </w:tcPr>
          <w:p w14:paraId="090DE096" w14:textId="77777777" w:rsidR="00FC312B" w:rsidRPr="0019774C" w:rsidRDefault="00FC312B" w:rsidP="000C3DE4">
            <w:pPr>
              <w:pStyle w:val="table-text-indent-8"/>
              <w:rPr>
                <w:rFonts w:ascii="Times New Roman" w:hAnsi="Times New Roman"/>
                <w:sz w:val="20"/>
              </w:rPr>
            </w:pPr>
            <w:r w:rsidRPr="0019774C">
              <w:rPr>
                <w:rFonts w:ascii="Times New Roman" w:hAnsi="Times New Roman"/>
                <w:sz w:val="20"/>
              </w:rPr>
              <w:t>Baseline</w:t>
            </w:r>
          </w:p>
        </w:tc>
        <w:tc>
          <w:tcPr>
            <w:tcW w:w="0" w:type="auto"/>
            <w:shd w:val="clear" w:color="auto" w:fill="FFFFFF" w:themeFill="background1"/>
            <w:noWrap/>
          </w:tcPr>
          <w:p w14:paraId="746D84AD" w14:textId="77777777" w:rsidR="00FC312B" w:rsidRPr="0019774C" w:rsidRDefault="00FC312B" w:rsidP="000C3DE4">
            <w:pPr>
              <w:pStyle w:val="table-text-indent-8"/>
              <w:rPr>
                <w:rFonts w:ascii="Times New Roman" w:hAnsi="Times New Roman"/>
                <w:sz w:val="20"/>
              </w:rPr>
            </w:pPr>
            <w:r w:rsidRPr="0019774C">
              <w:rPr>
                <w:rFonts w:ascii="Times New Roman" w:hAnsi="Times New Roman"/>
                <w:sz w:val="20"/>
              </w:rPr>
              <w:t>1138 (100.0)</w:t>
            </w:r>
          </w:p>
          <w:p w14:paraId="2887C4CE" w14:textId="77777777" w:rsidR="00FC312B" w:rsidRPr="0019774C" w:rsidRDefault="00FC312B" w:rsidP="000C3DE4">
            <w:pPr>
              <w:pStyle w:val="table-text-indent-8"/>
              <w:rPr>
                <w:rFonts w:ascii="Times New Roman" w:hAnsi="Times New Roman"/>
                <w:sz w:val="20"/>
              </w:rPr>
            </w:pPr>
          </w:p>
        </w:tc>
        <w:tc>
          <w:tcPr>
            <w:tcW w:w="0" w:type="auto"/>
            <w:shd w:val="clear" w:color="auto" w:fill="FFFFFF" w:themeFill="background1"/>
            <w:noWrap/>
          </w:tcPr>
          <w:p w14:paraId="7B95D24C" w14:textId="77777777" w:rsidR="00FC312B" w:rsidRPr="0019774C" w:rsidRDefault="00FC312B" w:rsidP="000C3DE4">
            <w:pPr>
              <w:pStyle w:val="table-text-indent-8"/>
              <w:rPr>
                <w:rFonts w:ascii="Times New Roman" w:hAnsi="Times New Roman"/>
                <w:sz w:val="20"/>
              </w:rPr>
            </w:pPr>
            <w:r w:rsidRPr="0019774C">
              <w:rPr>
                <w:rFonts w:ascii="Times New Roman" w:hAnsi="Times New Roman"/>
                <w:sz w:val="20"/>
              </w:rPr>
              <w:t>785 (100.0)</w:t>
            </w:r>
          </w:p>
          <w:p w14:paraId="3DB1A80B" w14:textId="77777777" w:rsidR="00FC312B" w:rsidRPr="0019774C" w:rsidRDefault="00FC312B" w:rsidP="000C3DE4">
            <w:pPr>
              <w:pStyle w:val="table-text-indent-8"/>
              <w:rPr>
                <w:rFonts w:ascii="Times New Roman" w:hAnsi="Times New Roman"/>
                <w:sz w:val="20"/>
              </w:rPr>
            </w:pPr>
          </w:p>
        </w:tc>
        <w:tc>
          <w:tcPr>
            <w:tcW w:w="0" w:type="auto"/>
            <w:shd w:val="clear" w:color="auto" w:fill="FFFFFF" w:themeFill="background1"/>
            <w:noWrap/>
          </w:tcPr>
          <w:p w14:paraId="63888057" w14:textId="77777777" w:rsidR="00FC312B" w:rsidRPr="0019774C" w:rsidRDefault="00FC312B" w:rsidP="000C3DE4">
            <w:pPr>
              <w:pStyle w:val="table-text-indent-8"/>
              <w:rPr>
                <w:rFonts w:ascii="Times New Roman" w:hAnsi="Times New Roman"/>
                <w:sz w:val="20"/>
              </w:rPr>
            </w:pPr>
            <w:r w:rsidRPr="0019774C">
              <w:rPr>
                <w:rFonts w:ascii="Times New Roman" w:hAnsi="Times New Roman"/>
                <w:sz w:val="20"/>
              </w:rPr>
              <w:t>353 (100.0)</w:t>
            </w:r>
          </w:p>
          <w:p w14:paraId="06B07B5A" w14:textId="77777777" w:rsidR="00FC312B" w:rsidRPr="0019774C" w:rsidRDefault="00FC312B" w:rsidP="000C3DE4">
            <w:pPr>
              <w:pStyle w:val="table-text-indent-8"/>
              <w:rPr>
                <w:rFonts w:ascii="Times New Roman" w:hAnsi="Times New Roman"/>
                <w:sz w:val="20"/>
              </w:rPr>
            </w:pPr>
          </w:p>
        </w:tc>
      </w:tr>
      <w:tr w:rsidR="00FC312B" w:rsidRPr="0019774C" w14:paraId="19945F00" w14:textId="77777777" w:rsidTr="000C3DE4">
        <w:trPr>
          <w:trHeight w:val="20"/>
        </w:trPr>
        <w:tc>
          <w:tcPr>
            <w:tcW w:w="0" w:type="auto"/>
            <w:shd w:val="clear" w:color="auto" w:fill="FFFFFF" w:themeFill="background1"/>
          </w:tcPr>
          <w:p w14:paraId="2589BE81" w14:textId="77777777" w:rsidR="00FC312B" w:rsidRPr="0019774C" w:rsidRDefault="00FC312B" w:rsidP="000C3DE4">
            <w:pPr>
              <w:pStyle w:val="table-text-indent-8"/>
              <w:rPr>
                <w:rFonts w:ascii="Times New Roman" w:hAnsi="Times New Roman"/>
                <w:sz w:val="20"/>
              </w:rPr>
            </w:pPr>
            <w:r w:rsidRPr="0019774C">
              <w:rPr>
                <w:rFonts w:ascii="Times New Roman" w:hAnsi="Times New Roman"/>
                <w:sz w:val="20"/>
              </w:rPr>
              <w:t xml:space="preserve">3-months </w:t>
            </w:r>
          </w:p>
        </w:tc>
        <w:tc>
          <w:tcPr>
            <w:tcW w:w="0" w:type="auto"/>
            <w:shd w:val="clear" w:color="auto" w:fill="FFFFFF" w:themeFill="background1"/>
            <w:noWrap/>
          </w:tcPr>
          <w:p w14:paraId="305E2D83" w14:textId="77777777" w:rsidR="00FC312B" w:rsidRPr="0019774C" w:rsidRDefault="00FC312B" w:rsidP="000C3DE4">
            <w:pPr>
              <w:pStyle w:val="table-text-indent-8"/>
              <w:rPr>
                <w:rFonts w:ascii="Times New Roman" w:hAnsi="Times New Roman"/>
                <w:sz w:val="20"/>
              </w:rPr>
            </w:pPr>
            <w:r w:rsidRPr="0019774C">
              <w:rPr>
                <w:rFonts w:ascii="Times New Roman" w:hAnsi="Times New Roman"/>
                <w:sz w:val="20"/>
              </w:rPr>
              <w:t>825 (72.5)</w:t>
            </w:r>
          </w:p>
          <w:p w14:paraId="2804BB7B" w14:textId="77777777" w:rsidR="00FC312B" w:rsidRPr="0019774C" w:rsidRDefault="00FC312B" w:rsidP="000C3DE4">
            <w:pPr>
              <w:pStyle w:val="table-text-indent-8"/>
              <w:rPr>
                <w:rFonts w:ascii="Times New Roman" w:hAnsi="Times New Roman"/>
                <w:sz w:val="20"/>
              </w:rPr>
            </w:pPr>
          </w:p>
        </w:tc>
        <w:tc>
          <w:tcPr>
            <w:tcW w:w="0" w:type="auto"/>
            <w:shd w:val="clear" w:color="auto" w:fill="FFFFFF" w:themeFill="background1"/>
            <w:noWrap/>
          </w:tcPr>
          <w:p w14:paraId="58991CB2" w14:textId="77777777" w:rsidR="00FC312B" w:rsidRPr="0019774C" w:rsidRDefault="00FC312B" w:rsidP="000C3DE4">
            <w:pPr>
              <w:pStyle w:val="table-text-indent-8"/>
              <w:rPr>
                <w:rFonts w:ascii="Times New Roman" w:hAnsi="Times New Roman"/>
                <w:sz w:val="20"/>
              </w:rPr>
            </w:pPr>
            <w:r w:rsidRPr="0019774C">
              <w:rPr>
                <w:rFonts w:ascii="Times New Roman" w:hAnsi="Times New Roman"/>
                <w:sz w:val="20"/>
              </w:rPr>
              <w:t>594</w:t>
            </w:r>
            <w:r w:rsidRPr="0019774C" w:rsidDel="000D5FDC">
              <w:rPr>
                <w:rFonts w:ascii="Times New Roman" w:hAnsi="Times New Roman"/>
                <w:sz w:val="20"/>
              </w:rPr>
              <w:t xml:space="preserve"> </w:t>
            </w:r>
            <w:r w:rsidRPr="0019774C">
              <w:rPr>
                <w:rFonts w:ascii="Times New Roman" w:hAnsi="Times New Roman"/>
                <w:sz w:val="20"/>
              </w:rPr>
              <w:t>(75.7)</w:t>
            </w:r>
          </w:p>
          <w:p w14:paraId="04EECFA7" w14:textId="77777777" w:rsidR="00FC312B" w:rsidRPr="0019774C" w:rsidRDefault="00FC312B" w:rsidP="000C3DE4">
            <w:pPr>
              <w:pStyle w:val="table-text-indent-8"/>
              <w:rPr>
                <w:rFonts w:ascii="Times New Roman" w:hAnsi="Times New Roman"/>
                <w:sz w:val="20"/>
              </w:rPr>
            </w:pPr>
          </w:p>
        </w:tc>
        <w:tc>
          <w:tcPr>
            <w:tcW w:w="0" w:type="auto"/>
            <w:shd w:val="clear" w:color="auto" w:fill="FFFFFF" w:themeFill="background1"/>
            <w:noWrap/>
          </w:tcPr>
          <w:p w14:paraId="58A0FE3A" w14:textId="77777777" w:rsidR="00FC312B" w:rsidRPr="0019774C" w:rsidRDefault="00FC312B" w:rsidP="000C3DE4">
            <w:pPr>
              <w:pStyle w:val="table-text-indent-8"/>
              <w:rPr>
                <w:rFonts w:ascii="Times New Roman" w:hAnsi="Times New Roman"/>
                <w:sz w:val="20"/>
              </w:rPr>
            </w:pPr>
            <w:r w:rsidRPr="0019774C">
              <w:rPr>
                <w:rFonts w:ascii="Times New Roman" w:hAnsi="Times New Roman"/>
                <w:sz w:val="20"/>
              </w:rPr>
              <w:t>231</w:t>
            </w:r>
            <w:r w:rsidRPr="0019774C" w:rsidDel="000D5FDC">
              <w:rPr>
                <w:rFonts w:ascii="Times New Roman" w:hAnsi="Times New Roman"/>
                <w:sz w:val="20"/>
              </w:rPr>
              <w:t xml:space="preserve"> </w:t>
            </w:r>
            <w:r w:rsidRPr="0019774C">
              <w:rPr>
                <w:rFonts w:ascii="Times New Roman" w:hAnsi="Times New Roman"/>
                <w:sz w:val="20"/>
              </w:rPr>
              <w:t>(65.4)</w:t>
            </w:r>
          </w:p>
          <w:p w14:paraId="3345D8A1" w14:textId="77777777" w:rsidR="00FC312B" w:rsidRPr="0019774C" w:rsidRDefault="00FC312B" w:rsidP="000C3DE4">
            <w:pPr>
              <w:pStyle w:val="table-text-indent-8"/>
              <w:rPr>
                <w:rFonts w:ascii="Times New Roman" w:hAnsi="Times New Roman"/>
                <w:sz w:val="20"/>
              </w:rPr>
            </w:pPr>
          </w:p>
        </w:tc>
      </w:tr>
      <w:tr w:rsidR="00FC312B" w:rsidRPr="0019774C" w14:paraId="6AD83651" w14:textId="77777777" w:rsidTr="000C3DE4">
        <w:trPr>
          <w:trHeight w:val="20"/>
        </w:trPr>
        <w:tc>
          <w:tcPr>
            <w:tcW w:w="0" w:type="auto"/>
            <w:shd w:val="clear" w:color="auto" w:fill="FFFFFF" w:themeFill="background1"/>
          </w:tcPr>
          <w:p w14:paraId="6C0D338D" w14:textId="77777777" w:rsidR="00FC312B" w:rsidRPr="0019774C" w:rsidRDefault="00FC312B" w:rsidP="000C3DE4">
            <w:pPr>
              <w:pStyle w:val="table-text-indent-8"/>
              <w:rPr>
                <w:rFonts w:ascii="Times New Roman" w:hAnsi="Times New Roman"/>
                <w:sz w:val="20"/>
              </w:rPr>
            </w:pPr>
            <w:r w:rsidRPr="0019774C">
              <w:rPr>
                <w:rFonts w:ascii="Times New Roman" w:hAnsi="Times New Roman"/>
                <w:sz w:val="20"/>
              </w:rPr>
              <w:t xml:space="preserve">6-months </w:t>
            </w:r>
          </w:p>
        </w:tc>
        <w:tc>
          <w:tcPr>
            <w:tcW w:w="0" w:type="auto"/>
            <w:shd w:val="clear" w:color="auto" w:fill="FFFFFF" w:themeFill="background1"/>
            <w:noWrap/>
          </w:tcPr>
          <w:p w14:paraId="517F9D09" w14:textId="77777777" w:rsidR="00FC312B" w:rsidRPr="0019774C" w:rsidRDefault="00FC312B" w:rsidP="000C3DE4">
            <w:pPr>
              <w:pStyle w:val="table-text-indent-8"/>
              <w:rPr>
                <w:rFonts w:ascii="Times New Roman" w:hAnsi="Times New Roman"/>
                <w:sz w:val="20"/>
              </w:rPr>
            </w:pPr>
            <w:r w:rsidRPr="0019774C">
              <w:rPr>
                <w:rFonts w:ascii="Times New Roman" w:hAnsi="Times New Roman"/>
                <w:sz w:val="20"/>
              </w:rPr>
              <w:t>805 (70.7)</w:t>
            </w:r>
          </w:p>
          <w:p w14:paraId="27B84301" w14:textId="77777777" w:rsidR="00FC312B" w:rsidRPr="0019774C" w:rsidRDefault="00FC312B" w:rsidP="000C3DE4">
            <w:pPr>
              <w:pStyle w:val="table-text-indent-8"/>
              <w:rPr>
                <w:rFonts w:ascii="Times New Roman" w:hAnsi="Times New Roman"/>
                <w:sz w:val="20"/>
              </w:rPr>
            </w:pPr>
          </w:p>
        </w:tc>
        <w:tc>
          <w:tcPr>
            <w:tcW w:w="0" w:type="auto"/>
            <w:shd w:val="clear" w:color="auto" w:fill="FFFFFF" w:themeFill="background1"/>
            <w:noWrap/>
          </w:tcPr>
          <w:p w14:paraId="62EF43F2" w14:textId="77777777" w:rsidR="00FC312B" w:rsidRPr="0019774C" w:rsidRDefault="00FC312B" w:rsidP="000C3DE4">
            <w:pPr>
              <w:pStyle w:val="table-text-indent-8"/>
              <w:rPr>
                <w:rFonts w:ascii="Times New Roman" w:hAnsi="Times New Roman"/>
                <w:sz w:val="20"/>
              </w:rPr>
            </w:pPr>
            <w:r w:rsidRPr="0019774C">
              <w:rPr>
                <w:rFonts w:ascii="Times New Roman" w:hAnsi="Times New Roman"/>
                <w:sz w:val="20"/>
              </w:rPr>
              <w:t>575</w:t>
            </w:r>
            <w:r w:rsidRPr="0019774C" w:rsidDel="00B91723">
              <w:rPr>
                <w:rFonts w:ascii="Times New Roman" w:hAnsi="Times New Roman"/>
                <w:sz w:val="20"/>
              </w:rPr>
              <w:t xml:space="preserve"> </w:t>
            </w:r>
            <w:r w:rsidRPr="0019774C">
              <w:rPr>
                <w:rFonts w:ascii="Times New Roman" w:hAnsi="Times New Roman"/>
                <w:sz w:val="20"/>
              </w:rPr>
              <w:t>(73.2)</w:t>
            </w:r>
          </w:p>
          <w:p w14:paraId="100E78CD" w14:textId="77777777" w:rsidR="00FC312B" w:rsidRPr="0019774C" w:rsidRDefault="00FC312B" w:rsidP="000C3DE4">
            <w:pPr>
              <w:pStyle w:val="table-text-indent-8"/>
              <w:rPr>
                <w:rFonts w:ascii="Times New Roman" w:hAnsi="Times New Roman"/>
                <w:sz w:val="20"/>
              </w:rPr>
            </w:pPr>
          </w:p>
        </w:tc>
        <w:tc>
          <w:tcPr>
            <w:tcW w:w="0" w:type="auto"/>
            <w:shd w:val="clear" w:color="auto" w:fill="FFFFFF" w:themeFill="background1"/>
            <w:noWrap/>
          </w:tcPr>
          <w:p w14:paraId="163D1ACE" w14:textId="77777777" w:rsidR="00FC312B" w:rsidRPr="0019774C" w:rsidRDefault="00FC312B" w:rsidP="000C3DE4">
            <w:pPr>
              <w:pStyle w:val="table-text-indent-8"/>
              <w:rPr>
                <w:rFonts w:ascii="Times New Roman" w:hAnsi="Times New Roman"/>
                <w:sz w:val="20"/>
              </w:rPr>
            </w:pPr>
            <w:r w:rsidRPr="0019774C">
              <w:rPr>
                <w:rFonts w:ascii="Times New Roman" w:hAnsi="Times New Roman"/>
                <w:sz w:val="20"/>
              </w:rPr>
              <w:t>230</w:t>
            </w:r>
            <w:r w:rsidRPr="0019774C" w:rsidDel="00B91723">
              <w:rPr>
                <w:rFonts w:ascii="Times New Roman" w:hAnsi="Times New Roman"/>
                <w:sz w:val="20"/>
              </w:rPr>
              <w:t xml:space="preserve"> </w:t>
            </w:r>
            <w:r w:rsidRPr="0019774C" w:rsidDel="008809D9">
              <w:rPr>
                <w:rFonts w:ascii="Times New Roman" w:hAnsi="Times New Roman"/>
                <w:sz w:val="20"/>
              </w:rPr>
              <w:t xml:space="preserve"> </w:t>
            </w:r>
            <w:r w:rsidRPr="0019774C">
              <w:rPr>
                <w:rFonts w:ascii="Times New Roman" w:hAnsi="Times New Roman"/>
                <w:sz w:val="20"/>
              </w:rPr>
              <w:t>(65.2)</w:t>
            </w:r>
          </w:p>
          <w:p w14:paraId="413A0B81" w14:textId="77777777" w:rsidR="00FC312B" w:rsidRPr="0019774C" w:rsidRDefault="00FC312B" w:rsidP="000C3DE4">
            <w:pPr>
              <w:pStyle w:val="table-text-indent-8"/>
              <w:rPr>
                <w:rFonts w:ascii="Times New Roman" w:hAnsi="Times New Roman"/>
                <w:sz w:val="20"/>
              </w:rPr>
            </w:pPr>
          </w:p>
        </w:tc>
      </w:tr>
      <w:tr w:rsidR="00FC312B" w:rsidRPr="0019774C" w14:paraId="22F35D89" w14:textId="77777777" w:rsidTr="000C3DE4">
        <w:trPr>
          <w:trHeight w:val="20"/>
        </w:trPr>
        <w:tc>
          <w:tcPr>
            <w:tcW w:w="0" w:type="auto"/>
            <w:shd w:val="clear" w:color="auto" w:fill="FFFFFF" w:themeFill="background1"/>
          </w:tcPr>
          <w:p w14:paraId="03A8B532" w14:textId="77777777" w:rsidR="00FC312B" w:rsidRPr="0019774C" w:rsidRDefault="00FC312B" w:rsidP="000C3DE4">
            <w:pPr>
              <w:pStyle w:val="table-text-indent-8"/>
              <w:ind w:left="0"/>
              <w:rPr>
                <w:rFonts w:ascii="Times New Roman" w:hAnsi="Times New Roman"/>
                <w:sz w:val="20"/>
              </w:rPr>
            </w:pPr>
            <w:r w:rsidRPr="0019774C">
              <w:rPr>
                <w:rFonts w:ascii="Times New Roman" w:hAnsi="Times New Roman"/>
                <w:sz w:val="20"/>
              </w:rPr>
              <w:t xml:space="preserve">    12-months </w:t>
            </w:r>
          </w:p>
        </w:tc>
        <w:tc>
          <w:tcPr>
            <w:tcW w:w="0" w:type="auto"/>
            <w:shd w:val="clear" w:color="auto" w:fill="FFFFFF" w:themeFill="background1"/>
            <w:noWrap/>
          </w:tcPr>
          <w:p w14:paraId="7A3BE4B3" w14:textId="77777777" w:rsidR="00FC312B" w:rsidRPr="0019774C" w:rsidRDefault="00FC312B" w:rsidP="000C3DE4">
            <w:pPr>
              <w:pStyle w:val="table-text-indent-8"/>
              <w:rPr>
                <w:rFonts w:ascii="Times New Roman" w:hAnsi="Times New Roman"/>
                <w:sz w:val="20"/>
              </w:rPr>
            </w:pPr>
            <w:r w:rsidRPr="0019774C">
              <w:rPr>
                <w:rFonts w:ascii="Times New Roman" w:hAnsi="Times New Roman"/>
                <w:sz w:val="20"/>
              </w:rPr>
              <w:t>592 (52.0)</w:t>
            </w:r>
          </w:p>
          <w:p w14:paraId="66C1A74D" w14:textId="77777777" w:rsidR="00FC312B" w:rsidRPr="0019774C" w:rsidRDefault="00FC312B" w:rsidP="000C3DE4">
            <w:pPr>
              <w:pStyle w:val="table-text-indent-8"/>
              <w:rPr>
                <w:rFonts w:ascii="Times New Roman" w:hAnsi="Times New Roman"/>
                <w:sz w:val="20"/>
              </w:rPr>
            </w:pPr>
          </w:p>
        </w:tc>
        <w:tc>
          <w:tcPr>
            <w:tcW w:w="0" w:type="auto"/>
            <w:shd w:val="clear" w:color="auto" w:fill="FFFFFF" w:themeFill="background1"/>
            <w:noWrap/>
          </w:tcPr>
          <w:p w14:paraId="2E3C33FA" w14:textId="77777777" w:rsidR="00FC312B" w:rsidRPr="0019774C" w:rsidRDefault="00FC312B" w:rsidP="000C3DE4">
            <w:pPr>
              <w:pStyle w:val="table-text-indent-8"/>
              <w:rPr>
                <w:rFonts w:ascii="Times New Roman" w:hAnsi="Times New Roman"/>
                <w:sz w:val="20"/>
              </w:rPr>
            </w:pPr>
            <w:r w:rsidRPr="0019774C">
              <w:rPr>
                <w:rFonts w:ascii="Times New Roman" w:hAnsi="Times New Roman"/>
                <w:sz w:val="20"/>
              </w:rPr>
              <w:t>409</w:t>
            </w:r>
            <w:r w:rsidRPr="0019774C" w:rsidDel="0069405A">
              <w:rPr>
                <w:rFonts w:ascii="Times New Roman" w:hAnsi="Times New Roman"/>
                <w:sz w:val="20"/>
              </w:rPr>
              <w:t xml:space="preserve"> </w:t>
            </w:r>
            <w:r w:rsidRPr="0019774C">
              <w:rPr>
                <w:rFonts w:ascii="Times New Roman" w:hAnsi="Times New Roman"/>
                <w:sz w:val="20"/>
              </w:rPr>
              <w:t>(52.1)</w:t>
            </w:r>
          </w:p>
          <w:p w14:paraId="56A2D316" w14:textId="77777777" w:rsidR="00FC312B" w:rsidRPr="0019774C" w:rsidRDefault="00FC312B" w:rsidP="000C3DE4">
            <w:pPr>
              <w:pStyle w:val="table-text-indent-8"/>
              <w:rPr>
                <w:rFonts w:ascii="Times New Roman" w:hAnsi="Times New Roman"/>
                <w:sz w:val="20"/>
              </w:rPr>
            </w:pPr>
          </w:p>
        </w:tc>
        <w:tc>
          <w:tcPr>
            <w:tcW w:w="0" w:type="auto"/>
            <w:shd w:val="clear" w:color="auto" w:fill="FFFFFF" w:themeFill="background1"/>
            <w:noWrap/>
          </w:tcPr>
          <w:p w14:paraId="3F88E7F5" w14:textId="77777777" w:rsidR="00FC312B" w:rsidRPr="0019774C" w:rsidRDefault="00FC312B" w:rsidP="000C3DE4">
            <w:pPr>
              <w:pStyle w:val="table-text-indent-8"/>
              <w:rPr>
                <w:rFonts w:ascii="Times New Roman" w:hAnsi="Times New Roman"/>
                <w:sz w:val="20"/>
              </w:rPr>
            </w:pPr>
            <w:r w:rsidRPr="0019774C">
              <w:rPr>
                <w:rFonts w:ascii="Times New Roman" w:hAnsi="Times New Roman"/>
                <w:sz w:val="20"/>
              </w:rPr>
              <w:t>183</w:t>
            </w:r>
            <w:r w:rsidRPr="0019774C" w:rsidDel="0069405A">
              <w:rPr>
                <w:rFonts w:ascii="Times New Roman" w:hAnsi="Times New Roman"/>
                <w:sz w:val="20"/>
              </w:rPr>
              <w:t xml:space="preserve"> </w:t>
            </w:r>
            <w:r w:rsidRPr="0019774C">
              <w:rPr>
                <w:rFonts w:ascii="Times New Roman" w:hAnsi="Times New Roman"/>
                <w:sz w:val="20"/>
              </w:rPr>
              <w:t>(51.8)</w:t>
            </w:r>
          </w:p>
          <w:p w14:paraId="02376A3D" w14:textId="77777777" w:rsidR="00FC312B" w:rsidRPr="0019774C" w:rsidRDefault="00FC312B" w:rsidP="000C3DE4">
            <w:pPr>
              <w:pStyle w:val="table-text-indent-8"/>
              <w:rPr>
                <w:rFonts w:ascii="Times New Roman" w:hAnsi="Times New Roman"/>
                <w:sz w:val="20"/>
              </w:rPr>
            </w:pPr>
          </w:p>
        </w:tc>
      </w:tr>
      <w:tr w:rsidR="00FC312B" w:rsidRPr="0019774C" w14:paraId="1E6A32BC" w14:textId="77777777" w:rsidTr="000C3DE4">
        <w:trPr>
          <w:trHeight w:val="20"/>
        </w:trPr>
        <w:tc>
          <w:tcPr>
            <w:tcW w:w="0" w:type="auto"/>
            <w:shd w:val="clear" w:color="auto" w:fill="FFFFFF" w:themeFill="background1"/>
          </w:tcPr>
          <w:p w14:paraId="6D580D29" w14:textId="77777777" w:rsidR="00FC312B" w:rsidRPr="0019774C" w:rsidRDefault="00FC312B" w:rsidP="000C3DE4">
            <w:pPr>
              <w:pStyle w:val="table-text-indent-8"/>
              <w:ind w:left="0"/>
              <w:rPr>
                <w:rFonts w:ascii="Times New Roman" w:hAnsi="Times New Roman"/>
                <w:sz w:val="20"/>
              </w:rPr>
            </w:pPr>
            <w:r w:rsidRPr="0019774C">
              <w:rPr>
                <w:rFonts w:ascii="Times New Roman" w:hAnsi="Times New Roman"/>
                <w:sz w:val="20"/>
              </w:rPr>
              <w:t xml:space="preserve">    18-months </w:t>
            </w:r>
          </w:p>
        </w:tc>
        <w:tc>
          <w:tcPr>
            <w:tcW w:w="0" w:type="auto"/>
            <w:shd w:val="clear" w:color="auto" w:fill="FFFFFF" w:themeFill="background1"/>
            <w:noWrap/>
          </w:tcPr>
          <w:p w14:paraId="65FDDE2B" w14:textId="77777777" w:rsidR="00FC312B" w:rsidRPr="0019774C" w:rsidRDefault="00FC312B" w:rsidP="000C3DE4">
            <w:pPr>
              <w:pStyle w:val="table-text-indent-8"/>
              <w:rPr>
                <w:rFonts w:ascii="Times New Roman" w:hAnsi="Times New Roman"/>
                <w:sz w:val="20"/>
              </w:rPr>
            </w:pPr>
            <w:r w:rsidRPr="0019774C">
              <w:rPr>
                <w:rFonts w:ascii="Times New Roman" w:hAnsi="Times New Roman"/>
                <w:sz w:val="20"/>
              </w:rPr>
              <w:t>623 (54.7)</w:t>
            </w:r>
          </w:p>
          <w:p w14:paraId="574116A0" w14:textId="77777777" w:rsidR="00FC312B" w:rsidRPr="0019774C" w:rsidRDefault="00FC312B" w:rsidP="000C3DE4">
            <w:pPr>
              <w:pStyle w:val="table-text-indent-8"/>
              <w:rPr>
                <w:rFonts w:ascii="Times New Roman" w:hAnsi="Times New Roman"/>
                <w:sz w:val="20"/>
              </w:rPr>
            </w:pPr>
          </w:p>
        </w:tc>
        <w:tc>
          <w:tcPr>
            <w:tcW w:w="0" w:type="auto"/>
            <w:shd w:val="clear" w:color="auto" w:fill="FFFFFF" w:themeFill="background1"/>
            <w:noWrap/>
          </w:tcPr>
          <w:p w14:paraId="770DCD64" w14:textId="77777777" w:rsidR="00FC312B" w:rsidRPr="0019774C" w:rsidRDefault="00FC312B" w:rsidP="000C3DE4">
            <w:pPr>
              <w:pStyle w:val="table-text-indent-8"/>
              <w:rPr>
                <w:rFonts w:ascii="Times New Roman" w:hAnsi="Times New Roman"/>
                <w:sz w:val="20"/>
              </w:rPr>
            </w:pPr>
            <w:r w:rsidRPr="0019774C">
              <w:rPr>
                <w:rFonts w:ascii="Times New Roman" w:hAnsi="Times New Roman"/>
                <w:sz w:val="20"/>
              </w:rPr>
              <w:t>425</w:t>
            </w:r>
            <w:r w:rsidRPr="0019774C" w:rsidDel="001B4A2D">
              <w:rPr>
                <w:rFonts w:ascii="Times New Roman" w:hAnsi="Times New Roman"/>
                <w:sz w:val="20"/>
              </w:rPr>
              <w:t xml:space="preserve"> </w:t>
            </w:r>
            <w:r w:rsidRPr="0019774C">
              <w:rPr>
                <w:rFonts w:ascii="Times New Roman" w:hAnsi="Times New Roman"/>
                <w:sz w:val="20"/>
              </w:rPr>
              <w:t xml:space="preserve"> (54.1)</w:t>
            </w:r>
          </w:p>
          <w:p w14:paraId="678D6A4A" w14:textId="77777777" w:rsidR="00FC312B" w:rsidRPr="0019774C" w:rsidRDefault="00FC312B" w:rsidP="000C3DE4">
            <w:pPr>
              <w:pStyle w:val="table-text-indent-8"/>
              <w:rPr>
                <w:rFonts w:ascii="Times New Roman" w:hAnsi="Times New Roman"/>
                <w:sz w:val="20"/>
              </w:rPr>
            </w:pPr>
          </w:p>
        </w:tc>
        <w:tc>
          <w:tcPr>
            <w:tcW w:w="0" w:type="auto"/>
            <w:shd w:val="clear" w:color="auto" w:fill="FFFFFF" w:themeFill="background1"/>
            <w:noWrap/>
          </w:tcPr>
          <w:p w14:paraId="3733878E" w14:textId="77777777" w:rsidR="00FC312B" w:rsidRPr="0019774C" w:rsidRDefault="00FC312B" w:rsidP="000C3DE4">
            <w:pPr>
              <w:pStyle w:val="table-text-indent-8"/>
              <w:rPr>
                <w:rFonts w:ascii="Times New Roman" w:hAnsi="Times New Roman"/>
                <w:sz w:val="20"/>
              </w:rPr>
            </w:pPr>
            <w:r w:rsidRPr="0019774C">
              <w:rPr>
                <w:rFonts w:ascii="Times New Roman" w:hAnsi="Times New Roman"/>
                <w:sz w:val="20"/>
              </w:rPr>
              <w:t>198</w:t>
            </w:r>
            <w:r w:rsidRPr="0019774C" w:rsidDel="001B4A2D">
              <w:rPr>
                <w:rFonts w:ascii="Times New Roman" w:hAnsi="Times New Roman"/>
                <w:sz w:val="20"/>
              </w:rPr>
              <w:t xml:space="preserve"> </w:t>
            </w:r>
            <w:r w:rsidRPr="0019774C">
              <w:rPr>
                <w:rFonts w:ascii="Times New Roman" w:hAnsi="Times New Roman"/>
                <w:sz w:val="20"/>
              </w:rPr>
              <w:t xml:space="preserve"> (56.1)</w:t>
            </w:r>
          </w:p>
          <w:p w14:paraId="4EE410ED" w14:textId="77777777" w:rsidR="00FC312B" w:rsidRPr="0019774C" w:rsidRDefault="00FC312B" w:rsidP="000C3DE4">
            <w:pPr>
              <w:pStyle w:val="table-text-indent-8"/>
              <w:rPr>
                <w:rFonts w:ascii="Times New Roman" w:hAnsi="Times New Roman"/>
                <w:sz w:val="20"/>
              </w:rPr>
            </w:pPr>
          </w:p>
        </w:tc>
      </w:tr>
    </w:tbl>
    <w:p w14:paraId="6B291995" w14:textId="77777777" w:rsidR="00FC312B" w:rsidRPr="0019774C" w:rsidRDefault="00FC312B" w:rsidP="00FC312B">
      <w:pPr>
        <w:autoSpaceDE w:val="0"/>
        <w:autoSpaceDN w:val="0"/>
        <w:adjustRightInd w:val="0"/>
        <w:spacing w:after="0" w:line="240" w:lineRule="auto"/>
        <w:rPr>
          <w:rFonts w:ascii="TimesNewRomanPSMT" w:eastAsiaTheme="minorHAnsi" w:hAnsi="TimesNewRomanPSMT" w:cs="TimesNewRomanPSMT"/>
          <w:sz w:val="24"/>
          <w:szCs w:val="24"/>
        </w:rPr>
      </w:pPr>
      <w:proofErr w:type="spellStart"/>
      <w:proofErr w:type="gramStart"/>
      <w:r w:rsidRPr="0019774C">
        <w:rPr>
          <w:rFonts w:ascii="Times New Roman" w:hAnsi="Times New Roman" w:cs="Times New Roman"/>
          <w:sz w:val="16"/>
          <w:szCs w:val="16"/>
        </w:rPr>
        <w:t>a</w:t>
      </w:r>
      <w:proofErr w:type="spellEnd"/>
      <w:proofErr w:type="gramEnd"/>
      <w:r w:rsidRPr="0019774C">
        <w:rPr>
          <w:rFonts w:ascii="Times New Roman" w:hAnsi="Times New Roman" w:cs="Times New Roman"/>
          <w:sz w:val="16"/>
          <w:szCs w:val="16"/>
        </w:rPr>
        <w:t xml:space="preserve"> The specific OUD treatment a patient was receiving at the treatment facility when screened for study eligibility is referred to as the index treatment. Patients were retained in the study even if they missed a follow-up questionnaire unless they rescinded their study enrollment.</w:t>
      </w:r>
    </w:p>
    <w:p w14:paraId="22C74751" w14:textId="77777777" w:rsidR="00FC312B" w:rsidRPr="0019774C" w:rsidRDefault="00FC312B" w:rsidP="00FC312B">
      <w:pPr>
        <w:pStyle w:val="ListParagraph"/>
        <w:spacing w:after="0"/>
        <w:ind w:left="0"/>
        <w:rPr>
          <w:rFonts w:ascii="Times New Roman" w:hAnsi="Times New Roman" w:cs="Times New Roman"/>
          <w:sz w:val="16"/>
          <w:szCs w:val="16"/>
        </w:rPr>
      </w:pPr>
      <w:proofErr w:type="gramStart"/>
      <w:r w:rsidRPr="0019774C">
        <w:rPr>
          <w:rFonts w:ascii="Times New Roman" w:hAnsi="Times New Roman" w:cs="Times New Roman"/>
          <w:sz w:val="16"/>
          <w:szCs w:val="16"/>
        </w:rPr>
        <w:t>b</w:t>
      </w:r>
      <w:proofErr w:type="gramEnd"/>
      <w:r w:rsidRPr="0019774C">
        <w:rPr>
          <w:rFonts w:ascii="Times New Roman" w:hAnsi="Times New Roman" w:cs="Times New Roman"/>
          <w:sz w:val="16"/>
          <w:szCs w:val="16"/>
        </w:rPr>
        <w:t xml:space="preserve"> N means the sample size for each group completing questionnaire at each study </w:t>
      </w:r>
      <w:proofErr w:type="spellStart"/>
      <w:r w:rsidRPr="0019774C">
        <w:rPr>
          <w:rFonts w:ascii="Times New Roman" w:hAnsi="Times New Roman" w:cs="Times New Roman"/>
          <w:sz w:val="16"/>
          <w:szCs w:val="16"/>
        </w:rPr>
        <w:t>timepoint</w:t>
      </w:r>
      <w:proofErr w:type="spellEnd"/>
      <w:r w:rsidRPr="0019774C">
        <w:rPr>
          <w:rFonts w:ascii="Times New Roman" w:hAnsi="Times New Roman" w:cs="Times New Roman"/>
          <w:sz w:val="16"/>
          <w:szCs w:val="16"/>
        </w:rPr>
        <w:t xml:space="preserve">; % means the percentage by dividing the number of patients completing questionnaire at each study </w:t>
      </w:r>
      <w:proofErr w:type="spellStart"/>
      <w:r w:rsidRPr="0019774C">
        <w:rPr>
          <w:rFonts w:ascii="Times New Roman" w:hAnsi="Times New Roman" w:cs="Times New Roman"/>
          <w:sz w:val="16"/>
          <w:szCs w:val="16"/>
        </w:rPr>
        <w:t>timepoint</w:t>
      </w:r>
      <w:proofErr w:type="spellEnd"/>
      <w:r w:rsidRPr="0019774C">
        <w:rPr>
          <w:rFonts w:ascii="Times New Roman" w:hAnsi="Times New Roman" w:cs="Times New Roman"/>
          <w:sz w:val="16"/>
          <w:szCs w:val="16"/>
        </w:rPr>
        <w:t xml:space="preserve"> by the baseline sample size.</w:t>
      </w:r>
    </w:p>
    <w:p w14:paraId="5207AE57" w14:textId="77777777" w:rsidR="00FC312B" w:rsidRPr="0019774C" w:rsidRDefault="00FC312B" w:rsidP="00FC312B">
      <w:pPr>
        <w:pStyle w:val="ListParagraph"/>
        <w:spacing w:after="0"/>
        <w:ind w:left="-90" w:firstLine="90"/>
        <w:rPr>
          <w:rFonts w:ascii="Times New Roman" w:hAnsi="Times New Roman" w:cs="Times New Roman"/>
          <w:sz w:val="16"/>
          <w:szCs w:val="16"/>
        </w:rPr>
      </w:pPr>
    </w:p>
    <w:p w14:paraId="0BB81720" w14:textId="77777777" w:rsidR="00FC312B" w:rsidRPr="0019774C" w:rsidRDefault="00FC312B" w:rsidP="00FC312B">
      <w:pPr>
        <w:rPr>
          <w:rFonts w:ascii="Times New Roman" w:hAnsi="Times New Roman" w:cs="Times New Roman"/>
          <w:b/>
          <w:bCs/>
        </w:rPr>
        <w:sectPr w:rsidR="00FC312B" w:rsidRPr="0019774C">
          <w:pgSz w:w="12240" w:h="15840"/>
          <w:pgMar w:top="1440" w:right="1440" w:bottom="1440" w:left="1440" w:header="720" w:footer="720" w:gutter="0"/>
          <w:cols w:space="720"/>
          <w:docGrid w:linePitch="360"/>
        </w:sectPr>
      </w:pPr>
    </w:p>
    <w:p w14:paraId="305BE019" w14:textId="77777777" w:rsidR="00FC312B" w:rsidRPr="0019774C" w:rsidRDefault="00FC312B" w:rsidP="00FC312B">
      <w:pPr>
        <w:rPr>
          <w:rFonts w:ascii="Times New Roman" w:hAnsi="Times New Roman" w:cs="Times New Roman"/>
          <w:b/>
          <w:bCs/>
          <w:vertAlign w:val="superscript"/>
        </w:rPr>
      </w:pPr>
      <w:r w:rsidRPr="0019774C">
        <w:rPr>
          <w:rFonts w:ascii="Times New Roman" w:hAnsi="Times New Roman" w:cs="Times New Roman"/>
          <w:b/>
          <w:bCs/>
        </w:rPr>
        <w:lastRenderedPageBreak/>
        <w:t xml:space="preserve">Supplemental Table 3. Adjusted Odds Ratios </w:t>
      </w:r>
      <w:r w:rsidRPr="0019774C">
        <w:rPr>
          <w:rFonts w:ascii="Times New Roman" w:hAnsi="Times New Roman" w:cs="Times New Roman"/>
          <w:b/>
          <w:bCs/>
          <w:color w:val="000000" w:themeColor="text1"/>
          <w:sz w:val="24"/>
          <w:szCs w:val="24"/>
        </w:rPr>
        <w:t xml:space="preserve">(95% CI) </w:t>
      </w:r>
      <w:r w:rsidRPr="0019774C">
        <w:rPr>
          <w:rFonts w:ascii="Times New Roman" w:hAnsi="Times New Roman" w:cs="Times New Roman"/>
          <w:b/>
          <w:bCs/>
        </w:rPr>
        <w:t>for Past 90-Day Non-Medical Use of Prescription Opioids, Non-Medical Use of MOUD, Heroin, and Illegally Made Fentanyl</w:t>
      </w:r>
      <w:r w:rsidRPr="0019774C" w:rsidDel="00383DDA">
        <w:rPr>
          <w:rFonts w:ascii="Times New Roman" w:hAnsi="Times New Roman" w:cs="Times New Roman"/>
          <w:b/>
          <w:bCs/>
        </w:rPr>
        <w:t xml:space="preserve"> </w:t>
      </w:r>
      <w:r w:rsidRPr="0019774C">
        <w:rPr>
          <w:rFonts w:ascii="Times New Roman" w:hAnsi="Times New Roman" w:cs="Times New Roman"/>
          <w:b/>
          <w:bCs/>
        </w:rPr>
        <w:t xml:space="preserve">(IMF) Among Patients Taking Buprenorphine or Methadone Controlling for Patient-Level and Facility-Level </w:t>
      </w:r>
      <w:proofErr w:type="spellStart"/>
      <w:r w:rsidRPr="0019774C">
        <w:rPr>
          <w:rFonts w:ascii="Times New Roman" w:hAnsi="Times New Roman" w:cs="Times New Roman"/>
          <w:b/>
          <w:bCs/>
        </w:rPr>
        <w:t>Characteristics</w:t>
      </w:r>
      <w:r w:rsidRPr="0019774C">
        <w:rPr>
          <w:rFonts w:ascii="Times New Roman" w:hAnsi="Times New Roman" w:cs="Times New Roman"/>
          <w:b/>
          <w:bCs/>
          <w:vertAlign w:val="superscript"/>
        </w:rPr>
        <w:t>a</w:t>
      </w:r>
      <w:proofErr w:type="spellEnd"/>
    </w:p>
    <w:tbl>
      <w:tblPr>
        <w:tblStyle w:val="TableGrid"/>
        <w:tblW w:w="5000" w:type="pct"/>
        <w:tblLook w:val="04A0" w:firstRow="1" w:lastRow="0" w:firstColumn="1" w:lastColumn="0" w:noHBand="0" w:noVBand="1"/>
      </w:tblPr>
      <w:tblGrid>
        <w:gridCol w:w="3416"/>
        <w:gridCol w:w="2966"/>
        <w:gridCol w:w="2968"/>
      </w:tblGrid>
      <w:tr w:rsidR="00FC312B" w:rsidRPr="0019774C" w14:paraId="62952171" w14:textId="77777777" w:rsidTr="000C3DE4">
        <w:tc>
          <w:tcPr>
            <w:tcW w:w="1827" w:type="pct"/>
          </w:tcPr>
          <w:p w14:paraId="4FB0DEC5"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 xml:space="preserve">Parameters </w:t>
            </w:r>
          </w:p>
        </w:tc>
        <w:tc>
          <w:tcPr>
            <w:tcW w:w="1586" w:type="pct"/>
          </w:tcPr>
          <w:p w14:paraId="4F5F148A" w14:textId="77777777" w:rsidR="00FC312B" w:rsidRPr="0019774C" w:rsidRDefault="00FC312B" w:rsidP="000C3DE4">
            <w:pPr>
              <w:rPr>
                <w:rFonts w:ascii="Times New Roman" w:hAnsi="Times New Roman" w:cs="Times New Roman"/>
                <w:b/>
                <w:bCs/>
                <w:sz w:val="24"/>
                <w:szCs w:val="24"/>
              </w:rPr>
            </w:pPr>
            <w:r w:rsidRPr="0019774C">
              <w:rPr>
                <w:rFonts w:ascii="Times New Roman" w:hAnsi="Times New Roman" w:cs="Times New Roman"/>
                <w:b/>
                <w:color w:val="000000" w:themeColor="text1"/>
                <w:sz w:val="24"/>
                <w:szCs w:val="24"/>
              </w:rPr>
              <w:t xml:space="preserve">Adjusted odds ratio among patients taking buprenorphine </w:t>
            </w:r>
          </w:p>
        </w:tc>
        <w:tc>
          <w:tcPr>
            <w:tcW w:w="1587" w:type="pct"/>
          </w:tcPr>
          <w:p w14:paraId="0DA3DE55" w14:textId="77777777" w:rsidR="00FC312B" w:rsidRPr="0019774C" w:rsidRDefault="00FC312B" w:rsidP="000C3DE4">
            <w:pPr>
              <w:pStyle w:val="ListParagraph"/>
              <w:ind w:left="0"/>
              <w:rPr>
                <w:rFonts w:ascii="Times New Roman" w:hAnsi="Times New Roman" w:cs="Times New Roman"/>
                <w:b/>
                <w:color w:val="000000" w:themeColor="text1"/>
                <w:sz w:val="24"/>
                <w:szCs w:val="24"/>
              </w:rPr>
            </w:pPr>
            <w:r w:rsidRPr="0019774C">
              <w:rPr>
                <w:rFonts w:ascii="Times New Roman" w:hAnsi="Times New Roman" w:cs="Times New Roman"/>
                <w:b/>
                <w:color w:val="000000" w:themeColor="text1"/>
                <w:sz w:val="24"/>
                <w:szCs w:val="24"/>
              </w:rPr>
              <w:t xml:space="preserve">Adjusted odds ratio among patients taking methadone </w:t>
            </w:r>
          </w:p>
        </w:tc>
      </w:tr>
      <w:tr w:rsidR="00FC312B" w:rsidRPr="0019774C" w14:paraId="03FE8125" w14:textId="77777777" w:rsidTr="000C3DE4">
        <w:tc>
          <w:tcPr>
            <w:tcW w:w="5000" w:type="pct"/>
            <w:gridSpan w:val="3"/>
          </w:tcPr>
          <w:p w14:paraId="0E30DF98" w14:textId="77777777" w:rsidR="00FC312B" w:rsidRPr="0019774C" w:rsidRDefault="00FC312B" w:rsidP="000C3DE4">
            <w:pPr>
              <w:pStyle w:val="ListParagraph"/>
              <w:ind w:left="0"/>
              <w:rPr>
                <w:rFonts w:ascii="Times New Roman" w:hAnsi="Times New Roman" w:cs="Times New Roman"/>
                <w:b/>
                <w:color w:val="000000" w:themeColor="text1"/>
                <w:sz w:val="24"/>
                <w:szCs w:val="24"/>
              </w:rPr>
            </w:pPr>
            <w:r w:rsidRPr="0019774C">
              <w:rPr>
                <w:rFonts w:ascii="Times New Roman" w:hAnsi="Times New Roman" w:cs="Times New Roman"/>
                <w:b/>
                <w:bCs/>
                <w:sz w:val="24"/>
                <w:szCs w:val="24"/>
              </w:rPr>
              <w:t>Time in Study</w:t>
            </w:r>
          </w:p>
        </w:tc>
      </w:tr>
      <w:tr w:rsidR="00FC312B" w:rsidRPr="0019774C" w14:paraId="37D23E25" w14:textId="77777777" w:rsidTr="000C3DE4">
        <w:tc>
          <w:tcPr>
            <w:tcW w:w="1827" w:type="pct"/>
          </w:tcPr>
          <w:p w14:paraId="55AD2163"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Treatment months since baseline </w:t>
            </w:r>
          </w:p>
        </w:tc>
        <w:tc>
          <w:tcPr>
            <w:tcW w:w="1586" w:type="pct"/>
          </w:tcPr>
          <w:p w14:paraId="6DE6AE9A"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0.85 (0.80-0.91)</w:t>
            </w:r>
          </w:p>
        </w:tc>
        <w:tc>
          <w:tcPr>
            <w:tcW w:w="1587" w:type="pct"/>
          </w:tcPr>
          <w:p w14:paraId="45C52967"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0.87 (0.83-0.90)</w:t>
            </w:r>
          </w:p>
        </w:tc>
      </w:tr>
      <w:tr w:rsidR="00FC312B" w:rsidRPr="0019774C" w14:paraId="59FAFACE" w14:textId="77777777" w:rsidTr="000C3DE4">
        <w:tc>
          <w:tcPr>
            <w:tcW w:w="1827" w:type="pct"/>
          </w:tcPr>
          <w:p w14:paraId="17A6D03C"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Treatment duration between the time when index treatment began and baseline (month)</w:t>
            </w:r>
          </w:p>
        </w:tc>
        <w:tc>
          <w:tcPr>
            <w:tcW w:w="1586" w:type="pct"/>
          </w:tcPr>
          <w:p w14:paraId="758F4983"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0.98 (0.96-0.99)</w:t>
            </w:r>
          </w:p>
        </w:tc>
        <w:tc>
          <w:tcPr>
            <w:tcW w:w="1587" w:type="pct"/>
          </w:tcPr>
          <w:p w14:paraId="15041DE1"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0.99 (0.98-0.99)</w:t>
            </w:r>
          </w:p>
        </w:tc>
      </w:tr>
      <w:tr w:rsidR="00FC312B" w:rsidRPr="0019774C" w14:paraId="72684D6F" w14:textId="77777777" w:rsidTr="000C3DE4">
        <w:tc>
          <w:tcPr>
            <w:tcW w:w="5000" w:type="pct"/>
            <w:gridSpan w:val="3"/>
          </w:tcPr>
          <w:p w14:paraId="0C74A846" w14:textId="77777777" w:rsidR="00FC312B" w:rsidRPr="0019774C" w:rsidRDefault="00FC312B" w:rsidP="000C3DE4">
            <w:pPr>
              <w:rPr>
                <w:rFonts w:ascii="Times New Roman" w:hAnsi="Times New Roman" w:cs="Times New Roman"/>
                <w:b/>
                <w:bCs/>
                <w:sz w:val="24"/>
                <w:szCs w:val="24"/>
              </w:rPr>
            </w:pPr>
            <w:r w:rsidRPr="0019774C">
              <w:rPr>
                <w:rFonts w:ascii="Times New Roman" w:hAnsi="Times New Roman" w:cs="Times New Roman"/>
                <w:b/>
                <w:bCs/>
                <w:sz w:val="24"/>
                <w:szCs w:val="24"/>
              </w:rPr>
              <w:t>Any patient-questionnaire completed during the COVID-19 pandemic (after March 1, 2020)</w:t>
            </w:r>
          </w:p>
        </w:tc>
      </w:tr>
      <w:tr w:rsidR="00FC312B" w:rsidRPr="0019774C" w14:paraId="5F769F35" w14:textId="77777777" w:rsidTr="000C3DE4">
        <w:trPr>
          <w:trHeight w:val="53"/>
        </w:trPr>
        <w:tc>
          <w:tcPr>
            <w:tcW w:w="1827" w:type="pct"/>
          </w:tcPr>
          <w:p w14:paraId="266F8A85"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Yes</w:t>
            </w:r>
          </w:p>
        </w:tc>
        <w:tc>
          <w:tcPr>
            <w:tcW w:w="1586" w:type="pct"/>
          </w:tcPr>
          <w:p w14:paraId="2021D913" w14:textId="77777777" w:rsidR="00FC312B" w:rsidRPr="0019774C" w:rsidRDefault="00FC312B" w:rsidP="000C3DE4">
            <w:pPr>
              <w:rPr>
                <w:rFonts w:ascii="Times New Roman" w:hAnsi="Times New Roman" w:cs="Times New Roman"/>
                <w:color w:val="9C0006"/>
                <w:sz w:val="24"/>
                <w:szCs w:val="24"/>
              </w:rPr>
            </w:pPr>
            <w:r w:rsidRPr="0019774C">
              <w:rPr>
                <w:rFonts w:ascii="Times New Roman" w:hAnsi="Times New Roman" w:cs="Times New Roman"/>
                <w:sz w:val="24"/>
                <w:szCs w:val="24"/>
              </w:rPr>
              <w:t>1.47 (0.69-3.14)</w:t>
            </w:r>
          </w:p>
        </w:tc>
        <w:tc>
          <w:tcPr>
            <w:tcW w:w="1587" w:type="pct"/>
          </w:tcPr>
          <w:p w14:paraId="4D916FB0"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1.23 (0.73-2.06)</w:t>
            </w:r>
          </w:p>
        </w:tc>
      </w:tr>
      <w:tr w:rsidR="00FC312B" w:rsidRPr="0019774C" w14:paraId="45B042F0" w14:textId="77777777" w:rsidTr="000C3DE4">
        <w:tc>
          <w:tcPr>
            <w:tcW w:w="1827" w:type="pct"/>
          </w:tcPr>
          <w:p w14:paraId="64C6A026"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No</w:t>
            </w:r>
          </w:p>
        </w:tc>
        <w:tc>
          <w:tcPr>
            <w:tcW w:w="1586" w:type="pct"/>
          </w:tcPr>
          <w:p w14:paraId="32FAC139" w14:textId="77777777" w:rsidR="00FC312B" w:rsidRPr="0019774C" w:rsidRDefault="00FC312B" w:rsidP="000C3DE4">
            <w:pPr>
              <w:rPr>
                <w:rFonts w:ascii="Times New Roman" w:hAnsi="Times New Roman" w:cs="Times New Roman"/>
                <w:color w:val="9C0006"/>
                <w:sz w:val="24"/>
                <w:szCs w:val="24"/>
              </w:rPr>
            </w:pPr>
            <w:r w:rsidRPr="0019774C">
              <w:rPr>
                <w:rFonts w:ascii="Times New Roman" w:hAnsi="Times New Roman" w:cs="Times New Roman"/>
                <w:sz w:val="24"/>
                <w:szCs w:val="24"/>
              </w:rPr>
              <w:t xml:space="preserve">Reference </w:t>
            </w:r>
          </w:p>
        </w:tc>
        <w:tc>
          <w:tcPr>
            <w:tcW w:w="1587" w:type="pct"/>
          </w:tcPr>
          <w:p w14:paraId="58D3855E"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4E1C1DAD" w14:textId="77777777" w:rsidTr="000C3DE4">
        <w:tc>
          <w:tcPr>
            <w:tcW w:w="5000" w:type="pct"/>
            <w:gridSpan w:val="3"/>
          </w:tcPr>
          <w:p w14:paraId="1604B839"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Age (years)</w:t>
            </w:r>
          </w:p>
        </w:tc>
      </w:tr>
      <w:tr w:rsidR="00FC312B" w:rsidRPr="0019774C" w14:paraId="0E6374F9" w14:textId="77777777" w:rsidTr="000C3DE4">
        <w:tc>
          <w:tcPr>
            <w:tcW w:w="1827" w:type="pct"/>
            <w:shd w:val="clear" w:color="auto" w:fill="auto"/>
          </w:tcPr>
          <w:p w14:paraId="27AB4DD1" w14:textId="77777777" w:rsidR="00FC312B" w:rsidRPr="0019774C" w:rsidRDefault="00FC312B" w:rsidP="000C3DE4">
            <w:pPr>
              <w:rPr>
                <w:rFonts w:ascii="Times New Roman" w:eastAsia="Times New Roman" w:hAnsi="Times New Roman" w:cs="Times New Roman"/>
                <w:sz w:val="24"/>
                <w:szCs w:val="24"/>
              </w:rPr>
            </w:pPr>
            <w:r w:rsidRPr="0019774C">
              <w:rPr>
                <w:rFonts w:ascii="Times New Roman" w:hAnsi="Times New Roman" w:cs="Times New Roman"/>
                <w:sz w:val="24"/>
                <w:szCs w:val="24"/>
              </w:rPr>
              <w:t xml:space="preserve">18-24    </w:t>
            </w:r>
          </w:p>
        </w:tc>
        <w:tc>
          <w:tcPr>
            <w:tcW w:w="1586" w:type="pct"/>
          </w:tcPr>
          <w:p w14:paraId="71D507D7"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1.66 (0.51-5.39)</w:t>
            </w:r>
          </w:p>
        </w:tc>
        <w:tc>
          <w:tcPr>
            <w:tcW w:w="1587" w:type="pct"/>
          </w:tcPr>
          <w:p w14:paraId="149AB6CC"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1.46 (0.48-4.40)</w:t>
            </w:r>
          </w:p>
        </w:tc>
      </w:tr>
      <w:tr w:rsidR="00FC312B" w:rsidRPr="0019774C" w14:paraId="2C0D23C4" w14:textId="77777777" w:rsidTr="000C3DE4">
        <w:tc>
          <w:tcPr>
            <w:tcW w:w="1827" w:type="pct"/>
            <w:shd w:val="clear" w:color="auto" w:fill="auto"/>
          </w:tcPr>
          <w:p w14:paraId="188B252A" w14:textId="77777777" w:rsidR="00FC312B" w:rsidRPr="0019774C" w:rsidRDefault="00FC312B" w:rsidP="000C3DE4">
            <w:pPr>
              <w:rPr>
                <w:rFonts w:ascii="Times New Roman" w:eastAsia="Times New Roman" w:hAnsi="Times New Roman" w:cs="Times New Roman"/>
                <w:sz w:val="24"/>
                <w:szCs w:val="24"/>
              </w:rPr>
            </w:pPr>
            <w:r w:rsidRPr="0019774C">
              <w:rPr>
                <w:rFonts w:ascii="Times New Roman" w:hAnsi="Times New Roman" w:cs="Times New Roman"/>
                <w:sz w:val="24"/>
                <w:szCs w:val="24"/>
              </w:rPr>
              <w:t xml:space="preserve">25-34    </w:t>
            </w:r>
          </w:p>
        </w:tc>
        <w:tc>
          <w:tcPr>
            <w:tcW w:w="1586" w:type="pct"/>
          </w:tcPr>
          <w:p w14:paraId="2D1D7248"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1.63 (0.74-3.59)</w:t>
            </w:r>
          </w:p>
        </w:tc>
        <w:tc>
          <w:tcPr>
            <w:tcW w:w="1587" w:type="pct"/>
          </w:tcPr>
          <w:p w14:paraId="5DB60C92"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1.14 (0.63-2.04)</w:t>
            </w:r>
          </w:p>
        </w:tc>
      </w:tr>
      <w:tr w:rsidR="00FC312B" w:rsidRPr="0019774C" w14:paraId="33E936DC" w14:textId="77777777" w:rsidTr="000C3DE4">
        <w:tc>
          <w:tcPr>
            <w:tcW w:w="1827" w:type="pct"/>
            <w:shd w:val="clear" w:color="auto" w:fill="auto"/>
          </w:tcPr>
          <w:p w14:paraId="0F21F12B" w14:textId="77777777" w:rsidR="00FC312B" w:rsidRPr="0019774C" w:rsidRDefault="00FC312B" w:rsidP="000C3DE4">
            <w:pPr>
              <w:rPr>
                <w:rFonts w:ascii="Times New Roman" w:eastAsia="Times New Roman" w:hAnsi="Times New Roman" w:cs="Times New Roman"/>
                <w:sz w:val="24"/>
                <w:szCs w:val="24"/>
              </w:rPr>
            </w:pPr>
            <w:r w:rsidRPr="0019774C">
              <w:rPr>
                <w:rFonts w:ascii="Times New Roman" w:hAnsi="Times New Roman" w:cs="Times New Roman"/>
                <w:sz w:val="24"/>
                <w:szCs w:val="24"/>
              </w:rPr>
              <w:t xml:space="preserve">35-44     </w:t>
            </w:r>
          </w:p>
        </w:tc>
        <w:tc>
          <w:tcPr>
            <w:tcW w:w="1586" w:type="pct"/>
          </w:tcPr>
          <w:p w14:paraId="242DC5BB"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2.31 (1.05-5.09)</w:t>
            </w:r>
          </w:p>
        </w:tc>
        <w:tc>
          <w:tcPr>
            <w:tcW w:w="1587" w:type="pct"/>
          </w:tcPr>
          <w:p w14:paraId="0B0758E0"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0.86 (0.49-1.52)</w:t>
            </w:r>
          </w:p>
        </w:tc>
      </w:tr>
      <w:tr w:rsidR="00FC312B" w:rsidRPr="0019774C" w14:paraId="3F376528" w14:textId="77777777" w:rsidTr="000C3DE4">
        <w:tc>
          <w:tcPr>
            <w:tcW w:w="1827" w:type="pct"/>
            <w:shd w:val="clear" w:color="auto" w:fill="auto"/>
          </w:tcPr>
          <w:p w14:paraId="14EA5337" w14:textId="77777777" w:rsidR="00FC312B" w:rsidRPr="0019774C" w:rsidRDefault="00FC312B" w:rsidP="000C3DE4">
            <w:pPr>
              <w:rPr>
                <w:rFonts w:ascii="Times New Roman" w:eastAsia="Times New Roman" w:hAnsi="Times New Roman" w:cs="Times New Roman"/>
                <w:sz w:val="24"/>
                <w:szCs w:val="24"/>
              </w:rPr>
            </w:pPr>
            <w:r w:rsidRPr="0019774C">
              <w:rPr>
                <w:rFonts w:ascii="Times New Roman" w:hAnsi="Times New Roman" w:cs="Times New Roman"/>
                <w:sz w:val="24"/>
                <w:szCs w:val="24"/>
              </w:rPr>
              <w:t xml:space="preserve">45-54     </w:t>
            </w:r>
          </w:p>
        </w:tc>
        <w:tc>
          <w:tcPr>
            <w:tcW w:w="1586" w:type="pct"/>
          </w:tcPr>
          <w:p w14:paraId="7C872EC8"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3.08 (1.30-7.27)</w:t>
            </w:r>
          </w:p>
        </w:tc>
        <w:tc>
          <w:tcPr>
            <w:tcW w:w="1587" w:type="pct"/>
          </w:tcPr>
          <w:p w14:paraId="691AABA2"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1.46 (0.84-2.55)</w:t>
            </w:r>
          </w:p>
        </w:tc>
      </w:tr>
      <w:tr w:rsidR="00FC312B" w:rsidRPr="0019774C" w14:paraId="4FD429B3" w14:textId="77777777" w:rsidTr="000C3DE4">
        <w:tc>
          <w:tcPr>
            <w:tcW w:w="1827" w:type="pct"/>
            <w:shd w:val="clear" w:color="auto" w:fill="auto"/>
            <w:vAlign w:val="bottom"/>
          </w:tcPr>
          <w:p w14:paraId="4B307A4F" w14:textId="77777777" w:rsidR="00FC312B" w:rsidRPr="0019774C" w:rsidRDefault="00FC312B" w:rsidP="000C3DE4">
            <w:pPr>
              <w:rPr>
                <w:rFonts w:ascii="Times New Roman" w:eastAsia="Times New Roman" w:hAnsi="Times New Roman" w:cs="Times New Roman"/>
                <w:sz w:val="24"/>
                <w:szCs w:val="24"/>
              </w:rPr>
            </w:pPr>
            <w:r w:rsidRPr="0019774C">
              <w:rPr>
                <w:rFonts w:ascii="Times New Roman" w:hAnsi="Times New Roman" w:cs="Times New Roman"/>
                <w:sz w:val="24"/>
                <w:szCs w:val="24"/>
              </w:rPr>
              <w:t xml:space="preserve">≥55      </w:t>
            </w:r>
          </w:p>
        </w:tc>
        <w:tc>
          <w:tcPr>
            <w:tcW w:w="1586" w:type="pct"/>
          </w:tcPr>
          <w:p w14:paraId="1DD10D2E"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77F36770"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43773DA1" w14:textId="77777777" w:rsidTr="000C3DE4">
        <w:tc>
          <w:tcPr>
            <w:tcW w:w="5000" w:type="pct"/>
            <w:gridSpan w:val="3"/>
            <w:shd w:val="clear" w:color="auto" w:fill="auto"/>
            <w:vAlign w:val="bottom"/>
          </w:tcPr>
          <w:p w14:paraId="1950952A"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Sex</w:t>
            </w:r>
          </w:p>
        </w:tc>
      </w:tr>
      <w:tr w:rsidR="00FC312B" w:rsidRPr="0019774C" w14:paraId="6C89877C" w14:textId="77777777" w:rsidTr="000C3DE4">
        <w:tc>
          <w:tcPr>
            <w:tcW w:w="1827" w:type="pct"/>
            <w:shd w:val="clear" w:color="auto" w:fill="auto"/>
            <w:vAlign w:val="bottom"/>
          </w:tcPr>
          <w:p w14:paraId="50842D5E"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Male</w:t>
            </w:r>
          </w:p>
        </w:tc>
        <w:tc>
          <w:tcPr>
            <w:tcW w:w="1586" w:type="pct"/>
          </w:tcPr>
          <w:p w14:paraId="79CD4DDB"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1.47 (0.86-2.53)</w:t>
            </w:r>
          </w:p>
        </w:tc>
        <w:tc>
          <w:tcPr>
            <w:tcW w:w="1587" w:type="pct"/>
          </w:tcPr>
          <w:p w14:paraId="5430BB2D"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1.16 (0.81-1.68)</w:t>
            </w:r>
          </w:p>
        </w:tc>
      </w:tr>
      <w:tr w:rsidR="00FC312B" w:rsidRPr="0019774C" w14:paraId="07130E04" w14:textId="77777777" w:rsidTr="000C3DE4">
        <w:tc>
          <w:tcPr>
            <w:tcW w:w="1827" w:type="pct"/>
            <w:shd w:val="clear" w:color="auto" w:fill="auto"/>
            <w:vAlign w:val="bottom"/>
          </w:tcPr>
          <w:p w14:paraId="731F8D97"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Female</w:t>
            </w:r>
          </w:p>
        </w:tc>
        <w:tc>
          <w:tcPr>
            <w:tcW w:w="1586" w:type="pct"/>
          </w:tcPr>
          <w:p w14:paraId="1C87C947"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2041602B"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7BE93B7D" w14:textId="77777777" w:rsidTr="000C3DE4">
        <w:tc>
          <w:tcPr>
            <w:tcW w:w="5000" w:type="pct"/>
            <w:gridSpan w:val="3"/>
            <w:shd w:val="clear" w:color="auto" w:fill="auto"/>
            <w:vAlign w:val="bottom"/>
          </w:tcPr>
          <w:p w14:paraId="010D725E"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Race/Ethnicity</w:t>
            </w:r>
          </w:p>
        </w:tc>
      </w:tr>
      <w:tr w:rsidR="00FC312B" w:rsidRPr="0019774C" w14:paraId="5E17471E" w14:textId="77777777" w:rsidTr="000C3DE4">
        <w:tc>
          <w:tcPr>
            <w:tcW w:w="1827" w:type="pct"/>
            <w:shd w:val="clear" w:color="auto" w:fill="auto"/>
            <w:vAlign w:val="bottom"/>
          </w:tcPr>
          <w:p w14:paraId="3D9C2538" w14:textId="77777777" w:rsidR="00FC312B" w:rsidRPr="0019774C" w:rsidRDefault="00FC312B" w:rsidP="000C3DE4">
            <w:pPr>
              <w:rPr>
                <w:rFonts w:ascii="Times New Roman" w:hAnsi="Times New Roman" w:cs="Times New Roman"/>
                <w:b/>
                <w:bCs/>
                <w:sz w:val="24"/>
                <w:szCs w:val="24"/>
              </w:rPr>
            </w:pPr>
            <w:r w:rsidRPr="0019774C">
              <w:rPr>
                <w:rFonts w:ascii="Times New Roman" w:eastAsia="Times New Roman" w:hAnsi="Times New Roman" w:cs="Times New Roman"/>
                <w:sz w:val="24"/>
                <w:szCs w:val="24"/>
              </w:rPr>
              <w:t xml:space="preserve">Hispanic, any race  </w:t>
            </w:r>
          </w:p>
        </w:tc>
        <w:tc>
          <w:tcPr>
            <w:tcW w:w="1586" w:type="pct"/>
          </w:tcPr>
          <w:p w14:paraId="2A4CAFA2"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1.36 (0.61-3.01)</w:t>
            </w:r>
          </w:p>
        </w:tc>
        <w:tc>
          <w:tcPr>
            <w:tcW w:w="1587" w:type="pct"/>
          </w:tcPr>
          <w:p w14:paraId="5AFAAEF8"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1.06 (0.63-1.77)</w:t>
            </w:r>
          </w:p>
        </w:tc>
      </w:tr>
      <w:tr w:rsidR="00FC312B" w:rsidRPr="0019774C" w14:paraId="758DD4C2" w14:textId="77777777" w:rsidTr="000C3DE4">
        <w:tc>
          <w:tcPr>
            <w:tcW w:w="1827" w:type="pct"/>
            <w:shd w:val="clear" w:color="auto" w:fill="auto"/>
            <w:vAlign w:val="bottom"/>
          </w:tcPr>
          <w:p w14:paraId="3E1040BC" w14:textId="77777777" w:rsidR="00FC312B" w:rsidRPr="0019774C" w:rsidRDefault="00FC312B" w:rsidP="000C3DE4">
            <w:pPr>
              <w:rPr>
                <w:rFonts w:ascii="Times New Roman" w:hAnsi="Times New Roman" w:cs="Times New Roman"/>
                <w:b/>
                <w:bCs/>
                <w:sz w:val="24"/>
                <w:szCs w:val="24"/>
              </w:rPr>
            </w:pPr>
            <w:r w:rsidRPr="0019774C">
              <w:rPr>
                <w:rFonts w:ascii="Times New Roman" w:eastAsia="Times New Roman" w:hAnsi="Times New Roman" w:cs="Times New Roman"/>
                <w:sz w:val="24"/>
                <w:szCs w:val="24"/>
              </w:rPr>
              <w:t xml:space="preserve">Black only, non-Hispanic </w:t>
            </w:r>
          </w:p>
        </w:tc>
        <w:tc>
          <w:tcPr>
            <w:tcW w:w="1586" w:type="pct"/>
          </w:tcPr>
          <w:p w14:paraId="10904949"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3.91 (1.50-10.15)</w:t>
            </w:r>
          </w:p>
        </w:tc>
        <w:tc>
          <w:tcPr>
            <w:tcW w:w="1587" w:type="pct"/>
          </w:tcPr>
          <w:p w14:paraId="0A5838F5"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1.70 (0.95-3.03)</w:t>
            </w:r>
          </w:p>
        </w:tc>
      </w:tr>
      <w:tr w:rsidR="00FC312B" w:rsidRPr="0019774C" w14:paraId="6509ABEE" w14:textId="77777777" w:rsidTr="000C3DE4">
        <w:tc>
          <w:tcPr>
            <w:tcW w:w="1827" w:type="pct"/>
            <w:shd w:val="clear" w:color="auto" w:fill="auto"/>
            <w:vAlign w:val="bottom"/>
          </w:tcPr>
          <w:p w14:paraId="5D281ACC" w14:textId="77777777" w:rsidR="00FC312B" w:rsidRPr="0019774C" w:rsidRDefault="00FC312B" w:rsidP="000C3DE4">
            <w:pPr>
              <w:rPr>
                <w:rFonts w:ascii="Times New Roman" w:hAnsi="Times New Roman" w:cs="Times New Roman"/>
                <w:b/>
                <w:bCs/>
                <w:sz w:val="24"/>
                <w:szCs w:val="24"/>
              </w:rPr>
            </w:pPr>
            <w:r w:rsidRPr="0019774C">
              <w:rPr>
                <w:rFonts w:ascii="Times New Roman" w:eastAsia="Times New Roman" w:hAnsi="Times New Roman" w:cs="Times New Roman"/>
                <w:sz w:val="24"/>
                <w:szCs w:val="24"/>
              </w:rPr>
              <w:t>Other or mixed race, non-Hispanic</w:t>
            </w:r>
          </w:p>
        </w:tc>
        <w:tc>
          <w:tcPr>
            <w:tcW w:w="1586" w:type="pct"/>
          </w:tcPr>
          <w:p w14:paraId="6698FBEB"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0.41 (0.15-1.08)</w:t>
            </w:r>
          </w:p>
        </w:tc>
        <w:tc>
          <w:tcPr>
            <w:tcW w:w="1587" w:type="pct"/>
          </w:tcPr>
          <w:p w14:paraId="16055139"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1.43 (0.67-3.09)</w:t>
            </w:r>
          </w:p>
        </w:tc>
      </w:tr>
      <w:tr w:rsidR="00FC312B" w:rsidRPr="0019774C" w14:paraId="28C162C3" w14:textId="77777777" w:rsidTr="000C3DE4">
        <w:tc>
          <w:tcPr>
            <w:tcW w:w="1827" w:type="pct"/>
            <w:shd w:val="clear" w:color="auto" w:fill="auto"/>
            <w:vAlign w:val="bottom"/>
          </w:tcPr>
          <w:p w14:paraId="3F15BA74" w14:textId="77777777" w:rsidR="00FC312B" w:rsidRPr="0019774C" w:rsidRDefault="00FC312B" w:rsidP="000C3DE4">
            <w:pPr>
              <w:rPr>
                <w:rFonts w:ascii="Times New Roman" w:hAnsi="Times New Roman" w:cs="Times New Roman"/>
                <w:b/>
                <w:bCs/>
                <w:sz w:val="24"/>
                <w:szCs w:val="24"/>
              </w:rPr>
            </w:pPr>
            <w:r w:rsidRPr="0019774C">
              <w:rPr>
                <w:rFonts w:ascii="Times New Roman" w:eastAsia="Times New Roman" w:hAnsi="Times New Roman" w:cs="Times New Roman"/>
                <w:sz w:val="24"/>
                <w:szCs w:val="24"/>
              </w:rPr>
              <w:t xml:space="preserve">White only, non-Hispanic </w:t>
            </w:r>
          </w:p>
        </w:tc>
        <w:tc>
          <w:tcPr>
            <w:tcW w:w="1586" w:type="pct"/>
          </w:tcPr>
          <w:p w14:paraId="3F9ECAAF"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49D26D8C"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17157162" w14:textId="77777777" w:rsidTr="000C3DE4">
        <w:tc>
          <w:tcPr>
            <w:tcW w:w="5000" w:type="pct"/>
            <w:gridSpan w:val="3"/>
            <w:shd w:val="clear" w:color="auto" w:fill="auto"/>
            <w:vAlign w:val="bottom"/>
          </w:tcPr>
          <w:p w14:paraId="1DF69095"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b/>
                <w:bCs/>
                <w:sz w:val="24"/>
                <w:szCs w:val="24"/>
              </w:rPr>
              <w:t>Currently employed or self-employed</w:t>
            </w:r>
          </w:p>
        </w:tc>
      </w:tr>
      <w:tr w:rsidR="00FC312B" w:rsidRPr="0019774C" w14:paraId="4001982D" w14:textId="77777777" w:rsidTr="000C3DE4">
        <w:tc>
          <w:tcPr>
            <w:tcW w:w="1827" w:type="pct"/>
            <w:shd w:val="clear" w:color="auto" w:fill="auto"/>
            <w:vAlign w:val="bottom"/>
          </w:tcPr>
          <w:p w14:paraId="2CAB7A7E" w14:textId="77777777" w:rsidR="00FC312B" w:rsidRPr="0019774C" w:rsidRDefault="00FC312B" w:rsidP="000C3DE4">
            <w:pPr>
              <w:rPr>
                <w:rFonts w:ascii="Times New Roman" w:hAnsi="Times New Roman" w:cs="Times New Roman"/>
                <w:b/>
                <w:bCs/>
                <w:sz w:val="24"/>
                <w:szCs w:val="24"/>
              </w:rPr>
            </w:pPr>
            <w:r w:rsidRPr="0019774C">
              <w:rPr>
                <w:rFonts w:ascii="Times New Roman" w:eastAsia="Times New Roman" w:hAnsi="Times New Roman" w:cs="Times New Roman"/>
                <w:sz w:val="24"/>
                <w:szCs w:val="24"/>
              </w:rPr>
              <w:t>Yes</w:t>
            </w:r>
          </w:p>
        </w:tc>
        <w:tc>
          <w:tcPr>
            <w:tcW w:w="1586" w:type="pct"/>
          </w:tcPr>
          <w:p w14:paraId="49870EF6"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0.42 (0.26-0.69)</w:t>
            </w:r>
          </w:p>
        </w:tc>
        <w:tc>
          <w:tcPr>
            <w:tcW w:w="1587" w:type="pct"/>
          </w:tcPr>
          <w:p w14:paraId="5D55CF61"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0.85 (0.59-1.23)</w:t>
            </w:r>
          </w:p>
        </w:tc>
      </w:tr>
      <w:tr w:rsidR="00FC312B" w:rsidRPr="0019774C" w14:paraId="6B196F5B" w14:textId="77777777" w:rsidTr="000C3DE4">
        <w:tc>
          <w:tcPr>
            <w:tcW w:w="1827" w:type="pct"/>
            <w:shd w:val="clear" w:color="auto" w:fill="auto"/>
            <w:vAlign w:val="bottom"/>
          </w:tcPr>
          <w:p w14:paraId="1837CB52"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No</w:t>
            </w:r>
          </w:p>
        </w:tc>
        <w:tc>
          <w:tcPr>
            <w:tcW w:w="1586" w:type="pct"/>
          </w:tcPr>
          <w:p w14:paraId="2F7FBB84"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52498FAB"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1493F4AD" w14:textId="77777777" w:rsidTr="000C3DE4">
        <w:tc>
          <w:tcPr>
            <w:tcW w:w="5000" w:type="pct"/>
            <w:gridSpan w:val="3"/>
            <w:shd w:val="clear" w:color="auto" w:fill="auto"/>
            <w:vAlign w:val="bottom"/>
          </w:tcPr>
          <w:p w14:paraId="49D1E6E6"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Insurance type</w:t>
            </w:r>
          </w:p>
        </w:tc>
      </w:tr>
      <w:tr w:rsidR="00FC312B" w:rsidRPr="0019774C" w14:paraId="5D7E3FF3" w14:textId="77777777" w:rsidTr="000C3DE4">
        <w:tc>
          <w:tcPr>
            <w:tcW w:w="1827" w:type="pct"/>
            <w:shd w:val="clear" w:color="auto" w:fill="auto"/>
          </w:tcPr>
          <w:p w14:paraId="0B1E52A3"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Private </w:t>
            </w:r>
          </w:p>
        </w:tc>
        <w:tc>
          <w:tcPr>
            <w:tcW w:w="1586" w:type="pct"/>
          </w:tcPr>
          <w:p w14:paraId="2554FD20"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1.85 (0.63-5.43)</w:t>
            </w:r>
          </w:p>
        </w:tc>
        <w:tc>
          <w:tcPr>
            <w:tcW w:w="1587" w:type="pct"/>
          </w:tcPr>
          <w:p w14:paraId="487F7A29"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0.75 (0.33-1.72)</w:t>
            </w:r>
          </w:p>
        </w:tc>
      </w:tr>
      <w:tr w:rsidR="00FC312B" w:rsidRPr="0019774C" w14:paraId="0FB36988" w14:textId="77777777" w:rsidTr="000C3DE4">
        <w:tc>
          <w:tcPr>
            <w:tcW w:w="1827" w:type="pct"/>
            <w:shd w:val="clear" w:color="auto" w:fill="auto"/>
            <w:vAlign w:val="bottom"/>
          </w:tcPr>
          <w:p w14:paraId="4F682AF0"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Medicare only   </w:t>
            </w:r>
          </w:p>
        </w:tc>
        <w:tc>
          <w:tcPr>
            <w:tcW w:w="1586" w:type="pct"/>
          </w:tcPr>
          <w:p w14:paraId="6A4414F9"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0.76 (0.27-2.12)</w:t>
            </w:r>
          </w:p>
        </w:tc>
        <w:tc>
          <w:tcPr>
            <w:tcW w:w="1587" w:type="pct"/>
          </w:tcPr>
          <w:p w14:paraId="50E581DA"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1.03 (0.50-2.10)</w:t>
            </w:r>
          </w:p>
        </w:tc>
      </w:tr>
      <w:tr w:rsidR="00FC312B" w:rsidRPr="0019774C" w14:paraId="52AFF7E4" w14:textId="77777777" w:rsidTr="000C3DE4">
        <w:tc>
          <w:tcPr>
            <w:tcW w:w="1827" w:type="pct"/>
            <w:shd w:val="clear" w:color="auto" w:fill="auto"/>
            <w:vAlign w:val="bottom"/>
          </w:tcPr>
          <w:p w14:paraId="70E43802"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Medicaid only   </w:t>
            </w:r>
          </w:p>
        </w:tc>
        <w:tc>
          <w:tcPr>
            <w:tcW w:w="1586" w:type="pct"/>
          </w:tcPr>
          <w:p w14:paraId="7E458801"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1.02 (0.46-2.27)</w:t>
            </w:r>
          </w:p>
        </w:tc>
        <w:tc>
          <w:tcPr>
            <w:tcW w:w="1587" w:type="pct"/>
          </w:tcPr>
          <w:p w14:paraId="4C7F8221"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1.29 (0.73-2.31)</w:t>
            </w:r>
          </w:p>
        </w:tc>
      </w:tr>
      <w:tr w:rsidR="00FC312B" w:rsidRPr="0019774C" w14:paraId="2804E225" w14:textId="77777777" w:rsidTr="000C3DE4">
        <w:tc>
          <w:tcPr>
            <w:tcW w:w="1827" w:type="pct"/>
            <w:shd w:val="clear" w:color="auto" w:fill="auto"/>
          </w:tcPr>
          <w:p w14:paraId="43C5BFBE" w14:textId="77777777" w:rsidR="00FC312B" w:rsidRPr="0019774C" w:rsidRDefault="00FC312B" w:rsidP="000C3DE4">
            <w:pPr>
              <w:rPr>
                <w:rFonts w:ascii="Times New Roman" w:hAnsi="Times New Roman" w:cs="Times New Roman"/>
                <w:sz w:val="24"/>
                <w:szCs w:val="24"/>
              </w:rPr>
            </w:pPr>
            <w:proofErr w:type="spellStart"/>
            <w:r w:rsidRPr="0019774C">
              <w:rPr>
                <w:rFonts w:ascii="Times New Roman" w:eastAsia="Times New Roman" w:hAnsi="Times New Roman" w:cs="Times New Roman"/>
                <w:sz w:val="24"/>
                <w:szCs w:val="24"/>
              </w:rPr>
              <w:t>Other</w:t>
            </w:r>
            <w:r w:rsidRPr="0019774C">
              <w:rPr>
                <w:rFonts w:ascii="Times New Roman" w:eastAsia="Times New Roman" w:hAnsi="Times New Roman" w:cs="Times New Roman"/>
                <w:sz w:val="24"/>
                <w:szCs w:val="24"/>
                <w:vertAlign w:val="superscript"/>
              </w:rPr>
              <w:t>b</w:t>
            </w:r>
            <w:proofErr w:type="spellEnd"/>
            <w:r w:rsidRPr="0019774C">
              <w:rPr>
                <w:rFonts w:ascii="Times New Roman" w:eastAsia="Times New Roman" w:hAnsi="Times New Roman" w:cs="Times New Roman"/>
                <w:sz w:val="24"/>
                <w:szCs w:val="24"/>
              </w:rPr>
              <w:t xml:space="preserve">   </w:t>
            </w:r>
          </w:p>
        </w:tc>
        <w:tc>
          <w:tcPr>
            <w:tcW w:w="1586" w:type="pct"/>
          </w:tcPr>
          <w:p w14:paraId="1459B4AB"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0.51 (0.20-1.30)</w:t>
            </w:r>
          </w:p>
        </w:tc>
        <w:tc>
          <w:tcPr>
            <w:tcW w:w="1587" w:type="pct"/>
          </w:tcPr>
          <w:p w14:paraId="5074B307"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1.65 (0.81-3.37)</w:t>
            </w:r>
          </w:p>
        </w:tc>
      </w:tr>
      <w:tr w:rsidR="00FC312B" w:rsidRPr="0019774C" w14:paraId="72DE585A" w14:textId="77777777" w:rsidTr="000C3DE4">
        <w:tc>
          <w:tcPr>
            <w:tcW w:w="1827" w:type="pct"/>
            <w:shd w:val="clear" w:color="auto" w:fill="auto"/>
          </w:tcPr>
          <w:p w14:paraId="5E646DAC"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No insurance  </w:t>
            </w:r>
          </w:p>
        </w:tc>
        <w:tc>
          <w:tcPr>
            <w:tcW w:w="1586" w:type="pct"/>
          </w:tcPr>
          <w:p w14:paraId="4DD03D38"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48C97019"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62EF3FA5" w14:textId="77777777" w:rsidTr="000C3DE4">
        <w:tc>
          <w:tcPr>
            <w:tcW w:w="5000" w:type="pct"/>
            <w:gridSpan w:val="3"/>
            <w:shd w:val="clear" w:color="auto" w:fill="auto"/>
          </w:tcPr>
          <w:p w14:paraId="56F07CC4"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b/>
                <w:bCs/>
                <w:sz w:val="24"/>
                <w:szCs w:val="24"/>
              </w:rPr>
              <w:t xml:space="preserve">Level of social </w:t>
            </w:r>
            <w:proofErr w:type="spellStart"/>
            <w:r w:rsidRPr="0019774C">
              <w:rPr>
                <w:rFonts w:ascii="Times New Roman" w:eastAsia="Times New Roman" w:hAnsi="Times New Roman" w:cs="Times New Roman"/>
                <w:b/>
                <w:bCs/>
                <w:sz w:val="24"/>
                <w:szCs w:val="24"/>
              </w:rPr>
              <w:t>support</w:t>
            </w:r>
            <w:r w:rsidRPr="0019774C">
              <w:rPr>
                <w:rFonts w:ascii="Times New Roman" w:eastAsia="Times New Roman" w:hAnsi="Times New Roman" w:cs="Times New Roman"/>
                <w:b/>
                <w:bCs/>
                <w:sz w:val="24"/>
                <w:szCs w:val="24"/>
                <w:vertAlign w:val="superscript"/>
              </w:rPr>
              <w:t>c</w:t>
            </w:r>
            <w:proofErr w:type="spellEnd"/>
          </w:p>
        </w:tc>
      </w:tr>
      <w:tr w:rsidR="00FC312B" w:rsidRPr="0019774C" w14:paraId="7C16871B" w14:textId="77777777" w:rsidTr="000C3DE4">
        <w:tc>
          <w:tcPr>
            <w:tcW w:w="1827" w:type="pct"/>
            <w:vAlign w:val="bottom"/>
          </w:tcPr>
          <w:p w14:paraId="0F6991FC" w14:textId="77777777" w:rsidR="00FC312B" w:rsidRPr="0019774C" w:rsidRDefault="00FC312B" w:rsidP="000C3DE4">
            <w:pPr>
              <w:rPr>
                <w:rFonts w:ascii="Times New Roman" w:hAnsi="Times New Roman" w:cs="Times New Roman"/>
                <w:b/>
                <w:bCs/>
                <w:sz w:val="24"/>
                <w:szCs w:val="24"/>
              </w:rPr>
            </w:pPr>
            <w:r w:rsidRPr="0019774C">
              <w:rPr>
                <w:rFonts w:ascii="Times New Roman" w:eastAsia="Times New Roman" w:hAnsi="Times New Roman" w:cs="Times New Roman"/>
                <w:sz w:val="24"/>
                <w:szCs w:val="24"/>
              </w:rPr>
              <w:t xml:space="preserve">High </w:t>
            </w:r>
          </w:p>
        </w:tc>
        <w:tc>
          <w:tcPr>
            <w:tcW w:w="1586" w:type="pct"/>
          </w:tcPr>
          <w:p w14:paraId="60121962"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0.81 (0.49-1.32)</w:t>
            </w:r>
          </w:p>
        </w:tc>
        <w:tc>
          <w:tcPr>
            <w:tcW w:w="1587" w:type="pct"/>
          </w:tcPr>
          <w:p w14:paraId="31649E38"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0.48 (0.33-0.71)</w:t>
            </w:r>
          </w:p>
        </w:tc>
      </w:tr>
      <w:tr w:rsidR="00FC312B" w:rsidRPr="0019774C" w14:paraId="6105AAAE" w14:textId="77777777" w:rsidTr="000C3DE4">
        <w:tc>
          <w:tcPr>
            <w:tcW w:w="1827" w:type="pct"/>
            <w:vAlign w:val="bottom"/>
          </w:tcPr>
          <w:p w14:paraId="074A22EE" w14:textId="77777777" w:rsidR="00FC312B" w:rsidRPr="0019774C" w:rsidRDefault="00FC312B" w:rsidP="000C3DE4">
            <w:pPr>
              <w:rPr>
                <w:rFonts w:ascii="Times New Roman" w:eastAsia="Times New Roman" w:hAnsi="Times New Roman" w:cs="Times New Roman"/>
                <w:sz w:val="24"/>
                <w:szCs w:val="24"/>
              </w:rPr>
            </w:pPr>
            <w:r w:rsidRPr="0019774C">
              <w:rPr>
                <w:rFonts w:ascii="Times New Roman" w:eastAsia="Times New Roman" w:hAnsi="Times New Roman" w:cs="Times New Roman"/>
                <w:sz w:val="24"/>
                <w:szCs w:val="24"/>
              </w:rPr>
              <w:t xml:space="preserve">Low     </w:t>
            </w:r>
          </w:p>
        </w:tc>
        <w:tc>
          <w:tcPr>
            <w:tcW w:w="1586" w:type="pct"/>
          </w:tcPr>
          <w:p w14:paraId="422AAB59"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0.75 (0.27-2.10)</w:t>
            </w:r>
          </w:p>
        </w:tc>
        <w:tc>
          <w:tcPr>
            <w:tcW w:w="1587" w:type="pct"/>
          </w:tcPr>
          <w:p w14:paraId="79FC5995"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0.72 (0.34-1.52)</w:t>
            </w:r>
          </w:p>
        </w:tc>
      </w:tr>
      <w:tr w:rsidR="00FC312B" w:rsidRPr="0019774C" w14:paraId="64D03503" w14:textId="77777777" w:rsidTr="000C3DE4">
        <w:tc>
          <w:tcPr>
            <w:tcW w:w="1827" w:type="pct"/>
            <w:vAlign w:val="bottom"/>
          </w:tcPr>
          <w:p w14:paraId="3171B14D" w14:textId="77777777" w:rsidR="00FC312B" w:rsidRPr="0019774C" w:rsidRDefault="00FC312B" w:rsidP="000C3DE4">
            <w:pPr>
              <w:rPr>
                <w:rFonts w:ascii="Times New Roman" w:eastAsia="Times New Roman" w:hAnsi="Times New Roman" w:cs="Times New Roman"/>
                <w:sz w:val="24"/>
                <w:szCs w:val="24"/>
              </w:rPr>
            </w:pPr>
            <w:r w:rsidRPr="0019774C">
              <w:rPr>
                <w:rFonts w:ascii="Times New Roman" w:eastAsia="Times New Roman" w:hAnsi="Times New Roman" w:cs="Times New Roman"/>
                <w:sz w:val="24"/>
                <w:szCs w:val="24"/>
              </w:rPr>
              <w:t xml:space="preserve">Moderate </w:t>
            </w:r>
          </w:p>
        </w:tc>
        <w:tc>
          <w:tcPr>
            <w:tcW w:w="1586" w:type="pct"/>
          </w:tcPr>
          <w:p w14:paraId="71AB9383"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5E46FFCD"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5240D11F" w14:textId="77777777" w:rsidTr="000C3DE4">
        <w:tc>
          <w:tcPr>
            <w:tcW w:w="5000" w:type="pct"/>
            <w:gridSpan w:val="3"/>
            <w:vAlign w:val="bottom"/>
          </w:tcPr>
          <w:p w14:paraId="228E9041"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Had one or more adverse childhood experience</w:t>
            </w:r>
            <w:r w:rsidRPr="0019774C">
              <w:rPr>
                <w:rFonts w:ascii="Times New Roman" w:hAnsi="Times New Roman" w:cs="Times New Roman"/>
                <w:b/>
                <w:bCs/>
                <w:sz w:val="24"/>
                <w:szCs w:val="24"/>
                <w:vertAlign w:val="superscript"/>
              </w:rPr>
              <w:t>d</w:t>
            </w:r>
          </w:p>
        </w:tc>
      </w:tr>
      <w:tr w:rsidR="00FC312B" w:rsidRPr="0019774C" w14:paraId="35B63C97" w14:textId="77777777" w:rsidTr="000C3DE4">
        <w:tc>
          <w:tcPr>
            <w:tcW w:w="1827" w:type="pct"/>
            <w:vAlign w:val="bottom"/>
          </w:tcPr>
          <w:p w14:paraId="1BA3855B"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lastRenderedPageBreak/>
              <w:t>Yes</w:t>
            </w:r>
          </w:p>
        </w:tc>
        <w:tc>
          <w:tcPr>
            <w:tcW w:w="1586" w:type="pct"/>
          </w:tcPr>
          <w:p w14:paraId="6B3FA788"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1.44 (0.74-2.77)</w:t>
            </w:r>
          </w:p>
        </w:tc>
        <w:tc>
          <w:tcPr>
            <w:tcW w:w="1587" w:type="pct"/>
          </w:tcPr>
          <w:p w14:paraId="040B0472"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1.80 (1.05-3.09)</w:t>
            </w:r>
          </w:p>
        </w:tc>
      </w:tr>
      <w:tr w:rsidR="00FC312B" w:rsidRPr="0019774C" w14:paraId="2098635D" w14:textId="77777777" w:rsidTr="000C3DE4">
        <w:tc>
          <w:tcPr>
            <w:tcW w:w="1827" w:type="pct"/>
            <w:vAlign w:val="bottom"/>
          </w:tcPr>
          <w:p w14:paraId="2B3F4905"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No</w:t>
            </w:r>
          </w:p>
        </w:tc>
        <w:tc>
          <w:tcPr>
            <w:tcW w:w="1586" w:type="pct"/>
          </w:tcPr>
          <w:p w14:paraId="35E10854"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15094B3F"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623939E4" w14:textId="77777777" w:rsidTr="000C3DE4">
        <w:tc>
          <w:tcPr>
            <w:tcW w:w="5000" w:type="pct"/>
            <w:gridSpan w:val="3"/>
            <w:vAlign w:val="bottom"/>
          </w:tcPr>
          <w:p w14:paraId="1128B876"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 xml:space="preserve">Ever Diagnosed with a mental </w:t>
            </w:r>
            <w:proofErr w:type="spellStart"/>
            <w:r w:rsidRPr="0019774C">
              <w:rPr>
                <w:rFonts w:ascii="Times New Roman" w:hAnsi="Times New Roman" w:cs="Times New Roman"/>
                <w:b/>
                <w:bCs/>
                <w:sz w:val="24"/>
                <w:szCs w:val="24"/>
              </w:rPr>
              <w:t>illness</w:t>
            </w:r>
            <w:r w:rsidRPr="0019774C">
              <w:rPr>
                <w:rFonts w:ascii="Times New Roman" w:hAnsi="Times New Roman" w:cs="Times New Roman"/>
                <w:b/>
                <w:bCs/>
                <w:sz w:val="24"/>
                <w:szCs w:val="24"/>
                <w:vertAlign w:val="superscript"/>
              </w:rPr>
              <w:t>e</w:t>
            </w:r>
            <w:proofErr w:type="spellEnd"/>
          </w:p>
        </w:tc>
      </w:tr>
      <w:tr w:rsidR="00FC312B" w:rsidRPr="0019774C" w14:paraId="66C14C53" w14:textId="77777777" w:rsidTr="000C3DE4">
        <w:tc>
          <w:tcPr>
            <w:tcW w:w="1827" w:type="pct"/>
            <w:vAlign w:val="bottom"/>
          </w:tcPr>
          <w:p w14:paraId="486ED46B"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Yes</w:t>
            </w:r>
          </w:p>
        </w:tc>
        <w:tc>
          <w:tcPr>
            <w:tcW w:w="1586" w:type="pct"/>
          </w:tcPr>
          <w:p w14:paraId="5ED7D89F"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0.88 (0.53-1.45)</w:t>
            </w:r>
          </w:p>
        </w:tc>
        <w:tc>
          <w:tcPr>
            <w:tcW w:w="1587" w:type="pct"/>
          </w:tcPr>
          <w:p w14:paraId="199E3E1B"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1.06 (0.70-1.59)</w:t>
            </w:r>
          </w:p>
        </w:tc>
      </w:tr>
      <w:tr w:rsidR="00FC312B" w:rsidRPr="0019774C" w14:paraId="5BAD52FB" w14:textId="77777777" w:rsidTr="000C3DE4">
        <w:tc>
          <w:tcPr>
            <w:tcW w:w="1827" w:type="pct"/>
            <w:vAlign w:val="bottom"/>
          </w:tcPr>
          <w:p w14:paraId="209A0709"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No</w:t>
            </w:r>
          </w:p>
        </w:tc>
        <w:tc>
          <w:tcPr>
            <w:tcW w:w="1586" w:type="pct"/>
          </w:tcPr>
          <w:p w14:paraId="500CB9E9"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13451117"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1989AAE5" w14:textId="77777777" w:rsidTr="000C3DE4">
        <w:tc>
          <w:tcPr>
            <w:tcW w:w="5000" w:type="pct"/>
            <w:gridSpan w:val="3"/>
            <w:vAlign w:val="bottom"/>
          </w:tcPr>
          <w:p w14:paraId="235546CB"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 xml:space="preserve">Ever Diagnosed with a medical </w:t>
            </w:r>
            <w:proofErr w:type="spellStart"/>
            <w:r w:rsidRPr="0019774C">
              <w:rPr>
                <w:rFonts w:ascii="Times New Roman" w:hAnsi="Times New Roman" w:cs="Times New Roman"/>
                <w:b/>
                <w:bCs/>
                <w:sz w:val="24"/>
                <w:szCs w:val="24"/>
              </w:rPr>
              <w:t>disease</w:t>
            </w:r>
            <w:r w:rsidRPr="0019774C">
              <w:rPr>
                <w:rFonts w:ascii="Times New Roman" w:hAnsi="Times New Roman" w:cs="Times New Roman"/>
                <w:b/>
                <w:bCs/>
                <w:sz w:val="24"/>
                <w:szCs w:val="24"/>
                <w:vertAlign w:val="superscript"/>
              </w:rPr>
              <w:t>f</w:t>
            </w:r>
            <w:proofErr w:type="spellEnd"/>
          </w:p>
        </w:tc>
      </w:tr>
      <w:tr w:rsidR="00FC312B" w:rsidRPr="0019774C" w14:paraId="2DDFAF5B" w14:textId="77777777" w:rsidTr="000C3DE4">
        <w:tc>
          <w:tcPr>
            <w:tcW w:w="1827" w:type="pct"/>
            <w:vAlign w:val="bottom"/>
          </w:tcPr>
          <w:p w14:paraId="516DE22A"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Yes</w:t>
            </w:r>
          </w:p>
        </w:tc>
        <w:tc>
          <w:tcPr>
            <w:tcW w:w="1586" w:type="pct"/>
          </w:tcPr>
          <w:p w14:paraId="7F8A5054"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1.21 (0.76-1.92)</w:t>
            </w:r>
          </w:p>
        </w:tc>
        <w:tc>
          <w:tcPr>
            <w:tcW w:w="1587" w:type="pct"/>
          </w:tcPr>
          <w:p w14:paraId="78389601"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0.81 (0.55-1.20)</w:t>
            </w:r>
          </w:p>
        </w:tc>
      </w:tr>
      <w:tr w:rsidR="00FC312B" w:rsidRPr="0019774C" w14:paraId="3F8B3528" w14:textId="77777777" w:rsidTr="000C3DE4">
        <w:tc>
          <w:tcPr>
            <w:tcW w:w="1827" w:type="pct"/>
            <w:vAlign w:val="bottom"/>
          </w:tcPr>
          <w:p w14:paraId="79570DCC"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No</w:t>
            </w:r>
          </w:p>
        </w:tc>
        <w:tc>
          <w:tcPr>
            <w:tcW w:w="1586" w:type="pct"/>
          </w:tcPr>
          <w:p w14:paraId="1BB93FDA"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2CD341AC"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725FE3F5" w14:textId="77777777" w:rsidTr="000C3DE4">
        <w:tc>
          <w:tcPr>
            <w:tcW w:w="5000" w:type="pct"/>
            <w:gridSpan w:val="3"/>
            <w:vAlign w:val="bottom"/>
          </w:tcPr>
          <w:p w14:paraId="5A8318EB"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Experienced an adverse reaction to MOUD (for the current or most recent treatment)</w:t>
            </w:r>
          </w:p>
        </w:tc>
      </w:tr>
      <w:tr w:rsidR="00FC312B" w:rsidRPr="0019774C" w14:paraId="08CF0E69" w14:textId="77777777" w:rsidTr="000C3DE4">
        <w:tc>
          <w:tcPr>
            <w:tcW w:w="1827" w:type="pct"/>
          </w:tcPr>
          <w:p w14:paraId="63B9201E"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Yes</w:t>
            </w:r>
          </w:p>
        </w:tc>
        <w:tc>
          <w:tcPr>
            <w:tcW w:w="1586" w:type="pct"/>
          </w:tcPr>
          <w:p w14:paraId="50121150"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2.69 (1.03-6.99)</w:t>
            </w:r>
          </w:p>
        </w:tc>
        <w:tc>
          <w:tcPr>
            <w:tcW w:w="1587" w:type="pct"/>
          </w:tcPr>
          <w:p w14:paraId="602F11E9"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1.99 (0.87-4.53)</w:t>
            </w:r>
          </w:p>
        </w:tc>
      </w:tr>
      <w:tr w:rsidR="00FC312B" w:rsidRPr="0019774C" w14:paraId="2075155E" w14:textId="77777777" w:rsidTr="000C3DE4">
        <w:tc>
          <w:tcPr>
            <w:tcW w:w="1827" w:type="pct"/>
          </w:tcPr>
          <w:p w14:paraId="0A6881CD"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No</w:t>
            </w:r>
          </w:p>
        </w:tc>
        <w:tc>
          <w:tcPr>
            <w:tcW w:w="1586" w:type="pct"/>
          </w:tcPr>
          <w:p w14:paraId="66485D07"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0125C14B"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06F3247B" w14:textId="77777777" w:rsidTr="000C3DE4">
        <w:tc>
          <w:tcPr>
            <w:tcW w:w="5000" w:type="pct"/>
            <w:gridSpan w:val="3"/>
            <w:vAlign w:val="bottom"/>
          </w:tcPr>
          <w:p w14:paraId="46C176B0"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 xml:space="preserve">Number of non-prescribed opioid types before </w:t>
            </w:r>
            <w:proofErr w:type="spellStart"/>
            <w:r w:rsidRPr="0019774C">
              <w:rPr>
                <w:rFonts w:ascii="Times New Roman" w:hAnsi="Times New Roman" w:cs="Times New Roman"/>
                <w:b/>
                <w:bCs/>
                <w:sz w:val="24"/>
                <w:szCs w:val="24"/>
              </w:rPr>
              <w:t>baseline</w:t>
            </w:r>
            <w:r w:rsidRPr="0019774C">
              <w:rPr>
                <w:rFonts w:ascii="Times New Roman" w:hAnsi="Times New Roman" w:cs="Times New Roman"/>
                <w:b/>
                <w:bCs/>
                <w:sz w:val="24"/>
                <w:szCs w:val="24"/>
                <w:vertAlign w:val="superscript"/>
              </w:rPr>
              <w:t>g</w:t>
            </w:r>
            <w:proofErr w:type="spellEnd"/>
            <w:r w:rsidRPr="0019774C">
              <w:rPr>
                <w:rFonts w:ascii="Times New Roman" w:hAnsi="Times New Roman" w:cs="Times New Roman"/>
                <w:b/>
                <w:bCs/>
                <w:sz w:val="24"/>
                <w:szCs w:val="24"/>
              </w:rPr>
              <w:t xml:space="preserve"> </w:t>
            </w:r>
          </w:p>
        </w:tc>
      </w:tr>
      <w:tr w:rsidR="00FC312B" w:rsidRPr="0019774C" w14:paraId="44E08A4F" w14:textId="77777777" w:rsidTr="000C3DE4">
        <w:tc>
          <w:tcPr>
            <w:tcW w:w="1827" w:type="pct"/>
            <w:vAlign w:val="bottom"/>
          </w:tcPr>
          <w:p w14:paraId="38CB3915"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One</w:t>
            </w:r>
          </w:p>
        </w:tc>
        <w:tc>
          <w:tcPr>
            <w:tcW w:w="1586" w:type="pct"/>
          </w:tcPr>
          <w:p w14:paraId="6759AF85"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43.45 (3.10-609.78)</w:t>
            </w:r>
          </w:p>
        </w:tc>
        <w:tc>
          <w:tcPr>
            <w:tcW w:w="1587" w:type="pct"/>
          </w:tcPr>
          <w:p w14:paraId="76AF79CC"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3.63 (1.12-11.76)</w:t>
            </w:r>
          </w:p>
        </w:tc>
      </w:tr>
      <w:tr w:rsidR="00FC312B" w:rsidRPr="0019774C" w14:paraId="5087ADCA" w14:textId="77777777" w:rsidTr="000C3DE4">
        <w:tc>
          <w:tcPr>
            <w:tcW w:w="1827" w:type="pct"/>
            <w:vAlign w:val="bottom"/>
          </w:tcPr>
          <w:p w14:paraId="7526D4A2"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Two or more  </w:t>
            </w:r>
          </w:p>
        </w:tc>
        <w:tc>
          <w:tcPr>
            <w:tcW w:w="1586" w:type="pct"/>
          </w:tcPr>
          <w:p w14:paraId="6DB8462E"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36.68 (2.61-515.12)</w:t>
            </w:r>
          </w:p>
        </w:tc>
        <w:tc>
          <w:tcPr>
            <w:tcW w:w="1587" w:type="pct"/>
          </w:tcPr>
          <w:p w14:paraId="51695250"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5.66 (1.78-17.98)</w:t>
            </w:r>
          </w:p>
        </w:tc>
      </w:tr>
      <w:tr w:rsidR="00FC312B" w:rsidRPr="0019774C" w14:paraId="1D3C5E25" w14:textId="77777777" w:rsidTr="000C3DE4">
        <w:tc>
          <w:tcPr>
            <w:tcW w:w="1827" w:type="pct"/>
            <w:vAlign w:val="bottom"/>
          </w:tcPr>
          <w:p w14:paraId="0022F95A" w14:textId="77777777" w:rsidR="00FC312B" w:rsidRPr="0019774C" w:rsidRDefault="00FC312B" w:rsidP="000C3DE4">
            <w:pPr>
              <w:rPr>
                <w:rFonts w:ascii="Times New Roman" w:hAnsi="Times New Roman" w:cs="Times New Roman"/>
                <w:sz w:val="24"/>
                <w:szCs w:val="24"/>
              </w:rPr>
            </w:pPr>
            <w:proofErr w:type="spellStart"/>
            <w:r w:rsidRPr="0019774C">
              <w:rPr>
                <w:rFonts w:ascii="Times New Roman" w:hAnsi="Times New Roman" w:cs="Times New Roman"/>
                <w:sz w:val="24"/>
                <w:szCs w:val="24"/>
              </w:rPr>
              <w:t>None</w:t>
            </w:r>
            <w:r w:rsidRPr="0019774C">
              <w:rPr>
                <w:rFonts w:ascii="Times New Roman" w:hAnsi="Times New Roman" w:cs="Times New Roman"/>
                <w:sz w:val="24"/>
                <w:szCs w:val="24"/>
                <w:vertAlign w:val="superscript"/>
              </w:rPr>
              <w:t>h</w:t>
            </w:r>
            <w:proofErr w:type="spellEnd"/>
            <w:r w:rsidRPr="0019774C">
              <w:rPr>
                <w:rFonts w:ascii="Times New Roman" w:hAnsi="Times New Roman" w:cs="Times New Roman"/>
                <w:sz w:val="24"/>
                <w:szCs w:val="24"/>
              </w:rPr>
              <w:t xml:space="preserve"> </w:t>
            </w:r>
          </w:p>
        </w:tc>
        <w:tc>
          <w:tcPr>
            <w:tcW w:w="1586" w:type="pct"/>
          </w:tcPr>
          <w:p w14:paraId="58C49270"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0832BAFE"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4E90F461" w14:textId="77777777" w:rsidTr="000C3DE4">
        <w:tc>
          <w:tcPr>
            <w:tcW w:w="5000" w:type="pct"/>
            <w:gridSpan w:val="3"/>
            <w:vAlign w:val="bottom"/>
          </w:tcPr>
          <w:p w14:paraId="2FF469F0"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Ever used other substances before baseline</w:t>
            </w:r>
          </w:p>
        </w:tc>
      </w:tr>
      <w:tr w:rsidR="00FC312B" w:rsidRPr="0019774C" w14:paraId="7237794B" w14:textId="77777777" w:rsidTr="000C3DE4">
        <w:tc>
          <w:tcPr>
            <w:tcW w:w="1827" w:type="pct"/>
            <w:vAlign w:val="bottom"/>
          </w:tcPr>
          <w:p w14:paraId="29FBFF10"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Prescription stimulants non-medically   </w:t>
            </w:r>
          </w:p>
        </w:tc>
        <w:tc>
          <w:tcPr>
            <w:tcW w:w="1586" w:type="pct"/>
          </w:tcPr>
          <w:p w14:paraId="4374C9C7"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1.04 (0.60-1.81)</w:t>
            </w:r>
          </w:p>
        </w:tc>
        <w:tc>
          <w:tcPr>
            <w:tcW w:w="1587" w:type="pct"/>
          </w:tcPr>
          <w:p w14:paraId="726D9D46"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1.25 (0.79-1.96)</w:t>
            </w:r>
          </w:p>
        </w:tc>
      </w:tr>
      <w:tr w:rsidR="00FC312B" w:rsidRPr="0019774C" w14:paraId="61D1615E" w14:textId="77777777" w:rsidTr="000C3DE4">
        <w:tc>
          <w:tcPr>
            <w:tcW w:w="1827" w:type="pct"/>
            <w:vAlign w:val="bottom"/>
          </w:tcPr>
          <w:p w14:paraId="55351D9E"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Prescription sedatives non-medically  </w:t>
            </w:r>
          </w:p>
        </w:tc>
        <w:tc>
          <w:tcPr>
            <w:tcW w:w="1586" w:type="pct"/>
          </w:tcPr>
          <w:p w14:paraId="71BE1B79"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1.39 (0.79-2.46)</w:t>
            </w:r>
          </w:p>
        </w:tc>
        <w:tc>
          <w:tcPr>
            <w:tcW w:w="1587" w:type="pct"/>
          </w:tcPr>
          <w:p w14:paraId="2530F26F"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1.53 (0.97-2.41)</w:t>
            </w:r>
          </w:p>
        </w:tc>
      </w:tr>
      <w:tr w:rsidR="00FC312B" w:rsidRPr="0019774C" w14:paraId="5E6DC55F" w14:textId="77777777" w:rsidTr="000C3DE4">
        <w:tc>
          <w:tcPr>
            <w:tcW w:w="1827" w:type="pct"/>
            <w:vAlign w:val="bottom"/>
          </w:tcPr>
          <w:p w14:paraId="38913335" w14:textId="77777777" w:rsidR="00FC312B" w:rsidRPr="0019774C" w:rsidRDefault="00FC312B" w:rsidP="000C3DE4">
            <w:pPr>
              <w:rPr>
                <w:rFonts w:ascii="Times New Roman" w:hAnsi="Times New Roman" w:cs="Times New Roman"/>
                <w:sz w:val="24"/>
                <w:szCs w:val="24"/>
              </w:rPr>
            </w:pPr>
            <w:proofErr w:type="spellStart"/>
            <w:r w:rsidRPr="0019774C">
              <w:rPr>
                <w:rFonts w:ascii="Times New Roman" w:eastAsia="Times New Roman" w:hAnsi="Times New Roman" w:cs="Times New Roman"/>
                <w:sz w:val="24"/>
                <w:szCs w:val="24"/>
              </w:rPr>
              <w:t>Neuropathics</w:t>
            </w:r>
            <w:proofErr w:type="spellEnd"/>
            <w:r w:rsidRPr="0019774C">
              <w:rPr>
                <w:rFonts w:ascii="Times New Roman" w:eastAsia="Times New Roman" w:hAnsi="Times New Roman" w:cs="Times New Roman"/>
                <w:sz w:val="24"/>
                <w:szCs w:val="24"/>
              </w:rPr>
              <w:t xml:space="preserve"> non-medically (e.g., gabapentin, </w:t>
            </w:r>
            <w:proofErr w:type="spellStart"/>
            <w:r w:rsidRPr="0019774C">
              <w:rPr>
                <w:rFonts w:ascii="Times New Roman" w:eastAsia="Times New Roman" w:hAnsi="Times New Roman" w:cs="Times New Roman"/>
                <w:sz w:val="24"/>
                <w:szCs w:val="24"/>
              </w:rPr>
              <w:t>pregabalin</w:t>
            </w:r>
            <w:proofErr w:type="spellEnd"/>
            <w:r w:rsidRPr="0019774C">
              <w:rPr>
                <w:rFonts w:ascii="Times New Roman" w:eastAsia="Times New Roman" w:hAnsi="Times New Roman" w:cs="Times New Roman"/>
                <w:sz w:val="24"/>
                <w:szCs w:val="24"/>
              </w:rPr>
              <w:t xml:space="preserve">) </w:t>
            </w:r>
          </w:p>
        </w:tc>
        <w:tc>
          <w:tcPr>
            <w:tcW w:w="1586" w:type="pct"/>
          </w:tcPr>
          <w:p w14:paraId="35664CD9"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1.39 (0.82-2.34)</w:t>
            </w:r>
          </w:p>
        </w:tc>
        <w:tc>
          <w:tcPr>
            <w:tcW w:w="1587" w:type="pct"/>
          </w:tcPr>
          <w:p w14:paraId="309EFD72"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1.32 (0.83-2.10)</w:t>
            </w:r>
          </w:p>
        </w:tc>
      </w:tr>
      <w:tr w:rsidR="00FC312B" w:rsidRPr="0019774C" w14:paraId="245001C8" w14:textId="77777777" w:rsidTr="000C3DE4">
        <w:tc>
          <w:tcPr>
            <w:tcW w:w="1827" w:type="pct"/>
            <w:vAlign w:val="bottom"/>
          </w:tcPr>
          <w:p w14:paraId="3439A7E0"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Methamphetamine/crank  </w:t>
            </w:r>
          </w:p>
        </w:tc>
        <w:tc>
          <w:tcPr>
            <w:tcW w:w="1586" w:type="pct"/>
          </w:tcPr>
          <w:p w14:paraId="22EA1877"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0.89 (0.52-1.53)</w:t>
            </w:r>
          </w:p>
        </w:tc>
        <w:tc>
          <w:tcPr>
            <w:tcW w:w="1587" w:type="pct"/>
          </w:tcPr>
          <w:p w14:paraId="09B949C7"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1.13 (0.72-1.78)</w:t>
            </w:r>
          </w:p>
        </w:tc>
      </w:tr>
      <w:tr w:rsidR="00FC312B" w:rsidRPr="0019774C" w14:paraId="11BD6841" w14:textId="77777777" w:rsidTr="000C3DE4">
        <w:tc>
          <w:tcPr>
            <w:tcW w:w="1827" w:type="pct"/>
            <w:vAlign w:val="bottom"/>
          </w:tcPr>
          <w:p w14:paraId="2C6108C2"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Alcohol </w:t>
            </w:r>
          </w:p>
        </w:tc>
        <w:tc>
          <w:tcPr>
            <w:tcW w:w="1586" w:type="pct"/>
          </w:tcPr>
          <w:p w14:paraId="2199CFAC"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0.88 (0.52-1.49)</w:t>
            </w:r>
          </w:p>
        </w:tc>
        <w:tc>
          <w:tcPr>
            <w:tcW w:w="1587" w:type="pct"/>
          </w:tcPr>
          <w:p w14:paraId="24C0C11E"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0.77 (0.51-1.17)</w:t>
            </w:r>
          </w:p>
        </w:tc>
      </w:tr>
      <w:tr w:rsidR="00FC312B" w:rsidRPr="0019774C" w14:paraId="230312F3" w14:textId="77777777" w:rsidTr="000C3DE4">
        <w:tc>
          <w:tcPr>
            <w:tcW w:w="5000" w:type="pct"/>
            <w:gridSpan w:val="3"/>
            <w:vAlign w:val="bottom"/>
          </w:tcPr>
          <w:p w14:paraId="2A553C9D"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 xml:space="preserve">Other services received while in index treatment     </w:t>
            </w:r>
          </w:p>
        </w:tc>
      </w:tr>
      <w:tr w:rsidR="00FC312B" w:rsidRPr="0019774C" w14:paraId="1396FC0E" w14:textId="77777777" w:rsidTr="000C3DE4">
        <w:tc>
          <w:tcPr>
            <w:tcW w:w="1827" w:type="pct"/>
          </w:tcPr>
          <w:p w14:paraId="47FACBCB" w14:textId="77777777" w:rsidR="00FC312B" w:rsidRPr="0019774C" w:rsidRDefault="00FC312B" w:rsidP="000C3DE4">
            <w:pPr>
              <w:rPr>
                <w:rFonts w:ascii="Times New Roman" w:eastAsia="Times New Roman" w:hAnsi="Times New Roman" w:cs="Times New Roman"/>
                <w:sz w:val="24"/>
                <w:szCs w:val="24"/>
              </w:rPr>
            </w:pPr>
            <w:proofErr w:type="spellStart"/>
            <w:r w:rsidRPr="0019774C">
              <w:rPr>
                <w:rFonts w:ascii="Times New Roman" w:eastAsia="Times New Roman" w:hAnsi="Times New Roman" w:cs="Times New Roman"/>
                <w:sz w:val="24"/>
                <w:szCs w:val="24"/>
              </w:rPr>
              <w:t>Counseling</w:t>
            </w:r>
            <w:r w:rsidRPr="0019774C">
              <w:rPr>
                <w:rFonts w:ascii="Times New Roman" w:eastAsia="Times New Roman" w:hAnsi="Times New Roman" w:cs="Times New Roman"/>
                <w:sz w:val="24"/>
                <w:szCs w:val="24"/>
                <w:vertAlign w:val="superscript"/>
              </w:rPr>
              <w:t>i</w:t>
            </w:r>
            <w:proofErr w:type="spellEnd"/>
            <w:r w:rsidRPr="0019774C">
              <w:rPr>
                <w:rFonts w:ascii="Times New Roman" w:eastAsia="Times New Roman" w:hAnsi="Times New Roman" w:cs="Times New Roman"/>
                <w:sz w:val="24"/>
                <w:szCs w:val="24"/>
              </w:rPr>
              <w:t xml:space="preserve">   </w:t>
            </w:r>
          </w:p>
        </w:tc>
        <w:tc>
          <w:tcPr>
            <w:tcW w:w="1586" w:type="pct"/>
          </w:tcPr>
          <w:p w14:paraId="7B690A93"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0.56 (0.18-1.73)</w:t>
            </w:r>
          </w:p>
        </w:tc>
        <w:tc>
          <w:tcPr>
            <w:tcW w:w="1587" w:type="pct"/>
          </w:tcPr>
          <w:p w14:paraId="07C7B5D2"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1.14 (0.59-2.18)</w:t>
            </w:r>
          </w:p>
        </w:tc>
      </w:tr>
      <w:tr w:rsidR="00FC312B" w:rsidRPr="0019774C" w14:paraId="7A7A15FC" w14:textId="77777777" w:rsidTr="000C3DE4">
        <w:tc>
          <w:tcPr>
            <w:tcW w:w="1827" w:type="pct"/>
          </w:tcPr>
          <w:p w14:paraId="2250527F"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Peer-to-peer recovery support services </w:t>
            </w:r>
          </w:p>
        </w:tc>
        <w:tc>
          <w:tcPr>
            <w:tcW w:w="1586" w:type="pct"/>
          </w:tcPr>
          <w:p w14:paraId="7E798875"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1.09 (0.63-1.90)</w:t>
            </w:r>
          </w:p>
        </w:tc>
        <w:tc>
          <w:tcPr>
            <w:tcW w:w="1587" w:type="pct"/>
          </w:tcPr>
          <w:p w14:paraId="1774E4CC"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0.85 (0.52-1.38)</w:t>
            </w:r>
          </w:p>
        </w:tc>
      </w:tr>
      <w:tr w:rsidR="00FC312B" w:rsidRPr="0019774C" w14:paraId="6A72FE60" w14:textId="77777777" w:rsidTr="000C3DE4">
        <w:tc>
          <w:tcPr>
            <w:tcW w:w="1827" w:type="pct"/>
          </w:tcPr>
          <w:p w14:paraId="38AA675F"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Detoxification services   </w:t>
            </w:r>
          </w:p>
        </w:tc>
        <w:tc>
          <w:tcPr>
            <w:tcW w:w="1586" w:type="pct"/>
          </w:tcPr>
          <w:p w14:paraId="7C4C870B"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0.92 (0.51-1.65)</w:t>
            </w:r>
          </w:p>
        </w:tc>
        <w:tc>
          <w:tcPr>
            <w:tcW w:w="1587" w:type="pct"/>
          </w:tcPr>
          <w:p w14:paraId="1EE5A18A"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1.05 (0.58-1.89)</w:t>
            </w:r>
          </w:p>
        </w:tc>
      </w:tr>
      <w:tr w:rsidR="00FC312B" w:rsidRPr="0019774C" w14:paraId="7B918482" w14:textId="77777777" w:rsidTr="000C3DE4">
        <w:tc>
          <w:tcPr>
            <w:tcW w:w="1827" w:type="pct"/>
          </w:tcPr>
          <w:p w14:paraId="5895A182"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Medical services (e.g.,</w:t>
            </w:r>
            <w:r w:rsidRPr="0019774C">
              <w:rPr>
                <w:rFonts w:ascii="Times New Roman" w:hAnsi="Times New Roman" w:cs="Times New Roman"/>
                <w:sz w:val="24"/>
                <w:szCs w:val="24"/>
              </w:rPr>
              <w:t xml:space="preserve"> </w:t>
            </w:r>
            <w:r w:rsidRPr="0019774C">
              <w:rPr>
                <w:rFonts w:ascii="Times New Roman" w:eastAsia="Times New Roman" w:hAnsi="Times New Roman" w:cs="Times New Roman"/>
                <w:sz w:val="24"/>
                <w:szCs w:val="24"/>
              </w:rPr>
              <w:t>physical exams, medication)</w:t>
            </w:r>
          </w:p>
        </w:tc>
        <w:tc>
          <w:tcPr>
            <w:tcW w:w="1586" w:type="pct"/>
          </w:tcPr>
          <w:p w14:paraId="7F61E2FF"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0.97 (0.61-1.56)</w:t>
            </w:r>
          </w:p>
        </w:tc>
        <w:tc>
          <w:tcPr>
            <w:tcW w:w="1587" w:type="pct"/>
          </w:tcPr>
          <w:p w14:paraId="694E4A9E"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0.76 (0.50-1.17)</w:t>
            </w:r>
          </w:p>
        </w:tc>
      </w:tr>
      <w:tr w:rsidR="00FC312B" w:rsidRPr="0019774C" w14:paraId="4AC1D298" w14:textId="77777777" w:rsidTr="000C3DE4">
        <w:tc>
          <w:tcPr>
            <w:tcW w:w="1827" w:type="pct"/>
          </w:tcPr>
          <w:p w14:paraId="18956BC3"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Attended a self-help group in the past 90 days</w:t>
            </w:r>
          </w:p>
        </w:tc>
        <w:tc>
          <w:tcPr>
            <w:tcW w:w="1586" w:type="pct"/>
          </w:tcPr>
          <w:p w14:paraId="3753C71F"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0.82 (0.51-1.34)</w:t>
            </w:r>
          </w:p>
        </w:tc>
        <w:tc>
          <w:tcPr>
            <w:tcW w:w="1587" w:type="pct"/>
          </w:tcPr>
          <w:p w14:paraId="240ABB58"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0.83 (0.56-1.21)</w:t>
            </w:r>
          </w:p>
        </w:tc>
      </w:tr>
      <w:tr w:rsidR="00FC312B" w:rsidRPr="0019774C" w14:paraId="68BEAA81" w14:textId="77777777" w:rsidTr="000C3DE4">
        <w:tc>
          <w:tcPr>
            <w:tcW w:w="1827" w:type="pct"/>
          </w:tcPr>
          <w:p w14:paraId="08B8F0D5"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Emergency department or hospital stay related to opioids in the past 90 </w:t>
            </w:r>
            <w:proofErr w:type="spellStart"/>
            <w:r w:rsidRPr="0019774C">
              <w:rPr>
                <w:rFonts w:ascii="Times New Roman" w:eastAsia="Times New Roman" w:hAnsi="Times New Roman" w:cs="Times New Roman"/>
                <w:sz w:val="24"/>
                <w:szCs w:val="24"/>
              </w:rPr>
              <w:t>days</w:t>
            </w:r>
            <w:r w:rsidRPr="0019774C">
              <w:rPr>
                <w:rFonts w:ascii="Times New Roman" w:eastAsia="Times New Roman" w:hAnsi="Times New Roman" w:cs="Times New Roman"/>
                <w:sz w:val="24"/>
                <w:szCs w:val="24"/>
                <w:vertAlign w:val="superscript"/>
              </w:rPr>
              <w:t>j</w:t>
            </w:r>
            <w:proofErr w:type="spellEnd"/>
            <w:r w:rsidRPr="0019774C">
              <w:rPr>
                <w:rFonts w:ascii="Times New Roman" w:eastAsia="Times New Roman" w:hAnsi="Times New Roman" w:cs="Times New Roman"/>
                <w:sz w:val="24"/>
                <w:szCs w:val="24"/>
                <w:vertAlign w:val="superscript"/>
              </w:rPr>
              <w:t xml:space="preserve"> </w:t>
            </w:r>
          </w:p>
        </w:tc>
        <w:tc>
          <w:tcPr>
            <w:tcW w:w="1586" w:type="pct"/>
          </w:tcPr>
          <w:p w14:paraId="39FBC62A"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2.32 (1.13-4.76)</w:t>
            </w:r>
          </w:p>
        </w:tc>
        <w:tc>
          <w:tcPr>
            <w:tcW w:w="1587" w:type="pct"/>
          </w:tcPr>
          <w:p w14:paraId="0AEE083C"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2.07 (0.95-4.54)</w:t>
            </w:r>
          </w:p>
        </w:tc>
      </w:tr>
      <w:tr w:rsidR="00FC312B" w:rsidRPr="0019774C" w14:paraId="23DEF997" w14:textId="77777777" w:rsidTr="000C3DE4">
        <w:tc>
          <w:tcPr>
            <w:tcW w:w="1827" w:type="pct"/>
          </w:tcPr>
          <w:p w14:paraId="75A0065B"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Visited a primary care clinician in the past 90 days</w:t>
            </w:r>
          </w:p>
        </w:tc>
        <w:tc>
          <w:tcPr>
            <w:tcW w:w="1586" w:type="pct"/>
          </w:tcPr>
          <w:p w14:paraId="1720B5B1"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0.74 (0.46-1.18)</w:t>
            </w:r>
          </w:p>
        </w:tc>
        <w:tc>
          <w:tcPr>
            <w:tcW w:w="1587" w:type="pct"/>
          </w:tcPr>
          <w:p w14:paraId="5CE6F8AD"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0.87 (0.60-1.26)</w:t>
            </w:r>
          </w:p>
        </w:tc>
      </w:tr>
      <w:tr w:rsidR="00FC312B" w:rsidRPr="0019774C" w14:paraId="4447D3CF" w14:textId="77777777" w:rsidTr="000C3DE4">
        <w:tc>
          <w:tcPr>
            <w:tcW w:w="5000" w:type="pct"/>
            <w:gridSpan w:val="3"/>
          </w:tcPr>
          <w:p w14:paraId="3C19C92F"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Patient’s travel burden</w:t>
            </w:r>
          </w:p>
        </w:tc>
      </w:tr>
      <w:tr w:rsidR="00FC312B" w:rsidRPr="0019774C" w14:paraId="4D0F3EE2" w14:textId="77777777" w:rsidTr="000C3DE4">
        <w:tc>
          <w:tcPr>
            <w:tcW w:w="1827" w:type="pct"/>
            <w:vAlign w:val="bottom"/>
          </w:tcPr>
          <w:p w14:paraId="12958DD5"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Approximate miles to index treatment facility for patients       </w:t>
            </w:r>
          </w:p>
        </w:tc>
        <w:tc>
          <w:tcPr>
            <w:tcW w:w="1586" w:type="pct"/>
          </w:tcPr>
          <w:p w14:paraId="0E6EF1DC"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0.98 (0.97-1.00)</w:t>
            </w:r>
          </w:p>
        </w:tc>
        <w:tc>
          <w:tcPr>
            <w:tcW w:w="1587" w:type="pct"/>
          </w:tcPr>
          <w:p w14:paraId="5141315B"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1.01 (0.99-1.03)</w:t>
            </w:r>
          </w:p>
        </w:tc>
      </w:tr>
      <w:tr w:rsidR="00FC312B" w:rsidRPr="0019774C" w14:paraId="6E8F9288" w14:textId="77777777" w:rsidTr="000C3DE4">
        <w:tc>
          <w:tcPr>
            <w:tcW w:w="5000" w:type="pct"/>
            <w:gridSpan w:val="3"/>
            <w:vAlign w:val="bottom"/>
          </w:tcPr>
          <w:p w14:paraId="5CEC413C"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Patients’ attitudes</w:t>
            </w:r>
          </w:p>
        </w:tc>
      </w:tr>
      <w:tr w:rsidR="00FC312B" w:rsidRPr="0019774C" w14:paraId="0C3632E5" w14:textId="77777777" w:rsidTr="000C3DE4">
        <w:tc>
          <w:tcPr>
            <w:tcW w:w="1827" w:type="pct"/>
          </w:tcPr>
          <w:p w14:paraId="14F54F4A"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Patients choose the treatment facility by themselves to get their index treatment   </w:t>
            </w:r>
          </w:p>
        </w:tc>
        <w:tc>
          <w:tcPr>
            <w:tcW w:w="1586" w:type="pct"/>
          </w:tcPr>
          <w:p w14:paraId="21EF824E"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0.87 (0.55-1.38)</w:t>
            </w:r>
          </w:p>
        </w:tc>
        <w:tc>
          <w:tcPr>
            <w:tcW w:w="1587" w:type="pct"/>
          </w:tcPr>
          <w:p w14:paraId="7C66BB8E"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0.80 (0.53-1.22)</w:t>
            </w:r>
          </w:p>
        </w:tc>
      </w:tr>
      <w:tr w:rsidR="00FC312B" w:rsidRPr="0019774C" w14:paraId="4182E0A1" w14:textId="77777777" w:rsidTr="000C3DE4">
        <w:tc>
          <w:tcPr>
            <w:tcW w:w="1827" w:type="pct"/>
          </w:tcPr>
          <w:p w14:paraId="164B3BDB"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lastRenderedPageBreak/>
              <w:t>Tried to stop using opioids voluntarily</w:t>
            </w:r>
          </w:p>
        </w:tc>
        <w:tc>
          <w:tcPr>
            <w:tcW w:w="1586" w:type="pct"/>
          </w:tcPr>
          <w:p w14:paraId="5F441108"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1.30 (0.67-2.52)</w:t>
            </w:r>
          </w:p>
        </w:tc>
        <w:tc>
          <w:tcPr>
            <w:tcW w:w="1587" w:type="pct"/>
          </w:tcPr>
          <w:p w14:paraId="514E3CE4"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2.07 (1.26-3.40)</w:t>
            </w:r>
          </w:p>
        </w:tc>
      </w:tr>
      <w:tr w:rsidR="00FC312B" w:rsidRPr="0019774C" w14:paraId="34C8A8E6" w14:textId="77777777" w:rsidTr="000C3DE4">
        <w:tc>
          <w:tcPr>
            <w:tcW w:w="1827" w:type="pct"/>
          </w:tcPr>
          <w:p w14:paraId="54F0463F"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Suicidal thoughts in the past 12 months   </w:t>
            </w:r>
          </w:p>
        </w:tc>
        <w:tc>
          <w:tcPr>
            <w:tcW w:w="1586" w:type="pct"/>
          </w:tcPr>
          <w:p w14:paraId="20C3BCD9"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2.57 (1.33-4.98)</w:t>
            </w:r>
          </w:p>
        </w:tc>
        <w:tc>
          <w:tcPr>
            <w:tcW w:w="1587" w:type="pct"/>
          </w:tcPr>
          <w:p w14:paraId="1030A222"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1.04 (0.56-1.93)</w:t>
            </w:r>
          </w:p>
        </w:tc>
      </w:tr>
      <w:tr w:rsidR="00FC312B" w:rsidRPr="0019774C" w14:paraId="071E7AFC" w14:textId="77777777" w:rsidTr="000C3DE4">
        <w:tc>
          <w:tcPr>
            <w:tcW w:w="1827" w:type="pct"/>
          </w:tcPr>
          <w:p w14:paraId="11046263" w14:textId="77777777" w:rsidR="00FC312B" w:rsidRPr="0019774C" w:rsidRDefault="00FC312B" w:rsidP="000C3DE4">
            <w:pPr>
              <w:rPr>
                <w:rFonts w:ascii="Times New Roman" w:eastAsia="Times New Roman" w:hAnsi="Times New Roman" w:cs="Times New Roman"/>
                <w:sz w:val="24"/>
                <w:szCs w:val="24"/>
              </w:rPr>
            </w:pPr>
            <w:r w:rsidRPr="0019774C">
              <w:rPr>
                <w:rFonts w:ascii="Times New Roman" w:eastAsia="Times New Roman" w:hAnsi="Times New Roman" w:cs="Times New Roman"/>
                <w:sz w:val="24"/>
                <w:szCs w:val="24"/>
              </w:rPr>
              <w:t xml:space="preserve">Compliance with MOUD treatment </w:t>
            </w:r>
            <w:proofErr w:type="spellStart"/>
            <w:r w:rsidRPr="0019774C">
              <w:rPr>
                <w:rFonts w:ascii="Times New Roman" w:eastAsia="Times New Roman" w:hAnsi="Times New Roman" w:cs="Times New Roman"/>
                <w:sz w:val="24"/>
                <w:szCs w:val="24"/>
              </w:rPr>
              <w:t>regimen</w:t>
            </w:r>
            <w:r w:rsidRPr="0019774C">
              <w:rPr>
                <w:rFonts w:ascii="Times New Roman" w:eastAsia="Times New Roman" w:hAnsi="Times New Roman" w:cs="Times New Roman"/>
                <w:sz w:val="24"/>
                <w:szCs w:val="24"/>
                <w:vertAlign w:val="superscript"/>
              </w:rPr>
              <w:t>k</w:t>
            </w:r>
            <w:proofErr w:type="spellEnd"/>
            <w:r w:rsidRPr="0019774C">
              <w:rPr>
                <w:rFonts w:ascii="Times New Roman" w:eastAsia="Times New Roman" w:hAnsi="Times New Roman" w:cs="Times New Roman"/>
                <w:sz w:val="24"/>
                <w:szCs w:val="24"/>
                <w:vertAlign w:val="superscript"/>
              </w:rPr>
              <w:t xml:space="preserve">  </w:t>
            </w:r>
          </w:p>
        </w:tc>
        <w:tc>
          <w:tcPr>
            <w:tcW w:w="1586" w:type="pct"/>
          </w:tcPr>
          <w:p w14:paraId="703F39D7"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0.31 (0.15-0.64)</w:t>
            </w:r>
          </w:p>
        </w:tc>
        <w:tc>
          <w:tcPr>
            <w:tcW w:w="1587" w:type="pct"/>
          </w:tcPr>
          <w:p w14:paraId="449AF10E"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0.35 (0.21-0.58)</w:t>
            </w:r>
          </w:p>
        </w:tc>
      </w:tr>
      <w:tr w:rsidR="00FC312B" w:rsidRPr="0019774C" w14:paraId="15E4AA2D" w14:textId="77777777" w:rsidTr="000C3DE4">
        <w:tc>
          <w:tcPr>
            <w:tcW w:w="5000" w:type="pct"/>
            <w:gridSpan w:val="3"/>
          </w:tcPr>
          <w:p w14:paraId="3760C14E"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Site-Level Characteristics</w:t>
            </w:r>
          </w:p>
        </w:tc>
      </w:tr>
      <w:tr w:rsidR="00FC312B" w:rsidRPr="0019774C" w14:paraId="3C859A95" w14:textId="77777777" w:rsidTr="000C3DE4">
        <w:tc>
          <w:tcPr>
            <w:tcW w:w="1827" w:type="pct"/>
            <w:vAlign w:val="bottom"/>
          </w:tcPr>
          <w:p w14:paraId="006135DA"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The ratio of treated patients with OUD per 10 staff at the treatment </w:t>
            </w:r>
            <w:proofErr w:type="spellStart"/>
            <w:r w:rsidRPr="0019774C">
              <w:rPr>
                <w:rFonts w:ascii="Times New Roman" w:eastAsia="Times New Roman" w:hAnsi="Times New Roman" w:cs="Times New Roman"/>
                <w:sz w:val="24"/>
                <w:szCs w:val="24"/>
              </w:rPr>
              <w:t>facility</w:t>
            </w:r>
            <w:r w:rsidRPr="0019774C">
              <w:rPr>
                <w:rFonts w:ascii="Times New Roman" w:eastAsia="Times New Roman" w:hAnsi="Times New Roman" w:cs="Times New Roman"/>
                <w:sz w:val="24"/>
                <w:szCs w:val="24"/>
                <w:vertAlign w:val="superscript"/>
              </w:rPr>
              <w:t>l</w:t>
            </w:r>
            <w:proofErr w:type="spellEnd"/>
            <w:r w:rsidRPr="0019774C">
              <w:rPr>
                <w:rFonts w:ascii="Times New Roman" w:eastAsia="Times New Roman" w:hAnsi="Times New Roman" w:cs="Times New Roman"/>
                <w:sz w:val="24"/>
                <w:szCs w:val="24"/>
              </w:rPr>
              <w:t xml:space="preserve"> </w:t>
            </w:r>
          </w:p>
        </w:tc>
        <w:tc>
          <w:tcPr>
            <w:tcW w:w="1586" w:type="pct"/>
          </w:tcPr>
          <w:p w14:paraId="2C5B93D5"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0.71 (0.42-1.18)</w:t>
            </w:r>
          </w:p>
        </w:tc>
        <w:tc>
          <w:tcPr>
            <w:tcW w:w="1587" w:type="pct"/>
          </w:tcPr>
          <w:p w14:paraId="50432F97"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0.97 (0.85-1.09)</w:t>
            </w:r>
          </w:p>
        </w:tc>
      </w:tr>
      <w:tr w:rsidR="00FC312B" w:rsidRPr="0019774C" w14:paraId="3D6A5CD4" w14:textId="77777777" w:rsidTr="000C3DE4">
        <w:tc>
          <w:tcPr>
            <w:tcW w:w="5000" w:type="pct"/>
            <w:gridSpan w:val="3"/>
            <w:vAlign w:val="bottom"/>
          </w:tcPr>
          <w:p w14:paraId="6C882117"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Treatment facility focus</w:t>
            </w:r>
          </w:p>
        </w:tc>
      </w:tr>
      <w:tr w:rsidR="00FC312B" w:rsidRPr="0019774C" w14:paraId="42B5E979" w14:textId="77777777" w:rsidTr="000C3DE4">
        <w:tc>
          <w:tcPr>
            <w:tcW w:w="1827" w:type="pct"/>
            <w:vAlign w:val="bottom"/>
          </w:tcPr>
          <w:p w14:paraId="3477F307"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Substance use   </w:t>
            </w:r>
          </w:p>
        </w:tc>
        <w:tc>
          <w:tcPr>
            <w:tcW w:w="1586" w:type="pct"/>
          </w:tcPr>
          <w:p w14:paraId="78B32E5A"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1.18 (0.29-4.89)</w:t>
            </w:r>
          </w:p>
        </w:tc>
        <w:tc>
          <w:tcPr>
            <w:tcW w:w="1587" w:type="pct"/>
          </w:tcPr>
          <w:p w14:paraId="0D063898" w14:textId="77777777" w:rsidR="00FC312B" w:rsidRPr="0019774C" w:rsidRDefault="00FC312B" w:rsidP="000C3DE4">
            <w:pPr>
              <w:rPr>
                <w:rFonts w:ascii="Times New Roman" w:hAnsi="Times New Roman" w:cs="Times New Roman"/>
                <w:sz w:val="24"/>
                <w:szCs w:val="24"/>
              </w:rPr>
            </w:pPr>
            <w:proofErr w:type="spellStart"/>
            <w:r w:rsidRPr="0019774C">
              <w:rPr>
                <w:rFonts w:ascii="Times New Roman" w:hAnsi="Times New Roman" w:cs="Times New Roman"/>
                <w:sz w:val="24"/>
                <w:szCs w:val="24"/>
              </w:rPr>
              <w:t>NA</w:t>
            </w:r>
            <w:r w:rsidRPr="0019774C">
              <w:rPr>
                <w:rFonts w:ascii="Times New Roman" w:hAnsi="Times New Roman" w:cs="Times New Roman"/>
                <w:sz w:val="24"/>
                <w:szCs w:val="24"/>
                <w:vertAlign w:val="superscript"/>
              </w:rPr>
              <w:t>m</w:t>
            </w:r>
            <w:proofErr w:type="spellEnd"/>
          </w:p>
        </w:tc>
      </w:tr>
      <w:tr w:rsidR="00FC312B" w:rsidRPr="0019774C" w14:paraId="7CCAB030" w14:textId="77777777" w:rsidTr="000C3DE4">
        <w:tc>
          <w:tcPr>
            <w:tcW w:w="1827" w:type="pct"/>
            <w:vAlign w:val="bottom"/>
          </w:tcPr>
          <w:p w14:paraId="57CAA105"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Mental health and substance use  </w:t>
            </w:r>
          </w:p>
        </w:tc>
        <w:tc>
          <w:tcPr>
            <w:tcW w:w="1586" w:type="pct"/>
          </w:tcPr>
          <w:p w14:paraId="13902365"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3.24 (0.80-13.14)</w:t>
            </w:r>
          </w:p>
        </w:tc>
        <w:tc>
          <w:tcPr>
            <w:tcW w:w="1587" w:type="pct"/>
          </w:tcPr>
          <w:p w14:paraId="1BAAA6B8" w14:textId="77777777" w:rsidR="00FC312B" w:rsidRPr="0019774C" w:rsidRDefault="00FC312B" w:rsidP="000C3DE4">
            <w:pPr>
              <w:rPr>
                <w:rFonts w:ascii="Times New Roman" w:hAnsi="Times New Roman" w:cs="Times New Roman"/>
                <w:sz w:val="24"/>
                <w:szCs w:val="24"/>
              </w:rPr>
            </w:pPr>
            <w:proofErr w:type="spellStart"/>
            <w:r w:rsidRPr="0019774C">
              <w:rPr>
                <w:rFonts w:ascii="Times New Roman" w:hAnsi="Times New Roman" w:cs="Times New Roman"/>
                <w:sz w:val="24"/>
                <w:szCs w:val="24"/>
              </w:rPr>
              <w:t>NA</w:t>
            </w:r>
            <w:r w:rsidRPr="0019774C">
              <w:rPr>
                <w:rFonts w:ascii="Times New Roman" w:hAnsi="Times New Roman" w:cs="Times New Roman"/>
                <w:sz w:val="24"/>
                <w:szCs w:val="24"/>
                <w:vertAlign w:val="superscript"/>
              </w:rPr>
              <w:t>m</w:t>
            </w:r>
            <w:proofErr w:type="spellEnd"/>
          </w:p>
        </w:tc>
      </w:tr>
      <w:tr w:rsidR="00FC312B" w:rsidRPr="0019774C" w14:paraId="64EA2CB0" w14:textId="77777777" w:rsidTr="000C3DE4">
        <w:tc>
          <w:tcPr>
            <w:tcW w:w="1827" w:type="pct"/>
            <w:vAlign w:val="bottom"/>
          </w:tcPr>
          <w:p w14:paraId="06D62F5B" w14:textId="77777777" w:rsidR="00FC312B" w:rsidRPr="0019774C" w:rsidRDefault="00FC312B" w:rsidP="000C3DE4">
            <w:pPr>
              <w:rPr>
                <w:rFonts w:ascii="Times New Roman" w:eastAsia="Times New Roman" w:hAnsi="Times New Roman" w:cs="Times New Roman"/>
                <w:sz w:val="24"/>
                <w:szCs w:val="24"/>
              </w:rPr>
            </w:pPr>
            <w:r w:rsidRPr="0019774C">
              <w:rPr>
                <w:rFonts w:ascii="Times New Roman" w:eastAsia="Times New Roman" w:hAnsi="Times New Roman" w:cs="Times New Roman"/>
                <w:sz w:val="24"/>
                <w:szCs w:val="24"/>
              </w:rPr>
              <w:t xml:space="preserve">General health   </w:t>
            </w:r>
          </w:p>
        </w:tc>
        <w:tc>
          <w:tcPr>
            <w:tcW w:w="1586" w:type="pct"/>
          </w:tcPr>
          <w:p w14:paraId="61E36ABB"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0.87 (0.26-2.90)</w:t>
            </w:r>
          </w:p>
        </w:tc>
        <w:tc>
          <w:tcPr>
            <w:tcW w:w="1587" w:type="pct"/>
          </w:tcPr>
          <w:p w14:paraId="6C827C5F" w14:textId="77777777" w:rsidR="00FC312B" w:rsidRPr="0019774C" w:rsidRDefault="00FC312B" w:rsidP="000C3DE4">
            <w:pPr>
              <w:rPr>
                <w:rFonts w:ascii="Times New Roman" w:hAnsi="Times New Roman" w:cs="Times New Roman"/>
                <w:sz w:val="24"/>
                <w:szCs w:val="24"/>
              </w:rPr>
            </w:pPr>
            <w:proofErr w:type="spellStart"/>
            <w:r w:rsidRPr="0019774C">
              <w:rPr>
                <w:rFonts w:ascii="Times New Roman" w:hAnsi="Times New Roman" w:cs="Times New Roman"/>
                <w:sz w:val="24"/>
                <w:szCs w:val="24"/>
              </w:rPr>
              <w:t>NA</w:t>
            </w:r>
            <w:r w:rsidRPr="0019774C">
              <w:rPr>
                <w:rFonts w:ascii="Times New Roman" w:hAnsi="Times New Roman" w:cs="Times New Roman"/>
                <w:sz w:val="24"/>
                <w:szCs w:val="24"/>
                <w:vertAlign w:val="superscript"/>
              </w:rPr>
              <w:t>m</w:t>
            </w:r>
            <w:proofErr w:type="spellEnd"/>
          </w:p>
        </w:tc>
      </w:tr>
      <w:tr w:rsidR="00FC312B" w:rsidRPr="0019774C" w14:paraId="358CF94D" w14:textId="77777777" w:rsidTr="000C3DE4">
        <w:tc>
          <w:tcPr>
            <w:tcW w:w="1827" w:type="pct"/>
          </w:tcPr>
          <w:p w14:paraId="06C15699" w14:textId="77777777" w:rsidR="00FC312B" w:rsidRPr="0019774C" w:rsidRDefault="00FC312B" w:rsidP="000C3DE4">
            <w:pPr>
              <w:rPr>
                <w:rFonts w:ascii="Times New Roman" w:eastAsia="Times New Roman" w:hAnsi="Times New Roman" w:cs="Times New Roman"/>
                <w:sz w:val="24"/>
                <w:szCs w:val="24"/>
              </w:rPr>
            </w:pPr>
            <w:r w:rsidRPr="0019774C">
              <w:rPr>
                <w:rFonts w:ascii="Times New Roman" w:eastAsia="Times New Roman" w:hAnsi="Times New Roman" w:cs="Times New Roman"/>
                <w:sz w:val="24"/>
                <w:szCs w:val="24"/>
              </w:rPr>
              <w:t xml:space="preserve">Other  </w:t>
            </w:r>
          </w:p>
        </w:tc>
        <w:tc>
          <w:tcPr>
            <w:tcW w:w="1586" w:type="pct"/>
          </w:tcPr>
          <w:p w14:paraId="4223EC52"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772DDD3A"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74F71AFF" w14:textId="77777777" w:rsidTr="000C3DE4">
        <w:tc>
          <w:tcPr>
            <w:tcW w:w="5000" w:type="pct"/>
            <w:gridSpan w:val="3"/>
          </w:tcPr>
          <w:p w14:paraId="7C44C2EE"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Ownership type of the treatment facility</w:t>
            </w:r>
          </w:p>
        </w:tc>
      </w:tr>
      <w:tr w:rsidR="00FC312B" w:rsidRPr="0019774C" w14:paraId="05EC2730" w14:textId="77777777" w:rsidTr="000C3DE4">
        <w:tc>
          <w:tcPr>
            <w:tcW w:w="1827" w:type="pct"/>
            <w:vAlign w:val="bottom"/>
          </w:tcPr>
          <w:p w14:paraId="46D39043"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Private non-profit </w:t>
            </w:r>
          </w:p>
        </w:tc>
        <w:tc>
          <w:tcPr>
            <w:tcW w:w="1586" w:type="pct"/>
          </w:tcPr>
          <w:p w14:paraId="3D523C46"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1.36 (0.51-3.63)</w:t>
            </w:r>
          </w:p>
        </w:tc>
        <w:tc>
          <w:tcPr>
            <w:tcW w:w="1587" w:type="pct"/>
          </w:tcPr>
          <w:p w14:paraId="16DF0C6B"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1.35 (0.70-2.61)</w:t>
            </w:r>
          </w:p>
        </w:tc>
      </w:tr>
      <w:tr w:rsidR="00FC312B" w:rsidRPr="0019774C" w14:paraId="23E69192" w14:textId="77777777" w:rsidTr="000C3DE4">
        <w:tc>
          <w:tcPr>
            <w:tcW w:w="1827" w:type="pct"/>
            <w:vAlign w:val="bottom"/>
          </w:tcPr>
          <w:p w14:paraId="4FA80666"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Government owned  </w:t>
            </w:r>
          </w:p>
        </w:tc>
        <w:tc>
          <w:tcPr>
            <w:tcW w:w="1586" w:type="pct"/>
          </w:tcPr>
          <w:p w14:paraId="7C0A461A"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0.74 (0.15-3.73)</w:t>
            </w:r>
          </w:p>
        </w:tc>
        <w:tc>
          <w:tcPr>
            <w:tcW w:w="1587" w:type="pct"/>
          </w:tcPr>
          <w:p w14:paraId="3130457D"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1.00 (0.41-2.41)</w:t>
            </w:r>
          </w:p>
        </w:tc>
      </w:tr>
      <w:tr w:rsidR="00FC312B" w:rsidRPr="0019774C" w14:paraId="7F1D971A" w14:textId="77777777" w:rsidTr="000C3DE4">
        <w:tc>
          <w:tcPr>
            <w:tcW w:w="1827" w:type="pct"/>
            <w:vAlign w:val="bottom"/>
          </w:tcPr>
          <w:p w14:paraId="5F6B5A9D"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Private for-profit  </w:t>
            </w:r>
          </w:p>
        </w:tc>
        <w:tc>
          <w:tcPr>
            <w:tcW w:w="1586" w:type="pct"/>
          </w:tcPr>
          <w:p w14:paraId="34802B4D"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340A02E3"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414E1A04" w14:textId="77777777" w:rsidTr="000C3DE4">
        <w:tc>
          <w:tcPr>
            <w:tcW w:w="5000" w:type="pct"/>
            <w:gridSpan w:val="3"/>
            <w:vAlign w:val="bottom"/>
          </w:tcPr>
          <w:p w14:paraId="2D3ABC14"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b/>
                <w:bCs/>
                <w:sz w:val="24"/>
                <w:szCs w:val="24"/>
              </w:rPr>
              <w:t>Treatment facility offers trauma interventions</w:t>
            </w:r>
          </w:p>
        </w:tc>
      </w:tr>
      <w:tr w:rsidR="00FC312B" w:rsidRPr="0019774C" w14:paraId="45F4D400" w14:textId="77777777" w:rsidTr="000C3DE4">
        <w:tc>
          <w:tcPr>
            <w:tcW w:w="1827" w:type="pct"/>
            <w:vAlign w:val="bottom"/>
          </w:tcPr>
          <w:p w14:paraId="6C48E19E"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Yes</w:t>
            </w:r>
          </w:p>
        </w:tc>
        <w:tc>
          <w:tcPr>
            <w:tcW w:w="1586" w:type="pct"/>
          </w:tcPr>
          <w:p w14:paraId="43046641"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0.67 (0.19-2.36)</w:t>
            </w:r>
          </w:p>
        </w:tc>
        <w:tc>
          <w:tcPr>
            <w:tcW w:w="1587" w:type="pct"/>
          </w:tcPr>
          <w:p w14:paraId="1AD3AF32"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0.83 (0.49-1.41)</w:t>
            </w:r>
          </w:p>
        </w:tc>
      </w:tr>
      <w:tr w:rsidR="00FC312B" w:rsidRPr="0019774C" w14:paraId="4D934B3B" w14:textId="77777777" w:rsidTr="000C3DE4">
        <w:tc>
          <w:tcPr>
            <w:tcW w:w="1827" w:type="pct"/>
            <w:vAlign w:val="bottom"/>
          </w:tcPr>
          <w:p w14:paraId="5C75DEBD"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No</w:t>
            </w:r>
          </w:p>
        </w:tc>
        <w:tc>
          <w:tcPr>
            <w:tcW w:w="1586" w:type="pct"/>
          </w:tcPr>
          <w:p w14:paraId="30EED13A"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54DD6C5F"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49515BED" w14:textId="77777777" w:rsidTr="000C3DE4">
        <w:tc>
          <w:tcPr>
            <w:tcW w:w="5000" w:type="pct"/>
            <w:gridSpan w:val="3"/>
            <w:vAlign w:val="bottom"/>
          </w:tcPr>
          <w:p w14:paraId="26BA04A8"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Index treatment facility region</w:t>
            </w:r>
          </w:p>
        </w:tc>
      </w:tr>
      <w:tr w:rsidR="00FC312B" w:rsidRPr="0019774C" w14:paraId="462DE45C" w14:textId="77777777" w:rsidTr="000C3DE4">
        <w:trPr>
          <w:trHeight w:val="45"/>
        </w:trPr>
        <w:tc>
          <w:tcPr>
            <w:tcW w:w="1827" w:type="pct"/>
          </w:tcPr>
          <w:p w14:paraId="51406418"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Northeast  </w:t>
            </w:r>
          </w:p>
        </w:tc>
        <w:tc>
          <w:tcPr>
            <w:tcW w:w="1586" w:type="pct"/>
          </w:tcPr>
          <w:p w14:paraId="2E4CD41F"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0.11 (0.02-0.47)</w:t>
            </w:r>
          </w:p>
        </w:tc>
        <w:tc>
          <w:tcPr>
            <w:tcW w:w="1587" w:type="pct"/>
          </w:tcPr>
          <w:p w14:paraId="54727636"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0.70 (0.30-1.59)</w:t>
            </w:r>
          </w:p>
        </w:tc>
      </w:tr>
      <w:tr w:rsidR="00FC312B" w:rsidRPr="0019774C" w14:paraId="349D782C" w14:textId="77777777" w:rsidTr="000C3DE4">
        <w:tc>
          <w:tcPr>
            <w:tcW w:w="1827" w:type="pct"/>
          </w:tcPr>
          <w:p w14:paraId="699E8917"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Midwest   </w:t>
            </w:r>
          </w:p>
        </w:tc>
        <w:tc>
          <w:tcPr>
            <w:tcW w:w="1586" w:type="pct"/>
          </w:tcPr>
          <w:p w14:paraId="01FE383C"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0.50 (0.08-3.15)</w:t>
            </w:r>
          </w:p>
        </w:tc>
        <w:tc>
          <w:tcPr>
            <w:tcW w:w="1587" w:type="pct"/>
          </w:tcPr>
          <w:p w14:paraId="10C01976"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5.27 (2.54-10.94)</w:t>
            </w:r>
          </w:p>
        </w:tc>
      </w:tr>
      <w:tr w:rsidR="00FC312B" w:rsidRPr="0019774C" w14:paraId="045494DB" w14:textId="77777777" w:rsidTr="000C3DE4">
        <w:tc>
          <w:tcPr>
            <w:tcW w:w="1827" w:type="pct"/>
          </w:tcPr>
          <w:p w14:paraId="1817F239"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South    </w:t>
            </w:r>
          </w:p>
        </w:tc>
        <w:tc>
          <w:tcPr>
            <w:tcW w:w="1586" w:type="pct"/>
          </w:tcPr>
          <w:p w14:paraId="69B43E0F"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0.34 (0.07-1.78)</w:t>
            </w:r>
          </w:p>
        </w:tc>
        <w:tc>
          <w:tcPr>
            <w:tcW w:w="1587" w:type="pct"/>
          </w:tcPr>
          <w:p w14:paraId="42BDBEFC"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0.35 (0.18-0.67)</w:t>
            </w:r>
          </w:p>
        </w:tc>
      </w:tr>
      <w:tr w:rsidR="00FC312B" w:rsidRPr="0019774C" w14:paraId="17275217" w14:textId="77777777" w:rsidTr="000C3DE4">
        <w:trPr>
          <w:trHeight w:val="107"/>
        </w:trPr>
        <w:tc>
          <w:tcPr>
            <w:tcW w:w="1827" w:type="pct"/>
          </w:tcPr>
          <w:p w14:paraId="3BDF37BA"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West     </w:t>
            </w:r>
          </w:p>
        </w:tc>
        <w:tc>
          <w:tcPr>
            <w:tcW w:w="1586" w:type="pct"/>
          </w:tcPr>
          <w:p w14:paraId="7D69ADD0"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5A3DFD32"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3A19A2BB" w14:textId="77777777" w:rsidTr="000C3DE4">
        <w:trPr>
          <w:trHeight w:val="107"/>
        </w:trPr>
        <w:tc>
          <w:tcPr>
            <w:tcW w:w="5000" w:type="pct"/>
            <w:gridSpan w:val="3"/>
          </w:tcPr>
          <w:p w14:paraId="5A84F78C"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Patient capacity (i.e., number of patients with opioid use disorder receiving treatment at the treatment facility)</w:t>
            </w:r>
          </w:p>
        </w:tc>
      </w:tr>
      <w:tr w:rsidR="00FC312B" w:rsidRPr="0019774C" w14:paraId="037954B7" w14:textId="77777777" w:rsidTr="000C3DE4">
        <w:tc>
          <w:tcPr>
            <w:tcW w:w="1827" w:type="pct"/>
          </w:tcPr>
          <w:p w14:paraId="0484B6DB" w14:textId="77777777" w:rsidR="00FC312B" w:rsidRPr="0019774C" w:rsidRDefault="00FC312B" w:rsidP="000C3DE4">
            <w:pPr>
              <w:autoSpaceDE w:val="0"/>
              <w:autoSpaceDN w:val="0"/>
              <w:adjustRightInd w:val="0"/>
              <w:rPr>
                <w:rFonts w:ascii="Times New Roman" w:hAnsi="Times New Roman" w:cs="Times New Roman"/>
                <w:sz w:val="24"/>
                <w:szCs w:val="24"/>
              </w:rPr>
            </w:pPr>
            <w:r w:rsidRPr="0019774C">
              <w:rPr>
                <w:rFonts w:ascii="Times New Roman" w:hAnsi="Times New Roman" w:cs="Times New Roman"/>
                <w:sz w:val="24"/>
                <w:szCs w:val="24"/>
              </w:rPr>
              <w:t>251-450 patients</w:t>
            </w:r>
          </w:p>
        </w:tc>
        <w:tc>
          <w:tcPr>
            <w:tcW w:w="1586" w:type="pct"/>
          </w:tcPr>
          <w:p w14:paraId="726797A4"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2.77 (0.63-12.16)</w:t>
            </w:r>
          </w:p>
        </w:tc>
        <w:tc>
          <w:tcPr>
            <w:tcW w:w="1587" w:type="pct"/>
          </w:tcPr>
          <w:p w14:paraId="0B31759A"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2.98 (1.27-7.01)</w:t>
            </w:r>
          </w:p>
        </w:tc>
      </w:tr>
      <w:tr w:rsidR="00FC312B" w:rsidRPr="0019774C" w14:paraId="6505DB62" w14:textId="77777777" w:rsidTr="000C3DE4">
        <w:tc>
          <w:tcPr>
            <w:tcW w:w="1827" w:type="pct"/>
          </w:tcPr>
          <w:p w14:paraId="60B393B2" w14:textId="77777777" w:rsidR="00FC312B" w:rsidRPr="0019774C" w:rsidRDefault="00FC312B" w:rsidP="000C3DE4">
            <w:pPr>
              <w:autoSpaceDE w:val="0"/>
              <w:autoSpaceDN w:val="0"/>
              <w:adjustRightInd w:val="0"/>
              <w:rPr>
                <w:rFonts w:ascii="Times New Roman" w:hAnsi="Times New Roman" w:cs="Times New Roman"/>
                <w:sz w:val="24"/>
                <w:szCs w:val="24"/>
              </w:rPr>
            </w:pPr>
            <w:r w:rsidRPr="0019774C">
              <w:rPr>
                <w:rFonts w:ascii="Times New Roman" w:hAnsi="Times New Roman" w:cs="Times New Roman"/>
                <w:sz w:val="24"/>
                <w:szCs w:val="24"/>
              </w:rPr>
              <w:t>≥451 patients</w:t>
            </w:r>
          </w:p>
        </w:tc>
        <w:tc>
          <w:tcPr>
            <w:tcW w:w="1586" w:type="pct"/>
          </w:tcPr>
          <w:p w14:paraId="6435FBBD"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2.66 (0.47-15.14)</w:t>
            </w:r>
          </w:p>
        </w:tc>
        <w:tc>
          <w:tcPr>
            <w:tcW w:w="1587" w:type="pct"/>
          </w:tcPr>
          <w:p w14:paraId="060766F8"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2.63 (1.09-6.35)</w:t>
            </w:r>
          </w:p>
        </w:tc>
      </w:tr>
      <w:tr w:rsidR="00FC312B" w:rsidRPr="0019774C" w14:paraId="4F7BA730" w14:textId="77777777" w:rsidTr="000C3DE4">
        <w:tc>
          <w:tcPr>
            <w:tcW w:w="1827" w:type="pct"/>
          </w:tcPr>
          <w:p w14:paraId="2CBE2DA6" w14:textId="77777777" w:rsidR="00FC312B" w:rsidRPr="0019774C" w:rsidRDefault="00FC312B" w:rsidP="000C3DE4">
            <w:pPr>
              <w:autoSpaceDE w:val="0"/>
              <w:autoSpaceDN w:val="0"/>
              <w:adjustRightInd w:val="0"/>
              <w:rPr>
                <w:rFonts w:ascii="Times New Roman" w:hAnsi="Times New Roman" w:cs="Times New Roman"/>
                <w:sz w:val="24"/>
                <w:szCs w:val="24"/>
              </w:rPr>
            </w:pPr>
            <w:r w:rsidRPr="0019774C">
              <w:rPr>
                <w:rFonts w:ascii="Times New Roman" w:hAnsi="Times New Roman" w:cs="Times New Roman"/>
                <w:sz w:val="24"/>
                <w:szCs w:val="24"/>
              </w:rPr>
              <w:t xml:space="preserve">≤250 patients </w:t>
            </w:r>
          </w:p>
        </w:tc>
        <w:tc>
          <w:tcPr>
            <w:tcW w:w="1586" w:type="pct"/>
          </w:tcPr>
          <w:p w14:paraId="16E9F420"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284739A8"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3A258824" w14:textId="77777777" w:rsidTr="000C3DE4">
        <w:tc>
          <w:tcPr>
            <w:tcW w:w="5000" w:type="pct"/>
            <w:gridSpan w:val="3"/>
          </w:tcPr>
          <w:p w14:paraId="55C9CF60"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State Policies</w:t>
            </w:r>
          </w:p>
        </w:tc>
      </w:tr>
      <w:tr w:rsidR="00FC312B" w:rsidRPr="0019774C" w14:paraId="47AFB8AA" w14:textId="77777777" w:rsidTr="000C3DE4">
        <w:tc>
          <w:tcPr>
            <w:tcW w:w="1827" w:type="pct"/>
            <w:vAlign w:val="bottom"/>
          </w:tcPr>
          <w:p w14:paraId="4CE4A6FE" w14:textId="77777777" w:rsidR="00FC312B" w:rsidRPr="0019774C" w:rsidRDefault="00FC312B" w:rsidP="000C3DE4">
            <w:pPr>
              <w:autoSpaceDE w:val="0"/>
              <w:autoSpaceDN w:val="0"/>
              <w:adjustRightInd w:val="0"/>
              <w:rPr>
                <w:rFonts w:ascii="Times New Roman" w:hAnsi="Times New Roman" w:cs="Times New Roman"/>
                <w:sz w:val="24"/>
                <w:szCs w:val="24"/>
              </w:rPr>
            </w:pPr>
            <w:r w:rsidRPr="0019774C">
              <w:rPr>
                <w:rFonts w:ascii="Times New Roman" w:hAnsi="Times New Roman" w:cs="Times New Roman"/>
                <w:sz w:val="24"/>
                <w:szCs w:val="24"/>
              </w:rPr>
              <w:t>Summative ranking of state legislation to reduce prior authorization</w:t>
            </w:r>
          </w:p>
          <w:p w14:paraId="7AE736E9"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barriers to </w:t>
            </w:r>
            <w:proofErr w:type="spellStart"/>
            <w:r w:rsidRPr="0019774C">
              <w:rPr>
                <w:rFonts w:ascii="Times New Roman" w:hAnsi="Times New Roman" w:cs="Times New Roman"/>
                <w:sz w:val="24"/>
                <w:szCs w:val="24"/>
              </w:rPr>
              <w:t>MOUD</w:t>
            </w:r>
            <w:r w:rsidRPr="0019774C">
              <w:rPr>
                <w:rFonts w:ascii="Times New Roman" w:hAnsi="Times New Roman" w:cs="Times New Roman"/>
                <w:sz w:val="24"/>
                <w:szCs w:val="24"/>
                <w:vertAlign w:val="superscript"/>
              </w:rPr>
              <w:t>n</w:t>
            </w:r>
            <w:proofErr w:type="spellEnd"/>
          </w:p>
        </w:tc>
        <w:tc>
          <w:tcPr>
            <w:tcW w:w="1586" w:type="pct"/>
          </w:tcPr>
          <w:p w14:paraId="13328447"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0.95 (0.82-1.11)</w:t>
            </w:r>
          </w:p>
        </w:tc>
        <w:tc>
          <w:tcPr>
            <w:tcW w:w="1587" w:type="pct"/>
          </w:tcPr>
          <w:p w14:paraId="1409668C"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0.95 (0.85-1.06)</w:t>
            </w:r>
          </w:p>
        </w:tc>
      </w:tr>
      <w:tr w:rsidR="00FC312B" w:rsidRPr="0019774C" w14:paraId="5C8A71E7" w14:textId="77777777" w:rsidTr="000C3DE4">
        <w:tc>
          <w:tcPr>
            <w:tcW w:w="1827" w:type="pct"/>
            <w:vAlign w:val="bottom"/>
          </w:tcPr>
          <w:p w14:paraId="3B4C2740"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High SOR/STR grant funds per month per capita (100k) (2017) going to state (greater than or equal to</w:t>
            </w:r>
            <w:r w:rsidRPr="0019774C" w:rsidDel="009E7CB6">
              <w:rPr>
                <w:rFonts w:ascii="Times New Roman" w:eastAsia="Times New Roman" w:hAnsi="Times New Roman" w:cs="Times New Roman"/>
                <w:sz w:val="24"/>
                <w:szCs w:val="24"/>
              </w:rPr>
              <w:t xml:space="preserve"> </w:t>
            </w:r>
            <w:r w:rsidRPr="0019774C">
              <w:rPr>
                <w:rFonts w:ascii="Times New Roman" w:eastAsia="Times New Roman" w:hAnsi="Times New Roman" w:cs="Times New Roman"/>
                <w:sz w:val="24"/>
                <w:szCs w:val="24"/>
              </w:rPr>
              <w:t>$19,137)</w:t>
            </w:r>
            <w:r w:rsidRPr="0019774C">
              <w:rPr>
                <w:rFonts w:ascii="Times New Roman" w:eastAsia="Times New Roman" w:hAnsi="Times New Roman" w:cs="Times New Roman"/>
                <w:sz w:val="24"/>
                <w:szCs w:val="24"/>
                <w:vertAlign w:val="superscript"/>
              </w:rPr>
              <w:t>o</w:t>
            </w:r>
          </w:p>
        </w:tc>
        <w:tc>
          <w:tcPr>
            <w:tcW w:w="1586" w:type="pct"/>
          </w:tcPr>
          <w:p w14:paraId="738AA5C0"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0.63 (0.33-1.21)</w:t>
            </w:r>
          </w:p>
        </w:tc>
        <w:tc>
          <w:tcPr>
            <w:tcW w:w="1587" w:type="pct"/>
          </w:tcPr>
          <w:p w14:paraId="2905BF59"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2.17 (1.28-3.67)</w:t>
            </w:r>
          </w:p>
        </w:tc>
      </w:tr>
    </w:tbl>
    <w:p w14:paraId="46408A14" w14:textId="77777777" w:rsidR="00FC312B" w:rsidRPr="0019774C" w:rsidRDefault="00FC312B" w:rsidP="00FC312B">
      <w:pPr>
        <w:spacing w:after="0"/>
        <w:ind w:hanging="90"/>
        <w:rPr>
          <w:rFonts w:ascii="Times New Roman" w:hAnsi="Times New Roman" w:cs="Times New Roman"/>
          <w:sz w:val="16"/>
          <w:szCs w:val="16"/>
        </w:rPr>
      </w:pPr>
      <w:r w:rsidRPr="0019774C">
        <w:rPr>
          <w:rFonts w:ascii="Times New Roman" w:hAnsi="Times New Roman" w:cs="Times New Roman"/>
          <w:sz w:val="16"/>
          <w:szCs w:val="16"/>
        </w:rPr>
        <w:t>Abbreviation: IMF= illegally made fentanyl; MOUD=medication for opioid use disorder; CI=confidence intervals</w:t>
      </w:r>
    </w:p>
    <w:p w14:paraId="34FDEEF8" w14:textId="77777777" w:rsidR="00FC312B" w:rsidRPr="0019774C" w:rsidRDefault="00FC312B" w:rsidP="00FC312B">
      <w:pPr>
        <w:pStyle w:val="ListParagraph"/>
        <w:spacing w:after="0"/>
        <w:ind w:left="-86"/>
        <w:rPr>
          <w:rFonts w:ascii="Times New Roman" w:hAnsi="Times New Roman" w:cs="Times New Roman"/>
          <w:sz w:val="16"/>
          <w:szCs w:val="16"/>
        </w:rPr>
      </w:pPr>
      <w:proofErr w:type="gramStart"/>
      <w:r w:rsidRPr="0019774C">
        <w:rPr>
          <w:rFonts w:ascii="Times New Roman" w:hAnsi="Times New Roman" w:cs="Times New Roman"/>
          <w:sz w:val="16"/>
          <w:szCs w:val="16"/>
        </w:rPr>
        <w:t>a</w:t>
      </w:r>
      <w:proofErr w:type="gramEnd"/>
      <w:r w:rsidRPr="0019774C">
        <w:rPr>
          <w:rFonts w:ascii="Times New Roman" w:hAnsi="Times New Roman" w:cs="Times New Roman"/>
          <w:sz w:val="16"/>
          <w:szCs w:val="16"/>
        </w:rPr>
        <w:t xml:space="preserve"> N=</w:t>
      </w:r>
      <w:r w:rsidRPr="0019774C">
        <w:t xml:space="preserve"> </w:t>
      </w:r>
      <w:r w:rsidRPr="0019774C">
        <w:rPr>
          <w:rFonts w:ascii="Times New Roman" w:hAnsi="Times New Roman" w:cs="Times New Roman"/>
          <w:sz w:val="16"/>
          <w:szCs w:val="16"/>
        </w:rPr>
        <w:t>956 records from baseline to 18 months among patients taking buprenorphine. N=</w:t>
      </w:r>
      <w:r w:rsidRPr="0019774C">
        <w:t xml:space="preserve"> </w:t>
      </w:r>
      <w:r w:rsidRPr="0019774C">
        <w:rPr>
          <w:rFonts w:ascii="Times New Roman" w:hAnsi="Times New Roman" w:cs="Times New Roman"/>
          <w:sz w:val="16"/>
          <w:szCs w:val="16"/>
        </w:rPr>
        <w:t xml:space="preserve">2,485 records from baseline to 18 months among patients taking methadone. Among patients taking buprenorphine or methadone, the </w:t>
      </w:r>
      <w:proofErr w:type="spellStart"/>
      <w:r w:rsidRPr="0019774C">
        <w:rPr>
          <w:rFonts w:ascii="Times New Roman" w:hAnsi="Times New Roman" w:cs="Times New Roman"/>
          <w:sz w:val="16"/>
          <w:szCs w:val="16"/>
        </w:rPr>
        <w:t>intraclass</w:t>
      </w:r>
      <w:proofErr w:type="spellEnd"/>
      <w:r w:rsidRPr="0019774C">
        <w:rPr>
          <w:rFonts w:ascii="Times New Roman" w:hAnsi="Times New Roman" w:cs="Times New Roman"/>
          <w:sz w:val="16"/>
          <w:szCs w:val="16"/>
        </w:rPr>
        <w:t xml:space="preserve"> correlation for the treatment facility-level random intercept was 3.20E-07</w:t>
      </w:r>
      <w:r w:rsidRPr="0019774C" w:rsidDel="003E6C35">
        <w:rPr>
          <w:rFonts w:ascii="Times New Roman" w:hAnsi="Times New Roman" w:cs="Times New Roman"/>
          <w:sz w:val="16"/>
          <w:szCs w:val="16"/>
        </w:rPr>
        <w:t xml:space="preserve"> </w:t>
      </w:r>
      <w:r w:rsidRPr="0019774C">
        <w:rPr>
          <w:rFonts w:ascii="Times New Roman" w:hAnsi="Times New Roman" w:cs="Times New Roman"/>
          <w:sz w:val="16"/>
          <w:szCs w:val="16"/>
        </w:rPr>
        <w:t xml:space="preserve">(P=0.5), indicating that almost 0% variability in the probability of non-prescribed opioid use outcome is accounted for by the treatment facility for both groups, leaving 100% of the variability to be accounted for by the patients or other unknown factors. </w:t>
      </w:r>
    </w:p>
    <w:p w14:paraId="0CC5616F" w14:textId="77777777" w:rsidR="00FC312B" w:rsidRPr="0019774C" w:rsidRDefault="00FC312B" w:rsidP="00FC312B">
      <w:pPr>
        <w:pStyle w:val="ListParagraph"/>
        <w:spacing w:after="0"/>
        <w:ind w:left="-86" w:hanging="630"/>
        <w:rPr>
          <w:rFonts w:ascii="Times New Roman" w:hAnsi="Times New Roman" w:cs="Times New Roman"/>
          <w:sz w:val="16"/>
          <w:szCs w:val="16"/>
        </w:rPr>
      </w:pPr>
      <w:r w:rsidRPr="0019774C">
        <w:rPr>
          <w:rFonts w:ascii="Times New Roman" w:hAnsi="Times New Roman" w:cs="Times New Roman"/>
          <w:sz w:val="16"/>
          <w:szCs w:val="16"/>
        </w:rPr>
        <w:t xml:space="preserve">                </w:t>
      </w:r>
      <w:proofErr w:type="gramStart"/>
      <w:r w:rsidRPr="0019774C">
        <w:rPr>
          <w:rFonts w:ascii="Times New Roman" w:hAnsi="Times New Roman" w:cs="Times New Roman"/>
          <w:sz w:val="16"/>
          <w:szCs w:val="16"/>
        </w:rPr>
        <w:t>b</w:t>
      </w:r>
      <w:proofErr w:type="gramEnd"/>
      <w:r w:rsidRPr="0019774C">
        <w:rPr>
          <w:rFonts w:ascii="Times New Roman" w:hAnsi="Times New Roman" w:cs="Times New Roman"/>
          <w:sz w:val="16"/>
          <w:szCs w:val="16"/>
        </w:rPr>
        <w:t xml:space="preserve"> Other includes Medicaid/Medicare dual eligibility, Veterans Administration-provided insurance, and other insurance.</w:t>
      </w:r>
    </w:p>
    <w:p w14:paraId="0B37A1CA" w14:textId="77777777" w:rsidR="00FC312B" w:rsidRPr="0019774C" w:rsidRDefault="00FC312B" w:rsidP="00FC312B">
      <w:pPr>
        <w:pStyle w:val="ListParagraph"/>
        <w:spacing w:after="0"/>
        <w:ind w:left="-86" w:hanging="630"/>
        <w:rPr>
          <w:rFonts w:ascii="Times New Roman" w:hAnsi="Times New Roman" w:cs="Times New Roman"/>
          <w:sz w:val="16"/>
          <w:szCs w:val="16"/>
        </w:rPr>
      </w:pPr>
      <w:r w:rsidRPr="0019774C">
        <w:rPr>
          <w:rFonts w:ascii="Times New Roman" w:hAnsi="Times New Roman" w:cs="Times New Roman"/>
          <w:sz w:val="16"/>
          <w:szCs w:val="16"/>
        </w:rPr>
        <w:lastRenderedPageBreak/>
        <w:t xml:space="preserve">                </w:t>
      </w:r>
      <w:proofErr w:type="gramStart"/>
      <w:r w:rsidRPr="0019774C">
        <w:rPr>
          <w:rFonts w:ascii="Times New Roman" w:hAnsi="Times New Roman" w:cs="Times New Roman"/>
          <w:sz w:val="16"/>
          <w:szCs w:val="16"/>
        </w:rPr>
        <w:t>c</w:t>
      </w:r>
      <w:proofErr w:type="gramEnd"/>
      <w:r w:rsidRPr="0019774C">
        <w:rPr>
          <w:rFonts w:ascii="Times New Roman" w:hAnsi="Times New Roman" w:cs="Times New Roman"/>
          <w:sz w:val="16"/>
          <w:szCs w:val="16"/>
        </w:rPr>
        <w:t xml:space="preserve"> Social support: patients reported that they get the emotional help and support from family, friends, or other special persons.     </w:t>
      </w:r>
    </w:p>
    <w:p w14:paraId="70467A47" w14:textId="77777777" w:rsidR="00FC312B" w:rsidRPr="0019774C" w:rsidRDefault="00FC312B" w:rsidP="00FC312B">
      <w:pPr>
        <w:pStyle w:val="ListParagraph"/>
        <w:spacing w:after="0"/>
        <w:ind w:left="-86" w:hanging="630"/>
        <w:rPr>
          <w:rFonts w:ascii="Times New Roman" w:hAnsi="Times New Roman" w:cs="Times New Roman"/>
          <w:sz w:val="16"/>
          <w:szCs w:val="16"/>
        </w:rPr>
      </w:pPr>
      <w:r w:rsidRPr="0019774C">
        <w:rPr>
          <w:rFonts w:ascii="Times New Roman" w:hAnsi="Times New Roman" w:cs="Times New Roman"/>
          <w:sz w:val="16"/>
          <w:szCs w:val="16"/>
        </w:rPr>
        <w:t xml:space="preserve">                d Adverse childhood experience: patients reported that before they were 18 years of age, they lived with someone who was depressed, mentally ill, or suicidal, or who was a problem drinker or alcoholic, or who used illegal street drugs or prescription medications non-medically, or who served time or was sentenced to serve time in a prison, jail, or other correctional facility, or who at least 5 years older than the responders or an adult, ever touched the responders sexually, tried to make the responders touch them sexually, or forced the responders to have sex, or lived with those who at home ever slapped, hit, kicked, punched, beat, or physically hurt each other or the responders more than once, or lived with those who ever swore at responders, insulted responders, or put responders down more than once, or responders reported that adults in their household never or rarely tried hard to make sure the responders’ basic needs were met, or made the responders feel safe and protected.    </w:t>
      </w:r>
    </w:p>
    <w:p w14:paraId="5ACDE2F6" w14:textId="77777777" w:rsidR="00FC312B" w:rsidRPr="0019774C" w:rsidRDefault="00FC312B" w:rsidP="00FC312B">
      <w:pPr>
        <w:pStyle w:val="ListParagraph"/>
        <w:spacing w:after="0"/>
        <w:ind w:left="-86"/>
        <w:rPr>
          <w:rFonts w:ascii="Times New Roman" w:hAnsi="Times New Roman" w:cs="Times New Roman"/>
          <w:sz w:val="16"/>
          <w:szCs w:val="16"/>
        </w:rPr>
      </w:pPr>
      <w:r w:rsidRPr="0019774C">
        <w:rPr>
          <w:rFonts w:ascii="Times New Roman" w:hAnsi="Times New Roman" w:cs="Times New Roman"/>
          <w:sz w:val="16"/>
          <w:szCs w:val="16"/>
        </w:rPr>
        <w:t>e Mental illness includes Major Depression/Clinical Depression, Bi-Polar Disorder/ Mania/Manic Depression, Dysthymia, Generalized Anxiety Disorder, Phobia (</w:t>
      </w:r>
      <w:proofErr w:type="spellStart"/>
      <w:r w:rsidRPr="0019774C">
        <w:rPr>
          <w:rFonts w:ascii="Times New Roman" w:hAnsi="Times New Roman" w:cs="Times New Roman"/>
          <w:sz w:val="16"/>
          <w:szCs w:val="16"/>
        </w:rPr>
        <w:t>eg</w:t>
      </w:r>
      <w:proofErr w:type="spellEnd"/>
      <w:r w:rsidRPr="0019774C">
        <w:rPr>
          <w:rFonts w:ascii="Times New Roman" w:hAnsi="Times New Roman" w:cs="Times New Roman"/>
          <w:sz w:val="16"/>
          <w:szCs w:val="16"/>
        </w:rPr>
        <w:t>, specific phobias like spiders, or general phobias like agoraphobia), Post-Traumatic Stress Disorder/PTSD, Panic Disorder, Conduct Disorder (before age 18), Personality Disorder (</w:t>
      </w:r>
      <w:proofErr w:type="spellStart"/>
      <w:r w:rsidRPr="0019774C">
        <w:rPr>
          <w:rFonts w:ascii="Times New Roman" w:hAnsi="Times New Roman" w:cs="Times New Roman"/>
          <w:sz w:val="16"/>
          <w:szCs w:val="16"/>
        </w:rPr>
        <w:t>eg</w:t>
      </w:r>
      <w:proofErr w:type="spellEnd"/>
      <w:r w:rsidRPr="0019774C">
        <w:rPr>
          <w:rFonts w:ascii="Times New Roman" w:hAnsi="Times New Roman" w:cs="Times New Roman"/>
          <w:sz w:val="16"/>
          <w:szCs w:val="16"/>
        </w:rPr>
        <w:t>, Borderline Personality Disorder, Anti-social Personality Disorder), Intermittent Explosive Disorder, Attention-Deficit Hyperactivity Disorder (ADHD), Obsessive-Compulsive Disorder, Eating Disorder (</w:t>
      </w:r>
      <w:proofErr w:type="spellStart"/>
      <w:r w:rsidRPr="0019774C">
        <w:rPr>
          <w:rFonts w:ascii="Times New Roman" w:hAnsi="Times New Roman" w:cs="Times New Roman"/>
          <w:sz w:val="16"/>
          <w:szCs w:val="16"/>
        </w:rPr>
        <w:t>eg</w:t>
      </w:r>
      <w:proofErr w:type="spellEnd"/>
      <w:r w:rsidRPr="0019774C">
        <w:rPr>
          <w:rFonts w:ascii="Times New Roman" w:hAnsi="Times New Roman" w:cs="Times New Roman"/>
          <w:sz w:val="16"/>
          <w:szCs w:val="16"/>
        </w:rPr>
        <w:t>, Anorexia Nervosa, Binge Eating Disorder) and Other Mental Health Condition.</w:t>
      </w:r>
    </w:p>
    <w:p w14:paraId="2788EA3C" w14:textId="77777777" w:rsidR="00FC312B" w:rsidRPr="0019774C" w:rsidRDefault="00FC312B" w:rsidP="00FC312B">
      <w:pPr>
        <w:pStyle w:val="ListParagraph"/>
        <w:spacing w:after="0"/>
        <w:ind w:left="-86"/>
        <w:rPr>
          <w:rFonts w:ascii="Times New Roman" w:hAnsi="Times New Roman" w:cs="Times New Roman"/>
          <w:sz w:val="16"/>
          <w:szCs w:val="16"/>
        </w:rPr>
      </w:pPr>
      <w:proofErr w:type="spellStart"/>
      <w:proofErr w:type="gramStart"/>
      <w:r w:rsidRPr="0019774C">
        <w:rPr>
          <w:rFonts w:ascii="Times New Roman" w:hAnsi="Times New Roman" w:cs="Times New Roman"/>
          <w:sz w:val="16"/>
          <w:szCs w:val="16"/>
        </w:rPr>
        <w:t>f</w:t>
      </w:r>
      <w:proofErr w:type="spellEnd"/>
      <w:proofErr w:type="gramEnd"/>
      <w:r w:rsidRPr="0019774C">
        <w:rPr>
          <w:rFonts w:ascii="Times New Roman" w:hAnsi="Times New Roman" w:cs="Times New Roman"/>
          <w:sz w:val="16"/>
          <w:szCs w:val="16"/>
        </w:rPr>
        <w:t xml:space="preserve"> There are 51 nonresponses to this item and were the records excluded from the model. Medical disease includes Anemia, Arthritis, Asthma, Cancer, Cirrhosis of the liver, Diabetes Type I, Diabetes Type II, Fibromyalgia, Heart Disease, Hepatitis C, High Blood Pressure (Hypertension), HIV/AIDS, Osteoporosis, Pancreatitis, Pneumonia, Sexually Transmitted Disease (</w:t>
      </w:r>
      <w:proofErr w:type="spellStart"/>
      <w:r w:rsidRPr="0019774C">
        <w:rPr>
          <w:rFonts w:ascii="Times New Roman" w:hAnsi="Times New Roman" w:cs="Times New Roman"/>
          <w:sz w:val="16"/>
          <w:szCs w:val="16"/>
        </w:rPr>
        <w:t>eg</w:t>
      </w:r>
      <w:proofErr w:type="spellEnd"/>
      <w:r w:rsidRPr="0019774C">
        <w:rPr>
          <w:rFonts w:ascii="Times New Roman" w:hAnsi="Times New Roman" w:cs="Times New Roman"/>
          <w:sz w:val="16"/>
          <w:szCs w:val="16"/>
        </w:rPr>
        <w:t>, chlamydia, herpes, syphilis, gonorrhea), Sleep apnea, Stroke, Tuberculosis, and Ulcer(s).</w:t>
      </w:r>
    </w:p>
    <w:p w14:paraId="4A8EC4BB" w14:textId="77777777" w:rsidR="00FC312B" w:rsidRPr="0019774C" w:rsidRDefault="00FC312B" w:rsidP="00FC312B">
      <w:pPr>
        <w:pStyle w:val="ListParagraph"/>
        <w:spacing w:after="0"/>
        <w:ind w:left="-86"/>
        <w:rPr>
          <w:rFonts w:ascii="Times New Roman" w:hAnsi="Times New Roman" w:cs="Times New Roman"/>
          <w:sz w:val="16"/>
          <w:szCs w:val="16"/>
        </w:rPr>
      </w:pPr>
      <w:proofErr w:type="gramStart"/>
      <w:r w:rsidRPr="0019774C">
        <w:rPr>
          <w:rFonts w:ascii="Times New Roman" w:hAnsi="Times New Roman" w:cs="Times New Roman"/>
          <w:sz w:val="16"/>
          <w:szCs w:val="16"/>
        </w:rPr>
        <w:t>g</w:t>
      </w:r>
      <w:proofErr w:type="gramEnd"/>
      <w:r w:rsidRPr="0019774C">
        <w:rPr>
          <w:rFonts w:ascii="Times New Roman" w:hAnsi="Times New Roman" w:cs="Times New Roman"/>
          <w:sz w:val="16"/>
          <w:szCs w:val="16"/>
        </w:rPr>
        <w:t xml:space="preserve"> Non-prescribed opioid use includes nonmedical prescription opioid use, nonmedical MOUD use, heroin use, and IMF use. </w:t>
      </w:r>
    </w:p>
    <w:p w14:paraId="621E17F8" w14:textId="77777777" w:rsidR="00FC312B" w:rsidRPr="0019774C" w:rsidRDefault="00FC312B" w:rsidP="00FC312B">
      <w:pPr>
        <w:pStyle w:val="ListParagraph"/>
        <w:spacing w:after="0"/>
        <w:ind w:left="-86"/>
        <w:rPr>
          <w:rFonts w:ascii="Times New Roman" w:hAnsi="Times New Roman" w:cs="Times New Roman"/>
          <w:sz w:val="16"/>
          <w:szCs w:val="16"/>
        </w:rPr>
      </w:pPr>
      <w:proofErr w:type="gramStart"/>
      <w:r w:rsidRPr="0019774C">
        <w:rPr>
          <w:rFonts w:ascii="Times New Roman" w:hAnsi="Times New Roman" w:cs="Times New Roman"/>
          <w:sz w:val="16"/>
          <w:szCs w:val="16"/>
        </w:rPr>
        <w:t>h</w:t>
      </w:r>
      <w:proofErr w:type="gramEnd"/>
      <w:r w:rsidRPr="0019774C">
        <w:rPr>
          <w:rFonts w:ascii="Times New Roman" w:hAnsi="Times New Roman" w:cs="Times New Roman"/>
          <w:sz w:val="16"/>
          <w:szCs w:val="16"/>
        </w:rPr>
        <w:t xml:space="preserve"> None: Patients did not report using prescription opioids non-medically, MOUD non-medically, Heroin or IMF before baseline.  </w:t>
      </w:r>
    </w:p>
    <w:p w14:paraId="378A5D5C" w14:textId="77777777" w:rsidR="00FC312B" w:rsidRPr="0019774C" w:rsidRDefault="00FC312B" w:rsidP="00FC312B">
      <w:pPr>
        <w:pStyle w:val="ListParagraph"/>
        <w:spacing w:after="0"/>
        <w:ind w:left="-86"/>
        <w:rPr>
          <w:rFonts w:ascii="Times New Roman" w:hAnsi="Times New Roman" w:cs="Times New Roman"/>
          <w:sz w:val="16"/>
          <w:szCs w:val="16"/>
        </w:rPr>
      </w:pPr>
      <w:proofErr w:type="gramStart"/>
      <w:r w:rsidRPr="0019774C">
        <w:rPr>
          <w:rFonts w:ascii="Times New Roman" w:hAnsi="Times New Roman" w:cs="Times New Roman"/>
          <w:sz w:val="16"/>
          <w:szCs w:val="16"/>
        </w:rPr>
        <w:t>i</w:t>
      </w:r>
      <w:proofErr w:type="gramEnd"/>
      <w:r w:rsidRPr="0019774C">
        <w:rPr>
          <w:rFonts w:ascii="Times New Roman" w:hAnsi="Times New Roman" w:cs="Times New Roman"/>
          <w:sz w:val="16"/>
          <w:szCs w:val="16"/>
        </w:rPr>
        <w:t xml:space="preserve"> Counseling includes individual counseling, groups counseling, and other behavioral therapy/counseling while in index treatment.</w:t>
      </w:r>
    </w:p>
    <w:p w14:paraId="522C6B36" w14:textId="77777777" w:rsidR="00FC312B" w:rsidRPr="0019774C" w:rsidRDefault="00FC312B" w:rsidP="00FC312B">
      <w:pPr>
        <w:pStyle w:val="ListParagraph"/>
        <w:spacing w:after="0" w:line="240" w:lineRule="auto"/>
        <w:ind w:left="-86"/>
        <w:rPr>
          <w:rFonts w:ascii="Times New Roman" w:hAnsi="Times New Roman" w:cs="Times New Roman"/>
          <w:sz w:val="16"/>
          <w:szCs w:val="16"/>
        </w:rPr>
      </w:pPr>
      <w:proofErr w:type="gramStart"/>
      <w:r w:rsidRPr="0019774C">
        <w:rPr>
          <w:rFonts w:ascii="Times New Roman" w:hAnsi="Times New Roman" w:cs="Times New Roman"/>
          <w:sz w:val="16"/>
          <w:szCs w:val="16"/>
        </w:rPr>
        <w:t>j</w:t>
      </w:r>
      <w:proofErr w:type="gramEnd"/>
      <w:r w:rsidRPr="0019774C">
        <w:rPr>
          <w:rFonts w:ascii="Times New Roman" w:hAnsi="Times New Roman" w:cs="Times New Roman"/>
          <w:sz w:val="16"/>
          <w:szCs w:val="16"/>
        </w:rPr>
        <w:t xml:space="preserve"> Emergency department or hospital stay related to opioids: patients reported that they visited the emergency department due to injuries or conditions resulting from opioid addiction, or they reported that they spent nights in hospitals which were related to injuries or conditions resulting from opioid addiction.</w:t>
      </w:r>
    </w:p>
    <w:p w14:paraId="0D19D9D3" w14:textId="77777777" w:rsidR="00FC312B" w:rsidRPr="0019774C" w:rsidRDefault="00FC312B" w:rsidP="00FC312B">
      <w:pPr>
        <w:pStyle w:val="ListParagraph"/>
        <w:spacing w:after="0" w:line="240" w:lineRule="auto"/>
        <w:ind w:left="-86"/>
        <w:rPr>
          <w:rFonts w:ascii="Times New Roman" w:hAnsi="Times New Roman" w:cs="Times New Roman"/>
          <w:sz w:val="16"/>
          <w:szCs w:val="16"/>
        </w:rPr>
      </w:pPr>
      <w:r w:rsidRPr="0019774C">
        <w:rPr>
          <w:rFonts w:ascii="Times New Roman" w:hAnsi="Times New Roman" w:cs="Times New Roman"/>
          <w:sz w:val="16"/>
          <w:szCs w:val="16"/>
        </w:rPr>
        <w:t>k This means that patients reported “yes” to “Do/did you usually take opioid treatment medication as directed by your doctor (for the current or most recent treatment)” in the questionnaire.</w:t>
      </w:r>
    </w:p>
    <w:p w14:paraId="33C63A03" w14:textId="77777777" w:rsidR="00FC312B" w:rsidRPr="0019774C" w:rsidRDefault="00FC312B" w:rsidP="00FC312B">
      <w:pPr>
        <w:pStyle w:val="ListParagraph"/>
        <w:spacing w:after="0"/>
        <w:ind w:left="-86"/>
        <w:rPr>
          <w:rFonts w:ascii="Times New Roman" w:hAnsi="Times New Roman" w:cs="Times New Roman"/>
          <w:sz w:val="16"/>
          <w:szCs w:val="16"/>
        </w:rPr>
      </w:pPr>
      <w:proofErr w:type="gramStart"/>
      <w:r w:rsidRPr="0019774C">
        <w:rPr>
          <w:rFonts w:ascii="Times New Roman" w:hAnsi="Times New Roman" w:cs="Times New Roman"/>
          <w:sz w:val="16"/>
          <w:szCs w:val="16"/>
        </w:rPr>
        <w:t>l</w:t>
      </w:r>
      <w:proofErr w:type="gramEnd"/>
      <w:r w:rsidRPr="0019774C">
        <w:rPr>
          <w:rFonts w:ascii="Times New Roman" w:hAnsi="Times New Roman" w:cs="Times New Roman"/>
          <w:sz w:val="16"/>
          <w:szCs w:val="16"/>
        </w:rPr>
        <w:t xml:space="preserve"> Staff includes medical staff and counseling staff.</w:t>
      </w:r>
    </w:p>
    <w:p w14:paraId="56AC4E12" w14:textId="77777777" w:rsidR="00FC312B" w:rsidRPr="0019774C" w:rsidRDefault="00FC312B" w:rsidP="00FC312B">
      <w:pPr>
        <w:pStyle w:val="ListParagraph"/>
        <w:spacing w:after="0"/>
        <w:ind w:left="-86"/>
        <w:rPr>
          <w:rFonts w:ascii="Times New Roman" w:hAnsi="Times New Roman" w:cs="Times New Roman"/>
          <w:sz w:val="16"/>
          <w:szCs w:val="16"/>
        </w:rPr>
      </w:pPr>
      <w:proofErr w:type="gramStart"/>
      <w:r w:rsidRPr="0019774C">
        <w:rPr>
          <w:rFonts w:ascii="Times New Roman" w:hAnsi="Times New Roman" w:cs="Times New Roman"/>
          <w:sz w:val="16"/>
          <w:szCs w:val="16"/>
        </w:rPr>
        <w:t>m</w:t>
      </w:r>
      <w:proofErr w:type="gramEnd"/>
      <w:r w:rsidRPr="0019774C">
        <w:rPr>
          <w:rFonts w:ascii="Times New Roman" w:hAnsi="Times New Roman" w:cs="Times New Roman"/>
          <w:sz w:val="16"/>
          <w:szCs w:val="16"/>
        </w:rPr>
        <w:t xml:space="preserve"> NA: Due to the small sample size of the reference group, the estimate was large, so the result is not shown. Each 95% CI result include one. </w:t>
      </w:r>
    </w:p>
    <w:p w14:paraId="2B3BDF3C" w14:textId="77777777" w:rsidR="00FC312B" w:rsidRPr="0019774C" w:rsidRDefault="00FC312B" w:rsidP="00FC312B">
      <w:pPr>
        <w:pStyle w:val="ListParagraph"/>
        <w:spacing w:after="0"/>
        <w:ind w:left="-86"/>
        <w:rPr>
          <w:rFonts w:ascii="Times New Roman" w:hAnsi="Times New Roman" w:cs="Times New Roman"/>
          <w:sz w:val="16"/>
          <w:szCs w:val="16"/>
        </w:rPr>
      </w:pPr>
      <w:proofErr w:type="gramStart"/>
      <w:r w:rsidRPr="0019774C">
        <w:rPr>
          <w:rFonts w:ascii="Times New Roman" w:hAnsi="Times New Roman" w:cs="Times New Roman"/>
          <w:sz w:val="16"/>
          <w:szCs w:val="16"/>
        </w:rPr>
        <w:t>n</w:t>
      </w:r>
      <w:proofErr w:type="gramEnd"/>
      <w:r w:rsidRPr="0019774C">
        <w:rPr>
          <w:rFonts w:ascii="Times New Roman" w:hAnsi="Times New Roman" w:cs="Times New Roman"/>
          <w:sz w:val="16"/>
          <w:szCs w:val="16"/>
        </w:rPr>
        <w:t xml:space="preserve"> Summative ranking of state legislation to reduce prior authorization barriers to MOUD (0-8): 0 = no legislation, 8 = legislation affecting all MOUD medications, within all classes and both Medicaid and private insurance. </w:t>
      </w:r>
    </w:p>
    <w:p w14:paraId="32EFBA58" w14:textId="77777777" w:rsidR="00FC312B" w:rsidRPr="0019774C" w:rsidRDefault="00FC312B" w:rsidP="00FC312B">
      <w:pPr>
        <w:pStyle w:val="ListParagraph"/>
        <w:spacing w:after="0"/>
        <w:ind w:left="-86"/>
        <w:rPr>
          <w:rFonts w:ascii="Times New Roman" w:hAnsi="Times New Roman" w:cs="Times New Roman"/>
          <w:sz w:val="16"/>
          <w:szCs w:val="16"/>
        </w:rPr>
        <w:sectPr w:rsidR="00FC312B" w:rsidRPr="0019774C">
          <w:pgSz w:w="12240" w:h="15840"/>
          <w:pgMar w:top="1440" w:right="1440" w:bottom="1440" w:left="1440" w:header="720" w:footer="720" w:gutter="0"/>
          <w:cols w:space="720"/>
          <w:docGrid w:linePitch="360"/>
        </w:sectPr>
      </w:pPr>
      <w:proofErr w:type="gramStart"/>
      <w:r w:rsidRPr="0019774C">
        <w:rPr>
          <w:rFonts w:ascii="Times New Roman" w:hAnsi="Times New Roman" w:cs="Times New Roman"/>
          <w:sz w:val="16"/>
          <w:szCs w:val="16"/>
        </w:rPr>
        <w:t>o</w:t>
      </w:r>
      <w:proofErr w:type="gramEnd"/>
      <w:r w:rsidRPr="0019774C">
        <w:rPr>
          <w:rFonts w:ascii="Times New Roman" w:hAnsi="Times New Roman" w:cs="Times New Roman"/>
          <w:sz w:val="16"/>
          <w:szCs w:val="16"/>
        </w:rPr>
        <w:t xml:space="preserve"> The reference group is SOR/STR grant funds per month per capita (100k) less than $19,137.</w:t>
      </w:r>
      <w:r w:rsidRPr="0019774C">
        <w:t xml:space="preserve"> </w:t>
      </w:r>
    </w:p>
    <w:p w14:paraId="31CC88A1" w14:textId="77777777" w:rsidR="00FC312B" w:rsidRPr="0019774C" w:rsidRDefault="00FC312B" w:rsidP="00FC312B">
      <w:pPr>
        <w:pStyle w:val="ListParagraph"/>
        <w:spacing w:after="0"/>
        <w:ind w:left="-86"/>
        <w:rPr>
          <w:rFonts w:ascii="Times New Roman" w:hAnsi="Times New Roman" w:cs="Times New Roman"/>
          <w:b/>
          <w:bCs/>
          <w:vertAlign w:val="superscript"/>
        </w:rPr>
      </w:pPr>
      <w:r w:rsidRPr="0019774C">
        <w:rPr>
          <w:rFonts w:ascii="Times New Roman" w:hAnsi="Times New Roman" w:cs="Times New Roman"/>
          <w:b/>
          <w:bCs/>
        </w:rPr>
        <w:lastRenderedPageBreak/>
        <w:t xml:space="preserve">Supplemental Table 4. Adjusted Odds Ratios (95% CI) for Past 30-Day Non-prescribed Opioid Use Among Patients Taking Buprenorphine or Methadone Controlling for Patient-Level and Facility-Level </w:t>
      </w:r>
      <w:proofErr w:type="spellStart"/>
      <w:r w:rsidRPr="0019774C">
        <w:rPr>
          <w:rFonts w:ascii="Times New Roman" w:hAnsi="Times New Roman" w:cs="Times New Roman"/>
          <w:b/>
          <w:bCs/>
        </w:rPr>
        <w:t>Characteristics</w:t>
      </w:r>
      <w:r w:rsidRPr="0019774C">
        <w:rPr>
          <w:rFonts w:ascii="Times New Roman" w:hAnsi="Times New Roman" w:cs="Times New Roman"/>
          <w:b/>
          <w:bCs/>
          <w:vertAlign w:val="superscript"/>
        </w:rPr>
        <w:t>a</w:t>
      </w:r>
      <w:proofErr w:type="spellEnd"/>
    </w:p>
    <w:tbl>
      <w:tblPr>
        <w:tblStyle w:val="TableGrid"/>
        <w:tblW w:w="5000" w:type="pct"/>
        <w:tblLook w:val="04A0" w:firstRow="1" w:lastRow="0" w:firstColumn="1" w:lastColumn="0" w:noHBand="0" w:noVBand="1"/>
      </w:tblPr>
      <w:tblGrid>
        <w:gridCol w:w="3416"/>
        <w:gridCol w:w="2966"/>
        <w:gridCol w:w="2968"/>
      </w:tblGrid>
      <w:tr w:rsidR="00FC312B" w:rsidRPr="0019774C" w14:paraId="43986D3C" w14:textId="77777777" w:rsidTr="000C3DE4">
        <w:tc>
          <w:tcPr>
            <w:tcW w:w="1827" w:type="pct"/>
          </w:tcPr>
          <w:p w14:paraId="0EA246FB"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 xml:space="preserve">Parameters </w:t>
            </w:r>
          </w:p>
        </w:tc>
        <w:tc>
          <w:tcPr>
            <w:tcW w:w="1586" w:type="pct"/>
          </w:tcPr>
          <w:p w14:paraId="0289D165" w14:textId="77777777" w:rsidR="00FC312B" w:rsidRPr="0019774C" w:rsidRDefault="00FC312B" w:rsidP="000C3DE4">
            <w:pPr>
              <w:rPr>
                <w:rFonts w:ascii="Times New Roman" w:hAnsi="Times New Roman" w:cs="Times New Roman"/>
                <w:b/>
                <w:bCs/>
                <w:sz w:val="24"/>
                <w:szCs w:val="24"/>
              </w:rPr>
            </w:pPr>
            <w:r w:rsidRPr="0019774C">
              <w:rPr>
                <w:rFonts w:ascii="Times New Roman" w:hAnsi="Times New Roman" w:cs="Times New Roman"/>
                <w:b/>
                <w:color w:val="000000" w:themeColor="text1"/>
                <w:sz w:val="24"/>
                <w:szCs w:val="24"/>
              </w:rPr>
              <w:t xml:space="preserve">Adjusted odds ratio among patients taking buprenorphine </w:t>
            </w:r>
          </w:p>
        </w:tc>
        <w:tc>
          <w:tcPr>
            <w:tcW w:w="1587" w:type="pct"/>
          </w:tcPr>
          <w:p w14:paraId="7C32CABB" w14:textId="77777777" w:rsidR="00FC312B" w:rsidRPr="0019774C" w:rsidRDefault="00FC312B" w:rsidP="000C3DE4">
            <w:pPr>
              <w:pStyle w:val="ListParagraph"/>
              <w:ind w:left="0"/>
              <w:rPr>
                <w:rFonts w:ascii="Times New Roman" w:hAnsi="Times New Roman" w:cs="Times New Roman"/>
                <w:b/>
                <w:color w:val="000000" w:themeColor="text1"/>
                <w:sz w:val="24"/>
                <w:szCs w:val="24"/>
              </w:rPr>
            </w:pPr>
            <w:r w:rsidRPr="0019774C">
              <w:rPr>
                <w:rFonts w:ascii="Times New Roman" w:hAnsi="Times New Roman" w:cs="Times New Roman"/>
                <w:b/>
                <w:color w:val="000000" w:themeColor="text1"/>
                <w:sz w:val="24"/>
                <w:szCs w:val="24"/>
              </w:rPr>
              <w:t xml:space="preserve">Adjusted odds ratio among patients taking methadone </w:t>
            </w:r>
          </w:p>
        </w:tc>
      </w:tr>
      <w:tr w:rsidR="00FC312B" w:rsidRPr="0019774C" w14:paraId="1CA3C038" w14:textId="77777777" w:rsidTr="000C3DE4">
        <w:tc>
          <w:tcPr>
            <w:tcW w:w="5000" w:type="pct"/>
            <w:gridSpan w:val="3"/>
          </w:tcPr>
          <w:p w14:paraId="49A36698" w14:textId="77777777" w:rsidR="00FC312B" w:rsidRPr="0019774C" w:rsidRDefault="00FC312B" w:rsidP="000C3DE4">
            <w:pPr>
              <w:pStyle w:val="ListParagraph"/>
              <w:ind w:left="0"/>
              <w:rPr>
                <w:rFonts w:ascii="Times New Roman" w:hAnsi="Times New Roman" w:cs="Times New Roman"/>
                <w:b/>
                <w:color w:val="000000" w:themeColor="text1"/>
                <w:sz w:val="24"/>
                <w:szCs w:val="24"/>
              </w:rPr>
            </w:pPr>
            <w:r w:rsidRPr="0019774C">
              <w:rPr>
                <w:rFonts w:ascii="Times New Roman" w:hAnsi="Times New Roman" w:cs="Times New Roman"/>
                <w:b/>
                <w:bCs/>
                <w:sz w:val="24"/>
                <w:szCs w:val="24"/>
              </w:rPr>
              <w:t>Time in Study</w:t>
            </w:r>
          </w:p>
        </w:tc>
      </w:tr>
      <w:tr w:rsidR="00FC312B" w:rsidRPr="0019774C" w14:paraId="1CA5EA72" w14:textId="77777777" w:rsidTr="000C3DE4">
        <w:tc>
          <w:tcPr>
            <w:tcW w:w="1827" w:type="pct"/>
          </w:tcPr>
          <w:p w14:paraId="5111E681"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Treatment months since baseline </w:t>
            </w:r>
          </w:p>
        </w:tc>
        <w:tc>
          <w:tcPr>
            <w:tcW w:w="1586" w:type="pct"/>
          </w:tcPr>
          <w:p w14:paraId="36C4CB9D" w14:textId="51AC9FA4"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0.76 (0.69-0.83)</w:t>
            </w:r>
          </w:p>
        </w:tc>
        <w:tc>
          <w:tcPr>
            <w:tcW w:w="1587" w:type="pct"/>
          </w:tcPr>
          <w:p w14:paraId="36C41D54"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0.84 (0.80-0.87)</w:t>
            </w:r>
            <w:r w:rsidRPr="0019774C" w:rsidDel="000E5D13">
              <w:rPr>
                <w:rFonts w:ascii="Times New Roman" w:hAnsi="Times New Roman" w:cs="Times New Roman"/>
                <w:sz w:val="24"/>
                <w:szCs w:val="24"/>
              </w:rPr>
              <w:t xml:space="preserve"> </w:t>
            </w:r>
          </w:p>
        </w:tc>
      </w:tr>
      <w:tr w:rsidR="00FC312B" w:rsidRPr="0019774C" w14:paraId="050114A4" w14:textId="77777777" w:rsidTr="000C3DE4">
        <w:tc>
          <w:tcPr>
            <w:tcW w:w="1827" w:type="pct"/>
          </w:tcPr>
          <w:p w14:paraId="241FE378"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Treatment duration between the time when index treatment began and baseline (month)</w:t>
            </w:r>
          </w:p>
        </w:tc>
        <w:tc>
          <w:tcPr>
            <w:tcW w:w="1586" w:type="pct"/>
          </w:tcPr>
          <w:p w14:paraId="76663414"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0.93 (0.90-0.97)</w:t>
            </w:r>
          </w:p>
        </w:tc>
        <w:tc>
          <w:tcPr>
            <w:tcW w:w="1587" w:type="pct"/>
          </w:tcPr>
          <w:p w14:paraId="49E8DA07"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0.97 (0.97-0.98)</w:t>
            </w:r>
          </w:p>
        </w:tc>
      </w:tr>
      <w:tr w:rsidR="00FC312B" w:rsidRPr="0019774C" w14:paraId="240E5D4A" w14:textId="77777777" w:rsidTr="000C3DE4">
        <w:tc>
          <w:tcPr>
            <w:tcW w:w="5000" w:type="pct"/>
            <w:gridSpan w:val="3"/>
          </w:tcPr>
          <w:p w14:paraId="15817FBE" w14:textId="77777777" w:rsidR="00FC312B" w:rsidRPr="0019774C" w:rsidRDefault="00FC312B" w:rsidP="000C3DE4">
            <w:pPr>
              <w:rPr>
                <w:rFonts w:ascii="Times New Roman" w:hAnsi="Times New Roman" w:cs="Times New Roman"/>
                <w:b/>
                <w:bCs/>
                <w:sz w:val="24"/>
                <w:szCs w:val="24"/>
              </w:rPr>
            </w:pPr>
            <w:r w:rsidRPr="0019774C">
              <w:rPr>
                <w:rFonts w:ascii="Times New Roman" w:hAnsi="Times New Roman" w:cs="Times New Roman"/>
                <w:b/>
                <w:bCs/>
                <w:sz w:val="24"/>
                <w:szCs w:val="24"/>
              </w:rPr>
              <w:t>Any patient-questionnaire completed during the COVID-19 pandemic (after March 1, 2020)</w:t>
            </w:r>
          </w:p>
        </w:tc>
      </w:tr>
      <w:tr w:rsidR="00FC312B" w:rsidRPr="0019774C" w14:paraId="459A8218" w14:textId="77777777" w:rsidTr="000C3DE4">
        <w:trPr>
          <w:trHeight w:val="53"/>
        </w:trPr>
        <w:tc>
          <w:tcPr>
            <w:tcW w:w="1827" w:type="pct"/>
          </w:tcPr>
          <w:p w14:paraId="561D9B60"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Yes</w:t>
            </w:r>
          </w:p>
        </w:tc>
        <w:tc>
          <w:tcPr>
            <w:tcW w:w="1586" w:type="pct"/>
          </w:tcPr>
          <w:p w14:paraId="48DE9441" w14:textId="77777777" w:rsidR="00FC312B" w:rsidRPr="0019774C" w:rsidRDefault="00FC312B" w:rsidP="000C3DE4">
            <w:pPr>
              <w:rPr>
                <w:rFonts w:ascii="Times New Roman" w:hAnsi="Times New Roman" w:cs="Times New Roman"/>
                <w:color w:val="9C0006"/>
                <w:sz w:val="24"/>
                <w:szCs w:val="24"/>
              </w:rPr>
            </w:pPr>
            <w:r w:rsidRPr="0019774C">
              <w:rPr>
                <w:rFonts w:ascii="Times New Roman" w:hAnsi="Times New Roman" w:cs="Times New Roman"/>
                <w:sz w:val="24"/>
                <w:szCs w:val="24"/>
              </w:rPr>
              <w:t>9.47 (3.16-28.41)</w:t>
            </w:r>
          </w:p>
        </w:tc>
        <w:tc>
          <w:tcPr>
            <w:tcW w:w="1587" w:type="pct"/>
          </w:tcPr>
          <w:p w14:paraId="1DEA6E69"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3.15 (1.74-5.70)</w:t>
            </w:r>
          </w:p>
        </w:tc>
      </w:tr>
      <w:tr w:rsidR="00FC312B" w:rsidRPr="0019774C" w14:paraId="5463EEB9" w14:textId="77777777" w:rsidTr="000C3DE4">
        <w:tc>
          <w:tcPr>
            <w:tcW w:w="1827" w:type="pct"/>
          </w:tcPr>
          <w:p w14:paraId="537DA54A"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No</w:t>
            </w:r>
          </w:p>
        </w:tc>
        <w:tc>
          <w:tcPr>
            <w:tcW w:w="1586" w:type="pct"/>
          </w:tcPr>
          <w:p w14:paraId="163AE82B" w14:textId="77777777" w:rsidR="00FC312B" w:rsidRPr="0019774C" w:rsidRDefault="00FC312B" w:rsidP="000C3DE4">
            <w:pPr>
              <w:rPr>
                <w:rFonts w:ascii="Times New Roman" w:hAnsi="Times New Roman" w:cs="Times New Roman"/>
                <w:color w:val="9C0006"/>
                <w:sz w:val="24"/>
                <w:szCs w:val="24"/>
              </w:rPr>
            </w:pPr>
            <w:r w:rsidRPr="0019774C">
              <w:rPr>
                <w:rFonts w:ascii="Times New Roman" w:hAnsi="Times New Roman" w:cs="Times New Roman"/>
                <w:sz w:val="24"/>
                <w:szCs w:val="24"/>
              </w:rPr>
              <w:t xml:space="preserve">Reference </w:t>
            </w:r>
          </w:p>
        </w:tc>
        <w:tc>
          <w:tcPr>
            <w:tcW w:w="1587" w:type="pct"/>
          </w:tcPr>
          <w:p w14:paraId="6CE97CC1"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1CE33F57" w14:textId="77777777" w:rsidTr="000C3DE4">
        <w:tc>
          <w:tcPr>
            <w:tcW w:w="5000" w:type="pct"/>
            <w:gridSpan w:val="3"/>
          </w:tcPr>
          <w:p w14:paraId="18CA1DBB"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Age (years)</w:t>
            </w:r>
          </w:p>
        </w:tc>
      </w:tr>
      <w:tr w:rsidR="00FC312B" w:rsidRPr="0019774C" w14:paraId="6F73474A" w14:textId="77777777" w:rsidTr="000C3DE4">
        <w:tc>
          <w:tcPr>
            <w:tcW w:w="1827" w:type="pct"/>
            <w:shd w:val="clear" w:color="auto" w:fill="auto"/>
          </w:tcPr>
          <w:p w14:paraId="5501AD1E" w14:textId="77777777" w:rsidR="00FC312B" w:rsidRPr="0019774C" w:rsidRDefault="00FC312B" w:rsidP="000C3DE4">
            <w:pPr>
              <w:rPr>
                <w:rFonts w:ascii="Times New Roman" w:eastAsia="Times New Roman" w:hAnsi="Times New Roman" w:cs="Times New Roman"/>
                <w:sz w:val="24"/>
                <w:szCs w:val="24"/>
              </w:rPr>
            </w:pPr>
            <w:r w:rsidRPr="0019774C">
              <w:rPr>
                <w:rFonts w:ascii="Times New Roman" w:hAnsi="Times New Roman" w:cs="Times New Roman"/>
                <w:sz w:val="24"/>
                <w:szCs w:val="24"/>
              </w:rPr>
              <w:t xml:space="preserve">18-24    </w:t>
            </w:r>
          </w:p>
        </w:tc>
        <w:tc>
          <w:tcPr>
            <w:tcW w:w="1586" w:type="pct"/>
          </w:tcPr>
          <w:p w14:paraId="3C5B40CC"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1.19 (0.32-4.42)</w:t>
            </w:r>
          </w:p>
        </w:tc>
        <w:tc>
          <w:tcPr>
            <w:tcW w:w="1587" w:type="pct"/>
          </w:tcPr>
          <w:p w14:paraId="13D1B757"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2.42 (0.71-8.22)</w:t>
            </w:r>
          </w:p>
        </w:tc>
      </w:tr>
      <w:tr w:rsidR="00FC312B" w:rsidRPr="0019774C" w14:paraId="2DE6BCA4" w14:textId="77777777" w:rsidTr="000C3DE4">
        <w:tc>
          <w:tcPr>
            <w:tcW w:w="1827" w:type="pct"/>
            <w:shd w:val="clear" w:color="auto" w:fill="auto"/>
          </w:tcPr>
          <w:p w14:paraId="3482D50C" w14:textId="77777777" w:rsidR="00FC312B" w:rsidRPr="0019774C" w:rsidRDefault="00FC312B" w:rsidP="000C3DE4">
            <w:pPr>
              <w:rPr>
                <w:rFonts w:ascii="Times New Roman" w:eastAsia="Times New Roman" w:hAnsi="Times New Roman" w:cs="Times New Roman"/>
                <w:sz w:val="24"/>
                <w:szCs w:val="24"/>
              </w:rPr>
            </w:pPr>
            <w:r w:rsidRPr="0019774C">
              <w:rPr>
                <w:rFonts w:ascii="Times New Roman" w:hAnsi="Times New Roman" w:cs="Times New Roman"/>
                <w:sz w:val="24"/>
                <w:szCs w:val="24"/>
              </w:rPr>
              <w:t xml:space="preserve">25-34    </w:t>
            </w:r>
          </w:p>
        </w:tc>
        <w:tc>
          <w:tcPr>
            <w:tcW w:w="1586" w:type="pct"/>
          </w:tcPr>
          <w:p w14:paraId="1A340E3F"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1.44 (0.55-3.75)</w:t>
            </w:r>
          </w:p>
        </w:tc>
        <w:tc>
          <w:tcPr>
            <w:tcW w:w="1587" w:type="pct"/>
          </w:tcPr>
          <w:p w14:paraId="5A13350B"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1.85 (0.92-3.72)</w:t>
            </w:r>
          </w:p>
        </w:tc>
      </w:tr>
      <w:tr w:rsidR="00FC312B" w:rsidRPr="0019774C" w14:paraId="13DEBABF" w14:textId="77777777" w:rsidTr="000C3DE4">
        <w:tc>
          <w:tcPr>
            <w:tcW w:w="1827" w:type="pct"/>
            <w:shd w:val="clear" w:color="auto" w:fill="auto"/>
          </w:tcPr>
          <w:p w14:paraId="07DFAAA9" w14:textId="77777777" w:rsidR="00FC312B" w:rsidRPr="0019774C" w:rsidRDefault="00FC312B" w:rsidP="000C3DE4">
            <w:pPr>
              <w:rPr>
                <w:rFonts w:ascii="Times New Roman" w:eastAsia="Times New Roman" w:hAnsi="Times New Roman" w:cs="Times New Roman"/>
                <w:sz w:val="24"/>
                <w:szCs w:val="24"/>
              </w:rPr>
            </w:pPr>
            <w:r w:rsidRPr="0019774C">
              <w:rPr>
                <w:rFonts w:ascii="Times New Roman" w:hAnsi="Times New Roman" w:cs="Times New Roman"/>
                <w:sz w:val="24"/>
                <w:szCs w:val="24"/>
              </w:rPr>
              <w:t xml:space="preserve">35-44     </w:t>
            </w:r>
          </w:p>
        </w:tc>
        <w:tc>
          <w:tcPr>
            <w:tcW w:w="1586" w:type="pct"/>
          </w:tcPr>
          <w:p w14:paraId="2AA2C906"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1.00 (0.38-2.62)</w:t>
            </w:r>
          </w:p>
        </w:tc>
        <w:tc>
          <w:tcPr>
            <w:tcW w:w="1587" w:type="pct"/>
          </w:tcPr>
          <w:p w14:paraId="4206A46D"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1.27 (0.64-2.51)</w:t>
            </w:r>
          </w:p>
        </w:tc>
      </w:tr>
      <w:tr w:rsidR="00FC312B" w:rsidRPr="0019774C" w14:paraId="1EF25656" w14:textId="77777777" w:rsidTr="000C3DE4">
        <w:tc>
          <w:tcPr>
            <w:tcW w:w="1827" w:type="pct"/>
            <w:shd w:val="clear" w:color="auto" w:fill="auto"/>
          </w:tcPr>
          <w:p w14:paraId="62AF005C" w14:textId="77777777" w:rsidR="00FC312B" w:rsidRPr="0019774C" w:rsidRDefault="00FC312B" w:rsidP="000C3DE4">
            <w:pPr>
              <w:rPr>
                <w:rFonts w:ascii="Times New Roman" w:eastAsia="Times New Roman" w:hAnsi="Times New Roman" w:cs="Times New Roman"/>
                <w:sz w:val="24"/>
                <w:szCs w:val="24"/>
              </w:rPr>
            </w:pPr>
            <w:r w:rsidRPr="0019774C">
              <w:rPr>
                <w:rFonts w:ascii="Times New Roman" w:hAnsi="Times New Roman" w:cs="Times New Roman"/>
                <w:sz w:val="24"/>
                <w:szCs w:val="24"/>
              </w:rPr>
              <w:t xml:space="preserve">45-54     </w:t>
            </w:r>
          </w:p>
        </w:tc>
        <w:tc>
          <w:tcPr>
            <w:tcW w:w="1586" w:type="pct"/>
          </w:tcPr>
          <w:p w14:paraId="6EADB47E"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2.27 (0.82-6.28)</w:t>
            </w:r>
          </w:p>
        </w:tc>
        <w:tc>
          <w:tcPr>
            <w:tcW w:w="1587" w:type="pct"/>
          </w:tcPr>
          <w:p w14:paraId="18F23545"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2.09 (1.07-4.10)</w:t>
            </w:r>
          </w:p>
        </w:tc>
      </w:tr>
      <w:tr w:rsidR="00FC312B" w:rsidRPr="0019774C" w14:paraId="59E20D50" w14:textId="77777777" w:rsidTr="000C3DE4">
        <w:tc>
          <w:tcPr>
            <w:tcW w:w="1827" w:type="pct"/>
            <w:shd w:val="clear" w:color="auto" w:fill="auto"/>
            <w:vAlign w:val="bottom"/>
          </w:tcPr>
          <w:p w14:paraId="51E6D28B" w14:textId="77777777" w:rsidR="00FC312B" w:rsidRPr="0019774C" w:rsidRDefault="00FC312B" w:rsidP="000C3DE4">
            <w:pPr>
              <w:rPr>
                <w:rFonts w:ascii="Times New Roman" w:eastAsia="Times New Roman" w:hAnsi="Times New Roman" w:cs="Times New Roman"/>
                <w:sz w:val="24"/>
                <w:szCs w:val="24"/>
              </w:rPr>
            </w:pPr>
            <w:r w:rsidRPr="0019774C">
              <w:rPr>
                <w:rFonts w:ascii="Times New Roman" w:hAnsi="Times New Roman" w:cs="Times New Roman"/>
                <w:sz w:val="24"/>
                <w:szCs w:val="24"/>
              </w:rPr>
              <w:t xml:space="preserve">≥55      </w:t>
            </w:r>
          </w:p>
        </w:tc>
        <w:tc>
          <w:tcPr>
            <w:tcW w:w="1586" w:type="pct"/>
          </w:tcPr>
          <w:p w14:paraId="1F280C45"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5E6B6A83"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4DC06F10" w14:textId="77777777" w:rsidTr="000C3DE4">
        <w:tc>
          <w:tcPr>
            <w:tcW w:w="5000" w:type="pct"/>
            <w:gridSpan w:val="3"/>
            <w:shd w:val="clear" w:color="auto" w:fill="auto"/>
            <w:vAlign w:val="bottom"/>
          </w:tcPr>
          <w:p w14:paraId="50259B37"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Sex</w:t>
            </w:r>
          </w:p>
        </w:tc>
      </w:tr>
      <w:tr w:rsidR="00FC312B" w:rsidRPr="0019774C" w14:paraId="502348BB" w14:textId="77777777" w:rsidTr="000C3DE4">
        <w:tc>
          <w:tcPr>
            <w:tcW w:w="1827" w:type="pct"/>
            <w:shd w:val="clear" w:color="auto" w:fill="auto"/>
            <w:vAlign w:val="bottom"/>
          </w:tcPr>
          <w:p w14:paraId="6A7189BC"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Male</w:t>
            </w:r>
          </w:p>
        </w:tc>
        <w:tc>
          <w:tcPr>
            <w:tcW w:w="1586" w:type="pct"/>
          </w:tcPr>
          <w:p w14:paraId="20BDD1BB"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0.89 (0.49-1.62)</w:t>
            </w:r>
          </w:p>
        </w:tc>
        <w:tc>
          <w:tcPr>
            <w:tcW w:w="1587" w:type="pct"/>
          </w:tcPr>
          <w:p w14:paraId="2D23C402"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1.22 (0.79-1.87)</w:t>
            </w:r>
          </w:p>
        </w:tc>
      </w:tr>
      <w:tr w:rsidR="00FC312B" w:rsidRPr="0019774C" w14:paraId="4FBC3C20" w14:textId="77777777" w:rsidTr="000C3DE4">
        <w:tc>
          <w:tcPr>
            <w:tcW w:w="1827" w:type="pct"/>
            <w:shd w:val="clear" w:color="auto" w:fill="auto"/>
            <w:vAlign w:val="bottom"/>
          </w:tcPr>
          <w:p w14:paraId="74AA1D20"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Female</w:t>
            </w:r>
          </w:p>
        </w:tc>
        <w:tc>
          <w:tcPr>
            <w:tcW w:w="1586" w:type="pct"/>
          </w:tcPr>
          <w:p w14:paraId="3D2C43BF"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662FB83F"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68335BD8" w14:textId="77777777" w:rsidTr="000C3DE4">
        <w:tc>
          <w:tcPr>
            <w:tcW w:w="5000" w:type="pct"/>
            <w:gridSpan w:val="3"/>
            <w:shd w:val="clear" w:color="auto" w:fill="auto"/>
            <w:vAlign w:val="bottom"/>
          </w:tcPr>
          <w:p w14:paraId="035B7F68"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Race/Ethnicity</w:t>
            </w:r>
          </w:p>
        </w:tc>
      </w:tr>
      <w:tr w:rsidR="00FC312B" w:rsidRPr="0019774C" w14:paraId="108600C6" w14:textId="77777777" w:rsidTr="000C3DE4">
        <w:tc>
          <w:tcPr>
            <w:tcW w:w="1827" w:type="pct"/>
            <w:shd w:val="clear" w:color="auto" w:fill="auto"/>
            <w:vAlign w:val="bottom"/>
          </w:tcPr>
          <w:p w14:paraId="15576DF9" w14:textId="77777777" w:rsidR="00FC312B" w:rsidRPr="0019774C" w:rsidRDefault="00FC312B" w:rsidP="000C3DE4">
            <w:pPr>
              <w:rPr>
                <w:rFonts w:ascii="Times New Roman" w:hAnsi="Times New Roman" w:cs="Times New Roman"/>
                <w:b/>
                <w:bCs/>
                <w:sz w:val="24"/>
                <w:szCs w:val="24"/>
              </w:rPr>
            </w:pPr>
            <w:r w:rsidRPr="0019774C">
              <w:rPr>
                <w:rFonts w:ascii="Times New Roman" w:eastAsia="Times New Roman" w:hAnsi="Times New Roman" w:cs="Times New Roman"/>
                <w:sz w:val="24"/>
                <w:szCs w:val="24"/>
              </w:rPr>
              <w:t xml:space="preserve">Hispanic, any race  </w:t>
            </w:r>
          </w:p>
        </w:tc>
        <w:tc>
          <w:tcPr>
            <w:tcW w:w="1586" w:type="pct"/>
          </w:tcPr>
          <w:p w14:paraId="5622B0A3"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1.89 (0.75-4.74)</w:t>
            </w:r>
          </w:p>
        </w:tc>
        <w:tc>
          <w:tcPr>
            <w:tcW w:w="1587" w:type="pct"/>
          </w:tcPr>
          <w:p w14:paraId="0BDF4C7D"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0.80 (0.43-1.48)</w:t>
            </w:r>
          </w:p>
        </w:tc>
      </w:tr>
      <w:tr w:rsidR="00FC312B" w:rsidRPr="0019774C" w14:paraId="2338B3F3" w14:textId="77777777" w:rsidTr="000C3DE4">
        <w:tc>
          <w:tcPr>
            <w:tcW w:w="1827" w:type="pct"/>
            <w:shd w:val="clear" w:color="auto" w:fill="auto"/>
            <w:vAlign w:val="bottom"/>
          </w:tcPr>
          <w:p w14:paraId="7FD86998" w14:textId="77777777" w:rsidR="00FC312B" w:rsidRPr="0019774C" w:rsidRDefault="00FC312B" w:rsidP="000C3DE4">
            <w:pPr>
              <w:rPr>
                <w:rFonts w:ascii="Times New Roman" w:hAnsi="Times New Roman" w:cs="Times New Roman"/>
                <w:b/>
                <w:bCs/>
                <w:sz w:val="24"/>
                <w:szCs w:val="24"/>
              </w:rPr>
            </w:pPr>
            <w:r w:rsidRPr="0019774C">
              <w:rPr>
                <w:rFonts w:ascii="Times New Roman" w:eastAsia="Times New Roman" w:hAnsi="Times New Roman" w:cs="Times New Roman"/>
                <w:sz w:val="24"/>
                <w:szCs w:val="24"/>
              </w:rPr>
              <w:t xml:space="preserve">Black only, non-Hispanic </w:t>
            </w:r>
          </w:p>
        </w:tc>
        <w:tc>
          <w:tcPr>
            <w:tcW w:w="1586" w:type="pct"/>
          </w:tcPr>
          <w:p w14:paraId="2C57D8DE"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2.12 (0.79-5.69)</w:t>
            </w:r>
          </w:p>
        </w:tc>
        <w:tc>
          <w:tcPr>
            <w:tcW w:w="1587" w:type="pct"/>
          </w:tcPr>
          <w:p w14:paraId="41277ECF"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2.02 (1.02-4.00)</w:t>
            </w:r>
          </w:p>
        </w:tc>
      </w:tr>
      <w:tr w:rsidR="00FC312B" w:rsidRPr="0019774C" w14:paraId="69417C4A" w14:textId="77777777" w:rsidTr="000C3DE4">
        <w:tc>
          <w:tcPr>
            <w:tcW w:w="1827" w:type="pct"/>
            <w:shd w:val="clear" w:color="auto" w:fill="auto"/>
            <w:vAlign w:val="bottom"/>
          </w:tcPr>
          <w:p w14:paraId="515C4891" w14:textId="77777777" w:rsidR="00FC312B" w:rsidRPr="0019774C" w:rsidRDefault="00FC312B" w:rsidP="000C3DE4">
            <w:pPr>
              <w:rPr>
                <w:rFonts w:ascii="Times New Roman" w:hAnsi="Times New Roman" w:cs="Times New Roman"/>
                <w:b/>
                <w:bCs/>
                <w:sz w:val="24"/>
                <w:szCs w:val="24"/>
              </w:rPr>
            </w:pPr>
            <w:r w:rsidRPr="0019774C">
              <w:rPr>
                <w:rFonts w:ascii="Times New Roman" w:eastAsia="Times New Roman" w:hAnsi="Times New Roman" w:cs="Times New Roman"/>
                <w:sz w:val="24"/>
                <w:szCs w:val="24"/>
              </w:rPr>
              <w:t>Other or mixed race, non-Hispanic</w:t>
            </w:r>
          </w:p>
        </w:tc>
        <w:tc>
          <w:tcPr>
            <w:tcW w:w="1586" w:type="pct"/>
          </w:tcPr>
          <w:p w14:paraId="5C58D3F7"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0.90 (0.30-2.69)</w:t>
            </w:r>
          </w:p>
        </w:tc>
        <w:tc>
          <w:tcPr>
            <w:tcW w:w="1587" w:type="pct"/>
          </w:tcPr>
          <w:p w14:paraId="56C89D25"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1.57 (0.64-3.83)</w:t>
            </w:r>
          </w:p>
        </w:tc>
      </w:tr>
      <w:tr w:rsidR="00FC312B" w:rsidRPr="0019774C" w14:paraId="669BA17B" w14:textId="77777777" w:rsidTr="000C3DE4">
        <w:tc>
          <w:tcPr>
            <w:tcW w:w="1827" w:type="pct"/>
            <w:shd w:val="clear" w:color="auto" w:fill="auto"/>
            <w:vAlign w:val="bottom"/>
          </w:tcPr>
          <w:p w14:paraId="104A19A6" w14:textId="77777777" w:rsidR="00FC312B" w:rsidRPr="0019774C" w:rsidRDefault="00FC312B" w:rsidP="000C3DE4">
            <w:pPr>
              <w:rPr>
                <w:rFonts w:ascii="Times New Roman" w:hAnsi="Times New Roman" w:cs="Times New Roman"/>
                <w:b/>
                <w:bCs/>
                <w:sz w:val="24"/>
                <w:szCs w:val="24"/>
              </w:rPr>
            </w:pPr>
            <w:r w:rsidRPr="0019774C">
              <w:rPr>
                <w:rFonts w:ascii="Times New Roman" w:eastAsia="Times New Roman" w:hAnsi="Times New Roman" w:cs="Times New Roman"/>
                <w:sz w:val="24"/>
                <w:szCs w:val="24"/>
              </w:rPr>
              <w:t xml:space="preserve">White only, non-Hispanic </w:t>
            </w:r>
          </w:p>
        </w:tc>
        <w:tc>
          <w:tcPr>
            <w:tcW w:w="1586" w:type="pct"/>
          </w:tcPr>
          <w:p w14:paraId="05C6A4F7"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30B338ED"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3061AA29" w14:textId="77777777" w:rsidTr="000C3DE4">
        <w:tc>
          <w:tcPr>
            <w:tcW w:w="5000" w:type="pct"/>
            <w:gridSpan w:val="3"/>
            <w:shd w:val="clear" w:color="auto" w:fill="auto"/>
            <w:vAlign w:val="bottom"/>
          </w:tcPr>
          <w:p w14:paraId="7B8ECD29"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b/>
                <w:bCs/>
                <w:sz w:val="24"/>
                <w:szCs w:val="24"/>
              </w:rPr>
              <w:t>Currently employed or self-employed</w:t>
            </w:r>
          </w:p>
        </w:tc>
      </w:tr>
      <w:tr w:rsidR="00FC312B" w:rsidRPr="0019774C" w14:paraId="3969E284" w14:textId="77777777" w:rsidTr="000C3DE4">
        <w:tc>
          <w:tcPr>
            <w:tcW w:w="1827" w:type="pct"/>
            <w:shd w:val="clear" w:color="auto" w:fill="auto"/>
            <w:vAlign w:val="bottom"/>
          </w:tcPr>
          <w:p w14:paraId="2DC9C1EF" w14:textId="77777777" w:rsidR="00FC312B" w:rsidRPr="0019774C" w:rsidRDefault="00FC312B" w:rsidP="000C3DE4">
            <w:pPr>
              <w:rPr>
                <w:rFonts w:ascii="Times New Roman" w:hAnsi="Times New Roman" w:cs="Times New Roman"/>
                <w:b/>
                <w:bCs/>
                <w:sz w:val="24"/>
                <w:szCs w:val="24"/>
              </w:rPr>
            </w:pPr>
            <w:r w:rsidRPr="0019774C">
              <w:rPr>
                <w:rFonts w:ascii="Times New Roman" w:eastAsia="Times New Roman" w:hAnsi="Times New Roman" w:cs="Times New Roman"/>
                <w:sz w:val="24"/>
                <w:szCs w:val="24"/>
              </w:rPr>
              <w:t>Yes</w:t>
            </w:r>
          </w:p>
        </w:tc>
        <w:tc>
          <w:tcPr>
            <w:tcW w:w="1586" w:type="pct"/>
          </w:tcPr>
          <w:p w14:paraId="3021BBE7"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0.50 (0.27-0.91)</w:t>
            </w:r>
          </w:p>
        </w:tc>
        <w:tc>
          <w:tcPr>
            <w:tcW w:w="1587" w:type="pct"/>
          </w:tcPr>
          <w:p w14:paraId="19324ABD"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0.82 (0.53-1.25)</w:t>
            </w:r>
          </w:p>
        </w:tc>
      </w:tr>
      <w:tr w:rsidR="00FC312B" w:rsidRPr="0019774C" w14:paraId="08F1CF9A" w14:textId="77777777" w:rsidTr="000C3DE4">
        <w:tc>
          <w:tcPr>
            <w:tcW w:w="1827" w:type="pct"/>
            <w:shd w:val="clear" w:color="auto" w:fill="auto"/>
            <w:vAlign w:val="bottom"/>
          </w:tcPr>
          <w:p w14:paraId="2E23C216"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No</w:t>
            </w:r>
          </w:p>
        </w:tc>
        <w:tc>
          <w:tcPr>
            <w:tcW w:w="1586" w:type="pct"/>
          </w:tcPr>
          <w:p w14:paraId="2CD9A18E"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34179D14"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42E1D814" w14:textId="77777777" w:rsidTr="000C3DE4">
        <w:tc>
          <w:tcPr>
            <w:tcW w:w="5000" w:type="pct"/>
            <w:gridSpan w:val="3"/>
            <w:shd w:val="clear" w:color="auto" w:fill="auto"/>
            <w:vAlign w:val="bottom"/>
          </w:tcPr>
          <w:p w14:paraId="3FB5F76D"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Insurance type</w:t>
            </w:r>
          </w:p>
        </w:tc>
      </w:tr>
      <w:tr w:rsidR="00FC312B" w:rsidRPr="0019774C" w14:paraId="4E29A6BB" w14:textId="77777777" w:rsidTr="000C3DE4">
        <w:tc>
          <w:tcPr>
            <w:tcW w:w="1827" w:type="pct"/>
            <w:shd w:val="clear" w:color="auto" w:fill="auto"/>
          </w:tcPr>
          <w:p w14:paraId="6D2B5C0B"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Private </w:t>
            </w:r>
          </w:p>
        </w:tc>
        <w:tc>
          <w:tcPr>
            <w:tcW w:w="1586" w:type="pct"/>
          </w:tcPr>
          <w:p w14:paraId="3376F79A"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4.30 (1.22-15.13)</w:t>
            </w:r>
          </w:p>
        </w:tc>
        <w:tc>
          <w:tcPr>
            <w:tcW w:w="1587" w:type="pct"/>
          </w:tcPr>
          <w:p w14:paraId="76058E1B"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0.81 (0.30-2.17)</w:t>
            </w:r>
          </w:p>
        </w:tc>
      </w:tr>
      <w:tr w:rsidR="00FC312B" w:rsidRPr="0019774C" w14:paraId="628E68CC" w14:textId="77777777" w:rsidTr="000C3DE4">
        <w:tc>
          <w:tcPr>
            <w:tcW w:w="1827" w:type="pct"/>
            <w:shd w:val="clear" w:color="auto" w:fill="auto"/>
            <w:vAlign w:val="bottom"/>
          </w:tcPr>
          <w:p w14:paraId="2EEE36C4"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Medicare only   </w:t>
            </w:r>
          </w:p>
        </w:tc>
        <w:tc>
          <w:tcPr>
            <w:tcW w:w="1586" w:type="pct"/>
          </w:tcPr>
          <w:p w14:paraId="03B7C716"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0.87 (0.22-3.39)</w:t>
            </w:r>
          </w:p>
        </w:tc>
        <w:tc>
          <w:tcPr>
            <w:tcW w:w="1587" w:type="pct"/>
          </w:tcPr>
          <w:p w14:paraId="3C5D4E37"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1.31 (0.57-3.01)</w:t>
            </w:r>
          </w:p>
        </w:tc>
      </w:tr>
      <w:tr w:rsidR="00FC312B" w:rsidRPr="0019774C" w14:paraId="7BF3176B" w14:textId="77777777" w:rsidTr="000C3DE4">
        <w:tc>
          <w:tcPr>
            <w:tcW w:w="1827" w:type="pct"/>
            <w:shd w:val="clear" w:color="auto" w:fill="auto"/>
            <w:vAlign w:val="bottom"/>
          </w:tcPr>
          <w:p w14:paraId="0C574BA1"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Medicaid only   </w:t>
            </w:r>
          </w:p>
        </w:tc>
        <w:tc>
          <w:tcPr>
            <w:tcW w:w="1586" w:type="pct"/>
          </w:tcPr>
          <w:p w14:paraId="0BFD1A16"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1.40 (0.57-3.46)</w:t>
            </w:r>
          </w:p>
        </w:tc>
        <w:tc>
          <w:tcPr>
            <w:tcW w:w="1587" w:type="pct"/>
          </w:tcPr>
          <w:p w14:paraId="07DE731F"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1.33 (0.67-2.62)</w:t>
            </w:r>
          </w:p>
        </w:tc>
      </w:tr>
      <w:tr w:rsidR="00FC312B" w:rsidRPr="0019774C" w14:paraId="403F4AEE" w14:textId="77777777" w:rsidTr="000C3DE4">
        <w:tc>
          <w:tcPr>
            <w:tcW w:w="1827" w:type="pct"/>
            <w:shd w:val="clear" w:color="auto" w:fill="auto"/>
          </w:tcPr>
          <w:p w14:paraId="37D655B0" w14:textId="77777777" w:rsidR="00FC312B" w:rsidRPr="0019774C" w:rsidRDefault="00FC312B" w:rsidP="000C3DE4">
            <w:pPr>
              <w:rPr>
                <w:rFonts w:ascii="Times New Roman" w:hAnsi="Times New Roman" w:cs="Times New Roman"/>
                <w:sz w:val="24"/>
                <w:szCs w:val="24"/>
              </w:rPr>
            </w:pPr>
            <w:proofErr w:type="spellStart"/>
            <w:r w:rsidRPr="0019774C">
              <w:rPr>
                <w:rFonts w:ascii="Times New Roman" w:eastAsia="Times New Roman" w:hAnsi="Times New Roman" w:cs="Times New Roman"/>
                <w:sz w:val="24"/>
                <w:szCs w:val="24"/>
              </w:rPr>
              <w:t>Other</w:t>
            </w:r>
            <w:r w:rsidRPr="0019774C">
              <w:rPr>
                <w:rFonts w:ascii="Times New Roman" w:eastAsia="Times New Roman" w:hAnsi="Times New Roman" w:cs="Times New Roman"/>
                <w:sz w:val="24"/>
                <w:szCs w:val="24"/>
                <w:vertAlign w:val="superscript"/>
              </w:rPr>
              <w:t>b</w:t>
            </w:r>
            <w:proofErr w:type="spellEnd"/>
            <w:r w:rsidRPr="0019774C">
              <w:rPr>
                <w:rFonts w:ascii="Times New Roman" w:eastAsia="Times New Roman" w:hAnsi="Times New Roman" w:cs="Times New Roman"/>
                <w:sz w:val="24"/>
                <w:szCs w:val="24"/>
              </w:rPr>
              <w:t xml:space="preserve">   </w:t>
            </w:r>
          </w:p>
        </w:tc>
        <w:tc>
          <w:tcPr>
            <w:tcW w:w="1586" w:type="pct"/>
          </w:tcPr>
          <w:p w14:paraId="34A2177B"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0.93 (0.35-2.47)</w:t>
            </w:r>
          </w:p>
        </w:tc>
        <w:tc>
          <w:tcPr>
            <w:tcW w:w="1587" w:type="pct"/>
          </w:tcPr>
          <w:p w14:paraId="496B9BA8"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1.51 (0.65-3.50)</w:t>
            </w:r>
          </w:p>
        </w:tc>
      </w:tr>
      <w:tr w:rsidR="00FC312B" w:rsidRPr="0019774C" w14:paraId="5B3B4EE2" w14:textId="77777777" w:rsidTr="000C3DE4">
        <w:tc>
          <w:tcPr>
            <w:tcW w:w="1827" w:type="pct"/>
            <w:shd w:val="clear" w:color="auto" w:fill="auto"/>
          </w:tcPr>
          <w:p w14:paraId="572A7090"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No insurance  </w:t>
            </w:r>
          </w:p>
        </w:tc>
        <w:tc>
          <w:tcPr>
            <w:tcW w:w="1586" w:type="pct"/>
          </w:tcPr>
          <w:p w14:paraId="122D37EE"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6BC76359"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06CFE459" w14:textId="77777777" w:rsidTr="000C3DE4">
        <w:tc>
          <w:tcPr>
            <w:tcW w:w="5000" w:type="pct"/>
            <w:gridSpan w:val="3"/>
            <w:shd w:val="clear" w:color="auto" w:fill="auto"/>
          </w:tcPr>
          <w:p w14:paraId="0D4E1031"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b/>
                <w:bCs/>
                <w:sz w:val="24"/>
                <w:szCs w:val="24"/>
              </w:rPr>
              <w:t xml:space="preserve">Level of social </w:t>
            </w:r>
            <w:proofErr w:type="spellStart"/>
            <w:r w:rsidRPr="0019774C">
              <w:rPr>
                <w:rFonts w:ascii="Times New Roman" w:eastAsia="Times New Roman" w:hAnsi="Times New Roman" w:cs="Times New Roman"/>
                <w:b/>
                <w:bCs/>
                <w:sz w:val="24"/>
                <w:szCs w:val="24"/>
              </w:rPr>
              <w:t>support</w:t>
            </w:r>
            <w:r w:rsidRPr="0019774C">
              <w:rPr>
                <w:rFonts w:ascii="Times New Roman" w:eastAsia="Times New Roman" w:hAnsi="Times New Roman" w:cs="Times New Roman"/>
                <w:b/>
                <w:bCs/>
                <w:sz w:val="24"/>
                <w:szCs w:val="24"/>
                <w:vertAlign w:val="superscript"/>
              </w:rPr>
              <w:t>c</w:t>
            </w:r>
            <w:proofErr w:type="spellEnd"/>
          </w:p>
        </w:tc>
      </w:tr>
      <w:tr w:rsidR="00FC312B" w:rsidRPr="0019774C" w14:paraId="27AB700E" w14:textId="77777777" w:rsidTr="000C3DE4">
        <w:tc>
          <w:tcPr>
            <w:tcW w:w="1827" w:type="pct"/>
            <w:vAlign w:val="bottom"/>
          </w:tcPr>
          <w:p w14:paraId="7077D4D0" w14:textId="77777777" w:rsidR="00FC312B" w:rsidRPr="0019774C" w:rsidRDefault="00FC312B" w:rsidP="000C3DE4">
            <w:pPr>
              <w:rPr>
                <w:rFonts w:ascii="Times New Roman" w:hAnsi="Times New Roman" w:cs="Times New Roman"/>
                <w:b/>
                <w:bCs/>
                <w:sz w:val="24"/>
                <w:szCs w:val="24"/>
              </w:rPr>
            </w:pPr>
            <w:r w:rsidRPr="0019774C">
              <w:rPr>
                <w:rFonts w:ascii="Times New Roman" w:eastAsia="Times New Roman" w:hAnsi="Times New Roman" w:cs="Times New Roman"/>
                <w:sz w:val="24"/>
                <w:szCs w:val="24"/>
              </w:rPr>
              <w:t xml:space="preserve">High </w:t>
            </w:r>
          </w:p>
        </w:tc>
        <w:tc>
          <w:tcPr>
            <w:tcW w:w="1586" w:type="pct"/>
          </w:tcPr>
          <w:p w14:paraId="402C2F64"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0.49 (0.27-0.87)</w:t>
            </w:r>
          </w:p>
        </w:tc>
        <w:tc>
          <w:tcPr>
            <w:tcW w:w="1587" w:type="pct"/>
          </w:tcPr>
          <w:p w14:paraId="7A22E4AB"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0.46 (0.29-0.72)</w:t>
            </w:r>
          </w:p>
        </w:tc>
      </w:tr>
      <w:tr w:rsidR="00FC312B" w:rsidRPr="0019774C" w14:paraId="07CA17A7" w14:textId="77777777" w:rsidTr="000C3DE4">
        <w:tc>
          <w:tcPr>
            <w:tcW w:w="1827" w:type="pct"/>
            <w:vAlign w:val="bottom"/>
          </w:tcPr>
          <w:p w14:paraId="76F68D58" w14:textId="77777777" w:rsidR="00FC312B" w:rsidRPr="0019774C" w:rsidRDefault="00FC312B" w:rsidP="000C3DE4">
            <w:pPr>
              <w:rPr>
                <w:rFonts w:ascii="Times New Roman" w:eastAsia="Times New Roman" w:hAnsi="Times New Roman" w:cs="Times New Roman"/>
                <w:sz w:val="24"/>
                <w:szCs w:val="24"/>
              </w:rPr>
            </w:pPr>
            <w:r w:rsidRPr="0019774C">
              <w:rPr>
                <w:rFonts w:ascii="Times New Roman" w:eastAsia="Times New Roman" w:hAnsi="Times New Roman" w:cs="Times New Roman"/>
                <w:sz w:val="24"/>
                <w:szCs w:val="24"/>
              </w:rPr>
              <w:t xml:space="preserve">Low     </w:t>
            </w:r>
          </w:p>
        </w:tc>
        <w:tc>
          <w:tcPr>
            <w:tcW w:w="1586" w:type="pct"/>
          </w:tcPr>
          <w:p w14:paraId="6B995503"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0.91 (0.32-2.60)</w:t>
            </w:r>
          </w:p>
        </w:tc>
        <w:tc>
          <w:tcPr>
            <w:tcW w:w="1587" w:type="pct"/>
          </w:tcPr>
          <w:p w14:paraId="745F5198"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0.85 (0.36-2.04)</w:t>
            </w:r>
          </w:p>
        </w:tc>
      </w:tr>
      <w:tr w:rsidR="00FC312B" w:rsidRPr="0019774C" w14:paraId="4D0F911E" w14:textId="77777777" w:rsidTr="000C3DE4">
        <w:tc>
          <w:tcPr>
            <w:tcW w:w="1827" w:type="pct"/>
            <w:vAlign w:val="bottom"/>
          </w:tcPr>
          <w:p w14:paraId="6EFA16A4" w14:textId="77777777" w:rsidR="00FC312B" w:rsidRPr="0019774C" w:rsidRDefault="00FC312B" w:rsidP="000C3DE4">
            <w:pPr>
              <w:rPr>
                <w:rFonts w:ascii="Times New Roman" w:eastAsia="Times New Roman" w:hAnsi="Times New Roman" w:cs="Times New Roman"/>
                <w:sz w:val="24"/>
                <w:szCs w:val="24"/>
              </w:rPr>
            </w:pPr>
            <w:r w:rsidRPr="0019774C">
              <w:rPr>
                <w:rFonts w:ascii="Times New Roman" w:eastAsia="Times New Roman" w:hAnsi="Times New Roman" w:cs="Times New Roman"/>
                <w:sz w:val="24"/>
                <w:szCs w:val="24"/>
              </w:rPr>
              <w:t xml:space="preserve">Moderate </w:t>
            </w:r>
          </w:p>
        </w:tc>
        <w:tc>
          <w:tcPr>
            <w:tcW w:w="1586" w:type="pct"/>
          </w:tcPr>
          <w:p w14:paraId="0B437B88"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36E6BDE3"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35248ECB" w14:textId="77777777" w:rsidTr="000C3DE4">
        <w:tc>
          <w:tcPr>
            <w:tcW w:w="5000" w:type="pct"/>
            <w:gridSpan w:val="3"/>
            <w:vAlign w:val="bottom"/>
          </w:tcPr>
          <w:p w14:paraId="693F1C10"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Had one or more adverse childhood experience</w:t>
            </w:r>
            <w:r w:rsidRPr="0019774C">
              <w:rPr>
                <w:rFonts w:ascii="Times New Roman" w:hAnsi="Times New Roman" w:cs="Times New Roman"/>
                <w:b/>
                <w:bCs/>
                <w:sz w:val="24"/>
                <w:szCs w:val="24"/>
                <w:vertAlign w:val="superscript"/>
              </w:rPr>
              <w:t>d</w:t>
            </w:r>
          </w:p>
        </w:tc>
      </w:tr>
      <w:tr w:rsidR="00FC312B" w:rsidRPr="0019774C" w14:paraId="3F6AF319" w14:textId="77777777" w:rsidTr="000C3DE4">
        <w:tc>
          <w:tcPr>
            <w:tcW w:w="1827" w:type="pct"/>
            <w:vAlign w:val="bottom"/>
          </w:tcPr>
          <w:p w14:paraId="5686DAAF"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Yes</w:t>
            </w:r>
          </w:p>
        </w:tc>
        <w:tc>
          <w:tcPr>
            <w:tcW w:w="1586" w:type="pct"/>
          </w:tcPr>
          <w:p w14:paraId="0E805CB8"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1.87 (0.78-4.44)</w:t>
            </w:r>
          </w:p>
        </w:tc>
        <w:tc>
          <w:tcPr>
            <w:tcW w:w="1587" w:type="pct"/>
          </w:tcPr>
          <w:p w14:paraId="6D71BCF5"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1.89 (1.00-3.57)</w:t>
            </w:r>
          </w:p>
        </w:tc>
      </w:tr>
      <w:tr w:rsidR="00FC312B" w:rsidRPr="0019774C" w14:paraId="5D075FB5" w14:textId="77777777" w:rsidTr="000C3DE4">
        <w:tc>
          <w:tcPr>
            <w:tcW w:w="1827" w:type="pct"/>
            <w:vAlign w:val="bottom"/>
          </w:tcPr>
          <w:p w14:paraId="04FCD5BC"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lastRenderedPageBreak/>
              <w:t>No</w:t>
            </w:r>
          </w:p>
        </w:tc>
        <w:tc>
          <w:tcPr>
            <w:tcW w:w="1586" w:type="pct"/>
          </w:tcPr>
          <w:p w14:paraId="72A043FE"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095D580B"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4643711B" w14:textId="77777777" w:rsidTr="000C3DE4">
        <w:tc>
          <w:tcPr>
            <w:tcW w:w="5000" w:type="pct"/>
            <w:gridSpan w:val="3"/>
            <w:vAlign w:val="bottom"/>
          </w:tcPr>
          <w:p w14:paraId="7EEF880E"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 xml:space="preserve">Ever Diagnosed with a mental </w:t>
            </w:r>
            <w:proofErr w:type="spellStart"/>
            <w:r w:rsidRPr="0019774C">
              <w:rPr>
                <w:rFonts w:ascii="Times New Roman" w:hAnsi="Times New Roman" w:cs="Times New Roman"/>
                <w:b/>
                <w:bCs/>
                <w:sz w:val="24"/>
                <w:szCs w:val="24"/>
              </w:rPr>
              <w:t>illness</w:t>
            </w:r>
            <w:r w:rsidRPr="0019774C">
              <w:rPr>
                <w:rFonts w:ascii="Times New Roman" w:hAnsi="Times New Roman" w:cs="Times New Roman"/>
                <w:b/>
                <w:bCs/>
                <w:sz w:val="24"/>
                <w:szCs w:val="24"/>
                <w:vertAlign w:val="superscript"/>
              </w:rPr>
              <w:t>e</w:t>
            </w:r>
            <w:proofErr w:type="spellEnd"/>
          </w:p>
        </w:tc>
      </w:tr>
      <w:tr w:rsidR="00FC312B" w:rsidRPr="0019774C" w14:paraId="504C3A9C" w14:textId="77777777" w:rsidTr="000C3DE4">
        <w:tc>
          <w:tcPr>
            <w:tcW w:w="1827" w:type="pct"/>
            <w:vAlign w:val="bottom"/>
          </w:tcPr>
          <w:p w14:paraId="2456E191"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Yes</w:t>
            </w:r>
          </w:p>
        </w:tc>
        <w:tc>
          <w:tcPr>
            <w:tcW w:w="1586" w:type="pct"/>
          </w:tcPr>
          <w:p w14:paraId="34183977"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1.20 (0.67-2.15)</w:t>
            </w:r>
          </w:p>
        </w:tc>
        <w:tc>
          <w:tcPr>
            <w:tcW w:w="1587" w:type="pct"/>
          </w:tcPr>
          <w:p w14:paraId="20615024"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1.04 (0.65-1.69)</w:t>
            </w:r>
          </w:p>
        </w:tc>
      </w:tr>
      <w:tr w:rsidR="00FC312B" w:rsidRPr="0019774C" w14:paraId="38FD4CA2" w14:textId="77777777" w:rsidTr="000C3DE4">
        <w:tc>
          <w:tcPr>
            <w:tcW w:w="1827" w:type="pct"/>
            <w:vAlign w:val="bottom"/>
          </w:tcPr>
          <w:p w14:paraId="17716218"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No</w:t>
            </w:r>
          </w:p>
        </w:tc>
        <w:tc>
          <w:tcPr>
            <w:tcW w:w="1586" w:type="pct"/>
          </w:tcPr>
          <w:p w14:paraId="73CCEA03"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173A773E"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6ACBAD3A" w14:textId="77777777" w:rsidTr="000C3DE4">
        <w:tc>
          <w:tcPr>
            <w:tcW w:w="5000" w:type="pct"/>
            <w:gridSpan w:val="3"/>
            <w:vAlign w:val="bottom"/>
          </w:tcPr>
          <w:p w14:paraId="6871A4C9"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 xml:space="preserve">Ever Diagnosed with a medical </w:t>
            </w:r>
            <w:proofErr w:type="spellStart"/>
            <w:r w:rsidRPr="0019774C">
              <w:rPr>
                <w:rFonts w:ascii="Times New Roman" w:hAnsi="Times New Roman" w:cs="Times New Roman"/>
                <w:b/>
                <w:bCs/>
                <w:sz w:val="24"/>
                <w:szCs w:val="24"/>
              </w:rPr>
              <w:t>disease</w:t>
            </w:r>
            <w:r w:rsidRPr="0019774C">
              <w:rPr>
                <w:rFonts w:ascii="Times New Roman" w:hAnsi="Times New Roman" w:cs="Times New Roman"/>
                <w:b/>
                <w:bCs/>
                <w:sz w:val="24"/>
                <w:szCs w:val="24"/>
                <w:vertAlign w:val="superscript"/>
              </w:rPr>
              <w:t>f</w:t>
            </w:r>
            <w:proofErr w:type="spellEnd"/>
          </w:p>
        </w:tc>
      </w:tr>
      <w:tr w:rsidR="00FC312B" w:rsidRPr="0019774C" w14:paraId="6BA715A4" w14:textId="77777777" w:rsidTr="000C3DE4">
        <w:tc>
          <w:tcPr>
            <w:tcW w:w="1827" w:type="pct"/>
            <w:vAlign w:val="bottom"/>
          </w:tcPr>
          <w:p w14:paraId="22C16DBA"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Yes</w:t>
            </w:r>
          </w:p>
        </w:tc>
        <w:tc>
          <w:tcPr>
            <w:tcW w:w="1586" w:type="pct"/>
          </w:tcPr>
          <w:p w14:paraId="719B4286"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1.10 (0.64-1.89)</w:t>
            </w:r>
          </w:p>
        </w:tc>
        <w:tc>
          <w:tcPr>
            <w:tcW w:w="1587" w:type="pct"/>
          </w:tcPr>
          <w:p w14:paraId="6C53F33B"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0.87 (0.55-1.37)</w:t>
            </w:r>
          </w:p>
        </w:tc>
      </w:tr>
      <w:tr w:rsidR="00FC312B" w:rsidRPr="0019774C" w14:paraId="0525AC97" w14:textId="77777777" w:rsidTr="000C3DE4">
        <w:tc>
          <w:tcPr>
            <w:tcW w:w="1827" w:type="pct"/>
            <w:vAlign w:val="bottom"/>
          </w:tcPr>
          <w:p w14:paraId="03F6347C"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No</w:t>
            </w:r>
          </w:p>
        </w:tc>
        <w:tc>
          <w:tcPr>
            <w:tcW w:w="1586" w:type="pct"/>
          </w:tcPr>
          <w:p w14:paraId="17482EEC"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473CDE37"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64057DE7" w14:textId="77777777" w:rsidTr="000C3DE4">
        <w:tc>
          <w:tcPr>
            <w:tcW w:w="5000" w:type="pct"/>
            <w:gridSpan w:val="3"/>
            <w:vAlign w:val="bottom"/>
          </w:tcPr>
          <w:p w14:paraId="115AD0B6"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Experienced an adverse reaction to MOUD (for the current or most recent treatment)</w:t>
            </w:r>
          </w:p>
        </w:tc>
      </w:tr>
      <w:tr w:rsidR="00FC312B" w:rsidRPr="0019774C" w14:paraId="38328E3B" w14:textId="77777777" w:rsidTr="000C3DE4">
        <w:tc>
          <w:tcPr>
            <w:tcW w:w="1827" w:type="pct"/>
          </w:tcPr>
          <w:p w14:paraId="41BBF211"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Yes</w:t>
            </w:r>
          </w:p>
        </w:tc>
        <w:tc>
          <w:tcPr>
            <w:tcW w:w="1586" w:type="pct"/>
          </w:tcPr>
          <w:p w14:paraId="62424646"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3.60 (1.41-9.20)</w:t>
            </w:r>
          </w:p>
        </w:tc>
        <w:tc>
          <w:tcPr>
            <w:tcW w:w="1587" w:type="pct"/>
          </w:tcPr>
          <w:p w14:paraId="238ECBF0"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2.58 (1.05-6.33)</w:t>
            </w:r>
          </w:p>
        </w:tc>
      </w:tr>
      <w:tr w:rsidR="00FC312B" w:rsidRPr="0019774C" w14:paraId="66DA848E" w14:textId="77777777" w:rsidTr="000C3DE4">
        <w:tc>
          <w:tcPr>
            <w:tcW w:w="1827" w:type="pct"/>
          </w:tcPr>
          <w:p w14:paraId="06873153"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No</w:t>
            </w:r>
          </w:p>
        </w:tc>
        <w:tc>
          <w:tcPr>
            <w:tcW w:w="1586" w:type="pct"/>
          </w:tcPr>
          <w:p w14:paraId="0B7BDFFF"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2A4CFEDF"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1B79C53A" w14:textId="77777777" w:rsidTr="000C3DE4">
        <w:tc>
          <w:tcPr>
            <w:tcW w:w="5000" w:type="pct"/>
            <w:gridSpan w:val="3"/>
            <w:vAlign w:val="bottom"/>
          </w:tcPr>
          <w:p w14:paraId="681C29BA"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 xml:space="preserve">Number of non-prescribed opioid types before </w:t>
            </w:r>
            <w:proofErr w:type="spellStart"/>
            <w:r w:rsidRPr="0019774C">
              <w:rPr>
                <w:rFonts w:ascii="Times New Roman" w:hAnsi="Times New Roman" w:cs="Times New Roman"/>
                <w:b/>
                <w:bCs/>
                <w:sz w:val="24"/>
                <w:szCs w:val="24"/>
              </w:rPr>
              <w:t>baseline</w:t>
            </w:r>
            <w:r w:rsidRPr="0019774C">
              <w:rPr>
                <w:rFonts w:ascii="Times New Roman" w:hAnsi="Times New Roman" w:cs="Times New Roman"/>
                <w:b/>
                <w:bCs/>
                <w:sz w:val="24"/>
                <w:szCs w:val="24"/>
                <w:vertAlign w:val="superscript"/>
              </w:rPr>
              <w:t>g</w:t>
            </w:r>
            <w:proofErr w:type="spellEnd"/>
            <w:r w:rsidRPr="0019774C">
              <w:rPr>
                <w:rFonts w:ascii="Times New Roman" w:hAnsi="Times New Roman" w:cs="Times New Roman"/>
                <w:b/>
                <w:bCs/>
                <w:sz w:val="24"/>
                <w:szCs w:val="24"/>
              </w:rPr>
              <w:t xml:space="preserve"> </w:t>
            </w:r>
          </w:p>
        </w:tc>
      </w:tr>
      <w:tr w:rsidR="00FC312B" w:rsidRPr="0019774C" w14:paraId="406EAA8F" w14:textId="77777777" w:rsidTr="000C3DE4">
        <w:tc>
          <w:tcPr>
            <w:tcW w:w="1827" w:type="pct"/>
            <w:vAlign w:val="bottom"/>
          </w:tcPr>
          <w:p w14:paraId="298FF0D4"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One</w:t>
            </w:r>
          </w:p>
        </w:tc>
        <w:tc>
          <w:tcPr>
            <w:tcW w:w="1586" w:type="pct"/>
          </w:tcPr>
          <w:p w14:paraId="1216B5AF" w14:textId="77777777" w:rsidR="00FC312B" w:rsidRPr="0019774C" w:rsidRDefault="00FC312B" w:rsidP="000C3DE4">
            <w:pPr>
              <w:rPr>
                <w:rFonts w:ascii="Times New Roman" w:hAnsi="Times New Roman" w:cs="Times New Roman"/>
                <w:sz w:val="24"/>
                <w:szCs w:val="24"/>
              </w:rPr>
            </w:pPr>
            <w:proofErr w:type="spellStart"/>
            <w:r w:rsidRPr="0019774C">
              <w:rPr>
                <w:rFonts w:ascii="Times New Roman" w:hAnsi="Times New Roman" w:cs="Times New Roman"/>
                <w:sz w:val="24"/>
                <w:szCs w:val="24"/>
              </w:rPr>
              <w:t>NA</w:t>
            </w:r>
            <w:r w:rsidRPr="0019774C">
              <w:rPr>
                <w:rFonts w:ascii="Times New Roman" w:hAnsi="Times New Roman" w:cs="Times New Roman"/>
                <w:sz w:val="24"/>
                <w:szCs w:val="24"/>
                <w:vertAlign w:val="superscript"/>
              </w:rPr>
              <w:t>h</w:t>
            </w:r>
            <w:proofErr w:type="spellEnd"/>
          </w:p>
        </w:tc>
        <w:tc>
          <w:tcPr>
            <w:tcW w:w="1587" w:type="pct"/>
          </w:tcPr>
          <w:p w14:paraId="0C44A4B0"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3.67 (0.87-15.43)</w:t>
            </w:r>
            <w:r w:rsidRPr="0019774C" w:rsidDel="00623B5D">
              <w:rPr>
                <w:rFonts w:ascii="Times New Roman" w:hAnsi="Times New Roman" w:cs="Times New Roman"/>
                <w:sz w:val="24"/>
                <w:szCs w:val="24"/>
              </w:rPr>
              <w:t xml:space="preserve"> </w:t>
            </w:r>
          </w:p>
        </w:tc>
      </w:tr>
      <w:tr w:rsidR="00FC312B" w:rsidRPr="0019774C" w14:paraId="68ACD79A" w14:textId="77777777" w:rsidTr="000C3DE4">
        <w:tc>
          <w:tcPr>
            <w:tcW w:w="1827" w:type="pct"/>
            <w:vAlign w:val="bottom"/>
          </w:tcPr>
          <w:p w14:paraId="709219BF"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Two or more  </w:t>
            </w:r>
          </w:p>
        </w:tc>
        <w:tc>
          <w:tcPr>
            <w:tcW w:w="1586" w:type="pct"/>
          </w:tcPr>
          <w:p w14:paraId="2FF2A082" w14:textId="77777777" w:rsidR="00FC312B" w:rsidRPr="0019774C" w:rsidRDefault="00FC312B" w:rsidP="000C3DE4">
            <w:pPr>
              <w:rPr>
                <w:rFonts w:ascii="Times New Roman" w:hAnsi="Times New Roman" w:cs="Times New Roman"/>
                <w:sz w:val="24"/>
                <w:szCs w:val="24"/>
              </w:rPr>
            </w:pPr>
            <w:proofErr w:type="spellStart"/>
            <w:r w:rsidRPr="0019774C">
              <w:rPr>
                <w:rFonts w:ascii="Times New Roman" w:hAnsi="Times New Roman" w:cs="Times New Roman"/>
                <w:sz w:val="24"/>
                <w:szCs w:val="24"/>
              </w:rPr>
              <w:t>NA</w:t>
            </w:r>
            <w:r w:rsidRPr="0019774C">
              <w:rPr>
                <w:rFonts w:ascii="Times New Roman" w:hAnsi="Times New Roman" w:cs="Times New Roman"/>
                <w:sz w:val="24"/>
                <w:szCs w:val="24"/>
                <w:vertAlign w:val="superscript"/>
              </w:rPr>
              <w:t>h</w:t>
            </w:r>
            <w:proofErr w:type="spellEnd"/>
          </w:p>
        </w:tc>
        <w:tc>
          <w:tcPr>
            <w:tcW w:w="1587" w:type="pct"/>
          </w:tcPr>
          <w:p w14:paraId="0A047944"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5.12 (1.25-20.88)</w:t>
            </w:r>
          </w:p>
        </w:tc>
      </w:tr>
      <w:tr w:rsidR="00FC312B" w:rsidRPr="0019774C" w14:paraId="22617481" w14:textId="77777777" w:rsidTr="000C3DE4">
        <w:tc>
          <w:tcPr>
            <w:tcW w:w="1827" w:type="pct"/>
            <w:vAlign w:val="bottom"/>
          </w:tcPr>
          <w:p w14:paraId="49D82E19" w14:textId="77777777" w:rsidR="00FC312B" w:rsidRPr="0019774C" w:rsidRDefault="00FC312B" w:rsidP="000C3DE4">
            <w:pPr>
              <w:rPr>
                <w:rFonts w:ascii="Times New Roman" w:hAnsi="Times New Roman" w:cs="Times New Roman"/>
                <w:sz w:val="24"/>
                <w:szCs w:val="24"/>
              </w:rPr>
            </w:pPr>
            <w:proofErr w:type="spellStart"/>
            <w:r w:rsidRPr="0019774C">
              <w:rPr>
                <w:rFonts w:ascii="Times New Roman" w:hAnsi="Times New Roman" w:cs="Times New Roman"/>
                <w:sz w:val="24"/>
                <w:szCs w:val="24"/>
              </w:rPr>
              <w:t>None</w:t>
            </w:r>
            <w:r w:rsidRPr="0019774C">
              <w:rPr>
                <w:rFonts w:ascii="Times New Roman" w:hAnsi="Times New Roman" w:cs="Times New Roman"/>
                <w:sz w:val="24"/>
                <w:szCs w:val="24"/>
                <w:vertAlign w:val="superscript"/>
              </w:rPr>
              <w:t>i</w:t>
            </w:r>
            <w:proofErr w:type="spellEnd"/>
          </w:p>
        </w:tc>
        <w:tc>
          <w:tcPr>
            <w:tcW w:w="1586" w:type="pct"/>
          </w:tcPr>
          <w:p w14:paraId="056D584A"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4EE0D53D"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395BDA7F" w14:textId="77777777" w:rsidTr="000C3DE4">
        <w:tc>
          <w:tcPr>
            <w:tcW w:w="5000" w:type="pct"/>
            <w:gridSpan w:val="3"/>
            <w:vAlign w:val="bottom"/>
          </w:tcPr>
          <w:p w14:paraId="0FBF4F8F"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Ever used other substances before baseline</w:t>
            </w:r>
          </w:p>
        </w:tc>
      </w:tr>
      <w:tr w:rsidR="00FC312B" w:rsidRPr="0019774C" w14:paraId="7BC8BB92" w14:textId="77777777" w:rsidTr="000C3DE4">
        <w:tc>
          <w:tcPr>
            <w:tcW w:w="1827" w:type="pct"/>
            <w:vAlign w:val="bottom"/>
          </w:tcPr>
          <w:p w14:paraId="13DA00CC"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Prescription stimulants non-medically   </w:t>
            </w:r>
          </w:p>
        </w:tc>
        <w:tc>
          <w:tcPr>
            <w:tcW w:w="1586" w:type="pct"/>
          </w:tcPr>
          <w:p w14:paraId="2D5D509A"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0.87 (0.46-1.64)</w:t>
            </w:r>
          </w:p>
        </w:tc>
        <w:tc>
          <w:tcPr>
            <w:tcW w:w="1587" w:type="pct"/>
          </w:tcPr>
          <w:p w14:paraId="6FE9EA27"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1.40 (0.82-2.37)</w:t>
            </w:r>
          </w:p>
        </w:tc>
      </w:tr>
      <w:tr w:rsidR="00FC312B" w:rsidRPr="0019774C" w14:paraId="2C97747E" w14:textId="77777777" w:rsidTr="000C3DE4">
        <w:tc>
          <w:tcPr>
            <w:tcW w:w="1827" w:type="pct"/>
            <w:vAlign w:val="bottom"/>
          </w:tcPr>
          <w:p w14:paraId="5ED0D556"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Prescription sedatives non-medically</w:t>
            </w:r>
          </w:p>
        </w:tc>
        <w:tc>
          <w:tcPr>
            <w:tcW w:w="1586" w:type="pct"/>
          </w:tcPr>
          <w:p w14:paraId="0C95237B"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1.39 (0.72-2.71)</w:t>
            </w:r>
          </w:p>
        </w:tc>
        <w:tc>
          <w:tcPr>
            <w:tcW w:w="1587" w:type="pct"/>
          </w:tcPr>
          <w:p w14:paraId="507ED3FD"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1.84 (1.08-3.14)</w:t>
            </w:r>
          </w:p>
        </w:tc>
      </w:tr>
      <w:tr w:rsidR="00FC312B" w:rsidRPr="0019774C" w14:paraId="0993136C" w14:textId="77777777" w:rsidTr="000C3DE4">
        <w:tc>
          <w:tcPr>
            <w:tcW w:w="1827" w:type="pct"/>
            <w:vAlign w:val="bottom"/>
          </w:tcPr>
          <w:p w14:paraId="495CC89C" w14:textId="77777777" w:rsidR="00FC312B" w:rsidRPr="0019774C" w:rsidRDefault="00FC312B" w:rsidP="000C3DE4">
            <w:pPr>
              <w:rPr>
                <w:rFonts w:ascii="Times New Roman" w:hAnsi="Times New Roman" w:cs="Times New Roman"/>
                <w:sz w:val="24"/>
                <w:szCs w:val="24"/>
              </w:rPr>
            </w:pPr>
            <w:proofErr w:type="spellStart"/>
            <w:r w:rsidRPr="0019774C">
              <w:rPr>
                <w:rFonts w:ascii="Times New Roman" w:eastAsia="Times New Roman" w:hAnsi="Times New Roman" w:cs="Times New Roman"/>
                <w:sz w:val="24"/>
                <w:szCs w:val="24"/>
              </w:rPr>
              <w:t>Neuropathics</w:t>
            </w:r>
            <w:proofErr w:type="spellEnd"/>
            <w:r w:rsidRPr="0019774C">
              <w:rPr>
                <w:rFonts w:ascii="Times New Roman" w:eastAsia="Times New Roman" w:hAnsi="Times New Roman" w:cs="Times New Roman"/>
                <w:sz w:val="24"/>
                <w:szCs w:val="24"/>
              </w:rPr>
              <w:t xml:space="preserve"> non-medically (e.g., gabapentin, </w:t>
            </w:r>
            <w:proofErr w:type="spellStart"/>
            <w:r w:rsidRPr="0019774C">
              <w:rPr>
                <w:rFonts w:ascii="Times New Roman" w:eastAsia="Times New Roman" w:hAnsi="Times New Roman" w:cs="Times New Roman"/>
                <w:sz w:val="24"/>
                <w:szCs w:val="24"/>
              </w:rPr>
              <w:t>pregabalin</w:t>
            </w:r>
            <w:proofErr w:type="spellEnd"/>
            <w:r w:rsidRPr="0019774C">
              <w:rPr>
                <w:rFonts w:ascii="Times New Roman" w:eastAsia="Times New Roman" w:hAnsi="Times New Roman" w:cs="Times New Roman"/>
                <w:sz w:val="24"/>
                <w:szCs w:val="24"/>
              </w:rPr>
              <w:t xml:space="preserve">) </w:t>
            </w:r>
          </w:p>
        </w:tc>
        <w:tc>
          <w:tcPr>
            <w:tcW w:w="1586" w:type="pct"/>
          </w:tcPr>
          <w:p w14:paraId="0788E36A"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1.98 (1.04-3.76)</w:t>
            </w:r>
          </w:p>
        </w:tc>
        <w:tc>
          <w:tcPr>
            <w:tcW w:w="1587" w:type="pct"/>
          </w:tcPr>
          <w:p w14:paraId="29890BB6"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0.96 (0.57-1.64)</w:t>
            </w:r>
          </w:p>
        </w:tc>
      </w:tr>
      <w:tr w:rsidR="00FC312B" w:rsidRPr="0019774C" w14:paraId="774398E4" w14:textId="77777777" w:rsidTr="000C3DE4">
        <w:tc>
          <w:tcPr>
            <w:tcW w:w="1827" w:type="pct"/>
            <w:vAlign w:val="bottom"/>
          </w:tcPr>
          <w:p w14:paraId="6A5CC297"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Methamphetamine/crank </w:t>
            </w:r>
          </w:p>
        </w:tc>
        <w:tc>
          <w:tcPr>
            <w:tcW w:w="1586" w:type="pct"/>
          </w:tcPr>
          <w:p w14:paraId="03A20914"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1.11 (0.60-2.07)</w:t>
            </w:r>
          </w:p>
        </w:tc>
        <w:tc>
          <w:tcPr>
            <w:tcW w:w="1587" w:type="pct"/>
          </w:tcPr>
          <w:p w14:paraId="7A42FF28"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1.34 (0.79-2.28)</w:t>
            </w:r>
          </w:p>
        </w:tc>
      </w:tr>
      <w:tr w:rsidR="00FC312B" w:rsidRPr="0019774C" w14:paraId="4D9051AE" w14:textId="77777777" w:rsidTr="000C3DE4">
        <w:tc>
          <w:tcPr>
            <w:tcW w:w="1827" w:type="pct"/>
            <w:vAlign w:val="bottom"/>
          </w:tcPr>
          <w:p w14:paraId="774D4A4D"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Alcohol</w:t>
            </w:r>
          </w:p>
        </w:tc>
        <w:tc>
          <w:tcPr>
            <w:tcW w:w="1586" w:type="pct"/>
          </w:tcPr>
          <w:p w14:paraId="6B286654"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0.80 (0.43-1.48)</w:t>
            </w:r>
          </w:p>
        </w:tc>
        <w:tc>
          <w:tcPr>
            <w:tcW w:w="1587" w:type="pct"/>
          </w:tcPr>
          <w:p w14:paraId="07EA9630"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0.91 (0.56-1.48)</w:t>
            </w:r>
          </w:p>
        </w:tc>
      </w:tr>
      <w:tr w:rsidR="00FC312B" w:rsidRPr="0019774C" w14:paraId="208BD5C0" w14:textId="77777777" w:rsidTr="000C3DE4">
        <w:tc>
          <w:tcPr>
            <w:tcW w:w="5000" w:type="pct"/>
            <w:gridSpan w:val="3"/>
            <w:vAlign w:val="bottom"/>
          </w:tcPr>
          <w:p w14:paraId="349A5A6D"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 xml:space="preserve">Other services received while in index treatment     </w:t>
            </w:r>
          </w:p>
        </w:tc>
      </w:tr>
      <w:tr w:rsidR="00FC312B" w:rsidRPr="0019774C" w14:paraId="56382D92" w14:textId="77777777" w:rsidTr="000C3DE4">
        <w:tc>
          <w:tcPr>
            <w:tcW w:w="1827" w:type="pct"/>
          </w:tcPr>
          <w:p w14:paraId="2F93EB89" w14:textId="77777777" w:rsidR="00FC312B" w:rsidRPr="0019774C" w:rsidRDefault="00FC312B" w:rsidP="000C3DE4">
            <w:pPr>
              <w:rPr>
                <w:rFonts w:ascii="Times New Roman" w:eastAsia="Times New Roman" w:hAnsi="Times New Roman" w:cs="Times New Roman"/>
                <w:sz w:val="24"/>
                <w:szCs w:val="24"/>
              </w:rPr>
            </w:pPr>
            <w:proofErr w:type="spellStart"/>
            <w:r w:rsidRPr="0019774C">
              <w:rPr>
                <w:rFonts w:ascii="Times New Roman" w:eastAsia="Times New Roman" w:hAnsi="Times New Roman" w:cs="Times New Roman"/>
                <w:sz w:val="24"/>
                <w:szCs w:val="24"/>
              </w:rPr>
              <w:t>Counseling</w:t>
            </w:r>
            <w:r w:rsidRPr="0019774C">
              <w:rPr>
                <w:rFonts w:ascii="Times New Roman" w:eastAsia="Times New Roman" w:hAnsi="Times New Roman" w:cs="Times New Roman"/>
                <w:sz w:val="24"/>
                <w:szCs w:val="24"/>
                <w:vertAlign w:val="superscript"/>
              </w:rPr>
              <w:t>j</w:t>
            </w:r>
            <w:proofErr w:type="spellEnd"/>
            <w:r w:rsidRPr="0019774C">
              <w:rPr>
                <w:rFonts w:ascii="Times New Roman" w:eastAsia="Times New Roman" w:hAnsi="Times New Roman" w:cs="Times New Roman"/>
                <w:sz w:val="24"/>
                <w:szCs w:val="24"/>
              </w:rPr>
              <w:t xml:space="preserve">   </w:t>
            </w:r>
          </w:p>
        </w:tc>
        <w:tc>
          <w:tcPr>
            <w:tcW w:w="1586" w:type="pct"/>
          </w:tcPr>
          <w:p w14:paraId="58BFB6DE"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0.41 (0.12-1.41)</w:t>
            </w:r>
          </w:p>
        </w:tc>
        <w:tc>
          <w:tcPr>
            <w:tcW w:w="1587" w:type="pct"/>
          </w:tcPr>
          <w:p w14:paraId="4DD74328"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0.67 (0.33-1.37)</w:t>
            </w:r>
          </w:p>
        </w:tc>
      </w:tr>
      <w:tr w:rsidR="00FC312B" w:rsidRPr="0019774C" w14:paraId="038E0368" w14:textId="77777777" w:rsidTr="000C3DE4">
        <w:tc>
          <w:tcPr>
            <w:tcW w:w="1827" w:type="pct"/>
          </w:tcPr>
          <w:p w14:paraId="4439244A"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Peer-to-peer recovery support services</w:t>
            </w:r>
          </w:p>
        </w:tc>
        <w:tc>
          <w:tcPr>
            <w:tcW w:w="1586" w:type="pct"/>
          </w:tcPr>
          <w:p w14:paraId="5F31F416"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0.73 (0.39-1.36)</w:t>
            </w:r>
          </w:p>
        </w:tc>
        <w:tc>
          <w:tcPr>
            <w:tcW w:w="1587" w:type="pct"/>
          </w:tcPr>
          <w:p w14:paraId="1A6DDB98"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1.02 (0.57-1.80)</w:t>
            </w:r>
            <w:r w:rsidRPr="0019774C" w:rsidDel="00D86F2E">
              <w:rPr>
                <w:rFonts w:ascii="Times New Roman" w:hAnsi="Times New Roman" w:cs="Times New Roman"/>
                <w:sz w:val="24"/>
                <w:szCs w:val="24"/>
              </w:rPr>
              <w:t xml:space="preserve"> </w:t>
            </w:r>
          </w:p>
        </w:tc>
      </w:tr>
      <w:tr w:rsidR="00FC312B" w:rsidRPr="0019774C" w14:paraId="3FAD0BE5" w14:textId="77777777" w:rsidTr="000C3DE4">
        <w:tc>
          <w:tcPr>
            <w:tcW w:w="1827" w:type="pct"/>
          </w:tcPr>
          <w:p w14:paraId="7A254E32"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Detoxification services   </w:t>
            </w:r>
          </w:p>
        </w:tc>
        <w:tc>
          <w:tcPr>
            <w:tcW w:w="1586" w:type="pct"/>
          </w:tcPr>
          <w:p w14:paraId="0435D4D2"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0.83 (0.43-1.63)</w:t>
            </w:r>
          </w:p>
        </w:tc>
        <w:tc>
          <w:tcPr>
            <w:tcW w:w="1587" w:type="pct"/>
          </w:tcPr>
          <w:p w14:paraId="20322B1F" w14:textId="77777777" w:rsidR="00FC312B" w:rsidRPr="0019774C" w:rsidRDefault="00FC312B" w:rsidP="000C3DE4">
            <w:pPr>
              <w:rPr>
                <w:rFonts w:ascii="Times New Roman" w:hAnsi="Times New Roman" w:cs="Times New Roman"/>
                <w:sz w:val="24"/>
                <w:szCs w:val="24"/>
              </w:rPr>
            </w:pPr>
            <w:r w:rsidRPr="0019774C">
              <w:t xml:space="preserve"> </w:t>
            </w:r>
            <w:r w:rsidRPr="0019774C">
              <w:rPr>
                <w:rFonts w:ascii="Times New Roman" w:hAnsi="Times New Roman" w:cs="Times New Roman"/>
                <w:sz w:val="24"/>
                <w:szCs w:val="24"/>
              </w:rPr>
              <w:t>1.25 (0.62-2.51)</w:t>
            </w:r>
          </w:p>
        </w:tc>
      </w:tr>
      <w:tr w:rsidR="00FC312B" w:rsidRPr="0019774C" w14:paraId="395FA913" w14:textId="77777777" w:rsidTr="000C3DE4">
        <w:tc>
          <w:tcPr>
            <w:tcW w:w="1827" w:type="pct"/>
          </w:tcPr>
          <w:p w14:paraId="6CAE1C8A"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Medical services (e.g.,</w:t>
            </w:r>
            <w:r w:rsidRPr="0019774C">
              <w:rPr>
                <w:rFonts w:ascii="Times New Roman" w:hAnsi="Times New Roman" w:cs="Times New Roman"/>
                <w:sz w:val="24"/>
                <w:szCs w:val="24"/>
              </w:rPr>
              <w:t xml:space="preserve"> </w:t>
            </w:r>
            <w:r w:rsidRPr="0019774C">
              <w:rPr>
                <w:rFonts w:ascii="Times New Roman" w:eastAsia="Times New Roman" w:hAnsi="Times New Roman" w:cs="Times New Roman"/>
                <w:sz w:val="24"/>
                <w:szCs w:val="24"/>
              </w:rPr>
              <w:t xml:space="preserve">physical exams, medication) </w:t>
            </w:r>
          </w:p>
        </w:tc>
        <w:tc>
          <w:tcPr>
            <w:tcW w:w="1586" w:type="pct"/>
          </w:tcPr>
          <w:p w14:paraId="6E89DDDB"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0.97 (0.57-1.65)</w:t>
            </w:r>
          </w:p>
        </w:tc>
        <w:tc>
          <w:tcPr>
            <w:tcW w:w="1587" w:type="pct"/>
          </w:tcPr>
          <w:p w14:paraId="3A1100FC"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0.61 (0.37-1.02)</w:t>
            </w:r>
          </w:p>
        </w:tc>
      </w:tr>
      <w:tr w:rsidR="00FC312B" w:rsidRPr="0019774C" w14:paraId="1F99DF16" w14:textId="77777777" w:rsidTr="000C3DE4">
        <w:tc>
          <w:tcPr>
            <w:tcW w:w="1827" w:type="pct"/>
          </w:tcPr>
          <w:p w14:paraId="25E61C77"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Attended a self-help group in the past 90 days</w:t>
            </w:r>
          </w:p>
        </w:tc>
        <w:tc>
          <w:tcPr>
            <w:tcW w:w="1586" w:type="pct"/>
          </w:tcPr>
          <w:p w14:paraId="07DEBD8D"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0.46 (0.25-0.82)</w:t>
            </w:r>
          </w:p>
        </w:tc>
        <w:tc>
          <w:tcPr>
            <w:tcW w:w="1587" w:type="pct"/>
          </w:tcPr>
          <w:p w14:paraId="071A862B"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0.79 (0.51-1.24)</w:t>
            </w:r>
          </w:p>
        </w:tc>
      </w:tr>
      <w:tr w:rsidR="00FC312B" w:rsidRPr="0019774C" w14:paraId="3D023005" w14:textId="77777777" w:rsidTr="000C3DE4">
        <w:tc>
          <w:tcPr>
            <w:tcW w:w="1827" w:type="pct"/>
          </w:tcPr>
          <w:p w14:paraId="6D10230F"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Emergency department or hospital stay related to opioids in the past 90 </w:t>
            </w:r>
            <w:proofErr w:type="spellStart"/>
            <w:r w:rsidRPr="0019774C">
              <w:rPr>
                <w:rFonts w:ascii="Times New Roman" w:eastAsia="Times New Roman" w:hAnsi="Times New Roman" w:cs="Times New Roman"/>
                <w:sz w:val="24"/>
                <w:szCs w:val="24"/>
              </w:rPr>
              <w:t>days</w:t>
            </w:r>
            <w:r w:rsidRPr="0019774C">
              <w:rPr>
                <w:rFonts w:ascii="Times New Roman" w:eastAsia="Times New Roman" w:hAnsi="Times New Roman" w:cs="Times New Roman"/>
                <w:sz w:val="24"/>
                <w:szCs w:val="24"/>
                <w:vertAlign w:val="superscript"/>
              </w:rPr>
              <w:t>k</w:t>
            </w:r>
            <w:proofErr w:type="spellEnd"/>
            <w:r w:rsidRPr="0019774C">
              <w:rPr>
                <w:rFonts w:ascii="Times New Roman" w:eastAsia="Times New Roman" w:hAnsi="Times New Roman" w:cs="Times New Roman"/>
                <w:sz w:val="24"/>
                <w:szCs w:val="24"/>
                <w:vertAlign w:val="superscript"/>
              </w:rPr>
              <w:t xml:space="preserve"> </w:t>
            </w:r>
          </w:p>
        </w:tc>
        <w:tc>
          <w:tcPr>
            <w:tcW w:w="1586" w:type="pct"/>
          </w:tcPr>
          <w:p w14:paraId="1F1DEF03"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2.32 (1.13-4.80)</w:t>
            </w:r>
          </w:p>
        </w:tc>
        <w:tc>
          <w:tcPr>
            <w:tcW w:w="1587" w:type="pct"/>
          </w:tcPr>
          <w:p w14:paraId="5A67039B"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2.31 (0.96-5.56)</w:t>
            </w:r>
          </w:p>
        </w:tc>
      </w:tr>
      <w:tr w:rsidR="00FC312B" w:rsidRPr="0019774C" w14:paraId="050C81B6" w14:textId="77777777" w:rsidTr="000C3DE4">
        <w:tc>
          <w:tcPr>
            <w:tcW w:w="1827" w:type="pct"/>
          </w:tcPr>
          <w:p w14:paraId="17F8FA13"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Visited a primary care clinician in the past 90 days</w:t>
            </w:r>
          </w:p>
        </w:tc>
        <w:tc>
          <w:tcPr>
            <w:tcW w:w="1586" w:type="pct"/>
          </w:tcPr>
          <w:p w14:paraId="459E5E9A"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0.57 (0.33-0.98)</w:t>
            </w:r>
          </w:p>
        </w:tc>
        <w:tc>
          <w:tcPr>
            <w:tcW w:w="1587" w:type="pct"/>
          </w:tcPr>
          <w:p w14:paraId="67A02085"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0.91 (0.59-1.42)</w:t>
            </w:r>
          </w:p>
        </w:tc>
      </w:tr>
      <w:tr w:rsidR="00FC312B" w:rsidRPr="0019774C" w14:paraId="571AE8FF" w14:textId="77777777" w:rsidTr="000C3DE4">
        <w:tc>
          <w:tcPr>
            <w:tcW w:w="5000" w:type="pct"/>
            <w:gridSpan w:val="3"/>
          </w:tcPr>
          <w:p w14:paraId="4BD8CC1A"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Patient’s travel burden</w:t>
            </w:r>
          </w:p>
        </w:tc>
      </w:tr>
      <w:tr w:rsidR="00FC312B" w:rsidRPr="0019774C" w14:paraId="2E15A8D3" w14:textId="77777777" w:rsidTr="000C3DE4">
        <w:tc>
          <w:tcPr>
            <w:tcW w:w="1827" w:type="pct"/>
            <w:vAlign w:val="bottom"/>
          </w:tcPr>
          <w:p w14:paraId="3E695986"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Approximate miles to index treatment facility for patients       </w:t>
            </w:r>
          </w:p>
        </w:tc>
        <w:tc>
          <w:tcPr>
            <w:tcW w:w="1586" w:type="pct"/>
          </w:tcPr>
          <w:p w14:paraId="6A9C502E"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0.99 (0.96-1.02)</w:t>
            </w:r>
          </w:p>
        </w:tc>
        <w:tc>
          <w:tcPr>
            <w:tcW w:w="1587" w:type="pct"/>
          </w:tcPr>
          <w:p w14:paraId="09BCE123"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1.01 (0.99-1.03)</w:t>
            </w:r>
          </w:p>
        </w:tc>
      </w:tr>
      <w:tr w:rsidR="00FC312B" w:rsidRPr="0019774C" w14:paraId="14601EA5" w14:textId="77777777" w:rsidTr="000C3DE4">
        <w:tc>
          <w:tcPr>
            <w:tcW w:w="5000" w:type="pct"/>
            <w:gridSpan w:val="3"/>
            <w:vAlign w:val="bottom"/>
          </w:tcPr>
          <w:p w14:paraId="0FFA6778"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Patients’ attitudes</w:t>
            </w:r>
          </w:p>
        </w:tc>
      </w:tr>
      <w:tr w:rsidR="00FC312B" w:rsidRPr="0019774C" w14:paraId="7CDA26E6" w14:textId="77777777" w:rsidTr="000C3DE4">
        <w:tc>
          <w:tcPr>
            <w:tcW w:w="1827" w:type="pct"/>
          </w:tcPr>
          <w:p w14:paraId="46844E52"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Patients choose the treatment facility by themselves to get their index treatment    </w:t>
            </w:r>
          </w:p>
        </w:tc>
        <w:tc>
          <w:tcPr>
            <w:tcW w:w="1586" w:type="pct"/>
          </w:tcPr>
          <w:p w14:paraId="5CBD8A56"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0.63 (0.37-1.08)</w:t>
            </w:r>
          </w:p>
        </w:tc>
        <w:tc>
          <w:tcPr>
            <w:tcW w:w="1587" w:type="pct"/>
          </w:tcPr>
          <w:p w14:paraId="6E70EA51"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0.75 (0.46-1.22)</w:t>
            </w:r>
          </w:p>
        </w:tc>
      </w:tr>
      <w:tr w:rsidR="00FC312B" w:rsidRPr="0019774C" w14:paraId="4F258574" w14:textId="77777777" w:rsidTr="000C3DE4">
        <w:tc>
          <w:tcPr>
            <w:tcW w:w="1827" w:type="pct"/>
          </w:tcPr>
          <w:p w14:paraId="581340F6"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lastRenderedPageBreak/>
              <w:t>Tried to stop using opioids voluntarily</w:t>
            </w:r>
          </w:p>
        </w:tc>
        <w:tc>
          <w:tcPr>
            <w:tcW w:w="1586" w:type="pct"/>
          </w:tcPr>
          <w:p w14:paraId="75AFFD7F"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1.16 (0.49-2.71)</w:t>
            </w:r>
          </w:p>
        </w:tc>
        <w:tc>
          <w:tcPr>
            <w:tcW w:w="1587" w:type="pct"/>
          </w:tcPr>
          <w:p w14:paraId="7B9CF30F"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1.96 (1.07-3.57)</w:t>
            </w:r>
          </w:p>
        </w:tc>
      </w:tr>
      <w:tr w:rsidR="00FC312B" w:rsidRPr="0019774C" w14:paraId="40C90814" w14:textId="77777777" w:rsidTr="000C3DE4">
        <w:tc>
          <w:tcPr>
            <w:tcW w:w="1827" w:type="pct"/>
          </w:tcPr>
          <w:p w14:paraId="6D7D887B"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Suicidal thoughts in the past 12 months   </w:t>
            </w:r>
          </w:p>
        </w:tc>
        <w:tc>
          <w:tcPr>
            <w:tcW w:w="1586" w:type="pct"/>
          </w:tcPr>
          <w:p w14:paraId="03E9D29E"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2.54 (1.31-4.92)</w:t>
            </w:r>
          </w:p>
        </w:tc>
        <w:tc>
          <w:tcPr>
            <w:tcW w:w="1587" w:type="pct"/>
          </w:tcPr>
          <w:p w14:paraId="3C41BBA9"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1.39 (0.68-2.83)</w:t>
            </w:r>
          </w:p>
        </w:tc>
      </w:tr>
      <w:tr w:rsidR="00FC312B" w:rsidRPr="0019774C" w14:paraId="3D5E316C" w14:textId="77777777" w:rsidTr="000C3DE4">
        <w:tc>
          <w:tcPr>
            <w:tcW w:w="1827" w:type="pct"/>
          </w:tcPr>
          <w:p w14:paraId="7B47BE41" w14:textId="77777777" w:rsidR="00FC312B" w:rsidRPr="0019774C" w:rsidRDefault="00FC312B" w:rsidP="000C3DE4">
            <w:pPr>
              <w:rPr>
                <w:rFonts w:ascii="Times New Roman" w:eastAsia="Times New Roman" w:hAnsi="Times New Roman" w:cs="Times New Roman"/>
                <w:sz w:val="24"/>
                <w:szCs w:val="24"/>
              </w:rPr>
            </w:pPr>
            <w:r w:rsidRPr="0019774C">
              <w:rPr>
                <w:rFonts w:ascii="Times New Roman" w:eastAsia="Times New Roman" w:hAnsi="Times New Roman" w:cs="Times New Roman"/>
                <w:sz w:val="24"/>
                <w:szCs w:val="24"/>
              </w:rPr>
              <w:t xml:space="preserve">Compliance with MOUD treatment </w:t>
            </w:r>
            <w:proofErr w:type="spellStart"/>
            <w:r w:rsidRPr="0019774C">
              <w:rPr>
                <w:rFonts w:ascii="Times New Roman" w:eastAsia="Times New Roman" w:hAnsi="Times New Roman" w:cs="Times New Roman"/>
                <w:sz w:val="24"/>
                <w:szCs w:val="24"/>
              </w:rPr>
              <w:t>regimen</w:t>
            </w:r>
            <w:r w:rsidRPr="0019774C">
              <w:rPr>
                <w:rFonts w:ascii="Times New Roman" w:eastAsia="Times New Roman" w:hAnsi="Times New Roman" w:cs="Times New Roman"/>
                <w:sz w:val="24"/>
                <w:szCs w:val="24"/>
                <w:vertAlign w:val="superscript"/>
              </w:rPr>
              <w:t>l</w:t>
            </w:r>
            <w:proofErr w:type="spellEnd"/>
            <w:r w:rsidRPr="0019774C">
              <w:rPr>
                <w:rFonts w:ascii="Times New Roman" w:eastAsia="Times New Roman" w:hAnsi="Times New Roman" w:cs="Times New Roman"/>
                <w:sz w:val="24"/>
                <w:szCs w:val="24"/>
                <w:vertAlign w:val="superscript"/>
              </w:rPr>
              <w:t xml:space="preserve">  </w:t>
            </w:r>
          </w:p>
        </w:tc>
        <w:tc>
          <w:tcPr>
            <w:tcW w:w="1586" w:type="pct"/>
          </w:tcPr>
          <w:p w14:paraId="0A5ABF66" w14:textId="77777777" w:rsidR="00FC312B" w:rsidRPr="0019774C" w:rsidRDefault="00FC312B" w:rsidP="000C3DE4">
            <w:pPr>
              <w:rPr>
                <w:rFonts w:ascii="Times New Roman" w:hAnsi="Times New Roman" w:cs="Times New Roman"/>
                <w:sz w:val="24"/>
                <w:szCs w:val="24"/>
              </w:rPr>
            </w:pPr>
            <w:r w:rsidRPr="0019774C">
              <w:t xml:space="preserve"> </w:t>
            </w:r>
            <w:r w:rsidRPr="0019774C">
              <w:rPr>
                <w:rFonts w:ascii="Times New Roman" w:hAnsi="Times New Roman" w:cs="Times New Roman"/>
                <w:sz w:val="24"/>
                <w:szCs w:val="24"/>
              </w:rPr>
              <w:t>0.28 (0.14-0.56)</w:t>
            </w:r>
          </w:p>
        </w:tc>
        <w:tc>
          <w:tcPr>
            <w:tcW w:w="1587" w:type="pct"/>
          </w:tcPr>
          <w:p w14:paraId="566D623A"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0.43 (0.25-0.74)</w:t>
            </w:r>
          </w:p>
        </w:tc>
      </w:tr>
      <w:tr w:rsidR="00FC312B" w:rsidRPr="0019774C" w14:paraId="0CC5A08F" w14:textId="77777777" w:rsidTr="000C3DE4">
        <w:tc>
          <w:tcPr>
            <w:tcW w:w="5000" w:type="pct"/>
            <w:gridSpan w:val="3"/>
          </w:tcPr>
          <w:p w14:paraId="619ADAB8"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Site-Level Characteristics</w:t>
            </w:r>
          </w:p>
        </w:tc>
      </w:tr>
      <w:tr w:rsidR="00FC312B" w:rsidRPr="0019774C" w14:paraId="4B984CCB" w14:textId="77777777" w:rsidTr="000C3DE4">
        <w:tc>
          <w:tcPr>
            <w:tcW w:w="1827" w:type="pct"/>
            <w:vAlign w:val="bottom"/>
          </w:tcPr>
          <w:p w14:paraId="14AD4E04"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The ratio of treated patients with OUD per 10 staff at the treatment </w:t>
            </w:r>
            <w:proofErr w:type="spellStart"/>
            <w:r w:rsidRPr="0019774C">
              <w:rPr>
                <w:rFonts w:ascii="Times New Roman" w:eastAsia="Times New Roman" w:hAnsi="Times New Roman" w:cs="Times New Roman"/>
                <w:sz w:val="24"/>
                <w:szCs w:val="24"/>
              </w:rPr>
              <w:t>facility</w:t>
            </w:r>
            <w:r w:rsidRPr="0019774C">
              <w:rPr>
                <w:rFonts w:ascii="Times New Roman" w:eastAsia="Times New Roman" w:hAnsi="Times New Roman" w:cs="Times New Roman"/>
                <w:sz w:val="24"/>
                <w:szCs w:val="24"/>
                <w:vertAlign w:val="superscript"/>
              </w:rPr>
              <w:t>m</w:t>
            </w:r>
            <w:proofErr w:type="spellEnd"/>
            <w:r w:rsidRPr="0019774C">
              <w:rPr>
                <w:rFonts w:ascii="Times New Roman" w:eastAsia="Times New Roman" w:hAnsi="Times New Roman" w:cs="Times New Roman"/>
                <w:sz w:val="24"/>
                <w:szCs w:val="24"/>
              </w:rPr>
              <w:t xml:space="preserve"> </w:t>
            </w:r>
          </w:p>
        </w:tc>
        <w:tc>
          <w:tcPr>
            <w:tcW w:w="1586" w:type="pct"/>
          </w:tcPr>
          <w:p w14:paraId="5796AE8B"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1.14 (0.57-2.32)</w:t>
            </w:r>
          </w:p>
        </w:tc>
        <w:tc>
          <w:tcPr>
            <w:tcW w:w="1587" w:type="pct"/>
          </w:tcPr>
          <w:p w14:paraId="4AB2E216"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0.96 (0.83-1.11)</w:t>
            </w:r>
          </w:p>
        </w:tc>
      </w:tr>
      <w:tr w:rsidR="00FC312B" w:rsidRPr="0019774C" w14:paraId="65FF7B32" w14:textId="77777777" w:rsidTr="000C3DE4">
        <w:tc>
          <w:tcPr>
            <w:tcW w:w="5000" w:type="pct"/>
            <w:gridSpan w:val="3"/>
            <w:vAlign w:val="bottom"/>
          </w:tcPr>
          <w:p w14:paraId="2CC6E9AE"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Treatment facility focus</w:t>
            </w:r>
          </w:p>
        </w:tc>
      </w:tr>
      <w:tr w:rsidR="00FC312B" w:rsidRPr="0019774C" w14:paraId="543D2ED7" w14:textId="77777777" w:rsidTr="000C3DE4">
        <w:tc>
          <w:tcPr>
            <w:tcW w:w="1827" w:type="pct"/>
            <w:vAlign w:val="bottom"/>
          </w:tcPr>
          <w:p w14:paraId="152615D8"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Substance use  </w:t>
            </w:r>
          </w:p>
        </w:tc>
        <w:tc>
          <w:tcPr>
            <w:tcW w:w="1586" w:type="pct"/>
          </w:tcPr>
          <w:p w14:paraId="7120A96D"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2.33 (0.48-11.34)</w:t>
            </w:r>
          </w:p>
        </w:tc>
        <w:tc>
          <w:tcPr>
            <w:tcW w:w="1587" w:type="pct"/>
          </w:tcPr>
          <w:p w14:paraId="0D10B004" w14:textId="77777777" w:rsidR="00FC312B" w:rsidRPr="0019774C" w:rsidRDefault="00FC312B" w:rsidP="000C3DE4">
            <w:pPr>
              <w:rPr>
                <w:rFonts w:ascii="Times New Roman" w:hAnsi="Times New Roman" w:cs="Times New Roman"/>
                <w:sz w:val="24"/>
                <w:szCs w:val="24"/>
              </w:rPr>
            </w:pPr>
            <w:proofErr w:type="spellStart"/>
            <w:r w:rsidRPr="0019774C">
              <w:rPr>
                <w:rFonts w:ascii="Times New Roman" w:hAnsi="Times New Roman" w:cs="Times New Roman"/>
                <w:sz w:val="24"/>
                <w:szCs w:val="24"/>
              </w:rPr>
              <w:t>NA</w:t>
            </w:r>
            <w:r w:rsidRPr="0019774C">
              <w:rPr>
                <w:rFonts w:ascii="Times New Roman" w:hAnsi="Times New Roman" w:cs="Times New Roman"/>
                <w:sz w:val="24"/>
                <w:szCs w:val="24"/>
                <w:vertAlign w:val="superscript"/>
              </w:rPr>
              <w:t>n</w:t>
            </w:r>
            <w:proofErr w:type="spellEnd"/>
          </w:p>
        </w:tc>
      </w:tr>
      <w:tr w:rsidR="00FC312B" w:rsidRPr="0019774C" w14:paraId="1078A5A2" w14:textId="77777777" w:rsidTr="000C3DE4">
        <w:tc>
          <w:tcPr>
            <w:tcW w:w="1827" w:type="pct"/>
            <w:vAlign w:val="bottom"/>
          </w:tcPr>
          <w:p w14:paraId="4A3AE072"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Mental health and substance use</w:t>
            </w:r>
          </w:p>
        </w:tc>
        <w:tc>
          <w:tcPr>
            <w:tcW w:w="1586" w:type="pct"/>
          </w:tcPr>
          <w:p w14:paraId="4FC1564C"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4.43 (0.76-25.82)</w:t>
            </w:r>
          </w:p>
        </w:tc>
        <w:tc>
          <w:tcPr>
            <w:tcW w:w="1587" w:type="pct"/>
          </w:tcPr>
          <w:p w14:paraId="47187621" w14:textId="77777777" w:rsidR="00FC312B" w:rsidRPr="0019774C" w:rsidRDefault="00FC312B" w:rsidP="000C3DE4">
            <w:pPr>
              <w:rPr>
                <w:rFonts w:ascii="Times New Roman" w:hAnsi="Times New Roman" w:cs="Times New Roman"/>
                <w:sz w:val="24"/>
                <w:szCs w:val="24"/>
              </w:rPr>
            </w:pPr>
            <w:proofErr w:type="spellStart"/>
            <w:r w:rsidRPr="0019774C">
              <w:rPr>
                <w:rFonts w:ascii="Times New Roman" w:hAnsi="Times New Roman" w:cs="Times New Roman"/>
                <w:sz w:val="24"/>
                <w:szCs w:val="24"/>
              </w:rPr>
              <w:t>NA</w:t>
            </w:r>
            <w:r w:rsidRPr="0019774C">
              <w:rPr>
                <w:rFonts w:ascii="Times New Roman" w:hAnsi="Times New Roman" w:cs="Times New Roman"/>
                <w:sz w:val="24"/>
                <w:szCs w:val="24"/>
                <w:vertAlign w:val="superscript"/>
              </w:rPr>
              <w:t>n</w:t>
            </w:r>
            <w:proofErr w:type="spellEnd"/>
          </w:p>
        </w:tc>
      </w:tr>
      <w:tr w:rsidR="00FC312B" w:rsidRPr="0019774C" w14:paraId="307F03FC" w14:textId="77777777" w:rsidTr="000C3DE4">
        <w:tc>
          <w:tcPr>
            <w:tcW w:w="1827" w:type="pct"/>
            <w:vAlign w:val="bottom"/>
          </w:tcPr>
          <w:p w14:paraId="7F7702ED" w14:textId="77777777" w:rsidR="00FC312B" w:rsidRPr="0019774C" w:rsidRDefault="00FC312B" w:rsidP="000C3DE4">
            <w:pPr>
              <w:rPr>
                <w:rFonts w:ascii="Times New Roman" w:eastAsia="Times New Roman" w:hAnsi="Times New Roman" w:cs="Times New Roman"/>
                <w:sz w:val="24"/>
                <w:szCs w:val="24"/>
              </w:rPr>
            </w:pPr>
            <w:r w:rsidRPr="0019774C">
              <w:rPr>
                <w:rFonts w:ascii="Times New Roman" w:eastAsia="Times New Roman" w:hAnsi="Times New Roman" w:cs="Times New Roman"/>
                <w:sz w:val="24"/>
                <w:szCs w:val="24"/>
              </w:rPr>
              <w:t xml:space="preserve">General health  </w:t>
            </w:r>
          </w:p>
        </w:tc>
        <w:tc>
          <w:tcPr>
            <w:tcW w:w="1586" w:type="pct"/>
          </w:tcPr>
          <w:p w14:paraId="13B83E74"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0.55 (0.13-2.30)</w:t>
            </w:r>
          </w:p>
        </w:tc>
        <w:tc>
          <w:tcPr>
            <w:tcW w:w="1587" w:type="pct"/>
          </w:tcPr>
          <w:p w14:paraId="1E40A177" w14:textId="77777777" w:rsidR="00FC312B" w:rsidRPr="0019774C" w:rsidRDefault="00FC312B" w:rsidP="000C3DE4">
            <w:pPr>
              <w:rPr>
                <w:rFonts w:ascii="Times New Roman" w:hAnsi="Times New Roman" w:cs="Times New Roman"/>
                <w:sz w:val="24"/>
                <w:szCs w:val="24"/>
              </w:rPr>
            </w:pPr>
            <w:proofErr w:type="spellStart"/>
            <w:r w:rsidRPr="0019774C">
              <w:rPr>
                <w:rFonts w:ascii="Times New Roman" w:hAnsi="Times New Roman" w:cs="Times New Roman"/>
                <w:sz w:val="24"/>
                <w:szCs w:val="24"/>
              </w:rPr>
              <w:t>NA</w:t>
            </w:r>
            <w:r w:rsidRPr="0019774C">
              <w:rPr>
                <w:rFonts w:ascii="Times New Roman" w:hAnsi="Times New Roman" w:cs="Times New Roman"/>
                <w:sz w:val="24"/>
                <w:szCs w:val="24"/>
                <w:vertAlign w:val="superscript"/>
              </w:rPr>
              <w:t>n</w:t>
            </w:r>
            <w:proofErr w:type="spellEnd"/>
          </w:p>
        </w:tc>
      </w:tr>
      <w:tr w:rsidR="00FC312B" w:rsidRPr="0019774C" w14:paraId="440070FB" w14:textId="77777777" w:rsidTr="000C3DE4">
        <w:tc>
          <w:tcPr>
            <w:tcW w:w="1827" w:type="pct"/>
          </w:tcPr>
          <w:p w14:paraId="13C8A567" w14:textId="77777777" w:rsidR="00FC312B" w:rsidRPr="0019774C" w:rsidRDefault="00FC312B" w:rsidP="000C3DE4">
            <w:pPr>
              <w:rPr>
                <w:rFonts w:ascii="Times New Roman" w:eastAsia="Times New Roman" w:hAnsi="Times New Roman" w:cs="Times New Roman"/>
                <w:sz w:val="24"/>
                <w:szCs w:val="24"/>
              </w:rPr>
            </w:pPr>
            <w:r w:rsidRPr="0019774C">
              <w:rPr>
                <w:rFonts w:ascii="Times New Roman" w:eastAsia="Times New Roman" w:hAnsi="Times New Roman" w:cs="Times New Roman"/>
                <w:sz w:val="24"/>
                <w:szCs w:val="24"/>
              </w:rPr>
              <w:t xml:space="preserve">Other    </w:t>
            </w:r>
          </w:p>
        </w:tc>
        <w:tc>
          <w:tcPr>
            <w:tcW w:w="1586" w:type="pct"/>
          </w:tcPr>
          <w:p w14:paraId="137E2581"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69718B78"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4109635E" w14:textId="77777777" w:rsidTr="000C3DE4">
        <w:tc>
          <w:tcPr>
            <w:tcW w:w="5000" w:type="pct"/>
            <w:gridSpan w:val="3"/>
          </w:tcPr>
          <w:p w14:paraId="5FFB26B9"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Ownership type of the treatment facility</w:t>
            </w:r>
          </w:p>
        </w:tc>
      </w:tr>
      <w:tr w:rsidR="00FC312B" w:rsidRPr="0019774C" w14:paraId="140271F0" w14:textId="77777777" w:rsidTr="000C3DE4">
        <w:tc>
          <w:tcPr>
            <w:tcW w:w="1827" w:type="pct"/>
            <w:vAlign w:val="bottom"/>
          </w:tcPr>
          <w:p w14:paraId="2035F706"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Private non-profit  </w:t>
            </w:r>
          </w:p>
        </w:tc>
        <w:tc>
          <w:tcPr>
            <w:tcW w:w="1586" w:type="pct"/>
          </w:tcPr>
          <w:p w14:paraId="51526DE8"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2.76 (0.79-9.62)</w:t>
            </w:r>
          </w:p>
        </w:tc>
        <w:tc>
          <w:tcPr>
            <w:tcW w:w="1587" w:type="pct"/>
          </w:tcPr>
          <w:p w14:paraId="624F371E"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1.22 (0.57-2.62)</w:t>
            </w:r>
          </w:p>
        </w:tc>
      </w:tr>
      <w:tr w:rsidR="00FC312B" w:rsidRPr="0019774C" w14:paraId="633EC0B4" w14:textId="77777777" w:rsidTr="000C3DE4">
        <w:tc>
          <w:tcPr>
            <w:tcW w:w="1827" w:type="pct"/>
            <w:vAlign w:val="bottom"/>
          </w:tcPr>
          <w:p w14:paraId="3CD9B737"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Government owned  </w:t>
            </w:r>
          </w:p>
        </w:tc>
        <w:tc>
          <w:tcPr>
            <w:tcW w:w="1586" w:type="pct"/>
          </w:tcPr>
          <w:p w14:paraId="07568736"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1.75 (0.29-10.58)</w:t>
            </w:r>
          </w:p>
        </w:tc>
        <w:tc>
          <w:tcPr>
            <w:tcW w:w="1587" w:type="pct"/>
          </w:tcPr>
          <w:p w14:paraId="1D8DC802"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1.31 (0.45-3.82)</w:t>
            </w:r>
            <w:r w:rsidRPr="0019774C" w:rsidDel="00981985">
              <w:rPr>
                <w:rFonts w:ascii="Times New Roman" w:hAnsi="Times New Roman" w:cs="Times New Roman"/>
                <w:sz w:val="24"/>
                <w:szCs w:val="24"/>
              </w:rPr>
              <w:t xml:space="preserve"> </w:t>
            </w:r>
          </w:p>
        </w:tc>
      </w:tr>
      <w:tr w:rsidR="00FC312B" w:rsidRPr="0019774C" w14:paraId="541BA6D0" w14:textId="77777777" w:rsidTr="000C3DE4">
        <w:tc>
          <w:tcPr>
            <w:tcW w:w="1827" w:type="pct"/>
            <w:vAlign w:val="bottom"/>
          </w:tcPr>
          <w:p w14:paraId="79739A45"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Private for-profit  </w:t>
            </w:r>
          </w:p>
        </w:tc>
        <w:tc>
          <w:tcPr>
            <w:tcW w:w="1586" w:type="pct"/>
          </w:tcPr>
          <w:p w14:paraId="62F243F2"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032596ED"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50213ED5" w14:textId="77777777" w:rsidTr="000C3DE4">
        <w:tc>
          <w:tcPr>
            <w:tcW w:w="5000" w:type="pct"/>
            <w:gridSpan w:val="3"/>
            <w:vAlign w:val="bottom"/>
          </w:tcPr>
          <w:p w14:paraId="43DB538E"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b/>
                <w:bCs/>
                <w:sz w:val="24"/>
                <w:szCs w:val="24"/>
              </w:rPr>
              <w:t>Treatment facility offers trauma interventions</w:t>
            </w:r>
          </w:p>
        </w:tc>
      </w:tr>
      <w:tr w:rsidR="00FC312B" w:rsidRPr="0019774C" w14:paraId="1B589B75" w14:textId="77777777" w:rsidTr="000C3DE4">
        <w:tc>
          <w:tcPr>
            <w:tcW w:w="1827" w:type="pct"/>
            <w:vAlign w:val="bottom"/>
          </w:tcPr>
          <w:p w14:paraId="26745FD3"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Yes</w:t>
            </w:r>
          </w:p>
        </w:tc>
        <w:tc>
          <w:tcPr>
            <w:tcW w:w="1586" w:type="pct"/>
          </w:tcPr>
          <w:p w14:paraId="598CF173"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0.93 (0.19-4.53)</w:t>
            </w:r>
          </w:p>
        </w:tc>
        <w:tc>
          <w:tcPr>
            <w:tcW w:w="1587" w:type="pct"/>
          </w:tcPr>
          <w:p w14:paraId="0F17B3C7"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0.79 (0.42-1.47)</w:t>
            </w:r>
          </w:p>
        </w:tc>
      </w:tr>
      <w:tr w:rsidR="00FC312B" w:rsidRPr="0019774C" w14:paraId="1A8762DB" w14:textId="77777777" w:rsidTr="000C3DE4">
        <w:tc>
          <w:tcPr>
            <w:tcW w:w="1827" w:type="pct"/>
            <w:vAlign w:val="bottom"/>
          </w:tcPr>
          <w:p w14:paraId="315099E4"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No</w:t>
            </w:r>
          </w:p>
        </w:tc>
        <w:tc>
          <w:tcPr>
            <w:tcW w:w="1586" w:type="pct"/>
          </w:tcPr>
          <w:p w14:paraId="7C2C971E"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55AE4B30"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2414F5C2" w14:textId="77777777" w:rsidTr="000C3DE4">
        <w:tc>
          <w:tcPr>
            <w:tcW w:w="5000" w:type="pct"/>
            <w:gridSpan w:val="3"/>
            <w:vAlign w:val="bottom"/>
          </w:tcPr>
          <w:p w14:paraId="56E82D0B"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Index treatment facility region</w:t>
            </w:r>
          </w:p>
        </w:tc>
      </w:tr>
      <w:tr w:rsidR="00FC312B" w:rsidRPr="0019774C" w14:paraId="0CDC2BD8" w14:textId="77777777" w:rsidTr="000C3DE4">
        <w:trPr>
          <w:trHeight w:val="45"/>
        </w:trPr>
        <w:tc>
          <w:tcPr>
            <w:tcW w:w="1827" w:type="pct"/>
          </w:tcPr>
          <w:p w14:paraId="5324E97E"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Northeast   </w:t>
            </w:r>
          </w:p>
        </w:tc>
        <w:tc>
          <w:tcPr>
            <w:tcW w:w="1586" w:type="pct"/>
          </w:tcPr>
          <w:p w14:paraId="4A1E74B1"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0.11 (0.02-0.74)</w:t>
            </w:r>
          </w:p>
        </w:tc>
        <w:tc>
          <w:tcPr>
            <w:tcW w:w="1587" w:type="pct"/>
          </w:tcPr>
          <w:p w14:paraId="0D6F960D"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0.85 (0.32-2.30)</w:t>
            </w:r>
          </w:p>
        </w:tc>
      </w:tr>
      <w:tr w:rsidR="00FC312B" w:rsidRPr="0019774C" w14:paraId="3E9710D8" w14:textId="77777777" w:rsidTr="000C3DE4">
        <w:tc>
          <w:tcPr>
            <w:tcW w:w="1827" w:type="pct"/>
          </w:tcPr>
          <w:p w14:paraId="758ABD01"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Midwest   </w:t>
            </w:r>
          </w:p>
        </w:tc>
        <w:tc>
          <w:tcPr>
            <w:tcW w:w="1586" w:type="pct"/>
          </w:tcPr>
          <w:p w14:paraId="6681D0C3"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0.16 (0.02-1.30)</w:t>
            </w:r>
          </w:p>
        </w:tc>
        <w:tc>
          <w:tcPr>
            <w:tcW w:w="1587" w:type="pct"/>
          </w:tcPr>
          <w:p w14:paraId="1D32BD5B"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5.09 (2.23-11.64)</w:t>
            </w:r>
          </w:p>
        </w:tc>
      </w:tr>
      <w:tr w:rsidR="00FC312B" w:rsidRPr="0019774C" w14:paraId="032D62CA" w14:textId="77777777" w:rsidTr="000C3DE4">
        <w:tc>
          <w:tcPr>
            <w:tcW w:w="1827" w:type="pct"/>
          </w:tcPr>
          <w:p w14:paraId="446DFE91"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South    </w:t>
            </w:r>
          </w:p>
        </w:tc>
        <w:tc>
          <w:tcPr>
            <w:tcW w:w="1586" w:type="pct"/>
          </w:tcPr>
          <w:p w14:paraId="4ACBE12F"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0.17 (0.02-1.22)</w:t>
            </w:r>
          </w:p>
        </w:tc>
        <w:tc>
          <w:tcPr>
            <w:tcW w:w="1587" w:type="pct"/>
          </w:tcPr>
          <w:p w14:paraId="0A8AA01E"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0.45 (0.21-0.97)</w:t>
            </w:r>
          </w:p>
        </w:tc>
      </w:tr>
      <w:tr w:rsidR="00FC312B" w:rsidRPr="0019774C" w14:paraId="1F86C521" w14:textId="77777777" w:rsidTr="000C3DE4">
        <w:trPr>
          <w:trHeight w:val="107"/>
        </w:trPr>
        <w:tc>
          <w:tcPr>
            <w:tcW w:w="1827" w:type="pct"/>
          </w:tcPr>
          <w:p w14:paraId="7F338239"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West     </w:t>
            </w:r>
          </w:p>
        </w:tc>
        <w:tc>
          <w:tcPr>
            <w:tcW w:w="1586" w:type="pct"/>
          </w:tcPr>
          <w:p w14:paraId="7617B04E"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05D38AF6"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4AE55DCA" w14:textId="77777777" w:rsidTr="000C3DE4">
        <w:trPr>
          <w:trHeight w:val="107"/>
        </w:trPr>
        <w:tc>
          <w:tcPr>
            <w:tcW w:w="5000" w:type="pct"/>
            <w:gridSpan w:val="3"/>
          </w:tcPr>
          <w:p w14:paraId="10453A97"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Patient capacity (i.e., number of patients with opioid use disorder receiving treatment at the treatment facility)</w:t>
            </w:r>
          </w:p>
        </w:tc>
      </w:tr>
      <w:tr w:rsidR="00FC312B" w:rsidRPr="0019774C" w14:paraId="0B492508" w14:textId="77777777" w:rsidTr="000C3DE4">
        <w:tc>
          <w:tcPr>
            <w:tcW w:w="1827" w:type="pct"/>
          </w:tcPr>
          <w:p w14:paraId="5C4BEB4B" w14:textId="77777777" w:rsidR="00FC312B" w:rsidRPr="0019774C" w:rsidRDefault="00FC312B" w:rsidP="000C3DE4">
            <w:pPr>
              <w:autoSpaceDE w:val="0"/>
              <w:autoSpaceDN w:val="0"/>
              <w:adjustRightInd w:val="0"/>
              <w:rPr>
                <w:rFonts w:ascii="Times New Roman" w:hAnsi="Times New Roman" w:cs="Times New Roman"/>
                <w:sz w:val="24"/>
                <w:szCs w:val="24"/>
              </w:rPr>
            </w:pPr>
            <w:r w:rsidRPr="0019774C">
              <w:rPr>
                <w:rFonts w:ascii="Times New Roman" w:hAnsi="Times New Roman" w:cs="Times New Roman"/>
                <w:sz w:val="24"/>
                <w:szCs w:val="24"/>
              </w:rPr>
              <w:t xml:space="preserve">251-450 patients   </w:t>
            </w:r>
          </w:p>
        </w:tc>
        <w:tc>
          <w:tcPr>
            <w:tcW w:w="1586" w:type="pct"/>
          </w:tcPr>
          <w:p w14:paraId="678E7F13"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3.40 (0.51-22.47)</w:t>
            </w:r>
          </w:p>
        </w:tc>
        <w:tc>
          <w:tcPr>
            <w:tcW w:w="1587" w:type="pct"/>
          </w:tcPr>
          <w:p w14:paraId="60ADEC25"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3.70 (1.32-10.36)</w:t>
            </w:r>
          </w:p>
        </w:tc>
      </w:tr>
      <w:tr w:rsidR="00FC312B" w:rsidRPr="0019774C" w14:paraId="1BD68315" w14:textId="77777777" w:rsidTr="000C3DE4">
        <w:tc>
          <w:tcPr>
            <w:tcW w:w="1827" w:type="pct"/>
          </w:tcPr>
          <w:p w14:paraId="101E525D" w14:textId="77777777" w:rsidR="00FC312B" w:rsidRPr="0019774C" w:rsidRDefault="00FC312B" w:rsidP="000C3DE4">
            <w:pPr>
              <w:autoSpaceDE w:val="0"/>
              <w:autoSpaceDN w:val="0"/>
              <w:adjustRightInd w:val="0"/>
              <w:rPr>
                <w:rFonts w:ascii="Times New Roman" w:hAnsi="Times New Roman" w:cs="Times New Roman"/>
                <w:sz w:val="24"/>
                <w:szCs w:val="24"/>
              </w:rPr>
            </w:pPr>
            <w:r w:rsidRPr="0019774C">
              <w:rPr>
                <w:rFonts w:ascii="Times New Roman" w:hAnsi="Times New Roman" w:cs="Times New Roman"/>
                <w:sz w:val="24"/>
                <w:szCs w:val="24"/>
              </w:rPr>
              <w:t xml:space="preserve">≥451 patients   </w:t>
            </w:r>
          </w:p>
        </w:tc>
        <w:tc>
          <w:tcPr>
            <w:tcW w:w="1586" w:type="pct"/>
          </w:tcPr>
          <w:p w14:paraId="764A84EF"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1.09 (0.10-11.70)</w:t>
            </w:r>
          </w:p>
        </w:tc>
        <w:tc>
          <w:tcPr>
            <w:tcW w:w="1587" w:type="pct"/>
          </w:tcPr>
          <w:p w14:paraId="23DACC26"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1.83 (0.64-5.22)</w:t>
            </w:r>
          </w:p>
        </w:tc>
      </w:tr>
      <w:tr w:rsidR="00FC312B" w:rsidRPr="0019774C" w14:paraId="548C0356" w14:textId="77777777" w:rsidTr="000C3DE4">
        <w:tc>
          <w:tcPr>
            <w:tcW w:w="1827" w:type="pct"/>
          </w:tcPr>
          <w:p w14:paraId="0F6F75BA" w14:textId="77777777" w:rsidR="00FC312B" w:rsidRPr="0019774C" w:rsidRDefault="00FC312B" w:rsidP="000C3DE4">
            <w:pPr>
              <w:autoSpaceDE w:val="0"/>
              <w:autoSpaceDN w:val="0"/>
              <w:adjustRightInd w:val="0"/>
              <w:rPr>
                <w:rFonts w:ascii="Times New Roman" w:hAnsi="Times New Roman" w:cs="Times New Roman"/>
                <w:sz w:val="24"/>
                <w:szCs w:val="24"/>
              </w:rPr>
            </w:pPr>
            <w:r w:rsidRPr="0019774C">
              <w:rPr>
                <w:rFonts w:ascii="Times New Roman" w:hAnsi="Times New Roman" w:cs="Times New Roman"/>
                <w:sz w:val="24"/>
                <w:szCs w:val="24"/>
              </w:rPr>
              <w:t xml:space="preserve">≤250 patients   </w:t>
            </w:r>
          </w:p>
        </w:tc>
        <w:tc>
          <w:tcPr>
            <w:tcW w:w="1586" w:type="pct"/>
          </w:tcPr>
          <w:p w14:paraId="420423C8"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33DD86E0"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412A2BFC" w14:textId="77777777" w:rsidTr="000C3DE4">
        <w:tc>
          <w:tcPr>
            <w:tcW w:w="5000" w:type="pct"/>
            <w:gridSpan w:val="3"/>
          </w:tcPr>
          <w:p w14:paraId="1A68CA6B"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State Policies</w:t>
            </w:r>
          </w:p>
        </w:tc>
      </w:tr>
      <w:tr w:rsidR="00FC312B" w:rsidRPr="0019774C" w14:paraId="4BE60184" w14:textId="77777777" w:rsidTr="000C3DE4">
        <w:tc>
          <w:tcPr>
            <w:tcW w:w="1827" w:type="pct"/>
            <w:vAlign w:val="bottom"/>
          </w:tcPr>
          <w:p w14:paraId="09E63678" w14:textId="77777777" w:rsidR="00FC312B" w:rsidRPr="0019774C" w:rsidRDefault="00FC312B" w:rsidP="000C3DE4">
            <w:pPr>
              <w:autoSpaceDE w:val="0"/>
              <w:autoSpaceDN w:val="0"/>
              <w:adjustRightInd w:val="0"/>
              <w:rPr>
                <w:rFonts w:ascii="Times New Roman" w:hAnsi="Times New Roman" w:cs="Times New Roman"/>
                <w:sz w:val="24"/>
                <w:szCs w:val="24"/>
              </w:rPr>
            </w:pPr>
            <w:r w:rsidRPr="0019774C">
              <w:rPr>
                <w:rFonts w:ascii="Times New Roman" w:hAnsi="Times New Roman" w:cs="Times New Roman"/>
                <w:sz w:val="24"/>
                <w:szCs w:val="24"/>
              </w:rPr>
              <w:t>Summative ranking of state legislation to reduce prior authorization</w:t>
            </w:r>
            <w:r>
              <w:rPr>
                <w:rFonts w:ascii="Times New Roman" w:hAnsi="Times New Roman" w:cs="Times New Roman"/>
                <w:sz w:val="24"/>
                <w:szCs w:val="24"/>
              </w:rPr>
              <w:t xml:space="preserve"> </w:t>
            </w:r>
            <w:r w:rsidRPr="0019774C">
              <w:rPr>
                <w:rFonts w:ascii="Times New Roman" w:hAnsi="Times New Roman" w:cs="Times New Roman"/>
                <w:sz w:val="24"/>
                <w:szCs w:val="24"/>
              </w:rPr>
              <w:t xml:space="preserve">barriers to </w:t>
            </w:r>
            <w:proofErr w:type="spellStart"/>
            <w:r w:rsidRPr="0019774C">
              <w:rPr>
                <w:rFonts w:ascii="Times New Roman" w:hAnsi="Times New Roman" w:cs="Times New Roman"/>
                <w:sz w:val="24"/>
                <w:szCs w:val="24"/>
              </w:rPr>
              <w:t>MOUD</w:t>
            </w:r>
            <w:r w:rsidRPr="0019774C">
              <w:rPr>
                <w:rFonts w:ascii="Times New Roman" w:hAnsi="Times New Roman" w:cs="Times New Roman"/>
                <w:sz w:val="24"/>
                <w:szCs w:val="24"/>
                <w:vertAlign w:val="superscript"/>
              </w:rPr>
              <w:t>o</w:t>
            </w:r>
            <w:proofErr w:type="spellEnd"/>
          </w:p>
        </w:tc>
        <w:tc>
          <w:tcPr>
            <w:tcW w:w="1586" w:type="pct"/>
          </w:tcPr>
          <w:p w14:paraId="5FC45DDA"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0.96 (0.80-1.14)</w:t>
            </w:r>
          </w:p>
        </w:tc>
        <w:tc>
          <w:tcPr>
            <w:tcW w:w="1587" w:type="pct"/>
          </w:tcPr>
          <w:p w14:paraId="0B51603F"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0.92 (0.81-1.05)</w:t>
            </w:r>
          </w:p>
        </w:tc>
      </w:tr>
      <w:tr w:rsidR="00FC312B" w:rsidRPr="0019774C" w14:paraId="191F51C1" w14:textId="77777777" w:rsidTr="000C3DE4">
        <w:tc>
          <w:tcPr>
            <w:tcW w:w="1827" w:type="pct"/>
            <w:vAlign w:val="bottom"/>
          </w:tcPr>
          <w:p w14:paraId="51D4FA5F"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High SOR/STR grant funds per month per capita (100k) (2017) going to state (greater than or equal to $19,137)</w:t>
            </w:r>
            <w:r w:rsidRPr="0019774C">
              <w:rPr>
                <w:rFonts w:ascii="Times New Roman" w:eastAsia="Times New Roman" w:hAnsi="Times New Roman" w:cs="Times New Roman"/>
                <w:sz w:val="24"/>
                <w:szCs w:val="24"/>
                <w:vertAlign w:val="superscript"/>
              </w:rPr>
              <w:t>p</w:t>
            </w:r>
          </w:p>
        </w:tc>
        <w:tc>
          <w:tcPr>
            <w:tcW w:w="1586" w:type="pct"/>
          </w:tcPr>
          <w:p w14:paraId="7295EB0C"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0.33 (0.15-0.73)</w:t>
            </w:r>
          </w:p>
        </w:tc>
        <w:tc>
          <w:tcPr>
            <w:tcW w:w="1587" w:type="pct"/>
          </w:tcPr>
          <w:p w14:paraId="7C6711B5"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1.35 (0.73-2.49)</w:t>
            </w:r>
          </w:p>
        </w:tc>
      </w:tr>
    </w:tbl>
    <w:p w14:paraId="61901C79" w14:textId="77777777" w:rsidR="00FC312B" w:rsidRPr="0019774C" w:rsidRDefault="00FC312B" w:rsidP="00FC312B">
      <w:pPr>
        <w:spacing w:after="0"/>
        <w:ind w:hanging="90"/>
        <w:rPr>
          <w:rFonts w:ascii="Times New Roman" w:hAnsi="Times New Roman" w:cs="Times New Roman"/>
          <w:sz w:val="16"/>
          <w:szCs w:val="16"/>
        </w:rPr>
      </w:pPr>
      <w:r w:rsidRPr="0019774C">
        <w:rPr>
          <w:rFonts w:ascii="Times New Roman" w:hAnsi="Times New Roman" w:cs="Times New Roman"/>
          <w:sz w:val="16"/>
          <w:szCs w:val="16"/>
        </w:rPr>
        <w:t>Abbreviation: IMF= illegally made fentanyl; MOUD=medication for opioid use disorder; CI=confidence intervals</w:t>
      </w:r>
    </w:p>
    <w:p w14:paraId="70A1331C" w14:textId="77777777" w:rsidR="00FC312B" w:rsidRPr="0019774C" w:rsidRDefault="00FC312B" w:rsidP="00FC312B">
      <w:pPr>
        <w:pStyle w:val="ListParagraph"/>
        <w:spacing w:after="0"/>
        <w:ind w:left="-86"/>
        <w:rPr>
          <w:rFonts w:ascii="Times New Roman" w:hAnsi="Times New Roman" w:cs="Times New Roman"/>
          <w:sz w:val="16"/>
          <w:szCs w:val="16"/>
        </w:rPr>
      </w:pPr>
      <w:proofErr w:type="spellStart"/>
      <w:proofErr w:type="gramStart"/>
      <w:r w:rsidRPr="0019774C">
        <w:rPr>
          <w:rFonts w:ascii="Times New Roman" w:hAnsi="Times New Roman" w:cs="Times New Roman"/>
          <w:sz w:val="16"/>
          <w:szCs w:val="16"/>
        </w:rPr>
        <w:t>a</w:t>
      </w:r>
      <w:proofErr w:type="spellEnd"/>
      <w:proofErr w:type="gramEnd"/>
      <w:r w:rsidRPr="0019774C">
        <w:rPr>
          <w:rFonts w:ascii="Times New Roman" w:hAnsi="Times New Roman" w:cs="Times New Roman"/>
          <w:sz w:val="16"/>
          <w:szCs w:val="16"/>
        </w:rPr>
        <w:t xml:space="preserve"> We reclassified patients who continued the same MOUD as the index treatment at a treatment facility other than their index facility as continuing their index treatment. N=</w:t>
      </w:r>
      <w:r w:rsidRPr="0019774C">
        <w:t xml:space="preserve"> </w:t>
      </w:r>
      <w:r w:rsidRPr="0019774C">
        <w:rPr>
          <w:rFonts w:ascii="Times New Roman" w:hAnsi="Times New Roman" w:cs="Times New Roman"/>
          <w:sz w:val="16"/>
          <w:szCs w:val="16"/>
        </w:rPr>
        <w:t>979 records from baseline to 18 months among patients taking buprenorphine. N=</w:t>
      </w:r>
      <w:r w:rsidRPr="0019774C">
        <w:t xml:space="preserve"> </w:t>
      </w:r>
      <w:r w:rsidRPr="0019774C">
        <w:rPr>
          <w:rFonts w:ascii="Times New Roman" w:hAnsi="Times New Roman" w:cs="Times New Roman"/>
          <w:sz w:val="16"/>
          <w:szCs w:val="16"/>
        </w:rPr>
        <w:t xml:space="preserve">2,502 records from baseline to 18 months among patients taking methadone. Among patients taking buprenorphine or methadone, the </w:t>
      </w:r>
      <w:proofErr w:type="spellStart"/>
      <w:r w:rsidRPr="0019774C">
        <w:rPr>
          <w:rFonts w:ascii="Times New Roman" w:hAnsi="Times New Roman" w:cs="Times New Roman"/>
          <w:sz w:val="16"/>
          <w:szCs w:val="16"/>
        </w:rPr>
        <w:t>intraclass</w:t>
      </w:r>
      <w:proofErr w:type="spellEnd"/>
      <w:r w:rsidRPr="0019774C">
        <w:rPr>
          <w:rFonts w:ascii="Times New Roman" w:hAnsi="Times New Roman" w:cs="Times New Roman"/>
          <w:sz w:val="16"/>
          <w:szCs w:val="16"/>
        </w:rPr>
        <w:t xml:space="preserve"> correlation for the treatment facility-level random intercept was 3.20E-07</w:t>
      </w:r>
      <w:r w:rsidRPr="0019774C" w:rsidDel="003E6C35">
        <w:rPr>
          <w:rFonts w:ascii="Times New Roman" w:hAnsi="Times New Roman" w:cs="Times New Roman"/>
          <w:sz w:val="16"/>
          <w:szCs w:val="16"/>
        </w:rPr>
        <w:t xml:space="preserve"> </w:t>
      </w:r>
      <w:r w:rsidRPr="0019774C">
        <w:rPr>
          <w:rFonts w:ascii="Times New Roman" w:hAnsi="Times New Roman" w:cs="Times New Roman"/>
          <w:sz w:val="16"/>
          <w:szCs w:val="16"/>
        </w:rPr>
        <w:t xml:space="preserve">(P=0.5), indicating that almost 0% variability in the probability of non-prescribed opioid use outcome is accounted for by the treatment facility for both groups, leaving 100% of the variability to be accounted for by the patients or other unknown factors. </w:t>
      </w:r>
    </w:p>
    <w:p w14:paraId="73329B40" w14:textId="77777777" w:rsidR="00FC312B" w:rsidRPr="0019774C" w:rsidRDefault="00FC312B" w:rsidP="00FC312B">
      <w:pPr>
        <w:pStyle w:val="ListParagraph"/>
        <w:spacing w:after="0"/>
        <w:ind w:left="-86"/>
        <w:rPr>
          <w:rFonts w:ascii="Times New Roman" w:hAnsi="Times New Roman" w:cs="Times New Roman"/>
          <w:sz w:val="16"/>
          <w:szCs w:val="16"/>
        </w:rPr>
      </w:pPr>
      <w:proofErr w:type="gramStart"/>
      <w:r w:rsidRPr="0019774C">
        <w:rPr>
          <w:rFonts w:ascii="Times New Roman" w:hAnsi="Times New Roman" w:cs="Times New Roman"/>
          <w:sz w:val="16"/>
          <w:szCs w:val="16"/>
        </w:rPr>
        <w:t>b</w:t>
      </w:r>
      <w:proofErr w:type="gramEnd"/>
      <w:r w:rsidRPr="0019774C">
        <w:rPr>
          <w:rFonts w:ascii="Times New Roman" w:hAnsi="Times New Roman" w:cs="Times New Roman"/>
          <w:sz w:val="16"/>
          <w:szCs w:val="16"/>
        </w:rPr>
        <w:t xml:space="preserve"> Other includes Medicaid/Medicare dual eligibility, Veterans Administration-provided insurance, and other insurances.</w:t>
      </w:r>
    </w:p>
    <w:p w14:paraId="777ADD9C" w14:textId="77777777" w:rsidR="00FC312B" w:rsidRPr="0019774C" w:rsidRDefault="00FC312B" w:rsidP="00FC312B">
      <w:pPr>
        <w:pStyle w:val="ListParagraph"/>
        <w:spacing w:after="0"/>
        <w:ind w:left="-86"/>
        <w:rPr>
          <w:rFonts w:ascii="Times New Roman" w:hAnsi="Times New Roman" w:cs="Times New Roman"/>
          <w:sz w:val="16"/>
          <w:szCs w:val="16"/>
        </w:rPr>
      </w:pPr>
      <w:proofErr w:type="gramStart"/>
      <w:r w:rsidRPr="0019774C">
        <w:rPr>
          <w:rFonts w:ascii="Times New Roman" w:hAnsi="Times New Roman" w:cs="Times New Roman"/>
          <w:sz w:val="16"/>
          <w:szCs w:val="16"/>
        </w:rPr>
        <w:lastRenderedPageBreak/>
        <w:t>c</w:t>
      </w:r>
      <w:proofErr w:type="gramEnd"/>
      <w:r w:rsidRPr="0019774C">
        <w:rPr>
          <w:rFonts w:ascii="Times New Roman" w:hAnsi="Times New Roman" w:cs="Times New Roman"/>
          <w:sz w:val="16"/>
          <w:szCs w:val="16"/>
        </w:rPr>
        <w:t xml:space="preserve"> Social support: patients reported that they get the emotional help and support from family, friends, or other special persons.  </w:t>
      </w:r>
    </w:p>
    <w:p w14:paraId="3F949126" w14:textId="77777777" w:rsidR="00FC312B" w:rsidRPr="0019774C" w:rsidRDefault="00FC312B" w:rsidP="00FC312B">
      <w:pPr>
        <w:pStyle w:val="ListParagraph"/>
        <w:spacing w:after="0"/>
        <w:ind w:left="-86"/>
        <w:rPr>
          <w:rFonts w:ascii="Times New Roman" w:hAnsi="Times New Roman" w:cs="Times New Roman"/>
          <w:sz w:val="16"/>
          <w:szCs w:val="16"/>
        </w:rPr>
      </w:pPr>
      <w:r w:rsidRPr="0019774C">
        <w:rPr>
          <w:rFonts w:ascii="Times New Roman" w:hAnsi="Times New Roman" w:cs="Times New Roman"/>
          <w:sz w:val="16"/>
          <w:szCs w:val="16"/>
        </w:rPr>
        <w:t xml:space="preserve">d Adverse childhood experience: patients reported that before they were 18 years of age, they lived with someone who was depressed, mentally ill, or suicidal, or who was a problem drinker or alcoholic, or who used illegal street drugs or prescription medications non-medically, or who served time or was sentenced to serve time in a prison, jail, or other correctional facility, or who at least 5 years older than the responders or an adult, ever touched the responders sexually, tried to make the responders touch them sexually, or forced the responders to have sex, or lived with those who at home ever slapped, hit, kicked, punched, beat, or physically hurt each other or the responders more than once, or lived with those who ever swore at responders, insulted responders, or put responders down more than once, or responders reported that adults in their household never or rarely tried hard to make sure the responders’ basic needs were met, or made the responders feel safe and protected. </w:t>
      </w:r>
    </w:p>
    <w:p w14:paraId="419132CD" w14:textId="77777777" w:rsidR="00FC312B" w:rsidRPr="0019774C" w:rsidRDefault="00FC312B" w:rsidP="00FC312B">
      <w:pPr>
        <w:pStyle w:val="ListParagraph"/>
        <w:spacing w:after="0"/>
        <w:ind w:left="-86"/>
        <w:rPr>
          <w:rFonts w:ascii="Times New Roman" w:hAnsi="Times New Roman" w:cs="Times New Roman"/>
          <w:sz w:val="16"/>
          <w:szCs w:val="16"/>
        </w:rPr>
      </w:pPr>
      <w:r w:rsidRPr="0019774C">
        <w:rPr>
          <w:rFonts w:ascii="Times New Roman" w:hAnsi="Times New Roman" w:cs="Times New Roman"/>
          <w:sz w:val="16"/>
          <w:szCs w:val="16"/>
        </w:rPr>
        <w:t>e Mental illness includes Major Depression/Clinical Depression, Bi-Polar Disorder/ Mania/Manic Depression, Dysthymia, Generalized Anxiety Disorder, Phobia (</w:t>
      </w:r>
      <w:proofErr w:type="spellStart"/>
      <w:r w:rsidRPr="0019774C">
        <w:rPr>
          <w:rFonts w:ascii="Times New Roman" w:hAnsi="Times New Roman" w:cs="Times New Roman"/>
          <w:sz w:val="16"/>
          <w:szCs w:val="16"/>
        </w:rPr>
        <w:t>eg</w:t>
      </w:r>
      <w:proofErr w:type="spellEnd"/>
      <w:r w:rsidRPr="0019774C">
        <w:rPr>
          <w:rFonts w:ascii="Times New Roman" w:hAnsi="Times New Roman" w:cs="Times New Roman"/>
          <w:sz w:val="16"/>
          <w:szCs w:val="16"/>
        </w:rPr>
        <w:t>, specific phobias like spiders, or general phobias like agoraphobia), Post-Traumatic Stress Disorder/PTSD, Panic Disorder, Conduct Disorder (before age 18), Personality Disorder (</w:t>
      </w:r>
      <w:proofErr w:type="spellStart"/>
      <w:r w:rsidRPr="0019774C">
        <w:rPr>
          <w:rFonts w:ascii="Times New Roman" w:hAnsi="Times New Roman" w:cs="Times New Roman"/>
          <w:sz w:val="16"/>
          <w:szCs w:val="16"/>
        </w:rPr>
        <w:t>eg</w:t>
      </w:r>
      <w:proofErr w:type="spellEnd"/>
      <w:r w:rsidRPr="0019774C">
        <w:rPr>
          <w:rFonts w:ascii="Times New Roman" w:hAnsi="Times New Roman" w:cs="Times New Roman"/>
          <w:sz w:val="16"/>
          <w:szCs w:val="16"/>
        </w:rPr>
        <w:t>, Borderline Personality Disorder, Anti-social Personality Disorder), Intermittent Explosive Disorder, Attention-Deficit Hyperactivity Disorder (ADHD), Obsessive-Compulsive Disorder, Eating Disorder (</w:t>
      </w:r>
      <w:proofErr w:type="spellStart"/>
      <w:r w:rsidRPr="0019774C">
        <w:rPr>
          <w:rFonts w:ascii="Times New Roman" w:hAnsi="Times New Roman" w:cs="Times New Roman"/>
          <w:sz w:val="16"/>
          <w:szCs w:val="16"/>
        </w:rPr>
        <w:t>eg</w:t>
      </w:r>
      <w:proofErr w:type="spellEnd"/>
      <w:r w:rsidRPr="0019774C">
        <w:rPr>
          <w:rFonts w:ascii="Times New Roman" w:hAnsi="Times New Roman" w:cs="Times New Roman"/>
          <w:sz w:val="16"/>
          <w:szCs w:val="16"/>
        </w:rPr>
        <w:t>, Anorexia Nervosa, Binge Eating Disorder) and Other Mental Health Condition.</w:t>
      </w:r>
    </w:p>
    <w:p w14:paraId="7A56ADB3" w14:textId="77777777" w:rsidR="00FC312B" w:rsidRPr="0019774C" w:rsidRDefault="00FC312B" w:rsidP="00FC312B">
      <w:pPr>
        <w:pStyle w:val="ListParagraph"/>
        <w:spacing w:after="0"/>
        <w:ind w:left="-86"/>
        <w:rPr>
          <w:rFonts w:ascii="Times New Roman" w:hAnsi="Times New Roman" w:cs="Times New Roman"/>
          <w:sz w:val="16"/>
          <w:szCs w:val="16"/>
        </w:rPr>
      </w:pPr>
      <w:proofErr w:type="spellStart"/>
      <w:proofErr w:type="gramStart"/>
      <w:r w:rsidRPr="0019774C">
        <w:rPr>
          <w:rFonts w:ascii="Times New Roman" w:hAnsi="Times New Roman" w:cs="Times New Roman"/>
          <w:sz w:val="16"/>
          <w:szCs w:val="16"/>
        </w:rPr>
        <w:t>f</w:t>
      </w:r>
      <w:proofErr w:type="spellEnd"/>
      <w:proofErr w:type="gramEnd"/>
      <w:r w:rsidRPr="0019774C">
        <w:rPr>
          <w:rFonts w:ascii="Times New Roman" w:hAnsi="Times New Roman" w:cs="Times New Roman"/>
          <w:sz w:val="16"/>
          <w:szCs w:val="16"/>
        </w:rPr>
        <w:t xml:space="preserve"> There are 51 nonresponses to this item and were the records excluded from the model.</w:t>
      </w:r>
      <w:r w:rsidRPr="0019774C" w:rsidDel="008D4A31">
        <w:rPr>
          <w:rFonts w:ascii="Times New Roman" w:hAnsi="Times New Roman" w:cs="Times New Roman"/>
          <w:sz w:val="16"/>
          <w:szCs w:val="16"/>
        </w:rPr>
        <w:t xml:space="preserve"> </w:t>
      </w:r>
      <w:r w:rsidRPr="0019774C">
        <w:rPr>
          <w:rFonts w:ascii="Times New Roman" w:hAnsi="Times New Roman" w:cs="Times New Roman"/>
          <w:sz w:val="16"/>
          <w:szCs w:val="16"/>
        </w:rPr>
        <w:t>Medical disease includes Anemia, Arthritis, Asthma, Cancer, Cirrhosis of the liver, Diabetes Type I, Diabetes Type II, Fibromyalgia, Heart Disease, Hepatitis C, High Blood Pressure (Hypertension), HIV/AIDS, Osteoporosis, Pancreatitis, Pneumonia, Sexually Transmitted Disease (</w:t>
      </w:r>
      <w:proofErr w:type="spellStart"/>
      <w:r w:rsidRPr="0019774C">
        <w:rPr>
          <w:rFonts w:ascii="Times New Roman" w:hAnsi="Times New Roman" w:cs="Times New Roman"/>
          <w:sz w:val="16"/>
          <w:szCs w:val="16"/>
        </w:rPr>
        <w:t>eg</w:t>
      </w:r>
      <w:proofErr w:type="spellEnd"/>
      <w:r w:rsidRPr="0019774C">
        <w:rPr>
          <w:rFonts w:ascii="Times New Roman" w:hAnsi="Times New Roman" w:cs="Times New Roman"/>
          <w:sz w:val="16"/>
          <w:szCs w:val="16"/>
        </w:rPr>
        <w:t>, chlamydia, herpes, syphilis, gonorrhea), Sleep apnea, Stroke, Tuberculosis, and Ulcer(s).</w:t>
      </w:r>
    </w:p>
    <w:p w14:paraId="6A5293F3" w14:textId="77777777" w:rsidR="00FC312B" w:rsidRPr="0019774C" w:rsidRDefault="00FC312B" w:rsidP="00FC312B">
      <w:pPr>
        <w:pStyle w:val="ListParagraph"/>
        <w:spacing w:after="0"/>
        <w:ind w:left="-86"/>
        <w:rPr>
          <w:rFonts w:ascii="Times New Roman" w:hAnsi="Times New Roman" w:cs="Times New Roman"/>
          <w:sz w:val="16"/>
          <w:szCs w:val="16"/>
        </w:rPr>
      </w:pPr>
      <w:proofErr w:type="gramStart"/>
      <w:r w:rsidRPr="0019774C">
        <w:rPr>
          <w:rFonts w:ascii="Times New Roman" w:hAnsi="Times New Roman" w:cs="Times New Roman"/>
          <w:sz w:val="16"/>
          <w:szCs w:val="16"/>
        </w:rPr>
        <w:t>g</w:t>
      </w:r>
      <w:proofErr w:type="gramEnd"/>
      <w:r w:rsidRPr="0019774C">
        <w:rPr>
          <w:rFonts w:ascii="Times New Roman" w:hAnsi="Times New Roman" w:cs="Times New Roman"/>
          <w:sz w:val="16"/>
          <w:szCs w:val="16"/>
        </w:rPr>
        <w:t xml:space="preserve"> Non-prescribed opioid use includes nonmedical prescription opioid use, nonmedical MOUD use, heroin use, and IMF use. </w:t>
      </w:r>
    </w:p>
    <w:p w14:paraId="7D02CF14" w14:textId="77777777" w:rsidR="00FC312B" w:rsidRPr="0019774C" w:rsidRDefault="00FC312B" w:rsidP="00FC312B">
      <w:pPr>
        <w:pStyle w:val="ListParagraph"/>
        <w:spacing w:after="0"/>
        <w:ind w:left="-86"/>
        <w:rPr>
          <w:rFonts w:ascii="Times New Roman" w:hAnsi="Times New Roman" w:cs="Times New Roman"/>
          <w:sz w:val="16"/>
          <w:szCs w:val="16"/>
        </w:rPr>
      </w:pPr>
      <w:proofErr w:type="gramStart"/>
      <w:r w:rsidRPr="0019774C">
        <w:rPr>
          <w:rFonts w:ascii="Times New Roman" w:hAnsi="Times New Roman" w:cs="Times New Roman"/>
          <w:sz w:val="16"/>
          <w:szCs w:val="16"/>
        </w:rPr>
        <w:t>h</w:t>
      </w:r>
      <w:proofErr w:type="gramEnd"/>
      <w:r w:rsidRPr="0019774C">
        <w:rPr>
          <w:rFonts w:ascii="Times New Roman" w:hAnsi="Times New Roman" w:cs="Times New Roman"/>
          <w:sz w:val="16"/>
          <w:szCs w:val="16"/>
        </w:rPr>
        <w:t xml:space="preserve"> NA: Due to the small sample size of the reference group, the estimate was large, so the result is not shown. Each 95% CI result include one.</w:t>
      </w:r>
    </w:p>
    <w:p w14:paraId="6FCF317E" w14:textId="77777777" w:rsidR="00FC312B" w:rsidRPr="0019774C" w:rsidRDefault="00FC312B" w:rsidP="00FC312B">
      <w:pPr>
        <w:pStyle w:val="ListParagraph"/>
        <w:spacing w:after="0"/>
        <w:ind w:left="-86"/>
        <w:rPr>
          <w:rFonts w:ascii="Times New Roman" w:hAnsi="Times New Roman" w:cs="Times New Roman"/>
          <w:sz w:val="16"/>
          <w:szCs w:val="16"/>
        </w:rPr>
      </w:pPr>
      <w:proofErr w:type="gramStart"/>
      <w:r w:rsidRPr="0019774C">
        <w:rPr>
          <w:rFonts w:ascii="Times New Roman" w:hAnsi="Times New Roman" w:cs="Times New Roman"/>
          <w:sz w:val="16"/>
          <w:szCs w:val="16"/>
        </w:rPr>
        <w:t>i</w:t>
      </w:r>
      <w:proofErr w:type="gramEnd"/>
      <w:r w:rsidRPr="0019774C">
        <w:rPr>
          <w:rFonts w:ascii="Times New Roman" w:hAnsi="Times New Roman" w:cs="Times New Roman"/>
          <w:sz w:val="16"/>
          <w:szCs w:val="16"/>
        </w:rPr>
        <w:t xml:space="preserve"> None: Patients did not report using prescription opioids non-medically, MOUD non-medically, Heroin or IMF before baseline.  </w:t>
      </w:r>
    </w:p>
    <w:p w14:paraId="7AAA9918" w14:textId="77777777" w:rsidR="00FC312B" w:rsidRPr="0019774C" w:rsidRDefault="00FC312B" w:rsidP="00FC312B">
      <w:pPr>
        <w:pStyle w:val="ListParagraph"/>
        <w:spacing w:after="0"/>
        <w:ind w:left="-86"/>
        <w:rPr>
          <w:rFonts w:ascii="Times New Roman" w:hAnsi="Times New Roman" w:cs="Times New Roman"/>
          <w:sz w:val="16"/>
          <w:szCs w:val="16"/>
        </w:rPr>
      </w:pPr>
      <w:proofErr w:type="gramStart"/>
      <w:r w:rsidRPr="0019774C">
        <w:rPr>
          <w:rFonts w:ascii="Times New Roman" w:hAnsi="Times New Roman" w:cs="Times New Roman"/>
          <w:sz w:val="16"/>
          <w:szCs w:val="16"/>
        </w:rPr>
        <w:t>j</w:t>
      </w:r>
      <w:proofErr w:type="gramEnd"/>
      <w:r w:rsidRPr="0019774C">
        <w:rPr>
          <w:rFonts w:ascii="Times New Roman" w:hAnsi="Times New Roman" w:cs="Times New Roman"/>
          <w:sz w:val="16"/>
          <w:szCs w:val="16"/>
        </w:rPr>
        <w:t xml:space="preserve"> Counseling includes individual counseling, group counseling, and other behavioral therapy/counseling while in index treatment.</w:t>
      </w:r>
    </w:p>
    <w:p w14:paraId="7DC02454" w14:textId="77777777" w:rsidR="00FC312B" w:rsidRPr="0019774C" w:rsidRDefault="00FC312B" w:rsidP="00FC312B">
      <w:pPr>
        <w:pStyle w:val="ListParagraph"/>
        <w:spacing w:after="0" w:line="240" w:lineRule="auto"/>
        <w:ind w:left="-86"/>
        <w:rPr>
          <w:rFonts w:ascii="Times New Roman" w:hAnsi="Times New Roman" w:cs="Times New Roman"/>
          <w:sz w:val="16"/>
          <w:szCs w:val="16"/>
        </w:rPr>
      </w:pPr>
      <w:proofErr w:type="gramStart"/>
      <w:r w:rsidRPr="0019774C">
        <w:rPr>
          <w:rFonts w:ascii="Times New Roman" w:hAnsi="Times New Roman" w:cs="Times New Roman"/>
          <w:sz w:val="16"/>
          <w:szCs w:val="16"/>
        </w:rPr>
        <w:t>k</w:t>
      </w:r>
      <w:proofErr w:type="gramEnd"/>
      <w:r w:rsidRPr="0019774C">
        <w:rPr>
          <w:rFonts w:ascii="Times New Roman" w:hAnsi="Times New Roman" w:cs="Times New Roman"/>
          <w:sz w:val="16"/>
          <w:szCs w:val="16"/>
        </w:rPr>
        <w:t xml:space="preserve"> Emergency department or hospital stay related to opioids: patients reported that they visited the emergency department due to injuries or conditions resulting from opioid addiction, or they reported that they spent nights in hospitals which were related to injuries or conditions resulting from opioid addiction.</w:t>
      </w:r>
    </w:p>
    <w:p w14:paraId="4F3E9909" w14:textId="77777777" w:rsidR="00FC312B" w:rsidRPr="0019774C" w:rsidRDefault="00FC312B" w:rsidP="00FC312B">
      <w:pPr>
        <w:pStyle w:val="ListParagraph"/>
        <w:spacing w:after="0" w:line="240" w:lineRule="auto"/>
        <w:ind w:left="-86"/>
        <w:rPr>
          <w:rFonts w:ascii="Times New Roman" w:hAnsi="Times New Roman" w:cs="Times New Roman"/>
          <w:sz w:val="16"/>
          <w:szCs w:val="16"/>
        </w:rPr>
      </w:pPr>
      <w:r w:rsidRPr="0019774C">
        <w:rPr>
          <w:rFonts w:ascii="Times New Roman" w:hAnsi="Times New Roman" w:cs="Times New Roman"/>
          <w:sz w:val="16"/>
          <w:szCs w:val="16"/>
        </w:rPr>
        <w:t>l This means that patients reported “yes” to “Do/did you usually take opioid treatment medication as directed by your doctor (for the current or most recent treatment)” in the questionnaire.</w:t>
      </w:r>
    </w:p>
    <w:p w14:paraId="2F81C51D" w14:textId="77777777" w:rsidR="00FC312B" w:rsidRPr="0019774C" w:rsidRDefault="00FC312B" w:rsidP="00FC312B">
      <w:pPr>
        <w:pStyle w:val="ListParagraph"/>
        <w:spacing w:after="0"/>
        <w:ind w:left="-86"/>
        <w:rPr>
          <w:rFonts w:ascii="Times New Roman" w:hAnsi="Times New Roman" w:cs="Times New Roman"/>
          <w:sz w:val="16"/>
          <w:szCs w:val="16"/>
        </w:rPr>
      </w:pPr>
      <w:proofErr w:type="gramStart"/>
      <w:r w:rsidRPr="0019774C">
        <w:rPr>
          <w:rFonts w:ascii="Times New Roman" w:hAnsi="Times New Roman" w:cs="Times New Roman"/>
          <w:sz w:val="16"/>
          <w:szCs w:val="16"/>
        </w:rPr>
        <w:t>m</w:t>
      </w:r>
      <w:proofErr w:type="gramEnd"/>
      <w:r w:rsidRPr="0019774C">
        <w:rPr>
          <w:rFonts w:ascii="Times New Roman" w:hAnsi="Times New Roman" w:cs="Times New Roman"/>
          <w:sz w:val="16"/>
          <w:szCs w:val="16"/>
        </w:rPr>
        <w:t xml:space="preserve"> Staff includes medical staff and counseling staff.</w:t>
      </w:r>
    </w:p>
    <w:p w14:paraId="2073B105" w14:textId="77777777" w:rsidR="00FC312B" w:rsidRPr="0019774C" w:rsidRDefault="00FC312B" w:rsidP="00FC312B">
      <w:pPr>
        <w:pStyle w:val="ListParagraph"/>
        <w:spacing w:after="0"/>
        <w:ind w:left="-86"/>
        <w:rPr>
          <w:rFonts w:ascii="Times New Roman" w:hAnsi="Times New Roman" w:cs="Times New Roman"/>
          <w:sz w:val="16"/>
          <w:szCs w:val="16"/>
        </w:rPr>
      </w:pPr>
      <w:proofErr w:type="gramStart"/>
      <w:r w:rsidRPr="0019774C">
        <w:rPr>
          <w:rFonts w:ascii="Times New Roman" w:hAnsi="Times New Roman" w:cs="Times New Roman"/>
          <w:sz w:val="16"/>
          <w:szCs w:val="16"/>
        </w:rPr>
        <w:t>n</w:t>
      </w:r>
      <w:proofErr w:type="gramEnd"/>
      <w:r w:rsidRPr="0019774C">
        <w:rPr>
          <w:rFonts w:ascii="Times New Roman" w:hAnsi="Times New Roman" w:cs="Times New Roman"/>
          <w:sz w:val="16"/>
          <w:szCs w:val="16"/>
        </w:rPr>
        <w:t xml:space="preserve"> NA: Due to the small sample size of the reference group, the estimate was large, so the result is not shown. Each 95% CI result include one.  </w:t>
      </w:r>
    </w:p>
    <w:p w14:paraId="115ACB3C" w14:textId="77777777" w:rsidR="00FC312B" w:rsidRPr="0019774C" w:rsidRDefault="00FC312B" w:rsidP="00FC312B">
      <w:pPr>
        <w:pStyle w:val="ListParagraph"/>
        <w:spacing w:after="0"/>
        <w:ind w:left="-86"/>
        <w:rPr>
          <w:rFonts w:ascii="Times New Roman" w:hAnsi="Times New Roman" w:cs="Times New Roman"/>
          <w:sz w:val="16"/>
          <w:szCs w:val="16"/>
        </w:rPr>
      </w:pPr>
      <w:proofErr w:type="gramStart"/>
      <w:r w:rsidRPr="0019774C">
        <w:rPr>
          <w:rFonts w:ascii="Times New Roman" w:hAnsi="Times New Roman" w:cs="Times New Roman"/>
          <w:sz w:val="16"/>
          <w:szCs w:val="16"/>
        </w:rPr>
        <w:t>o</w:t>
      </w:r>
      <w:proofErr w:type="gramEnd"/>
      <w:r w:rsidRPr="0019774C">
        <w:rPr>
          <w:rFonts w:ascii="Times New Roman" w:hAnsi="Times New Roman" w:cs="Times New Roman"/>
          <w:sz w:val="16"/>
          <w:szCs w:val="16"/>
        </w:rPr>
        <w:t xml:space="preserve"> Summative ranking of state legislation to reduce prior authorization barriers to MOUD (0-8): 0 = no legislation, 8 = legislation affecting all MOUD medications, within all classes and both Medicaid and private insurance.</w:t>
      </w:r>
    </w:p>
    <w:p w14:paraId="63337C09" w14:textId="77777777" w:rsidR="00FC312B" w:rsidRPr="0019774C" w:rsidRDefault="00FC312B" w:rsidP="00FC312B">
      <w:pPr>
        <w:pStyle w:val="ListParagraph"/>
        <w:spacing w:after="0"/>
        <w:ind w:left="-86"/>
        <w:sectPr w:rsidR="00FC312B" w:rsidRPr="0019774C">
          <w:pgSz w:w="12240" w:h="15840"/>
          <w:pgMar w:top="1440" w:right="1440" w:bottom="1440" w:left="1440" w:header="720" w:footer="720" w:gutter="0"/>
          <w:cols w:space="720"/>
          <w:docGrid w:linePitch="360"/>
        </w:sectPr>
      </w:pPr>
      <w:proofErr w:type="gramStart"/>
      <w:r w:rsidRPr="0019774C">
        <w:rPr>
          <w:rFonts w:ascii="Times New Roman" w:hAnsi="Times New Roman" w:cs="Times New Roman"/>
          <w:sz w:val="16"/>
          <w:szCs w:val="16"/>
        </w:rPr>
        <w:t>p</w:t>
      </w:r>
      <w:proofErr w:type="gramEnd"/>
      <w:r w:rsidRPr="0019774C">
        <w:rPr>
          <w:rFonts w:ascii="Times New Roman" w:hAnsi="Times New Roman" w:cs="Times New Roman"/>
          <w:sz w:val="16"/>
          <w:szCs w:val="16"/>
        </w:rPr>
        <w:t xml:space="preserve"> The reference group is SOR/STR grant funds per month per capita (100k) less than $19,137.</w:t>
      </w:r>
      <w:r w:rsidRPr="0019774C">
        <w:t xml:space="preserve"> </w:t>
      </w:r>
    </w:p>
    <w:p w14:paraId="492A4ACC" w14:textId="77777777" w:rsidR="00FC312B" w:rsidRPr="0019774C" w:rsidRDefault="00FC312B" w:rsidP="00FC312B">
      <w:pPr>
        <w:pStyle w:val="ListParagraph"/>
        <w:spacing w:after="0"/>
        <w:ind w:left="-86"/>
        <w:rPr>
          <w:rFonts w:ascii="Times New Roman" w:hAnsi="Times New Roman" w:cs="Times New Roman"/>
          <w:b/>
          <w:bCs/>
          <w:vertAlign w:val="superscript"/>
        </w:rPr>
      </w:pPr>
      <w:r w:rsidRPr="0019774C">
        <w:rPr>
          <w:rFonts w:ascii="Times New Roman" w:hAnsi="Times New Roman" w:cs="Times New Roman"/>
          <w:b/>
          <w:bCs/>
        </w:rPr>
        <w:lastRenderedPageBreak/>
        <w:t xml:space="preserve">Supplemental Table 5. Adjusted Odds Ratios (95% CI) for Past 30-Day Non-prescribed Opioid Use Among Patients Taking Buprenorphine or Methadone Controlling for Patient-Level and Facility-Level </w:t>
      </w:r>
      <w:proofErr w:type="spellStart"/>
      <w:r w:rsidRPr="0019774C">
        <w:rPr>
          <w:rFonts w:ascii="Times New Roman" w:hAnsi="Times New Roman" w:cs="Times New Roman"/>
          <w:b/>
          <w:bCs/>
        </w:rPr>
        <w:t>Characteristics</w:t>
      </w:r>
      <w:r w:rsidRPr="0019774C">
        <w:rPr>
          <w:rFonts w:ascii="Times New Roman" w:hAnsi="Times New Roman" w:cs="Times New Roman"/>
          <w:b/>
          <w:bCs/>
          <w:vertAlign w:val="superscript"/>
        </w:rPr>
        <w:t>a</w:t>
      </w:r>
      <w:proofErr w:type="spellEnd"/>
    </w:p>
    <w:tbl>
      <w:tblPr>
        <w:tblStyle w:val="TableGrid"/>
        <w:tblW w:w="5000" w:type="pct"/>
        <w:tblLook w:val="04A0" w:firstRow="1" w:lastRow="0" w:firstColumn="1" w:lastColumn="0" w:noHBand="0" w:noVBand="1"/>
      </w:tblPr>
      <w:tblGrid>
        <w:gridCol w:w="3416"/>
        <w:gridCol w:w="2966"/>
        <w:gridCol w:w="2968"/>
      </w:tblGrid>
      <w:tr w:rsidR="00FC312B" w:rsidRPr="0019774C" w14:paraId="76BC35FD" w14:textId="77777777" w:rsidTr="000C3DE4">
        <w:tc>
          <w:tcPr>
            <w:tcW w:w="1827" w:type="pct"/>
          </w:tcPr>
          <w:p w14:paraId="768452AA"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 xml:space="preserve">Parameters </w:t>
            </w:r>
          </w:p>
        </w:tc>
        <w:tc>
          <w:tcPr>
            <w:tcW w:w="1586" w:type="pct"/>
          </w:tcPr>
          <w:p w14:paraId="4D644CCD" w14:textId="77777777" w:rsidR="00FC312B" w:rsidRPr="0019774C" w:rsidRDefault="00FC312B" w:rsidP="000C3DE4">
            <w:pPr>
              <w:rPr>
                <w:rFonts w:ascii="Times New Roman" w:hAnsi="Times New Roman" w:cs="Times New Roman"/>
                <w:b/>
                <w:bCs/>
                <w:sz w:val="24"/>
                <w:szCs w:val="24"/>
              </w:rPr>
            </w:pPr>
            <w:r w:rsidRPr="0019774C">
              <w:rPr>
                <w:rFonts w:ascii="Times New Roman" w:hAnsi="Times New Roman" w:cs="Times New Roman"/>
                <w:b/>
                <w:color w:val="000000" w:themeColor="text1"/>
                <w:sz w:val="24"/>
                <w:szCs w:val="24"/>
              </w:rPr>
              <w:t xml:space="preserve">Adjusted odds ratio among patients taking buprenorphine </w:t>
            </w:r>
          </w:p>
        </w:tc>
        <w:tc>
          <w:tcPr>
            <w:tcW w:w="1587" w:type="pct"/>
          </w:tcPr>
          <w:p w14:paraId="1BE336DB" w14:textId="77777777" w:rsidR="00FC312B" w:rsidRPr="0019774C" w:rsidRDefault="00FC312B" w:rsidP="000C3DE4">
            <w:pPr>
              <w:pStyle w:val="ListParagraph"/>
              <w:ind w:left="0"/>
              <w:rPr>
                <w:rFonts w:ascii="Times New Roman" w:hAnsi="Times New Roman" w:cs="Times New Roman"/>
                <w:b/>
                <w:color w:val="000000" w:themeColor="text1"/>
                <w:sz w:val="24"/>
                <w:szCs w:val="24"/>
              </w:rPr>
            </w:pPr>
            <w:r w:rsidRPr="0019774C">
              <w:rPr>
                <w:rFonts w:ascii="Times New Roman" w:hAnsi="Times New Roman" w:cs="Times New Roman"/>
                <w:b/>
                <w:color w:val="000000" w:themeColor="text1"/>
                <w:sz w:val="24"/>
                <w:szCs w:val="24"/>
              </w:rPr>
              <w:t xml:space="preserve">Adjusted odds ratio among patients taking methadone </w:t>
            </w:r>
          </w:p>
        </w:tc>
      </w:tr>
      <w:tr w:rsidR="00FC312B" w:rsidRPr="0019774C" w14:paraId="41B75A5A" w14:textId="77777777" w:rsidTr="000C3DE4">
        <w:tc>
          <w:tcPr>
            <w:tcW w:w="5000" w:type="pct"/>
            <w:gridSpan w:val="3"/>
          </w:tcPr>
          <w:p w14:paraId="2D702139" w14:textId="77777777" w:rsidR="00FC312B" w:rsidRPr="0019774C" w:rsidRDefault="00FC312B" w:rsidP="000C3DE4">
            <w:pPr>
              <w:pStyle w:val="ListParagraph"/>
              <w:ind w:left="0"/>
              <w:rPr>
                <w:rFonts w:ascii="Times New Roman" w:hAnsi="Times New Roman" w:cs="Times New Roman"/>
                <w:b/>
                <w:color w:val="000000" w:themeColor="text1"/>
                <w:sz w:val="24"/>
                <w:szCs w:val="24"/>
              </w:rPr>
            </w:pPr>
            <w:r w:rsidRPr="0019774C">
              <w:rPr>
                <w:rFonts w:ascii="Times New Roman" w:hAnsi="Times New Roman" w:cs="Times New Roman"/>
                <w:b/>
                <w:bCs/>
                <w:sz w:val="24"/>
                <w:szCs w:val="24"/>
              </w:rPr>
              <w:t>Time in Study</w:t>
            </w:r>
          </w:p>
        </w:tc>
      </w:tr>
      <w:tr w:rsidR="00FC312B" w:rsidRPr="0019774C" w14:paraId="2A798293" w14:textId="77777777" w:rsidTr="000C3DE4">
        <w:tc>
          <w:tcPr>
            <w:tcW w:w="1827" w:type="pct"/>
          </w:tcPr>
          <w:p w14:paraId="321215F3"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Treatment months since baseline </w:t>
            </w:r>
          </w:p>
        </w:tc>
        <w:tc>
          <w:tcPr>
            <w:tcW w:w="1586" w:type="pct"/>
          </w:tcPr>
          <w:p w14:paraId="7AE0CA4A"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0.70 (0.63-0.77)</w:t>
            </w:r>
          </w:p>
        </w:tc>
        <w:tc>
          <w:tcPr>
            <w:tcW w:w="1587" w:type="pct"/>
          </w:tcPr>
          <w:p w14:paraId="1CBD6FDF"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0.77 (0.73-0.81)</w:t>
            </w:r>
          </w:p>
        </w:tc>
      </w:tr>
      <w:tr w:rsidR="00FC312B" w:rsidRPr="0019774C" w14:paraId="378310E1" w14:textId="77777777" w:rsidTr="000C3DE4">
        <w:tc>
          <w:tcPr>
            <w:tcW w:w="1827" w:type="pct"/>
          </w:tcPr>
          <w:p w14:paraId="1292FC99"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Treatment duration between the time when index treatment began and baseline (month)</w:t>
            </w:r>
          </w:p>
        </w:tc>
        <w:tc>
          <w:tcPr>
            <w:tcW w:w="1586" w:type="pct"/>
          </w:tcPr>
          <w:p w14:paraId="2BF14017"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0.87 (0.81-0.93)</w:t>
            </w:r>
          </w:p>
        </w:tc>
        <w:tc>
          <w:tcPr>
            <w:tcW w:w="1587" w:type="pct"/>
          </w:tcPr>
          <w:p w14:paraId="61348945"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0.96 (0.95-0.97)</w:t>
            </w:r>
          </w:p>
        </w:tc>
      </w:tr>
      <w:tr w:rsidR="00FC312B" w:rsidRPr="0019774C" w14:paraId="2E50D0AC" w14:textId="77777777" w:rsidTr="000C3DE4">
        <w:tc>
          <w:tcPr>
            <w:tcW w:w="5000" w:type="pct"/>
            <w:gridSpan w:val="3"/>
          </w:tcPr>
          <w:p w14:paraId="3A2B6865" w14:textId="77777777" w:rsidR="00FC312B" w:rsidRPr="0019774C" w:rsidRDefault="00FC312B" w:rsidP="000C3DE4">
            <w:pPr>
              <w:rPr>
                <w:rFonts w:ascii="Times New Roman" w:hAnsi="Times New Roman" w:cs="Times New Roman"/>
                <w:b/>
                <w:bCs/>
                <w:sz w:val="24"/>
                <w:szCs w:val="24"/>
              </w:rPr>
            </w:pPr>
            <w:r w:rsidRPr="0019774C">
              <w:rPr>
                <w:rFonts w:ascii="Times New Roman" w:hAnsi="Times New Roman" w:cs="Times New Roman"/>
                <w:b/>
                <w:bCs/>
                <w:sz w:val="24"/>
                <w:szCs w:val="24"/>
              </w:rPr>
              <w:t>Any patient-questionnaire completed during the COVID-19 pandemic (after March 1, 2020)</w:t>
            </w:r>
          </w:p>
        </w:tc>
      </w:tr>
      <w:tr w:rsidR="00FC312B" w:rsidRPr="0019774C" w14:paraId="3622A361" w14:textId="77777777" w:rsidTr="000C3DE4">
        <w:trPr>
          <w:trHeight w:val="53"/>
        </w:trPr>
        <w:tc>
          <w:tcPr>
            <w:tcW w:w="1827" w:type="pct"/>
          </w:tcPr>
          <w:p w14:paraId="6D621220"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Yes</w:t>
            </w:r>
          </w:p>
        </w:tc>
        <w:tc>
          <w:tcPr>
            <w:tcW w:w="1586" w:type="pct"/>
          </w:tcPr>
          <w:p w14:paraId="665E45F1"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11.21 (3.30-38.07)</w:t>
            </w:r>
          </w:p>
        </w:tc>
        <w:tc>
          <w:tcPr>
            <w:tcW w:w="1587" w:type="pct"/>
          </w:tcPr>
          <w:p w14:paraId="49AE132E"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5.92 (3.01-11.68)</w:t>
            </w:r>
          </w:p>
        </w:tc>
      </w:tr>
      <w:tr w:rsidR="00FC312B" w:rsidRPr="0019774C" w14:paraId="3320CC1D" w14:textId="77777777" w:rsidTr="000C3DE4">
        <w:tc>
          <w:tcPr>
            <w:tcW w:w="1827" w:type="pct"/>
          </w:tcPr>
          <w:p w14:paraId="69E287A5"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No</w:t>
            </w:r>
          </w:p>
        </w:tc>
        <w:tc>
          <w:tcPr>
            <w:tcW w:w="1586" w:type="pct"/>
          </w:tcPr>
          <w:p w14:paraId="327AA2C1" w14:textId="77777777" w:rsidR="00FC312B" w:rsidRPr="0019774C" w:rsidRDefault="00FC312B" w:rsidP="000C3DE4">
            <w:pPr>
              <w:rPr>
                <w:rFonts w:ascii="Times New Roman" w:hAnsi="Times New Roman" w:cs="Times New Roman"/>
                <w:color w:val="9C0006"/>
                <w:sz w:val="24"/>
                <w:szCs w:val="24"/>
              </w:rPr>
            </w:pPr>
            <w:r w:rsidRPr="0019774C">
              <w:rPr>
                <w:rFonts w:ascii="Times New Roman" w:hAnsi="Times New Roman" w:cs="Times New Roman"/>
                <w:sz w:val="24"/>
                <w:szCs w:val="24"/>
              </w:rPr>
              <w:t xml:space="preserve">Reference </w:t>
            </w:r>
          </w:p>
        </w:tc>
        <w:tc>
          <w:tcPr>
            <w:tcW w:w="1587" w:type="pct"/>
          </w:tcPr>
          <w:p w14:paraId="25C2897A"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089EFE8A" w14:textId="77777777" w:rsidTr="000C3DE4">
        <w:tc>
          <w:tcPr>
            <w:tcW w:w="5000" w:type="pct"/>
            <w:gridSpan w:val="3"/>
          </w:tcPr>
          <w:p w14:paraId="0C433042"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Age (years)</w:t>
            </w:r>
          </w:p>
        </w:tc>
      </w:tr>
      <w:tr w:rsidR="00FC312B" w:rsidRPr="0019774C" w14:paraId="19E4F37E" w14:textId="77777777" w:rsidTr="000C3DE4">
        <w:tc>
          <w:tcPr>
            <w:tcW w:w="1827" w:type="pct"/>
            <w:shd w:val="clear" w:color="auto" w:fill="auto"/>
          </w:tcPr>
          <w:p w14:paraId="5697AE34" w14:textId="77777777" w:rsidR="00FC312B" w:rsidRPr="0019774C" w:rsidRDefault="00FC312B" w:rsidP="000C3DE4">
            <w:pPr>
              <w:rPr>
                <w:rFonts w:ascii="Times New Roman" w:eastAsia="Times New Roman" w:hAnsi="Times New Roman" w:cs="Times New Roman"/>
                <w:sz w:val="24"/>
                <w:szCs w:val="24"/>
              </w:rPr>
            </w:pPr>
            <w:r w:rsidRPr="0019774C">
              <w:rPr>
                <w:rFonts w:ascii="Times New Roman" w:hAnsi="Times New Roman" w:cs="Times New Roman"/>
                <w:sz w:val="24"/>
                <w:szCs w:val="24"/>
              </w:rPr>
              <w:t xml:space="preserve">18-24    </w:t>
            </w:r>
          </w:p>
        </w:tc>
        <w:tc>
          <w:tcPr>
            <w:tcW w:w="1586" w:type="pct"/>
          </w:tcPr>
          <w:p w14:paraId="1402D1F7"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1.24 (0.15-10.22)</w:t>
            </w:r>
          </w:p>
        </w:tc>
        <w:tc>
          <w:tcPr>
            <w:tcW w:w="1587" w:type="pct"/>
          </w:tcPr>
          <w:p w14:paraId="4B3DB8BC"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2.44 (0.37-16.14)</w:t>
            </w:r>
          </w:p>
        </w:tc>
      </w:tr>
      <w:tr w:rsidR="00FC312B" w:rsidRPr="0019774C" w14:paraId="5883422D" w14:textId="77777777" w:rsidTr="000C3DE4">
        <w:tc>
          <w:tcPr>
            <w:tcW w:w="1827" w:type="pct"/>
            <w:shd w:val="clear" w:color="auto" w:fill="auto"/>
          </w:tcPr>
          <w:p w14:paraId="7F5DF186" w14:textId="77777777" w:rsidR="00FC312B" w:rsidRPr="0019774C" w:rsidRDefault="00FC312B" w:rsidP="000C3DE4">
            <w:pPr>
              <w:rPr>
                <w:rFonts w:ascii="Times New Roman" w:eastAsia="Times New Roman" w:hAnsi="Times New Roman" w:cs="Times New Roman"/>
                <w:sz w:val="24"/>
                <w:szCs w:val="24"/>
              </w:rPr>
            </w:pPr>
            <w:r w:rsidRPr="0019774C">
              <w:rPr>
                <w:rFonts w:ascii="Times New Roman" w:hAnsi="Times New Roman" w:cs="Times New Roman"/>
                <w:sz w:val="24"/>
                <w:szCs w:val="24"/>
              </w:rPr>
              <w:t xml:space="preserve">25-34    </w:t>
            </w:r>
          </w:p>
        </w:tc>
        <w:tc>
          <w:tcPr>
            <w:tcW w:w="1586" w:type="pct"/>
          </w:tcPr>
          <w:p w14:paraId="5207B031"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1.07 (0.23-5.02)</w:t>
            </w:r>
          </w:p>
        </w:tc>
        <w:tc>
          <w:tcPr>
            <w:tcW w:w="1587" w:type="pct"/>
          </w:tcPr>
          <w:p w14:paraId="0BFF343A"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1.91 (0.64-5.72)</w:t>
            </w:r>
          </w:p>
        </w:tc>
      </w:tr>
      <w:tr w:rsidR="00FC312B" w:rsidRPr="0019774C" w14:paraId="79CB5AA1" w14:textId="77777777" w:rsidTr="000C3DE4">
        <w:tc>
          <w:tcPr>
            <w:tcW w:w="1827" w:type="pct"/>
            <w:shd w:val="clear" w:color="auto" w:fill="auto"/>
          </w:tcPr>
          <w:p w14:paraId="3E8E9F86" w14:textId="77777777" w:rsidR="00FC312B" w:rsidRPr="0019774C" w:rsidRDefault="00FC312B" w:rsidP="000C3DE4">
            <w:pPr>
              <w:rPr>
                <w:rFonts w:ascii="Times New Roman" w:eastAsia="Times New Roman" w:hAnsi="Times New Roman" w:cs="Times New Roman"/>
                <w:sz w:val="24"/>
                <w:szCs w:val="24"/>
              </w:rPr>
            </w:pPr>
            <w:r w:rsidRPr="0019774C">
              <w:rPr>
                <w:rFonts w:ascii="Times New Roman" w:hAnsi="Times New Roman" w:cs="Times New Roman"/>
                <w:sz w:val="24"/>
                <w:szCs w:val="24"/>
              </w:rPr>
              <w:t xml:space="preserve">35-44     </w:t>
            </w:r>
          </w:p>
        </w:tc>
        <w:tc>
          <w:tcPr>
            <w:tcW w:w="1586" w:type="pct"/>
          </w:tcPr>
          <w:p w14:paraId="008AB618"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0.88 (0.18-4.18)</w:t>
            </w:r>
          </w:p>
        </w:tc>
        <w:tc>
          <w:tcPr>
            <w:tcW w:w="1587" w:type="pct"/>
          </w:tcPr>
          <w:p w14:paraId="64786519"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1.48 (0.51-4.29)</w:t>
            </w:r>
          </w:p>
        </w:tc>
      </w:tr>
      <w:tr w:rsidR="00FC312B" w:rsidRPr="0019774C" w14:paraId="48CDFA76" w14:textId="77777777" w:rsidTr="000C3DE4">
        <w:tc>
          <w:tcPr>
            <w:tcW w:w="1827" w:type="pct"/>
            <w:shd w:val="clear" w:color="auto" w:fill="auto"/>
          </w:tcPr>
          <w:p w14:paraId="0960C309" w14:textId="77777777" w:rsidR="00FC312B" w:rsidRPr="0019774C" w:rsidRDefault="00FC312B" w:rsidP="000C3DE4">
            <w:pPr>
              <w:rPr>
                <w:rFonts w:ascii="Times New Roman" w:eastAsia="Times New Roman" w:hAnsi="Times New Roman" w:cs="Times New Roman"/>
                <w:sz w:val="24"/>
                <w:szCs w:val="24"/>
              </w:rPr>
            </w:pPr>
            <w:r w:rsidRPr="0019774C">
              <w:rPr>
                <w:rFonts w:ascii="Times New Roman" w:hAnsi="Times New Roman" w:cs="Times New Roman"/>
                <w:sz w:val="24"/>
                <w:szCs w:val="24"/>
              </w:rPr>
              <w:t xml:space="preserve">45-54     </w:t>
            </w:r>
          </w:p>
        </w:tc>
        <w:tc>
          <w:tcPr>
            <w:tcW w:w="1586" w:type="pct"/>
          </w:tcPr>
          <w:p w14:paraId="6026DD26"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2.62 (0.50-13.56)</w:t>
            </w:r>
          </w:p>
        </w:tc>
        <w:tc>
          <w:tcPr>
            <w:tcW w:w="1587" w:type="pct"/>
          </w:tcPr>
          <w:p w14:paraId="4DFEF370"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2.65 (0.94-7.46)</w:t>
            </w:r>
          </w:p>
        </w:tc>
      </w:tr>
      <w:tr w:rsidR="00FC312B" w:rsidRPr="0019774C" w14:paraId="5FC3684E" w14:textId="77777777" w:rsidTr="000C3DE4">
        <w:tc>
          <w:tcPr>
            <w:tcW w:w="1827" w:type="pct"/>
            <w:shd w:val="clear" w:color="auto" w:fill="auto"/>
            <w:vAlign w:val="bottom"/>
          </w:tcPr>
          <w:p w14:paraId="210E547D" w14:textId="77777777" w:rsidR="00FC312B" w:rsidRPr="0019774C" w:rsidRDefault="00FC312B" w:rsidP="000C3DE4">
            <w:pPr>
              <w:rPr>
                <w:rFonts w:ascii="Times New Roman" w:eastAsia="Times New Roman" w:hAnsi="Times New Roman" w:cs="Times New Roman"/>
                <w:sz w:val="24"/>
                <w:szCs w:val="24"/>
              </w:rPr>
            </w:pPr>
            <w:r w:rsidRPr="0019774C">
              <w:rPr>
                <w:rFonts w:ascii="Times New Roman" w:hAnsi="Times New Roman" w:cs="Times New Roman"/>
                <w:sz w:val="24"/>
                <w:szCs w:val="24"/>
              </w:rPr>
              <w:t xml:space="preserve">≥55      </w:t>
            </w:r>
          </w:p>
        </w:tc>
        <w:tc>
          <w:tcPr>
            <w:tcW w:w="1586" w:type="pct"/>
          </w:tcPr>
          <w:p w14:paraId="3DCC0E29"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58481110"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25212957" w14:textId="77777777" w:rsidTr="000C3DE4">
        <w:tc>
          <w:tcPr>
            <w:tcW w:w="5000" w:type="pct"/>
            <w:gridSpan w:val="3"/>
            <w:shd w:val="clear" w:color="auto" w:fill="auto"/>
            <w:vAlign w:val="bottom"/>
          </w:tcPr>
          <w:p w14:paraId="66855BD7"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Sex</w:t>
            </w:r>
          </w:p>
        </w:tc>
      </w:tr>
      <w:tr w:rsidR="00FC312B" w:rsidRPr="0019774C" w14:paraId="723FCB98" w14:textId="77777777" w:rsidTr="000C3DE4">
        <w:tc>
          <w:tcPr>
            <w:tcW w:w="1827" w:type="pct"/>
            <w:shd w:val="clear" w:color="auto" w:fill="auto"/>
            <w:vAlign w:val="bottom"/>
          </w:tcPr>
          <w:p w14:paraId="043BA71B"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Male</w:t>
            </w:r>
          </w:p>
        </w:tc>
        <w:tc>
          <w:tcPr>
            <w:tcW w:w="1586" w:type="pct"/>
          </w:tcPr>
          <w:p w14:paraId="7F8668A2"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1.12 (0.40-3.14)</w:t>
            </w:r>
          </w:p>
        </w:tc>
        <w:tc>
          <w:tcPr>
            <w:tcW w:w="1587" w:type="pct"/>
          </w:tcPr>
          <w:p w14:paraId="62690709"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1.33 (0.66-2.67)</w:t>
            </w:r>
          </w:p>
        </w:tc>
      </w:tr>
      <w:tr w:rsidR="00FC312B" w:rsidRPr="0019774C" w14:paraId="030009C3" w14:textId="77777777" w:rsidTr="000C3DE4">
        <w:tc>
          <w:tcPr>
            <w:tcW w:w="1827" w:type="pct"/>
            <w:shd w:val="clear" w:color="auto" w:fill="auto"/>
            <w:vAlign w:val="bottom"/>
          </w:tcPr>
          <w:p w14:paraId="14727291"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Female</w:t>
            </w:r>
          </w:p>
        </w:tc>
        <w:tc>
          <w:tcPr>
            <w:tcW w:w="1586" w:type="pct"/>
          </w:tcPr>
          <w:p w14:paraId="05A1F155"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30B3F663"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4AE82386" w14:textId="77777777" w:rsidTr="000C3DE4">
        <w:tc>
          <w:tcPr>
            <w:tcW w:w="5000" w:type="pct"/>
            <w:gridSpan w:val="3"/>
            <w:shd w:val="clear" w:color="auto" w:fill="auto"/>
            <w:vAlign w:val="bottom"/>
          </w:tcPr>
          <w:p w14:paraId="3383307E"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Race/Ethnicity</w:t>
            </w:r>
          </w:p>
        </w:tc>
      </w:tr>
      <w:tr w:rsidR="00FC312B" w:rsidRPr="0019774C" w14:paraId="54356745" w14:textId="77777777" w:rsidTr="000C3DE4">
        <w:tc>
          <w:tcPr>
            <w:tcW w:w="1827" w:type="pct"/>
            <w:shd w:val="clear" w:color="auto" w:fill="auto"/>
            <w:vAlign w:val="bottom"/>
          </w:tcPr>
          <w:p w14:paraId="46A79CAD" w14:textId="77777777" w:rsidR="00FC312B" w:rsidRPr="0019774C" w:rsidRDefault="00FC312B" w:rsidP="000C3DE4">
            <w:pPr>
              <w:rPr>
                <w:rFonts w:ascii="Times New Roman" w:hAnsi="Times New Roman" w:cs="Times New Roman"/>
                <w:b/>
                <w:bCs/>
                <w:sz w:val="24"/>
                <w:szCs w:val="24"/>
              </w:rPr>
            </w:pPr>
            <w:r w:rsidRPr="0019774C">
              <w:rPr>
                <w:rFonts w:ascii="Times New Roman" w:eastAsia="Times New Roman" w:hAnsi="Times New Roman" w:cs="Times New Roman"/>
                <w:sz w:val="24"/>
                <w:szCs w:val="24"/>
              </w:rPr>
              <w:t xml:space="preserve">Hispanic, any race  </w:t>
            </w:r>
          </w:p>
        </w:tc>
        <w:tc>
          <w:tcPr>
            <w:tcW w:w="1586" w:type="pct"/>
          </w:tcPr>
          <w:p w14:paraId="27328040"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1.76 (0.39-7.94)</w:t>
            </w:r>
          </w:p>
        </w:tc>
        <w:tc>
          <w:tcPr>
            <w:tcW w:w="1587" w:type="pct"/>
          </w:tcPr>
          <w:p w14:paraId="576EE433"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0.55 (0.21-1.46)</w:t>
            </w:r>
          </w:p>
        </w:tc>
      </w:tr>
      <w:tr w:rsidR="00FC312B" w:rsidRPr="0019774C" w14:paraId="580B1763" w14:textId="77777777" w:rsidTr="000C3DE4">
        <w:tc>
          <w:tcPr>
            <w:tcW w:w="1827" w:type="pct"/>
            <w:shd w:val="clear" w:color="auto" w:fill="auto"/>
            <w:vAlign w:val="bottom"/>
          </w:tcPr>
          <w:p w14:paraId="1FC7ADBE" w14:textId="77777777" w:rsidR="00FC312B" w:rsidRPr="0019774C" w:rsidRDefault="00FC312B" w:rsidP="000C3DE4">
            <w:pPr>
              <w:rPr>
                <w:rFonts w:ascii="Times New Roman" w:hAnsi="Times New Roman" w:cs="Times New Roman"/>
                <w:b/>
                <w:bCs/>
                <w:sz w:val="24"/>
                <w:szCs w:val="24"/>
              </w:rPr>
            </w:pPr>
            <w:r w:rsidRPr="0019774C">
              <w:rPr>
                <w:rFonts w:ascii="Times New Roman" w:eastAsia="Times New Roman" w:hAnsi="Times New Roman" w:cs="Times New Roman"/>
                <w:sz w:val="24"/>
                <w:szCs w:val="24"/>
              </w:rPr>
              <w:t xml:space="preserve">Black only, non-Hispanic </w:t>
            </w:r>
          </w:p>
        </w:tc>
        <w:tc>
          <w:tcPr>
            <w:tcW w:w="1586" w:type="pct"/>
          </w:tcPr>
          <w:p w14:paraId="4A61062C"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1.71 (0.33-8.91)</w:t>
            </w:r>
          </w:p>
        </w:tc>
        <w:tc>
          <w:tcPr>
            <w:tcW w:w="1587" w:type="pct"/>
          </w:tcPr>
          <w:p w14:paraId="0736B003"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2.36 (0.79-7.09)</w:t>
            </w:r>
          </w:p>
        </w:tc>
      </w:tr>
      <w:tr w:rsidR="00FC312B" w:rsidRPr="0019774C" w14:paraId="72FF5322" w14:textId="77777777" w:rsidTr="000C3DE4">
        <w:tc>
          <w:tcPr>
            <w:tcW w:w="1827" w:type="pct"/>
            <w:shd w:val="clear" w:color="auto" w:fill="auto"/>
            <w:vAlign w:val="bottom"/>
          </w:tcPr>
          <w:p w14:paraId="3C8D28ED" w14:textId="77777777" w:rsidR="00FC312B" w:rsidRPr="0019774C" w:rsidRDefault="00FC312B" w:rsidP="000C3DE4">
            <w:pPr>
              <w:rPr>
                <w:rFonts w:ascii="Times New Roman" w:hAnsi="Times New Roman" w:cs="Times New Roman"/>
                <w:b/>
                <w:bCs/>
                <w:sz w:val="24"/>
                <w:szCs w:val="24"/>
              </w:rPr>
            </w:pPr>
            <w:r w:rsidRPr="0019774C">
              <w:rPr>
                <w:rFonts w:ascii="Times New Roman" w:eastAsia="Times New Roman" w:hAnsi="Times New Roman" w:cs="Times New Roman"/>
                <w:sz w:val="24"/>
                <w:szCs w:val="24"/>
              </w:rPr>
              <w:t>Other or mixed race, non-Hispanic</w:t>
            </w:r>
          </w:p>
        </w:tc>
        <w:tc>
          <w:tcPr>
            <w:tcW w:w="1586" w:type="pct"/>
          </w:tcPr>
          <w:p w14:paraId="0E67DE86"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1.02 (0.15-6.97)</w:t>
            </w:r>
          </w:p>
        </w:tc>
        <w:tc>
          <w:tcPr>
            <w:tcW w:w="1587" w:type="pct"/>
          </w:tcPr>
          <w:p w14:paraId="41D066AA"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2.46 (0.59-10.24)</w:t>
            </w:r>
          </w:p>
        </w:tc>
      </w:tr>
      <w:tr w:rsidR="00FC312B" w:rsidRPr="0019774C" w14:paraId="09BB9749" w14:textId="77777777" w:rsidTr="000C3DE4">
        <w:tc>
          <w:tcPr>
            <w:tcW w:w="1827" w:type="pct"/>
            <w:shd w:val="clear" w:color="auto" w:fill="auto"/>
            <w:vAlign w:val="bottom"/>
          </w:tcPr>
          <w:p w14:paraId="48253537" w14:textId="77777777" w:rsidR="00FC312B" w:rsidRPr="0019774C" w:rsidRDefault="00FC312B" w:rsidP="000C3DE4">
            <w:pPr>
              <w:rPr>
                <w:rFonts w:ascii="Times New Roman" w:hAnsi="Times New Roman" w:cs="Times New Roman"/>
                <w:b/>
                <w:bCs/>
                <w:sz w:val="24"/>
                <w:szCs w:val="24"/>
              </w:rPr>
            </w:pPr>
            <w:r w:rsidRPr="0019774C">
              <w:rPr>
                <w:rFonts w:ascii="Times New Roman" w:eastAsia="Times New Roman" w:hAnsi="Times New Roman" w:cs="Times New Roman"/>
                <w:sz w:val="24"/>
                <w:szCs w:val="24"/>
              </w:rPr>
              <w:t xml:space="preserve">White only, non-Hispanic </w:t>
            </w:r>
          </w:p>
        </w:tc>
        <w:tc>
          <w:tcPr>
            <w:tcW w:w="1586" w:type="pct"/>
          </w:tcPr>
          <w:p w14:paraId="56774E2E"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39FF1453"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4288D9BF" w14:textId="77777777" w:rsidTr="000C3DE4">
        <w:tc>
          <w:tcPr>
            <w:tcW w:w="5000" w:type="pct"/>
            <w:gridSpan w:val="3"/>
            <w:shd w:val="clear" w:color="auto" w:fill="auto"/>
            <w:vAlign w:val="bottom"/>
          </w:tcPr>
          <w:p w14:paraId="7CA78AE8"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b/>
                <w:bCs/>
                <w:sz w:val="24"/>
                <w:szCs w:val="24"/>
              </w:rPr>
              <w:t>Currently employed or self-employed</w:t>
            </w:r>
          </w:p>
        </w:tc>
      </w:tr>
      <w:tr w:rsidR="00FC312B" w:rsidRPr="0019774C" w14:paraId="50D1A968" w14:textId="77777777" w:rsidTr="000C3DE4">
        <w:tc>
          <w:tcPr>
            <w:tcW w:w="1827" w:type="pct"/>
            <w:shd w:val="clear" w:color="auto" w:fill="auto"/>
            <w:vAlign w:val="bottom"/>
          </w:tcPr>
          <w:p w14:paraId="17164AC8" w14:textId="77777777" w:rsidR="00FC312B" w:rsidRPr="0019774C" w:rsidRDefault="00FC312B" w:rsidP="000C3DE4">
            <w:pPr>
              <w:rPr>
                <w:rFonts w:ascii="Times New Roman" w:hAnsi="Times New Roman" w:cs="Times New Roman"/>
                <w:b/>
                <w:bCs/>
                <w:sz w:val="24"/>
                <w:szCs w:val="24"/>
              </w:rPr>
            </w:pPr>
            <w:r w:rsidRPr="0019774C">
              <w:rPr>
                <w:rFonts w:ascii="Times New Roman" w:eastAsia="Times New Roman" w:hAnsi="Times New Roman" w:cs="Times New Roman"/>
                <w:sz w:val="24"/>
                <w:szCs w:val="24"/>
              </w:rPr>
              <w:t>Yes</w:t>
            </w:r>
          </w:p>
        </w:tc>
        <w:tc>
          <w:tcPr>
            <w:tcW w:w="1586" w:type="pct"/>
          </w:tcPr>
          <w:p w14:paraId="4D3F9EB1"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0.47 (0.19-1.17)</w:t>
            </w:r>
          </w:p>
        </w:tc>
        <w:tc>
          <w:tcPr>
            <w:tcW w:w="1587" w:type="pct"/>
          </w:tcPr>
          <w:p w14:paraId="1CB7C372"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0.60 (0.34-1.06)</w:t>
            </w:r>
          </w:p>
        </w:tc>
      </w:tr>
      <w:tr w:rsidR="00FC312B" w:rsidRPr="0019774C" w14:paraId="0B176BB5" w14:textId="77777777" w:rsidTr="000C3DE4">
        <w:tc>
          <w:tcPr>
            <w:tcW w:w="1827" w:type="pct"/>
            <w:shd w:val="clear" w:color="auto" w:fill="auto"/>
            <w:vAlign w:val="bottom"/>
          </w:tcPr>
          <w:p w14:paraId="165CCF14"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No</w:t>
            </w:r>
          </w:p>
        </w:tc>
        <w:tc>
          <w:tcPr>
            <w:tcW w:w="1586" w:type="pct"/>
          </w:tcPr>
          <w:p w14:paraId="0180F302"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4AF744CE"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34AC0557" w14:textId="77777777" w:rsidTr="000C3DE4">
        <w:tc>
          <w:tcPr>
            <w:tcW w:w="5000" w:type="pct"/>
            <w:gridSpan w:val="3"/>
            <w:shd w:val="clear" w:color="auto" w:fill="auto"/>
            <w:vAlign w:val="bottom"/>
          </w:tcPr>
          <w:p w14:paraId="1C8BA7AB"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Insurance type</w:t>
            </w:r>
          </w:p>
        </w:tc>
      </w:tr>
      <w:tr w:rsidR="00FC312B" w:rsidRPr="0019774C" w14:paraId="205A6FD2" w14:textId="77777777" w:rsidTr="000C3DE4">
        <w:tc>
          <w:tcPr>
            <w:tcW w:w="1827" w:type="pct"/>
            <w:shd w:val="clear" w:color="auto" w:fill="auto"/>
          </w:tcPr>
          <w:p w14:paraId="4655B99D"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Private </w:t>
            </w:r>
          </w:p>
        </w:tc>
        <w:tc>
          <w:tcPr>
            <w:tcW w:w="1586" w:type="pct"/>
          </w:tcPr>
          <w:p w14:paraId="61BEA229"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4.83 (0.52-45.21)</w:t>
            </w:r>
          </w:p>
        </w:tc>
        <w:tc>
          <w:tcPr>
            <w:tcW w:w="1587" w:type="pct"/>
          </w:tcPr>
          <w:p w14:paraId="695FEED6"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0.77 (0.16-3.71)</w:t>
            </w:r>
          </w:p>
        </w:tc>
      </w:tr>
      <w:tr w:rsidR="00FC312B" w:rsidRPr="0019774C" w14:paraId="47E0C474" w14:textId="77777777" w:rsidTr="000C3DE4">
        <w:tc>
          <w:tcPr>
            <w:tcW w:w="1827" w:type="pct"/>
            <w:shd w:val="clear" w:color="auto" w:fill="auto"/>
            <w:vAlign w:val="bottom"/>
          </w:tcPr>
          <w:p w14:paraId="48808A3B"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Medicare only   </w:t>
            </w:r>
          </w:p>
        </w:tc>
        <w:tc>
          <w:tcPr>
            <w:tcW w:w="1586" w:type="pct"/>
          </w:tcPr>
          <w:p w14:paraId="0643C318"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2.37 (0.32-17.58)</w:t>
            </w:r>
          </w:p>
        </w:tc>
        <w:tc>
          <w:tcPr>
            <w:tcW w:w="1587" w:type="pct"/>
          </w:tcPr>
          <w:p w14:paraId="70A01209"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1.23 (0.32-4.69)</w:t>
            </w:r>
          </w:p>
        </w:tc>
      </w:tr>
      <w:tr w:rsidR="00FC312B" w:rsidRPr="0019774C" w14:paraId="1943B8ED" w14:textId="77777777" w:rsidTr="000C3DE4">
        <w:tc>
          <w:tcPr>
            <w:tcW w:w="1827" w:type="pct"/>
            <w:shd w:val="clear" w:color="auto" w:fill="auto"/>
            <w:vAlign w:val="bottom"/>
          </w:tcPr>
          <w:p w14:paraId="14DD603F"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Medicaid only   </w:t>
            </w:r>
          </w:p>
        </w:tc>
        <w:tc>
          <w:tcPr>
            <w:tcW w:w="1586" w:type="pct"/>
          </w:tcPr>
          <w:p w14:paraId="0BC21D04"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2.49 (0.55-11.27)</w:t>
            </w:r>
          </w:p>
        </w:tc>
        <w:tc>
          <w:tcPr>
            <w:tcW w:w="1587" w:type="pct"/>
          </w:tcPr>
          <w:p w14:paraId="30DFEAE9"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1.67 (0.56-4.96)</w:t>
            </w:r>
          </w:p>
        </w:tc>
      </w:tr>
      <w:tr w:rsidR="00FC312B" w:rsidRPr="0019774C" w14:paraId="034CF826" w14:textId="77777777" w:rsidTr="000C3DE4">
        <w:tc>
          <w:tcPr>
            <w:tcW w:w="1827" w:type="pct"/>
            <w:shd w:val="clear" w:color="auto" w:fill="auto"/>
          </w:tcPr>
          <w:p w14:paraId="561A0C20" w14:textId="77777777" w:rsidR="00FC312B" w:rsidRPr="0019774C" w:rsidRDefault="00FC312B" w:rsidP="000C3DE4">
            <w:pPr>
              <w:rPr>
                <w:rFonts w:ascii="Times New Roman" w:hAnsi="Times New Roman" w:cs="Times New Roman"/>
                <w:sz w:val="24"/>
                <w:szCs w:val="24"/>
              </w:rPr>
            </w:pPr>
            <w:proofErr w:type="spellStart"/>
            <w:r w:rsidRPr="0019774C">
              <w:rPr>
                <w:rFonts w:ascii="Times New Roman" w:eastAsia="Times New Roman" w:hAnsi="Times New Roman" w:cs="Times New Roman"/>
                <w:sz w:val="24"/>
                <w:szCs w:val="24"/>
              </w:rPr>
              <w:t>Other</w:t>
            </w:r>
            <w:r w:rsidRPr="0019774C">
              <w:rPr>
                <w:rFonts w:ascii="Times New Roman" w:eastAsia="Times New Roman" w:hAnsi="Times New Roman" w:cs="Times New Roman"/>
                <w:sz w:val="24"/>
                <w:szCs w:val="24"/>
                <w:vertAlign w:val="superscript"/>
              </w:rPr>
              <w:t>b</w:t>
            </w:r>
            <w:proofErr w:type="spellEnd"/>
            <w:r w:rsidRPr="0019774C">
              <w:rPr>
                <w:rFonts w:ascii="Times New Roman" w:eastAsia="Times New Roman" w:hAnsi="Times New Roman" w:cs="Times New Roman"/>
                <w:sz w:val="24"/>
                <w:szCs w:val="24"/>
              </w:rPr>
              <w:t xml:space="preserve">   </w:t>
            </w:r>
          </w:p>
        </w:tc>
        <w:tc>
          <w:tcPr>
            <w:tcW w:w="1586" w:type="pct"/>
          </w:tcPr>
          <w:p w14:paraId="40501206"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1.81 (0.34-9.55)</w:t>
            </w:r>
          </w:p>
        </w:tc>
        <w:tc>
          <w:tcPr>
            <w:tcW w:w="1587" w:type="pct"/>
          </w:tcPr>
          <w:p w14:paraId="5AD04752"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1.56 (0.41-6.00)</w:t>
            </w:r>
          </w:p>
        </w:tc>
      </w:tr>
      <w:tr w:rsidR="00FC312B" w:rsidRPr="0019774C" w14:paraId="5003374C" w14:textId="77777777" w:rsidTr="000C3DE4">
        <w:tc>
          <w:tcPr>
            <w:tcW w:w="1827" w:type="pct"/>
            <w:shd w:val="clear" w:color="auto" w:fill="auto"/>
          </w:tcPr>
          <w:p w14:paraId="3AD877BD"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No insurance  </w:t>
            </w:r>
          </w:p>
        </w:tc>
        <w:tc>
          <w:tcPr>
            <w:tcW w:w="1586" w:type="pct"/>
          </w:tcPr>
          <w:p w14:paraId="1D764E67"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5EAA8D7F"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49ADA7D5" w14:textId="77777777" w:rsidTr="000C3DE4">
        <w:tc>
          <w:tcPr>
            <w:tcW w:w="5000" w:type="pct"/>
            <w:gridSpan w:val="3"/>
            <w:shd w:val="clear" w:color="auto" w:fill="auto"/>
          </w:tcPr>
          <w:p w14:paraId="266D499C"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b/>
                <w:bCs/>
                <w:sz w:val="24"/>
                <w:szCs w:val="24"/>
              </w:rPr>
              <w:t xml:space="preserve">Level of social </w:t>
            </w:r>
            <w:proofErr w:type="spellStart"/>
            <w:r w:rsidRPr="0019774C">
              <w:rPr>
                <w:rFonts w:ascii="Times New Roman" w:eastAsia="Times New Roman" w:hAnsi="Times New Roman" w:cs="Times New Roman"/>
                <w:b/>
                <w:bCs/>
                <w:sz w:val="24"/>
                <w:szCs w:val="24"/>
              </w:rPr>
              <w:t>support</w:t>
            </w:r>
            <w:r w:rsidRPr="0019774C">
              <w:rPr>
                <w:rFonts w:ascii="Times New Roman" w:eastAsia="Times New Roman" w:hAnsi="Times New Roman" w:cs="Times New Roman"/>
                <w:b/>
                <w:bCs/>
                <w:sz w:val="24"/>
                <w:szCs w:val="24"/>
                <w:vertAlign w:val="superscript"/>
              </w:rPr>
              <w:t>c</w:t>
            </w:r>
            <w:proofErr w:type="spellEnd"/>
          </w:p>
        </w:tc>
      </w:tr>
      <w:tr w:rsidR="00FC312B" w:rsidRPr="0019774C" w14:paraId="7A91850B" w14:textId="77777777" w:rsidTr="000C3DE4">
        <w:tc>
          <w:tcPr>
            <w:tcW w:w="1827" w:type="pct"/>
            <w:vAlign w:val="bottom"/>
          </w:tcPr>
          <w:p w14:paraId="260C7F21" w14:textId="77777777" w:rsidR="00FC312B" w:rsidRPr="0019774C" w:rsidRDefault="00FC312B" w:rsidP="000C3DE4">
            <w:pPr>
              <w:rPr>
                <w:rFonts w:ascii="Times New Roman" w:hAnsi="Times New Roman" w:cs="Times New Roman"/>
                <w:b/>
                <w:bCs/>
                <w:sz w:val="24"/>
                <w:szCs w:val="24"/>
              </w:rPr>
            </w:pPr>
            <w:r w:rsidRPr="0019774C">
              <w:rPr>
                <w:rFonts w:ascii="Times New Roman" w:eastAsia="Times New Roman" w:hAnsi="Times New Roman" w:cs="Times New Roman"/>
                <w:sz w:val="24"/>
                <w:szCs w:val="24"/>
              </w:rPr>
              <w:t xml:space="preserve">High </w:t>
            </w:r>
          </w:p>
        </w:tc>
        <w:tc>
          <w:tcPr>
            <w:tcW w:w="1586" w:type="pct"/>
          </w:tcPr>
          <w:p w14:paraId="4875EC48"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0.20 (0.08-0.52)</w:t>
            </w:r>
          </w:p>
        </w:tc>
        <w:tc>
          <w:tcPr>
            <w:tcW w:w="1587" w:type="pct"/>
          </w:tcPr>
          <w:p w14:paraId="6EF65115"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0.32 (0.15-0.66)</w:t>
            </w:r>
          </w:p>
        </w:tc>
      </w:tr>
      <w:tr w:rsidR="00FC312B" w:rsidRPr="0019774C" w14:paraId="2E58CFF1" w14:textId="77777777" w:rsidTr="000C3DE4">
        <w:tc>
          <w:tcPr>
            <w:tcW w:w="1827" w:type="pct"/>
            <w:vAlign w:val="bottom"/>
          </w:tcPr>
          <w:p w14:paraId="3BA9DEEC" w14:textId="77777777" w:rsidR="00FC312B" w:rsidRPr="0019774C" w:rsidRDefault="00FC312B" w:rsidP="000C3DE4">
            <w:pPr>
              <w:rPr>
                <w:rFonts w:ascii="Times New Roman" w:eastAsia="Times New Roman" w:hAnsi="Times New Roman" w:cs="Times New Roman"/>
                <w:sz w:val="24"/>
                <w:szCs w:val="24"/>
              </w:rPr>
            </w:pPr>
            <w:r w:rsidRPr="0019774C">
              <w:rPr>
                <w:rFonts w:ascii="Times New Roman" w:eastAsia="Times New Roman" w:hAnsi="Times New Roman" w:cs="Times New Roman"/>
                <w:sz w:val="24"/>
                <w:szCs w:val="24"/>
              </w:rPr>
              <w:t xml:space="preserve">Low     </w:t>
            </w:r>
          </w:p>
        </w:tc>
        <w:tc>
          <w:tcPr>
            <w:tcW w:w="1586" w:type="pct"/>
          </w:tcPr>
          <w:p w14:paraId="7ED9DB2C"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0.67 (0.12-3.60)</w:t>
            </w:r>
          </w:p>
        </w:tc>
        <w:tc>
          <w:tcPr>
            <w:tcW w:w="1587" w:type="pct"/>
          </w:tcPr>
          <w:p w14:paraId="06BA2637"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0.83 (0.21-3.27)</w:t>
            </w:r>
          </w:p>
        </w:tc>
      </w:tr>
      <w:tr w:rsidR="00FC312B" w:rsidRPr="0019774C" w14:paraId="7F29C565" w14:textId="77777777" w:rsidTr="000C3DE4">
        <w:tc>
          <w:tcPr>
            <w:tcW w:w="1827" w:type="pct"/>
            <w:vAlign w:val="bottom"/>
          </w:tcPr>
          <w:p w14:paraId="202E20BA" w14:textId="77777777" w:rsidR="00FC312B" w:rsidRPr="0019774C" w:rsidRDefault="00FC312B" w:rsidP="000C3DE4">
            <w:pPr>
              <w:rPr>
                <w:rFonts w:ascii="Times New Roman" w:eastAsia="Times New Roman" w:hAnsi="Times New Roman" w:cs="Times New Roman"/>
                <w:sz w:val="24"/>
                <w:szCs w:val="24"/>
              </w:rPr>
            </w:pPr>
            <w:r w:rsidRPr="0019774C">
              <w:rPr>
                <w:rFonts w:ascii="Times New Roman" w:eastAsia="Times New Roman" w:hAnsi="Times New Roman" w:cs="Times New Roman"/>
                <w:sz w:val="24"/>
                <w:szCs w:val="24"/>
              </w:rPr>
              <w:t xml:space="preserve">Moderate </w:t>
            </w:r>
          </w:p>
        </w:tc>
        <w:tc>
          <w:tcPr>
            <w:tcW w:w="1586" w:type="pct"/>
          </w:tcPr>
          <w:p w14:paraId="24AA40AF"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32804D7F"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47AAECCD" w14:textId="77777777" w:rsidTr="000C3DE4">
        <w:tc>
          <w:tcPr>
            <w:tcW w:w="5000" w:type="pct"/>
            <w:gridSpan w:val="3"/>
            <w:vAlign w:val="bottom"/>
          </w:tcPr>
          <w:p w14:paraId="00869FBE"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Had one or more adverse childhood experience</w:t>
            </w:r>
            <w:r w:rsidRPr="0019774C">
              <w:rPr>
                <w:rFonts w:ascii="Times New Roman" w:hAnsi="Times New Roman" w:cs="Times New Roman"/>
                <w:b/>
                <w:bCs/>
                <w:sz w:val="24"/>
                <w:szCs w:val="24"/>
                <w:vertAlign w:val="superscript"/>
              </w:rPr>
              <w:t>d</w:t>
            </w:r>
          </w:p>
        </w:tc>
      </w:tr>
      <w:tr w:rsidR="00FC312B" w:rsidRPr="0019774C" w14:paraId="12B56D31" w14:textId="77777777" w:rsidTr="000C3DE4">
        <w:tc>
          <w:tcPr>
            <w:tcW w:w="1827" w:type="pct"/>
            <w:vAlign w:val="bottom"/>
          </w:tcPr>
          <w:p w14:paraId="034B57D5"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Yes</w:t>
            </w:r>
          </w:p>
        </w:tc>
        <w:tc>
          <w:tcPr>
            <w:tcW w:w="1586" w:type="pct"/>
          </w:tcPr>
          <w:p w14:paraId="7C753FC5"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2.18 (0.54-8.72)</w:t>
            </w:r>
          </w:p>
        </w:tc>
        <w:tc>
          <w:tcPr>
            <w:tcW w:w="1587" w:type="pct"/>
          </w:tcPr>
          <w:p w14:paraId="391C6E04"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1.75 (0.64-4.76)</w:t>
            </w:r>
          </w:p>
        </w:tc>
      </w:tr>
      <w:tr w:rsidR="00FC312B" w:rsidRPr="0019774C" w14:paraId="1358311E" w14:textId="77777777" w:rsidTr="000C3DE4">
        <w:tc>
          <w:tcPr>
            <w:tcW w:w="1827" w:type="pct"/>
            <w:vAlign w:val="bottom"/>
          </w:tcPr>
          <w:p w14:paraId="552AAD31"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lastRenderedPageBreak/>
              <w:t>No</w:t>
            </w:r>
          </w:p>
        </w:tc>
        <w:tc>
          <w:tcPr>
            <w:tcW w:w="1586" w:type="pct"/>
          </w:tcPr>
          <w:p w14:paraId="61431A13"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664C2C9B"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5D45489A" w14:textId="77777777" w:rsidTr="000C3DE4">
        <w:tc>
          <w:tcPr>
            <w:tcW w:w="5000" w:type="pct"/>
            <w:gridSpan w:val="3"/>
            <w:vAlign w:val="bottom"/>
          </w:tcPr>
          <w:p w14:paraId="39611A93"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 xml:space="preserve">Ever Diagnosed with a mental </w:t>
            </w:r>
            <w:proofErr w:type="spellStart"/>
            <w:r w:rsidRPr="0019774C">
              <w:rPr>
                <w:rFonts w:ascii="Times New Roman" w:hAnsi="Times New Roman" w:cs="Times New Roman"/>
                <w:b/>
                <w:bCs/>
                <w:sz w:val="24"/>
                <w:szCs w:val="24"/>
              </w:rPr>
              <w:t>illness</w:t>
            </w:r>
            <w:r w:rsidRPr="0019774C">
              <w:rPr>
                <w:rFonts w:ascii="Times New Roman" w:hAnsi="Times New Roman" w:cs="Times New Roman"/>
                <w:b/>
                <w:bCs/>
                <w:sz w:val="24"/>
                <w:szCs w:val="24"/>
                <w:vertAlign w:val="superscript"/>
              </w:rPr>
              <w:t>e</w:t>
            </w:r>
            <w:proofErr w:type="spellEnd"/>
          </w:p>
        </w:tc>
      </w:tr>
      <w:tr w:rsidR="00FC312B" w:rsidRPr="0019774C" w14:paraId="53F3BFEB" w14:textId="77777777" w:rsidTr="000C3DE4">
        <w:tc>
          <w:tcPr>
            <w:tcW w:w="1827" w:type="pct"/>
            <w:vAlign w:val="bottom"/>
          </w:tcPr>
          <w:p w14:paraId="45FF158F"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Yes</w:t>
            </w:r>
          </w:p>
        </w:tc>
        <w:tc>
          <w:tcPr>
            <w:tcW w:w="1586" w:type="pct"/>
          </w:tcPr>
          <w:p w14:paraId="65EAF214"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1.34 (0.51-3.51)</w:t>
            </w:r>
          </w:p>
        </w:tc>
        <w:tc>
          <w:tcPr>
            <w:tcW w:w="1587" w:type="pct"/>
          </w:tcPr>
          <w:p w14:paraId="0155CF06"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1.09 (0.50-2.36)</w:t>
            </w:r>
          </w:p>
        </w:tc>
      </w:tr>
      <w:tr w:rsidR="00FC312B" w:rsidRPr="0019774C" w14:paraId="6BFC4078" w14:textId="77777777" w:rsidTr="000C3DE4">
        <w:tc>
          <w:tcPr>
            <w:tcW w:w="1827" w:type="pct"/>
            <w:vAlign w:val="bottom"/>
          </w:tcPr>
          <w:p w14:paraId="491670B0"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No</w:t>
            </w:r>
          </w:p>
        </w:tc>
        <w:tc>
          <w:tcPr>
            <w:tcW w:w="1586" w:type="pct"/>
          </w:tcPr>
          <w:p w14:paraId="7CEDFED4"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515604A0"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50D20BE4" w14:textId="77777777" w:rsidTr="000C3DE4">
        <w:tc>
          <w:tcPr>
            <w:tcW w:w="5000" w:type="pct"/>
            <w:gridSpan w:val="3"/>
            <w:vAlign w:val="bottom"/>
          </w:tcPr>
          <w:p w14:paraId="47422D56"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 xml:space="preserve">Ever Diagnosed with a medical </w:t>
            </w:r>
            <w:proofErr w:type="spellStart"/>
            <w:r w:rsidRPr="0019774C">
              <w:rPr>
                <w:rFonts w:ascii="Times New Roman" w:hAnsi="Times New Roman" w:cs="Times New Roman"/>
                <w:b/>
                <w:bCs/>
                <w:sz w:val="24"/>
                <w:szCs w:val="24"/>
              </w:rPr>
              <w:t>disease</w:t>
            </w:r>
            <w:r w:rsidRPr="0019774C">
              <w:rPr>
                <w:rFonts w:ascii="Times New Roman" w:hAnsi="Times New Roman" w:cs="Times New Roman"/>
                <w:b/>
                <w:bCs/>
                <w:sz w:val="24"/>
                <w:szCs w:val="24"/>
                <w:vertAlign w:val="superscript"/>
              </w:rPr>
              <w:t>f</w:t>
            </w:r>
            <w:proofErr w:type="spellEnd"/>
          </w:p>
        </w:tc>
      </w:tr>
      <w:tr w:rsidR="00FC312B" w:rsidRPr="0019774C" w14:paraId="62685EA8" w14:textId="77777777" w:rsidTr="000C3DE4">
        <w:tc>
          <w:tcPr>
            <w:tcW w:w="1827" w:type="pct"/>
            <w:vAlign w:val="bottom"/>
          </w:tcPr>
          <w:p w14:paraId="251F06E4"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Yes</w:t>
            </w:r>
          </w:p>
        </w:tc>
        <w:tc>
          <w:tcPr>
            <w:tcW w:w="1586" w:type="pct"/>
          </w:tcPr>
          <w:p w14:paraId="3258233C"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1.68 (0.66-4.28)</w:t>
            </w:r>
          </w:p>
        </w:tc>
        <w:tc>
          <w:tcPr>
            <w:tcW w:w="1587" w:type="pct"/>
          </w:tcPr>
          <w:p w14:paraId="7A4C766E"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1.02 (0.49-2.12)</w:t>
            </w:r>
          </w:p>
        </w:tc>
      </w:tr>
      <w:tr w:rsidR="00FC312B" w:rsidRPr="0019774C" w14:paraId="4F0B9B54" w14:textId="77777777" w:rsidTr="000C3DE4">
        <w:tc>
          <w:tcPr>
            <w:tcW w:w="1827" w:type="pct"/>
            <w:vAlign w:val="bottom"/>
          </w:tcPr>
          <w:p w14:paraId="5904473E"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No</w:t>
            </w:r>
          </w:p>
        </w:tc>
        <w:tc>
          <w:tcPr>
            <w:tcW w:w="1586" w:type="pct"/>
          </w:tcPr>
          <w:p w14:paraId="142E0B2A"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456F047A"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025B4286" w14:textId="77777777" w:rsidTr="000C3DE4">
        <w:tc>
          <w:tcPr>
            <w:tcW w:w="5000" w:type="pct"/>
            <w:gridSpan w:val="3"/>
            <w:vAlign w:val="bottom"/>
          </w:tcPr>
          <w:p w14:paraId="0B52CBA5"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Experienced an adverse reaction to MOUD (for the current or most recent treatment)</w:t>
            </w:r>
          </w:p>
        </w:tc>
      </w:tr>
      <w:tr w:rsidR="00FC312B" w:rsidRPr="0019774C" w14:paraId="2D4D1733" w14:textId="77777777" w:rsidTr="000C3DE4">
        <w:tc>
          <w:tcPr>
            <w:tcW w:w="1827" w:type="pct"/>
          </w:tcPr>
          <w:p w14:paraId="0213D065"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Yes</w:t>
            </w:r>
          </w:p>
        </w:tc>
        <w:tc>
          <w:tcPr>
            <w:tcW w:w="1586" w:type="pct"/>
          </w:tcPr>
          <w:p w14:paraId="4D2E71A2" w14:textId="77777777" w:rsidR="00FC312B" w:rsidRPr="0019774C" w:rsidRDefault="00FC312B" w:rsidP="000C3DE4">
            <w:pPr>
              <w:tabs>
                <w:tab w:val="left" w:pos="917"/>
              </w:tabs>
              <w:rPr>
                <w:rFonts w:ascii="Times New Roman" w:hAnsi="Times New Roman" w:cs="Times New Roman"/>
                <w:sz w:val="24"/>
                <w:szCs w:val="24"/>
              </w:rPr>
            </w:pPr>
            <w:r w:rsidRPr="0019774C">
              <w:rPr>
                <w:rFonts w:ascii="Times New Roman" w:hAnsi="Times New Roman" w:cs="Times New Roman"/>
                <w:sz w:val="24"/>
                <w:szCs w:val="24"/>
              </w:rPr>
              <w:t>3.37 (0.73-15.52)</w:t>
            </w:r>
            <w:r w:rsidRPr="0019774C">
              <w:rPr>
                <w:rFonts w:ascii="Times New Roman" w:hAnsi="Times New Roman" w:cs="Times New Roman"/>
                <w:sz w:val="24"/>
                <w:szCs w:val="24"/>
              </w:rPr>
              <w:tab/>
            </w:r>
          </w:p>
        </w:tc>
        <w:tc>
          <w:tcPr>
            <w:tcW w:w="1587" w:type="pct"/>
          </w:tcPr>
          <w:p w14:paraId="09CA3482"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2.28 (0.76-6.89)</w:t>
            </w:r>
          </w:p>
        </w:tc>
      </w:tr>
      <w:tr w:rsidR="00FC312B" w:rsidRPr="0019774C" w14:paraId="3CF9854B" w14:textId="77777777" w:rsidTr="000C3DE4">
        <w:tc>
          <w:tcPr>
            <w:tcW w:w="1827" w:type="pct"/>
          </w:tcPr>
          <w:p w14:paraId="017FCD4F"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No</w:t>
            </w:r>
          </w:p>
        </w:tc>
        <w:tc>
          <w:tcPr>
            <w:tcW w:w="1586" w:type="pct"/>
          </w:tcPr>
          <w:p w14:paraId="1EF3F1A5"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0F8A0549"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5725A345" w14:textId="77777777" w:rsidTr="000C3DE4">
        <w:tc>
          <w:tcPr>
            <w:tcW w:w="5000" w:type="pct"/>
            <w:gridSpan w:val="3"/>
            <w:vAlign w:val="bottom"/>
          </w:tcPr>
          <w:p w14:paraId="4B7B602E"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 xml:space="preserve">Number of non-prescribed opioid types before </w:t>
            </w:r>
            <w:proofErr w:type="spellStart"/>
            <w:r w:rsidRPr="0019774C">
              <w:rPr>
                <w:rFonts w:ascii="Times New Roman" w:hAnsi="Times New Roman" w:cs="Times New Roman"/>
                <w:b/>
                <w:bCs/>
                <w:sz w:val="24"/>
                <w:szCs w:val="24"/>
              </w:rPr>
              <w:t>baseline</w:t>
            </w:r>
            <w:r w:rsidRPr="0019774C">
              <w:rPr>
                <w:rFonts w:ascii="Times New Roman" w:hAnsi="Times New Roman" w:cs="Times New Roman"/>
                <w:b/>
                <w:bCs/>
                <w:sz w:val="24"/>
                <w:szCs w:val="24"/>
                <w:vertAlign w:val="superscript"/>
              </w:rPr>
              <w:t>g</w:t>
            </w:r>
            <w:proofErr w:type="spellEnd"/>
            <w:r w:rsidRPr="0019774C">
              <w:rPr>
                <w:rFonts w:ascii="Times New Roman" w:hAnsi="Times New Roman" w:cs="Times New Roman"/>
                <w:b/>
                <w:bCs/>
                <w:sz w:val="24"/>
                <w:szCs w:val="24"/>
              </w:rPr>
              <w:t xml:space="preserve"> </w:t>
            </w:r>
          </w:p>
        </w:tc>
      </w:tr>
      <w:tr w:rsidR="00FC312B" w:rsidRPr="0019774C" w14:paraId="5A8A7B0E" w14:textId="77777777" w:rsidTr="000C3DE4">
        <w:tc>
          <w:tcPr>
            <w:tcW w:w="1827" w:type="pct"/>
            <w:vAlign w:val="bottom"/>
          </w:tcPr>
          <w:p w14:paraId="59F570BF"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One</w:t>
            </w:r>
          </w:p>
        </w:tc>
        <w:tc>
          <w:tcPr>
            <w:tcW w:w="1586" w:type="pct"/>
          </w:tcPr>
          <w:p w14:paraId="37F331B2" w14:textId="77777777" w:rsidR="00FC312B" w:rsidRPr="0019774C" w:rsidRDefault="00FC312B" w:rsidP="000C3DE4">
            <w:pPr>
              <w:rPr>
                <w:rFonts w:ascii="Times New Roman" w:hAnsi="Times New Roman" w:cs="Times New Roman"/>
                <w:sz w:val="24"/>
                <w:szCs w:val="24"/>
              </w:rPr>
            </w:pPr>
            <w:proofErr w:type="spellStart"/>
            <w:r w:rsidRPr="0019774C">
              <w:rPr>
                <w:rFonts w:ascii="Times New Roman" w:hAnsi="Times New Roman" w:cs="Times New Roman"/>
                <w:sz w:val="24"/>
                <w:szCs w:val="24"/>
              </w:rPr>
              <w:t>NA</w:t>
            </w:r>
            <w:r w:rsidRPr="0019774C">
              <w:rPr>
                <w:rFonts w:ascii="Times New Roman" w:hAnsi="Times New Roman" w:cs="Times New Roman"/>
                <w:sz w:val="24"/>
                <w:szCs w:val="24"/>
                <w:vertAlign w:val="superscript"/>
              </w:rPr>
              <w:t>h</w:t>
            </w:r>
            <w:proofErr w:type="spellEnd"/>
          </w:p>
        </w:tc>
        <w:tc>
          <w:tcPr>
            <w:tcW w:w="1587" w:type="pct"/>
          </w:tcPr>
          <w:p w14:paraId="07C63922"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4.82 (0.57-40.53)</w:t>
            </w:r>
          </w:p>
        </w:tc>
      </w:tr>
      <w:tr w:rsidR="00FC312B" w:rsidRPr="0019774C" w14:paraId="2B5C005D" w14:textId="77777777" w:rsidTr="000C3DE4">
        <w:tc>
          <w:tcPr>
            <w:tcW w:w="1827" w:type="pct"/>
            <w:vAlign w:val="bottom"/>
          </w:tcPr>
          <w:p w14:paraId="0D9FC0A6"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Two or more  </w:t>
            </w:r>
          </w:p>
        </w:tc>
        <w:tc>
          <w:tcPr>
            <w:tcW w:w="1586" w:type="pct"/>
          </w:tcPr>
          <w:p w14:paraId="44AE5DBF" w14:textId="77777777" w:rsidR="00FC312B" w:rsidRPr="0019774C" w:rsidRDefault="00FC312B" w:rsidP="000C3DE4">
            <w:pPr>
              <w:rPr>
                <w:rFonts w:ascii="Times New Roman" w:hAnsi="Times New Roman" w:cs="Times New Roman"/>
                <w:sz w:val="24"/>
                <w:szCs w:val="24"/>
              </w:rPr>
            </w:pPr>
            <w:proofErr w:type="spellStart"/>
            <w:r w:rsidRPr="0019774C">
              <w:rPr>
                <w:rFonts w:ascii="Times New Roman" w:hAnsi="Times New Roman" w:cs="Times New Roman"/>
                <w:sz w:val="24"/>
                <w:szCs w:val="24"/>
              </w:rPr>
              <w:t>NA</w:t>
            </w:r>
            <w:r w:rsidRPr="0019774C">
              <w:rPr>
                <w:rFonts w:ascii="Times New Roman" w:hAnsi="Times New Roman" w:cs="Times New Roman"/>
                <w:sz w:val="24"/>
                <w:szCs w:val="24"/>
                <w:vertAlign w:val="superscript"/>
              </w:rPr>
              <w:t>h</w:t>
            </w:r>
            <w:proofErr w:type="spellEnd"/>
          </w:p>
        </w:tc>
        <w:tc>
          <w:tcPr>
            <w:tcW w:w="1587" w:type="pct"/>
          </w:tcPr>
          <w:p w14:paraId="704F4020"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7.46 (0.92-60.26)</w:t>
            </w:r>
          </w:p>
        </w:tc>
      </w:tr>
      <w:tr w:rsidR="00FC312B" w:rsidRPr="0019774C" w14:paraId="64342BB9" w14:textId="77777777" w:rsidTr="000C3DE4">
        <w:tc>
          <w:tcPr>
            <w:tcW w:w="1827" w:type="pct"/>
            <w:vAlign w:val="bottom"/>
          </w:tcPr>
          <w:p w14:paraId="0386C9A1" w14:textId="77777777" w:rsidR="00FC312B" w:rsidRPr="0019774C" w:rsidRDefault="00FC312B" w:rsidP="000C3DE4">
            <w:pPr>
              <w:rPr>
                <w:rFonts w:ascii="Times New Roman" w:hAnsi="Times New Roman" w:cs="Times New Roman"/>
                <w:sz w:val="24"/>
                <w:szCs w:val="24"/>
              </w:rPr>
            </w:pPr>
            <w:proofErr w:type="spellStart"/>
            <w:r w:rsidRPr="0019774C">
              <w:rPr>
                <w:rFonts w:ascii="Times New Roman" w:hAnsi="Times New Roman" w:cs="Times New Roman"/>
                <w:sz w:val="24"/>
                <w:szCs w:val="24"/>
              </w:rPr>
              <w:t>None</w:t>
            </w:r>
            <w:r w:rsidRPr="0019774C">
              <w:rPr>
                <w:rFonts w:ascii="Times New Roman" w:hAnsi="Times New Roman" w:cs="Times New Roman"/>
                <w:sz w:val="24"/>
                <w:szCs w:val="24"/>
                <w:vertAlign w:val="superscript"/>
              </w:rPr>
              <w:t>i</w:t>
            </w:r>
            <w:proofErr w:type="spellEnd"/>
          </w:p>
        </w:tc>
        <w:tc>
          <w:tcPr>
            <w:tcW w:w="1586" w:type="pct"/>
          </w:tcPr>
          <w:p w14:paraId="64F1D0CB"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2BE3FB80"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47F61E21" w14:textId="77777777" w:rsidTr="000C3DE4">
        <w:tc>
          <w:tcPr>
            <w:tcW w:w="5000" w:type="pct"/>
            <w:gridSpan w:val="3"/>
            <w:vAlign w:val="bottom"/>
          </w:tcPr>
          <w:p w14:paraId="407E4A53"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Ever used other substances before baseline</w:t>
            </w:r>
          </w:p>
        </w:tc>
      </w:tr>
      <w:tr w:rsidR="00FC312B" w:rsidRPr="0019774C" w14:paraId="7085C7CC" w14:textId="77777777" w:rsidTr="000C3DE4">
        <w:tc>
          <w:tcPr>
            <w:tcW w:w="1827" w:type="pct"/>
            <w:vAlign w:val="bottom"/>
          </w:tcPr>
          <w:p w14:paraId="47EEB8DF"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Prescription stimulants non-medically   </w:t>
            </w:r>
          </w:p>
        </w:tc>
        <w:tc>
          <w:tcPr>
            <w:tcW w:w="1586" w:type="pct"/>
          </w:tcPr>
          <w:p w14:paraId="2C371788"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0.79 (0.28-2.23)</w:t>
            </w:r>
          </w:p>
        </w:tc>
        <w:tc>
          <w:tcPr>
            <w:tcW w:w="1587" w:type="pct"/>
          </w:tcPr>
          <w:p w14:paraId="588E920C"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1.71 (0.73-4.02)</w:t>
            </w:r>
          </w:p>
        </w:tc>
      </w:tr>
      <w:tr w:rsidR="00FC312B" w:rsidRPr="0019774C" w14:paraId="456D1875" w14:textId="77777777" w:rsidTr="000C3DE4">
        <w:tc>
          <w:tcPr>
            <w:tcW w:w="1827" w:type="pct"/>
            <w:vAlign w:val="bottom"/>
          </w:tcPr>
          <w:p w14:paraId="574EDD76"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Prescription sedatives non-medically  </w:t>
            </w:r>
          </w:p>
        </w:tc>
        <w:tc>
          <w:tcPr>
            <w:tcW w:w="1586" w:type="pct"/>
          </w:tcPr>
          <w:p w14:paraId="0792D78E"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1.67 (0.57-4.90)</w:t>
            </w:r>
          </w:p>
        </w:tc>
        <w:tc>
          <w:tcPr>
            <w:tcW w:w="1587" w:type="pct"/>
          </w:tcPr>
          <w:p w14:paraId="27641457"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2.19 (0.92-5.19)</w:t>
            </w:r>
          </w:p>
        </w:tc>
      </w:tr>
      <w:tr w:rsidR="00FC312B" w:rsidRPr="0019774C" w14:paraId="62E81EF8" w14:textId="77777777" w:rsidTr="000C3DE4">
        <w:tc>
          <w:tcPr>
            <w:tcW w:w="1827" w:type="pct"/>
            <w:vAlign w:val="bottom"/>
          </w:tcPr>
          <w:p w14:paraId="05502BF4" w14:textId="77777777" w:rsidR="00FC312B" w:rsidRPr="0019774C" w:rsidRDefault="00FC312B" w:rsidP="000C3DE4">
            <w:pPr>
              <w:rPr>
                <w:rFonts w:ascii="Times New Roman" w:hAnsi="Times New Roman" w:cs="Times New Roman"/>
                <w:sz w:val="24"/>
                <w:szCs w:val="24"/>
              </w:rPr>
            </w:pPr>
            <w:proofErr w:type="spellStart"/>
            <w:r w:rsidRPr="0019774C">
              <w:rPr>
                <w:rFonts w:ascii="Times New Roman" w:eastAsia="Times New Roman" w:hAnsi="Times New Roman" w:cs="Times New Roman"/>
                <w:sz w:val="24"/>
                <w:szCs w:val="24"/>
              </w:rPr>
              <w:t>Neuropathics</w:t>
            </w:r>
            <w:proofErr w:type="spellEnd"/>
            <w:r w:rsidRPr="0019774C">
              <w:rPr>
                <w:rFonts w:ascii="Times New Roman" w:eastAsia="Times New Roman" w:hAnsi="Times New Roman" w:cs="Times New Roman"/>
                <w:sz w:val="24"/>
                <w:szCs w:val="24"/>
              </w:rPr>
              <w:t xml:space="preserve"> non-medically (e.g., gabapentin, </w:t>
            </w:r>
            <w:proofErr w:type="spellStart"/>
            <w:r w:rsidRPr="0019774C">
              <w:rPr>
                <w:rFonts w:ascii="Times New Roman" w:eastAsia="Times New Roman" w:hAnsi="Times New Roman" w:cs="Times New Roman"/>
                <w:sz w:val="24"/>
                <w:szCs w:val="24"/>
              </w:rPr>
              <w:t>pregabalin</w:t>
            </w:r>
            <w:proofErr w:type="spellEnd"/>
            <w:r w:rsidRPr="0019774C">
              <w:rPr>
                <w:rFonts w:ascii="Times New Roman" w:eastAsia="Times New Roman" w:hAnsi="Times New Roman" w:cs="Times New Roman"/>
                <w:sz w:val="24"/>
                <w:szCs w:val="24"/>
              </w:rPr>
              <w:t xml:space="preserve">) </w:t>
            </w:r>
          </w:p>
        </w:tc>
        <w:tc>
          <w:tcPr>
            <w:tcW w:w="1586" w:type="pct"/>
          </w:tcPr>
          <w:p w14:paraId="6FB2F53F"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2.38 (0.87-6.54)</w:t>
            </w:r>
          </w:p>
        </w:tc>
        <w:tc>
          <w:tcPr>
            <w:tcW w:w="1587" w:type="pct"/>
          </w:tcPr>
          <w:p w14:paraId="3F776846"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1.11 (0.47-2.65)</w:t>
            </w:r>
          </w:p>
        </w:tc>
      </w:tr>
      <w:tr w:rsidR="00FC312B" w:rsidRPr="0019774C" w14:paraId="2D0A1B6D" w14:textId="77777777" w:rsidTr="000C3DE4">
        <w:tc>
          <w:tcPr>
            <w:tcW w:w="1827" w:type="pct"/>
            <w:vAlign w:val="bottom"/>
          </w:tcPr>
          <w:p w14:paraId="7DF8EC41"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Methamphetamine/crank</w:t>
            </w:r>
          </w:p>
        </w:tc>
        <w:tc>
          <w:tcPr>
            <w:tcW w:w="1586" w:type="pct"/>
          </w:tcPr>
          <w:p w14:paraId="518C637C"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1.13 (0.41-3.14)</w:t>
            </w:r>
          </w:p>
        </w:tc>
        <w:tc>
          <w:tcPr>
            <w:tcW w:w="1587" w:type="pct"/>
          </w:tcPr>
          <w:p w14:paraId="11D17F37"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1.49 (0.63-3.51)</w:t>
            </w:r>
          </w:p>
        </w:tc>
      </w:tr>
      <w:tr w:rsidR="00FC312B" w:rsidRPr="0019774C" w14:paraId="1D5E1247" w14:textId="77777777" w:rsidTr="000C3DE4">
        <w:tc>
          <w:tcPr>
            <w:tcW w:w="1827" w:type="pct"/>
            <w:vAlign w:val="bottom"/>
          </w:tcPr>
          <w:p w14:paraId="77CAF225"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Alcohol</w:t>
            </w:r>
          </w:p>
        </w:tc>
        <w:tc>
          <w:tcPr>
            <w:tcW w:w="1586" w:type="pct"/>
          </w:tcPr>
          <w:p w14:paraId="3FB87592"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1.00 (0.35-2.86)</w:t>
            </w:r>
          </w:p>
        </w:tc>
        <w:tc>
          <w:tcPr>
            <w:tcW w:w="1587" w:type="pct"/>
          </w:tcPr>
          <w:p w14:paraId="22832CE5"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0.98 (0.45-2.14)</w:t>
            </w:r>
          </w:p>
        </w:tc>
      </w:tr>
      <w:tr w:rsidR="00FC312B" w:rsidRPr="0019774C" w14:paraId="5C598671" w14:textId="77777777" w:rsidTr="000C3DE4">
        <w:tc>
          <w:tcPr>
            <w:tcW w:w="5000" w:type="pct"/>
            <w:gridSpan w:val="3"/>
            <w:vAlign w:val="bottom"/>
          </w:tcPr>
          <w:p w14:paraId="3CEFF367"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 xml:space="preserve">Other services received while in index treatment     </w:t>
            </w:r>
          </w:p>
        </w:tc>
      </w:tr>
      <w:tr w:rsidR="00FC312B" w:rsidRPr="0019774C" w14:paraId="03752D10" w14:textId="77777777" w:rsidTr="000C3DE4">
        <w:tc>
          <w:tcPr>
            <w:tcW w:w="1827" w:type="pct"/>
          </w:tcPr>
          <w:p w14:paraId="71877696" w14:textId="77777777" w:rsidR="00FC312B" w:rsidRPr="0019774C" w:rsidRDefault="00FC312B" w:rsidP="000C3DE4">
            <w:pPr>
              <w:rPr>
                <w:rFonts w:ascii="Times New Roman" w:eastAsia="Times New Roman" w:hAnsi="Times New Roman" w:cs="Times New Roman"/>
                <w:sz w:val="24"/>
                <w:szCs w:val="24"/>
              </w:rPr>
            </w:pPr>
            <w:proofErr w:type="spellStart"/>
            <w:r w:rsidRPr="0019774C">
              <w:rPr>
                <w:rFonts w:ascii="Times New Roman" w:eastAsia="Times New Roman" w:hAnsi="Times New Roman" w:cs="Times New Roman"/>
                <w:sz w:val="24"/>
                <w:szCs w:val="24"/>
              </w:rPr>
              <w:t>Counseling</w:t>
            </w:r>
            <w:r w:rsidRPr="0019774C">
              <w:rPr>
                <w:rFonts w:ascii="Times New Roman" w:eastAsia="Times New Roman" w:hAnsi="Times New Roman" w:cs="Times New Roman"/>
                <w:sz w:val="24"/>
                <w:szCs w:val="24"/>
                <w:vertAlign w:val="superscript"/>
              </w:rPr>
              <w:t>j</w:t>
            </w:r>
            <w:proofErr w:type="spellEnd"/>
            <w:r w:rsidRPr="0019774C">
              <w:rPr>
                <w:rFonts w:ascii="Times New Roman" w:eastAsia="Times New Roman" w:hAnsi="Times New Roman" w:cs="Times New Roman"/>
                <w:sz w:val="24"/>
                <w:szCs w:val="24"/>
              </w:rPr>
              <w:t xml:space="preserve">   </w:t>
            </w:r>
          </w:p>
        </w:tc>
        <w:tc>
          <w:tcPr>
            <w:tcW w:w="1586" w:type="pct"/>
          </w:tcPr>
          <w:p w14:paraId="74DD5B04"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0.39 (0.07-2.23)</w:t>
            </w:r>
          </w:p>
        </w:tc>
        <w:tc>
          <w:tcPr>
            <w:tcW w:w="1587" w:type="pct"/>
          </w:tcPr>
          <w:p w14:paraId="6AF99279"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0.47 (0.19-1.12)</w:t>
            </w:r>
          </w:p>
        </w:tc>
      </w:tr>
      <w:tr w:rsidR="00FC312B" w:rsidRPr="0019774C" w14:paraId="5C3843E0" w14:textId="77777777" w:rsidTr="000C3DE4">
        <w:tc>
          <w:tcPr>
            <w:tcW w:w="1827" w:type="pct"/>
          </w:tcPr>
          <w:p w14:paraId="414E7117"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Peer-to-peer recovery support services</w:t>
            </w:r>
          </w:p>
        </w:tc>
        <w:tc>
          <w:tcPr>
            <w:tcW w:w="1586" w:type="pct"/>
          </w:tcPr>
          <w:p w14:paraId="7955549F"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0.70 (0.24-2.01)</w:t>
            </w:r>
          </w:p>
        </w:tc>
        <w:tc>
          <w:tcPr>
            <w:tcW w:w="1587" w:type="pct"/>
          </w:tcPr>
          <w:p w14:paraId="599C4CB9"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1.25 (0.50-3.13)</w:t>
            </w:r>
          </w:p>
        </w:tc>
      </w:tr>
      <w:tr w:rsidR="00FC312B" w:rsidRPr="0019774C" w14:paraId="3F4D4BF2" w14:textId="77777777" w:rsidTr="000C3DE4">
        <w:tc>
          <w:tcPr>
            <w:tcW w:w="1827" w:type="pct"/>
          </w:tcPr>
          <w:p w14:paraId="7590CD13"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Detoxification services</w:t>
            </w:r>
          </w:p>
        </w:tc>
        <w:tc>
          <w:tcPr>
            <w:tcW w:w="1586" w:type="pct"/>
          </w:tcPr>
          <w:p w14:paraId="4F1856E6"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1.01 (0.32-3.12)</w:t>
            </w:r>
          </w:p>
        </w:tc>
        <w:tc>
          <w:tcPr>
            <w:tcW w:w="1587" w:type="pct"/>
          </w:tcPr>
          <w:p w14:paraId="73CA9F47"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1.22 (0.39-3.77)</w:t>
            </w:r>
          </w:p>
        </w:tc>
      </w:tr>
      <w:tr w:rsidR="00FC312B" w:rsidRPr="0019774C" w14:paraId="681EEA14" w14:textId="77777777" w:rsidTr="000C3DE4">
        <w:tc>
          <w:tcPr>
            <w:tcW w:w="1827" w:type="pct"/>
          </w:tcPr>
          <w:p w14:paraId="13676526"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Medical services (e.g.,</w:t>
            </w:r>
            <w:r w:rsidRPr="0019774C">
              <w:rPr>
                <w:rFonts w:ascii="Times New Roman" w:hAnsi="Times New Roman" w:cs="Times New Roman"/>
                <w:sz w:val="24"/>
                <w:szCs w:val="24"/>
              </w:rPr>
              <w:t xml:space="preserve"> </w:t>
            </w:r>
            <w:r w:rsidRPr="0019774C">
              <w:rPr>
                <w:rFonts w:ascii="Times New Roman" w:eastAsia="Times New Roman" w:hAnsi="Times New Roman" w:cs="Times New Roman"/>
                <w:sz w:val="24"/>
                <w:szCs w:val="24"/>
              </w:rPr>
              <w:t>physical exams, medication)</w:t>
            </w:r>
          </w:p>
        </w:tc>
        <w:tc>
          <w:tcPr>
            <w:tcW w:w="1586" w:type="pct"/>
          </w:tcPr>
          <w:p w14:paraId="00A01B4E"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0.88 (0.36-2.17)</w:t>
            </w:r>
          </w:p>
        </w:tc>
        <w:tc>
          <w:tcPr>
            <w:tcW w:w="1587" w:type="pct"/>
          </w:tcPr>
          <w:p w14:paraId="1944312A"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0.39 (0.17-0.89)</w:t>
            </w:r>
          </w:p>
        </w:tc>
      </w:tr>
      <w:tr w:rsidR="00FC312B" w:rsidRPr="0019774C" w14:paraId="68CB4BC5" w14:textId="77777777" w:rsidTr="000C3DE4">
        <w:tc>
          <w:tcPr>
            <w:tcW w:w="1827" w:type="pct"/>
          </w:tcPr>
          <w:p w14:paraId="0506F419"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Attended a self-help group in the past 90 days</w:t>
            </w:r>
          </w:p>
        </w:tc>
        <w:tc>
          <w:tcPr>
            <w:tcW w:w="1586" w:type="pct"/>
          </w:tcPr>
          <w:p w14:paraId="76CF1162"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0.34 (0.13-0.86)</w:t>
            </w:r>
          </w:p>
        </w:tc>
        <w:tc>
          <w:tcPr>
            <w:tcW w:w="1587" w:type="pct"/>
          </w:tcPr>
          <w:p w14:paraId="00DAE68C"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0.71 (0.34-1.46)</w:t>
            </w:r>
          </w:p>
        </w:tc>
      </w:tr>
      <w:tr w:rsidR="00FC312B" w:rsidRPr="0019774C" w14:paraId="76C9C231" w14:textId="77777777" w:rsidTr="000C3DE4">
        <w:tc>
          <w:tcPr>
            <w:tcW w:w="1827" w:type="pct"/>
          </w:tcPr>
          <w:p w14:paraId="5A26A646"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Emergency department or hospital stay related to opioids in the past 90 </w:t>
            </w:r>
            <w:proofErr w:type="spellStart"/>
            <w:r w:rsidRPr="0019774C">
              <w:rPr>
                <w:rFonts w:ascii="Times New Roman" w:eastAsia="Times New Roman" w:hAnsi="Times New Roman" w:cs="Times New Roman"/>
                <w:sz w:val="24"/>
                <w:szCs w:val="24"/>
              </w:rPr>
              <w:t>days</w:t>
            </w:r>
            <w:r w:rsidRPr="0019774C">
              <w:rPr>
                <w:rFonts w:ascii="Times New Roman" w:eastAsia="Times New Roman" w:hAnsi="Times New Roman" w:cs="Times New Roman"/>
                <w:sz w:val="24"/>
                <w:szCs w:val="24"/>
                <w:vertAlign w:val="superscript"/>
              </w:rPr>
              <w:t>k</w:t>
            </w:r>
            <w:proofErr w:type="spellEnd"/>
            <w:r w:rsidRPr="0019774C">
              <w:rPr>
                <w:rFonts w:ascii="Times New Roman" w:eastAsia="Times New Roman" w:hAnsi="Times New Roman" w:cs="Times New Roman"/>
                <w:sz w:val="24"/>
                <w:szCs w:val="24"/>
                <w:vertAlign w:val="superscript"/>
              </w:rPr>
              <w:t xml:space="preserve">   </w:t>
            </w:r>
          </w:p>
        </w:tc>
        <w:tc>
          <w:tcPr>
            <w:tcW w:w="1586" w:type="pct"/>
          </w:tcPr>
          <w:p w14:paraId="17C5AB57"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2.17 (0.63-7.43)</w:t>
            </w:r>
          </w:p>
        </w:tc>
        <w:tc>
          <w:tcPr>
            <w:tcW w:w="1587" w:type="pct"/>
          </w:tcPr>
          <w:p w14:paraId="154AEF44"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2.88 (0.70-11.95)</w:t>
            </w:r>
          </w:p>
        </w:tc>
      </w:tr>
      <w:tr w:rsidR="00FC312B" w:rsidRPr="0019774C" w14:paraId="4D187263" w14:textId="77777777" w:rsidTr="000C3DE4">
        <w:tc>
          <w:tcPr>
            <w:tcW w:w="1827" w:type="pct"/>
          </w:tcPr>
          <w:p w14:paraId="352BBE5F"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Visited a primary care clinician in the past 90 days</w:t>
            </w:r>
          </w:p>
        </w:tc>
        <w:tc>
          <w:tcPr>
            <w:tcW w:w="1586" w:type="pct"/>
          </w:tcPr>
          <w:p w14:paraId="6A3323FE"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0.58 (0.23-1.44)</w:t>
            </w:r>
          </w:p>
        </w:tc>
        <w:tc>
          <w:tcPr>
            <w:tcW w:w="1587" w:type="pct"/>
          </w:tcPr>
          <w:p w14:paraId="46F8AD2D"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0.83 (0.41-1.70)</w:t>
            </w:r>
          </w:p>
        </w:tc>
      </w:tr>
      <w:tr w:rsidR="00FC312B" w:rsidRPr="0019774C" w14:paraId="30CC79D0" w14:textId="77777777" w:rsidTr="000C3DE4">
        <w:tc>
          <w:tcPr>
            <w:tcW w:w="5000" w:type="pct"/>
            <w:gridSpan w:val="3"/>
          </w:tcPr>
          <w:p w14:paraId="3DE90E0A"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Patient’s travel burden</w:t>
            </w:r>
          </w:p>
        </w:tc>
      </w:tr>
      <w:tr w:rsidR="00FC312B" w:rsidRPr="0019774C" w14:paraId="4E691867" w14:textId="77777777" w:rsidTr="000C3DE4">
        <w:tc>
          <w:tcPr>
            <w:tcW w:w="1827" w:type="pct"/>
            <w:vAlign w:val="bottom"/>
          </w:tcPr>
          <w:p w14:paraId="2F69F4C9"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Approximate miles to index treatment facility for patients       </w:t>
            </w:r>
          </w:p>
        </w:tc>
        <w:tc>
          <w:tcPr>
            <w:tcW w:w="1586" w:type="pct"/>
          </w:tcPr>
          <w:p w14:paraId="0EE07CCB"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0.96 (0.91-1.01)</w:t>
            </w:r>
          </w:p>
        </w:tc>
        <w:tc>
          <w:tcPr>
            <w:tcW w:w="1587" w:type="pct"/>
          </w:tcPr>
          <w:p w14:paraId="55202CF2"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1.02 (0.98-1.05)</w:t>
            </w:r>
          </w:p>
        </w:tc>
      </w:tr>
      <w:tr w:rsidR="00FC312B" w:rsidRPr="0019774C" w14:paraId="3968D061" w14:textId="77777777" w:rsidTr="000C3DE4">
        <w:tc>
          <w:tcPr>
            <w:tcW w:w="5000" w:type="pct"/>
            <w:gridSpan w:val="3"/>
            <w:vAlign w:val="bottom"/>
          </w:tcPr>
          <w:p w14:paraId="30DA151D"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Patients’ attitudes</w:t>
            </w:r>
          </w:p>
        </w:tc>
      </w:tr>
      <w:tr w:rsidR="00FC312B" w:rsidRPr="0019774C" w14:paraId="3ED2D950" w14:textId="77777777" w:rsidTr="000C3DE4">
        <w:tc>
          <w:tcPr>
            <w:tcW w:w="1827" w:type="pct"/>
          </w:tcPr>
          <w:p w14:paraId="050EE0B9"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Patients choose the treatment facility by themselves to get their index treatment </w:t>
            </w:r>
          </w:p>
        </w:tc>
        <w:tc>
          <w:tcPr>
            <w:tcW w:w="1586" w:type="pct"/>
          </w:tcPr>
          <w:p w14:paraId="26CFD7A0"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0.59 (0.24-1.42)</w:t>
            </w:r>
          </w:p>
        </w:tc>
        <w:tc>
          <w:tcPr>
            <w:tcW w:w="1587" w:type="pct"/>
          </w:tcPr>
          <w:p w14:paraId="0E8FD45E"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0.67 (0.31-1.48)</w:t>
            </w:r>
          </w:p>
        </w:tc>
      </w:tr>
      <w:tr w:rsidR="00FC312B" w:rsidRPr="0019774C" w14:paraId="492CCBE3" w14:textId="77777777" w:rsidTr="000C3DE4">
        <w:tc>
          <w:tcPr>
            <w:tcW w:w="1827" w:type="pct"/>
          </w:tcPr>
          <w:p w14:paraId="39E7B09F"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lastRenderedPageBreak/>
              <w:t>Tried to stop using opioids voluntarily</w:t>
            </w:r>
          </w:p>
        </w:tc>
        <w:tc>
          <w:tcPr>
            <w:tcW w:w="1586" w:type="pct"/>
          </w:tcPr>
          <w:p w14:paraId="086FA672"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1.34 (0.34-5.30)</w:t>
            </w:r>
          </w:p>
        </w:tc>
        <w:tc>
          <w:tcPr>
            <w:tcW w:w="1587" w:type="pct"/>
          </w:tcPr>
          <w:p w14:paraId="3E511F5B"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2.84 (1.10-7.30)</w:t>
            </w:r>
          </w:p>
        </w:tc>
      </w:tr>
      <w:tr w:rsidR="00FC312B" w:rsidRPr="0019774C" w14:paraId="03591E84" w14:textId="77777777" w:rsidTr="000C3DE4">
        <w:tc>
          <w:tcPr>
            <w:tcW w:w="1827" w:type="pct"/>
          </w:tcPr>
          <w:p w14:paraId="56969789"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Suicidal thoughts in the past 12 months   </w:t>
            </w:r>
          </w:p>
        </w:tc>
        <w:tc>
          <w:tcPr>
            <w:tcW w:w="1586" w:type="pct"/>
          </w:tcPr>
          <w:p w14:paraId="6A4034F7"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3.30 (1.06-10.25)</w:t>
            </w:r>
          </w:p>
        </w:tc>
        <w:tc>
          <w:tcPr>
            <w:tcW w:w="1587" w:type="pct"/>
          </w:tcPr>
          <w:p w14:paraId="3C3CCB89"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1.91 (0.60-6.08)</w:t>
            </w:r>
          </w:p>
        </w:tc>
      </w:tr>
      <w:tr w:rsidR="00FC312B" w:rsidRPr="0019774C" w14:paraId="001F23BB" w14:textId="77777777" w:rsidTr="000C3DE4">
        <w:tc>
          <w:tcPr>
            <w:tcW w:w="1827" w:type="pct"/>
          </w:tcPr>
          <w:p w14:paraId="0CF455F8" w14:textId="77777777" w:rsidR="00FC312B" w:rsidRPr="0019774C" w:rsidRDefault="00FC312B" w:rsidP="000C3DE4">
            <w:pPr>
              <w:rPr>
                <w:rFonts w:ascii="Times New Roman" w:eastAsia="Times New Roman" w:hAnsi="Times New Roman" w:cs="Times New Roman"/>
                <w:sz w:val="24"/>
                <w:szCs w:val="24"/>
              </w:rPr>
            </w:pPr>
            <w:r w:rsidRPr="0019774C">
              <w:rPr>
                <w:rFonts w:ascii="Times New Roman" w:eastAsia="Times New Roman" w:hAnsi="Times New Roman" w:cs="Times New Roman"/>
                <w:sz w:val="24"/>
                <w:szCs w:val="24"/>
              </w:rPr>
              <w:t xml:space="preserve">Compliance with MOUD treatment </w:t>
            </w:r>
            <w:proofErr w:type="spellStart"/>
            <w:r w:rsidRPr="0019774C">
              <w:rPr>
                <w:rFonts w:ascii="Times New Roman" w:eastAsia="Times New Roman" w:hAnsi="Times New Roman" w:cs="Times New Roman"/>
                <w:sz w:val="24"/>
                <w:szCs w:val="24"/>
              </w:rPr>
              <w:t>regimen</w:t>
            </w:r>
            <w:r w:rsidRPr="0019774C">
              <w:rPr>
                <w:rFonts w:ascii="Times New Roman" w:eastAsia="Times New Roman" w:hAnsi="Times New Roman" w:cs="Times New Roman"/>
                <w:sz w:val="24"/>
                <w:szCs w:val="24"/>
                <w:vertAlign w:val="superscript"/>
              </w:rPr>
              <w:t>l</w:t>
            </w:r>
            <w:proofErr w:type="spellEnd"/>
            <w:r w:rsidRPr="0019774C">
              <w:rPr>
                <w:rFonts w:ascii="Times New Roman" w:eastAsia="Times New Roman" w:hAnsi="Times New Roman" w:cs="Times New Roman"/>
                <w:sz w:val="24"/>
                <w:szCs w:val="24"/>
                <w:vertAlign w:val="superscript"/>
              </w:rPr>
              <w:t xml:space="preserve"> </w:t>
            </w:r>
          </w:p>
        </w:tc>
        <w:tc>
          <w:tcPr>
            <w:tcW w:w="1586" w:type="pct"/>
          </w:tcPr>
          <w:p w14:paraId="1492BE6C"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0.27 (0.09-0.79)</w:t>
            </w:r>
          </w:p>
        </w:tc>
        <w:tc>
          <w:tcPr>
            <w:tcW w:w="1587" w:type="pct"/>
          </w:tcPr>
          <w:p w14:paraId="5C9FF8F8"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0.38 (0.18-0.82)</w:t>
            </w:r>
          </w:p>
        </w:tc>
      </w:tr>
      <w:tr w:rsidR="00FC312B" w:rsidRPr="0019774C" w14:paraId="34CCF328" w14:textId="77777777" w:rsidTr="000C3DE4">
        <w:tc>
          <w:tcPr>
            <w:tcW w:w="5000" w:type="pct"/>
            <w:gridSpan w:val="3"/>
          </w:tcPr>
          <w:p w14:paraId="45AA640C"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Site-Level Characteristics</w:t>
            </w:r>
          </w:p>
        </w:tc>
      </w:tr>
      <w:tr w:rsidR="00FC312B" w:rsidRPr="0019774C" w14:paraId="66642994" w14:textId="77777777" w:rsidTr="000C3DE4">
        <w:tc>
          <w:tcPr>
            <w:tcW w:w="1827" w:type="pct"/>
            <w:vAlign w:val="bottom"/>
          </w:tcPr>
          <w:p w14:paraId="359922BE"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The ratio of treated patients with OUD per 10 staff at the treatment </w:t>
            </w:r>
            <w:proofErr w:type="spellStart"/>
            <w:r w:rsidRPr="0019774C">
              <w:rPr>
                <w:rFonts w:ascii="Times New Roman" w:eastAsia="Times New Roman" w:hAnsi="Times New Roman" w:cs="Times New Roman"/>
                <w:sz w:val="24"/>
                <w:szCs w:val="24"/>
              </w:rPr>
              <w:t>facility</w:t>
            </w:r>
            <w:r w:rsidRPr="0019774C">
              <w:rPr>
                <w:rFonts w:ascii="Times New Roman" w:eastAsia="Times New Roman" w:hAnsi="Times New Roman" w:cs="Times New Roman"/>
                <w:sz w:val="24"/>
                <w:szCs w:val="24"/>
                <w:vertAlign w:val="superscript"/>
              </w:rPr>
              <w:t>m</w:t>
            </w:r>
            <w:proofErr w:type="spellEnd"/>
            <w:r w:rsidRPr="0019774C">
              <w:rPr>
                <w:rFonts w:ascii="Times New Roman" w:eastAsia="Times New Roman" w:hAnsi="Times New Roman" w:cs="Times New Roman"/>
                <w:sz w:val="24"/>
                <w:szCs w:val="24"/>
              </w:rPr>
              <w:t xml:space="preserve"> </w:t>
            </w:r>
          </w:p>
        </w:tc>
        <w:tc>
          <w:tcPr>
            <w:tcW w:w="1586" w:type="pct"/>
          </w:tcPr>
          <w:p w14:paraId="4ED6AB5D"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1.73 (0.54-5.50)</w:t>
            </w:r>
          </w:p>
        </w:tc>
        <w:tc>
          <w:tcPr>
            <w:tcW w:w="1587" w:type="pct"/>
          </w:tcPr>
          <w:p w14:paraId="1C78EE8C"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0.86 (0.68-1.09)</w:t>
            </w:r>
          </w:p>
        </w:tc>
      </w:tr>
      <w:tr w:rsidR="00FC312B" w:rsidRPr="0019774C" w14:paraId="1AB386BF" w14:textId="77777777" w:rsidTr="000C3DE4">
        <w:tc>
          <w:tcPr>
            <w:tcW w:w="5000" w:type="pct"/>
            <w:gridSpan w:val="3"/>
            <w:vAlign w:val="bottom"/>
          </w:tcPr>
          <w:p w14:paraId="2B9BFFDD"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Treatment facility focus</w:t>
            </w:r>
          </w:p>
        </w:tc>
      </w:tr>
      <w:tr w:rsidR="00FC312B" w:rsidRPr="0019774C" w14:paraId="197DDF54" w14:textId="77777777" w:rsidTr="000C3DE4">
        <w:tc>
          <w:tcPr>
            <w:tcW w:w="1827" w:type="pct"/>
            <w:vAlign w:val="bottom"/>
          </w:tcPr>
          <w:p w14:paraId="74450F78"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Substance use  </w:t>
            </w:r>
          </w:p>
        </w:tc>
        <w:tc>
          <w:tcPr>
            <w:tcW w:w="1586" w:type="pct"/>
          </w:tcPr>
          <w:p w14:paraId="186F76BE"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5.12 (0.36-73.27)</w:t>
            </w:r>
          </w:p>
        </w:tc>
        <w:tc>
          <w:tcPr>
            <w:tcW w:w="1587" w:type="pct"/>
          </w:tcPr>
          <w:p w14:paraId="072B0C27" w14:textId="77777777" w:rsidR="00FC312B" w:rsidRPr="0019774C" w:rsidRDefault="00FC312B" w:rsidP="000C3DE4">
            <w:pPr>
              <w:rPr>
                <w:rFonts w:ascii="Times New Roman" w:hAnsi="Times New Roman" w:cs="Times New Roman"/>
                <w:sz w:val="24"/>
                <w:szCs w:val="24"/>
              </w:rPr>
            </w:pPr>
            <w:proofErr w:type="spellStart"/>
            <w:r w:rsidRPr="0019774C">
              <w:rPr>
                <w:rFonts w:ascii="Times New Roman" w:hAnsi="Times New Roman" w:cs="Times New Roman"/>
                <w:sz w:val="24"/>
                <w:szCs w:val="24"/>
              </w:rPr>
              <w:t>NA</w:t>
            </w:r>
            <w:r w:rsidRPr="0019774C">
              <w:rPr>
                <w:rFonts w:ascii="Times New Roman" w:hAnsi="Times New Roman" w:cs="Times New Roman"/>
                <w:sz w:val="24"/>
                <w:szCs w:val="24"/>
                <w:vertAlign w:val="superscript"/>
              </w:rPr>
              <w:t>n</w:t>
            </w:r>
            <w:proofErr w:type="spellEnd"/>
          </w:p>
        </w:tc>
      </w:tr>
      <w:tr w:rsidR="00FC312B" w:rsidRPr="0019774C" w14:paraId="77B46D71" w14:textId="77777777" w:rsidTr="000C3DE4">
        <w:tc>
          <w:tcPr>
            <w:tcW w:w="1827" w:type="pct"/>
            <w:vAlign w:val="bottom"/>
          </w:tcPr>
          <w:p w14:paraId="0CED64F9"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Mental health and substance use </w:t>
            </w:r>
          </w:p>
        </w:tc>
        <w:tc>
          <w:tcPr>
            <w:tcW w:w="1586" w:type="pct"/>
          </w:tcPr>
          <w:p w14:paraId="0A475491"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4.33 (0.30-63.31)</w:t>
            </w:r>
          </w:p>
        </w:tc>
        <w:tc>
          <w:tcPr>
            <w:tcW w:w="1587" w:type="pct"/>
          </w:tcPr>
          <w:p w14:paraId="6D83E350" w14:textId="77777777" w:rsidR="00FC312B" w:rsidRPr="0019774C" w:rsidRDefault="00FC312B" w:rsidP="000C3DE4">
            <w:pPr>
              <w:rPr>
                <w:rFonts w:ascii="Times New Roman" w:hAnsi="Times New Roman" w:cs="Times New Roman"/>
                <w:sz w:val="24"/>
                <w:szCs w:val="24"/>
              </w:rPr>
            </w:pPr>
            <w:proofErr w:type="spellStart"/>
            <w:r w:rsidRPr="0019774C">
              <w:rPr>
                <w:rFonts w:ascii="Times New Roman" w:hAnsi="Times New Roman" w:cs="Times New Roman"/>
                <w:sz w:val="24"/>
                <w:szCs w:val="24"/>
              </w:rPr>
              <w:t>NA</w:t>
            </w:r>
            <w:r w:rsidRPr="0019774C">
              <w:rPr>
                <w:rFonts w:ascii="Times New Roman" w:hAnsi="Times New Roman" w:cs="Times New Roman"/>
                <w:sz w:val="24"/>
                <w:szCs w:val="24"/>
                <w:vertAlign w:val="superscript"/>
              </w:rPr>
              <w:t>n</w:t>
            </w:r>
            <w:proofErr w:type="spellEnd"/>
          </w:p>
        </w:tc>
      </w:tr>
      <w:tr w:rsidR="00FC312B" w:rsidRPr="0019774C" w14:paraId="130871AE" w14:textId="77777777" w:rsidTr="000C3DE4">
        <w:tc>
          <w:tcPr>
            <w:tcW w:w="1827" w:type="pct"/>
            <w:vAlign w:val="bottom"/>
          </w:tcPr>
          <w:p w14:paraId="5FD79224" w14:textId="77777777" w:rsidR="00FC312B" w:rsidRPr="0019774C" w:rsidRDefault="00FC312B" w:rsidP="000C3DE4">
            <w:pPr>
              <w:rPr>
                <w:rFonts w:ascii="Times New Roman" w:eastAsia="Times New Roman" w:hAnsi="Times New Roman" w:cs="Times New Roman"/>
                <w:sz w:val="24"/>
                <w:szCs w:val="24"/>
              </w:rPr>
            </w:pPr>
            <w:r w:rsidRPr="0019774C">
              <w:rPr>
                <w:rFonts w:ascii="Times New Roman" w:eastAsia="Times New Roman" w:hAnsi="Times New Roman" w:cs="Times New Roman"/>
                <w:sz w:val="24"/>
                <w:szCs w:val="24"/>
              </w:rPr>
              <w:t>General health</w:t>
            </w:r>
          </w:p>
        </w:tc>
        <w:tc>
          <w:tcPr>
            <w:tcW w:w="1586" w:type="pct"/>
          </w:tcPr>
          <w:p w14:paraId="6C0E6649"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0.68 (0.06-7.60)</w:t>
            </w:r>
          </w:p>
        </w:tc>
        <w:tc>
          <w:tcPr>
            <w:tcW w:w="1587" w:type="pct"/>
          </w:tcPr>
          <w:p w14:paraId="7F76FE58" w14:textId="77777777" w:rsidR="00FC312B" w:rsidRPr="0019774C" w:rsidRDefault="00FC312B" w:rsidP="000C3DE4">
            <w:pPr>
              <w:rPr>
                <w:rFonts w:ascii="Times New Roman" w:hAnsi="Times New Roman" w:cs="Times New Roman"/>
                <w:sz w:val="24"/>
                <w:szCs w:val="24"/>
              </w:rPr>
            </w:pPr>
            <w:proofErr w:type="spellStart"/>
            <w:r w:rsidRPr="0019774C">
              <w:rPr>
                <w:rFonts w:ascii="Times New Roman" w:hAnsi="Times New Roman" w:cs="Times New Roman"/>
                <w:sz w:val="24"/>
                <w:szCs w:val="24"/>
              </w:rPr>
              <w:t>NA</w:t>
            </w:r>
            <w:r w:rsidRPr="0019774C">
              <w:rPr>
                <w:rFonts w:ascii="Times New Roman" w:hAnsi="Times New Roman" w:cs="Times New Roman"/>
                <w:sz w:val="24"/>
                <w:szCs w:val="24"/>
                <w:vertAlign w:val="superscript"/>
              </w:rPr>
              <w:t>n</w:t>
            </w:r>
            <w:proofErr w:type="spellEnd"/>
          </w:p>
        </w:tc>
      </w:tr>
      <w:tr w:rsidR="00FC312B" w:rsidRPr="0019774C" w14:paraId="02E252B0" w14:textId="77777777" w:rsidTr="000C3DE4">
        <w:tc>
          <w:tcPr>
            <w:tcW w:w="1827" w:type="pct"/>
          </w:tcPr>
          <w:p w14:paraId="45FDCF7E" w14:textId="77777777" w:rsidR="00FC312B" w:rsidRPr="0019774C" w:rsidRDefault="00FC312B" w:rsidP="000C3DE4">
            <w:pPr>
              <w:rPr>
                <w:rFonts w:ascii="Times New Roman" w:eastAsia="Times New Roman" w:hAnsi="Times New Roman" w:cs="Times New Roman"/>
                <w:sz w:val="24"/>
                <w:szCs w:val="24"/>
              </w:rPr>
            </w:pPr>
            <w:r w:rsidRPr="0019774C">
              <w:rPr>
                <w:rFonts w:ascii="Times New Roman" w:eastAsia="Times New Roman" w:hAnsi="Times New Roman" w:cs="Times New Roman"/>
                <w:sz w:val="24"/>
                <w:szCs w:val="24"/>
              </w:rPr>
              <w:t xml:space="preserve">Other </w:t>
            </w:r>
          </w:p>
        </w:tc>
        <w:tc>
          <w:tcPr>
            <w:tcW w:w="1586" w:type="pct"/>
          </w:tcPr>
          <w:p w14:paraId="350DDFDA"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7051882E"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4C0F8C2F" w14:textId="77777777" w:rsidTr="000C3DE4">
        <w:tc>
          <w:tcPr>
            <w:tcW w:w="5000" w:type="pct"/>
            <w:gridSpan w:val="3"/>
          </w:tcPr>
          <w:p w14:paraId="3F8AD4B9"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Ownership type of the treatment facility</w:t>
            </w:r>
          </w:p>
        </w:tc>
      </w:tr>
      <w:tr w:rsidR="00FC312B" w:rsidRPr="0019774C" w14:paraId="39BEA53E" w14:textId="77777777" w:rsidTr="000C3DE4">
        <w:tc>
          <w:tcPr>
            <w:tcW w:w="1827" w:type="pct"/>
            <w:vAlign w:val="bottom"/>
          </w:tcPr>
          <w:p w14:paraId="0B81C2CA"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Private non-profit  </w:t>
            </w:r>
          </w:p>
        </w:tc>
        <w:tc>
          <w:tcPr>
            <w:tcW w:w="1586" w:type="pct"/>
          </w:tcPr>
          <w:p w14:paraId="0C1A7F73"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3.33 (0.40-27.92)</w:t>
            </w:r>
          </w:p>
        </w:tc>
        <w:tc>
          <w:tcPr>
            <w:tcW w:w="1587" w:type="pct"/>
          </w:tcPr>
          <w:p w14:paraId="6F981DDD"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0.79 (0.23-2.69)</w:t>
            </w:r>
          </w:p>
        </w:tc>
      </w:tr>
      <w:tr w:rsidR="00FC312B" w:rsidRPr="0019774C" w14:paraId="1CF169E2" w14:textId="77777777" w:rsidTr="000C3DE4">
        <w:tc>
          <w:tcPr>
            <w:tcW w:w="1827" w:type="pct"/>
            <w:vAlign w:val="bottom"/>
          </w:tcPr>
          <w:p w14:paraId="61D5FC09"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Government owned </w:t>
            </w:r>
          </w:p>
        </w:tc>
        <w:tc>
          <w:tcPr>
            <w:tcW w:w="1586" w:type="pct"/>
          </w:tcPr>
          <w:p w14:paraId="6932CE2B"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4.33 (0.21-89.86)</w:t>
            </w:r>
          </w:p>
        </w:tc>
        <w:tc>
          <w:tcPr>
            <w:tcW w:w="1587" w:type="pct"/>
          </w:tcPr>
          <w:p w14:paraId="5D1C2CD9"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0.93 (0.17-5.10)</w:t>
            </w:r>
          </w:p>
        </w:tc>
      </w:tr>
      <w:tr w:rsidR="00FC312B" w:rsidRPr="0019774C" w14:paraId="69E55106" w14:textId="77777777" w:rsidTr="000C3DE4">
        <w:tc>
          <w:tcPr>
            <w:tcW w:w="1827" w:type="pct"/>
            <w:vAlign w:val="bottom"/>
          </w:tcPr>
          <w:p w14:paraId="7477CFE6"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Private for-profit</w:t>
            </w:r>
          </w:p>
        </w:tc>
        <w:tc>
          <w:tcPr>
            <w:tcW w:w="1586" w:type="pct"/>
          </w:tcPr>
          <w:p w14:paraId="336FB1BA"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5F01FA1F"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5DE10265" w14:textId="77777777" w:rsidTr="000C3DE4">
        <w:tc>
          <w:tcPr>
            <w:tcW w:w="5000" w:type="pct"/>
            <w:gridSpan w:val="3"/>
            <w:vAlign w:val="bottom"/>
          </w:tcPr>
          <w:p w14:paraId="1D624440"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b/>
                <w:bCs/>
                <w:sz w:val="24"/>
                <w:szCs w:val="24"/>
              </w:rPr>
              <w:t>Treatment facility offers trauma interventions</w:t>
            </w:r>
          </w:p>
        </w:tc>
      </w:tr>
      <w:tr w:rsidR="00FC312B" w:rsidRPr="0019774C" w14:paraId="348A53B5" w14:textId="77777777" w:rsidTr="000C3DE4">
        <w:tc>
          <w:tcPr>
            <w:tcW w:w="1827" w:type="pct"/>
            <w:vAlign w:val="bottom"/>
          </w:tcPr>
          <w:p w14:paraId="1C25D0E8"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Yes</w:t>
            </w:r>
          </w:p>
        </w:tc>
        <w:tc>
          <w:tcPr>
            <w:tcW w:w="1586" w:type="pct"/>
          </w:tcPr>
          <w:p w14:paraId="71CC238D"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1.00 (0.08-11.87)</w:t>
            </w:r>
          </w:p>
        </w:tc>
        <w:tc>
          <w:tcPr>
            <w:tcW w:w="1587" w:type="pct"/>
          </w:tcPr>
          <w:p w14:paraId="3F7CDF2B"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0.94 (0.35-2.55)</w:t>
            </w:r>
          </w:p>
        </w:tc>
      </w:tr>
      <w:tr w:rsidR="00FC312B" w:rsidRPr="0019774C" w14:paraId="148ABADE" w14:textId="77777777" w:rsidTr="000C3DE4">
        <w:tc>
          <w:tcPr>
            <w:tcW w:w="1827" w:type="pct"/>
            <w:vAlign w:val="bottom"/>
          </w:tcPr>
          <w:p w14:paraId="39BA0D7D"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No</w:t>
            </w:r>
          </w:p>
        </w:tc>
        <w:tc>
          <w:tcPr>
            <w:tcW w:w="1586" w:type="pct"/>
          </w:tcPr>
          <w:p w14:paraId="31A439DF"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044CE21A"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200F1C95" w14:textId="77777777" w:rsidTr="000C3DE4">
        <w:tc>
          <w:tcPr>
            <w:tcW w:w="5000" w:type="pct"/>
            <w:gridSpan w:val="3"/>
            <w:vAlign w:val="bottom"/>
          </w:tcPr>
          <w:p w14:paraId="292F8BB3"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Index treatment facility region</w:t>
            </w:r>
          </w:p>
        </w:tc>
      </w:tr>
      <w:tr w:rsidR="00FC312B" w:rsidRPr="0019774C" w14:paraId="59F4B189" w14:textId="77777777" w:rsidTr="000C3DE4">
        <w:trPr>
          <w:trHeight w:val="45"/>
        </w:trPr>
        <w:tc>
          <w:tcPr>
            <w:tcW w:w="1827" w:type="pct"/>
          </w:tcPr>
          <w:p w14:paraId="7EC84FB3"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Northeast   </w:t>
            </w:r>
          </w:p>
        </w:tc>
        <w:tc>
          <w:tcPr>
            <w:tcW w:w="1586" w:type="pct"/>
          </w:tcPr>
          <w:p w14:paraId="65A6827B"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0.22 (0.01-4.40)</w:t>
            </w:r>
          </w:p>
        </w:tc>
        <w:tc>
          <w:tcPr>
            <w:tcW w:w="1587" w:type="pct"/>
          </w:tcPr>
          <w:p w14:paraId="3FE89DA6"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0.69 (0.14-3.31)</w:t>
            </w:r>
          </w:p>
        </w:tc>
      </w:tr>
      <w:tr w:rsidR="00FC312B" w:rsidRPr="0019774C" w14:paraId="6525CF30" w14:textId="77777777" w:rsidTr="000C3DE4">
        <w:tc>
          <w:tcPr>
            <w:tcW w:w="1827" w:type="pct"/>
          </w:tcPr>
          <w:p w14:paraId="1B4BB282"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Midwest   </w:t>
            </w:r>
          </w:p>
        </w:tc>
        <w:tc>
          <w:tcPr>
            <w:tcW w:w="1586" w:type="pct"/>
          </w:tcPr>
          <w:p w14:paraId="420BE19E"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0.18 (0.01-5.18)</w:t>
            </w:r>
          </w:p>
        </w:tc>
        <w:tc>
          <w:tcPr>
            <w:tcW w:w="1587" w:type="pct"/>
          </w:tcPr>
          <w:p w14:paraId="5CDB53AC"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7.72 (2.05-29.16)</w:t>
            </w:r>
          </w:p>
        </w:tc>
      </w:tr>
      <w:tr w:rsidR="00FC312B" w:rsidRPr="0019774C" w14:paraId="7B3C83F1" w14:textId="77777777" w:rsidTr="000C3DE4">
        <w:tc>
          <w:tcPr>
            <w:tcW w:w="1827" w:type="pct"/>
          </w:tcPr>
          <w:p w14:paraId="768A5F3E"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South    </w:t>
            </w:r>
          </w:p>
        </w:tc>
        <w:tc>
          <w:tcPr>
            <w:tcW w:w="1586" w:type="pct"/>
          </w:tcPr>
          <w:p w14:paraId="3574C290"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0.41 (0.02-8.98)</w:t>
            </w:r>
          </w:p>
        </w:tc>
        <w:tc>
          <w:tcPr>
            <w:tcW w:w="1587" w:type="pct"/>
          </w:tcPr>
          <w:p w14:paraId="5B58DDA9"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0.36 (0.10-1.22)</w:t>
            </w:r>
          </w:p>
        </w:tc>
      </w:tr>
      <w:tr w:rsidR="00FC312B" w:rsidRPr="0019774C" w14:paraId="41035819" w14:textId="77777777" w:rsidTr="000C3DE4">
        <w:trPr>
          <w:trHeight w:val="107"/>
        </w:trPr>
        <w:tc>
          <w:tcPr>
            <w:tcW w:w="1827" w:type="pct"/>
          </w:tcPr>
          <w:p w14:paraId="5B9EB5CD"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West     </w:t>
            </w:r>
          </w:p>
        </w:tc>
        <w:tc>
          <w:tcPr>
            <w:tcW w:w="1586" w:type="pct"/>
          </w:tcPr>
          <w:p w14:paraId="72B1600C"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19BE9FC0"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146D87BE" w14:textId="77777777" w:rsidTr="000C3DE4">
        <w:trPr>
          <w:trHeight w:val="107"/>
        </w:trPr>
        <w:tc>
          <w:tcPr>
            <w:tcW w:w="5000" w:type="pct"/>
            <w:gridSpan w:val="3"/>
          </w:tcPr>
          <w:p w14:paraId="38579EA2"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Patient capacity (i.e., number of patients with opioid use disorder receiving treatment at the treatment facility)</w:t>
            </w:r>
          </w:p>
        </w:tc>
      </w:tr>
      <w:tr w:rsidR="00FC312B" w:rsidRPr="0019774C" w14:paraId="025C435F" w14:textId="77777777" w:rsidTr="000C3DE4">
        <w:tc>
          <w:tcPr>
            <w:tcW w:w="1827" w:type="pct"/>
          </w:tcPr>
          <w:p w14:paraId="48FD4429" w14:textId="77777777" w:rsidR="00FC312B" w:rsidRPr="0019774C" w:rsidRDefault="00FC312B" w:rsidP="000C3DE4">
            <w:pPr>
              <w:autoSpaceDE w:val="0"/>
              <w:autoSpaceDN w:val="0"/>
              <w:adjustRightInd w:val="0"/>
              <w:rPr>
                <w:rFonts w:ascii="Times New Roman" w:hAnsi="Times New Roman" w:cs="Times New Roman"/>
                <w:sz w:val="24"/>
                <w:szCs w:val="24"/>
              </w:rPr>
            </w:pPr>
            <w:r w:rsidRPr="0019774C">
              <w:rPr>
                <w:rFonts w:ascii="Times New Roman" w:hAnsi="Times New Roman" w:cs="Times New Roman"/>
                <w:sz w:val="24"/>
                <w:szCs w:val="24"/>
              </w:rPr>
              <w:t xml:space="preserve">251-450 patients   </w:t>
            </w:r>
          </w:p>
        </w:tc>
        <w:tc>
          <w:tcPr>
            <w:tcW w:w="1586" w:type="pct"/>
          </w:tcPr>
          <w:p w14:paraId="372CC551"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2.26 (0.12-41.69)</w:t>
            </w:r>
          </w:p>
        </w:tc>
        <w:tc>
          <w:tcPr>
            <w:tcW w:w="1587" w:type="pct"/>
          </w:tcPr>
          <w:p w14:paraId="4B9A87E5"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3.52 (0.69-17.95)</w:t>
            </w:r>
          </w:p>
        </w:tc>
      </w:tr>
      <w:tr w:rsidR="00FC312B" w:rsidRPr="0019774C" w14:paraId="4BA1DB35" w14:textId="77777777" w:rsidTr="000C3DE4">
        <w:tc>
          <w:tcPr>
            <w:tcW w:w="1827" w:type="pct"/>
          </w:tcPr>
          <w:p w14:paraId="28914B8F" w14:textId="77777777" w:rsidR="00FC312B" w:rsidRPr="0019774C" w:rsidRDefault="00FC312B" w:rsidP="000C3DE4">
            <w:pPr>
              <w:autoSpaceDE w:val="0"/>
              <w:autoSpaceDN w:val="0"/>
              <w:adjustRightInd w:val="0"/>
              <w:rPr>
                <w:rFonts w:ascii="Times New Roman" w:hAnsi="Times New Roman" w:cs="Times New Roman"/>
                <w:sz w:val="24"/>
                <w:szCs w:val="24"/>
              </w:rPr>
            </w:pPr>
            <w:r w:rsidRPr="0019774C">
              <w:rPr>
                <w:rFonts w:ascii="Times New Roman" w:hAnsi="Times New Roman" w:cs="Times New Roman"/>
                <w:sz w:val="24"/>
                <w:szCs w:val="24"/>
              </w:rPr>
              <w:t xml:space="preserve">≥451 patients   </w:t>
            </w:r>
          </w:p>
        </w:tc>
        <w:tc>
          <w:tcPr>
            <w:tcW w:w="1586" w:type="pct"/>
          </w:tcPr>
          <w:p w14:paraId="690C81B1"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0.53 (0.01-22.01)</w:t>
            </w:r>
          </w:p>
        </w:tc>
        <w:tc>
          <w:tcPr>
            <w:tcW w:w="1587" w:type="pct"/>
          </w:tcPr>
          <w:p w14:paraId="1FD864DB"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1.86 (0.35-9.91)</w:t>
            </w:r>
          </w:p>
        </w:tc>
      </w:tr>
      <w:tr w:rsidR="00FC312B" w:rsidRPr="0019774C" w14:paraId="3BA183BF" w14:textId="77777777" w:rsidTr="000C3DE4">
        <w:tc>
          <w:tcPr>
            <w:tcW w:w="1827" w:type="pct"/>
          </w:tcPr>
          <w:p w14:paraId="1B635C32" w14:textId="77777777" w:rsidR="00FC312B" w:rsidRPr="0019774C" w:rsidRDefault="00FC312B" w:rsidP="000C3DE4">
            <w:pPr>
              <w:autoSpaceDE w:val="0"/>
              <w:autoSpaceDN w:val="0"/>
              <w:adjustRightInd w:val="0"/>
              <w:rPr>
                <w:rFonts w:ascii="Times New Roman" w:hAnsi="Times New Roman" w:cs="Times New Roman"/>
                <w:sz w:val="24"/>
                <w:szCs w:val="24"/>
              </w:rPr>
            </w:pPr>
            <w:r w:rsidRPr="0019774C">
              <w:rPr>
                <w:rFonts w:ascii="Times New Roman" w:hAnsi="Times New Roman" w:cs="Times New Roman"/>
                <w:sz w:val="24"/>
                <w:szCs w:val="24"/>
              </w:rPr>
              <w:t xml:space="preserve">≤250 patients   </w:t>
            </w:r>
          </w:p>
        </w:tc>
        <w:tc>
          <w:tcPr>
            <w:tcW w:w="1586" w:type="pct"/>
          </w:tcPr>
          <w:p w14:paraId="4DD498C5"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6FF596A7"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6DFF4E9A" w14:textId="77777777" w:rsidTr="000C3DE4">
        <w:tc>
          <w:tcPr>
            <w:tcW w:w="5000" w:type="pct"/>
            <w:gridSpan w:val="3"/>
          </w:tcPr>
          <w:p w14:paraId="3E4812A0"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State Policies</w:t>
            </w:r>
          </w:p>
        </w:tc>
      </w:tr>
      <w:tr w:rsidR="00FC312B" w:rsidRPr="0019774C" w14:paraId="2E7B3978" w14:textId="77777777" w:rsidTr="000C3DE4">
        <w:tc>
          <w:tcPr>
            <w:tcW w:w="1827" w:type="pct"/>
            <w:vAlign w:val="bottom"/>
          </w:tcPr>
          <w:p w14:paraId="767758E9" w14:textId="77777777" w:rsidR="00FC312B" w:rsidRPr="0019774C" w:rsidRDefault="00FC312B" w:rsidP="000C3DE4">
            <w:pPr>
              <w:autoSpaceDE w:val="0"/>
              <w:autoSpaceDN w:val="0"/>
              <w:adjustRightInd w:val="0"/>
              <w:rPr>
                <w:rFonts w:ascii="Times New Roman" w:hAnsi="Times New Roman" w:cs="Times New Roman"/>
                <w:sz w:val="24"/>
                <w:szCs w:val="24"/>
              </w:rPr>
            </w:pPr>
            <w:r w:rsidRPr="0019774C">
              <w:rPr>
                <w:rFonts w:ascii="Times New Roman" w:hAnsi="Times New Roman" w:cs="Times New Roman"/>
                <w:sz w:val="24"/>
                <w:szCs w:val="24"/>
              </w:rPr>
              <w:t xml:space="preserve">Summative ranking of state legislation to reduce prior authorization barriers to </w:t>
            </w:r>
            <w:proofErr w:type="spellStart"/>
            <w:r w:rsidRPr="0019774C">
              <w:rPr>
                <w:rFonts w:ascii="Times New Roman" w:hAnsi="Times New Roman" w:cs="Times New Roman"/>
                <w:sz w:val="24"/>
                <w:szCs w:val="24"/>
              </w:rPr>
              <w:t>MOUD</w:t>
            </w:r>
            <w:r w:rsidRPr="0019774C">
              <w:rPr>
                <w:rFonts w:ascii="Times New Roman" w:hAnsi="Times New Roman" w:cs="Times New Roman"/>
                <w:sz w:val="24"/>
                <w:szCs w:val="24"/>
                <w:vertAlign w:val="superscript"/>
              </w:rPr>
              <w:t>o</w:t>
            </w:r>
            <w:proofErr w:type="spellEnd"/>
          </w:p>
        </w:tc>
        <w:tc>
          <w:tcPr>
            <w:tcW w:w="1586" w:type="pct"/>
          </w:tcPr>
          <w:p w14:paraId="5B9AE34C"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0.76 (0.56-1.02)</w:t>
            </w:r>
          </w:p>
        </w:tc>
        <w:tc>
          <w:tcPr>
            <w:tcW w:w="1587" w:type="pct"/>
          </w:tcPr>
          <w:p w14:paraId="600EAFCD"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0.92 (0.75-1.13)</w:t>
            </w:r>
          </w:p>
        </w:tc>
      </w:tr>
      <w:tr w:rsidR="00FC312B" w:rsidRPr="0019774C" w14:paraId="67E34345" w14:textId="77777777" w:rsidTr="000C3DE4">
        <w:tc>
          <w:tcPr>
            <w:tcW w:w="1827" w:type="pct"/>
            <w:vAlign w:val="bottom"/>
          </w:tcPr>
          <w:p w14:paraId="48587CF2"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High SOR/STR grant funds per month per capita (100k) (2017) going to state (greater than or equal to $19,137)</w:t>
            </w:r>
            <w:r w:rsidRPr="0019774C">
              <w:rPr>
                <w:rFonts w:ascii="Times New Roman" w:eastAsia="Times New Roman" w:hAnsi="Times New Roman" w:cs="Times New Roman"/>
                <w:sz w:val="24"/>
                <w:szCs w:val="24"/>
                <w:vertAlign w:val="superscript"/>
              </w:rPr>
              <w:t>p</w:t>
            </w:r>
          </w:p>
        </w:tc>
        <w:tc>
          <w:tcPr>
            <w:tcW w:w="1586" w:type="pct"/>
          </w:tcPr>
          <w:p w14:paraId="05BE2D47"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0.33 (0.09-1.16)</w:t>
            </w:r>
          </w:p>
        </w:tc>
        <w:tc>
          <w:tcPr>
            <w:tcW w:w="1587" w:type="pct"/>
          </w:tcPr>
          <w:p w14:paraId="6BDBBCB4"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1.07 (0.40-2.87)</w:t>
            </w:r>
          </w:p>
        </w:tc>
      </w:tr>
    </w:tbl>
    <w:p w14:paraId="14988DE7" w14:textId="77777777" w:rsidR="00FC312B" w:rsidRPr="0019774C" w:rsidRDefault="00FC312B" w:rsidP="00FC312B">
      <w:pPr>
        <w:spacing w:after="0"/>
        <w:ind w:hanging="90"/>
        <w:rPr>
          <w:rFonts w:ascii="Times New Roman" w:hAnsi="Times New Roman" w:cs="Times New Roman"/>
          <w:sz w:val="16"/>
          <w:szCs w:val="16"/>
        </w:rPr>
      </w:pPr>
      <w:r w:rsidRPr="0019774C">
        <w:rPr>
          <w:rFonts w:ascii="Times New Roman" w:hAnsi="Times New Roman" w:cs="Times New Roman"/>
          <w:sz w:val="16"/>
          <w:szCs w:val="16"/>
        </w:rPr>
        <w:t>Abbreviation: IMF= illegally made fentanyl; MOUD=medication for opioid use disorder; CI=confidence intervals</w:t>
      </w:r>
    </w:p>
    <w:p w14:paraId="3B88969C" w14:textId="77777777" w:rsidR="00FC312B" w:rsidRPr="0019774C" w:rsidRDefault="00FC312B" w:rsidP="00FC312B">
      <w:pPr>
        <w:pStyle w:val="ListParagraph"/>
        <w:spacing w:after="0"/>
        <w:ind w:left="-86"/>
        <w:rPr>
          <w:rFonts w:ascii="Times New Roman" w:hAnsi="Times New Roman" w:cs="Times New Roman"/>
          <w:sz w:val="16"/>
          <w:szCs w:val="16"/>
        </w:rPr>
      </w:pPr>
      <w:proofErr w:type="spellStart"/>
      <w:proofErr w:type="gramStart"/>
      <w:r w:rsidRPr="0019774C">
        <w:rPr>
          <w:rFonts w:ascii="Times New Roman" w:hAnsi="Times New Roman" w:cs="Times New Roman"/>
          <w:sz w:val="16"/>
          <w:szCs w:val="16"/>
        </w:rPr>
        <w:t>a</w:t>
      </w:r>
      <w:proofErr w:type="spellEnd"/>
      <w:proofErr w:type="gramEnd"/>
      <w:r w:rsidRPr="0019774C">
        <w:rPr>
          <w:rFonts w:ascii="Times New Roman" w:hAnsi="Times New Roman" w:cs="Times New Roman"/>
          <w:sz w:val="16"/>
          <w:szCs w:val="16"/>
        </w:rPr>
        <w:t xml:space="preserve"> We used a last-observation-carried-forward approach to impute missing outcomes and missing time-varying covariates for those who were lost-to-follow-up; these individuals were assigned their last measured outcomes during subsequent rounds of follow-up. N=</w:t>
      </w:r>
      <w:r w:rsidRPr="0019774C">
        <w:t xml:space="preserve"> </w:t>
      </w:r>
      <w:r w:rsidRPr="0019774C">
        <w:rPr>
          <w:rFonts w:ascii="Times New Roman" w:hAnsi="Times New Roman" w:cs="Times New Roman"/>
          <w:sz w:val="16"/>
          <w:szCs w:val="16"/>
        </w:rPr>
        <w:t>1,499 records from baseline to 18 months among patients taking buprenorphine. N=</w:t>
      </w:r>
      <w:r w:rsidRPr="0019774C">
        <w:t xml:space="preserve"> </w:t>
      </w:r>
      <w:r w:rsidRPr="0019774C">
        <w:rPr>
          <w:rFonts w:ascii="Times New Roman" w:hAnsi="Times New Roman" w:cs="Times New Roman"/>
          <w:sz w:val="16"/>
          <w:szCs w:val="16"/>
        </w:rPr>
        <w:t xml:space="preserve">3,552 records from baseline to 18 months among patients taking methadone. Among patients taking buprenorphine or methadone, the </w:t>
      </w:r>
      <w:proofErr w:type="spellStart"/>
      <w:r w:rsidRPr="0019774C">
        <w:rPr>
          <w:rFonts w:ascii="Times New Roman" w:hAnsi="Times New Roman" w:cs="Times New Roman"/>
          <w:sz w:val="16"/>
          <w:szCs w:val="16"/>
        </w:rPr>
        <w:t>intraclass</w:t>
      </w:r>
      <w:proofErr w:type="spellEnd"/>
      <w:r w:rsidRPr="0019774C">
        <w:rPr>
          <w:rFonts w:ascii="Times New Roman" w:hAnsi="Times New Roman" w:cs="Times New Roman"/>
          <w:sz w:val="16"/>
          <w:szCs w:val="16"/>
        </w:rPr>
        <w:t xml:space="preserve"> correlation for the treatment facility-level random intercept was 3.20E-07</w:t>
      </w:r>
      <w:r w:rsidRPr="0019774C" w:rsidDel="003E6C35">
        <w:rPr>
          <w:rFonts w:ascii="Times New Roman" w:hAnsi="Times New Roman" w:cs="Times New Roman"/>
          <w:sz w:val="16"/>
          <w:szCs w:val="16"/>
        </w:rPr>
        <w:t xml:space="preserve"> </w:t>
      </w:r>
      <w:r w:rsidRPr="0019774C">
        <w:rPr>
          <w:rFonts w:ascii="Times New Roman" w:hAnsi="Times New Roman" w:cs="Times New Roman"/>
          <w:sz w:val="16"/>
          <w:szCs w:val="16"/>
        </w:rPr>
        <w:t xml:space="preserve">(P=0.5), indicating that almost 0% variability in the probability of non-prescribed opioid use outcome is accounted for by the treatment facility for both groups, leaving 100% of the variability to be accounted for by the patients or other unknown factors. </w:t>
      </w:r>
    </w:p>
    <w:p w14:paraId="0206A14A" w14:textId="77777777" w:rsidR="00FC312B" w:rsidRPr="0019774C" w:rsidRDefault="00FC312B" w:rsidP="00FC312B">
      <w:pPr>
        <w:pStyle w:val="ListParagraph"/>
        <w:spacing w:after="0"/>
        <w:ind w:left="-86"/>
        <w:rPr>
          <w:rFonts w:ascii="Times New Roman" w:hAnsi="Times New Roman" w:cs="Times New Roman"/>
          <w:sz w:val="16"/>
          <w:szCs w:val="16"/>
        </w:rPr>
      </w:pPr>
      <w:proofErr w:type="gramStart"/>
      <w:r w:rsidRPr="0019774C">
        <w:rPr>
          <w:rFonts w:ascii="Times New Roman" w:hAnsi="Times New Roman" w:cs="Times New Roman"/>
          <w:sz w:val="16"/>
          <w:szCs w:val="16"/>
        </w:rPr>
        <w:t>b</w:t>
      </w:r>
      <w:proofErr w:type="gramEnd"/>
      <w:r w:rsidRPr="0019774C">
        <w:rPr>
          <w:rFonts w:ascii="Times New Roman" w:hAnsi="Times New Roman" w:cs="Times New Roman"/>
          <w:sz w:val="16"/>
          <w:szCs w:val="16"/>
        </w:rPr>
        <w:t xml:space="preserve"> Other includes Medicaid/Medicare dual eligibility, Veterans Administration-provided insurance, and other insurances.</w:t>
      </w:r>
    </w:p>
    <w:p w14:paraId="5366335A" w14:textId="77777777" w:rsidR="00FC312B" w:rsidRPr="0019774C" w:rsidRDefault="00FC312B" w:rsidP="00FC312B">
      <w:pPr>
        <w:pStyle w:val="ListParagraph"/>
        <w:spacing w:after="0"/>
        <w:ind w:left="-86"/>
        <w:rPr>
          <w:rFonts w:ascii="Times New Roman" w:hAnsi="Times New Roman" w:cs="Times New Roman"/>
          <w:sz w:val="16"/>
          <w:szCs w:val="16"/>
        </w:rPr>
      </w:pPr>
      <w:proofErr w:type="gramStart"/>
      <w:r w:rsidRPr="0019774C">
        <w:rPr>
          <w:rFonts w:ascii="Times New Roman" w:hAnsi="Times New Roman" w:cs="Times New Roman"/>
          <w:sz w:val="16"/>
          <w:szCs w:val="16"/>
        </w:rPr>
        <w:lastRenderedPageBreak/>
        <w:t>c</w:t>
      </w:r>
      <w:proofErr w:type="gramEnd"/>
      <w:r w:rsidRPr="0019774C">
        <w:rPr>
          <w:rFonts w:ascii="Times New Roman" w:hAnsi="Times New Roman" w:cs="Times New Roman"/>
          <w:sz w:val="16"/>
          <w:szCs w:val="16"/>
        </w:rPr>
        <w:t xml:space="preserve"> Social support: patients reported that they get the emotional help and support from family, friends, or other special persons.  </w:t>
      </w:r>
    </w:p>
    <w:p w14:paraId="12CCE8A1" w14:textId="77777777" w:rsidR="00FC312B" w:rsidRPr="0019774C" w:rsidRDefault="00FC312B" w:rsidP="00FC312B">
      <w:pPr>
        <w:pStyle w:val="ListParagraph"/>
        <w:spacing w:after="0"/>
        <w:ind w:left="-86"/>
        <w:rPr>
          <w:rFonts w:ascii="Times New Roman" w:hAnsi="Times New Roman" w:cs="Times New Roman"/>
          <w:sz w:val="16"/>
          <w:szCs w:val="16"/>
        </w:rPr>
      </w:pPr>
      <w:r w:rsidRPr="0019774C">
        <w:rPr>
          <w:rFonts w:ascii="Times New Roman" w:hAnsi="Times New Roman" w:cs="Times New Roman"/>
          <w:sz w:val="16"/>
          <w:szCs w:val="16"/>
        </w:rPr>
        <w:t xml:space="preserve">d Adverse childhood experience: patients reported that before they were 18 years of age, they lived with someone who was depressed, mentally ill, or suicidal, or who was a problem drinker or alcoholic, or who used illegal street drugs or prescription medications non-medically, or who served time or was sentenced to serve time in a prison, jail, or other correctional facility, or who at least 5 years older than the responders or an adult, ever touched the responders sexually, tried to make the responders touch them sexually, or forced the responders to have sex, or lived with those who at home ever slapped, hit, kicked, punched, beat, or physically hurt each other or the responders more than once, or lived with those who ever swore at responders, insulted responders, or put responders down more than once, or responders reported that adults in their household never or rarely tried hard to make sure the responders’ basic needs were met, or made the responders feel safe and protected. </w:t>
      </w:r>
    </w:p>
    <w:p w14:paraId="5A05264E" w14:textId="77777777" w:rsidR="00FC312B" w:rsidRPr="0019774C" w:rsidRDefault="00FC312B" w:rsidP="00FC312B">
      <w:pPr>
        <w:pStyle w:val="ListParagraph"/>
        <w:spacing w:after="0"/>
        <w:ind w:left="-86"/>
        <w:rPr>
          <w:rFonts w:ascii="Times New Roman" w:hAnsi="Times New Roman" w:cs="Times New Roman"/>
          <w:sz w:val="16"/>
          <w:szCs w:val="16"/>
        </w:rPr>
      </w:pPr>
      <w:r w:rsidRPr="0019774C">
        <w:rPr>
          <w:rFonts w:ascii="Times New Roman" w:hAnsi="Times New Roman" w:cs="Times New Roman"/>
          <w:sz w:val="16"/>
          <w:szCs w:val="16"/>
        </w:rPr>
        <w:t>e Mental illness includes Major Depression/Clinical Depression, Bi-Polar Disorder/ Mania/Manic Depression, Dysthymia, Generalized Anxiety Disorder, Phobia (</w:t>
      </w:r>
      <w:proofErr w:type="spellStart"/>
      <w:r w:rsidRPr="0019774C">
        <w:rPr>
          <w:rFonts w:ascii="Times New Roman" w:hAnsi="Times New Roman" w:cs="Times New Roman"/>
          <w:sz w:val="16"/>
          <w:szCs w:val="16"/>
        </w:rPr>
        <w:t>eg</w:t>
      </w:r>
      <w:proofErr w:type="spellEnd"/>
      <w:r w:rsidRPr="0019774C">
        <w:rPr>
          <w:rFonts w:ascii="Times New Roman" w:hAnsi="Times New Roman" w:cs="Times New Roman"/>
          <w:sz w:val="16"/>
          <w:szCs w:val="16"/>
        </w:rPr>
        <w:t>, specific phobias like spiders, or general phobias like agoraphobia), Post-Traumatic Stress Disorder/PTSD, Panic Disorder, Conduct Disorder (before age 18), Personality Disorder (</w:t>
      </w:r>
      <w:proofErr w:type="spellStart"/>
      <w:r w:rsidRPr="0019774C">
        <w:rPr>
          <w:rFonts w:ascii="Times New Roman" w:hAnsi="Times New Roman" w:cs="Times New Roman"/>
          <w:sz w:val="16"/>
          <w:szCs w:val="16"/>
        </w:rPr>
        <w:t>eg</w:t>
      </w:r>
      <w:proofErr w:type="spellEnd"/>
      <w:r w:rsidRPr="0019774C">
        <w:rPr>
          <w:rFonts w:ascii="Times New Roman" w:hAnsi="Times New Roman" w:cs="Times New Roman"/>
          <w:sz w:val="16"/>
          <w:szCs w:val="16"/>
        </w:rPr>
        <w:t>, Borderline Personality Disorder, Anti-social Personality Disorder), Intermittent Explosive Disorder, Attention-Deficit Hyperactivity Disorder (ADHD), Obsessive-Compulsive Disorder, Eating Disorder (</w:t>
      </w:r>
      <w:proofErr w:type="spellStart"/>
      <w:r w:rsidRPr="0019774C">
        <w:rPr>
          <w:rFonts w:ascii="Times New Roman" w:hAnsi="Times New Roman" w:cs="Times New Roman"/>
          <w:sz w:val="16"/>
          <w:szCs w:val="16"/>
        </w:rPr>
        <w:t>eg</w:t>
      </w:r>
      <w:proofErr w:type="spellEnd"/>
      <w:r w:rsidRPr="0019774C">
        <w:rPr>
          <w:rFonts w:ascii="Times New Roman" w:hAnsi="Times New Roman" w:cs="Times New Roman"/>
          <w:sz w:val="16"/>
          <w:szCs w:val="16"/>
        </w:rPr>
        <w:t>, Anorexia Nervosa, Binge Eating Disorder) and Other Mental Health Condition.</w:t>
      </w:r>
    </w:p>
    <w:p w14:paraId="129B528F" w14:textId="77777777" w:rsidR="00FC312B" w:rsidRPr="0019774C" w:rsidRDefault="00FC312B" w:rsidP="00FC312B">
      <w:pPr>
        <w:pStyle w:val="ListParagraph"/>
        <w:spacing w:after="0"/>
        <w:ind w:left="-86"/>
        <w:rPr>
          <w:rFonts w:ascii="Times New Roman" w:hAnsi="Times New Roman" w:cs="Times New Roman"/>
          <w:sz w:val="16"/>
          <w:szCs w:val="16"/>
        </w:rPr>
      </w:pPr>
      <w:proofErr w:type="spellStart"/>
      <w:proofErr w:type="gramStart"/>
      <w:r w:rsidRPr="0019774C">
        <w:rPr>
          <w:rFonts w:ascii="Times New Roman" w:hAnsi="Times New Roman" w:cs="Times New Roman"/>
          <w:sz w:val="16"/>
          <w:szCs w:val="16"/>
        </w:rPr>
        <w:t>f</w:t>
      </w:r>
      <w:proofErr w:type="spellEnd"/>
      <w:proofErr w:type="gramEnd"/>
      <w:r w:rsidRPr="0019774C">
        <w:rPr>
          <w:rFonts w:ascii="Times New Roman" w:hAnsi="Times New Roman" w:cs="Times New Roman"/>
          <w:sz w:val="16"/>
          <w:szCs w:val="16"/>
        </w:rPr>
        <w:t xml:space="preserve"> There are 51 nonresponses to this item and were the records excluded from the model.</w:t>
      </w:r>
      <w:r w:rsidRPr="0019774C" w:rsidDel="008D4A31">
        <w:rPr>
          <w:rFonts w:ascii="Times New Roman" w:hAnsi="Times New Roman" w:cs="Times New Roman"/>
          <w:sz w:val="16"/>
          <w:szCs w:val="16"/>
        </w:rPr>
        <w:t xml:space="preserve"> </w:t>
      </w:r>
      <w:r w:rsidRPr="0019774C">
        <w:rPr>
          <w:rFonts w:ascii="Times New Roman" w:hAnsi="Times New Roman" w:cs="Times New Roman"/>
          <w:sz w:val="16"/>
          <w:szCs w:val="16"/>
        </w:rPr>
        <w:t>Medical disease includes Anemia, Arthritis, Asthma, Cancer, Cirrhosis of the liver, Diabetes Type I, Diabetes Type II, Fibromyalgia, Heart Disease, Hepatitis C, High Blood Pressure (Hypertension), HIV/AIDS, Osteoporosis, Pancreatitis, Pneumonia, Sexually Transmitted Disease (</w:t>
      </w:r>
      <w:proofErr w:type="spellStart"/>
      <w:r w:rsidRPr="0019774C">
        <w:rPr>
          <w:rFonts w:ascii="Times New Roman" w:hAnsi="Times New Roman" w:cs="Times New Roman"/>
          <w:sz w:val="16"/>
          <w:szCs w:val="16"/>
        </w:rPr>
        <w:t>eg</w:t>
      </w:r>
      <w:proofErr w:type="spellEnd"/>
      <w:r w:rsidRPr="0019774C">
        <w:rPr>
          <w:rFonts w:ascii="Times New Roman" w:hAnsi="Times New Roman" w:cs="Times New Roman"/>
          <w:sz w:val="16"/>
          <w:szCs w:val="16"/>
        </w:rPr>
        <w:t>, chlamydia, herpes, syphilis, gonorrhea), Sleep apnea, Stroke, Tuberculosis, and Ulcer(s).</w:t>
      </w:r>
    </w:p>
    <w:p w14:paraId="6BBAF1B7" w14:textId="77777777" w:rsidR="00FC312B" w:rsidRPr="0019774C" w:rsidRDefault="00FC312B" w:rsidP="00FC312B">
      <w:pPr>
        <w:pStyle w:val="ListParagraph"/>
        <w:spacing w:after="0"/>
        <w:ind w:left="-86"/>
        <w:rPr>
          <w:rFonts w:ascii="Times New Roman" w:hAnsi="Times New Roman" w:cs="Times New Roman"/>
          <w:sz w:val="16"/>
          <w:szCs w:val="16"/>
        </w:rPr>
      </w:pPr>
      <w:proofErr w:type="gramStart"/>
      <w:r w:rsidRPr="0019774C">
        <w:rPr>
          <w:rFonts w:ascii="Times New Roman" w:hAnsi="Times New Roman" w:cs="Times New Roman"/>
          <w:sz w:val="16"/>
          <w:szCs w:val="16"/>
        </w:rPr>
        <w:t>g</w:t>
      </w:r>
      <w:proofErr w:type="gramEnd"/>
      <w:r w:rsidRPr="0019774C">
        <w:rPr>
          <w:rFonts w:ascii="Times New Roman" w:hAnsi="Times New Roman" w:cs="Times New Roman"/>
          <w:sz w:val="16"/>
          <w:szCs w:val="16"/>
        </w:rPr>
        <w:t xml:space="preserve"> Non-prescribed opioid use includes nonmedical prescription opioid use, nonmedical MOUD use, heroin use, and IMF use. </w:t>
      </w:r>
    </w:p>
    <w:p w14:paraId="7DD7FB67" w14:textId="77777777" w:rsidR="00FC312B" w:rsidRPr="0019774C" w:rsidRDefault="00FC312B" w:rsidP="00FC312B">
      <w:pPr>
        <w:pStyle w:val="ListParagraph"/>
        <w:spacing w:after="0"/>
        <w:ind w:left="-86"/>
        <w:rPr>
          <w:rFonts w:ascii="Times New Roman" w:hAnsi="Times New Roman" w:cs="Times New Roman"/>
          <w:sz w:val="16"/>
          <w:szCs w:val="16"/>
        </w:rPr>
      </w:pPr>
      <w:proofErr w:type="gramStart"/>
      <w:r w:rsidRPr="0019774C">
        <w:rPr>
          <w:rFonts w:ascii="Times New Roman" w:hAnsi="Times New Roman" w:cs="Times New Roman"/>
          <w:sz w:val="16"/>
          <w:szCs w:val="16"/>
        </w:rPr>
        <w:t>h</w:t>
      </w:r>
      <w:proofErr w:type="gramEnd"/>
      <w:r w:rsidRPr="0019774C">
        <w:rPr>
          <w:rFonts w:ascii="Times New Roman" w:hAnsi="Times New Roman" w:cs="Times New Roman"/>
          <w:sz w:val="16"/>
          <w:szCs w:val="16"/>
        </w:rPr>
        <w:t xml:space="preserve"> NA: Due to the small sample size of the reference group, the estimate was large, so the result is not shown. Each 95% CI result include one.</w:t>
      </w:r>
    </w:p>
    <w:p w14:paraId="61D49D6B" w14:textId="77777777" w:rsidR="00FC312B" w:rsidRPr="0019774C" w:rsidRDefault="00FC312B" w:rsidP="00FC312B">
      <w:pPr>
        <w:pStyle w:val="ListParagraph"/>
        <w:spacing w:after="0"/>
        <w:ind w:left="-86"/>
        <w:rPr>
          <w:rFonts w:ascii="Times New Roman" w:hAnsi="Times New Roman" w:cs="Times New Roman"/>
          <w:sz w:val="16"/>
          <w:szCs w:val="16"/>
        </w:rPr>
      </w:pPr>
      <w:proofErr w:type="gramStart"/>
      <w:r w:rsidRPr="0019774C">
        <w:rPr>
          <w:rFonts w:ascii="Times New Roman" w:hAnsi="Times New Roman" w:cs="Times New Roman"/>
          <w:sz w:val="16"/>
          <w:szCs w:val="16"/>
        </w:rPr>
        <w:t>i</w:t>
      </w:r>
      <w:proofErr w:type="gramEnd"/>
      <w:r w:rsidRPr="0019774C">
        <w:rPr>
          <w:rFonts w:ascii="Times New Roman" w:hAnsi="Times New Roman" w:cs="Times New Roman"/>
          <w:sz w:val="16"/>
          <w:szCs w:val="16"/>
        </w:rPr>
        <w:t xml:space="preserve"> None: Patients did not report using prescription opioids non-medically, MOUD non-medically, Heroin or IMF before baseline.  </w:t>
      </w:r>
    </w:p>
    <w:p w14:paraId="34A80D94" w14:textId="77777777" w:rsidR="00FC312B" w:rsidRPr="0019774C" w:rsidRDefault="00FC312B" w:rsidP="00FC312B">
      <w:pPr>
        <w:pStyle w:val="ListParagraph"/>
        <w:spacing w:after="0"/>
        <w:ind w:left="-86"/>
        <w:rPr>
          <w:rFonts w:ascii="Times New Roman" w:hAnsi="Times New Roman" w:cs="Times New Roman"/>
          <w:sz w:val="16"/>
          <w:szCs w:val="16"/>
        </w:rPr>
      </w:pPr>
      <w:proofErr w:type="gramStart"/>
      <w:r w:rsidRPr="0019774C">
        <w:rPr>
          <w:rFonts w:ascii="Times New Roman" w:hAnsi="Times New Roman" w:cs="Times New Roman"/>
          <w:sz w:val="16"/>
          <w:szCs w:val="16"/>
        </w:rPr>
        <w:t>j</w:t>
      </w:r>
      <w:proofErr w:type="gramEnd"/>
      <w:r w:rsidRPr="0019774C">
        <w:rPr>
          <w:rFonts w:ascii="Times New Roman" w:hAnsi="Times New Roman" w:cs="Times New Roman"/>
          <w:sz w:val="16"/>
          <w:szCs w:val="16"/>
        </w:rPr>
        <w:t xml:space="preserve"> Counseling includes individual counseling, group counseling, and other behavioral therapy/counseling while in index treatment.</w:t>
      </w:r>
    </w:p>
    <w:p w14:paraId="2E1DBC56" w14:textId="77777777" w:rsidR="00FC312B" w:rsidRPr="0019774C" w:rsidRDefault="00FC312B" w:rsidP="00FC312B">
      <w:pPr>
        <w:pStyle w:val="ListParagraph"/>
        <w:spacing w:after="0" w:line="240" w:lineRule="auto"/>
        <w:ind w:left="-86"/>
        <w:rPr>
          <w:rFonts w:ascii="Times New Roman" w:hAnsi="Times New Roman" w:cs="Times New Roman"/>
          <w:sz w:val="16"/>
          <w:szCs w:val="16"/>
        </w:rPr>
      </w:pPr>
      <w:proofErr w:type="gramStart"/>
      <w:r w:rsidRPr="0019774C">
        <w:rPr>
          <w:rFonts w:ascii="Times New Roman" w:hAnsi="Times New Roman" w:cs="Times New Roman"/>
          <w:sz w:val="16"/>
          <w:szCs w:val="16"/>
        </w:rPr>
        <w:t>k</w:t>
      </w:r>
      <w:proofErr w:type="gramEnd"/>
      <w:r w:rsidRPr="0019774C">
        <w:rPr>
          <w:rFonts w:ascii="Times New Roman" w:hAnsi="Times New Roman" w:cs="Times New Roman"/>
          <w:sz w:val="16"/>
          <w:szCs w:val="16"/>
        </w:rPr>
        <w:t xml:space="preserve"> Emergency department or hospital stay related to opioids: patients reported that they visited the emergency department due to injuries or conditions resulting from opioid addiction, or they reported that they spent nights in hospitals which were related to injuries or conditions resulting from opioid addiction.</w:t>
      </w:r>
    </w:p>
    <w:p w14:paraId="45CEF35A" w14:textId="77777777" w:rsidR="00FC312B" w:rsidRPr="0019774C" w:rsidRDefault="00FC312B" w:rsidP="00FC312B">
      <w:pPr>
        <w:pStyle w:val="ListParagraph"/>
        <w:spacing w:after="0" w:line="240" w:lineRule="auto"/>
        <w:ind w:left="-86"/>
        <w:rPr>
          <w:rFonts w:ascii="Times New Roman" w:hAnsi="Times New Roman" w:cs="Times New Roman"/>
          <w:sz w:val="16"/>
          <w:szCs w:val="16"/>
        </w:rPr>
      </w:pPr>
      <w:r w:rsidRPr="0019774C">
        <w:rPr>
          <w:rFonts w:ascii="Times New Roman" w:hAnsi="Times New Roman" w:cs="Times New Roman"/>
          <w:sz w:val="16"/>
          <w:szCs w:val="16"/>
        </w:rPr>
        <w:t>l This means that patients reported “yes” to “Do/did you usually take opioid treatment medication as directed by your doctor (for the current or most recent treatment)” in the questionnaire.</w:t>
      </w:r>
    </w:p>
    <w:p w14:paraId="2F5AA1CE" w14:textId="77777777" w:rsidR="00FC312B" w:rsidRPr="0019774C" w:rsidRDefault="00FC312B" w:rsidP="00FC312B">
      <w:pPr>
        <w:pStyle w:val="ListParagraph"/>
        <w:spacing w:after="0"/>
        <w:ind w:left="-86"/>
        <w:rPr>
          <w:rFonts w:ascii="Times New Roman" w:hAnsi="Times New Roman" w:cs="Times New Roman"/>
          <w:sz w:val="16"/>
          <w:szCs w:val="16"/>
        </w:rPr>
      </w:pPr>
      <w:proofErr w:type="gramStart"/>
      <w:r w:rsidRPr="0019774C">
        <w:rPr>
          <w:rFonts w:ascii="Times New Roman" w:hAnsi="Times New Roman" w:cs="Times New Roman"/>
          <w:sz w:val="16"/>
          <w:szCs w:val="16"/>
        </w:rPr>
        <w:t>m</w:t>
      </w:r>
      <w:proofErr w:type="gramEnd"/>
      <w:r w:rsidRPr="0019774C">
        <w:rPr>
          <w:rFonts w:ascii="Times New Roman" w:hAnsi="Times New Roman" w:cs="Times New Roman"/>
          <w:sz w:val="16"/>
          <w:szCs w:val="16"/>
        </w:rPr>
        <w:t xml:space="preserve"> Staff includes medical staff and counseling staff.</w:t>
      </w:r>
    </w:p>
    <w:p w14:paraId="42FE3B12" w14:textId="77777777" w:rsidR="00FC312B" w:rsidRPr="0019774C" w:rsidRDefault="00FC312B" w:rsidP="00FC312B">
      <w:pPr>
        <w:pStyle w:val="ListParagraph"/>
        <w:spacing w:after="0"/>
        <w:ind w:left="-86"/>
        <w:rPr>
          <w:rFonts w:ascii="Times New Roman" w:hAnsi="Times New Roman" w:cs="Times New Roman"/>
          <w:sz w:val="16"/>
          <w:szCs w:val="16"/>
        </w:rPr>
      </w:pPr>
      <w:proofErr w:type="gramStart"/>
      <w:r w:rsidRPr="0019774C">
        <w:rPr>
          <w:rFonts w:ascii="Times New Roman" w:hAnsi="Times New Roman" w:cs="Times New Roman"/>
          <w:sz w:val="16"/>
          <w:szCs w:val="16"/>
        </w:rPr>
        <w:t>n</w:t>
      </w:r>
      <w:proofErr w:type="gramEnd"/>
      <w:r w:rsidRPr="0019774C">
        <w:rPr>
          <w:rFonts w:ascii="Times New Roman" w:hAnsi="Times New Roman" w:cs="Times New Roman"/>
          <w:sz w:val="16"/>
          <w:szCs w:val="16"/>
        </w:rPr>
        <w:t xml:space="preserve"> NA: Due to the small sample size of the reference group, the estimate was large, so the result is not shown. Each 95% CI result include one.  </w:t>
      </w:r>
    </w:p>
    <w:p w14:paraId="2E2CF636" w14:textId="77777777" w:rsidR="00FC312B" w:rsidRPr="0019774C" w:rsidRDefault="00FC312B" w:rsidP="00FC312B">
      <w:pPr>
        <w:pStyle w:val="ListParagraph"/>
        <w:spacing w:after="0"/>
        <w:ind w:left="-86"/>
        <w:rPr>
          <w:rFonts w:ascii="Times New Roman" w:hAnsi="Times New Roman" w:cs="Times New Roman"/>
          <w:sz w:val="16"/>
          <w:szCs w:val="16"/>
        </w:rPr>
      </w:pPr>
      <w:proofErr w:type="gramStart"/>
      <w:r w:rsidRPr="0019774C">
        <w:rPr>
          <w:rFonts w:ascii="Times New Roman" w:hAnsi="Times New Roman" w:cs="Times New Roman"/>
          <w:sz w:val="16"/>
          <w:szCs w:val="16"/>
        </w:rPr>
        <w:t>o</w:t>
      </w:r>
      <w:proofErr w:type="gramEnd"/>
      <w:r w:rsidRPr="0019774C">
        <w:rPr>
          <w:rFonts w:ascii="Times New Roman" w:hAnsi="Times New Roman" w:cs="Times New Roman"/>
          <w:sz w:val="16"/>
          <w:szCs w:val="16"/>
        </w:rPr>
        <w:t xml:space="preserve"> Summative ranking of state legislation to reduce prior authorization barriers to MOUD (0-8): 0 = no legislation, 8 = legislation affecting all MOUD medications, within all classes and both Medicaid and private insurance.</w:t>
      </w:r>
    </w:p>
    <w:p w14:paraId="0DEE32D6" w14:textId="77777777" w:rsidR="00FC312B" w:rsidRPr="0019774C" w:rsidRDefault="00FC312B" w:rsidP="00FC312B">
      <w:pPr>
        <w:pStyle w:val="ListParagraph"/>
        <w:spacing w:after="0"/>
        <w:ind w:left="-86"/>
      </w:pPr>
      <w:proofErr w:type="gramStart"/>
      <w:r w:rsidRPr="0019774C">
        <w:rPr>
          <w:rFonts w:ascii="Times New Roman" w:hAnsi="Times New Roman" w:cs="Times New Roman"/>
          <w:sz w:val="16"/>
          <w:szCs w:val="16"/>
        </w:rPr>
        <w:t>p</w:t>
      </w:r>
      <w:proofErr w:type="gramEnd"/>
      <w:r w:rsidRPr="0019774C">
        <w:rPr>
          <w:rFonts w:ascii="Times New Roman" w:hAnsi="Times New Roman" w:cs="Times New Roman"/>
          <w:sz w:val="16"/>
          <w:szCs w:val="16"/>
        </w:rPr>
        <w:t xml:space="preserve"> The reference group is SOR/STR grant funds per month per capita (100k) less than $19,137.</w:t>
      </w:r>
      <w:r w:rsidRPr="0019774C">
        <w:t xml:space="preserve"> </w:t>
      </w:r>
    </w:p>
    <w:p w14:paraId="0620FE95" w14:textId="77777777" w:rsidR="00FC312B" w:rsidRPr="0019774C" w:rsidRDefault="00FC312B" w:rsidP="00FC312B">
      <w:pPr>
        <w:pStyle w:val="ListParagraph"/>
        <w:spacing w:after="0"/>
        <w:ind w:left="-86"/>
      </w:pPr>
    </w:p>
    <w:p w14:paraId="3AD34E81" w14:textId="77777777" w:rsidR="00FC312B" w:rsidRPr="0019774C" w:rsidRDefault="00FC312B" w:rsidP="00FC312B">
      <w:pPr>
        <w:pStyle w:val="ListParagraph"/>
        <w:spacing w:after="0"/>
        <w:ind w:left="-86"/>
        <w:sectPr w:rsidR="00FC312B" w:rsidRPr="0019774C">
          <w:pgSz w:w="12240" w:h="15840"/>
          <w:pgMar w:top="1440" w:right="1440" w:bottom="1440" w:left="1440" w:header="720" w:footer="720" w:gutter="0"/>
          <w:cols w:space="720"/>
          <w:docGrid w:linePitch="360"/>
        </w:sectPr>
      </w:pPr>
    </w:p>
    <w:p w14:paraId="5777836D" w14:textId="77777777" w:rsidR="00FC312B" w:rsidRPr="0019774C" w:rsidRDefault="00FC312B" w:rsidP="00FC312B">
      <w:pPr>
        <w:pStyle w:val="ListParagraph"/>
        <w:spacing w:after="0"/>
        <w:ind w:left="-86"/>
        <w:rPr>
          <w:rFonts w:ascii="Times New Roman" w:hAnsi="Times New Roman" w:cs="Times New Roman"/>
          <w:b/>
          <w:bCs/>
          <w:vertAlign w:val="superscript"/>
        </w:rPr>
      </w:pPr>
      <w:r w:rsidRPr="0019774C">
        <w:rPr>
          <w:rFonts w:ascii="Times New Roman" w:hAnsi="Times New Roman" w:cs="Times New Roman"/>
          <w:b/>
          <w:bCs/>
        </w:rPr>
        <w:lastRenderedPageBreak/>
        <w:t xml:space="preserve">Supplemental Table 6. Adjusted Odds Ratios (95% CI) for Past 30-Day Non-prescribed Opioid Use Among Patients Taking Buprenorphine or Methadone Controlling for Patient-Level and Facility-Level </w:t>
      </w:r>
      <w:proofErr w:type="spellStart"/>
      <w:r w:rsidRPr="0019774C">
        <w:rPr>
          <w:rFonts w:ascii="Times New Roman" w:hAnsi="Times New Roman" w:cs="Times New Roman"/>
          <w:b/>
          <w:bCs/>
        </w:rPr>
        <w:t>Characteristics</w:t>
      </w:r>
      <w:r w:rsidRPr="0019774C">
        <w:rPr>
          <w:rFonts w:ascii="Times New Roman" w:hAnsi="Times New Roman" w:cs="Times New Roman"/>
          <w:b/>
          <w:bCs/>
          <w:vertAlign w:val="superscript"/>
        </w:rPr>
        <w:t>a</w:t>
      </w:r>
      <w:proofErr w:type="spellEnd"/>
    </w:p>
    <w:tbl>
      <w:tblPr>
        <w:tblStyle w:val="TableGrid"/>
        <w:tblW w:w="5000" w:type="pct"/>
        <w:tblLook w:val="04A0" w:firstRow="1" w:lastRow="0" w:firstColumn="1" w:lastColumn="0" w:noHBand="0" w:noVBand="1"/>
      </w:tblPr>
      <w:tblGrid>
        <w:gridCol w:w="3416"/>
        <w:gridCol w:w="2966"/>
        <w:gridCol w:w="2968"/>
      </w:tblGrid>
      <w:tr w:rsidR="00FC312B" w:rsidRPr="0019774C" w14:paraId="7F1DC473" w14:textId="77777777" w:rsidTr="000C3DE4">
        <w:tc>
          <w:tcPr>
            <w:tcW w:w="1827" w:type="pct"/>
          </w:tcPr>
          <w:p w14:paraId="1EF9E143"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 xml:space="preserve">Parameters </w:t>
            </w:r>
          </w:p>
        </w:tc>
        <w:tc>
          <w:tcPr>
            <w:tcW w:w="1586" w:type="pct"/>
          </w:tcPr>
          <w:p w14:paraId="73439A0F" w14:textId="77777777" w:rsidR="00FC312B" w:rsidRPr="0019774C" w:rsidRDefault="00FC312B" w:rsidP="000C3DE4">
            <w:pPr>
              <w:rPr>
                <w:rFonts w:ascii="Times New Roman" w:hAnsi="Times New Roman" w:cs="Times New Roman"/>
                <w:b/>
                <w:bCs/>
                <w:sz w:val="24"/>
                <w:szCs w:val="24"/>
              </w:rPr>
            </w:pPr>
            <w:r w:rsidRPr="0019774C">
              <w:rPr>
                <w:rFonts w:ascii="Times New Roman" w:hAnsi="Times New Roman" w:cs="Times New Roman"/>
                <w:b/>
                <w:color w:val="000000" w:themeColor="text1"/>
                <w:sz w:val="24"/>
                <w:szCs w:val="24"/>
              </w:rPr>
              <w:t xml:space="preserve">Adjusted odds ratio among patients taking buprenorphine </w:t>
            </w:r>
          </w:p>
        </w:tc>
        <w:tc>
          <w:tcPr>
            <w:tcW w:w="1587" w:type="pct"/>
          </w:tcPr>
          <w:p w14:paraId="037A1FAC" w14:textId="77777777" w:rsidR="00FC312B" w:rsidRPr="0019774C" w:rsidRDefault="00FC312B" w:rsidP="000C3DE4">
            <w:pPr>
              <w:pStyle w:val="ListParagraph"/>
              <w:ind w:left="0"/>
              <w:rPr>
                <w:rFonts w:ascii="Times New Roman" w:hAnsi="Times New Roman" w:cs="Times New Roman"/>
                <w:b/>
                <w:color w:val="000000" w:themeColor="text1"/>
                <w:sz w:val="24"/>
                <w:szCs w:val="24"/>
              </w:rPr>
            </w:pPr>
            <w:r w:rsidRPr="0019774C">
              <w:rPr>
                <w:rFonts w:ascii="Times New Roman" w:hAnsi="Times New Roman" w:cs="Times New Roman"/>
                <w:b/>
                <w:color w:val="000000" w:themeColor="text1"/>
                <w:sz w:val="24"/>
                <w:szCs w:val="24"/>
              </w:rPr>
              <w:t xml:space="preserve">Adjusted odds ratio among patients taking methadone </w:t>
            </w:r>
          </w:p>
        </w:tc>
      </w:tr>
      <w:tr w:rsidR="00FC312B" w:rsidRPr="0019774C" w14:paraId="75BAE53C" w14:textId="77777777" w:rsidTr="000C3DE4">
        <w:tc>
          <w:tcPr>
            <w:tcW w:w="5000" w:type="pct"/>
            <w:gridSpan w:val="3"/>
          </w:tcPr>
          <w:p w14:paraId="34066E1C" w14:textId="77777777" w:rsidR="00FC312B" w:rsidRPr="0019774C" w:rsidRDefault="00FC312B" w:rsidP="000C3DE4">
            <w:pPr>
              <w:pStyle w:val="ListParagraph"/>
              <w:ind w:left="0"/>
              <w:rPr>
                <w:rFonts w:ascii="Times New Roman" w:hAnsi="Times New Roman" w:cs="Times New Roman"/>
                <w:b/>
                <w:color w:val="000000" w:themeColor="text1"/>
                <w:sz w:val="24"/>
                <w:szCs w:val="24"/>
              </w:rPr>
            </w:pPr>
            <w:r w:rsidRPr="0019774C">
              <w:rPr>
                <w:rFonts w:ascii="Times New Roman" w:hAnsi="Times New Roman" w:cs="Times New Roman"/>
                <w:b/>
                <w:bCs/>
                <w:sz w:val="24"/>
                <w:szCs w:val="24"/>
              </w:rPr>
              <w:t>Time in Study</w:t>
            </w:r>
          </w:p>
        </w:tc>
      </w:tr>
      <w:tr w:rsidR="00FC312B" w:rsidRPr="0019774C" w14:paraId="70F9EE62" w14:textId="77777777" w:rsidTr="000C3DE4">
        <w:tc>
          <w:tcPr>
            <w:tcW w:w="1827" w:type="pct"/>
          </w:tcPr>
          <w:p w14:paraId="1DF9306D"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Treatment months since baseline </w:t>
            </w:r>
          </w:p>
        </w:tc>
        <w:tc>
          <w:tcPr>
            <w:tcW w:w="1586" w:type="pct"/>
          </w:tcPr>
          <w:p w14:paraId="7BC3825C"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0.84 (0.81-0.88)</w:t>
            </w:r>
          </w:p>
        </w:tc>
        <w:tc>
          <w:tcPr>
            <w:tcW w:w="1587" w:type="pct"/>
          </w:tcPr>
          <w:p w14:paraId="166D0F8A"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0.93 (0.91-0.96)</w:t>
            </w:r>
          </w:p>
        </w:tc>
      </w:tr>
      <w:tr w:rsidR="00FC312B" w:rsidRPr="0019774C" w14:paraId="2703E0C6" w14:textId="77777777" w:rsidTr="000C3DE4">
        <w:tc>
          <w:tcPr>
            <w:tcW w:w="1827" w:type="pct"/>
          </w:tcPr>
          <w:p w14:paraId="3F3B09DB"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Treatment duration between the time when index treatment began and baseline (month)</w:t>
            </w:r>
          </w:p>
        </w:tc>
        <w:tc>
          <w:tcPr>
            <w:tcW w:w="1586" w:type="pct"/>
          </w:tcPr>
          <w:p w14:paraId="56F5F1E5"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0.98 (0.98-0.99)</w:t>
            </w:r>
          </w:p>
        </w:tc>
        <w:tc>
          <w:tcPr>
            <w:tcW w:w="1587" w:type="pct"/>
          </w:tcPr>
          <w:p w14:paraId="344DC824"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0.99 (0.99-0.99)</w:t>
            </w:r>
          </w:p>
        </w:tc>
      </w:tr>
      <w:tr w:rsidR="00FC312B" w:rsidRPr="0019774C" w14:paraId="67276F59" w14:textId="77777777" w:rsidTr="000C3DE4">
        <w:tc>
          <w:tcPr>
            <w:tcW w:w="5000" w:type="pct"/>
            <w:gridSpan w:val="3"/>
          </w:tcPr>
          <w:p w14:paraId="5AD2E1A5" w14:textId="77777777" w:rsidR="00FC312B" w:rsidRPr="0019774C" w:rsidRDefault="00FC312B" w:rsidP="000C3DE4">
            <w:pPr>
              <w:rPr>
                <w:rFonts w:ascii="Times New Roman" w:hAnsi="Times New Roman" w:cs="Times New Roman"/>
                <w:b/>
                <w:bCs/>
                <w:sz w:val="24"/>
                <w:szCs w:val="24"/>
              </w:rPr>
            </w:pPr>
            <w:r w:rsidRPr="0019774C">
              <w:rPr>
                <w:rFonts w:ascii="Times New Roman" w:hAnsi="Times New Roman" w:cs="Times New Roman"/>
                <w:b/>
                <w:bCs/>
                <w:sz w:val="24"/>
                <w:szCs w:val="24"/>
              </w:rPr>
              <w:t>Any patient-questionnaire completed during the COVID-19 pandemic (after March 1, 2020)</w:t>
            </w:r>
          </w:p>
        </w:tc>
      </w:tr>
      <w:tr w:rsidR="00FC312B" w:rsidRPr="0019774C" w14:paraId="7647D866" w14:textId="77777777" w:rsidTr="000C3DE4">
        <w:trPr>
          <w:trHeight w:val="53"/>
        </w:trPr>
        <w:tc>
          <w:tcPr>
            <w:tcW w:w="1827" w:type="pct"/>
          </w:tcPr>
          <w:p w14:paraId="6EE7A590"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Yes</w:t>
            </w:r>
          </w:p>
        </w:tc>
        <w:tc>
          <w:tcPr>
            <w:tcW w:w="1586" w:type="pct"/>
          </w:tcPr>
          <w:p w14:paraId="47C7654C" w14:textId="77777777" w:rsidR="00FC312B" w:rsidRPr="0019774C" w:rsidRDefault="00FC312B" w:rsidP="000C3DE4">
            <w:pPr>
              <w:rPr>
                <w:rFonts w:ascii="Times New Roman" w:hAnsi="Times New Roman" w:cs="Times New Roman"/>
                <w:color w:val="9C0006"/>
                <w:sz w:val="24"/>
                <w:szCs w:val="24"/>
              </w:rPr>
            </w:pPr>
            <w:r w:rsidRPr="002C2DD8">
              <w:rPr>
                <w:rFonts w:ascii="Times New Roman" w:hAnsi="Times New Roman" w:cs="Times New Roman"/>
                <w:sz w:val="24"/>
                <w:szCs w:val="24"/>
              </w:rPr>
              <w:t>1.02 (0.58-1.79)</w:t>
            </w:r>
          </w:p>
        </w:tc>
        <w:tc>
          <w:tcPr>
            <w:tcW w:w="1587" w:type="pct"/>
          </w:tcPr>
          <w:p w14:paraId="4785E24F"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0.52 (0.34-0.79)</w:t>
            </w:r>
          </w:p>
        </w:tc>
      </w:tr>
      <w:tr w:rsidR="00FC312B" w:rsidRPr="0019774C" w14:paraId="52303C84" w14:textId="77777777" w:rsidTr="000C3DE4">
        <w:tc>
          <w:tcPr>
            <w:tcW w:w="1827" w:type="pct"/>
          </w:tcPr>
          <w:p w14:paraId="3D45A9E1"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No</w:t>
            </w:r>
          </w:p>
        </w:tc>
        <w:tc>
          <w:tcPr>
            <w:tcW w:w="1586" w:type="pct"/>
          </w:tcPr>
          <w:p w14:paraId="3492FB13" w14:textId="77777777" w:rsidR="00FC312B" w:rsidRPr="0019774C" w:rsidRDefault="00FC312B" w:rsidP="000C3DE4">
            <w:pPr>
              <w:rPr>
                <w:rFonts w:ascii="Times New Roman" w:hAnsi="Times New Roman" w:cs="Times New Roman"/>
                <w:color w:val="9C0006"/>
                <w:sz w:val="24"/>
                <w:szCs w:val="24"/>
              </w:rPr>
            </w:pPr>
            <w:r w:rsidRPr="0019774C">
              <w:rPr>
                <w:rFonts w:ascii="Times New Roman" w:hAnsi="Times New Roman" w:cs="Times New Roman"/>
                <w:sz w:val="24"/>
                <w:szCs w:val="24"/>
              </w:rPr>
              <w:t xml:space="preserve">Reference </w:t>
            </w:r>
          </w:p>
        </w:tc>
        <w:tc>
          <w:tcPr>
            <w:tcW w:w="1587" w:type="pct"/>
          </w:tcPr>
          <w:p w14:paraId="05B6D5AF"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37B7A3AB" w14:textId="77777777" w:rsidTr="000C3DE4">
        <w:tc>
          <w:tcPr>
            <w:tcW w:w="5000" w:type="pct"/>
            <w:gridSpan w:val="3"/>
          </w:tcPr>
          <w:p w14:paraId="1F8E78A9"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Age (years)</w:t>
            </w:r>
          </w:p>
        </w:tc>
      </w:tr>
      <w:tr w:rsidR="00FC312B" w:rsidRPr="0019774C" w14:paraId="59BE935F" w14:textId="77777777" w:rsidTr="000C3DE4">
        <w:tc>
          <w:tcPr>
            <w:tcW w:w="1827" w:type="pct"/>
            <w:shd w:val="clear" w:color="auto" w:fill="auto"/>
          </w:tcPr>
          <w:p w14:paraId="1B0E9A69" w14:textId="77777777" w:rsidR="00FC312B" w:rsidRPr="0019774C" w:rsidRDefault="00FC312B" w:rsidP="000C3DE4">
            <w:pPr>
              <w:rPr>
                <w:rFonts w:ascii="Times New Roman" w:eastAsia="Times New Roman" w:hAnsi="Times New Roman" w:cs="Times New Roman"/>
                <w:sz w:val="24"/>
                <w:szCs w:val="24"/>
              </w:rPr>
            </w:pPr>
            <w:r w:rsidRPr="0019774C">
              <w:rPr>
                <w:rFonts w:ascii="Times New Roman" w:hAnsi="Times New Roman" w:cs="Times New Roman"/>
                <w:sz w:val="24"/>
                <w:szCs w:val="24"/>
              </w:rPr>
              <w:t xml:space="preserve">18-24    </w:t>
            </w:r>
          </w:p>
        </w:tc>
        <w:tc>
          <w:tcPr>
            <w:tcW w:w="1586" w:type="pct"/>
          </w:tcPr>
          <w:p w14:paraId="1A4665F8"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1.39 (0.68-2.84)</w:t>
            </w:r>
          </w:p>
        </w:tc>
        <w:tc>
          <w:tcPr>
            <w:tcW w:w="1587" w:type="pct"/>
          </w:tcPr>
          <w:p w14:paraId="19C29AEF"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1.62 (0.73-3.62)</w:t>
            </w:r>
          </w:p>
        </w:tc>
      </w:tr>
      <w:tr w:rsidR="00FC312B" w:rsidRPr="0019774C" w14:paraId="3A55299A" w14:textId="77777777" w:rsidTr="000C3DE4">
        <w:tc>
          <w:tcPr>
            <w:tcW w:w="1827" w:type="pct"/>
            <w:shd w:val="clear" w:color="auto" w:fill="auto"/>
          </w:tcPr>
          <w:p w14:paraId="7F288776" w14:textId="77777777" w:rsidR="00FC312B" w:rsidRPr="0019774C" w:rsidRDefault="00FC312B" w:rsidP="000C3DE4">
            <w:pPr>
              <w:rPr>
                <w:rFonts w:ascii="Times New Roman" w:eastAsia="Times New Roman" w:hAnsi="Times New Roman" w:cs="Times New Roman"/>
                <w:sz w:val="24"/>
                <w:szCs w:val="24"/>
              </w:rPr>
            </w:pPr>
            <w:r w:rsidRPr="0019774C">
              <w:rPr>
                <w:rFonts w:ascii="Times New Roman" w:hAnsi="Times New Roman" w:cs="Times New Roman"/>
                <w:sz w:val="24"/>
                <w:szCs w:val="24"/>
              </w:rPr>
              <w:t xml:space="preserve">25-34    </w:t>
            </w:r>
          </w:p>
        </w:tc>
        <w:tc>
          <w:tcPr>
            <w:tcW w:w="1586" w:type="pct"/>
          </w:tcPr>
          <w:p w14:paraId="50E1C5E8"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0.91 (0.56-1.46)</w:t>
            </w:r>
          </w:p>
        </w:tc>
        <w:tc>
          <w:tcPr>
            <w:tcW w:w="1587" w:type="pct"/>
          </w:tcPr>
          <w:p w14:paraId="007241DB"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1.55 (1.02-2.37)</w:t>
            </w:r>
          </w:p>
        </w:tc>
      </w:tr>
      <w:tr w:rsidR="00FC312B" w:rsidRPr="0019774C" w14:paraId="23B3D875" w14:textId="77777777" w:rsidTr="000C3DE4">
        <w:tc>
          <w:tcPr>
            <w:tcW w:w="1827" w:type="pct"/>
            <w:shd w:val="clear" w:color="auto" w:fill="auto"/>
          </w:tcPr>
          <w:p w14:paraId="7029D7E1" w14:textId="77777777" w:rsidR="00FC312B" w:rsidRPr="0019774C" w:rsidRDefault="00FC312B" w:rsidP="000C3DE4">
            <w:pPr>
              <w:rPr>
                <w:rFonts w:ascii="Times New Roman" w:eastAsia="Times New Roman" w:hAnsi="Times New Roman" w:cs="Times New Roman"/>
                <w:sz w:val="24"/>
                <w:szCs w:val="24"/>
              </w:rPr>
            </w:pPr>
            <w:r w:rsidRPr="0019774C">
              <w:rPr>
                <w:rFonts w:ascii="Times New Roman" w:hAnsi="Times New Roman" w:cs="Times New Roman"/>
                <w:sz w:val="24"/>
                <w:szCs w:val="24"/>
              </w:rPr>
              <w:t xml:space="preserve">35-44     </w:t>
            </w:r>
          </w:p>
        </w:tc>
        <w:tc>
          <w:tcPr>
            <w:tcW w:w="1586" w:type="pct"/>
          </w:tcPr>
          <w:p w14:paraId="104BBD5D"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0.75 (0.47-1.20)</w:t>
            </w:r>
          </w:p>
        </w:tc>
        <w:tc>
          <w:tcPr>
            <w:tcW w:w="1587" w:type="pct"/>
          </w:tcPr>
          <w:p w14:paraId="44AC5E8B"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1.05 (0.70-1.58)</w:t>
            </w:r>
          </w:p>
        </w:tc>
      </w:tr>
      <w:tr w:rsidR="00FC312B" w:rsidRPr="0019774C" w14:paraId="52E18847" w14:textId="77777777" w:rsidTr="000C3DE4">
        <w:tc>
          <w:tcPr>
            <w:tcW w:w="1827" w:type="pct"/>
            <w:shd w:val="clear" w:color="auto" w:fill="auto"/>
          </w:tcPr>
          <w:p w14:paraId="4583D1CD" w14:textId="77777777" w:rsidR="00FC312B" w:rsidRPr="0019774C" w:rsidRDefault="00FC312B" w:rsidP="000C3DE4">
            <w:pPr>
              <w:rPr>
                <w:rFonts w:ascii="Times New Roman" w:eastAsia="Times New Roman" w:hAnsi="Times New Roman" w:cs="Times New Roman"/>
                <w:sz w:val="24"/>
                <w:szCs w:val="24"/>
              </w:rPr>
            </w:pPr>
            <w:r w:rsidRPr="0019774C">
              <w:rPr>
                <w:rFonts w:ascii="Times New Roman" w:hAnsi="Times New Roman" w:cs="Times New Roman"/>
                <w:sz w:val="24"/>
                <w:szCs w:val="24"/>
              </w:rPr>
              <w:t xml:space="preserve">45-54     </w:t>
            </w:r>
          </w:p>
        </w:tc>
        <w:tc>
          <w:tcPr>
            <w:tcW w:w="1586" w:type="pct"/>
          </w:tcPr>
          <w:p w14:paraId="6D148262"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0.84 (0.50-1.41)</w:t>
            </w:r>
          </w:p>
        </w:tc>
        <w:tc>
          <w:tcPr>
            <w:tcW w:w="1587" w:type="pct"/>
          </w:tcPr>
          <w:p w14:paraId="46DACC6F"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1.42 (0.96-2.11)</w:t>
            </w:r>
          </w:p>
        </w:tc>
      </w:tr>
      <w:tr w:rsidR="00FC312B" w:rsidRPr="0019774C" w14:paraId="1BC814C3" w14:textId="77777777" w:rsidTr="000C3DE4">
        <w:tc>
          <w:tcPr>
            <w:tcW w:w="1827" w:type="pct"/>
            <w:shd w:val="clear" w:color="auto" w:fill="auto"/>
            <w:vAlign w:val="bottom"/>
          </w:tcPr>
          <w:p w14:paraId="3135F059" w14:textId="77777777" w:rsidR="00FC312B" w:rsidRPr="0019774C" w:rsidRDefault="00FC312B" w:rsidP="000C3DE4">
            <w:pPr>
              <w:rPr>
                <w:rFonts w:ascii="Times New Roman" w:eastAsia="Times New Roman" w:hAnsi="Times New Roman" w:cs="Times New Roman"/>
                <w:sz w:val="24"/>
                <w:szCs w:val="24"/>
              </w:rPr>
            </w:pPr>
            <w:r w:rsidRPr="0019774C">
              <w:rPr>
                <w:rFonts w:ascii="Times New Roman" w:hAnsi="Times New Roman" w:cs="Times New Roman"/>
                <w:sz w:val="24"/>
                <w:szCs w:val="24"/>
              </w:rPr>
              <w:t xml:space="preserve">≥55      </w:t>
            </w:r>
          </w:p>
        </w:tc>
        <w:tc>
          <w:tcPr>
            <w:tcW w:w="1586" w:type="pct"/>
          </w:tcPr>
          <w:p w14:paraId="7D525707"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5AE1996F"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281FE39B" w14:textId="77777777" w:rsidTr="000C3DE4">
        <w:tc>
          <w:tcPr>
            <w:tcW w:w="5000" w:type="pct"/>
            <w:gridSpan w:val="3"/>
            <w:shd w:val="clear" w:color="auto" w:fill="auto"/>
            <w:vAlign w:val="bottom"/>
          </w:tcPr>
          <w:p w14:paraId="65D143B8"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Sex</w:t>
            </w:r>
          </w:p>
        </w:tc>
      </w:tr>
      <w:tr w:rsidR="00FC312B" w:rsidRPr="0019774C" w14:paraId="6704DCC2" w14:textId="77777777" w:rsidTr="000C3DE4">
        <w:tc>
          <w:tcPr>
            <w:tcW w:w="1827" w:type="pct"/>
            <w:shd w:val="clear" w:color="auto" w:fill="auto"/>
            <w:vAlign w:val="bottom"/>
          </w:tcPr>
          <w:p w14:paraId="6A6B6B27"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Male</w:t>
            </w:r>
          </w:p>
        </w:tc>
        <w:tc>
          <w:tcPr>
            <w:tcW w:w="1586" w:type="pct"/>
          </w:tcPr>
          <w:p w14:paraId="35FA99B3"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1.35 (0.95-1.90)</w:t>
            </w:r>
          </w:p>
        </w:tc>
        <w:tc>
          <w:tcPr>
            <w:tcW w:w="1587" w:type="pct"/>
          </w:tcPr>
          <w:p w14:paraId="69E73C65"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1.33 (1.02-1.73)</w:t>
            </w:r>
          </w:p>
        </w:tc>
      </w:tr>
      <w:tr w:rsidR="00FC312B" w:rsidRPr="0019774C" w14:paraId="3A8DE35C" w14:textId="77777777" w:rsidTr="000C3DE4">
        <w:tc>
          <w:tcPr>
            <w:tcW w:w="1827" w:type="pct"/>
            <w:shd w:val="clear" w:color="auto" w:fill="auto"/>
            <w:vAlign w:val="bottom"/>
          </w:tcPr>
          <w:p w14:paraId="4095F829"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Female</w:t>
            </w:r>
          </w:p>
        </w:tc>
        <w:tc>
          <w:tcPr>
            <w:tcW w:w="1586" w:type="pct"/>
          </w:tcPr>
          <w:p w14:paraId="545E1622"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3883FD01"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7CC3C73A" w14:textId="77777777" w:rsidTr="000C3DE4">
        <w:tc>
          <w:tcPr>
            <w:tcW w:w="5000" w:type="pct"/>
            <w:gridSpan w:val="3"/>
            <w:shd w:val="clear" w:color="auto" w:fill="auto"/>
            <w:vAlign w:val="bottom"/>
          </w:tcPr>
          <w:p w14:paraId="70580BA6"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Race/Ethnicity</w:t>
            </w:r>
          </w:p>
        </w:tc>
      </w:tr>
      <w:tr w:rsidR="00FC312B" w:rsidRPr="0019774C" w14:paraId="3A701C3E" w14:textId="77777777" w:rsidTr="000C3DE4">
        <w:tc>
          <w:tcPr>
            <w:tcW w:w="1827" w:type="pct"/>
            <w:shd w:val="clear" w:color="auto" w:fill="auto"/>
            <w:vAlign w:val="bottom"/>
          </w:tcPr>
          <w:p w14:paraId="7DBEF9DF" w14:textId="77777777" w:rsidR="00FC312B" w:rsidRPr="0019774C" w:rsidRDefault="00FC312B" w:rsidP="000C3DE4">
            <w:pPr>
              <w:rPr>
                <w:rFonts w:ascii="Times New Roman" w:hAnsi="Times New Roman" w:cs="Times New Roman"/>
                <w:b/>
                <w:bCs/>
                <w:sz w:val="24"/>
                <w:szCs w:val="24"/>
              </w:rPr>
            </w:pPr>
            <w:r w:rsidRPr="0019774C">
              <w:rPr>
                <w:rFonts w:ascii="Times New Roman" w:eastAsia="Times New Roman" w:hAnsi="Times New Roman" w:cs="Times New Roman"/>
                <w:sz w:val="24"/>
                <w:szCs w:val="24"/>
              </w:rPr>
              <w:t xml:space="preserve">Hispanic, any race  </w:t>
            </w:r>
          </w:p>
        </w:tc>
        <w:tc>
          <w:tcPr>
            <w:tcW w:w="1586" w:type="pct"/>
          </w:tcPr>
          <w:p w14:paraId="2284DF51"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2.46 (1.48-4.08)</w:t>
            </w:r>
          </w:p>
        </w:tc>
        <w:tc>
          <w:tcPr>
            <w:tcW w:w="1587" w:type="pct"/>
          </w:tcPr>
          <w:p w14:paraId="5E77F147"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0.99 (0.68-1.43)</w:t>
            </w:r>
          </w:p>
        </w:tc>
      </w:tr>
      <w:tr w:rsidR="00FC312B" w:rsidRPr="0019774C" w14:paraId="54F9DEAB" w14:textId="77777777" w:rsidTr="000C3DE4">
        <w:tc>
          <w:tcPr>
            <w:tcW w:w="1827" w:type="pct"/>
            <w:shd w:val="clear" w:color="auto" w:fill="auto"/>
            <w:vAlign w:val="bottom"/>
          </w:tcPr>
          <w:p w14:paraId="79F83C21" w14:textId="77777777" w:rsidR="00FC312B" w:rsidRPr="0019774C" w:rsidRDefault="00FC312B" w:rsidP="000C3DE4">
            <w:pPr>
              <w:rPr>
                <w:rFonts w:ascii="Times New Roman" w:hAnsi="Times New Roman" w:cs="Times New Roman"/>
                <w:b/>
                <w:bCs/>
                <w:sz w:val="24"/>
                <w:szCs w:val="24"/>
              </w:rPr>
            </w:pPr>
            <w:r w:rsidRPr="0019774C">
              <w:rPr>
                <w:rFonts w:ascii="Times New Roman" w:eastAsia="Times New Roman" w:hAnsi="Times New Roman" w:cs="Times New Roman"/>
                <w:sz w:val="24"/>
                <w:szCs w:val="24"/>
              </w:rPr>
              <w:t xml:space="preserve">Black only, non-Hispanic </w:t>
            </w:r>
          </w:p>
        </w:tc>
        <w:tc>
          <w:tcPr>
            <w:tcW w:w="1586" w:type="pct"/>
          </w:tcPr>
          <w:p w14:paraId="4327B460"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1.61 (0.87-2.98)</w:t>
            </w:r>
          </w:p>
        </w:tc>
        <w:tc>
          <w:tcPr>
            <w:tcW w:w="1587" w:type="pct"/>
          </w:tcPr>
          <w:p w14:paraId="653FA06A"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1.40 (0.92-2.13)</w:t>
            </w:r>
          </w:p>
        </w:tc>
      </w:tr>
      <w:tr w:rsidR="00FC312B" w:rsidRPr="0019774C" w14:paraId="651316CB" w14:textId="77777777" w:rsidTr="000C3DE4">
        <w:tc>
          <w:tcPr>
            <w:tcW w:w="1827" w:type="pct"/>
            <w:shd w:val="clear" w:color="auto" w:fill="auto"/>
            <w:vAlign w:val="bottom"/>
          </w:tcPr>
          <w:p w14:paraId="10E02FFF" w14:textId="77777777" w:rsidR="00FC312B" w:rsidRPr="0019774C" w:rsidRDefault="00FC312B" w:rsidP="000C3DE4">
            <w:pPr>
              <w:rPr>
                <w:rFonts w:ascii="Times New Roman" w:hAnsi="Times New Roman" w:cs="Times New Roman"/>
                <w:b/>
                <w:bCs/>
                <w:sz w:val="24"/>
                <w:szCs w:val="24"/>
              </w:rPr>
            </w:pPr>
            <w:r w:rsidRPr="0019774C">
              <w:rPr>
                <w:rFonts w:ascii="Times New Roman" w:eastAsia="Times New Roman" w:hAnsi="Times New Roman" w:cs="Times New Roman"/>
                <w:sz w:val="24"/>
                <w:szCs w:val="24"/>
              </w:rPr>
              <w:t>Other or mixed race, non-Hispanic</w:t>
            </w:r>
          </w:p>
        </w:tc>
        <w:tc>
          <w:tcPr>
            <w:tcW w:w="1586" w:type="pct"/>
          </w:tcPr>
          <w:p w14:paraId="039E165E"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0.93 (0.49-1.78)</w:t>
            </w:r>
          </w:p>
        </w:tc>
        <w:tc>
          <w:tcPr>
            <w:tcW w:w="1587" w:type="pct"/>
          </w:tcPr>
          <w:p w14:paraId="62CCC79F"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1.18 (0.67-2.06)</w:t>
            </w:r>
          </w:p>
        </w:tc>
      </w:tr>
      <w:tr w:rsidR="00FC312B" w:rsidRPr="0019774C" w14:paraId="064A4422" w14:textId="77777777" w:rsidTr="000C3DE4">
        <w:tc>
          <w:tcPr>
            <w:tcW w:w="1827" w:type="pct"/>
            <w:shd w:val="clear" w:color="auto" w:fill="auto"/>
            <w:vAlign w:val="bottom"/>
          </w:tcPr>
          <w:p w14:paraId="285E6980" w14:textId="77777777" w:rsidR="00FC312B" w:rsidRPr="0019774C" w:rsidRDefault="00FC312B" w:rsidP="000C3DE4">
            <w:pPr>
              <w:rPr>
                <w:rFonts w:ascii="Times New Roman" w:hAnsi="Times New Roman" w:cs="Times New Roman"/>
                <w:b/>
                <w:bCs/>
                <w:sz w:val="24"/>
                <w:szCs w:val="24"/>
              </w:rPr>
            </w:pPr>
            <w:r w:rsidRPr="0019774C">
              <w:rPr>
                <w:rFonts w:ascii="Times New Roman" w:eastAsia="Times New Roman" w:hAnsi="Times New Roman" w:cs="Times New Roman"/>
                <w:sz w:val="24"/>
                <w:szCs w:val="24"/>
              </w:rPr>
              <w:t xml:space="preserve">White only, non-Hispanic </w:t>
            </w:r>
          </w:p>
        </w:tc>
        <w:tc>
          <w:tcPr>
            <w:tcW w:w="1586" w:type="pct"/>
          </w:tcPr>
          <w:p w14:paraId="490221BA"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71D4A852"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165CAD46" w14:textId="77777777" w:rsidTr="000C3DE4">
        <w:tc>
          <w:tcPr>
            <w:tcW w:w="5000" w:type="pct"/>
            <w:gridSpan w:val="3"/>
            <w:shd w:val="clear" w:color="auto" w:fill="auto"/>
            <w:vAlign w:val="bottom"/>
          </w:tcPr>
          <w:p w14:paraId="6A248705"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b/>
                <w:bCs/>
                <w:sz w:val="24"/>
                <w:szCs w:val="24"/>
              </w:rPr>
              <w:t>Currently employed or self-employed</w:t>
            </w:r>
          </w:p>
        </w:tc>
      </w:tr>
      <w:tr w:rsidR="00FC312B" w:rsidRPr="0019774C" w14:paraId="4B77135D" w14:textId="77777777" w:rsidTr="000C3DE4">
        <w:tc>
          <w:tcPr>
            <w:tcW w:w="1827" w:type="pct"/>
            <w:shd w:val="clear" w:color="auto" w:fill="auto"/>
            <w:vAlign w:val="bottom"/>
          </w:tcPr>
          <w:p w14:paraId="7C7023D4" w14:textId="77777777" w:rsidR="00FC312B" w:rsidRPr="0019774C" w:rsidRDefault="00FC312B" w:rsidP="000C3DE4">
            <w:pPr>
              <w:rPr>
                <w:rFonts w:ascii="Times New Roman" w:hAnsi="Times New Roman" w:cs="Times New Roman"/>
                <w:b/>
                <w:bCs/>
                <w:sz w:val="24"/>
                <w:szCs w:val="24"/>
              </w:rPr>
            </w:pPr>
            <w:r w:rsidRPr="0019774C">
              <w:rPr>
                <w:rFonts w:ascii="Times New Roman" w:eastAsia="Times New Roman" w:hAnsi="Times New Roman" w:cs="Times New Roman"/>
                <w:sz w:val="24"/>
                <w:szCs w:val="24"/>
              </w:rPr>
              <w:t>Yes</w:t>
            </w:r>
          </w:p>
        </w:tc>
        <w:tc>
          <w:tcPr>
            <w:tcW w:w="1586" w:type="pct"/>
          </w:tcPr>
          <w:p w14:paraId="751B6E34"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0.53 (0.38-0.74)</w:t>
            </w:r>
          </w:p>
        </w:tc>
        <w:tc>
          <w:tcPr>
            <w:tcW w:w="1587" w:type="pct"/>
          </w:tcPr>
          <w:p w14:paraId="385FBA33"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0.65 (0.49-0.87)</w:t>
            </w:r>
          </w:p>
        </w:tc>
      </w:tr>
      <w:tr w:rsidR="00FC312B" w:rsidRPr="0019774C" w14:paraId="38002433" w14:textId="77777777" w:rsidTr="000C3DE4">
        <w:tc>
          <w:tcPr>
            <w:tcW w:w="1827" w:type="pct"/>
            <w:shd w:val="clear" w:color="auto" w:fill="auto"/>
            <w:vAlign w:val="bottom"/>
          </w:tcPr>
          <w:p w14:paraId="322EB2A6"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No</w:t>
            </w:r>
          </w:p>
        </w:tc>
        <w:tc>
          <w:tcPr>
            <w:tcW w:w="1586" w:type="pct"/>
          </w:tcPr>
          <w:p w14:paraId="4488584E"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3DB0858C"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6BD4079A" w14:textId="77777777" w:rsidTr="000C3DE4">
        <w:tc>
          <w:tcPr>
            <w:tcW w:w="5000" w:type="pct"/>
            <w:gridSpan w:val="3"/>
            <w:shd w:val="clear" w:color="auto" w:fill="auto"/>
            <w:vAlign w:val="bottom"/>
          </w:tcPr>
          <w:p w14:paraId="78799848"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Insurance type</w:t>
            </w:r>
          </w:p>
        </w:tc>
      </w:tr>
      <w:tr w:rsidR="00FC312B" w:rsidRPr="0019774C" w14:paraId="506ADDBB" w14:textId="77777777" w:rsidTr="000C3DE4">
        <w:tc>
          <w:tcPr>
            <w:tcW w:w="1827" w:type="pct"/>
            <w:shd w:val="clear" w:color="auto" w:fill="auto"/>
          </w:tcPr>
          <w:p w14:paraId="40348C1E"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Private </w:t>
            </w:r>
          </w:p>
        </w:tc>
        <w:tc>
          <w:tcPr>
            <w:tcW w:w="1586" w:type="pct"/>
          </w:tcPr>
          <w:p w14:paraId="3AF02767"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1.49 (0.71-3.12)</w:t>
            </w:r>
          </w:p>
        </w:tc>
        <w:tc>
          <w:tcPr>
            <w:tcW w:w="1587" w:type="pct"/>
          </w:tcPr>
          <w:p w14:paraId="2A245F5B"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1.02 (0.57-1.82)</w:t>
            </w:r>
          </w:p>
        </w:tc>
      </w:tr>
      <w:tr w:rsidR="00FC312B" w:rsidRPr="0019774C" w14:paraId="05E52337" w14:textId="77777777" w:rsidTr="000C3DE4">
        <w:tc>
          <w:tcPr>
            <w:tcW w:w="1827" w:type="pct"/>
            <w:shd w:val="clear" w:color="auto" w:fill="auto"/>
            <w:vAlign w:val="bottom"/>
          </w:tcPr>
          <w:p w14:paraId="2EC92733"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Medicare only   </w:t>
            </w:r>
          </w:p>
        </w:tc>
        <w:tc>
          <w:tcPr>
            <w:tcW w:w="1586" w:type="pct"/>
          </w:tcPr>
          <w:p w14:paraId="75F1A850"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1.11 (0.59-2.09)</w:t>
            </w:r>
          </w:p>
        </w:tc>
        <w:tc>
          <w:tcPr>
            <w:tcW w:w="1587" w:type="pct"/>
          </w:tcPr>
          <w:p w14:paraId="52D30EA1"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1.11 (0.67-1.85)</w:t>
            </w:r>
          </w:p>
        </w:tc>
      </w:tr>
      <w:tr w:rsidR="00FC312B" w:rsidRPr="0019774C" w14:paraId="34BC7044" w14:textId="77777777" w:rsidTr="000C3DE4">
        <w:tc>
          <w:tcPr>
            <w:tcW w:w="1827" w:type="pct"/>
            <w:shd w:val="clear" w:color="auto" w:fill="auto"/>
            <w:vAlign w:val="bottom"/>
          </w:tcPr>
          <w:p w14:paraId="42849799"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Medicaid only   </w:t>
            </w:r>
          </w:p>
        </w:tc>
        <w:tc>
          <w:tcPr>
            <w:tcW w:w="1586" w:type="pct"/>
          </w:tcPr>
          <w:p w14:paraId="73B89F45"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1.07 (0.63-1.82)</w:t>
            </w:r>
          </w:p>
        </w:tc>
        <w:tc>
          <w:tcPr>
            <w:tcW w:w="1587" w:type="pct"/>
          </w:tcPr>
          <w:p w14:paraId="0CC32057"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1.11 (0.73-1.69)</w:t>
            </w:r>
          </w:p>
        </w:tc>
      </w:tr>
      <w:tr w:rsidR="00FC312B" w:rsidRPr="0019774C" w14:paraId="3D871E4E" w14:textId="77777777" w:rsidTr="000C3DE4">
        <w:tc>
          <w:tcPr>
            <w:tcW w:w="1827" w:type="pct"/>
            <w:shd w:val="clear" w:color="auto" w:fill="auto"/>
          </w:tcPr>
          <w:p w14:paraId="3C2B9F32" w14:textId="77777777" w:rsidR="00FC312B" w:rsidRPr="0019774C" w:rsidRDefault="00FC312B" w:rsidP="000C3DE4">
            <w:pPr>
              <w:rPr>
                <w:rFonts w:ascii="Times New Roman" w:hAnsi="Times New Roman" w:cs="Times New Roman"/>
                <w:sz w:val="24"/>
                <w:szCs w:val="24"/>
              </w:rPr>
            </w:pPr>
            <w:proofErr w:type="spellStart"/>
            <w:r w:rsidRPr="0019774C">
              <w:rPr>
                <w:rFonts w:ascii="Times New Roman" w:eastAsia="Times New Roman" w:hAnsi="Times New Roman" w:cs="Times New Roman"/>
                <w:sz w:val="24"/>
                <w:szCs w:val="24"/>
              </w:rPr>
              <w:t>Other</w:t>
            </w:r>
            <w:r w:rsidRPr="0019774C">
              <w:rPr>
                <w:rFonts w:ascii="Times New Roman" w:eastAsia="Times New Roman" w:hAnsi="Times New Roman" w:cs="Times New Roman"/>
                <w:sz w:val="24"/>
                <w:szCs w:val="24"/>
                <w:vertAlign w:val="superscript"/>
              </w:rPr>
              <w:t>b</w:t>
            </w:r>
            <w:proofErr w:type="spellEnd"/>
            <w:r w:rsidRPr="0019774C">
              <w:rPr>
                <w:rFonts w:ascii="Times New Roman" w:eastAsia="Times New Roman" w:hAnsi="Times New Roman" w:cs="Times New Roman"/>
                <w:sz w:val="24"/>
                <w:szCs w:val="24"/>
              </w:rPr>
              <w:t xml:space="preserve">   </w:t>
            </w:r>
          </w:p>
        </w:tc>
        <w:tc>
          <w:tcPr>
            <w:tcW w:w="1586" w:type="pct"/>
          </w:tcPr>
          <w:p w14:paraId="7087075F"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0.79 (0.43-1.46)</w:t>
            </w:r>
          </w:p>
        </w:tc>
        <w:tc>
          <w:tcPr>
            <w:tcW w:w="1587" w:type="pct"/>
          </w:tcPr>
          <w:p w14:paraId="0732A8EC"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1.01 (0.60-1.68)</w:t>
            </w:r>
          </w:p>
        </w:tc>
      </w:tr>
      <w:tr w:rsidR="00FC312B" w:rsidRPr="0019774C" w14:paraId="4B3DD2E0" w14:textId="77777777" w:rsidTr="000C3DE4">
        <w:tc>
          <w:tcPr>
            <w:tcW w:w="1827" w:type="pct"/>
            <w:shd w:val="clear" w:color="auto" w:fill="auto"/>
          </w:tcPr>
          <w:p w14:paraId="03A27580"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No insurance  </w:t>
            </w:r>
          </w:p>
        </w:tc>
        <w:tc>
          <w:tcPr>
            <w:tcW w:w="1586" w:type="pct"/>
          </w:tcPr>
          <w:p w14:paraId="0A8256D7"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454A3771"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45116906" w14:textId="77777777" w:rsidTr="000C3DE4">
        <w:tc>
          <w:tcPr>
            <w:tcW w:w="5000" w:type="pct"/>
            <w:gridSpan w:val="3"/>
            <w:shd w:val="clear" w:color="auto" w:fill="auto"/>
          </w:tcPr>
          <w:p w14:paraId="1DCFB9A3"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b/>
                <w:bCs/>
                <w:sz w:val="24"/>
                <w:szCs w:val="24"/>
              </w:rPr>
              <w:t xml:space="preserve">Level of social </w:t>
            </w:r>
            <w:proofErr w:type="spellStart"/>
            <w:r w:rsidRPr="0019774C">
              <w:rPr>
                <w:rFonts w:ascii="Times New Roman" w:eastAsia="Times New Roman" w:hAnsi="Times New Roman" w:cs="Times New Roman"/>
                <w:b/>
                <w:bCs/>
                <w:sz w:val="24"/>
                <w:szCs w:val="24"/>
              </w:rPr>
              <w:t>support</w:t>
            </w:r>
            <w:r w:rsidRPr="0019774C">
              <w:rPr>
                <w:rFonts w:ascii="Times New Roman" w:eastAsia="Times New Roman" w:hAnsi="Times New Roman" w:cs="Times New Roman"/>
                <w:b/>
                <w:bCs/>
                <w:sz w:val="24"/>
                <w:szCs w:val="24"/>
                <w:vertAlign w:val="superscript"/>
              </w:rPr>
              <w:t>c</w:t>
            </w:r>
            <w:proofErr w:type="spellEnd"/>
          </w:p>
        </w:tc>
      </w:tr>
      <w:tr w:rsidR="00FC312B" w:rsidRPr="0019774C" w14:paraId="51AE8867" w14:textId="77777777" w:rsidTr="000C3DE4">
        <w:tc>
          <w:tcPr>
            <w:tcW w:w="1827" w:type="pct"/>
            <w:vAlign w:val="bottom"/>
          </w:tcPr>
          <w:p w14:paraId="47F6D79B" w14:textId="77777777" w:rsidR="00FC312B" w:rsidRPr="0019774C" w:rsidRDefault="00FC312B" w:rsidP="000C3DE4">
            <w:pPr>
              <w:rPr>
                <w:rFonts w:ascii="Times New Roman" w:hAnsi="Times New Roman" w:cs="Times New Roman"/>
                <w:b/>
                <w:bCs/>
                <w:sz w:val="24"/>
                <w:szCs w:val="24"/>
              </w:rPr>
            </w:pPr>
            <w:r w:rsidRPr="0019774C">
              <w:rPr>
                <w:rFonts w:ascii="Times New Roman" w:eastAsia="Times New Roman" w:hAnsi="Times New Roman" w:cs="Times New Roman"/>
                <w:sz w:val="24"/>
                <w:szCs w:val="24"/>
              </w:rPr>
              <w:t xml:space="preserve">High </w:t>
            </w:r>
          </w:p>
        </w:tc>
        <w:tc>
          <w:tcPr>
            <w:tcW w:w="1586" w:type="pct"/>
          </w:tcPr>
          <w:p w14:paraId="63BA39A3"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0.95 (0.70-1.29)</w:t>
            </w:r>
          </w:p>
        </w:tc>
        <w:tc>
          <w:tcPr>
            <w:tcW w:w="1587" w:type="pct"/>
          </w:tcPr>
          <w:p w14:paraId="7A42045E"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0.64 (0.49-0.84)</w:t>
            </w:r>
          </w:p>
        </w:tc>
      </w:tr>
      <w:tr w:rsidR="00FC312B" w:rsidRPr="0019774C" w14:paraId="48B3E8C8" w14:textId="77777777" w:rsidTr="000C3DE4">
        <w:tc>
          <w:tcPr>
            <w:tcW w:w="1827" w:type="pct"/>
            <w:vAlign w:val="bottom"/>
          </w:tcPr>
          <w:p w14:paraId="2FB3B3CE" w14:textId="77777777" w:rsidR="00FC312B" w:rsidRPr="0019774C" w:rsidRDefault="00FC312B" w:rsidP="000C3DE4">
            <w:pPr>
              <w:rPr>
                <w:rFonts w:ascii="Times New Roman" w:eastAsia="Times New Roman" w:hAnsi="Times New Roman" w:cs="Times New Roman"/>
                <w:sz w:val="24"/>
                <w:szCs w:val="24"/>
              </w:rPr>
            </w:pPr>
            <w:r w:rsidRPr="0019774C">
              <w:rPr>
                <w:rFonts w:ascii="Times New Roman" w:eastAsia="Times New Roman" w:hAnsi="Times New Roman" w:cs="Times New Roman"/>
                <w:sz w:val="24"/>
                <w:szCs w:val="24"/>
              </w:rPr>
              <w:t xml:space="preserve">Low     </w:t>
            </w:r>
          </w:p>
        </w:tc>
        <w:tc>
          <w:tcPr>
            <w:tcW w:w="1586" w:type="pct"/>
          </w:tcPr>
          <w:p w14:paraId="1C05BE41"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1.26 (0.64-2.48)</w:t>
            </w:r>
          </w:p>
        </w:tc>
        <w:tc>
          <w:tcPr>
            <w:tcW w:w="1587" w:type="pct"/>
          </w:tcPr>
          <w:p w14:paraId="236083FB"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1.16 (0.69-1.96)</w:t>
            </w:r>
          </w:p>
        </w:tc>
      </w:tr>
      <w:tr w:rsidR="00FC312B" w:rsidRPr="0019774C" w14:paraId="62760D34" w14:textId="77777777" w:rsidTr="000C3DE4">
        <w:tc>
          <w:tcPr>
            <w:tcW w:w="1827" w:type="pct"/>
            <w:vAlign w:val="bottom"/>
          </w:tcPr>
          <w:p w14:paraId="38F62E21" w14:textId="77777777" w:rsidR="00FC312B" w:rsidRPr="0019774C" w:rsidRDefault="00FC312B" w:rsidP="000C3DE4">
            <w:pPr>
              <w:rPr>
                <w:rFonts w:ascii="Times New Roman" w:eastAsia="Times New Roman" w:hAnsi="Times New Roman" w:cs="Times New Roman"/>
                <w:sz w:val="24"/>
                <w:szCs w:val="24"/>
              </w:rPr>
            </w:pPr>
            <w:r w:rsidRPr="0019774C">
              <w:rPr>
                <w:rFonts w:ascii="Times New Roman" w:eastAsia="Times New Roman" w:hAnsi="Times New Roman" w:cs="Times New Roman"/>
                <w:sz w:val="24"/>
                <w:szCs w:val="24"/>
              </w:rPr>
              <w:t xml:space="preserve">Moderate </w:t>
            </w:r>
          </w:p>
        </w:tc>
        <w:tc>
          <w:tcPr>
            <w:tcW w:w="1586" w:type="pct"/>
          </w:tcPr>
          <w:p w14:paraId="575469ED"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5C707CF1"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2EA23A11" w14:textId="77777777" w:rsidTr="000C3DE4">
        <w:tc>
          <w:tcPr>
            <w:tcW w:w="5000" w:type="pct"/>
            <w:gridSpan w:val="3"/>
            <w:vAlign w:val="bottom"/>
          </w:tcPr>
          <w:p w14:paraId="65E5740E"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Had one or more adverse childhood experience</w:t>
            </w:r>
            <w:r w:rsidRPr="0019774C">
              <w:rPr>
                <w:rFonts w:ascii="Times New Roman" w:hAnsi="Times New Roman" w:cs="Times New Roman"/>
                <w:b/>
                <w:bCs/>
                <w:sz w:val="24"/>
                <w:szCs w:val="24"/>
                <w:vertAlign w:val="superscript"/>
              </w:rPr>
              <w:t>d</w:t>
            </w:r>
          </w:p>
        </w:tc>
      </w:tr>
      <w:tr w:rsidR="00FC312B" w:rsidRPr="0019774C" w14:paraId="1AACF13F" w14:textId="77777777" w:rsidTr="000C3DE4">
        <w:tc>
          <w:tcPr>
            <w:tcW w:w="1827" w:type="pct"/>
            <w:vAlign w:val="bottom"/>
          </w:tcPr>
          <w:p w14:paraId="209A771E"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Yes</w:t>
            </w:r>
          </w:p>
        </w:tc>
        <w:tc>
          <w:tcPr>
            <w:tcW w:w="1586" w:type="pct"/>
          </w:tcPr>
          <w:p w14:paraId="60D884AD"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1.82 (1.19-2.77)</w:t>
            </w:r>
          </w:p>
        </w:tc>
        <w:tc>
          <w:tcPr>
            <w:tcW w:w="1587" w:type="pct"/>
          </w:tcPr>
          <w:p w14:paraId="6D66C553"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1.11 (0.76-1.62)</w:t>
            </w:r>
          </w:p>
        </w:tc>
      </w:tr>
      <w:tr w:rsidR="00FC312B" w:rsidRPr="0019774C" w14:paraId="52EEE666" w14:textId="77777777" w:rsidTr="000C3DE4">
        <w:tc>
          <w:tcPr>
            <w:tcW w:w="1827" w:type="pct"/>
            <w:vAlign w:val="bottom"/>
          </w:tcPr>
          <w:p w14:paraId="77AFCD88"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lastRenderedPageBreak/>
              <w:t>No</w:t>
            </w:r>
          </w:p>
        </w:tc>
        <w:tc>
          <w:tcPr>
            <w:tcW w:w="1586" w:type="pct"/>
          </w:tcPr>
          <w:p w14:paraId="2E6CDDD5"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2186FEEF"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38445955" w14:textId="77777777" w:rsidTr="000C3DE4">
        <w:tc>
          <w:tcPr>
            <w:tcW w:w="5000" w:type="pct"/>
            <w:gridSpan w:val="3"/>
            <w:vAlign w:val="bottom"/>
          </w:tcPr>
          <w:p w14:paraId="3209AD26"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 xml:space="preserve">Ever Diagnosed with a mental </w:t>
            </w:r>
            <w:proofErr w:type="spellStart"/>
            <w:r w:rsidRPr="0019774C">
              <w:rPr>
                <w:rFonts w:ascii="Times New Roman" w:hAnsi="Times New Roman" w:cs="Times New Roman"/>
                <w:b/>
                <w:bCs/>
                <w:sz w:val="24"/>
                <w:szCs w:val="24"/>
              </w:rPr>
              <w:t>illness</w:t>
            </w:r>
            <w:r w:rsidRPr="0019774C">
              <w:rPr>
                <w:rFonts w:ascii="Times New Roman" w:hAnsi="Times New Roman" w:cs="Times New Roman"/>
                <w:b/>
                <w:bCs/>
                <w:sz w:val="24"/>
                <w:szCs w:val="24"/>
                <w:vertAlign w:val="superscript"/>
              </w:rPr>
              <w:t>e</w:t>
            </w:r>
            <w:proofErr w:type="spellEnd"/>
          </w:p>
        </w:tc>
      </w:tr>
      <w:tr w:rsidR="00FC312B" w:rsidRPr="0019774C" w14:paraId="0AE9D3B1" w14:textId="77777777" w:rsidTr="000C3DE4">
        <w:tc>
          <w:tcPr>
            <w:tcW w:w="1827" w:type="pct"/>
            <w:vAlign w:val="bottom"/>
          </w:tcPr>
          <w:p w14:paraId="3123D325"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Yes</w:t>
            </w:r>
          </w:p>
        </w:tc>
        <w:tc>
          <w:tcPr>
            <w:tcW w:w="1586" w:type="pct"/>
          </w:tcPr>
          <w:p w14:paraId="4667EDEF"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1.04 (0.75-1.43)</w:t>
            </w:r>
          </w:p>
        </w:tc>
        <w:tc>
          <w:tcPr>
            <w:tcW w:w="1587" w:type="pct"/>
          </w:tcPr>
          <w:p w14:paraId="1C1FCC35"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1.11 (0.83-1.48)</w:t>
            </w:r>
          </w:p>
        </w:tc>
      </w:tr>
      <w:tr w:rsidR="00FC312B" w:rsidRPr="0019774C" w14:paraId="1F8ABCB9" w14:textId="77777777" w:rsidTr="000C3DE4">
        <w:tc>
          <w:tcPr>
            <w:tcW w:w="1827" w:type="pct"/>
            <w:vAlign w:val="bottom"/>
          </w:tcPr>
          <w:p w14:paraId="476AD6E3"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No</w:t>
            </w:r>
          </w:p>
        </w:tc>
        <w:tc>
          <w:tcPr>
            <w:tcW w:w="1586" w:type="pct"/>
          </w:tcPr>
          <w:p w14:paraId="68C29509"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0BDC5A8E"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71E7B195" w14:textId="77777777" w:rsidTr="000C3DE4">
        <w:tc>
          <w:tcPr>
            <w:tcW w:w="5000" w:type="pct"/>
            <w:gridSpan w:val="3"/>
            <w:vAlign w:val="bottom"/>
          </w:tcPr>
          <w:p w14:paraId="2876D575"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 xml:space="preserve">Ever Diagnosed with a medical </w:t>
            </w:r>
            <w:proofErr w:type="spellStart"/>
            <w:r w:rsidRPr="0019774C">
              <w:rPr>
                <w:rFonts w:ascii="Times New Roman" w:hAnsi="Times New Roman" w:cs="Times New Roman"/>
                <w:b/>
                <w:bCs/>
                <w:sz w:val="24"/>
                <w:szCs w:val="24"/>
              </w:rPr>
              <w:t>disease</w:t>
            </w:r>
            <w:r w:rsidRPr="0019774C">
              <w:rPr>
                <w:rFonts w:ascii="Times New Roman" w:hAnsi="Times New Roman" w:cs="Times New Roman"/>
                <w:b/>
                <w:bCs/>
                <w:sz w:val="24"/>
                <w:szCs w:val="24"/>
                <w:vertAlign w:val="superscript"/>
              </w:rPr>
              <w:t>f</w:t>
            </w:r>
            <w:proofErr w:type="spellEnd"/>
          </w:p>
        </w:tc>
      </w:tr>
      <w:tr w:rsidR="00FC312B" w:rsidRPr="0019774C" w14:paraId="008238FC" w14:textId="77777777" w:rsidTr="000C3DE4">
        <w:tc>
          <w:tcPr>
            <w:tcW w:w="1827" w:type="pct"/>
            <w:vAlign w:val="bottom"/>
          </w:tcPr>
          <w:p w14:paraId="6094974A"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Yes</w:t>
            </w:r>
          </w:p>
        </w:tc>
        <w:tc>
          <w:tcPr>
            <w:tcW w:w="1586" w:type="pct"/>
          </w:tcPr>
          <w:p w14:paraId="3F7CDCF5"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0.94 (0.70-1.26)</w:t>
            </w:r>
          </w:p>
        </w:tc>
        <w:tc>
          <w:tcPr>
            <w:tcW w:w="1587" w:type="pct"/>
          </w:tcPr>
          <w:p w14:paraId="34356C23"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1.09 (0.82-1.45)</w:t>
            </w:r>
          </w:p>
        </w:tc>
      </w:tr>
      <w:tr w:rsidR="00FC312B" w:rsidRPr="0019774C" w14:paraId="1E041CF3" w14:textId="77777777" w:rsidTr="000C3DE4">
        <w:tc>
          <w:tcPr>
            <w:tcW w:w="1827" w:type="pct"/>
            <w:vAlign w:val="bottom"/>
          </w:tcPr>
          <w:p w14:paraId="1ED0CCDA"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No</w:t>
            </w:r>
          </w:p>
        </w:tc>
        <w:tc>
          <w:tcPr>
            <w:tcW w:w="1586" w:type="pct"/>
          </w:tcPr>
          <w:p w14:paraId="4B4F8E9A"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461E9342"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48515374" w14:textId="77777777" w:rsidTr="000C3DE4">
        <w:tc>
          <w:tcPr>
            <w:tcW w:w="5000" w:type="pct"/>
            <w:gridSpan w:val="3"/>
            <w:vAlign w:val="bottom"/>
          </w:tcPr>
          <w:p w14:paraId="1ED7652E"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Experienced an adverse reaction to MOUD (for the current or most recent treatment)</w:t>
            </w:r>
          </w:p>
        </w:tc>
      </w:tr>
      <w:tr w:rsidR="00FC312B" w:rsidRPr="0019774C" w14:paraId="293C602E" w14:textId="77777777" w:rsidTr="000C3DE4">
        <w:tc>
          <w:tcPr>
            <w:tcW w:w="1827" w:type="pct"/>
          </w:tcPr>
          <w:p w14:paraId="72FB5664"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Yes</w:t>
            </w:r>
          </w:p>
        </w:tc>
        <w:tc>
          <w:tcPr>
            <w:tcW w:w="1586" w:type="pct"/>
          </w:tcPr>
          <w:p w14:paraId="2F2E1E95"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1.83 (0.99-3.39)</w:t>
            </w:r>
          </w:p>
        </w:tc>
        <w:tc>
          <w:tcPr>
            <w:tcW w:w="1587" w:type="pct"/>
          </w:tcPr>
          <w:p w14:paraId="17581578"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1.65 (0.87-3.14)</w:t>
            </w:r>
          </w:p>
        </w:tc>
      </w:tr>
      <w:tr w:rsidR="00FC312B" w:rsidRPr="0019774C" w14:paraId="5B1DCBCD" w14:textId="77777777" w:rsidTr="000C3DE4">
        <w:tc>
          <w:tcPr>
            <w:tcW w:w="1827" w:type="pct"/>
          </w:tcPr>
          <w:p w14:paraId="0C429869"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No</w:t>
            </w:r>
          </w:p>
        </w:tc>
        <w:tc>
          <w:tcPr>
            <w:tcW w:w="1586" w:type="pct"/>
          </w:tcPr>
          <w:p w14:paraId="71DDA37F"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5ED6378C"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71D34519" w14:textId="77777777" w:rsidTr="000C3DE4">
        <w:tc>
          <w:tcPr>
            <w:tcW w:w="5000" w:type="pct"/>
            <w:gridSpan w:val="3"/>
            <w:vAlign w:val="bottom"/>
          </w:tcPr>
          <w:p w14:paraId="21205E6D"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 xml:space="preserve">Number of non-prescribed opioid types before </w:t>
            </w:r>
            <w:proofErr w:type="spellStart"/>
            <w:r w:rsidRPr="0019774C">
              <w:rPr>
                <w:rFonts w:ascii="Times New Roman" w:hAnsi="Times New Roman" w:cs="Times New Roman"/>
                <w:b/>
                <w:bCs/>
                <w:sz w:val="24"/>
                <w:szCs w:val="24"/>
              </w:rPr>
              <w:t>baseline</w:t>
            </w:r>
            <w:r w:rsidRPr="0019774C">
              <w:rPr>
                <w:rFonts w:ascii="Times New Roman" w:hAnsi="Times New Roman" w:cs="Times New Roman"/>
                <w:b/>
                <w:bCs/>
                <w:sz w:val="24"/>
                <w:szCs w:val="24"/>
                <w:vertAlign w:val="superscript"/>
              </w:rPr>
              <w:t>g</w:t>
            </w:r>
            <w:proofErr w:type="spellEnd"/>
            <w:r w:rsidRPr="0019774C">
              <w:rPr>
                <w:rFonts w:ascii="Times New Roman" w:hAnsi="Times New Roman" w:cs="Times New Roman"/>
                <w:b/>
                <w:bCs/>
                <w:sz w:val="24"/>
                <w:szCs w:val="24"/>
              </w:rPr>
              <w:t xml:space="preserve"> </w:t>
            </w:r>
          </w:p>
        </w:tc>
      </w:tr>
      <w:tr w:rsidR="00FC312B" w:rsidRPr="0019774C" w14:paraId="5645B8B1" w14:textId="77777777" w:rsidTr="000C3DE4">
        <w:tc>
          <w:tcPr>
            <w:tcW w:w="1827" w:type="pct"/>
            <w:vAlign w:val="bottom"/>
          </w:tcPr>
          <w:p w14:paraId="510ED78D"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One</w:t>
            </w:r>
          </w:p>
        </w:tc>
        <w:tc>
          <w:tcPr>
            <w:tcW w:w="1586" w:type="pct"/>
          </w:tcPr>
          <w:p w14:paraId="417025A6"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1.26 (0.50-3.21)</w:t>
            </w:r>
          </w:p>
        </w:tc>
        <w:tc>
          <w:tcPr>
            <w:tcW w:w="1587" w:type="pct"/>
          </w:tcPr>
          <w:p w14:paraId="06611A97"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1.82 (0.85-3.89)</w:t>
            </w:r>
          </w:p>
        </w:tc>
      </w:tr>
      <w:tr w:rsidR="00FC312B" w:rsidRPr="0019774C" w14:paraId="58DE4FEF" w14:textId="77777777" w:rsidTr="000C3DE4">
        <w:tc>
          <w:tcPr>
            <w:tcW w:w="1827" w:type="pct"/>
            <w:vAlign w:val="bottom"/>
          </w:tcPr>
          <w:p w14:paraId="4BCB5416"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Two or more  </w:t>
            </w:r>
          </w:p>
        </w:tc>
        <w:tc>
          <w:tcPr>
            <w:tcW w:w="1586" w:type="pct"/>
          </w:tcPr>
          <w:p w14:paraId="5265BE83"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1.85 (0.71-4.81)</w:t>
            </w:r>
          </w:p>
        </w:tc>
        <w:tc>
          <w:tcPr>
            <w:tcW w:w="1587" w:type="pct"/>
          </w:tcPr>
          <w:p w14:paraId="244A7E5C"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1.52 (0.72-3.22)</w:t>
            </w:r>
          </w:p>
        </w:tc>
      </w:tr>
      <w:tr w:rsidR="00FC312B" w:rsidRPr="0019774C" w14:paraId="7BC5D8AC" w14:textId="77777777" w:rsidTr="000C3DE4">
        <w:tc>
          <w:tcPr>
            <w:tcW w:w="1827" w:type="pct"/>
            <w:vAlign w:val="bottom"/>
          </w:tcPr>
          <w:p w14:paraId="63AD6CB9" w14:textId="77777777" w:rsidR="00FC312B" w:rsidRPr="0019774C" w:rsidRDefault="00FC312B" w:rsidP="000C3DE4">
            <w:pPr>
              <w:rPr>
                <w:rFonts w:ascii="Times New Roman" w:hAnsi="Times New Roman" w:cs="Times New Roman"/>
                <w:sz w:val="24"/>
                <w:szCs w:val="24"/>
              </w:rPr>
            </w:pPr>
            <w:proofErr w:type="spellStart"/>
            <w:r w:rsidRPr="0019774C">
              <w:rPr>
                <w:rFonts w:ascii="Times New Roman" w:hAnsi="Times New Roman" w:cs="Times New Roman"/>
                <w:sz w:val="24"/>
                <w:szCs w:val="24"/>
              </w:rPr>
              <w:t>None</w:t>
            </w:r>
            <w:r w:rsidRPr="0019774C">
              <w:rPr>
                <w:rFonts w:ascii="Times New Roman" w:hAnsi="Times New Roman" w:cs="Times New Roman"/>
                <w:sz w:val="24"/>
                <w:szCs w:val="24"/>
                <w:vertAlign w:val="superscript"/>
              </w:rPr>
              <w:t>h</w:t>
            </w:r>
            <w:proofErr w:type="spellEnd"/>
          </w:p>
        </w:tc>
        <w:tc>
          <w:tcPr>
            <w:tcW w:w="1586" w:type="pct"/>
          </w:tcPr>
          <w:p w14:paraId="0F30DA70"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6038BD5F"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217B0B96" w14:textId="77777777" w:rsidTr="000C3DE4">
        <w:tc>
          <w:tcPr>
            <w:tcW w:w="5000" w:type="pct"/>
            <w:gridSpan w:val="3"/>
            <w:vAlign w:val="bottom"/>
          </w:tcPr>
          <w:p w14:paraId="701645A7"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Ever used other substances before baseline</w:t>
            </w:r>
          </w:p>
        </w:tc>
      </w:tr>
      <w:tr w:rsidR="00FC312B" w:rsidRPr="0019774C" w14:paraId="140FDC72" w14:textId="77777777" w:rsidTr="000C3DE4">
        <w:tc>
          <w:tcPr>
            <w:tcW w:w="1827" w:type="pct"/>
            <w:vAlign w:val="bottom"/>
          </w:tcPr>
          <w:p w14:paraId="08782CF9"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Prescription stimulants non-medically   </w:t>
            </w:r>
          </w:p>
        </w:tc>
        <w:tc>
          <w:tcPr>
            <w:tcW w:w="1586" w:type="pct"/>
          </w:tcPr>
          <w:p w14:paraId="0561F7C5"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0.81 (0.57-1.16)</w:t>
            </w:r>
          </w:p>
        </w:tc>
        <w:tc>
          <w:tcPr>
            <w:tcW w:w="1587" w:type="pct"/>
          </w:tcPr>
          <w:p w14:paraId="1A6AF398"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1.25 (0.90-1.74)</w:t>
            </w:r>
          </w:p>
        </w:tc>
      </w:tr>
      <w:tr w:rsidR="00FC312B" w:rsidRPr="0019774C" w14:paraId="55AC65D3" w14:textId="77777777" w:rsidTr="000C3DE4">
        <w:tc>
          <w:tcPr>
            <w:tcW w:w="1827" w:type="pct"/>
            <w:vAlign w:val="bottom"/>
          </w:tcPr>
          <w:p w14:paraId="3F88CD2B"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Prescription sedatives non-medically  </w:t>
            </w:r>
          </w:p>
        </w:tc>
        <w:tc>
          <w:tcPr>
            <w:tcW w:w="1586" w:type="pct"/>
          </w:tcPr>
          <w:p w14:paraId="7E33B698"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0.83 (0.59-1.18)</w:t>
            </w:r>
          </w:p>
        </w:tc>
        <w:tc>
          <w:tcPr>
            <w:tcW w:w="1587" w:type="pct"/>
          </w:tcPr>
          <w:p w14:paraId="20F0EC77"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1.48 (1.07-2.05)</w:t>
            </w:r>
          </w:p>
        </w:tc>
      </w:tr>
      <w:tr w:rsidR="00FC312B" w:rsidRPr="0019774C" w14:paraId="3C7112B7" w14:textId="77777777" w:rsidTr="000C3DE4">
        <w:tc>
          <w:tcPr>
            <w:tcW w:w="1827" w:type="pct"/>
            <w:vAlign w:val="bottom"/>
          </w:tcPr>
          <w:p w14:paraId="51CB2C43" w14:textId="77777777" w:rsidR="00FC312B" w:rsidRPr="0019774C" w:rsidRDefault="00FC312B" w:rsidP="000C3DE4">
            <w:pPr>
              <w:rPr>
                <w:rFonts w:ascii="Times New Roman" w:hAnsi="Times New Roman" w:cs="Times New Roman"/>
                <w:sz w:val="24"/>
                <w:szCs w:val="24"/>
              </w:rPr>
            </w:pPr>
            <w:proofErr w:type="spellStart"/>
            <w:r w:rsidRPr="0019774C">
              <w:rPr>
                <w:rFonts w:ascii="Times New Roman" w:eastAsia="Times New Roman" w:hAnsi="Times New Roman" w:cs="Times New Roman"/>
                <w:sz w:val="24"/>
                <w:szCs w:val="24"/>
              </w:rPr>
              <w:t>Neuropathics</w:t>
            </w:r>
            <w:proofErr w:type="spellEnd"/>
            <w:r w:rsidRPr="0019774C">
              <w:rPr>
                <w:rFonts w:ascii="Times New Roman" w:eastAsia="Times New Roman" w:hAnsi="Times New Roman" w:cs="Times New Roman"/>
                <w:sz w:val="24"/>
                <w:szCs w:val="24"/>
              </w:rPr>
              <w:t xml:space="preserve"> non-medically (e.g., gabapentin, </w:t>
            </w:r>
            <w:proofErr w:type="spellStart"/>
            <w:r w:rsidRPr="0019774C">
              <w:rPr>
                <w:rFonts w:ascii="Times New Roman" w:eastAsia="Times New Roman" w:hAnsi="Times New Roman" w:cs="Times New Roman"/>
                <w:sz w:val="24"/>
                <w:szCs w:val="24"/>
              </w:rPr>
              <w:t>pregabalin</w:t>
            </w:r>
            <w:proofErr w:type="spellEnd"/>
            <w:r w:rsidRPr="0019774C">
              <w:rPr>
                <w:rFonts w:ascii="Times New Roman" w:eastAsia="Times New Roman" w:hAnsi="Times New Roman" w:cs="Times New Roman"/>
                <w:sz w:val="24"/>
                <w:szCs w:val="24"/>
              </w:rPr>
              <w:t xml:space="preserve">) </w:t>
            </w:r>
          </w:p>
        </w:tc>
        <w:tc>
          <w:tcPr>
            <w:tcW w:w="1586" w:type="pct"/>
          </w:tcPr>
          <w:p w14:paraId="7A6DF3A8"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1.38 (0.99-1.93)</w:t>
            </w:r>
          </w:p>
        </w:tc>
        <w:tc>
          <w:tcPr>
            <w:tcW w:w="1587" w:type="pct"/>
          </w:tcPr>
          <w:p w14:paraId="672974C2"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0.89 (0.64-1.25)</w:t>
            </w:r>
          </w:p>
        </w:tc>
      </w:tr>
      <w:tr w:rsidR="00FC312B" w:rsidRPr="0019774C" w14:paraId="14EE23A3" w14:textId="77777777" w:rsidTr="000C3DE4">
        <w:tc>
          <w:tcPr>
            <w:tcW w:w="1827" w:type="pct"/>
            <w:vAlign w:val="bottom"/>
          </w:tcPr>
          <w:p w14:paraId="58E7C0F5"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Methamphetamine/crank  </w:t>
            </w:r>
          </w:p>
        </w:tc>
        <w:tc>
          <w:tcPr>
            <w:tcW w:w="1586" w:type="pct"/>
          </w:tcPr>
          <w:p w14:paraId="4DE265F9"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0.87 (0.61-1.23)</w:t>
            </w:r>
          </w:p>
        </w:tc>
        <w:tc>
          <w:tcPr>
            <w:tcW w:w="1587" w:type="pct"/>
          </w:tcPr>
          <w:p w14:paraId="016EDBAD"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1.41 (1.01-1.96)</w:t>
            </w:r>
          </w:p>
        </w:tc>
      </w:tr>
      <w:tr w:rsidR="00FC312B" w:rsidRPr="0019774C" w14:paraId="7CE89712" w14:textId="77777777" w:rsidTr="000C3DE4">
        <w:tc>
          <w:tcPr>
            <w:tcW w:w="1827" w:type="pct"/>
            <w:vAlign w:val="bottom"/>
          </w:tcPr>
          <w:p w14:paraId="0ED9E901"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Alcohol </w:t>
            </w:r>
          </w:p>
        </w:tc>
        <w:tc>
          <w:tcPr>
            <w:tcW w:w="1586" w:type="pct"/>
          </w:tcPr>
          <w:p w14:paraId="58CC8099"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0.98 (0.70-1.36)</w:t>
            </w:r>
          </w:p>
        </w:tc>
        <w:tc>
          <w:tcPr>
            <w:tcW w:w="1587" w:type="pct"/>
          </w:tcPr>
          <w:p w14:paraId="386E5CBD"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0.83 (0.62-1.11)</w:t>
            </w:r>
          </w:p>
        </w:tc>
      </w:tr>
      <w:tr w:rsidR="00FC312B" w:rsidRPr="0019774C" w14:paraId="3950ED87" w14:textId="77777777" w:rsidTr="000C3DE4">
        <w:tc>
          <w:tcPr>
            <w:tcW w:w="5000" w:type="pct"/>
            <w:gridSpan w:val="3"/>
            <w:vAlign w:val="bottom"/>
          </w:tcPr>
          <w:p w14:paraId="01F89AA2"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 xml:space="preserve">Other services received while in index treatment     </w:t>
            </w:r>
          </w:p>
        </w:tc>
      </w:tr>
      <w:tr w:rsidR="00FC312B" w:rsidRPr="0019774C" w14:paraId="37797DB0" w14:textId="77777777" w:rsidTr="000C3DE4">
        <w:tc>
          <w:tcPr>
            <w:tcW w:w="1827" w:type="pct"/>
          </w:tcPr>
          <w:p w14:paraId="70B5221E" w14:textId="77777777" w:rsidR="00FC312B" w:rsidRPr="0019774C" w:rsidRDefault="00FC312B" w:rsidP="000C3DE4">
            <w:pPr>
              <w:rPr>
                <w:rFonts w:ascii="Times New Roman" w:eastAsia="Times New Roman" w:hAnsi="Times New Roman" w:cs="Times New Roman"/>
                <w:sz w:val="24"/>
                <w:szCs w:val="24"/>
              </w:rPr>
            </w:pPr>
            <w:proofErr w:type="spellStart"/>
            <w:r w:rsidRPr="0019774C">
              <w:rPr>
                <w:rFonts w:ascii="Times New Roman" w:eastAsia="Times New Roman" w:hAnsi="Times New Roman" w:cs="Times New Roman"/>
                <w:sz w:val="24"/>
                <w:szCs w:val="24"/>
              </w:rPr>
              <w:t>Counseling</w:t>
            </w:r>
            <w:r w:rsidRPr="0019774C">
              <w:rPr>
                <w:rFonts w:ascii="Times New Roman" w:eastAsia="Times New Roman" w:hAnsi="Times New Roman" w:cs="Times New Roman"/>
                <w:sz w:val="24"/>
                <w:szCs w:val="24"/>
                <w:vertAlign w:val="superscript"/>
              </w:rPr>
              <w:t>i</w:t>
            </w:r>
            <w:proofErr w:type="spellEnd"/>
            <w:r w:rsidRPr="0019774C">
              <w:rPr>
                <w:rFonts w:ascii="Times New Roman" w:eastAsia="Times New Roman" w:hAnsi="Times New Roman" w:cs="Times New Roman"/>
                <w:sz w:val="24"/>
                <w:szCs w:val="24"/>
              </w:rPr>
              <w:t xml:space="preserve">   </w:t>
            </w:r>
          </w:p>
        </w:tc>
        <w:tc>
          <w:tcPr>
            <w:tcW w:w="1586" w:type="pct"/>
          </w:tcPr>
          <w:p w14:paraId="6FEAD414"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1.77 (0.80-3.90)</w:t>
            </w:r>
          </w:p>
        </w:tc>
        <w:tc>
          <w:tcPr>
            <w:tcW w:w="1587" w:type="pct"/>
          </w:tcPr>
          <w:p w14:paraId="1ED6F4C9"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1.10 (0.66-1.84)</w:t>
            </w:r>
          </w:p>
        </w:tc>
      </w:tr>
      <w:tr w:rsidR="00FC312B" w:rsidRPr="0019774C" w14:paraId="3CDBE8CE" w14:textId="77777777" w:rsidTr="000C3DE4">
        <w:tc>
          <w:tcPr>
            <w:tcW w:w="1827" w:type="pct"/>
          </w:tcPr>
          <w:p w14:paraId="4AD7AB65"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Peer-to-peer recovery support services</w:t>
            </w:r>
          </w:p>
        </w:tc>
        <w:tc>
          <w:tcPr>
            <w:tcW w:w="1586" w:type="pct"/>
          </w:tcPr>
          <w:p w14:paraId="4ED70F17"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1.09 (0.76-1.57)</w:t>
            </w:r>
          </w:p>
        </w:tc>
        <w:tc>
          <w:tcPr>
            <w:tcW w:w="1587" w:type="pct"/>
          </w:tcPr>
          <w:p w14:paraId="2B6AD78C"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0.98 (0.69-1.38)</w:t>
            </w:r>
          </w:p>
        </w:tc>
      </w:tr>
      <w:tr w:rsidR="00FC312B" w:rsidRPr="0019774C" w14:paraId="03669EE4" w14:textId="77777777" w:rsidTr="000C3DE4">
        <w:tc>
          <w:tcPr>
            <w:tcW w:w="1827" w:type="pct"/>
          </w:tcPr>
          <w:p w14:paraId="5B7F0399"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Detoxification services   </w:t>
            </w:r>
          </w:p>
        </w:tc>
        <w:tc>
          <w:tcPr>
            <w:tcW w:w="1586" w:type="pct"/>
          </w:tcPr>
          <w:p w14:paraId="32B9D97A"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0.85 (0.58-1.24)</w:t>
            </w:r>
          </w:p>
        </w:tc>
        <w:tc>
          <w:tcPr>
            <w:tcW w:w="1587" w:type="pct"/>
          </w:tcPr>
          <w:p w14:paraId="1ED8EF72"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1.33 (0.87-2.02)</w:t>
            </w:r>
          </w:p>
        </w:tc>
      </w:tr>
      <w:tr w:rsidR="00FC312B" w:rsidRPr="0019774C" w14:paraId="0773F69A" w14:textId="77777777" w:rsidTr="000C3DE4">
        <w:tc>
          <w:tcPr>
            <w:tcW w:w="1827" w:type="pct"/>
          </w:tcPr>
          <w:p w14:paraId="12EA4654"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Medical services (e.g.,</w:t>
            </w:r>
            <w:r w:rsidRPr="0019774C">
              <w:rPr>
                <w:rFonts w:ascii="Times New Roman" w:hAnsi="Times New Roman" w:cs="Times New Roman"/>
                <w:sz w:val="24"/>
                <w:szCs w:val="24"/>
              </w:rPr>
              <w:t xml:space="preserve"> </w:t>
            </w:r>
            <w:r w:rsidRPr="0019774C">
              <w:rPr>
                <w:rFonts w:ascii="Times New Roman" w:eastAsia="Times New Roman" w:hAnsi="Times New Roman" w:cs="Times New Roman"/>
                <w:sz w:val="24"/>
                <w:szCs w:val="24"/>
              </w:rPr>
              <w:t xml:space="preserve">physical exams, medication)  </w:t>
            </w:r>
          </w:p>
        </w:tc>
        <w:tc>
          <w:tcPr>
            <w:tcW w:w="1586" w:type="pct"/>
          </w:tcPr>
          <w:p w14:paraId="4098D284"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0.72 (0.53-0.99)</w:t>
            </w:r>
          </w:p>
        </w:tc>
        <w:tc>
          <w:tcPr>
            <w:tcW w:w="1587" w:type="pct"/>
          </w:tcPr>
          <w:p w14:paraId="41D0EF2A"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0.81 (0.60-1.11)</w:t>
            </w:r>
          </w:p>
        </w:tc>
      </w:tr>
      <w:tr w:rsidR="00FC312B" w:rsidRPr="0019774C" w14:paraId="41E316BA" w14:textId="77777777" w:rsidTr="000C3DE4">
        <w:tc>
          <w:tcPr>
            <w:tcW w:w="1827" w:type="pct"/>
          </w:tcPr>
          <w:p w14:paraId="06C82B58"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Attended a self-help group in the past 90 days</w:t>
            </w:r>
          </w:p>
        </w:tc>
        <w:tc>
          <w:tcPr>
            <w:tcW w:w="1586" w:type="pct"/>
          </w:tcPr>
          <w:p w14:paraId="483387B0"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0.74 (0.54-1.01)</w:t>
            </w:r>
          </w:p>
        </w:tc>
        <w:tc>
          <w:tcPr>
            <w:tcW w:w="1587" w:type="pct"/>
          </w:tcPr>
          <w:p w14:paraId="7BE95808"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0.80 (0.61-1.05)</w:t>
            </w:r>
          </w:p>
        </w:tc>
      </w:tr>
      <w:tr w:rsidR="00FC312B" w:rsidRPr="0019774C" w14:paraId="5B0A4064" w14:textId="77777777" w:rsidTr="000C3DE4">
        <w:tc>
          <w:tcPr>
            <w:tcW w:w="1827" w:type="pct"/>
          </w:tcPr>
          <w:p w14:paraId="3FEBC618"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Emergency department or hospital stay related to opioids in the past 90 </w:t>
            </w:r>
            <w:proofErr w:type="spellStart"/>
            <w:r w:rsidRPr="0019774C">
              <w:rPr>
                <w:rFonts w:ascii="Times New Roman" w:eastAsia="Times New Roman" w:hAnsi="Times New Roman" w:cs="Times New Roman"/>
                <w:sz w:val="24"/>
                <w:szCs w:val="24"/>
              </w:rPr>
              <w:t>days</w:t>
            </w:r>
            <w:r w:rsidRPr="0019774C">
              <w:rPr>
                <w:rFonts w:ascii="Times New Roman" w:eastAsia="Times New Roman" w:hAnsi="Times New Roman" w:cs="Times New Roman"/>
                <w:sz w:val="24"/>
                <w:szCs w:val="24"/>
                <w:vertAlign w:val="superscript"/>
              </w:rPr>
              <w:t>j</w:t>
            </w:r>
            <w:proofErr w:type="spellEnd"/>
            <w:r w:rsidRPr="0019774C">
              <w:rPr>
                <w:rFonts w:ascii="Times New Roman" w:eastAsia="Times New Roman" w:hAnsi="Times New Roman" w:cs="Times New Roman"/>
                <w:sz w:val="24"/>
                <w:szCs w:val="24"/>
                <w:vertAlign w:val="superscript"/>
              </w:rPr>
              <w:t xml:space="preserve"> </w:t>
            </w:r>
          </w:p>
        </w:tc>
        <w:tc>
          <w:tcPr>
            <w:tcW w:w="1586" w:type="pct"/>
          </w:tcPr>
          <w:p w14:paraId="531B6F78"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2.01 (1.25-3.22)</w:t>
            </w:r>
          </w:p>
        </w:tc>
        <w:tc>
          <w:tcPr>
            <w:tcW w:w="1587" w:type="pct"/>
          </w:tcPr>
          <w:p w14:paraId="5E9025E2"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1.64 (0.93-2.88)</w:t>
            </w:r>
          </w:p>
        </w:tc>
      </w:tr>
      <w:tr w:rsidR="00FC312B" w:rsidRPr="0019774C" w14:paraId="536004F2" w14:textId="77777777" w:rsidTr="000C3DE4">
        <w:tc>
          <w:tcPr>
            <w:tcW w:w="1827" w:type="pct"/>
          </w:tcPr>
          <w:p w14:paraId="33552EBF"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Visited a primary care clinician in the past 90 days</w:t>
            </w:r>
          </w:p>
        </w:tc>
        <w:tc>
          <w:tcPr>
            <w:tcW w:w="1586" w:type="pct"/>
          </w:tcPr>
          <w:p w14:paraId="65EF16DF"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0.80 (0.59-1.09)</w:t>
            </w:r>
          </w:p>
        </w:tc>
        <w:tc>
          <w:tcPr>
            <w:tcW w:w="1587" w:type="pct"/>
          </w:tcPr>
          <w:p w14:paraId="204D5FC6"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0.88 (0.67-1.15)</w:t>
            </w:r>
          </w:p>
        </w:tc>
      </w:tr>
      <w:tr w:rsidR="00FC312B" w:rsidRPr="0019774C" w14:paraId="1EA8C821" w14:textId="77777777" w:rsidTr="000C3DE4">
        <w:tc>
          <w:tcPr>
            <w:tcW w:w="5000" w:type="pct"/>
            <w:gridSpan w:val="3"/>
          </w:tcPr>
          <w:p w14:paraId="25AAA5D6"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Patient’s travel burden</w:t>
            </w:r>
          </w:p>
        </w:tc>
      </w:tr>
      <w:tr w:rsidR="00FC312B" w:rsidRPr="0019774C" w14:paraId="5C8AABAE" w14:textId="77777777" w:rsidTr="000C3DE4">
        <w:tc>
          <w:tcPr>
            <w:tcW w:w="1827" w:type="pct"/>
            <w:vAlign w:val="bottom"/>
          </w:tcPr>
          <w:p w14:paraId="4C12551B"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Approximate miles to index treatment facility for patients       </w:t>
            </w:r>
          </w:p>
        </w:tc>
        <w:tc>
          <w:tcPr>
            <w:tcW w:w="1586" w:type="pct"/>
          </w:tcPr>
          <w:p w14:paraId="7657D2B5"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0.99 (0.97-1.00)</w:t>
            </w:r>
          </w:p>
        </w:tc>
        <w:tc>
          <w:tcPr>
            <w:tcW w:w="1587" w:type="pct"/>
          </w:tcPr>
          <w:p w14:paraId="223B6B28"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1.00 (0.99-1.02)</w:t>
            </w:r>
          </w:p>
        </w:tc>
      </w:tr>
      <w:tr w:rsidR="00FC312B" w:rsidRPr="0019774C" w14:paraId="60182285" w14:textId="77777777" w:rsidTr="000C3DE4">
        <w:tc>
          <w:tcPr>
            <w:tcW w:w="5000" w:type="pct"/>
            <w:gridSpan w:val="3"/>
            <w:vAlign w:val="bottom"/>
          </w:tcPr>
          <w:p w14:paraId="4EE91D5C"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Patients’ attitudes</w:t>
            </w:r>
          </w:p>
        </w:tc>
      </w:tr>
      <w:tr w:rsidR="00FC312B" w:rsidRPr="0019774C" w14:paraId="62120893" w14:textId="77777777" w:rsidTr="000C3DE4">
        <w:tc>
          <w:tcPr>
            <w:tcW w:w="1827" w:type="pct"/>
          </w:tcPr>
          <w:p w14:paraId="18F128D4"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Patients choose the treatment facility by themselves to get their index treatment    </w:t>
            </w:r>
          </w:p>
        </w:tc>
        <w:tc>
          <w:tcPr>
            <w:tcW w:w="1586" w:type="pct"/>
          </w:tcPr>
          <w:p w14:paraId="76B7FEB1"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0.62 (0.46-0.84)</w:t>
            </w:r>
          </w:p>
        </w:tc>
        <w:tc>
          <w:tcPr>
            <w:tcW w:w="1587" w:type="pct"/>
          </w:tcPr>
          <w:p w14:paraId="0BB2B68D"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0.86 (0.63-1.16)</w:t>
            </w:r>
          </w:p>
        </w:tc>
      </w:tr>
      <w:tr w:rsidR="00FC312B" w:rsidRPr="0019774C" w14:paraId="70F71F94" w14:textId="77777777" w:rsidTr="000C3DE4">
        <w:tc>
          <w:tcPr>
            <w:tcW w:w="1827" w:type="pct"/>
          </w:tcPr>
          <w:p w14:paraId="68DFE8EF"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lastRenderedPageBreak/>
              <w:t>Tried to stop using opioids voluntarily</w:t>
            </w:r>
          </w:p>
        </w:tc>
        <w:tc>
          <w:tcPr>
            <w:tcW w:w="1586" w:type="pct"/>
          </w:tcPr>
          <w:p w14:paraId="70F80A7D"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0.93 (0.62-1.38)</w:t>
            </w:r>
          </w:p>
        </w:tc>
        <w:tc>
          <w:tcPr>
            <w:tcW w:w="1587" w:type="pct"/>
          </w:tcPr>
          <w:p w14:paraId="76B74C4D"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1.54 (1.10-2.17)</w:t>
            </w:r>
          </w:p>
        </w:tc>
      </w:tr>
      <w:tr w:rsidR="00FC312B" w:rsidRPr="0019774C" w14:paraId="08DF4636" w14:textId="77777777" w:rsidTr="000C3DE4">
        <w:tc>
          <w:tcPr>
            <w:tcW w:w="1827" w:type="pct"/>
          </w:tcPr>
          <w:p w14:paraId="53836979"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Suicidal thoughts in the past 12 months   </w:t>
            </w:r>
          </w:p>
        </w:tc>
        <w:tc>
          <w:tcPr>
            <w:tcW w:w="1586" w:type="pct"/>
          </w:tcPr>
          <w:p w14:paraId="737238C5"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1.01 (0.65-1.56)</w:t>
            </w:r>
          </w:p>
        </w:tc>
        <w:tc>
          <w:tcPr>
            <w:tcW w:w="1587" w:type="pct"/>
          </w:tcPr>
          <w:p w14:paraId="7FF8DA65"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0.95 (0.60-1.49)</w:t>
            </w:r>
          </w:p>
        </w:tc>
      </w:tr>
      <w:tr w:rsidR="00FC312B" w:rsidRPr="0019774C" w14:paraId="311DEC47" w14:textId="77777777" w:rsidTr="000C3DE4">
        <w:tc>
          <w:tcPr>
            <w:tcW w:w="1827" w:type="pct"/>
          </w:tcPr>
          <w:p w14:paraId="78954048" w14:textId="77777777" w:rsidR="00FC312B" w:rsidRPr="0019774C" w:rsidRDefault="00FC312B" w:rsidP="000C3DE4">
            <w:pPr>
              <w:rPr>
                <w:rFonts w:ascii="Times New Roman" w:eastAsia="Times New Roman" w:hAnsi="Times New Roman" w:cs="Times New Roman"/>
                <w:sz w:val="24"/>
                <w:szCs w:val="24"/>
              </w:rPr>
            </w:pPr>
            <w:r w:rsidRPr="0019774C">
              <w:rPr>
                <w:rFonts w:ascii="Times New Roman" w:eastAsia="Times New Roman" w:hAnsi="Times New Roman" w:cs="Times New Roman"/>
                <w:sz w:val="24"/>
                <w:szCs w:val="24"/>
              </w:rPr>
              <w:t xml:space="preserve">Compliance with MOUD treatment </w:t>
            </w:r>
            <w:proofErr w:type="spellStart"/>
            <w:r w:rsidRPr="0019774C">
              <w:rPr>
                <w:rFonts w:ascii="Times New Roman" w:eastAsia="Times New Roman" w:hAnsi="Times New Roman" w:cs="Times New Roman"/>
                <w:sz w:val="24"/>
                <w:szCs w:val="24"/>
              </w:rPr>
              <w:t>regimen</w:t>
            </w:r>
            <w:r w:rsidRPr="0019774C">
              <w:rPr>
                <w:rFonts w:ascii="Times New Roman" w:eastAsia="Times New Roman" w:hAnsi="Times New Roman" w:cs="Times New Roman"/>
                <w:sz w:val="24"/>
                <w:szCs w:val="24"/>
                <w:vertAlign w:val="superscript"/>
              </w:rPr>
              <w:t>k</w:t>
            </w:r>
            <w:proofErr w:type="spellEnd"/>
            <w:r w:rsidRPr="0019774C">
              <w:rPr>
                <w:rFonts w:ascii="Times New Roman" w:eastAsia="Times New Roman" w:hAnsi="Times New Roman" w:cs="Times New Roman"/>
                <w:sz w:val="24"/>
                <w:szCs w:val="24"/>
                <w:vertAlign w:val="superscript"/>
              </w:rPr>
              <w:t xml:space="preserve">  </w:t>
            </w:r>
          </w:p>
        </w:tc>
        <w:tc>
          <w:tcPr>
            <w:tcW w:w="1586" w:type="pct"/>
          </w:tcPr>
          <w:p w14:paraId="10D012FB"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0.55 (0.34-0.88)</w:t>
            </w:r>
          </w:p>
        </w:tc>
        <w:tc>
          <w:tcPr>
            <w:tcW w:w="1587" w:type="pct"/>
          </w:tcPr>
          <w:p w14:paraId="1974CE60"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0.68 (0.46-0.99)</w:t>
            </w:r>
          </w:p>
        </w:tc>
      </w:tr>
      <w:tr w:rsidR="00FC312B" w:rsidRPr="0019774C" w14:paraId="28B127A6" w14:textId="77777777" w:rsidTr="000C3DE4">
        <w:tc>
          <w:tcPr>
            <w:tcW w:w="5000" w:type="pct"/>
            <w:gridSpan w:val="3"/>
          </w:tcPr>
          <w:p w14:paraId="63FE2A7F"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Site-Level Characteristics</w:t>
            </w:r>
          </w:p>
        </w:tc>
      </w:tr>
      <w:tr w:rsidR="00FC312B" w:rsidRPr="0019774C" w14:paraId="4F757CE1" w14:textId="77777777" w:rsidTr="000C3DE4">
        <w:tc>
          <w:tcPr>
            <w:tcW w:w="1827" w:type="pct"/>
            <w:vAlign w:val="bottom"/>
          </w:tcPr>
          <w:p w14:paraId="2F4AD928"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The ratio of treated patients with OUD per 10 staff at the treatment </w:t>
            </w:r>
            <w:proofErr w:type="spellStart"/>
            <w:r w:rsidRPr="0019774C">
              <w:rPr>
                <w:rFonts w:ascii="Times New Roman" w:eastAsia="Times New Roman" w:hAnsi="Times New Roman" w:cs="Times New Roman"/>
                <w:sz w:val="24"/>
                <w:szCs w:val="24"/>
              </w:rPr>
              <w:t>facility</w:t>
            </w:r>
            <w:r w:rsidRPr="0019774C">
              <w:rPr>
                <w:rFonts w:ascii="Times New Roman" w:eastAsia="Times New Roman" w:hAnsi="Times New Roman" w:cs="Times New Roman"/>
                <w:sz w:val="24"/>
                <w:szCs w:val="24"/>
                <w:vertAlign w:val="superscript"/>
              </w:rPr>
              <w:t>l</w:t>
            </w:r>
            <w:proofErr w:type="spellEnd"/>
            <w:r w:rsidRPr="0019774C">
              <w:rPr>
                <w:rFonts w:ascii="Times New Roman" w:eastAsia="Times New Roman" w:hAnsi="Times New Roman" w:cs="Times New Roman"/>
                <w:sz w:val="24"/>
                <w:szCs w:val="24"/>
              </w:rPr>
              <w:t xml:space="preserve"> </w:t>
            </w:r>
          </w:p>
        </w:tc>
        <w:tc>
          <w:tcPr>
            <w:tcW w:w="1586" w:type="pct"/>
          </w:tcPr>
          <w:p w14:paraId="6579A2CE"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1.21 (0.90-1.64)</w:t>
            </w:r>
          </w:p>
        </w:tc>
        <w:tc>
          <w:tcPr>
            <w:tcW w:w="1587" w:type="pct"/>
          </w:tcPr>
          <w:p w14:paraId="0667996C"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1.05 (0.96-1.14)</w:t>
            </w:r>
          </w:p>
        </w:tc>
      </w:tr>
      <w:tr w:rsidR="00FC312B" w:rsidRPr="0019774C" w14:paraId="0A35733B" w14:textId="77777777" w:rsidTr="000C3DE4">
        <w:tc>
          <w:tcPr>
            <w:tcW w:w="5000" w:type="pct"/>
            <w:gridSpan w:val="3"/>
            <w:vAlign w:val="bottom"/>
          </w:tcPr>
          <w:p w14:paraId="6944A9DD"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Treatment facility focus</w:t>
            </w:r>
          </w:p>
        </w:tc>
      </w:tr>
      <w:tr w:rsidR="00FC312B" w:rsidRPr="0019774C" w14:paraId="45B563C0" w14:textId="77777777" w:rsidTr="000C3DE4">
        <w:tc>
          <w:tcPr>
            <w:tcW w:w="1827" w:type="pct"/>
            <w:vAlign w:val="bottom"/>
          </w:tcPr>
          <w:p w14:paraId="3F926025"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Substance use  </w:t>
            </w:r>
          </w:p>
        </w:tc>
        <w:tc>
          <w:tcPr>
            <w:tcW w:w="1586" w:type="pct"/>
          </w:tcPr>
          <w:p w14:paraId="6D7F50BE"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1.06 (0.44-2.54)</w:t>
            </w:r>
          </w:p>
        </w:tc>
        <w:tc>
          <w:tcPr>
            <w:tcW w:w="1587" w:type="pct"/>
          </w:tcPr>
          <w:p w14:paraId="4849790B" w14:textId="77777777" w:rsidR="00FC312B" w:rsidRPr="0019774C" w:rsidRDefault="00FC312B" w:rsidP="000C3DE4">
            <w:pPr>
              <w:rPr>
                <w:rFonts w:ascii="Times New Roman" w:hAnsi="Times New Roman" w:cs="Times New Roman"/>
                <w:sz w:val="24"/>
                <w:szCs w:val="24"/>
              </w:rPr>
            </w:pPr>
            <w:proofErr w:type="spellStart"/>
            <w:r w:rsidRPr="0019774C">
              <w:rPr>
                <w:rFonts w:ascii="Times New Roman" w:hAnsi="Times New Roman" w:cs="Times New Roman"/>
                <w:sz w:val="24"/>
                <w:szCs w:val="24"/>
              </w:rPr>
              <w:t>NA</w:t>
            </w:r>
            <w:r w:rsidRPr="0019774C">
              <w:rPr>
                <w:rFonts w:ascii="Times New Roman" w:hAnsi="Times New Roman" w:cs="Times New Roman"/>
                <w:sz w:val="24"/>
                <w:szCs w:val="24"/>
                <w:vertAlign w:val="superscript"/>
              </w:rPr>
              <w:t>m</w:t>
            </w:r>
            <w:proofErr w:type="spellEnd"/>
          </w:p>
        </w:tc>
      </w:tr>
      <w:tr w:rsidR="00FC312B" w:rsidRPr="0019774C" w14:paraId="39FAFB47" w14:textId="77777777" w:rsidTr="000C3DE4">
        <w:tc>
          <w:tcPr>
            <w:tcW w:w="1827" w:type="pct"/>
            <w:vAlign w:val="bottom"/>
          </w:tcPr>
          <w:p w14:paraId="5AC0A4E6"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Mental health and substance use  </w:t>
            </w:r>
          </w:p>
        </w:tc>
        <w:tc>
          <w:tcPr>
            <w:tcW w:w="1586" w:type="pct"/>
          </w:tcPr>
          <w:p w14:paraId="2B82F7D4"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0.88 (0.38-2.03)</w:t>
            </w:r>
          </w:p>
        </w:tc>
        <w:tc>
          <w:tcPr>
            <w:tcW w:w="1587" w:type="pct"/>
          </w:tcPr>
          <w:p w14:paraId="5A6A458C" w14:textId="77777777" w:rsidR="00FC312B" w:rsidRPr="0019774C" w:rsidRDefault="00FC312B" w:rsidP="000C3DE4">
            <w:pPr>
              <w:rPr>
                <w:rFonts w:ascii="Times New Roman" w:hAnsi="Times New Roman" w:cs="Times New Roman"/>
                <w:sz w:val="24"/>
                <w:szCs w:val="24"/>
              </w:rPr>
            </w:pPr>
            <w:proofErr w:type="spellStart"/>
            <w:r w:rsidRPr="0019774C">
              <w:rPr>
                <w:rFonts w:ascii="Times New Roman" w:hAnsi="Times New Roman" w:cs="Times New Roman"/>
                <w:sz w:val="24"/>
                <w:szCs w:val="24"/>
              </w:rPr>
              <w:t>NA</w:t>
            </w:r>
            <w:r w:rsidRPr="0019774C">
              <w:rPr>
                <w:rFonts w:ascii="Times New Roman" w:hAnsi="Times New Roman" w:cs="Times New Roman"/>
                <w:sz w:val="24"/>
                <w:szCs w:val="24"/>
                <w:vertAlign w:val="superscript"/>
              </w:rPr>
              <w:t>m</w:t>
            </w:r>
            <w:proofErr w:type="spellEnd"/>
          </w:p>
        </w:tc>
      </w:tr>
      <w:tr w:rsidR="00FC312B" w:rsidRPr="0019774C" w14:paraId="356A04FA" w14:textId="77777777" w:rsidTr="000C3DE4">
        <w:tc>
          <w:tcPr>
            <w:tcW w:w="1827" w:type="pct"/>
            <w:vAlign w:val="bottom"/>
          </w:tcPr>
          <w:p w14:paraId="6C86B073" w14:textId="77777777" w:rsidR="00FC312B" w:rsidRPr="0019774C" w:rsidRDefault="00FC312B" w:rsidP="000C3DE4">
            <w:pPr>
              <w:rPr>
                <w:rFonts w:ascii="Times New Roman" w:eastAsia="Times New Roman" w:hAnsi="Times New Roman" w:cs="Times New Roman"/>
                <w:sz w:val="24"/>
                <w:szCs w:val="24"/>
              </w:rPr>
            </w:pPr>
            <w:r w:rsidRPr="0019774C">
              <w:rPr>
                <w:rFonts w:ascii="Times New Roman" w:eastAsia="Times New Roman" w:hAnsi="Times New Roman" w:cs="Times New Roman"/>
                <w:sz w:val="24"/>
                <w:szCs w:val="24"/>
              </w:rPr>
              <w:t xml:space="preserve">General health  </w:t>
            </w:r>
          </w:p>
        </w:tc>
        <w:tc>
          <w:tcPr>
            <w:tcW w:w="1586" w:type="pct"/>
          </w:tcPr>
          <w:p w14:paraId="062C2DEF"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0.59 (0.29-1.20)</w:t>
            </w:r>
          </w:p>
        </w:tc>
        <w:tc>
          <w:tcPr>
            <w:tcW w:w="1587" w:type="pct"/>
          </w:tcPr>
          <w:p w14:paraId="67EACA91" w14:textId="77777777" w:rsidR="00FC312B" w:rsidRPr="0019774C" w:rsidRDefault="00FC312B" w:rsidP="000C3DE4">
            <w:pPr>
              <w:rPr>
                <w:rFonts w:ascii="Times New Roman" w:hAnsi="Times New Roman" w:cs="Times New Roman"/>
                <w:sz w:val="24"/>
                <w:szCs w:val="24"/>
              </w:rPr>
            </w:pPr>
            <w:proofErr w:type="spellStart"/>
            <w:r w:rsidRPr="0019774C">
              <w:rPr>
                <w:rFonts w:ascii="Times New Roman" w:hAnsi="Times New Roman" w:cs="Times New Roman"/>
                <w:sz w:val="24"/>
                <w:szCs w:val="24"/>
              </w:rPr>
              <w:t>NA</w:t>
            </w:r>
            <w:r w:rsidRPr="0019774C">
              <w:rPr>
                <w:rFonts w:ascii="Times New Roman" w:hAnsi="Times New Roman" w:cs="Times New Roman"/>
                <w:sz w:val="24"/>
                <w:szCs w:val="24"/>
                <w:vertAlign w:val="superscript"/>
              </w:rPr>
              <w:t>m</w:t>
            </w:r>
            <w:proofErr w:type="spellEnd"/>
          </w:p>
        </w:tc>
      </w:tr>
      <w:tr w:rsidR="00FC312B" w:rsidRPr="0019774C" w14:paraId="4FC80AAE" w14:textId="77777777" w:rsidTr="000C3DE4">
        <w:tc>
          <w:tcPr>
            <w:tcW w:w="1827" w:type="pct"/>
          </w:tcPr>
          <w:p w14:paraId="3F4DBEAA" w14:textId="77777777" w:rsidR="00FC312B" w:rsidRPr="0019774C" w:rsidRDefault="00FC312B" w:rsidP="000C3DE4">
            <w:pPr>
              <w:rPr>
                <w:rFonts w:ascii="Times New Roman" w:eastAsia="Times New Roman" w:hAnsi="Times New Roman" w:cs="Times New Roman"/>
                <w:sz w:val="24"/>
                <w:szCs w:val="24"/>
              </w:rPr>
            </w:pPr>
            <w:r w:rsidRPr="0019774C">
              <w:rPr>
                <w:rFonts w:ascii="Times New Roman" w:eastAsia="Times New Roman" w:hAnsi="Times New Roman" w:cs="Times New Roman"/>
                <w:sz w:val="24"/>
                <w:szCs w:val="24"/>
              </w:rPr>
              <w:t xml:space="preserve">Other    </w:t>
            </w:r>
          </w:p>
        </w:tc>
        <w:tc>
          <w:tcPr>
            <w:tcW w:w="1586" w:type="pct"/>
          </w:tcPr>
          <w:p w14:paraId="2498636A"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052AA351"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08B038F3" w14:textId="77777777" w:rsidTr="000C3DE4">
        <w:tc>
          <w:tcPr>
            <w:tcW w:w="5000" w:type="pct"/>
            <w:gridSpan w:val="3"/>
          </w:tcPr>
          <w:p w14:paraId="484E8E27"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Ownership type of the treatment facility</w:t>
            </w:r>
          </w:p>
        </w:tc>
      </w:tr>
      <w:tr w:rsidR="00FC312B" w:rsidRPr="0019774C" w14:paraId="222ECD3D" w14:textId="77777777" w:rsidTr="000C3DE4">
        <w:tc>
          <w:tcPr>
            <w:tcW w:w="1827" w:type="pct"/>
            <w:vAlign w:val="bottom"/>
          </w:tcPr>
          <w:p w14:paraId="6B858064"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Private non-profit  </w:t>
            </w:r>
          </w:p>
        </w:tc>
        <w:tc>
          <w:tcPr>
            <w:tcW w:w="1586" w:type="pct"/>
          </w:tcPr>
          <w:p w14:paraId="7B9B6C6B"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1.63 (0.83-3.19)</w:t>
            </w:r>
          </w:p>
        </w:tc>
        <w:tc>
          <w:tcPr>
            <w:tcW w:w="1587" w:type="pct"/>
          </w:tcPr>
          <w:p w14:paraId="149B3AE3"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1.34 (0.84-2.15)</w:t>
            </w:r>
          </w:p>
        </w:tc>
      </w:tr>
      <w:tr w:rsidR="00FC312B" w:rsidRPr="0019774C" w14:paraId="4E0F078F" w14:textId="77777777" w:rsidTr="000C3DE4">
        <w:tc>
          <w:tcPr>
            <w:tcW w:w="1827" w:type="pct"/>
            <w:vAlign w:val="bottom"/>
          </w:tcPr>
          <w:p w14:paraId="78846E87"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Government owned  </w:t>
            </w:r>
          </w:p>
        </w:tc>
        <w:tc>
          <w:tcPr>
            <w:tcW w:w="1586" w:type="pct"/>
          </w:tcPr>
          <w:p w14:paraId="0B913B4A"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1.82 (0.63-5.29)</w:t>
            </w:r>
          </w:p>
        </w:tc>
        <w:tc>
          <w:tcPr>
            <w:tcW w:w="1587" w:type="pct"/>
          </w:tcPr>
          <w:p w14:paraId="5D9C3E4D"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1.40 (0.75-2.63)</w:t>
            </w:r>
          </w:p>
        </w:tc>
      </w:tr>
      <w:tr w:rsidR="00FC312B" w:rsidRPr="0019774C" w14:paraId="4401DF00" w14:textId="77777777" w:rsidTr="000C3DE4">
        <w:tc>
          <w:tcPr>
            <w:tcW w:w="1827" w:type="pct"/>
            <w:vAlign w:val="bottom"/>
          </w:tcPr>
          <w:p w14:paraId="31A1CEE5"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 xml:space="preserve">Private for-profit  </w:t>
            </w:r>
          </w:p>
        </w:tc>
        <w:tc>
          <w:tcPr>
            <w:tcW w:w="1586" w:type="pct"/>
          </w:tcPr>
          <w:p w14:paraId="278AE7C8"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16EAAD2A"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017EDAE2" w14:textId="77777777" w:rsidTr="000C3DE4">
        <w:tc>
          <w:tcPr>
            <w:tcW w:w="5000" w:type="pct"/>
            <w:gridSpan w:val="3"/>
            <w:vAlign w:val="bottom"/>
          </w:tcPr>
          <w:p w14:paraId="16D4EC6D"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b/>
                <w:bCs/>
                <w:sz w:val="24"/>
                <w:szCs w:val="24"/>
              </w:rPr>
              <w:t>Treatment facility offers trauma interventions</w:t>
            </w:r>
          </w:p>
        </w:tc>
      </w:tr>
      <w:tr w:rsidR="00FC312B" w:rsidRPr="0019774C" w14:paraId="588D54AB" w14:textId="77777777" w:rsidTr="000C3DE4">
        <w:tc>
          <w:tcPr>
            <w:tcW w:w="1827" w:type="pct"/>
            <w:vAlign w:val="bottom"/>
          </w:tcPr>
          <w:p w14:paraId="7A9FB5F0"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Yes</w:t>
            </w:r>
          </w:p>
        </w:tc>
        <w:tc>
          <w:tcPr>
            <w:tcW w:w="1586" w:type="pct"/>
          </w:tcPr>
          <w:p w14:paraId="5C13ADF9"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1.11 (0.52-2.37)</w:t>
            </w:r>
          </w:p>
        </w:tc>
        <w:tc>
          <w:tcPr>
            <w:tcW w:w="1587" w:type="pct"/>
          </w:tcPr>
          <w:p w14:paraId="7A062383"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0.78 (0.54-1.13)</w:t>
            </w:r>
          </w:p>
        </w:tc>
      </w:tr>
      <w:tr w:rsidR="00FC312B" w:rsidRPr="0019774C" w14:paraId="64C53422" w14:textId="77777777" w:rsidTr="000C3DE4">
        <w:tc>
          <w:tcPr>
            <w:tcW w:w="1827" w:type="pct"/>
            <w:vAlign w:val="bottom"/>
          </w:tcPr>
          <w:p w14:paraId="40F61C88"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No</w:t>
            </w:r>
          </w:p>
        </w:tc>
        <w:tc>
          <w:tcPr>
            <w:tcW w:w="1586" w:type="pct"/>
          </w:tcPr>
          <w:p w14:paraId="3CB16346"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7C3A5469"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1DC75B94" w14:textId="77777777" w:rsidTr="000C3DE4">
        <w:tc>
          <w:tcPr>
            <w:tcW w:w="5000" w:type="pct"/>
            <w:gridSpan w:val="3"/>
            <w:vAlign w:val="bottom"/>
          </w:tcPr>
          <w:p w14:paraId="7C6DDD15"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Index treatment facility region</w:t>
            </w:r>
          </w:p>
        </w:tc>
      </w:tr>
      <w:tr w:rsidR="00FC312B" w:rsidRPr="0019774C" w14:paraId="49FDE82A" w14:textId="77777777" w:rsidTr="000C3DE4">
        <w:trPr>
          <w:trHeight w:val="45"/>
        </w:trPr>
        <w:tc>
          <w:tcPr>
            <w:tcW w:w="1827" w:type="pct"/>
          </w:tcPr>
          <w:p w14:paraId="0410F471"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Northeast   </w:t>
            </w:r>
          </w:p>
        </w:tc>
        <w:tc>
          <w:tcPr>
            <w:tcW w:w="1586" w:type="pct"/>
          </w:tcPr>
          <w:p w14:paraId="197E44F5"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0.46 (0.18-1.15)</w:t>
            </w:r>
          </w:p>
        </w:tc>
        <w:tc>
          <w:tcPr>
            <w:tcW w:w="1587" w:type="pct"/>
          </w:tcPr>
          <w:p w14:paraId="1C281D6F"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0.94 (0.52-1.71)</w:t>
            </w:r>
          </w:p>
        </w:tc>
      </w:tr>
      <w:tr w:rsidR="00FC312B" w:rsidRPr="0019774C" w14:paraId="61E4D842" w14:textId="77777777" w:rsidTr="000C3DE4">
        <w:tc>
          <w:tcPr>
            <w:tcW w:w="1827" w:type="pct"/>
          </w:tcPr>
          <w:p w14:paraId="2CC07FFB"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Midwest   </w:t>
            </w:r>
          </w:p>
        </w:tc>
        <w:tc>
          <w:tcPr>
            <w:tcW w:w="1586" w:type="pct"/>
          </w:tcPr>
          <w:p w14:paraId="6FFA8929"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0.56 (0.18-1.75)</w:t>
            </w:r>
          </w:p>
        </w:tc>
        <w:tc>
          <w:tcPr>
            <w:tcW w:w="1587" w:type="pct"/>
          </w:tcPr>
          <w:p w14:paraId="796CE6F2"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2.44 (1.45-4.11)</w:t>
            </w:r>
          </w:p>
        </w:tc>
      </w:tr>
      <w:tr w:rsidR="00FC312B" w:rsidRPr="0019774C" w14:paraId="623F37A6" w14:textId="77777777" w:rsidTr="000C3DE4">
        <w:tc>
          <w:tcPr>
            <w:tcW w:w="1827" w:type="pct"/>
          </w:tcPr>
          <w:p w14:paraId="2349500B"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South    </w:t>
            </w:r>
          </w:p>
        </w:tc>
        <w:tc>
          <w:tcPr>
            <w:tcW w:w="1586" w:type="pct"/>
          </w:tcPr>
          <w:p w14:paraId="4E907755"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0.69 (0.25-1.90)</w:t>
            </w:r>
          </w:p>
        </w:tc>
        <w:tc>
          <w:tcPr>
            <w:tcW w:w="1587" w:type="pct"/>
          </w:tcPr>
          <w:p w14:paraId="173EE0B5"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0.79 (0.50-1.25)</w:t>
            </w:r>
          </w:p>
        </w:tc>
      </w:tr>
      <w:tr w:rsidR="00FC312B" w:rsidRPr="0019774C" w14:paraId="577B81B6" w14:textId="77777777" w:rsidTr="000C3DE4">
        <w:trPr>
          <w:trHeight w:val="107"/>
        </w:trPr>
        <w:tc>
          <w:tcPr>
            <w:tcW w:w="1827" w:type="pct"/>
          </w:tcPr>
          <w:p w14:paraId="2E46C87A"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West     </w:t>
            </w:r>
          </w:p>
        </w:tc>
        <w:tc>
          <w:tcPr>
            <w:tcW w:w="1586" w:type="pct"/>
          </w:tcPr>
          <w:p w14:paraId="6C85BCBF"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61A6CFB7"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0B54AC04" w14:textId="77777777" w:rsidTr="000C3DE4">
        <w:trPr>
          <w:trHeight w:val="107"/>
        </w:trPr>
        <w:tc>
          <w:tcPr>
            <w:tcW w:w="5000" w:type="pct"/>
            <w:gridSpan w:val="3"/>
          </w:tcPr>
          <w:p w14:paraId="382C01FA"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Patient capacity (i.e., number of patients with opioid use disorder receiving treatment at the treatment facility)</w:t>
            </w:r>
          </w:p>
        </w:tc>
      </w:tr>
      <w:tr w:rsidR="00FC312B" w:rsidRPr="0019774C" w14:paraId="4222928E" w14:textId="77777777" w:rsidTr="000C3DE4">
        <w:tc>
          <w:tcPr>
            <w:tcW w:w="1827" w:type="pct"/>
          </w:tcPr>
          <w:p w14:paraId="4A57C0E9" w14:textId="77777777" w:rsidR="00FC312B" w:rsidRPr="0019774C" w:rsidRDefault="00FC312B" w:rsidP="000C3DE4">
            <w:pPr>
              <w:autoSpaceDE w:val="0"/>
              <w:autoSpaceDN w:val="0"/>
              <w:adjustRightInd w:val="0"/>
              <w:rPr>
                <w:rFonts w:ascii="Times New Roman" w:hAnsi="Times New Roman" w:cs="Times New Roman"/>
                <w:sz w:val="24"/>
                <w:szCs w:val="24"/>
              </w:rPr>
            </w:pPr>
            <w:r w:rsidRPr="0019774C">
              <w:rPr>
                <w:rFonts w:ascii="Times New Roman" w:hAnsi="Times New Roman" w:cs="Times New Roman"/>
                <w:sz w:val="24"/>
                <w:szCs w:val="24"/>
              </w:rPr>
              <w:t xml:space="preserve">251-450 patients   </w:t>
            </w:r>
          </w:p>
        </w:tc>
        <w:tc>
          <w:tcPr>
            <w:tcW w:w="1586" w:type="pct"/>
          </w:tcPr>
          <w:p w14:paraId="239091F9"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1.18 (0.49-2.86)</w:t>
            </w:r>
          </w:p>
        </w:tc>
        <w:tc>
          <w:tcPr>
            <w:tcW w:w="1587" w:type="pct"/>
          </w:tcPr>
          <w:p w14:paraId="7C3CC370"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2.11 (1.15-3.87)</w:t>
            </w:r>
          </w:p>
        </w:tc>
      </w:tr>
      <w:tr w:rsidR="00FC312B" w:rsidRPr="0019774C" w14:paraId="42E4245C" w14:textId="77777777" w:rsidTr="000C3DE4">
        <w:tc>
          <w:tcPr>
            <w:tcW w:w="1827" w:type="pct"/>
          </w:tcPr>
          <w:p w14:paraId="435D1698" w14:textId="77777777" w:rsidR="00FC312B" w:rsidRPr="0019774C" w:rsidRDefault="00FC312B" w:rsidP="000C3DE4">
            <w:pPr>
              <w:autoSpaceDE w:val="0"/>
              <w:autoSpaceDN w:val="0"/>
              <w:adjustRightInd w:val="0"/>
              <w:rPr>
                <w:rFonts w:ascii="Times New Roman" w:hAnsi="Times New Roman" w:cs="Times New Roman"/>
                <w:sz w:val="24"/>
                <w:szCs w:val="24"/>
              </w:rPr>
            </w:pPr>
            <w:r w:rsidRPr="0019774C">
              <w:rPr>
                <w:rFonts w:ascii="Times New Roman" w:hAnsi="Times New Roman" w:cs="Times New Roman"/>
                <w:sz w:val="24"/>
                <w:szCs w:val="24"/>
              </w:rPr>
              <w:t xml:space="preserve">≥451 patients   </w:t>
            </w:r>
          </w:p>
        </w:tc>
        <w:tc>
          <w:tcPr>
            <w:tcW w:w="1586" w:type="pct"/>
          </w:tcPr>
          <w:p w14:paraId="6538AA38"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0.80 (0.29-2.17)</w:t>
            </w:r>
          </w:p>
        </w:tc>
        <w:tc>
          <w:tcPr>
            <w:tcW w:w="1587" w:type="pct"/>
          </w:tcPr>
          <w:p w14:paraId="49E720DA"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1.37 (0.73-2.57)</w:t>
            </w:r>
          </w:p>
        </w:tc>
      </w:tr>
      <w:tr w:rsidR="00FC312B" w:rsidRPr="0019774C" w14:paraId="497597B9" w14:textId="77777777" w:rsidTr="000C3DE4">
        <w:tc>
          <w:tcPr>
            <w:tcW w:w="1827" w:type="pct"/>
          </w:tcPr>
          <w:p w14:paraId="4553BD1B" w14:textId="77777777" w:rsidR="00FC312B" w:rsidRPr="0019774C" w:rsidRDefault="00FC312B" w:rsidP="000C3DE4">
            <w:pPr>
              <w:autoSpaceDE w:val="0"/>
              <w:autoSpaceDN w:val="0"/>
              <w:adjustRightInd w:val="0"/>
              <w:rPr>
                <w:rFonts w:ascii="Times New Roman" w:hAnsi="Times New Roman" w:cs="Times New Roman"/>
                <w:sz w:val="24"/>
                <w:szCs w:val="24"/>
              </w:rPr>
            </w:pPr>
            <w:r w:rsidRPr="0019774C">
              <w:rPr>
                <w:rFonts w:ascii="Times New Roman" w:hAnsi="Times New Roman" w:cs="Times New Roman"/>
                <w:sz w:val="24"/>
                <w:szCs w:val="24"/>
              </w:rPr>
              <w:t xml:space="preserve">≤250 patients   </w:t>
            </w:r>
          </w:p>
        </w:tc>
        <w:tc>
          <w:tcPr>
            <w:tcW w:w="1586" w:type="pct"/>
          </w:tcPr>
          <w:p w14:paraId="388A8CED"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c>
          <w:tcPr>
            <w:tcW w:w="1587" w:type="pct"/>
          </w:tcPr>
          <w:p w14:paraId="364D2AF4"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Reference </w:t>
            </w:r>
          </w:p>
        </w:tc>
      </w:tr>
      <w:tr w:rsidR="00FC312B" w:rsidRPr="0019774C" w14:paraId="282434BC" w14:textId="77777777" w:rsidTr="000C3DE4">
        <w:tc>
          <w:tcPr>
            <w:tcW w:w="5000" w:type="pct"/>
            <w:gridSpan w:val="3"/>
          </w:tcPr>
          <w:p w14:paraId="3F4A802E"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b/>
                <w:bCs/>
                <w:sz w:val="24"/>
                <w:szCs w:val="24"/>
              </w:rPr>
              <w:t>State Policies</w:t>
            </w:r>
          </w:p>
        </w:tc>
      </w:tr>
      <w:tr w:rsidR="00FC312B" w:rsidRPr="0019774C" w14:paraId="695B2CCB" w14:textId="77777777" w:rsidTr="000C3DE4">
        <w:tc>
          <w:tcPr>
            <w:tcW w:w="1827" w:type="pct"/>
            <w:vAlign w:val="bottom"/>
          </w:tcPr>
          <w:p w14:paraId="1007E9D7" w14:textId="77777777" w:rsidR="00FC312B" w:rsidRPr="0019774C" w:rsidRDefault="00FC312B" w:rsidP="000C3DE4">
            <w:pPr>
              <w:autoSpaceDE w:val="0"/>
              <w:autoSpaceDN w:val="0"/>
              <w:adjustRightInd w:val="0"/>
              <w:rPr>
                <w:rFonts w:ascii="Times New Roman" w:hAnsi="Times New Roman" w:cs="Times New Roman"/>
                <w:sz w:val="24"/>
                <w:szCs w:val="24"/>
              </w:rPr>
            </w:pPr>
            <w:r w:rsidRPr="0019774C">
              <w:rPr>
                <w:rFonts w:ascii="Times New Roman" w:hAnsi="Times New Roman" w:cs="Times New Roman"/>
                <w:sz w:val="24"/>
                <w:szCs w:val="24"/>
              </w:rPr>
              <w:t>Summative ranking of state legislation to reduce prior authorization</w:t>
            </w:r>
          </w:p>
          <w:p w14:paraId="1AA292E8"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 xml:space="preserve">barriers to </w:t>
            </w:r>
            <w:proofErr w:type="spellStart"/>
            <w:r w:rsidRPr="0019774C">
              <w:rPr>
                <w:rFonts w:ascii="Times New Roman" w:hAnsi="Times New Roman" w:cs="Times New Roman"/>
                <w:sz w:val="24"/>
                <w:szCs w:val="24"/>
              </w:rPr>
              <w:t>MOUD</w:t>
            </w:r>
            <w:r w:rsidRPr="0019774C">
              <w:rPr>
                <w:rFonts w:ascii="Times New Roman" w:hAnsi="Times New Roman" w:cs="Times New Roman"/>
                <w:sz w:val="24"/>
                <w:szCs w:val="24"/>
                <w:vertAlign w:val="superscript"/>
              </w:rPr>
              <w:t>n</w:t>
            </w:r>
            <w:proofErr w:type="spellEnd"/>
          </w:p>
        </w:tc>
        <w:tc>
          <w:tcPr>
            <w:tcW w:w="1586" w:type="pct"/>
          </w:tcPr>
          <w:p w14:paraId="69EA91CA"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1.01 (0.92-1.12)</w:t>
            </w:r>
          </w:p>
        </w:tc>
        <w:tc>
          <w:tcPr>
            <w:tcW w:w="1587" w:type="pct"/>
          </w:tcPr>
          <w:p w14:paraId="66E7E578"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0.96 (0.88-1.03)</w:t>
            </w:r>
          </w:p>
        </w:tc>
      </w:tr>
      <w:tr w:rsidR="00FC312B" w:rsidRPr="0019774C" w14:paraId="7249F53E" w14:textId="77777777" w:rsidTr="000C3DE4">
        <w:tc>
          <w:tcPr>
            <w:tcW w:w="1827" w:type="pct"/>
            <w:vAlign w:val="bottom"/>
          </w:tcPr>
          <w:p w14:paraId="69D25FC7" w14:textId="77777777" w:rsidR="00FC312B" w:rsidRPr="0019774C" w:rsidRDefault="00FC312B" w:rsidP="000C3DE4">
            <w:pPr>
              <w:rPr>
                <w:rFonts w:ascii="Times New Roman" w:hAnsi="Times New Roman" w:cs="Times New Roman"/>
                <w:sz w:val="24"/>
                <w:szCs w:val="24"/>
              </w:rPr>
            </w:pPr>
            <w:r w:rsidRPr="0019774C">
              <w:rPr>
                <w:rFonts w:ascii="Times New Roman" w:eastAsia="Times New Roman" w:hAnsi="Times New Roman" w:cs="Times New Roman"/>
                <w:sz w:val="24"/>
                <w:szCs w:val="24"/>
              </w:rPr>
              <w:t>High SOR/STR grant funds per month per capita (100k) (2017) going to state (greater than or equal to $19,137)</w:t>
            </w:r>
            <w:r w:rsidRPr="0019774C">
              <w:rPr>
                <w:rFonts w:ascii="Times New Roman" w:eastAsia="Times New Roman" w:hAnsi="Times New Roman" w:cs="Times New Roman"/>
                <w:sz w:val="24"/>
                <w:szCs w:val="24"/>
                <w:vertAlign w:val="superscript"/>
              </w:rPr>
              <w:t>o</w:t>
            </w:r>
          </w:p>
        </w:tc>
        <w:tc>
          <w:tcPr>
            <w:tcW w:w="1586" w:type="pct"/>
          </w:tcPr>
          <w:p w14:paraId="46B1550C"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1.10 (0.74-1.62)</w:t>
            </w:r>
          </w:p>
        </w:tc>
        <w:tc>
          <w:tcPr>
            <w:tcW w:w="1587" w:type="pct"/>
          </w:tcPr>
          <w:p w14:paraId="1C187B96" w14:textId="77777777" w:rsidR="00FC312B" w:rsidRPr="0019774C" w:rsidRDefault="00FC312B" w:rsidP="000C3DE4">
            <w:pPr>
              <w:rPr>
                <w:rFonts w:ascii="Times New Roman" w:hAnsi="Times New Roman" w:cs="Times New Roman"/>
                <w:sz w:val="24"/>
                <w:szCs w:val="24"/>
              </w:rPr>
            </w:pPr>
            <w:r w:rsidRPr="0019774C">
              <w:rPr>
                <w:rFonts w:ascii="Times New Roman" w:hAnsi="Times New Roman" w:cs="Times New Roman"/>
                <w:sz w:val="24"/>
                <w:szCs w:val="24"/>
              </w:rPr>
              <w:t>1.33 (0.91-1.95)</w:t>
            </w:r>
          </w:p>
        </w:tc>
      </w:tr>
    </w:tbl>
    <w:p w14:paraId="1A523DDE" w14:textId="77777777" w:rsidR="00FC312B" w:rsidRPr="0019774C" w:rsidRDefault="00FC312B" w:rsidP="00FC312B">
      <w:pPr>
        <w:spacing w:after="0"/>
        <w:ind w:hanging="90"/>
        <w:rPr>
          <w:rFonts w:ascii="Times New Roman" w:hAnsi="Times New Roman" w:cs="Times New Roman"/>
          <w:sz w:val="16"/>
          <w:szCs w:val="16"/>
        </w:rPr>
      </w:pPr>
      <w:r w:rsidRPr="0019774C">
        <w:rPr>
          <w:rFonts w:ascii="Times New Roman" w:hAnsi="Times New Roman" w:cs="Times New Roman"/>
          <w:sz w:val="16"/>
          <w:szCs w:val="16"/>
        </w:rPr>
        <w:t>Abbreviation: IMF= illegally made fentanyl; MOUD=medication for opioid use disorder; CI=confidence intervals</w:t>
      </w:r>
    </w:p>
    <w:p w14:paraId="601C2851" w14:textId="77777777" w:rsidR="00FC312B" w:rsidRPr="0019774C" w:rsidRDefault="00FC312B" w:rsidP="00FC312B">
      <w:pPr>
        <w:pStyle w:val="ListParagraph"/>
        <w:spacing w:after="0"/>
        <w:ind w:left="-86"/>
        <w:rPr>
          <w:rFonts w:ascii="Times New Roman" w:hAnsi="Times New Roman" w:cs="Times New Roman"/>
          <w:sz w:val="16"/>
          <w:szCs w:val="16"/>
        </w:rPr>
      </w:pPr>
      <w:proofErr w:type="spellStart"/>
      <w:proofErr w:type="gramStart"/>
      <w:r w:rsidRPr="0019774C">
        <w:rPr>
          <w:rFonts w:ascii="Times New Roman" w:hAnsi="Times New Roman" w:cs="Times New Roman"/>
          <w:sz w:val="16"/>
          <w:szCs w:val="16"/>
        </w:rPr>
        <w:t>a</w:t>
      </w:r>
      <w:proofErr w:type="spellEnd"/>
      <w:proofErr w:type="gramEnd"/>
      <w:r w:rsidRPr="0019774C">
        <w:rPr>
          <w:rFonts w:ascii="Times New Roman" w:hAnsi="Times New Roman" w:cs="Times New Roman"/>
          <w:sz w:val="16"/>
          <w:szCs w:val="16"/>
        </w:rPr>
        <w:t xml:space="preserve"> We assumed a worst-case scenario for the outcomes that individuals who were lost-to-follow-up used the non-prescription opioids in the past 30-day and remained this outcome for all subsequent rounds. We used a last-observation-carried-forward approach to impute missing time-varying covariates for those who were lost-to-follow-up</w:t>
      </w:r>
      <w:r>
        <w:rPr>
          <w:rFonts w:ascii="Times New Roman" w:hAnsi="Times New Roman" w:cs="Times New Roman"/>
          <w:sz w:val="16"/>
          <w:szCs w:val="16"/>
        </w:rPr>
        <w:t xml:space="preserve">. </w:t>
      </w:r>
      <w:r w:rsidRPr="0019774C">
        <w:rPr>
          <w:rFonts w:ascii="Times New Roman" w:hAnsi="Times New Roman" w:cs="Times New Roman"/>
          <w:sz w:val="16"/>
          <w:szCs w:val="16"/>
        </w:rPr>
        <w:t>N=</w:t>
      </w:r>
      <w:r w:rsidRPr="0019774C">
        <w:t xml:space="preserve"> </w:t>
      </w:r>
      <w:r w:rsidRPr="0019774C">
        <w:rPr>
          <w:rFonts w:ascii="Times New Roman" w:hAnsi="Times New Roman" w:cs="Times New Roman"/>
          <w:sz w:val="16"/>
          <w:szCs w:val="16"/>
        </w:rPr>
        <w:t>1,499 records from baseline to 18 months among patients taking buprenorphine. N=</w:t>
      </w:r>
      <w:r w:rsidRPr="0019774C">
        <w:t xml:space="preserve"> </w:t>
      </w:r>
      <w:r w:rsidRPr="0019774C">
        <w:rPr>
          <w:rFonts w:ascii="Times New Roman" w:hAnsi="Times New Roman" w:cs="Times New Roman"/>
          <w:sz w:val="16"/>
          <w:szCs w:val="16"/>
        </w:rPr>
        <w:t xml:space="preserve">3,552 records from baseline to 18 months among patients taking methadone. Among patients taking buprenorphine or methadone, the </w:t>
      </w:r>
      <w:proofErr w:type="spellStart"/>
      <w:r w:rsidRPr="0019774C">
        <w:rPr>
          <w:rFonts w:ascii="Times New Roman" w:hAnsi="Times New Roman" w:cs="Times New Roman"/>
          <w:sz w:val="16"/>
          <w:szCs w:val="16"/>
        </w:rPr>
        <w:t>intraclass</w:t>
      </w:r>
      <w:proofErr w:type="spellEnd"/>
      <w:r w:rsidRPr="0019774C">
        <w:rPr>
          <w:rFonts w:ascii="Times New Roman" w:hAnsi="Times New Roman" w:cs="Times New Roman"/>
          <w:sz w:val="16"/>
          <w:szCs w:val="16"/>
        </w:rPr>
        <w:t xml:space="preserve"> correlation for the treatment facility-level random intercept was 3.20E-07</w:t>
      </w:r>
      <w:r w:rsidRPr="0019774C" w:rsidDel="003E6C35">
        <w:rPr>
          <w:rFonts w:ascii="Times New Roman" w:hAnsi="Times New Roman" w:cs="Times New Roman"/>
          <w:sz w:val="16"/>
          <w:szCs w:val="16"/>
        </w:rPr>
        <w:t xml:space="preserve"> </w:t>
      </w:r>
      <w:r w:rsidRPr="0019774C">
        <w:rPr>
          <w:rFonts w:ascii="Times New Roman" w:hAnsi="Times New Roman" w:cs="Times New Roman"/>
          <w:sz w:val="16"/>
          <w:szCs w:val="16"/>
        </w:rPr>
        <w:t>(P=0.5), indicating that almost 0% variability in the probability of non-</w:t>
      </w:r>
      <w:r w:rsidRPr="0019774C">
        <w:rPr>
          <w:rFonts w:ascii="Times New Roman" w:hAnsi="Times New Roman" w:cs="Times New Roman"/>
          <w:sz w:val="16"/>
          <w:szCs w:val="16"/>
        </w:rPr>
        <w:lastRenderedPageBreak/>
        <w:t xml:space="preserve">prescribed opioid use outcome is accounted for by the treatment facility for both groups, leaving 100% of the variability to be accounted for by the patients or other unknown factors. </w:t>
      </w:r>
    </w:p>
    <w:p w14:paraId="33438DE2" w14:textId="77777777" w:rsidR="00FC312B" w:rsidRPr="0019774C" w:rsidRDefault="00FC312B" w:rsidP="00FC312B">
      <w:pPr>
        <w:pStyle w:val="ListParagraph"/>
        <w:spacing w:after="0"/>
        <w:ind w:left="-86"/>
        <w:rPr>
          <w:rFonts w:ascii="Times New Roman" w:hAnsi="Times New Roman" w:cs="Times New Roman"/>
          <w:sz w:val="16"/>
          <w:szCs w:val="16"/>
        </w:rPr>
      </w:pPr>
      <w:proofErr w:type="gramStart"/>
      <w:r w:rsidRPr="0019774C">
        <w:rPr>
          <w:rFonts w:ascii="Times New Roman" w:hAnsi="Times New Roman" w:cs="Times New Roman"/>
          <w:sz w:val="16"/>
          <w:szCs w:val="16"/>
        </w:rPr>
        <w:t>b</w:t>
      </w:r>
      <w:proofErr w:type="gramEnd"/>
      <w:r w:rsidRPr="0019774C">
        <w:rPr>
          <w:rFonts w:ascii="Times New Roman" w:hAnsi="Times New Roman" w:cs="Times New Roman"/>
          <w:sz w:val="16"/>
          <w:szCs w:val="16"/>
        </w:rPr>
        <w:t xml:space="preserve"> Other includes Medicaid/Medicare dual eligibility, Veterans Administration-provided insurance, and other insurances.</w:t>
      </w:r>
    </w:p>
    <w:p w14:paraId="41A6E481" w14:textId="77777777" w:rsidR="00FC312B" w:rsidRPr="0019774C" w:rsidRDefault="00FC312B" w:rsidP="00FC312B">
      <w:pPr>
        <w:pStyle w:val="ListParagraph"/>
        <w:spacing w:after="0"/>
        <w:ind w:left="-86"/>
        <w:rPr>
          <w:rFonts w:ascii="Times New Roman" w:hAnsi="Times New Roman" w:cs="Times New Roman"/>
          <w:sz w:val="16"/>
          <w:szCs w:val="16"/>
        </w:rPr>
      </w:pPr>
      <w:proofErr w:type="gramStart"/>
      <w:r w:rsidRPr="0019774C">
        <w:rPr>
          <w:rFonts w:ascii="Times New Roman" w:hAnsi="Times New Roman" w:cs="Times New Roman"/>
          <w:sz w:val="16"/>
          <w:szCs w:val="16"/>
        </w:rPr>
        <w:t>c</w:t>
      </w:r>
      <w:proofErr w:type="gramEnd"/>
      <w:r w:rsidRPr="0019774C">
        <w:rPr>
          <w:rFonts w:ascii="Times New Roman" w:hAnsi="Times New Roman" w:cs="Times New Roman"/>
          <w:sz w:val="16"/>
          <w:szCs w:val="16"/>
        </w:rPr>
        <w:t xml:space="preserve"> Social support: patients reported that they get the emotional help and support from family, friends, or other special persons.  </w:t>
      </w:r>
    </w:p>
    <w:p w14:paraId="3A98F4B1" w14:textId="77777777" w:rsidR="00FC312B" w:rsidRPr="0019774C" w:rsidRDefault="00FC312B" w:rsidP="00FC312B">
      <w:pPr>
        <w:pStyle w:val="ListParagraph"/>
        <w:spacing w:after="0"/>
        <w:ind w:left="-86"/>
        <w:rPr>
          <w:rFonts w:ascii="Times New Roman" w:hAnsi="Times New Roman" w:cs="Times New Roman"/>
          <w:sz w:val="16"/>
          <w:szCs w:val="16"/>
        </w:rPr>
      </w:pPr>
      <w:r w:rsidRPr="0019774C">
        <w:rPr>
          <w:rFonts w:ascii="Times New Roman" w:hAnsi="Times New Roman" w:cs="Times New Roman"/>
          <w:sz w:val="16"/>
          <w:szCs w:val="16"/>
        </w:rPr>
        <w:t xml:space="preserve">d Adverse childhood experience: patients reported that before they were 18 years of age, they lived with someone who was depressed, mentally ill, or suicidal, or who was a problem drinker or alcoholic, or who used illegal street drugs or prescription medications non-medically, or who served time or was sentenced to serve time in a prison, jail, or other correctional facility, or who at least 5 years older than the responders or an adult, ever touched the responders sexually, tried to make the responders touch them sexually, or forced the responders to have sex, or lived with those who at home ever slapped, hit, kicked, punched, beat, or physically hurt each other or the responders more than once, or lived with those who ever swore at responders, insulted responders, or put responders down more than once, or responders reported that adults in their household never or rarely tried hard to make sure the responders’ basic needs were met, or made the responders feel safe and protected. </w:t>
      </w:r>
    </w:p>
    <w:p w14:paraId="18EFFD40" w14:textId="77777777" w:rsidR="00FC312B" w:rsidRPr="0019774C" w:rsidRDefault="00FC312B" w:rsidP="00FC312B">
      <w:pPr>
        <w:pStyle w:val="ListParagraph"/>
        <w:spacing w:after="0"/>
        <w:ind w:left="-86"/>
        <w:rPr>
          <w:rFonts w:ascii="Times New Roman" w:hAnsi="Times New Roman" w:cs="Times New Roman"/>
          <w:sz w:val="16"/>
          <w:szCs w:val="16"/>
        </w:rPr>
      </w:pPr>
      <w:r w:rsidRPr="0019774C">
        <w:rPr>
          <w:rFonts w:ascii="Times New Roman" w:hAnsi="Times New Roman" w:cs="Times New Roman"/>
          <w:sz w:val="16"/>
          <w:szCs w:val="16"/>
        </w:rPr>
        <w:t>e Mental illness includes Major Depression/Clinical Depression, Bi-Polar Disorder/ Mania/Manic Depression, Dysthymia, Generalized Anxiety Disorder, Phobia (</w:t>
      </w:r>
      <w:proofErr w:type="spellStart"/>
      <w:r w:rsidRPr="0019774C">
        <w:rPr>
          <w:rFonts w:ascii="Times New Roman" w:hAnsi="Times New Roman" w:cs="Times New Roman"/>
          <w:sz w:val="16"/>
          <w:szCs w:val="16"/>
        </w:rPr>
        <w:t>eg</w:t>
      </w:r>
      <w:proofErr w:type="spellEnd"/>
      <w:r w:rsidRPr="0019774C">
        <w:rPr>
          <w:rFonts w:ascii="Times New Roman" w:hAnsi="Times New Roman" w:cs="Times New Roman"/>
          <w:sz w:val="16"/>
          <w:szCs w:val="16"/>
        </w:rPr>
        <w:t>, specific phobias like spiders, or general phobias like agoraphobia), Post-Traumatic Stress Disorder/PTSD, Panic Disorder, Conduct Disorder (before age 18), Personality Disorder (</w:t>
      </w:r>
      <w:proofErr w:type="spellStart"/>
      <w:r w:rsidRPr="0019774C">
        <w:rPr>
          <w:rFonts w:ascii="Times New Roman" w:hAnsi="Times New Roman" w:cs="Times New Roman"/>
          <w:sz w:val="16"/>
          <w:szCs w:val="16"/>
        </w:rPr>
        <w:t>eg</w:t>
      </w:r>
      <w:proofErr w:type="spellEnd"/>
      <w:r w:rsidRPr="0019774C">
        <w:rPr>
          <w:rFonts w:ascii="Times New Roman" w:hAnsi="Times New Roman" w:cs="Times New Roman"/>
          <w:sz w:val="16"/>
          <w:szCs w:val="16"/>
        </w:rPr>
        <w:t>, Borderline Personality Disorder, Anti-social Personality Disorder), Intermittent Explosive Disorder, Attention-Deficit Hyperactivity Disorder (ADHD), Obsessive-Compulsive Disorder, Eating Disorder (</w:t>
      </w:r>
      <w:proofErr w:type="spellStart"/>
      <w:r w:rsidRPr="0019774C">
        <w:rPr>
          <w:rFonts w:ascii="Times New Roman" w:hAnsi="Times New Roman" w:cs="Times New Roman"/>
          <w:sz w:val="16"/>
          <w:szCs w:val="16"/>
        </w:rPr>
        <w:t>eg</w:t>
      </w:r>
      <w:proofErr w:type="spellEnd"/>
      <w:r w:rsidRPr="0019774C">
        <w:rPr>
          <w:rFonts w:ascii="Times New Roman" w:hAnsi="Times New Roman" w:cs="Times New Roman"/>
          <w:sz w:val="16"/>
          <w:szCs w:val="16"/>
        </w:rPr>
        <w:t>, Anorexia Nervosa, Binge Eating Disorder) and Other Mental Health Condition.</w:t>
      </w:r>
    </w:p>
    <w:p w14:paraId="49D336A6" w14:textId="77777777" w:rsidR="00FC312B" w:rsidRPr="0019774C" w:rsidRDefault="00FC312B" w:rsidP="00FC312B">
      <w:pPr>
        <w:pStyle w:val="ListParagraph"/>
        <w:spacing w:after="0"/>
        <w:ind w:left="-86"/>
        <w:rPr>
          <w:rFonts w:ascii="Times New Roman" w:hAnsi="Times New Roman" w:cs="Times New Roman"/>
          <w:sz w:val="16"/>
          <w:szCs w:val="16"/>
        </w:rPr>
      </w:pPr>
      <w:proofErr w:type="spellStart"/>
      <w:proofErr w:type="gramStart"/>
      <w:r w:rsidRPr="0019774C">
        <w:rPr>
          <w:rFonts w:ascii="Times New Roman" w:hAnsi="Times New Roman" w:cs="Times New Roman"/>
          <w:sz w:val="16"/>
          <w:szCs w:val="16"/>
        </w:rPr>
        <w:t>f</w:t>
      </w:r>
      <w:proofErr w:type="spellEnd"/>
      <w:proofErr w:type="gramEnd"/>
      <w:r w:rsidRPr="0019774C">
        <w:rPr>
          <w:rFonts w:ascii="Times New Roman" w:hAnsi="Times New Roman" w:cs="Times New Roman"/>
          <w:sz w:val="16"/>
          <w:szCs w:val="16"/>
        </w:rPr>
        <w:t xml:space="preserve"> There are 51 nonresponses to this item and were the records excluded from the model.</w:t>
      </w:r>
      <w:r w:rsidRPr="0019774C" w:rsidDel="008D4A31">
        <w:rPr>
          <w:rFonts w:ascii="Times New Roman" w:hAnsi="Times New Roman" w:cs="Times New Roman"/>
          <w:sz w:val="16"/>
          <w:szCs w:val="16"/>
        </w:rPr>
        <w:t xml:space="preserve"> </w:t>
      </w:r>
      <w:r w:rsidRPr="0019774C">
        <w:rPr>
          <w:rFonts w:ascii="Times New Roman" w:hAnsi="Times New Roman" w:cs="Times New Roman"/>
          <w:sz w:val="16"/>
          <w:szCs w:val="16"/>
        </w:rPr>
        <w:t>Medical disease includes Anemia, Arthritis, Asthma, Cancer, Cirrhosis of the liver, Diabetes Type I, Diabetes Type II, Fibromyalgia, Heart Disease, Hepatitis C, High Blood Pressure (Hypertension), HIV/AIDS, Osteoporosis, Pancreatitis, Pneumonia, Sexually Transmitted Disease (</w:t>
      </w:r>
      <w:proofErr w:type="spellStart"/>
      <w:r w:rsidRPr="0019774C">
        <w:rPr>
          <w:rFonts w:ascii="Times New Roman" w:hAnsi="Times New Roman" w:cs="Times New Roman"/>
          <w:sz w:val="16"/>
          <w:szCs w:val="16"/>
        </w:rPr>
        <w:t>eg</w:t>
      </w:r>
      <w:proofErr w:type="spellEnd"/>
      <w:r w:rsidRPr="0019774C">
        <w:rPr>
          <w:rFonts w:ascii="Times New Roman" w:hAnsi="Times New Roman" w:cs="Times New Roman"/>
          <w:sz w:val="16"/>
          <w:szCs w:val="16"/>
        </w:rPr>
        <w:t>, chlamydia, herpes, syphilis, gonorrhea), Sleep apnea, Stroke, Tuberculosis, and Ulcer(s).</w:t>
      </w:r>
    </w:p>
    <w:p w14:paraId="46E45333" w14:textId="77777777" w:rsidR="00FC312B" w:rsidRPr="0019774C" w:rsidRDefault="00FC312B" w:rsidP="00FC312B">
      <w:pPr>
        <w:pStyle w:val="ListParagraph"/>
        <w:spacing w:after="0"/>
        <w:ind w:left="-86"/>
        <w:rPr>
          <w:rFonts w:ascii="Times New Roman" w:hAnsi="Times New Roman" w:cs="Times New Roman"/>
          <w:sz w:val="16"/>
          <w:szCs w:val="16"/>
        </w:rPr>
      </w:pPr>
      <w:proofErr w:type="gramStart"/>
      <w:r w:rsidRPr="0019774C">
        <w:rPr>
          <w:rFonts w:ascii="Times New Roman" w:hAnsi="Times New Roman" w:cs="Times New Roman"/>
          <w:sz w:val="16"/>
          <w:szCs w:val="16"/>
        </w:rPr>
        <w:t>g</w:t>
      </w:r>
      <w:proofErr w:type="gramEnd"/>
      <w:r w:rsidRPr="0019774C">
        <w:rPr>
          <w:rFonts w:ascii="Times New Roman" w:hAnsi="Times New Roman" w:cs="Times New Roman"/>
          <w:sz w:val="16"/>
          <w:szCs w:val="16"/>
        </w:rPr>
        <w:t xml:space="preserve"> Non-prescribed opioid use includes nonmedical prescription opioid use, nonmedical MOUD use, heroin use, and IMF use. </w:t>
      </w:r>
    </w:p>
    <w:p w14:paraId="40589DA6" w14:textId="77777777" w:rsidR="00FC312B" w:rsidRPr="0019774C" w:rsidRDefault="00FC312B" w:rsidP="00FC312B">
      <w:pPr>
        <w:pStyle w:val="ListParagraph"/>
        <w:spacing w:after="0"/>
        <w:ind w:left="-86"/>
        <w:rPr>
          <w:rFonts w:ascii="Times New Roman" w:hAnsi="Times New Roman" w:cs="Times New Roman"/>
          <w:sz w:val="16"/>
          <w:szCs w:val="16"/>
        </w:rPr>
      </w:pPr>
      <w:proofErr w:type="gramStart"/>
      <w:r w:rsidRPr="0019774C">
        <w:rPr>
          <w:rFonts w:ascii="Times New Roman" w:hAnsi="Times New Roman" w:cs="Times New Roman"/>
          <w:sz w:val="16"/>
          <w:szCs w:val="16"/>
        </w:rPr>
        <w:t>h</w:t>
      </w:r>
      <w:proofErr w:type="gramEnd"/>
      <w:r w:rsidRPr="0019774C">
        <w:rPr>
          <w:rFonts w:ascii="Times New Roman" w:hAnsi="Times New Roman" w:cs="Times New Roman"/>
          <w:sz w:val="16"/>
          <w:szCs w:val="16"/>
        </w:rPr>
        <w:t xml:space="preserve"> None: Patients did not report using prescription opioids non-medically, MOUD non-medically, Heroin or IMF before baseline.  </w:t>
      </w:r>
    </w:p>
    <w:p w14:paraId="22A4C625" w14:textId="77777777" w:rsidR="00FC312B" w:rsidRPr="0019774C" w:rsidRDefault="00FC312B" w:rsidP="00FC312B">
      <w:pPr>
        <w:pStyle w:val="ListParagraph"/>
        <w:spacing w:after="0"/>
        <w:ind w:left="-86"/>
        <w:rPr>
          <w:rFonts w:ascii="Times New Roman" w:hAnsi="Times New Roman" w:cs="Times New Roman"/>
          <w:sz w:val="16"/>
          <w:szCs w:val="16"/>
        </w:rPr>
      </w:pPr>
      <w:proofErr w:type="gramStart"/>
      <w:r w:rsidRPr="0019774C">
        <w:rPr>
          <w:rFonts w:ascii="Times New Roman" w:hAnsi="Times New Roman" w:cs="Times New Roman"/>
          <w:sz w:val="16"/>
          <w:szCs w:val="16"/>
        </w:rPr>
        <w:t>i</w:t>
      </w:r>
      <w:proofErr w:type="gramEnd"/>
      <w:r w:rsidRPr="0019774C">
        <w:rPr>
          <w:rFonts w:ascii="Times New Roman" w:hAnsi="Times New Roman" w:cs="Times New Roman"/>
          <w:sz w:val="16"/>
          <w:szCs w:val="16"/>
        </w:rPr>
        <w:t xml:space="preserve"> Counseling includes individual counseling, group counseling, and other behavioral therapy/counseling while in index treatment.</w:t>
      </w:r>
    </w:p>
    <w:p w14:paraId="26522EF1" w14:textId="77777777" w:rsidR="00FC312B" w:rsidRPr="0019774C" w:rsidRDefault="00FC312B" w:rsidP="00FC312B">
      <w:pPr>
        <w:pStyle w:val="ListParagraph"/>
        <w:spacing w:after="0" w:line="240" w:lineRule="auto"/>
        <w:ind w:left="-86"/>
        <w:rPr>
          <w:rFonts w:ascii="Times New Roman" w:hAnsi="Times New Roman" w:cs="Times New Roman"/>
          <w:sz w:val="16"/>
          <w:szCs w:val="16"/>
        </w:rPr>
      </w:pPr>
      <w:proofErr w:type="gramStart"/>
      <w:r w:rsidRPr="0019774C">
        <w:rPr>
          <w:rFonts w:ascii="Times New Roman" w:hAnsi="Times New Roman" w:cs="Times New Roman"/>
          <w:sz w:val="16"/>
          <w:szCs w:val="16"/>
        </w:rPr>
        <w:t>j</w:t>
      </w:r>
      <w:proofErr w:type="gramEnd"/>
      <w:r w:rsidRPr="0019774C">
        <w:rPr>
          <w:rFonts w:ascii="Times New Roman" w:hAnsi="Times New Roman" w:cs="Times New Roman"/>
          <w:sz w:val="16"/>
          <w:szCs w:val="16"/>
        </w:rPr>
        <w:t xml:space="preserve"> Emergency department or hospital stay related to opioids: patients reported that they visited the emergency department due to injuries or conditions resulting from opioid addiction, or they reported that they spent nights in hospitals which were related to injuries or conditions resulting from opioid addiction.</w:t>
      </w:r>
    </w:p>
    <w:p w14:paraId="39DFA18D" w14:textId="77777777" w:rsidR="00FC312B" w:rsidRPr="0019774C" w:rsidRDefault="00FC312B" w:rsidP="00FC312B">
      <w:pPr>
        <w:pStyle w:val="ListParagraph"/>
        <w:spacing w:after="0" w:line="240" w:lineRule="auto"/>
        <w:ind w:left="-86"/>
        <w:rPr>
          <w:rFonts w:ascii="Times New Roman" w:hAnsi="Times New Roman" w:cs="Times New Roman"/>
          <w:sz w:val="16"/>
          <w:szCs w:val="16"/>
        </w:rPr>
      </w:pPr>
      <w:r w:rsidRPr="0019774C">
        <w:rPr>
          <w:rFonts w:ascii="Times New Roman" w:hAnsi="Times New Roman" w:cs="Times New Roman"/>
          <w:sz w:val="16"/>
          <w:szCs w:val="16"/>
        </w:rPr>
        <w:t>k This means that patients reported “yes” to “Do/did you usually take opioid treatment medication as directed by your doctor (for the current or most recent treatment)” in the questionnaire.</w:t>
      </w:r>
    </w:p>
    <w:p w14:paraId="53457B6F" w14:textId="77777777" w:rsidR="00FC312B" w:rsidRPr="0019774C" w:rsidRDefault="00FC312B" w:rsidP="00FC312B">
      <w:pPr>
        <w:pStyle w:val="ListParagraph"/>
        <w:spacing w:after="0"/>
        <w:ind w:left="-86"/>
        <w:rPr>
          <w:rFonts w:ascii="Times New Roman" w:hAnsi="Times New Roman" w:cs="Times New Roman"/>
          <w:sz w:val="16"/>
          <w:szCs w:val="16"/>
        </w:rPr>
      </w:pPr>
      <w:proofErr w:type="gramStart"/>
      <w:r w:rsidRPr="0019774C">
        <w:rPr>
          <w:rFonts w:ascii="Times New Roman" w:hAnsi="Times New Roman" w:cs="Times New Roman"/>
          <w:sz w:val="16"/>
          <w:szCs w:val="16"/>
        </w:rPr>
        <w:t>l</w:t>
      </w:r>
      <w:proofErr w:type="gramEnd"/>
      <w:r w:rsidRPr="0019774C">
        <w:rPr>
          <w:rFonts w:ascii="Times New Roman" w:hAnsi="Times New Roman" w:cs="Times New Roman"/>
          <w:sz w:val="16"/>
          <w:szCs w:val="16"/>
        </w:rPr>
        <w:t xml:space="preserve"> Staff includes medical staff and counseling staff.</w:t>
      </w:r>
    </w:p>
    <w:p w14:paraId="2B9D29AB" w14:textId="77777777" w:rsidR="00FC312B" w:rsidRPr="0019774C" w:rsidRDefault="00FC312B" w:rsidP="00FC312B">
      <w:pPr>
        <w:pStyle w:val="ListParagraph"/>
        <w:spacing w:after="0"/>
        <w:ind w:left="-86"/>
        <w:rPr>
          <w:rFonts w:ascii="Times New Roman" w:hAnsi="Times New Roman" w:cs="Times New Roman"/>
          <w:sz w:val="16"/>
          <w:szCs w:val="16"/>
        </w:rPr>
      </w:pPr>
      <w:proofErr w:type="spellStart"/>
      <w:proofErr w:type="gramStart"/>
      <w:r w:rsidRPr="0019774C">
        <w:rPr>
          <w:rFonts w:ascii="Times New Roman" w:hAnsi="Times New Roman" w:cs="Times New Roman"/>
          <w:sz w:val="16"/>
          <w:szCs w:val="16"/>
        </w:rPr>
        <w:t>mNA</w:t>
      </w:r>
      <w:proofErr w:type="spellEnd"/>
      <w:proofErr w:type="gramEnd"/>
      <w:r w:rsidRPr="0019774C">
        <w:rPr>
          <w:rFonts w:ascii="Times New Roman" w:hAnsi="Times New Roman" w:cs="Times New Roman"/>
          <w:sz w:val="16"/>
          <w:szCs w:val="16"/>
        </w:rPr>
        <w:t xml:space="preserve">: Due to the small sample size of the reference group, the estimate was large, so the result is not shown. Each 95% CI result include one.  </w:t>
      </w:r>
    </w:p>
    <w:p w14:paraId="47543E84" w14:textId="77777777" w:rsidR="00FC312B" w:rsidRPr="0019774C" w:rsidRDefault="00FC312B" w:rsidP="00FC312B">
      <w:pPr>
        <w:pStyle w:val="ListParagraph"/>
        <w:spacing w:after="0"/>
        <w:ind w:left="-86"/>
        <w:rPr>
          <w:rFonts w:ascii="Times New Roman" w:hAnsi="Times New Roman" w:cs="Times New Roman"/>
          <w:sz w:val="16"/>
          <w:szCs w:val="16"/>
        </w:rPr>
      </w:pPr>
      <w:proofErr w:type="gramStart"/>
      <w:r w:rsidRPr="0019774C">
        <w:rPr>
          <w:rFonts w:ascii="Times New Roman" w:hAnsi="Times New Roman" w:cs="Times New Roman"/>
          <w:sz w:val="16"/>
          <w:szCs w:val="16"/>
        </w:rPr>
        <w:t>n</w:t>
      </w:r>
      <w:proofErr w:type="gramEnd"/>
      <w:r w:rsidRPr="0019774C">
        <w:rPr>
          <w:rFonts w:ascii="Times New Roman" w:hAnsi="Times New Roman" w:cs="Times New Roman"/>
          <w:sz w:val="16"/>
          <w:szCs w:val="16"/>
        </w:rPr>
        <w:t xml:space="preserve"> Summative ranking of state legislation to reduce prior authorization barriers to MOUD (0-8): 0 = no legislation, 8 = legislation affecting all MOUD medications, within all classes and both Medicaid and private insurance.</w:t>
      </w:r>
    </w:p>
    <w:p w14:paraId="05EF2D0A" w14:textId="77777777" w:rsidR="00FC312B" w:rsidRDefault="00FC312B" w:rsidP="00FC312B">
      <w:pPr>
        <w:pStyle w:val="ListParagraph"/>
        <w:spacing w:after="0"/>
        <w:ind w:left="-86"/>
      </w:pPr>
      <w:proofErr w:type="gramStart"/>
      <w:r w:rsidRPr="0019774C">
        <w:rPr>
          <w:rFonts w:ascii="Times New Roman" w:hAnsi="Times New Roman" w:cs="Times New Roman"/>
          <w:sz w:val="16"/>
          <w:szCs w:val="16"/>
        </w:rPr>
        <w:t>o</w:t>
      </w:r>
      <w:proofErr w:type="gramEnd"/>
      <w:r w:rsidRPr="0019774C">
        <w:rPr>
          <w:rFonts w:ascii="Times New Roman" w:hAnsi="Times New Roman" w:cs="Times New Roman"/>
          <w:sz w:val="16"/>
          <w:szCs w:val="16"/>
        </w:rPr>
        <w:t xml:space="preserve"> The reference group is SOR/STR grant funds per month per capita (100k) less than $19,137.</w:t>
      </w:r>
      <w:r w:rsidRPr="000D096C">
        <w:t xml:space="preserve"> </w:t>
      </w:r>
    </w:p>
    <w:p w14:paraId="71EDA596" w14:textId="77777777" w:rsidR="00060E15" w:rsidRDefault="00060E15"/>
    <w:sectPr w:rsidR="00060E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1C51EF" w14:textId="77777777" w:rsidR="007810C2" w:rsidRDefault="007810C2" w:rsidP="00FC312B">
      <w:pPr>
        <w:spacing w:after="0" w:line="240" w:lineRule="auto"/>
      </w:pPr>
      <w:r>
        <w:separator/>
      </w:r>
    </w:p>
  </w:endnote>
  <w:endnote w:type="continuationSeparator" w:id="0">
    <w:p w14:paraId="2C804D49" w14:textId="77777777" w:rsidR="007810C2" w:rsidRDefault="007810C2" w:rsidP="00FC3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EB Garamond">
    <w:charset w:val="00"/>
    <w:family w:val="auto"/>
    <w:pitch w:val="variable"/>
    <w:sig w:usb0="E00002FF" w:usb1="02000413" w:usb2="00000000" w:usb3="00000000" w:csb0="0000019F" w:csb1="00000000"/>
  </w:font>
  <w:font w:name="Europa-Light">
    <w:altName w:val="Calibri"/>
    <w:panose1 w:val="00000000000000000000"/>
    <w:charset w:val="00"/>
    <w:family w:val="swiss"/>
    <w:notTrueType/>
    <w:pitch w:val="default"/>
    <w:sig w:usb0="00000003" w:usb1="00000000" w:usb2="00000000" w:usb3="00000000" w:csb0="00000001" w:csb1="00000000"/>
  </w:font>
  <w:font w:name="Europa-Regular">
    <w:altName w:val="Calibri"/>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E0ED2D" w14:textId="1F33B1A7" w:rsidR="00FC2FD3" w:rsidRDefault="00FC2FD3">
    <w:pPr>
      <w:pStyle w:val="Footer"/>
      <w:jc w:val="center"/>
    </w:pPr>
  </w:p>
  <w:p w14:paraId="0BF7B95B" w14:textId="77777777" w:rsidR="00FC2FD3" w:rsidRDefault="00FC2FD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45756B" w14:textId="77777777" w:rsidR="007810C2" w:rsidRDefault="007810C2" w:rsidP="00FC312B">
      <w:pPr>
        <w:spacing w:after="0" w:line="240" w:lineRule="auto"/>
      </w:pPr>
      <w:r>
        <w:separator/>
      </w:r>
    </w:p>
  </w:footnote>
  <w:footnote w:type="continuationSeparator" w:id="0">
    <w:p w14:paraId="24C65533" w14:textId="77777777" w:rsidR="007810C2" w:rsidRDefault="007810C2" w:rsidP="00FC312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6259C9"/>
    <w:multiLevelType w:val="multilevel"/>
    <w:tmpl w:val="874A93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B0209B"/>
    <w:multiLevelType w:val="hybridMultilevel"/>
    <w:tmpl w:val="A92A59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333DE8"/>
    <w:multiLevelType w:val="multilevel"/>
    <w:tmpl w:val="2BBAF0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4"/>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1C61BD5"/>
    <w:multiLevelType w:val="hybridMultilevel"/>
    <w:tmpl w:val="005E8C4E"/>
    <w:lvl w:ilvl="0" w:tplc="0409000F">
      <w:start w:val="1"/>
      <w:numFmt w:val="decimal"/>
      <w:lvlText w:val="%1."/>
      <w:lvlJc w:val="left"/>
      <w:pPr>
        <w:ind w:left="1296" w:hanging="360"/>
      </w:p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4" w15:restartNumberingAfterBreak="0">
    <w:nsid w:val="138621FD"/>
    <w:multiLevelType w:val="hybridMultilevel"/>
    <w:tmpl w:val="01B4CCAA"/>
    <w:lvl w:ilvl="0" w:tplc="4120E370">
      <w:start w:val="1"/>
      <w:numFmt w:val="bullet"/>
      <w:pStyle w:val="bullet1"/>
      <w:lvlText w:val="•"/>
      <w:lvlJc w:val="left"/>
      <w:pPr>
        <w:ind w:left="720" w:hanging="360"/>
      </w:pPr>
      <w:rPr>
        <w:rFonts w:ascii="Garamond" w:hAnsi="Garamond" w:hint="default"/>
        <w:sz w:val="24"/>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16612E96"/>
    <w:multiLevelType w:val="hybridMultilevel"/>
    <w:tmpl w:val="F0E06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39837CA"/>
    <w:multiLevelType w:val="hybridMultilevel"/>
    <w:tmpl w:val="0A5CD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5CA7E7E"/>
    <w:multiLevelType w:val="hybridMultilevel"/>
    <w:tmpl w:val="06623502"/>
    <w:lvl w:ilvl="0" w:tplc="D9E604F0">
      <w:start w:val="1"/>
      <w:numFmt w:val="bullet"/>
      <w:lvlText w:val=""/>
      <w:lvlJc w:val="left"/>
      <w:pPr>
        <w:tabs>
          <w:tab w:val="num" w:pos="720"/>
        </w:tabs>
        <w:ind w:left="720" w:hanging="360"/>
      </w:pPr>
      <w:rPr>
        <w:rFonts w:ascii="Wingdings" w:hAnsi="Wingdings" w:hint="default"/>
      </w:rPr>
    </w:lvl>
    <w:lvl w:ilvl="1" w:tplc="EAF2D2EE" w:tentative="1">
      <w:start w:val="1"/>
      <w:numFmt w:val="bullet"/>
      <w:lvlText w:val=""/>
      <w:lvlJc w:val="left"/>
      <w:pPr>
        <w:tabs>
          <w:tab w:val="num" w:pos="1440"/>
        </w:tabs>
        <w:ind w:left="1440" w:hanging="360"/>
      </w:pPr>
      <w:rPr>
        <w:rFonts w:ascii="Wingdings" w:hAnsi="Wingdings" w:hint="default"/>
      </w:rPr>
    </w:lvl>
    <w:lvl w:ilvl="2" w:tplc="754430A8" w:tentative="1">
      <w:start w:val="1"/>
      <w:numFmt w:val="bullet"/>
      <w:lvlText w:val=""/>
      <w:lvlJc w:val="left"/>
      <w:pPr>
        <w:tabs>
          <w:tab w:val="num" w:pos="2160"/>
        </w:tabs>
        <w:ind w:left="2160" w:hanging="360"/>
      </w:pPr>
      <w:rPr>
        <w:rFonts w:ascii="Wingdings" w:hAnsi="Wingdings" w:hint="default"/>
      </w:rPr>
    </w:lvl>
    <w:lvl w:ilvl="3" w:tplc="E6D4E072" w:tentative="1">
      <w:start w:val="1"/>
      <w:numFmt w:val="bullet"/>
      <w:lvlText w:val=""/>
      <w:lvlJc w:val="left"/>
      <w:pPr>
        <w:tabs>
          <w:tab w:val="num" w:pos="2880"/>
        </w:tabs>
        <w:ind w:left="2880" w:hanging="360"/>
      </w:pPr>
      <w:rPr>
        <w:rFonts w:ascii="Wingdings" w:hAnsi="Wingdings" w:hint="default"/>
      </w:rPr>
    </w:lvl>
    <w:lvl w:ilvl="4" w:tplc="18001DD8" w:tentative="1">
      <w:start w:val="1"/>
      <w:numFmt w:val="bullet"/>
      <w:lvlText w:val=""/>
      <w:lvlJc w:val="left"/>
      <w:pPr>
        <w:tabs>
          <w:tab w:val="num" w:pos="3600"/>
        </w:tabs>
        <w:ind w:left="3600" w:hanging="360"/>
      </w:pPr>
      <w:rPr>
        <w:rFonts w:ascii="Wingdings" w:hAnsi="Wingdings" w:hint="default"/>
      </w:rPr>
    </w:lvl>
    <w:lvl w:ilvl="5" w:tplc="602CD8D4" w:tentative="1">
      <w:start w:val="1"/>
      <w:numFmt w:val="bullet"/>
      <w:lvlText w:val=""/>
      <w:lvlJc w:val="left"/>
      <w:pPr>
        <w:tabs>
          <w:tab w:val="num" w:pos="4320"/>
        </w:tabs>
        <w:ind w:left="4320" w:hanging="360"/>
      </w:pPr>
      <w:rPr>
        <w:rFonts w:ascii="Wingdings" w:hAnsi="Wingdings" w:hint="default"/>
      </w:rPr>
    </w:lvl>
    <w:lvl w:ilvl="6" w:tplc="CC94ED90" w:tentative="1">
      <w:start w:val="1"/>
      <w:numFmt w:val="bullet"/>
      <w:lvlText w:val=""/>
      <w:lvlJc w:val="left"/>
      <w:pPr>
        <w:tabs>
          <w:tab w:val="num" w:pos="5040"/>
        </w:tabs>
        <w:ind w:left="5040" w:hanging="360"/>
      </w:pPr>
      <w:rPr>
        <w:rFonts w:ascii="Wingdings" w:hAnsi="Wingdings" w:hint="default"/>
      </w:rPr>
    </w:lvl>
    <w:lvl w:ilvl="7" w:tplc="3B78C1D0" w:tentative="1">
      <w:start w:val="1"/>
      <w:numFmt w:val="bullet"/>
      <w:lvlText w:val=""/>
      <w:lvlJc w:val="left"/>
      <w:pPr>
        <w:tabs>
          <w:tab w:val="num" w:pos="5760"/>
        </w:tabs>
        <w:ind w:left="5760" w:hanging="360"/>
      </w:pPr>
      <w:rPr>
        <w:rFonts w:ascii="Wingdings" w:hAnsi="Wingdings" w:hint="default"/>
      </w:rPr>
    </w:lvl>
    <w:lvl w:ilvl="8" w:tplc="E2662900"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8591204"/>
    <w:multiLevelType w:val="hybridMultilevel"/>
    <w:tmpl w:val="BDACFA58"/>
    <w:lvl w:ilvl="0" w:tplc="862831E2">
      <w:start w:val="1"/>
      <w:numFmt w:val="bullet"/>
      <w:lvlText w:val="•"/>
      <w:lvlJc w:val="left"/>
      <w:pPr>
        <w:tabs>
          <w:tab w:val="num" w:pos="720"/>
        </w:tabs>
        <w:ind w:left="720" w:hanging="360"/>
      </w:pPr>
      <w:rPr>
        <w:rFonts w:ascii="Arial" w:hAnsi="Arial" w:hint="default"/>
      </w:rPr>
    </w:lvl>
    <w:lvl w:ilvl="1" w:tplc="11B84492" w:tentative="1">
      <w:start w:val="1"/>
      <w:numFmt w:val="bullet"/>
      <w:lvlText w:val="•"/>
      <w:lvlJc w:val="left"/>
      <w:pPr>
        <w:tabs>
          <w:tab w:val="num" w:pos="1440"/>
        </w:tabs>
        <w:ind w:left="1440" w:hanging="360"/>
      </w:pPr>
      <w:rPr>
        <w:rFonts w:ascii="Arial" w:hAnsi="Arial" w:hint="default"/>
      </w:rPr>
    </w:lvl>
    <w:lvl w:ilvl="2" w:tplc="1ACAF950" w:tentative="1">
      <w:start w:val="1"/>
      <w:numFmt w:val="bullet"/>
      <w:lvlText w:val="•"/>
      <w:lvlJc w:val="left"/>
      <w:pPr>
        <w:tabs>
          <w:tab w:val="num" w:pos="2160"/>
        </w:tabs>
        <w:ind w:left="2160" w:hanging="360"/>
      </w:pPr>
      <w:rPr>
        <w:rFonts w:ascii="Arial" w:hAnsi="Arial" w:hint="default"/>
      </w:rPr>
    </w:lvl>
    <w:lvl w:ilvl="3" w:tplc="042ED2C6" w:tentative="1">
      <w:start w:val="1"/>
      <w:numFmt w:val="bullet"/>
      <w:lvlText w:val="•"/>
      <w:lvlJc w:val="left"/>
      <w:pPr>
        <w:tabs>
          <w:tab w:val="num" w:pos="2880"/>
        </w:tabs>
        <w:ind w:left="2880" w:hanging="360"/>
      </w:pPr>
      <w:rPr>
        <w:rFonts w:ascii="Arial" w:hAnsi="Arial" w:hint="default"/>
      </w:rPr>
    </w:lvl>
    <w:lvl w:ilvl="4" w:tplc="9A40F50E" w:tentative="1">
      <w:start w:val="1"/>
      <w:numFmt w:val="bullet"/>
      <w:lvlText w:val="•"/>
      <w:lvlJc w:val="left"/>
      <w:pPr>
        <w:tabs>
          <w:tab w:val="num" w:pos="3600"/>
        </w:tabs>
        <w:ind w:left="3600" w:hanging="360"/>
      </w:pPr>
      <w:rPr>
        <w:rFonts w:ascii="Arial" w:hAnsi="Arial" w:hint="default"/>
      </w:rPr>
    </w:lvl>
    <w:lvl w:ilvl="5" w:tplc="D88E6344" w:tentative="1">
      <w:start w:val="1"/>
      <w:numFmt w:val="bullet"/>
      <w:lvlText w:val="•"/>
      <w:lvlJc w:val="left"/>
      <w:pPr>
        <w:tabs>
          <w:tab w:val="num" w:pos="4320"/>
        </w:tabs>
        <w:ind w:left="4320" w:hanging="360"/>
      </w:pPr>
      <w:rPr>
        <w:rFonts w:ascii="Arial" w:hAnsi="Arial" w:hint="default"/>
      </w:rPr>
    </w:lvl>
    <w:lvl w:ilvl="6" w:tplc="7C7ADFCA" w:tentative="1">
      <w:start w:val="1"/>
      <w:numFmt w:val="bullet"/>
      <w:lvlText w:val="•"/>
      <w:lvlJc w:val="left"/>
      <w:pPr>
        <w:tabs>
          <w:tab w:val="num" w:pos="5040"/>
        </w:tabs>
        <w:ind w:left="5040" w:hanging="360"/>
      </w:pPr>
      <w:rPr>
        <w:rFonts w:ascii="Arial" w:hAnsi="Arial" w:hint="default"/>
      </w:rPr>
    </w:lvl>
    <w:lvl w:ilvl="7" w:tplc="C632FC4E" w:tentative="1">
      <w:start w:val="1"/>
      <w:numFmt w:val="bullet"/>
      <w:lvlText w:val="•"/>
      <w:lvlJc w:val="left"/>
      <w:pPr>
        <w:tabs>
          <w:tab w:val="num" w:pos="5760"/>
        </w:tabs>
        <w:ind w:left="5760" w:hanging="360"/>
      </w:pPr>
      <w:rPr>
        <w:rFonts w:ascii="Arial" w:hAnsi="Arial" w:hint="default"/>
      </w:rPr>
    </w:lvl>
    <w:lvl w:ilvl="8" w:tplc="063CAA2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BE228F4"/>
    <w:multiLevelType w:val="hybridMultilevel"/>
    <w:tmpl w:val="B0C63A30"/>
    <w:lvl w:ilvl="0" w:tplc="8D9AE812">
      <w:start w:val="1"/>
      <w:numFmt w:val="decimal"/>
      <w:lvlText w:val="%1."/>
      <w:lvlJc w:val="left"/>
      <w:pPr>
        <w:ind w:left="360" w:hanging="360"/>
      </w:pPr>
      <w:rPr>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1CF16F2"/>
    <w:multiLevelType w:val="multilevel"/>
    <w:tmpl w:val="039E3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2411C77"/>
    <w:multiLevelType w:val="multilevel"/>
    <w:tmpl w:val="024CA02A"/>
    <w:lvl w:ilvl="0">
      <w:start w:val="1"/>
      <w:numFmt w:val="decimal"/>
      <w:lvlText w:val="%1."/>
      <w:lvlJc w:val="left"/>
      <w:pPr>
        <w:ind w:left="720" w:hanging="360"/>
      </w:pPr>
      <w:rPr>
        <w:rFonts w:hint="default"/>
      </w:rPr>
    </w:lvl>
    <w:lvl w:ilvl="1">
      <w:start w:val="1"/>
      <w:numFmt w:val="decimal"/>
      <w:isLgl/>
      <w:lvlText w:val="%1.%2."/>
      <w:lvlJc w:val="left"/>
      <w:pPr>
        <w:ind w:left="16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65867FEA"/>
    <w:multiLevelType w:val="hybridMultilevel"/>
    <w:tmpl w:val="FA1EFB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EE17E9F"/>
    <w:multiLevelType w:val="hybridMultilevel"/>
    <w:tmpl w:val="C1A8BEC6"/>
    <w:lvl w:ilvl="0" w:tplc="6994E27A">
      <w:start w:val="1"/>
      <w:numFmt w:val="decimal"/>
      <w:lvlText w:val="%1."/>
      <w:lvlJc w:val="left"/>
      <w:pPr>
        <w:tabs>
          <w:tab w:val="num" w:pos="720"/>
        </w:tabs>
        <w:ind w:left="720" w:hanging="360"/>
      </w:pPr>
    </w:lvl>
    <w:lvl w:ilvl="1" w:tplc="F9AA989E" w:tentative="1">
      <w:start w:val="1"/>
      <w:numFmt w:val="decimal"/>
      <w:lvlText w:val="%2."/>
      <w:lvlJc w:val="left"/>
      <w:pPr>
        <w:tabs>
          <w:tab w:val="num" w:pos="1440"/>
        </w:tabs>
        <w:ind w:left="1440" w:hanging="360"/>
      </w:pPr>
    </w:lvl>
    <w:lvl w:ilvl="2" w:tplc="8870BA66" w:tentative="1">
      <w:start w:val="1"/>
      <w:numFmt w:val="decimal"/>
      <w:lvlText w:val="%3."/>
      <w:lvlJc w:val="left"/>
      <w:pPr>
        <w:tabs>
          <w:tab w:val="num" w:pos="2160"/>
        </w:tabs>
        <w:ind w:left="2160" w:hanging="360"/>
      </w:pPr>
    </w:lvl>
    <w:lvl w:ilvl="3" w:tplc="5A4A24A2" w:tentative="1">
      <w:start w:val="1"/>
      <w:numFmt w:val="decimal"/>
      <w:lvlText w:val="%4."/>
      <w:lvlJc w:val="left"/>
      <w:pPr>
        <w:tabs>
          <w:tab w:val="num" w:pos="2880"/>
        </w:tabs>
        <w:ind w:left="2880" w:hanging="360"/>
      </w:pPr>
    </w:lvl>
    <w:lvl w:ilvl="4" w:tplc="DBA6043C" w:tentative="1">
      <w:start w:val="1"/>
      <w:numFmt w:val="decimal"/>
      <w:lvlText w:val="%5."/>
      <w:lvlJc w:val="left"/>
      <w:pPr>
        <w:tabs>
          <w:tab w:val="num" w:pos="3600"/>
        </w:tabs>
        <w:ind w:left="3600" w:hanging="360"/>
      </w:pPr>
    </w:lvl>
    <w:lvl w:ilvl="5" w:tplc="BA2E2EEC" w:tentative="1">
      <w:start w:val="1"/>
      <w:numFmt w:val="decimal"/>
      <w:lvlText w:val="%6."/>
      <w:lvlJc w:val="left"/>
      <w:pPr>
        <w:tabs>
          <w:tab w:val="num" w:pos="4320"/>
        </w:tabs>
        <w:ind w:left="4320" w:hanging="360"/>
      </w:pPr>
    </w:lvl>
    <w:lvl w:ilvl="6" w:tplc="653870B4" w:tentative="1">
      <w:start w:val="1"/>
      <w:numFmt w:val="decimal"/>
      <w:lvlText w:val="%7."/>
      <w:lvlJc w:val="left"/>
      <w:pPr>
        <w:tabs>
          <w:tab w:val="num" w:pos="5040"/>
        </w:tabs>
        <w:ind w:left="5040" w:hanging="360"/>
      </w:pPr>
    </w:lvl>
    <w:lvl w:ilvl="7" w:tplc="2EFA8D5A" w:tentative="1">
      <w:start w:val="1"/>
      <w:numFmt w:val="decimal"/>
      <w:lvlText w:val="%8."/>
      <w:lvlJc w:val="left"/>
      <w:pPr>
        <w:tabs>
          <w:tab w:val="num" w:pos="5760"/>
        </w:tabs>
        <w:ind w:left="5760" w:hanging="360"/>
      </w:pPr>
    </w:lvl>
    <w:lvl w:ilvl="8" w:tplc="390CF092" w:tentative="1">
      <w:start w:val="1"/>
      <w:numFmt w:val="decimal"/>
      <w:lvlText w:val="%9."/>
      <w:lvlJc w:val="left"/>
      <w:pPr>
        <w:tabs>
          <w:tab w:val="num" w:pos="6480"/>
        </w:tabs>
        <w:ind w:left="6480" w:hanging="360"/>
      </w:pPr>
    </w:lvl>
  </w:abstractNum>
  <w:abstractNum w:abstractNumId="14" w15:restartNumberingAfterBreak="0">
    <w:nsid w:val="72EB021D"/>
    <w:multiLevelType w:val="hybridMultilevel"/>
    <w:tmpl w:val="E3B8CF48"/>
    <w:lvl w:ilvl="0" w:tplc="1B0E4434">
      <w:start w:val="1"/>
      <w:numFmt w:val="decimal"/>
      <w:lvlText w:val="%1)"/>
      <w:lvlJc w:val="left"/>
      <w:pPr>
        <w:ind w:left="540" w:hanging="360"/>
      </w:pPr>
      <w:rPr>
        <w:rFonts w:asciiTheme="minorHAnsi" w:hAnsiTheme="minorHAnsi" w:cstheme="minorBidi"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abstractNumId w:val="14"/>
  </w:num>
  <w:num w:numId="2">
    <w:abstractNumId w:val="5"/>
  </w:num>
  <w:num w:numId="3">
    <w:abstractNumId w:val="7"/>
  </w:num>
  <w:num w:numId="4">
    <w:abstractNumId w:val="8"/>
  </w:num>
  <w:num w:numId="5">
    <w:abstractNumId w:val="9"/>
  </w:num>
  <w:num w:numId="6">
    <w:abstractNumId w:val="10"/>
  </w:num>
  <w:num w:numId="7">
    <w:abstractNumId w:val="4"/>
  </w:num>
  <w:num w:numId="8">
    <w:abstractNumId w:val="3"/>
  </w:num>
  <w:num w:numId="9">
    <w:abstractNumId w:val="12"/>
  </w:num>
  <w:num w:numId="10">
    <w:abstractNumId w:val="2"/>
  </w:num>
  <w:num w:numId="11">
    <w:abstractNumId w:val="13"/>
  </w:num>
  <w:num w:numId="12">
    <w:abstractNumId w:val="0"/>
  </w:num>
  <w:num w:numId="13">
    <w:abstractNumId w:val="6"/>
  </w:num>
  <w:num w:numId="14">
    <w:abstractNumId w:val="11"/>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D62"/>
    <w:rsid w:val="00060E15"/>
    <w:rsid w:val="003C27CE"/>
    <w:rsid w:val="00757044"/>
    <w:rsid w:val="007810C2"/>
    <w:rsid w:val="009C361A"/>
    <w:rsid w:val="009D0DED"/>
    <w:rsid w:val="00BA7BAE"/>
    <w:rsid w:val="00E53C15"/>
    <w:rsid w:val="00F53D62"/>
    <w:rsid w:val="00FC2FD3"/>
    <w:rsid w:val="00FC31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21DE4"/>
  <w15:chartTrackingRefBased/>
  <w15:docId w15:val="{2C309317-EE80-4B49-8286-93B47BF5A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312B"/>
    <w:rPr>
      <w:rFonts w:eastAsia="SimSun"/>
      <w:kern w:val="0"/>
      <w14:ligatures w14:val="none"/>
    </w:rPr>
  </w:style>
  <w:style w:type="paragraph" w:styleId="Heading1">
    <w:name w:val="heading 1"/>
    <w:basedOn w:val="Normal"/>
    <w:link w:val="Heading1Char"/>
    <w:uiPriority w:val="9"/>
    <w:qFormat/>
    <w:rsid w:val="00FC312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FC312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C312B"/>
    <w:pPr>
      <w:keepNext/>
      <w:keepLines/>
      <w:spacing w:before="480" w:after="120" w:line="240" w:lineRule="auto"/>
      <w:outlineLvl w:val="2"/>
    </w:pPr>
    <w:rPr>
      <w:rFonts w:ascii="Times New Roman" w:eastAsia="Times New Roman" w:hAnsi="Times New Roman" w:cs="Times New Roman"/>
      <w:b/>
      <w:sz w:val="24"/>
      <w:szCs w:val="24"/>
    </w:rPr>
  </w:style>
  <w:style w:type="paragraph" w:styleId="Heading4">
    <w:name w:val="heading 4"/>
    <w:basedOn w:val="Normal"/>
    <w:next w:val="Normal"/>
    <w:link w:val="Heading4Char"/>
    <w:uiPriority w:val="9"/>
    <w:semiHidden/>
    <w:unhideWhenUsed/>
    <w:qFormat/>
    <w:rsid w:val="00FC312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312B"/>
    <w:rPr>
      <w:rFonts w:ascii="Times New Roman" w:eastAsia="Times New Roman" w:hAnsi="Times New Roman" w:cs="Times New Roman"/>
      <w:b/>
      <w:bCs/>
      <w:kern w:val="36"/>
      <w:sz w:val="48"/>
      <w:szCs w:val="48"/>
      <w14:ligatures w14:val="none"/>
    </w:rPr>
  </w:style>
  <w:style w:type="character" w:customStyle="1" w:styleId="Heading2Char">
    <w:name w:val="Heading 2 Char"/>
    <w:basedOn w:val="DefaultParagraphFont"/>
    <w:link w:val="Heading2"/>
    <w:uiPriority w:val="9"/>
    <w:rsid w:val="00FC312B"/>
    <w:rPr>
      <w:rFonts w:asciiTheme="majorHAnsi" w:eastAsiaTheme="majorEastAsia" w:hAnsiTheme="majorHAnsi" w:cstheme="majorBidi"/>
      <w:color w:val="2F5496" w:themeColor="accent1" w:themeShade="BF"/>
      <w:kern w:val="0"/>
      <w:sz w:val="26"/>
      <w:szCs w:val="26"/>
      <w14:ligatures w14:val="none"/>
    </w:rPr>
  </w:style>
  <w:style w:type="character" w:customStyle="1" w:styleId="Heading3Char">
    <w:name w:val="Heading 3 Char"/>
    <w:basedOn w:val="DefaultParagraphFont"/>
    <w:link w:val="Heading3"/>
    <w:uiPriority w:val="9"/>
    <w:rsid w:val="00FC312B"/>
    <w:rPr>
      <w:rFonts w:ascii="Times New Roman" w:eastAsia="Times New Roman" w:hAnsi="Times New Roman" w:cs="Times New Roman"/>
      <w:b/>
      <w:kern w:val="0"/>
      <w:sz w:val="24"/>
      <w:szCs w:val="24"/>
      <w14:ligatures w14:val="none"/>
    </w:rPr>
  </w:style>
  <w:style w:type="character" w:customStyle="1" w:styleId="Heading4Char">
    <w:name w:val="Heading 4 Char"/>
    <w:basedOn w:val="DefaultParagraphFont"/>
    <w:link w:val="Heading4"/>
    <w:uiPriority w:val="9"/>
    <w:semiHidden/>
    <w:rsid w:val="00FC312B"/>
    <w:rPr>
      <w:rFonts w:asciiTheme="majorHAnsi" w:eastAsiaTheme="majorEastAsia" w:hAnsiTheme="majorHAnsi" w:cstheme="majorBidi"/>
      <w:i/>
      <w:iCs/>
      <w:color w:val="2F5496" w:themeColor="accent1" w:themeShade="BF"/>
      <w:kern w:val="0"/>
      <w14:ligatures w14:val="none"/>
    </w:rPr>
  </w:style>
  <w:style w:type="paragraph" w:styleId="ListParagraph">
    <w:name w:val="List Paragraph"/>
    <w:basedOn w:val="Normal"/>
    <w:uiPriority w:val="34"/>
    <w:qFormat/>
    <w:rsid w:val="00FC312B"/>
    <w:pPr>
      <w:ind w:left="720"/>
      <w:contextualSpacing/>
    </w:pPr>
  </w:style>
  <w:style w:type="table" w:styleId="TableGrid">
    <w:name w:val="Table Grid"/>
    <w:basedOn w:val="TableNormal"/>
    <w:uiPriority w:val="39"/>
    <w:rsid w:val="00FC312B"/>
    <w:pPr>
      <w:spacing w:after="0" w:line="240" w:lineRule="auto"/>
    </w:pPr>
    <w:rPr>
      <w:rFonts w:eastAsia="SimSu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FC312B"/>
    <w:rPr>
      <w:sz w:val="16"/>
      <w:szCs w:val="16"/>
    </w:rPr>
  </w:style>
  <w:style w:type="paragraph" w:styleId="CommentText">
    <w:name w:val="annotation text"/>
    <w:basedOn w:val="Normal"/>
    <w:link w:val="CommentTextChar"/>
    <w:uiPriority w:val="99"/>
    <w:unhideWhenUsed/>
    <w:rsid w:val="00FC312B"/>
    <w:pPr>
      <w:spacing w:line="240" w:lineRule="auto"/>
    </w:pPr>
    <w:rPr>
      <w:sz w:val="20"/>
      <w:szCs w:val="20"/>
    </w:rPr>
  </w:style>
  <w:style w:type="character" w:customStyle="1" w:styleId="CommentTextChar">
    <w:name w:val="Comment Text Char"/>
    <w:basedOn w:val="DefaultParagraphFont"/>
    <w:link w:val="CommentText"/>
    <w:uiPriority w:val="99"/>
    <w:rsid w:val="00FC312B"/>
    <w:rPr>
      <w:rFonts w:eastAsia="SimSu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C312B"/>
    <w:rPr>
      <w:b/>
      <w:bCs/>
    </w:rPr>
  </w:style>
  <w:style w:type="character" w:customStyle="1" w:styleId="CommentSubjectChar">
    <w:name w:val="Comment Subject Char"/>
    <w:basedOn w:val="CommentTextChar"/>
    <w:link w:val="CommentSubject"/>
    <w:uiPriority w:val="99"/>
    <w:semiHidden/>
    <w:rsid w:val="00FC312B"/>
    <w:rPr>
      <w:rFonts w:eastAsia="SimSun"/>
      <w:b/>
      <w:bCs/>
      <w:kern w:val="0"/>
      <w:sz w:val="20"/>
      <w:szCs w:val="20"/>
      <w14:ligatures w14:val="none"/>
    </w:rPr>
  </w:style>
  <w:style w:type="paragraph" w:styleId="Revision">
    <w:name w:val="Revision"/>
    <w:hidden/>
    <w:uiPriority w:val="99"/>
    <w:semiHidden/>
    <w:rsid w:val="00FC312B"/>
    <w:pPr>
      <w:spacing w:after="0" w:line="240" w:lineRule="auto"/>
    </w:pPr>
    <w:rPr>
      <w:rFonts w:eastAsia="SimSun"/>
      <w:kern w:val="0"/>
      <w14:ligatures w14:val="none"/>
    </w:rPr>
  </w:style>
  <w:style w:type="character" w:styleId="Hyperlink">
    <w:name w:val="Hyperlink"/>
    <w:basedOn w:val="DefaultParagraphFont"/>
    <w:uiPriority w:val="99"/>
    <w:unhideWhenUsed/>
    <w:rsid w:val="00FC312B"/>
    <w:rPr>
      <w:color w:val="0563C1" w:themeColor="hyperlink"/>
      <w:u w:val="single"/>
    </w:rPr>
  </w:style>
  <w:style w:type="character" w:customStyle="1" w:styleId="UnresolvedMention">
    <w:name w:val="Unresolved Mention"/>
    <w:basedOn w:val="DefaultParagraphFont"/>
    <w:uiPriority w:val="99"/>
    <w:semiHidden/>
    <w:unhideWhenUsed/>
    <w:rsid w:val="00FC312B"/>
    <w:rPr>
      <w:color w:val="605E5C"/>
      <w:shd w:val="clear" w:color="auto" w:fill="E1DFDD"/>
    </w:rPr>
  </w:style>
  <w:style w:type="paragraph" w:customStyle="1" w:styleId="Default">
    <w:name w:val="Default"/>
    <w:rsid w:val="00FC312B"/>
    <w:pPr>
      <w:autoSpaceDE w:val="0"/>
      <w:autoSpaceDN w:val="0"/>
      <w:adjustRightInd w:val="0"/>
      <w:spacing w:after="0" w:line="240" w:lineRule="auto"/>
    </w:pPr>
    <w:rPr>
      <w:rFonts w:ascii="Arial" w:eastAsia="SimSun" w:hAnsi="Arial" w:cs="Arial"/>
      <w:color w:val="000000"/>
      <w:kern w:val="0"/>
      <w:sz w:val="24"/>
      <w:szCs w:val="24"/>
      <w14:ligatures w14:val="none"/>
    </w:rPr>
  </w:style>
  <w:style w:type="character" w:customStyle="1" w:styleId="anchor-text">
    <w:name w:val="anchor-text"/>
    <w:basedOn w:val="DefaultParagraphFont"/>
    <w:rsid w:val="00FC312B"/>
  </w:style>
  <w:style w:type="paragraph" w:customStyle="1" w:styleId="pf0">
    <w:name w:val="pf0"/>
    <w:basedOn w:val="Normal"/>
    <w:rsid w:val="00FC312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FC312B"/>
    <w:rPr>
      <w:rFonts w:ascii="Segoe UI" w:hAnsi="Segoe UI" w:cs="Segoe UI" w:hint="default"/>
    </w:rPr>
  </w:style>
  <w:style w:type="paragraph" w:styleId="NormalWeb">
    <w:name w:val="Normal (Web)"/>
    <w:basedOn w:val="Normal"/>
    <w:uiPriority w:val="99"/>
    <w:unhideWhenUsed/>
    <w:rsid w:val="00FC312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pge9tvdly">
    <w:name w:val="markpge9tvdly"/>
    <w:basedOn w:val="DefaultParagraphFont"/>
    <w:rsid w:val="00FC312B"/>
  </w:style>
  <w:style w:type="paragraph" w:customStyle="1" w:styleId="BodyText">
    <w:name w:val="BodyText"/>
    <w:basedOn w:val="Normal"/>
    <w:qFormat/>
    <w:rsid w:val="00FC312B"/>
    <w:pPr>
      <w:spacing w:before="240" w:after="240" w:line="240" w:lineRule="auto"/>
    </w:pPr>
    <w:rPr>
      <w:rFonts w:ascii="Times New Roman" w:hAnsi="Times New Roman" w:cs="Times New Roman"/>
      <w:sz w:val="24"/>
      <w:szCs w:val="24"/>
    </w:rPr>
  </w:style>
  <w:style w:type="character" w:customStyle="1" w:styleId="title-text">
    <w:name w:val="title-text"/>
    <w:basedOn w:val="DefaultParagraphFont"/>
    <w:rsid w:val="00FC312B"/>
  </w:style>
  <w:style w:type="paragraph" w:customStyle="1" w:styleId="EndNoteBibliography">
    <w:name w:val="EndNote Bibliography"/>
    <w:basedOn w:val="Normal"/>
    <w:link w:val="EndNoteBibliographyChar"/>
    <w:rsid w:val="00FC312B"/>
    <w:pPr>
      <w:spacing w:after="0" w:line="240" w:lineRule="auto"/>
    </w:pPr>
    <w:rPr>
      <w:rFonts w:ascii="Calibri" w:hAnsi="Calibri" w:cs="Calibri"/>
      <w:noProof/>
      <w:lang w:eastAsia="zh-CN"/>
    </w:rPr>
  </w:style>
  <w:style w:type="character" w:customStyle="1" w:styleId="EndNoteBibliographyChar">
    <w:name w:val="EndNote Bibliography Char"/>
    <w:basedOn w:val="DefaultParagraphFont"/>
    <w:link w:val="EndNoteBibliography"/>
    <w:rsid w:val="00FC312B"/>
    <w:rPr>
      <w:rFonts w:ascii="Calibri" w:eastAsia="SimSun" w:hAnsi="Calibri" w:cs="Calibri"/>
      <w:noProof/>
      <w:kern w:val="0"/>
      <w:lang w:eastAsia="zh-CN"/>
      <w14:ligatures w14:val="none"/>
    </w:rPr>
  </w:style>
  <w:style w:type="character" w:customStyle="1" w:styleId="bullet">
    <w:name w:val="bullet"/>
    <w:basedOn w:val="DefaultParagraphFont"/>
    <w:rsid w:val="00FC312B"/>
  </w:style>
  <w:style w:type="character" w:styleId="HTMLCite">
    <w:name w:val="HTML Cite"/>
    <w:basedOn w:val="DefaultParagraphFont"/>
    <w:uiPriority w:val="99"/>
    <w:semiHidden/>
    <w:unhideWhenUsed/>
    <w:rsid w:val="00FC312B"/>
    <w:rPr>
      <w:i/>
      <w:iCs/>
    </w:rPr>
  </w:style>
  <w:style w:type="character" w:customStyle="1" w:styleId="groupname">
    <w:name w:val="groupname"/>
    <w:basedOn w:val="DefaultParagraphFont"/>
    <w:rsid w:val="00FC312B"/>
  </w:style>
  <w:style w:type="character" w:customStyle="1" w:styleId="pubyear">
    <w:name w:val="pubyear"/>
    <w:basedOn w:val="DefaultParagraphFont"/>
    <w:rsid w:val="00FC312B"/>
  </w:style>
  <w:style w:type="character" w:styleId="Strong">
    <w:name w:val="Strong"/>
    <w:basedOn w:val="DefaultParagraphFont"/>
    <w:uiPriority w:val="22"/>
    <w:qFormat/>
    <w:rsid w:val="00FC312B"/>
    <w:rPr>
      <w:b/>
      <w:bCs/>
    </w:rPr>
  </w:style>
  <w:style w:type="paragraph" w:customStyle="1" w:styleId="EndNoteBibliographyTitle">
    <w:name w:val="EndNote Bibliography Title"/>
    <w:basedOn w:val="Normal"/>
    <w:link w:val="EndNoteBibliographyTitleChar"/>
    <w:rsid w:val="00FC312B"/>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FC312B"/>
    <w:rPr>
      <w:rFonts w:ascii="Calibri" w:eastAsia="SimSun" w:hAnsi="Calibri" w:cs="Calibri"/>
      <w:noProof/>
      <w:kern w:val="0"/>
      <w14:ligatures w14:val="none"/>
    </w:rPr>
  </w:style>
  <w:style w:type="character" w:customStyle="1" w:styleId="ref-journal">
    <w:name w:val="ref-journal"/>
    <w:basedOn w:val="DefaultParagraphFont"/>
    <w:rsid w:val="00FC312B"/>
  </w:style>
  <w:style w:type="character" w:customStyle="1" w:styleId="ref-vol">
    <w:name w:val="ref-vol"/>
    <w:basedOn w:val="DefaultParagraphFont"/>
    <w:rsid w:val="00FC312B"/>
  </w:style>
  <w:style w:type="character" w:customStyle="1" w:styleId="referencesauthors">
    <w:name w:val="references__authors"/>
    <w:basedOn w:val="DefaultParagraphFont"/>
    <w:rsid w:val="00FC312B"/>
  </w:style>
  <w:style w:type="character" w:customStyle="1" w:styleId="referencesauthorsothers">
    <w:name w:val="references__authors__others"/>
    <w:basedOn w:val="DefaultParagraphFont"/>
    <w:rsid w:val="00FC312B"/>
  </w:style>
  <w:style w:type="character" w:customStyle="1" w:styleId="referencesarticle-title">
    <w:name w:val="references__article-title"/>
    <w:basedOn w:val="DefaultParagraphFont"/>
    <w:rsid w:val="00FC312B"/>
  </w:style>
  <w:style w:type="character" w:customStyle="1" w:styleId="referencesyear">
    <w:name w:val="references__year"/>
    <w:basedOn w:val="DefaultParagraphFont"/>
    <w:rsid w:val="00FC312B"/>
  </w:style>
  <w:style w:type="character" w:customStyle="1" w:styleId="referencessuffix">
    <w:name w:val="references__suffix"/>
    <w:basedOn w:val="DefaultParagraphFont"/>
    <w:rsid w:val="00FC312B"/>
  </w:style>
  <w:style w:type="paragraph" w:styleId="Header">
    <w:name w:val="header"/>
    <w:basedOn w:val="Normal"/>
    <w:link w:val="HeaderChar"/>
    <w:uiPriority w:val="99"/>
    <w:unhideWhenUsed/>
    <w:rsid w:val="00FC31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12B"/>
    <w:rPr>
      <w:rFonts w:eastAsia="SimSun"/>
      <w:kern w:val="0"/>
      <w14:ligatures w14:val="none"/>
    </w:rPr>
  </w:style>
  <w:style w:type="paragraph" w:styleId="Footer">
    <w:name w:val="footer"/>
    <w:basedOn w:val="Normal"/>
    <w:link w:val="FooterChar"/>
    <w:uiPriority w:val="99"/>
    <w:unhideWhenUsed/>
    <w:rsid w:val="00FC31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12B"/>
    <w:rPr>
      <w:rFonts w:eastAsia="SimSun"/>
      <w:kern w:val="0"/>
      <w14:ligatures w14:val="none"/>
    </w:rPr>
  </w:style>
  <w:style w:type="paragraph" w:customStyle="1" w:styleId="biblio-entry">
    <w:name w:val="biblio-entry"/>
    <w:basedOn w:val="Normal"/>
    <w:rsid w:val="00FC312B"/>
    <w:pPr>
      <w:keepLines/>
      <w:spacing w:after="240" w:line="240" w:lineRule="auto"/>
      <w:ind w:left="720" w:hanging="720"/>
    </w:pPr>
    <w:rPr>
      <w:rFonts w:ascii="Verdana" w:hAnsi="Verdana" w:cs="Times New Roman"/>
      <w:sz w:val="20"/>
      <w:lang w:eastAsia="zh-CN"/>
    </w:rPr>
  </w:style>
  <w:style w:type="character" w:styleId="Emphasis">
    <w:name w:val="Emphasis"/>
    <w:basedOn w:val="DefaultParagraphFont"/>
    <w:uiPriority w:val="20"/>
    <w:qFormat/>
    <w:rsid w:val="00FC312B"/>
    <w:rPr>
      <w:i/>
      <w:iCs/>
    </w:rPr>
  </w:style>
  <w:style w:type="character" w:customStyle="1" w:styleId="A9">
    <w:name w:val="A9"/>
    <w:uiPriority w:val="99"/>
    <w:rsid w:val="00FC312B"/>
    <w:rPr>
      <w:rFonts w:cs="EB Garamond"/>
      <w:color w:val="000000"/>
      <w:sz w:val="25"/>
      <w:szCs w:val="25"/>
    </w:rPr>
  </w:style>
  <w:style w:type="character" w:customStyle="1" w:styleId="A1">
    <w:name w:val="A1"/>
    <w:uiPriority w:val="99"/>
    <w:rsid w:val="00FC312B"/>
    <w:rPr>
      <w:rFonts w:cs="Europa-Light"/>
      <w:color w:val="000000"/>
      <w:sz w:val="20"/>
      <w:szCs w:val="20"/>
    </w:rPr>
  </w:style>
  <w:style w:type="paragraph" w:customStyle="1" w:styleId="Pa1">
    <w:name w:val="Pa1"/>
    <w:basedOn w:val="Default"/>
    <w:next w:val="Default"/>
    <w:uiPriority w:val="99"/>
    <w:rsid w:val="00FC312B"/>
    <w:pPr>
      <w:spacing w:line="241" w:lineRule="atLeast"/>
    </w:pPr>
    <w:rPr>
      <w:rFonts w:ascii="Europa-Regular" w:hAnsi="Europa-Regular" w:cstheme="minorBidi"/>
      <w:color w:val="auto"/>
    </w:rPr>
  </w:style>
  <w:style w:type="character" w:customStyle="1" w:styleId="A6">
    <w:name w:val="A6"/>
    <w:uiPriority w:val="99"/>
    <w:rsid w:val="00FC312B"/>
    <w:rPr>
      <w:rFonts w:cs="Europa-Regular"/>
      <w:color w:val="000000"/>
      <w:sz w:val="54"/>
      <w:szCs w:val="54"/>
    </w:rPr>
  </w:style>
  <w:style w:type="character" w:styleId="FollowedHyperlink">
    <w:name w:val="FollowedHyperlink"/>
    <w:basedOn w:val="DefaultParagraphFont"/>
    <w:uiPriority w:val="99"/>
    <w:semiHidden/>
    <w:unhideWhenUsed/>
    <w:rsid w:val="00FC312B"/>
    <w:rPr>
      <w:color w:val="954F72" w:themeColor="followedHyperlink"/>
      <w:u w:val="single"/>
    </w:rPr>
  </w:style>
  <w:style w:type="character" w:customStyle="1" w:styleId="docsum-journal-citation">
    <w:name w:val="docsum-journal-citation"/>
    <w:basedOn w:val="DefaultParagraphFont"/>
    <w:rsid w:val="00FC312B"/>
  </w:style>
  <w:style w:type="character" w:customStyle="1" w:styleId="cit">
    <w:name w:val="cit"/>
    <w:basedOn w:val="DefaultParagraphFont"/>
    <w:rsid w:val="00FC312B"/>
  </w:style>
  <w:style w:type="paragraph" w:customStyle="1" w:styleId="m-article-headertype">
    <w:name w:val="m-article-header__type"/>
    <w:basedOn w:val="Normal"/>
    <w:rsid w:val="00FC312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ledefault">
    <w:name w:val="title_default"/>
    <w:basedOn w:val="DefaultParagraphFont"/>
    <w:rsid w:val="00FC312B"/>
  </w:style>
  <w:style w:type="character" w:customStyle="1" w:styleId="sr-only">
    <w:name w:val="sr-only"/>
    <w:basedOn w:val="DefaultParagraphFont"/>
    <w:rsid w:val="00FC312B"/>
  </w:style>
  <w:style w:type="paragraph" w:styleId="BodyText0">
    <w:name w:val="Body Text"/>
    <w:basedOn w:val="Normal"/>
    <w:link w:val="BodyTextChar"/>
    <w:uiPriority w:val="99"/>
    <w:qFormat/>
    <w:rsid w:val="00FC312B"/>
    <w:pPr>
      <w:spacing w:line="320" w:lineRule="exact"/>
    </w:pPr>
    <w:rPr>
      <w:rFonts w:ascii="Verdana" w:hAnsi="Verdana" w:cs="Times New Roman"/>
      <w:sz w:val="20"/>
      <w:lang w:eastAsia="zh-CN"/>
    </w:rPr>
  </w:style>
  <w:style w:type="character" w:customStyle="1" w:styleId="BodyTextChar">
    <w:name w:val="Body Text Char"/>
    <w:basedOn w:val="DefaultParagraphFont"/>
    <w:link w:val="BodyText0"/>
    <w:uiPriority w:val="99"/>
    <w:rsid w:val="00FC312B"/>
    <w:rPr>
      <w:rFonts w:ascii="Verdana" w:eastAsia="SimSun" w:hAnsi="Verdana" w:cs="Times New Roman"/>
      <w:kern w:val="0"/>
      <w:sz w:val="20"/>
      <w:lang w:eastAsia="zh-CN"/>
      <w14:ligatures w14:val="none"/>
    </w:rPr>
  </w:style>
  <w:style w:type="paragraph" w:customStyle="1" w:styleId="table-continued">
    <w:name w:val="table-continued"/>
    <w:basedOn w:val="Normal"/>
    <w:rsid w:val="00FC312B"/>
    <w:pPr>
      <w:spacing w:before="40" w:after="0" w:line="240" w:lineRule="auto"/>
      <w:jc w:val="right"/>
    </w:pPr>
    <w:rPr>
      <w:rFonts w:ascii="Verdana" w:hAnsi="Verdana" w:cs="Times New Roman"/>
      <w:sz w:val="16"/>
      <w:szCs w:val="20"/>
      <w:lang w:eastAsia="zh-CN"/>
    </w:rPr>
  </w:style>
  <w:style w:type="paragraph" w:customStyle="1" w:styleId="figure-title">
    <w:name w:val="figure-title"/>
    <w:basedOn w:val="Normal"/>
    <w:next w:val="Normal"/>
    <w:rsid w:val="00FC312B"/>
    <w:pPr>
      <w:keepNext/>
      <w:keepLines/>
      <w:spacing w:before="320" w:after="120" w:line="240" w:lineRule="auto"/>
      <w:ind w:left="1620" w:hanging="1620"/>
    </w:pPr>
    <w:rPr>
      <w:rFonts w:ascii="Verdana" w:hAnsi="Verdana" w:cs="Times New Roman"/>
      <w:b/>
      <w:sz w:val="20"/>
      <w:lang w:eastAsia="zh-CN"/>
    </w:rPr>
  </w:style>
  <w:style w:type="table" w:customStyle="1" w:styleId="RTITable">
    <w:name w:val="RTI_Table"/>
    <w:basedOn w:val="TableNormal"/>
    <w:uiPriority w:val="99"/>
    <w:rsid w:val="00FC312B"/>
    <w:pPr>
      <w:spacing w:after="0" w:line="240" w:lineRule="auto"/>
    </w:pPr>
    <w:rPr>
      <w:rFonts w:ascii="Verdana" w:eastAsia="SimSun" w:hAnsi="Verdana" w:cs="Times New Roman"/>
      <w:kern w:val="0"/>
      <w:sz w:val="20"/>
      <w:szCs w:val="20"/>
      <w14:ligatures w14:val="none"/>
    </w:rPr>
    <w:tblPr>
      <w:tblBorders>
        <w:top w:val="single" w:sz="12" w:space="0" w:color="auto"/>
        <w:bottom w:val="single" w:sz="12" w:space="0" w:color="auto"/>
      </w:tblBorders>
      <w:tblCellMar>
        <w:left w:w="43" w:type="dxa"/>
        <w:right w:w="43" w:type="dxa"/>
      </w:tblCellMar>
    </w:tblPr>
    <w:trPr>
      <w:cantSplit/>
    </w:trPr>
    <w:tblStylePr w:type="firstRow">
      <w:pPr>
        <w:jc w:val="center"/>
      </w:pPr>
      <w:tblPr/>
      <w:tcPr>
        <w:tcBorders>
          <w:bottom w:val="single" w:sz="4" w:space="0" w:color="auto"/>
        </w:tcBorders>
        <w:vAlign w:val="bottom"/>
      </w:tcPr>
    </w:tblStylePr>
  </w:style>
  <w:style w:type="paragraph" w:customStyle="1" w:styleId="table-headers-8">
    <w:name w:val="table-headers-8"/>
    <w:basedOn w:val="Normal"/>
    <w:rsid w:val="00FC312B"/>
    <w:pPr>
      <w:spacing w:before="80" w:after="80" w:line="240" w:lineRule="auto"/>
      <w:jc w:val="center"/>
    </w:pPr>
    <w:rPr>
      <w:rFonts w:ascii="Verdana" w:hAnsi="Verdana" w:cs="Times New Roman"/>
      <w:b/>
      <w:sz w:val="16"/>
      <w:szCs w:val="20"/>
      <w:lang w:eastAsia="zh-CN"/>
    </w:rPr>
  </w:style>
  <w:style w:type="paragraph" w:customStyle="1" w:styleId="table-text-8">
    <w:name w:val="table-text-8"/>
    <w:basedOn w:val="Normal"/>
    <w:rsid w:val="00FC312B"/>
    <w:pPr>
      <w:spacing w:before="40" w:after="40" w:line="240" w:lineRule="auto"/>
      <w:ind w:left="-17"/>
    </w:pPr>
    <w:rPr>
      <w:rFonts w:ascii="Verdana" w:hAnsi="Verdana" w:cs="Times New Roman"/>
      <w:sz w:val="16"/>
      <w:szCs w:val="20"/>
      <w:lang w:eastAsia="zh-CN"/>
    </w:rPr>
  </w:style>
  <w:style w:type="paragraph" w:customStyle="1" w:styleId="table-text-indent-8">
    <w:name w:val="table-text-indent-8"/>
    <w:basedOn w:val="Normal"/>
    <w:rsid w:val="00FC312B"/>
    <w:pPr>
      <w:spacing w:before="40" w:after="40" w:line="240" w:lineRule="auto"/>
      <w:ind w:left="245"/>
    </w:pPr>
    <w:rPr>
      <w:rFonts w:ascii="Verdana" w:hAnsi="Verdana" w:cs="Times New Roman"/>
      <w:sz w:val="16"/>
      <w:szCs w:val="20"/>
      <w:lang w:eastAsia="zh-CN"/>
    </w:rPr>
  </w:style>
  <w:style w:type="paragraph" w:customStyle="1" w:styleId="table-text-center-8">
    <w:name w:val="table-text-center-8"/>
    <w:basedOn w:val="Normal"/>
    <w:rsid w:val="00FC312B"/>
    <w:pPr>
      <w:spacing w:before="40" w:after="40" w:line="240" w:lineRule="auto"/>
      <w:jc w:val="center"/>
    </w:pPr>
    <w:rPr>
      <w:rFonts w:ascii="Verdana" w:hAnsi="Verdana" w:cs="Times New Roman"/>
      <w:sz w:val="16"/>
      <w:szCs w:val="20"/>
    </w:rPr>
  </w:style>
  <w:style w:type="paragraph" w:customStyle="1" w:styleId="figure-title-cont">
    <w:name w:val="figure-title-cont"/>
    <w:basedOn w:val="figure-title"/>
    <w:rsid w:val="00FC312B"/>
    <w:pPr>
      <w:pageBreakBefore/>
      <w:ind w:left="1627" w:hanging="1627"/>
    </w:pPr>
  </w:style>
  <w:style w:type="paragraph" w:customStyle="1" w:styleId="HQuestion">
    <w:name w:val="HQuestion"/>
    <w:basedOn w:val="Normal"/>
    <w:next w:val="Normal"/>
    <w:qFormat/>
    <w:rsid w:val="00FC312B"/>
    <w:pPr>
      <w:spacing w:before="360" w:after="120" w:line="240" w:lineRule="auto"/>
      <w:contextualSpacing/>
    </w:pPr>
    <w:rPr>
      <w:rFonts w:ascii="Times New Roman" w:eastAsia="Times New Roman" w:hAnsi="Times New Roman" w:cs="Times New Roman"/>
      <w:b/>
      <w:bCs/>
      <w:sz w:val="24"/>
      <w:szCs w:val="24"/>
    </w:rPr>
  </w:style>
  <w:style w:type="paragraph" w:customStyle="1" w:styleId="Response">
    <w:name w:val="Response"/>
    <w:basedOn w:val="BodyText"/>
    <w:qFormat/>
    <w:rsid w:val="00FC312B"/>
    <w:pPr>
      <w:spacing w:before="120"/>
      <w:ind w:left="1152" w:hanging="576"/>
      <w:contextualSpacing/>
    </w:pPr>
    <w:rPr>
      <w:rFonts w:eastAsiaTheme="minorHAnsi"/>
    </w:rPr>
  </w:style>
  <w:style w:type="paragraph" w:customStyle="1" w:styleId="bullet1">
    <w:name w:val="bullet1"/>
    <w:basedOn w:val="Normal"/>
    <w:qFormat/>
    <w:rsid w:val="00FC312B"/>
    <w:pPr>
      <w:numPr>
        <w:numId w:val="7"/>
      </w:numPr>
      <w:tabs>
        <w:tab w:val="left" w:pos="720"/>
      </w:tabs>
      <w:spacing w:after="240" w:line="240" w:lineRule="auto"/>
      <w:contextualSpacing/>
    </w:pPr>
    <w:rPr>
      <w:rFonts w:ascii="Times New Roman" w:eastAsia="Times New Roman" w:hAnsi="Times New Roman" w:cs="Times New Roman"/>
      <w:b/>
      <w:sz w:val="24"/>
      <w:szCs w:val="24"/>
    </w:rPr>
  </w:style>
  <w:style w:type="paragraph" w:customStyle="1" w:styleId="para">
    <w:name w:val="para"/>
    <w:basedOn w:val="Normal"/>
    <w:rsid w:val="00FC312B"/>
    <w:pPr>
      <w:spacing w:before="100" w:beforeAutospacing="1" w:after="100" w:afterAutospacing="1" w:line="240" w:lineRule="auto"/>
    </w:pPr>
    <w:rPr>
      <w:rFonts w:ascii="Times New Roman" w:eastAsia="Times New Roman" w:hAnsi="Times New Roman" w:cs="Times New Roman"/>
      <w:sz w:val="24"/>
      <w:szCs w:val="24"/>
    </w:rPr>
  </w:style>
  <w:style w:type="character" w:styleId="LineNumber">
    <w:name w:val="line number"/>
    <w:basedOn w:val="DefaultParagraphFont"/>
    <w:uiPriority w:val="99"/>
    <w:semiHidden/>
    <w:unhideWhenUsed/>
    <w:rsid w:val="00FC312B"/>
  </w:style>
  <w:style w:type="character" w:styleId="FootnoteReference">
    <w:name w:val="footnote reference"/>
    <w:aliases w:val="footnote reference,fr"/>
    <w:rsid w:val="00FC312B"/>
    <w:rPr>
      <w:rFonts w:ascii="Verdana" w:hAnsi="Verdana"/>
      <w:spacing w:val="0"/>
      <w:w w:val="100"/>
      <w:kern w:val="0"/>
      <w:position w:val="0"/>
      <w:vertAlign w:val="superscript"/>
    </w:rPr>
  </w:style>
  <w:style w:type="character" w:customStyle="1" w:styleId="mixed-citation">
    <w:name w:val="mixed-citation"/>
    <w:basedOn w:val="DefaultParagraphFont"/>
    <w:rsid w:val="00FC312B"/>
  </w:style>
  <w:style w:type="character" w:customStyle="1" w:styleId="ref-title">
    <w:name w:val="ref-title"/>
    <w:basedOn w:val="DefaultParagraphFont"/>
    <w:rsid w:val="00FC312B"/>
  </w:style>
  <w:style w:type="character" w:customStyle="1" w:styleId="ref-iss">
    <w:name w:val="ref-iss"/>
    <w:basedOn w:val="DefaultParagraphFont"/>
    <w:rsid w:val="00FC312B"/>
  </w:style>
  <w:style w:type="character" w:customStyle="1" w:styleId="nowrap">
    <w:name w:val="nowrap"/>
    <w:basedOn w:val="DefaultParagraphFont"/>
    <w:rsid w:val="00FC312B"/>
  </w:style>
  <w:style w:type="character" w:customStyle="1" w:styleId="normaltextrun">
    <w:name w:val="normaltextrun"/>
    <w:basedOn w:val="DefaultParagraphFont"/>
    <w:rsid w:val="00FC312B"/>
  </w:style>
  <w:style w:type="character" w:customStyle="1" w:styleId="eop">
    <w:name w:val="eop"/>
    <w:basedOn w:val="DefaultParagraphFont"/>
    <w:rsid w:val="00FC312B"/>
  </w:style>
  <w:style w:type="character" w:customStyle="1" w:styleId="spellingerror">
    <w:name w:val="spellingerror"/>
    <w:basedOn w:val="DefaultParagraphFont"/>
    <w:rsid w:val="00FC312B"/>
  </w:style>
  <w:style w:type="paragraph" w:styleId="EndnoteText">
    <w:name w:val="endnote text"/>
    <w:basedOn w:val="Normal"/>
    <w:link w:val="EndnoteTextChar"/>
    <w:uiPriority w:val="99"/>
    <w:semiHidden/>
    <w:unhideWhenUsed/>
    <w:rsid w:val="00FC312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C312B"/>
    <w:rPr>
      <w:rFonts w:eastAsia="SimSun"/>
      <w:kern w:val="0"/>
      <w:sz w:val="20"/>
      <w:szCs w:val="20"/>
      <w14:ligatures w14:val="none"/>
    </w:rPr>
  </w:style>
  <w:style w:type="character" w:styleId="EndnoteReference">
    <w:name w:val="endnote reference"/>
    <w:basedOn w:val="DefaultParagraphFont"/>
    <w:uiPriority w:val="99"/>
    <w:semiHidden/>
    <w:unhideWhenUsed/>
    <w:rsid w:val="00FC312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21</Pages>
  <Words>7188</Words>
  <Characters>40974</Characters>
  <Application>Microsoft Office Word</Application>
  <DocSecurity>0</DocSecurity>
  <Lines>341</Lines>
  <Paragraphs>96</Paragraphs>
  <ScaleCrop>false</ScaleCrop>
  <Company/>
  <LinksUpToDate>false</LinksUpToDate>
  <CharactersWithSpaces>48066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Jiang, Xinyi (CDC/NCIPC/DOP)</dc:creator>
  <cp:keywords/>
  <dc:description/>
  <cp:lastModifiedBy>QC</cp:lastModifiedBy>
  <cp:revision>4</cp:revision>
  <dcterms:created xsi:type="dcterms:W3CDTF">2024-03-23T21:52:00Z</dcterms:created>
  <dcterms:modified xsi:type="dcterms:W3CDTF">2024-08-08T10:05:00Z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03ff0-41c5-4c41-b55e-fabb8fae94be_Enabled">
    <vt:lpwstr>true</vt:lpwstr>
  </property>
  <property fmtid="{D5CDD505-2E9C-101B-9397-08002B2CF9AE}" pid="3" name="MSIP_Label_8af03ff0-41c5-4c41-b55e-fabb8fae94be_SetDate">
    <vt:lpwstr>2024-03-23T21:52:31Z</vt:lpwstr>
  </property>
  <property fmtid="{D5CDD505-2E9C-101B-9397-08002B2CF9AE}" pid="4" name="MSIP_Label_8af03ff0-41c5-4c41-b55e-fabb8fae94be_Method">
    <vt:lpwstr>Privileged</vt:lpwstr>
  </property>
  <property fmtid="{D5CDD505-2E9C-101B-9397-08002B2CF9AE}" pid="5" name="MSIP_Label_8af03ff0-41c5-4c41-b55e-fabb8fae94be_Name">
    <vt:lpwstr>8af03ff0-41c5-4c41-b55e-fabb8fae94be</vt:lpwstr>
  </property>
  <property fmtid="{D5CDD505-2E9C-101B-9397-08002B2CF9AE}" pid="6" name="MSIP_Label_8af03ff0-41c5-4c41-b55e-fabb8fae94be_SiteId">
    <vt:lpwstr>9ce70869-60db-44fd-abe8-d2767077fc8f</vt:lpwstr>
  </property>
  <property fmtid="{D5CDD505-2E9C-101B-9397-08002B2CF9AE}" pid="7" name="MSIP_Label_8af03ff0-41c5-4c41-b55e-fabb8fae94be_ActionId">
    <vt:lpwstr>62d8a0ed-d66b-49f4-85e2-fefd361a6a51</vt:lpwstr>
  </property>
  <property fmtid="{D5CDD505-2E9C-101B-9397-08002B2CF9AE}" pid="8" name="MSIP_Label_8af03ff0-41c5-4c41-b55e-fabb8fae94be_ContentBits">
    <vt:lpwstr>0</vt:lpwstr>
  </property>
</Properties>
</file>