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6ADC6" w14:textId="77777777" w:rsidR="00F02EF6" w:rsidRPr="007C2AD0" w:rsidRDefault="00F02EF6" w:rsidP="00F02EF6">
      <w:pPr>
        <w:rPr>
          <w:rFonts w:ascii="Calibri" w:hAnsi="Calibri" w:cs="Calibri"/>
          <w:b/>
          <w:bCs/>
          <w:sz w:val="22"/>
          <w:szCs w:val="22"/>
        </w:rPr>
      </w:pPr>
      <w:r w:rsidRPr="007C2AD0">
        <w:rPr>
          <w:rFonts w:ascii="Calibri" w:hAnsi="Calibri" w:cs="Calibri"/>
          <w:b/>
          <w:bCs/>
          <w:sz w:val="22"/>
          <w:szCs w:val="22"/>
        </w:rPr>
        <w:t xml:space="preserve">Supplemental Table 1. ICD-10 codes used in the definition of community acquired pneumonia (CAP) </w:t>
      </w:r>
    </w:p>
    <w:p w14:paraId="57956702" w14:textId="77777777" w:rsidR="00F02EF6" w:rsidRPr="007C2AD0" w:rsidRDefault="00F02EF6" w:rsidP="00F02EF6">
      <w:pPr>
        <w:rPr>
          <w:rFonts w:ascii="Calibri" w:hAnsi="Calibri" w:cs="Calibri"/>
          <w:b/>
          <w:bC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7E0" w:firstRow="1" w:lastRow="1" w:firstColumn="1" w:lastColumn="1" w:noHBand="1" w:noVBand="1"/>
      </w:tblPr>
      <w:tblGrid>
        <w:gridCol w:w="2695"/>
        <w:gridCol w:w="6655"/>
      </w:tblGrid>
      <w:tr w:rsidR="00F02EF6" w:rsidRPr="007C2AD0" w14:paraId="014B73C2" w14:textId="77777777" w:rsidTr="00910D30">
        <w:trPr>
          <w:trHeight w:val="125"/>
        </w:trPr>
        <w:tc>
          <w:tcPr>
            <w:tcW w:w="1441" w:type="pct"/>
            <w:vAlign w:val="center"/>
          </w:tcPr>
          <w:p w14:paraId="199DAF04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2AD0">
              <w:rPr>
                <w:rFonts w:ascii="Calibri" w:hAnsi="Calibri" w:cs="Calibri"/>
                <w:b/>
                <w:sz w:val="22"/>
                <w:szCs w:val="22"/>
              </w:rPr>
              <w:t>ICD-10 Code</w:t>
            </w:r>
          </w:p>
        </w:tc>
        <w:tc>
          <w:tcPr>
            <w:tcW w:w="3559" w:type="pct"/>
            <w:vAlign w:val="center"/>
          </w:tcPr>
          <w:p w14:paraId="514FE686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2AD0">
              <w:rPr>
                <w:rFonts w:ascii="Calibri" w:hAnsi="Calibri" w:cs="Calibri"/>
                <w:b/>
                <w:sz w:val="22"/>
                <w:szCs w:val="22"/>
              </w:rPr>
              <w:t>Code Description</w:t>
            </w:r>
          </w:p>
        </w:tc>
      </w:tr>
      <w:tr w:rsidR="00F02EF6" w:rsidRPr="007C2AD0" w14:paraId="31ACF5F0" w14:textId="77777777" w:rsidTr="00910D30">
        <w:tc>
          <w:tcPr>
            <w:tcW w:w="1441" w:type="pct"/>
          </w:tcPr>
          <w:p w14:paraId="46A47B1F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J09.X1</w:t>
            </w:r>
          </w:p>
        </w:tc>
        <w:tc>
          <w:tcPr>
            <w:tcW w:w="3559" w:type="pct"/>
          </w:tcPr>
          <w:p w14:paraId="2F141D18" w14:textId="77777777" w:rsidR="00F02EF6" w:rsidRPr="007C2AD0" w:rsidRDefault="00F02EF6" w:rsidP="00910D30">
            <w:pPr>
              <w:ind w:hanging="14"/>
              <w:jc w:val="center"/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7C2AD0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Influenza with pneumonia</w:t>
            </w:r>
          </w:p>
        </w:tc>
      </w:tr>
      <w:tr w:rsidR="00F02EF6" w:rsidRPr="007C2AD0" w14:paraId="06975E31" w14:textId="77777777" w:rsidTr="00910D30">
        <w:tc>
          <w:tcPr>
            <w:tcW w:w="1441" w:type="pct"/>
          </w:tcPr>
          <w:p w14:paraId="5363D852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J10.00</w:t>
            </w:r>
          </w:p>
        </w:tc>
        <w:tc>
          <w:tcPr>
            <w:tcW w:w="3559" w:type="pct"/>
          </w:tcPr>
          <w:p w14:paraId="386E9D5A" w14:textId="77777777" w:rsidR="00F02EF6" w:rsidRPr="007C2AD0" w:rsidRDefault="00F02EF6" w:rsidP="00910D30">
            <w:pPr>
              <w:ind w:hanging="1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Influenza due to other identified influenza virus with pneumonia</w:t>
            </w:r>
          </w:p>
        </w:tc>
      </w:tr>
      <w:tr w:rsidR="00F02EF6" w:rsidRPr="007C2AD0" w14:paraId="28527DB4" w14:textId="77777777" w:rsidTr="00910D30">
        <w:tc>
          <w:tcPr>
            <w:tcW w:w="1441" w:type="pct"/>
          </w:tcPr>
          <w:p w14:paraId="78051EC4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J10.01</w:t>
            </w:r>
          </w:p>
        </w:tc>
        <w:tc>
          <w:tcPr>
            <w:tcW w:w="3559" w:type="pct"/>
          </w:tcPr>
          <w:p w14:paraId="777A4268" w14:textId="77777777" w:rsidR="00F02EF6" w:rsidRPr="007C2AD0" w:rsidRDefault="00F02EF6" w:rsidP="00910D30">
            <w:pPr>
              <w:ind w:hanging="1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Influenza due to other identified influenza virus with the same other identified influenza virus</w:t>
            </w:r>
          </w:p>
        </w:tc>
      </w:tr>
      <w:tr w:rsidR="00F02EF6" w:rsidRPr="007C2AD0" w14:paraId="6684E416" w14:textId="77777777" w:rsidTr="00910D30">
        <w:tc>
          <w:tcPr>
            <w:tcW w:w="1441" w:type="pct"/>
          </w:tcPr>
          <w:p w14:paraId="7FAD27D8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J10.08</w:t>
            </w:r>
          </w:p>
        </w:tc>
        <w:tc>
          <w:tcPr>
            <w:tcW w:w="3559" w:type="pct"/>
          </w:tcPr>
          <w:p w14:paraId="30DE9849" w14:textId="77777777" w:rsidR="00F02EF6" w:rsidRPr="007C2AD0" w:rsidRDefault="00F02EF6" w:rsidP="00910D30">
            <w:pPr>
              <w:ind w:hanging="14"/>
              <w:jc w:val="center"/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7C2AD0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Influenza due to other identified influenza virus with other specified pneumonia</w:t>
            </w:r>
          </w:p>
        </w:tc>
      </w:tr>
      <w:tr w:rsidR="00F02EF6" w:rsidRPr="007C2AD0" w14:paraId="4E03957B" w14:textId="77777777" w:rsidTr="00910D30">
        <w:tc>
          <w:tcPr>
            <w:tcW w:w="1441" w:type="pct"/>
          </w:tcPr>
          <w:p w14:paraId="132F0958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J11.00</w:t>
            </w:r>
          </w:p>
        </w:tc>
        <w:tc>
          <w:tcPr>
            <w:tcW w:w="3559" w:type="pct"/>
          </w:tcPr>
          <w:p w14:paraId="0E863749" w14:textId="77777777" w:rsidR="00F02EF6" w:rsidRPr="007C2AD0" w:rsidRDefault="00F02EF6" w:rsidP="00910D30">
            <w:pPr>
              <w:ind w:hanging="1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Influenza due to unidentified influenza virus with unspecified type of pneumonia</w:t>
            </w:r>
          </w:p>
        </w:tc>
      </w:tr>
      <w:tr w:rsidR="00F02EF6" w:rsidRPr="007C2AD0" w14:paraId="0DC7C4FC" w14:textId="77777777" w:rsidTr="00910D30">
        <w:tc>
          <w:tcPr>
            <w:tcW w:w="1441" w:type="pct"/>
          </w:tcPr>
          <w:p w14:paraId="7A8A5EBB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J11.08</w:t>
            </w:r>
          </w:p>
        </w:tc>
        <w:tc>
          <w:tcPr>
            <w:tcW w:w="3559" w:type="pct"/>
          </w:tcPr>
          <w:p w14:paraId="29611DFA" w14:textId="77777777" w:rsidR="00F02EF6" w:rsidRPr="007C2AD0" w:rsidRDefault="00F02EF6" w:rsidP="00910D30">
            <w:pPr>
              <w:ind w:hanging="1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 xml:space="preserve">Influenza due to unidentified influenza virus with specified pneumonia </w:t>
            </w:r>
          </w:p>
        </w:tc>
      </w:tr>
      <w:tr w:rsidR="00F02EF6" w:rsidRPr="007C2AD0" w14:paraId="01250BF1" w14:textId="77777777" w:rsidTr="00910D30">
        <w:tc>
          <w:tcPr>
            <w:tcW w:w="1441" w:type="pct"/>
          </w:tcPr>
          <w:p w14:paraId="43DC9DC3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J12.0</w:t>
            </w:r>
          </w:p>
        </w:tc>
        <w:tc>
          <w:tcPr>
            <w:tcW w:w="3559" w:type="pct"/>
          </w:tcPr>
          <w:p w14:paraId="019D0DBF" w14:textId="77777777" w:rsidR="00F02EF6" w:rsidRPr="007C2AD0" w:rsidRDefault="00F02EF6" w:rsidP="00910D30">
            <w:pPr>
              <w:ind w:hanging="1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Pneumonia due to adenovirus</w:t>
            </w:r>
          </w:p>
        </w:tc>
      </w:tr>
      <w:tr w:rsidR="00F02EF6" w:rsidRPr="007C2AD0" w14:paraId="75579445" w14:textId="77777777" w:rsidTr="00910D30">
        <w:tc>
          <w:tcPr>
            <w:tcW w:w="1441" w:type="pct"/>
          </w:tcPr>
          <w:p w14:paraId="0547CED5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J12.1</w:t>
            </w:r>
          </w:p>
        </w:tc>
        <w:tc>
          <w:tcPr>
            <w:tcW w:w="3559" w:type="pct"/>
          </w:tcPr>
          <w:p w14:paraId="2ED67BC9" w14:textId="77777777" w:rsidR="00F02EF6" w:rsidRPr="007C2AD0" w:rsidRDefault="00F02EF6" w:rsidP="00910D30">
            <w:pPr>
              <w:ind w:hanging="1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Pneumonia due to RSV</w:t>
            </w:r>
          </w:p>
        </w:tc>
      </w:tr>
      <w:tr w:rsidR="00F02EF6" w:rsidRPr="007C2AD0" w14:paraId="6A8DF267" w14:textId="77777777" w:rsidTr="00910D30">
        <w:tc>
          <w:tcPr>
            <w:tcW w:w="1441" w:type="pct"/>
          </w:tcPr>
          <w:p w14:paraId="3BE02263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J12.2</w:t>
            </w:r>
          </w:p>
        </w:tc>
        <w:tc>
          <w:tcPr>
            <w:tcW w:w="3559" w:type="pct"/>
          </w:tcPr>
          <w:p w14:paraId="20940B9B" w14:textId="77777777" w:rsidR="00F02EF6" w:rsidRPr="007C2AD0" w:rsidRDefault="00F02EF6" w:rsidP="00910D30">
            <w:pPr>
              <w:ind w:hanging="1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Pneumonia due to parainfluenza virus</w:t>
            </w:r>
          </w:p>
        </w:tc>
      </w:tr>
      <w:tr w:rsidR="00F02EF6" w:rsidRPr="007C2AD0" w14:paraId="58F662BB" w14:textId="77777777" w:rsidTr="00910D30">
        <w:tc>
          <w:tcPr>
            <w:tcW w:w="1441" w:type="pct"/>
          </w:tcPr>
          <w:p w14:paraId="629942FD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J12.3</w:t>
            </w:r>
          </w:p>
        </w:tc>
        <w:tc>
          <w:tcPr>
            <w:tcW w:w="3559" w:type="pct"/>
          </w:tcPr>
          <w:p w14:paraId="2CABE17E" w14:textId="77777777" w:rsidR="00F02EF6" w:rsidRPr="007C2AD0" w:rsidRDefault="00F02EF6" w:rsidP="00910D30">
            <w:pPr>
              <w:ind w:hanging="1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Metapneumovirus pneumonia</w:t>
            </w:r>
          </w:p>
        </w:tc>
      </w:tr>
      <w:tr w:rsidR="00F02EF6" w:rsidRPr="007C2AD0" w14:paraId="2393C389" w14:textId="77777777" w:rsidTr="00910D30">
        <w:tc>
          <w:tcPr>
            <w:tcW w:w="1441" w:type="pct"/>
          </w:tcPr>
          <w:p w14:paraId="7F369677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J12.8</w:t>
            </w:r>
          </w:p>
        </w:tc>
        <w:tc>
          <w:tcPr>
            <w:tcW w:w="3559" w:type="pct"/>
          </w:tcPr>
          <w:p w14:paraId="6C376111" w14:textId="77777777" w:rsidR="00F02EF6" w:rsidRPr="007C2AD0" w:rsidRDefault="00F02EF6" w:rsidP="00910D30">
            <w:pPr>
              <w:ind w:hanging="1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Other viral pneumonia</w:t>
            </w:r>
          </w:p>
        </w:tc>
      </w:tr>
      <w:tr w:rsidR="00F02EF6" w:rsidRPr="007C2AD0" w14:paraId="715CEC91" w14:textId="77777777" w:rsidTr="00910D30">
        <w:tc>
          <w:tcPr>
            <w:tcW w:w="1441" w:type="pct"/>
          </w:tcPr>
          <w:p w14:paraId="76C12A12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J12.81</w:t>
            </w:r>
          </w:p>
        </w:tc>
        <w:tc>
          <w:tcPr>
            <w:tcW w:w="3559" w:type="pct"/>
          </w:tcPr>
          <w:p w14:paraId="6B77E36E" w14:textId="77777777" w:rsidR="00F02EF6" w:rsidRPr="007C2AD0" w:rsidRDefault="00F02EF6" w:rsidP="00910D30">
            <w:pPr>
              <w:ind w:hanging="1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Pneumonia due to SARS-associated coronavirus</w:t>
            </w:r>
          </w:p>
        </w:tc>
      </w:tr>
      <w:tr w:rsidR="00F02EF6" w:rsidRPr="007C2AD0" w14:paraId="5AA28356" w14:textId="77777777" w:rsidTr="00910D30">
        <w:tc>
          <w:tcPr>
            <w:tcW w:w="1441" w:type="pct"/>
          </w:tcPr>
          <w:p w14:paraId="14EC6F63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J12.82</w:t>
            </w:r>
          </w:p>
        </w:tc>
        <w:tc>
          <w:tcPr>
            <w:tcW w:w="3559" w:type="pct"/>
          </w:tcPr>
          <w:p w14:paraId="4D79F46B" w14:textId="77777777" w:rsidR="00F02EF6" w:rsidRPr="007C2AD0" w:rsidRDefault="00F02EF6" w:rsidP="00910D30">
            <w:pPr>
              <w:ind w:hanging="1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Pneumonia due to coronavirus disease 2019</w:t>
            </w:r>
          </w:p>
        </w:tc>
      </w:tr>
      <w:tr w:rsidR="00F02EF6" w:rsidRPr="007C2AD0" w14:paraId="102FF409" w14:textId="77777777" w:rsidTr="00910D30">
        <w:tc>
          <w:tcPr>
            <w:tcW w:w="1441" w:type="pct"/>
          </w:tcPr>
          <w:p w14:paraId="27956B9C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J12.89</w:t>
            </w:r>
          </w:p>
        </w:tc>
        <w:tc>
          <w:tcPr>
            <w:tcW w:w="3559" w:type="pct"/>
          </w:tcPr>
          <w:p w14:paraId="2A4E12B2" w14:textId="77777777" w:rsidR="00F02EF6" w:rsidRPr="007C2AD0" w:rsidRDefault="00F02EF6" w:rsidP="00910D30">
            <w:pPr>
              <w:ind w:hanging="1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Other viral pneumonia</w:t>
            </w:r>
          </w:p>
        </w:tc>
      </w:tr>
      <w:tr w:rsidR="00F02EF6" w:rsidRPr="007C2AD0" w14:paraId="750E4911" w14:textId="77777777" w:rsidTr="00910D30">
        <w:tc>
          <w:tcPr>
            <w:tcW w:w="1441" w:type="pct"/>
          </w:tcPr>
          <w:p w14:paraId="1AB1A7AE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J12.9</w:t>
            </w:r>
          </w:p>
        </w:tc>
        <w:tc>
          <w:tcPr>
            <w:tcW w:w="3559" w:type="pct"/>
          </w:tcPr>
          <w:p w14:paraId="2C7A90B5" w14:textId="77777777" w:rsidR="00F02EF6" w:rsidRPr="007C2AD0" w:rsidRDefault="00F02EF6" w:rsidP="00910D30">
            <w:pPr>
              <w:ind w:hanging="1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Viral pneumonia, unspecified</w:t>
            </w:r>
          </w:p>
        </w:tc>
      </w:tr>
      <w:tr w:rsidR="00F02EF6" w:rsidRPr="007C2AD0" w14:paraId="7A281A04" w14:textId="77777777" w:rsidTr="00910D30">
        <w:tc>
          <w:tcPr>
            <w:tcW w:w="1441" w:type="pct"/>
          </w:tcPr>
          <w:p w14:paraId="4015FECC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J13</w:t>
            </w:r>
          </w:p>
        </w:tc>
        <w:tc>
          <w:tcPr>
            <w:tcW w:w="3559" w:type="pct"/>
          </w:tcPr>
          <w:p w14:paraId="26DCA80F" w14:textId="77777777" w:rsidR="00F02EF6" w:rsidRPr="007C2AD0" w:rsidRDefault="00F02EF6" w:rsidP="00910D30">
            <w:pPr>
              <w:ind w:hanging="1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 xml:space="preserve">Pneumonia due to Streptococcus pneumoniae </w:t>
            </w:r>
          </w:p>
        </w:tc>
      </w:tr>
      <w:tr w:rsidR="00F02EF6" w:rsidRPr="007C2AD0" w14:paraId="3B0E2E53" w14:textId="77777777" w:rsidTr="00910D30">
        <w:tc>
          <w:tcPr>
            <w:tcW w:w="1441" w:type="pct"/>
          </w:tcPr>
          <w:p w14:paraId="6F7B1219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J14</w:t>
            </w:r>
          </w:p>
        </w:tc>
        <w:tc>
          <w:tcPr>
            <w:tcW w:w="3559" w:type="pct"/>
          </w:tcPr>
          <w:p w14:paraId="5F7232A8" w14:textId="77777777" w:rsidR="00F02EF6" w:rsidRPr="007C2AD0" w:rsidRDefault="00F02EF6" w:rsidP="00910D30">
            <w:pPr>
              <w:pStyle w:val="Compact"/>
              <w:spacing w:before="0" w:after="0"/>
              <w:ind w:hanging="1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Pneumonia due to Hemophilus influenzae</w:t>
            </w:r>
          </w:p>
        </w:tc>
      </w:tr>
      <w:tr w:rsidR="00F02EF6" w:rsidRPr="007C2AD0" w14:paraId="5F4CC10F" w14:textId="77777777" w:rsidTr="00910D30">
        <w:tc>
          <w:tcPr>
            <w:tcW w:w="1441" w:type="pct"/>
          </w:tcPr>
          <w:p w14:paraId="2A13F115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J15</w:t>
            </w:r>
          </w:p>
        </w:tc>
        <w:tc>
          <w:tcPr>
            <w:tcW w:w="3559" w:type="pct"/>
          </w:tcPr>
          <w:p w14:paraId="5A147EAE" w14:textId="77777777" w:rsidR="00F02EF6" w:rsidRPr="007C2AD0" w:rsidRDefault="00F02EF6" w:rsidP="00910D30">
            <w:pPr>
              <w:ind w:hanging="1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Pneumonia due to Klebsiella pneumoniae</w:t>
            </w:r>
          </w:p>
        </w:tc>
      </w:tr>
      <w:tr w:rsidR="00F02EF6" w:rsidRPr="007C2AD0" w14:paraId="370478C6" w14:textId="77777777" w:rsidTr="00910D30">
        <w:tc>
          <w:tcPr>
            <w:tcW w:w="1441" w:type="pct"/>
          </w:tcPr>
          <w:p w14:paraId="1E975337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J15.1</w:t>
            </w:r>
          </w:p>
        </w:tc>
        <w:tc>
          <w:tcPr>
            <w:tcW w:w="3559" w:type="pct"/>
          </w:tcPr>
          <w:p w14:paraId="2E6014A3" w14:textId="77777777" w:rsidR="00F02EF6" w:rsidRPr="007C2AD0" w:rsidRDefault="00F02EF6" w:rsidP="00910D30">
            <w:pPr>
              <w:ind w:hanging="1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Pneumonia due to Pseudomonas</w:t>
            </w:r>
          </w:p>
        </w:tc>
      </w:tr>
      <w:tr w:rsidR="00F02EF6" w:rsidRPr="007C2AD0" w14:paraId="15B47167" w14:textId="77777777" w:rsidTr="00910D30">
        <w:tc>
          <w:tcPr>
            <w:tcW w:w="1441" w:type="pct"/>
          </w:tcPr>
          <w:p w14:paraId="419A0950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J15.2</w:t>
            </w:r>
          </w:p>
        </w:tc>
        <w:tc>
          <w:tcPr>
            <w:tcW w:w="3559" w:type="pct"/>
          </w:tcPr>
          <w:p w14:paraId="4D64238B" w14:textId="77777777" w:rsidR="00F02EF6" w:rsidRPr="007C2AD0" w:rsidRDefault="00F02EF6" w:rsidP="00910D30">
            <w:pPr>
              <w:pStyle w:val="Compact"/>
              <w:spacing w:before="0" w:after="0"/>
              <w:ind w:hanging="1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Pneumonia due to Staphylococcus, unspecified</w:t>
            </w:r>
          </w:p>
        </w:tc>
      </w:tr>
      <w:tr w:rsidR="00F02EF6" w:rsidRPr="007C2AD0" w14:paraId="52BED6ED" w14:textId="77777777" w:rsidTr="00910D30">
        <w:tc>
          <w:tcPr>
            <w:tcW w:w="1441" w:type="pct"/>
          </w:tcPr>
          <w:p w14:paraId="466F3118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J15.21</w:t>
            </w:r>
          </w:p>
        </w:tc>
        <w:tc>
          <w:tcPr>
            <w:tcW w:w="3559" w:type="pct"/>
          </w:tcPr>
          <w:p w14:paraId="32BB33CC" w14:textId="77777777" w:rsidR="00F02EF6" w:rsidRPr="007C2AD0" w:rsidRDefault="00F02EF6" w:rsidP="00910D30">
            <w:pPr>
              <w:ind w:hanging="1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Pneumonia due to Staphylococcus aureus</w:t>
            </w:r>
          </w:p>
        </w:tc>
      </w:tr>
      <w:tr w:rsidR="00F02EF6" w:rsidRPr="007C2AD0" w14:paraId="7281A695" w14:textId="77777777" w:rsidTr="00910D30">
        <w:tc>
          <w:tcPr>
            <w:tcW w:w="1441" w:type="pct"/>
          </w:tcPr>
          <w:p w14:paraId="7E481650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J15.211</w:t>
            </w:r>
          </w:p>
        </w:tc>
        <w:tc>
          <w:tcPr>
            <w:tcW w:w="3559" w:type="pct"/>
          </w:tcPr>
          <w:p w14:paraId="2E8D018F" w14:textId="77777777" w:rsidR="00F02EF6" w:rsidRPr="007C2AD0" w:rsidRDefault="00F02EF6" w:rsidP="00910D30">
            <w:pPr>
              <w:ind w:hanging="1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Pneumonia due to Methicillin susceptible Staphylococcus aureus</w:t>
            </w:r>
          </w:p>
        </w:tc>
      </w:tr>
      <w:tr w:rsidR="00F02EF6" w:rsidRPr="007C2AD0" w14:paraId="751E883A" w14:textId="77777777" w:rsidTr="00910D30">
        <w:tc>
          <w:tcPr>
            <w:tcW w:w="1441" w:type="pct"/>
          </w:tcPr>
          <w:p w14:paraId="72E0A7F3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J15.212</w:t>
            </w:r>
          </w:p>
        </w:tc>
        <w:tc>
          <w:tcPr>
            <w:tcW w:w="3559" w:type="pct"/>
          </w:tcPr>
          <w:p w14:paraId="2F97FF01" w14:textId="77777777" w:rsidR="00F02EF6" w:rsidRPr="007C2AD0" w:rsidRDefault="00F02EF6" w:rsidP="00910D30">
            <w:pPr>
              <w:ind w:hanging="1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Pneumonia due to Methicillin resistant Staphylococcus aureus</w:t>
            </w:r>
          </w:p>
        </w:tc>
      </w:tr>
      <w:tr w:rsidR="00F02EF6" w:rsidRPr="007C2AD0" w14:paraId="5FD8025C" w14:textId="77777777" w:rsidTr="00910D30">
        <w:tc>
          <w:tcPr>
            <w:tcW w:w="1441" w:type="pct"/>
          </w:tcPr>
          <w:p w14:paraId="2F5D021F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J15.29</w:t>
            </w:r>
          </w:p>
        </w:tc>
        <w:tc>
          <w:tcPr>
            <w:tcW w:w="3559" w:type="pct"/>
          </w:tcPr>
          <w:p w14:paraId="1E272C37" w14:textId="77777777" w:rsidR="00F02EF6" w:rsidRPr="007C2AD0" w:rsidRDefault="00F02EF6" w:rsidP="00910D30">
            <w:pPr>
              <w:pStyle w:val="Compact"/>
              <w:spacing w:before="0" w:after="0"/>
              <w:ind w:hanging="1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 xml:space="preserve">Pneumonia due to </w:t>
            </w:r>
            <w:proofErr w:type="gramStart"/>
            <w:r w:rsidRPr="007C2AD0">
              <w:rPr>
                <w:rFonts w:ascii="Calibri" w:hAnsi="Calibri" w:cs="Calibri"/>
                <w:sz w:val="22"/>
                <w:szCs w:val="22"/>
              </w:rPr>
              <w:t>other</w:t>
            </w:r>
            <w:proofErr w:type="gramEnd"/>
            <w:r w:rsidRPr="007C2AD0">
              <w:rPr>
                <w:rFonts w:ascii="Calibri" w:hAnsi="Calibri" w:cs="Calibri"/>
                <w:sz w:val="22"/>
                <w:szCs w:val="22"/>
              </w:rPr>
              <w:t xml:space="preserve"> Staphylococcus</w:t>
            </w:r>
          </w:p>
        </w:tc>
      </w:tr>
      <w:tr w:rsidR="00F02EF6" w:rsidRPr="007C2AD0" w14:paraId="3282AF75" w14:textId="77777777" w:rsidTr="00910D30">
        <w:tc>
          <w:tcPr>
            <w:tcW w:w="1441" w:type="pct"/>
          </w:tcPr>
          <w:p w14:paraId="7CDF6F17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J15.3</w:t>
            </w:r>
          </w:p>
        </w:tc>
        <w:tc>
          <w:tcPr>
            <w:tcW w:w="3559" w:type="pct"/>
          </w:tcPr>
          <w:p w14:paraId="22B5C63C" w14:textId="77777777" w:rsidR="00F02EF6" w:rsidRPr="007C2AD0" w:rsidRDefault="00F02EF6" w:rsidP="00910D30">
            <w:pPr>
              <w:pStyle w:val="Compact"/>
              <w:spacing w:before="0" w:after="0"/>
              <w:ind w:hanging="1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Pneumonia due to Streptococcus, Group B</w:t>
            </w:r>
          </w:p>
        </w:tc>
      </w:tr>
      <w:tr w:rsidR="00F02EF6" w:rsidRPr="007C2AD0" w14:paraId="363EB3C4" w14:textId="77777777" w:rsidTr="00910D30">
        <w:tc>
          <w:tcPr>
            <w:tcW w:w="1441" w:type="pct"/>
          </w:tcPr>
          <w:p w14:paraId="5A91F62A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J15.4</w:t>
            </w:r>
          </w:p>
        </w:tc>
        <w:tc>
          <w:tcPr>
            <w:tcW w:w="3559" w:type="pct"/>
          </w:tcPr>
          <w:p w14:paraId="2C9DA138" w14:textId="77777777" w:rsidR="00F02EF6" w:rsidRPr="007C2AD0" w:rsidRDefault="00F02EF6" w:rsidP="00910D30">
            <w:pPr>
              <w:pStyle w:val="Compact"/>
              <w:spacing w:before="0" w:after="0"/>
              <w:ind w:hanging="1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Pneumonia due to other Streptococci</w:t>
            </w:r>
          </w:p>
        </w:tc>
      </w:tr>
      <w:tr w:rsidR="00F02EF6" w:rsidRPr="007C2AD0" w14:paraId="1CDD9772" w14:textId="77777777" w:rsidTr="00910D30">
        <w:tc>
          <w:tcPr>
            <w:tcW w:w="1441" w:type="pct"/>
          </w:tcPr>
          <w:p w14:paraId="1E83388D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J15.5</w:t>
            </w:r>
          </w:p>
        </w:tc>
        <w:tc>
          <w:tcPr>
            <w:tcW w:w="3559" w:type="pct"/>
          </w:tcPr>
          <w:p w14:paraId="2B1D449A" w14:textId="77777777" w:rsidR="00F02EF6" w:rsidRPr="007C2AD0" w:rsidRDefault="00F02EF6" w:rsidP="00910D30">
            <w:pPr>
              <w:pStyle w:val="Compact"/>
              <w:spacing w:before="0" w:after="0"/>
              <w:ind w:hanging="1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Pneumonia due to Escherichia coli</w:t>
            </w:r>
          </w:p>
        </w:tc>
      </w:tr>
      <w:tr w:rsidR="00F02EF6" w:rsidRPr="007C2AD0" w14:paraId="0A6E309F" w14:textId="77777777" w:rsidTr="00910D30">
        <w:tc>
          <w:tcPr>
            <w:tcW w:w="1441" w:type="pct"/>
          </w:tcPr>
          <w:p w14:paraId="7C07BF89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J15.6</w:t>
            </w:r>
          </w:p>
        </w:tc>
        <w:tc>
          <w:tcPr>
            <w:tcW w:w="3559" w:type="pct"/>
          </w:tcPr>
          <w:p w14:paraId="504BE3C7" w14:textId="77777777" w:rsidR="00F02EF6" w:rsidRPr="007C2AD0" w:rsidRDefault="00F02EF6" w:rsidP="00910D30">
            <w:pPr>
              <w:pStyle w:val="Compact"/>
              <w:spacing w:before="0" w:after="0"/>
              <w:ind w:hanging="1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Pneumonia due to other gram-negative bacteria</w:t>
            </w:r>
          </w:p>
        </w:tc>
      </w:tr>
      <w:tr w:rsidR="00F02EF6" w:rsidRPr="007C2AD0" w14:paraId="7474DFC2" w14:textId="77777777" w:rsidTr="00910D30"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C09BF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bookmarkStart w:id="0" w:name="step-2.-there-were-11-encounters-in-whic"/>
            <w:bookmarkEnd w:id="0"/>
            <w:r w:rsidRPr="007C2AD0">
              <w:rPr>
                <w:rFonts w:ascii="Calibri" w:hAnsi="Calibri" w:cs="Calibri"/>
                <w:sz w:val="22"/>
                <w:szCs w:val="22"/>
              </w:rPr>
              <w:t>J15.7</w:t>
            </w:r>
          </w:p>
        </w:tc>
        <w:tc>
          <w:tcPr>
            <w:tcW w:w="3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EB0E4" w14:textId="77777777" w:rsidR="00F02EF6" w:rsidRPr="007C2AD0" w:rsidRDefault="00F02EF6" w:rsidP="00910D30">
            <w:pPr>
              <w:pStyle w:val="Compact"/>
              <w:spacing w:before="0" w:after="0"/>
              <w:ind w:hanging="1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Pneumonia due to Mycoplasma pneumoniae</w:t>
            </w:r>
          </w:p>
        </w:tc>
      </w:tr>
      <w:tr w:rsidR="00F02EF6" w:rsidRPr="007C2AD0" w14:paraId="1064123E" w14:textId="77777777" w:rsidTr="00910D30"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919E0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J15.8</w:t>
            </w:r>
          </w:p>
        </w:tc>
        <w:tc>
          <w:tcPr>
            <w:tcW w:w="3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27EB7" w14:textId="77777777" w:rsidR="00F02EF6" w:rsidRPr="007C2AD0" w:rsidRDefault="00F02EF6" w:rsidP="00910D30">
            <w:pPr>
              <w:pStyle w:val="Compact"/>
              <w:spacing w:before="0" w:after="0"/>
              <w:ind w:hanging="1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Pneumonia due to other specified bacteria</w:t>
            </w:r>
          </w:p>
        </w:tc>
      </w:tr>
      <w:tr w:rsidR="00F02EF6" w:rsidRPr="007C2AD0" w14:paraId="55E44938" w14:textId="77777777" w:rsidTr="00910D30"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C8D3E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J15.9</w:t>
            </w:r>
          </w:p>
        </w:tc>
        <w:tc>
          <w:tcPr>
            <w:tcW w:w="3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709E" w14:textId="77777777" w:rsidR="00F02EF6" w:rsidRPr="007C2AD0" w:rsidRDefault="00F02EF6" w:rsidP="00910D30">
            <w:pPr>
              <w:ind w:hanging="1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Unspecified bacterial pneumonia</w:t>
            </w:r>
          </w:p>
        </w:tc>
      </w:tr>
      <w:tr w:rsidR="00F02EF6" w:rsidRPr="007C2AD0" w14:paraId="499C2875" w14:textId="77777777" w:rsidTr="00910D30"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D1CC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J16.0</w:t>
            </w:r>
          </w:p>
        </w:tc>
        <w:tc>
          <w:tcPr>
            <w:tcW w:w="3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23A88" w14:textId="77777777" w:rsidR="00F02EF6" w:rsidRPr="007C2AD0" w:rsidRDefault="00F02EF6" w:rsidP="00910D30">
            <w:pPr>
              <w:pStyle w:val="Compact"/>
              <w:spacing w:before="0" w:after="0"/>
              <w:ind w:hanging="1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Chlamydial pneumonia</w:t>
            </w:r>
          </w:p>
        </w:tc>
      </w:tr>
      <w:tr w:rsidR="00F02EF6" w:rsidRPr="007C2AD0" w14:paraId="2E232246" w14:textId="77777777" w:rsidTr="00910D30"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8DB10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J16.8</w:t>
            </w:r>
          </w:p>
        </w:tc>
        <w:tc>
          <w:tcPr>
            <w:tcW w:w="3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9E05" w14:textId="77777777" w:rsidR="00F02EF6" w:rsidRPr="007C2AD0" w:rsidRDefault="00F02EF6" w:rsidP="00910D30">
            <w:pPr>
              <w:pStyle w:val="Compact"/>
              <w:spacing w:before="0" w:after="0"/>
              <w:ind w:hanging="1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Pneumonia due to other specified infectious organisms</w:t>
            </w:r>
          </w:p>
        </w:tc>
      </w:tr>
      <w:tr w:rsidR="00F02EF6" w:rsidRPr="007C2AD0" w14:paraId="1FC83790" w14:textId="77777777" w:rsidTr="00910D30"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6A5F5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J17</w:t>
            </w:r>
          </w:p>
        </w:tc>
        <w:tc>
          <w:tcPr>
            <w:tcW w:w="3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6944" w14:textId="77777777" w:rsidR="00F02EF6" w:rsidRPr="007C2AD0" w:rsidRDefault="00F02EF6" w:rsidP="00910D30">
            <w:pPr>
              <w:pStyle w:val="Compact"/>
              <w:spacing w:before="0" w:after="0"/>
              <w:ind w:hanging="1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Pneumonia in diseases classified elsewhere</w:t>
            </w:r>
          </w:p>
        </w:tc>
      </w:tr>
      <w:tr w:rsidR="00F02EF6" w:rsidRPr="007C2AD0" w14:paraId="4B3E1ACB" w14:textId="77777777" w:rsidTr="00910D30"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4B7A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J18.0</w:t>
            </w:r>
          </w:p>
        </w:tc>
        <w:tc>
          <w:tcPr>
            <w:tcW w:w="3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4820D" w14:textId="77777777" w:rsidR="00F02EF6" w:rsidRPr="007C2AD0" w:rsidRDefault="00F02EF6" w:rsidP="00910D30">
            <w:pPr>
              <w:ind w:hanging="1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Bronchopneumonia, unspecified organism</w:t>
            </w:r>
          </w:p>
        </w:tc>
      </w:tr>
      <w:tr w:rsidR="00F02EF6" w:rsidRPr="007C2AD0" w14:paraId="66B07328" w14:textId="77777777" w:rsidTr="00910D30"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6B111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J18.1</w:t>
            </w:r>
          </w:p>
        </w:tc>
        <w:tc>
          <w:tcPr>
            <w:tcW w:w="3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B26B" w14:textId="77777777" w:rsidR="00F02EF6" w:rsidRPr="007C2AD0" w:rsidRDefault="00F02EF6" w:rsidP="00910D30">
            <w:pPr>
              <w:pStyle w:val="Compact"/>
              <w:spacing w:before="0" w:after="0"/>
              <w:ind w:hanging="1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Lobar pneumonia, unspecified organism</w:t>
            </w:r>
          </w:p>
        </w:tc>
      </w:tr>
      <w:tr w:rsidR="00F02EF6" w:rsidRPr="007C2AD0" w14:paraId="62E95602" w14:textId="77777777" w:rsidTr="00910D30"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EBFE4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J18.8</w:t>
            </w:r>
          </w:p>
        </w:tc>
        <w:tc>
          <w:tcPr>
            <w:tcW w:w="3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4590E" w14:textId="77777777" w:rsidR="00F02EF6" w:rsidRPr="007C2AD0" w:rsidRDefault="00F02EF6" w:rsidP="00910D30">
            <w:pPr>
              <w:pStyle w:val="Compact"/>
              <w:spacing w:before="0" w:after="0"/>
              <w:ind w:hanging="1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Other pneumonia, unspecified organism</w:t>
            </w:r>
          </w:p>
        </w:tc>
      </w:tr>
      <w:tr w:rsidR="00F02EF6" w:rsidRPr="007C2AD0" w14:paraId="43951B3D" w14:textId="77777777" w:rsidTr="00910D30"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8888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J18.9</w:t>
            </w:r>
          </w:p>
        </w:tc>
        <w:tc>
          <w:tcPr>
            <w:tcW w:w="3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A245" w14:textId="77777777" w:rsidR="00F02EF6" w:rsidRPr="007C2AD0" w:rsidRDefault="00F02EF6" w:rsidP="00910D30">
            <w:pPr>
              <w:pStyle w:val="Compact"/>
              <w:spacing w:before="0" w:after="0"/>
              <w:ind w:hanging="1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Pneumonia, unspecified organism</w:t>
            </w:r>
          </w:p>
        </w:tc>
      </w:tr>
      <w:tr w:rsidR="00F02EF6" w:rsidRPr="007C2AD0" w14:paraId="3316683A" w14:textId="77777777" w:rsidTr="00910D30"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DBD6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A37.01</w:t>
            </w:r>
          </w:p>
        </w:tc>
        <w:tc>
          <w:tcPr>
            <w:tcW w:w="3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7112" w14:textId="77777777" w:rsidR="00F02EF6" w:rsidRPr="007C2AD0" w:rsidRDefault="00F02EF6" w:rsidP="00910D30">
            <w:pPr>
              <w:pStyle w:val="Compact"/>
              <w:spacing w:before="0" w:after="0"/>
              <w:ind w:hanging="1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Whooping cough due to Bordetella pertussis with pneumonia</w:t>
            </w:r>
          </w:p>
        </w:tc>
      </w:tr>
      <w:tr w:rsidR="00F02EF6" w:rsidRPr="007C2AD0" w14:paraId="0449F5C8" w14:textId="77777777" w:rsidTr="00910D30"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944BF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A37.11</w:t>
            </w:r>
          </w:p>
        </w:tc>
        <w:tc>
          <w:tcPr>
            <w:tcW w:w="3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55C3" w14:textId="77777777" w:rsidR="00F02EF6" w:rsidRPr="007C2AD0" w:rsidRDefault="00F02EF6" w:rsidP="00910D30">
            <w:pPr>
              <w:pStyle w:val="Compact"/>
              <w:spacing w:before="0" w:after="0"/>
              <w:ind w:hanging="1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 xml:space="preserve">Whooping cough due to Bordetella </w:t>
            </w:r>
            <w:proofErr w:type="spellStart"/>
            <w:r w:rsidRPr="007C2AD0">
              <w:rPr>
                <w:rFonts w:ascii="Calibri" w:hAnsi="Calibri" w:cs="Calibri"/>
                <w:sz w:val="22"/>
                <w:szCs w:val="22"/>
              </w:rPr>
              <w:t>parapertussis</w:t>
            </w:r>
            <w:proofErr w:type="spellEnd"/>
            <w:r w:rsidRPr="007C2AD0">
              <w:rPr>
                <w:rFonts w:ascii="Calibri" w:hAnsi="Calibri" w:cs="Calibri"/>
                <w:sz w:val="22"/>
                <w:szCs w:val="22"/>
              </w:rPr>
              <w:t xml:space="preserve"> with pneumonia</w:t>
            </w:r>
          </w:p>
        </w:tc>
      </w:tr>
      <w:tr w:rsidR="00F02EF6" w:rsidRPr="007C2AD0" w14:paraId="0EC1B3AE" w14:textId="77777777" w:rsidTr="00910D30"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6A843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lastRenderedPageBreak/>
              <w:t>A37.81</w:t>
            </w:r>
          </w:p>
        </w:tc>
        <w:tc>
          <w:tcPr>
            <w:tcW w:w="3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EB6F" w14:textId="77777777" w:rsidR="00F02EF6" w:rsidRPr="007C2AD0" w:rsidRDefault="00F02EF6" w:rsidP="00910D30">
            <w:pPr>
              <w:pStyle w:val="Compact"/>
              <w:spacing w:before="0" w:after="0"/>
              <w:ind w:hanging="1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Whooping cough due to other Bordetella species with pneumonia</w:t>
            </w:r>
          </w:p>
        </w:tc>
      </w:tr>
      <w:tr w:rsidR="00F02EF6" w:rsidRPr="007C2AD0" w14:paraId="64B43890" w14:textId="77777777" w:rsidTr="00910D30"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6D016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A37.91</w:t>
            </w:r>
          </w:p>
        </w:tc>
        <w:tc>
          <w:tcPr>
            <w:tcW w:w="3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9A678" w14:textId="77777777" w:rsidR="00F02EF6" w:rsidRPr="007C2AD0" w:rsidRDefault="00F02EF6" w:rsidP="00910D30">
            <w:pPr>
              <w:pStyle w:val="Compact"/>
              <w:spacing w:before="0" w:after="0"/>
              <w:ind w:hanging="1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Whooping cough, unspecified species with pneumonia</w:t>
            </w:r>
          </w:p>
        </w:tc>
      </w:tr>
      <w:tr w:rsidR="00F02EF6" w:rsidRPr="007C2AD0" w14:paraId="13EDFE07" w14:textId="77777777" w:rsidTr="00910D30"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AC686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A48.1</w:t>
            </w:r>
          </w:p>
        </w:tc>
        <w:tc>
          <w:tcPr>
            <w:tcW w:w="3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F731" w14:textId="77777777" w:rsidR="00F02EF6" w:rsidRPr="007C2AD0" w:rsidRDefault="00F02EF6" w:rsidP="00910D30">
            <w:pPr>
              <w:pStyle w:val="Compact"/>
              <w:spacing w:before="0" w:after="0"/>
              <w:ind w:hanging="1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Legionnaires’ disease</w:t>
            </w:r>
          </w:p>
        </w:tc>
      </w:tr>
      <w:tr w:rsidR="00F02EF6" w:rsidRPr="007C2AD0" w14:paraId="414E13BC" w14:textId="77777777" w:rsidTr="00910D30"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70353" w14:textId="77777777" w:rsidR="00F02EF6" w:rsidRPr="007C2AD0" w:rsidRDefault="00F02EF6" w:rsidP="00910D30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J22</w:t>
            </w:r>
          </w:p>
        </w:tc>
        <w:tc>
          <w:tcPr>
            <w:tcW w:w="3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4425" w14:textId="77777777" w:rsidR="00F02EF6" w:rsidRPr="007C2AD0" w:rsidRDefault="00F02EF6" w:rsidP="00910D30">
            <w:pPr>
              <w:pStyle w:val="Compact"/>
              <w:spacing w:before="0" w:after="0"/>
              <w:ind w:hanging="1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Unspecified acute lower respiratory infection</w:t>
            </w:r>
          </w:p>
        </w:tc>
      </w:tr>
    </w:tbl>
    <w:p w14:paraId="6B57FA65" w14:textId="77777777" w:rsidR="00F02EF6" w:rsidRPr="007C2AD0" w:rsidRDefault="00F02EF6" w:rsidP="00F02EF6">
      <w:pPr>
        <w:rPr>
          <w:rFonts w:ascii="Calibri" w:hAnsi="Calibri" w:cs="Calibri"/>
          <w:b/>
          <w:bCs/>
          <w:sz w:val="22"/>
          <w:szCs w:val="22"/>
        </w:rPr>
      </w:pPr>
      <w:r w:rsidRPr="007C2AD0">
        <w:rPr>
          <w:rFonts w:ascii="Calibri" w:hAnsi="Calibri" w:cs="Calibri"/>
          <w:b/>
          <w:bCs/>
          <w:sz w:val="22"/>
          <w:szCs w:val="22"/>
        </w:rPr>
        <w:br w:type="page"/>
      </w:r>
    </w:p>
    <w:p w14:paraId="292DF27F" w14:textId="77777777" w:rsidR="00F02EF6" w:rsidRPr="007C2AD0" w:rsidRDefault="00F02EF6" w:rsidP="00F02EF6">
      <w:pPr>
        <w:spacing w:line="480" w:lineRule="auto"/>
        <w:rPr>
          <w:rFonts w:ascii="Calibri" w:hAnsi="Calibri" w:cs="Calibri"/>
          <w:b/>
          <w:bCs/>
          <w:sz w:val="22"/>
          <w:szCs w:val="22"/>
        </w:rPr>
      </w:pPr>
      <w:r w:rsidRPr="007C2AD0">
        <w:rPr>
          <w:rFonts w:ascii="Calibri" w:hAnsi="Calibri" w:cs="Calibri"/>
          <w:b/>
          <w:bCs/>
          <w:sz w:val="22"/>
          <w:szCs w:val="22"/>
        </w:rPr>
        <w:lastRenderedPageBreak/>
        <w:t xml:space="preserve">Supplemental Table 2. Antibiotic choice and duration metrics </w:t>
      </w:r>
    </w:p>
    <w:tbl>
      <w:tblPr>
        <w:tblStyle w:val="TableGrid"/>
        <w:tblW w:w="9805" w:type="dxa"/>
        <w:jc w:val="center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9"/>
        <w:gridCol w:w="6026"/>
      </w:tblGrid>
      <w:tr w:rsidR="00F02EF6" w:rsidRPr="007C2AD0" w14:paraId="24E14F7A" w14:textId="77777777" w:rsidTr="00910D30">
        <w:trPr>
          <w:jc w:val="center"/>
        </w:trPr>
        <w:tc>
          <w:tcPr>
            <w:tcW w:w="3779" w:type="dxa"/>
          </w:tcPr>
          <w:p w14:paraId="62BCCB13" w14:textId="77777777" w:rsidR="00F02EF6" w:rsidRPr="007C2AD0" w:rsidRDefault="00F02EF6" w:rsidP="00910D3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C2AD0">
              <w:rPr>
                <w:rFonts w:ascii="Calibri" w:hAnsi="Calibri" w:cs="Calibri"/>
                <w:b/>
                <w:bCs/>
                <w:sz w:val="22"/>
                <w:szCs w:val="22"/>
              </w:rPr>
              <w:t>Patient group</w:t>
            </w:r>
          </w:p>
        </w:tc>
        <w:tc>
          <w:tcPr>
            <w:tcW w:w="6026" w:type="dxa"/>
          </w:tcPr>
          <w:p w14:paraId="7FC7890A" w14:textId="77777777" w:rsidR="00F02EF6" w:rsidRPr="007C2AD0" w:rsidRDefault="00F02EF6" w:rsidP="00910D3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C2AD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Measure of appropriate antibiotic use </w:t>
            </w:r>
          </w:p>
        </w:tc>
      </w:tr>
      <w:tr w:rsidR="00F02EF6" w:rsidRPr="007C2AD0" w14:paraId="4F41333E" w14:textId="77777777" w:rsidTr="00910D30">
        <w:trPr>
          <w:jc w:val="center"/>
        </w:trPr>
        <w:tc>
          <w:tcPr>
            <w:tcW w:w="9805" w:type="dxa"/>
            <w:gridSpan w:val="2"/>
          </w:tcPr>
          <w:p w14:paraId="72B2C51F" w14:textId="77777777" w:rsidR="00F02EF6" w:rsidRPr="007C2AD0" w:rsidRDefault="00F02EF6" w:rsidP="00910D3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C2AD0">
              <w:rPr>
                <w:rFonts w:ascii="Calibri" w:hAnsi="Calibri" w:cs="Calibri"/>
                <w:b/>
                <w:bCs/>
                <w:sz w:val="22"/>
                <w:szCs w:val="22"/>
              </w:rPr>
              <w:t>Antibiotic choice</w:t>
            </w:r>
          </w:p>
        </w:tc>
      </w:tr>
      <w:tr w:rsidR="00F02EF6" w:rsidRPr="007C2AD0" w14:paraId="3F43CB35" w14:textId="77777777" w:rsidTr="00910D30">
        <w:trPr>
          <w:jc w:val="center"/>
        </w:trPr>
        <w:tc>
          <w:tcPr>
            <w:tcW w:w="3779" w:type="dxa"/>
          </w:tcPr>
          <w:p w14:paraId="1357AA77" w14:textId="77777777" w:rsidR="00F02EF6" w:rsidRPr="007C2AD0" w:rsidRDefault="00F02EF6" w:rsidP="00910D30">
            <w:pPr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Most patients</w:t>
            </w:r>
          </w:p>
        </w:tc>
        <w:tc>
          <w:tcPr>
            <w:tcW w:w="6026" w:type="dxa"/>
          </w:tcPr>
          <w:p w14:paraId="25336203" w14:textId="77777777" w:rsidR="00F02EF6" w:rsidRPr="007C2AD0" w:rsidRDefault="00F02EF6" w:rsidP="00910D30">
            <w:pPr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Ampicillin or amoxicillin</w:t>
            </w:r>
          </w:p>
        </w:tc>
      </w:tr>
      <w:tr w:rsidR="00F02EF6" w:rsidRPr="007C2AD0" w14:paraId="58C8C339" w14:textId="77777777" w:rsidTr="00910D30">
        <w:trPr>
          <w:jc w:val="center"/>
        </w:trPr>
        <w:tc>
          <w:tcPr>
            <w:tcW w:w="3779" w:type="dxa"/>
          </w:tcPr>
          <w:p w14:paraId="26D779FC" w14:textId="77777777" w:rsidR="00F02EF6" w:rsidRPr="007C2AD0" w:rsidRDefault="00F02EF6" w:rsidP="00910D30">
            <w:pPr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 xml:space="preserve">Beta-lactam allergy </w:t>
            </w:r>
          </w:p>
        </w:tc>
        <w:tc>
          <w:tcPr>
            <w:tcW w:w="6026" w:type="dxa"/>
          </w:tcPr>
          <w:p w14:paraId="336F8832" w14:textId="77777777" w:rsidR="00F02EF6" w:rsidRPr="007C2AD0" w:rsidRDefault="00F02EF6" w:rsidP="00910D30">
            <w:pPr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 xml:space="preserve">Any antibiotic is appropriate </w:t>
            </w:r>
          </w:p>
        </w:tc>
      </w:tr>
      <w:tr w:rsidR="00F02EF6" w:rsidRPr="007C2AD0" w14:paraId="42BE3C57" w14:textId="77777777" w:rsidTr="00910D30">
        <w:trPr>
          <w:jc w:val="center"/>
        </w:trPr>
        <w:tc>
          <w:tcPr>
            <w:tcW w:w="3779" w:type="dxa"/>
          </w:tcPr>
          <w:p w14:paraId="28F6527A" w14:textId="77777777" w:rsidR="00F02EF6" w:rsidRPr="007C2AD0" w:rsidRDefault="00F02EF6" w:rsidP="00910D30">
            <w:pPr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Beta-lactam exposure within the previous 30 days</w:t>
            </w:r>
          </w:p>
        </w:tc>
        <w:tc>
          <w:tcPr>
            <w:tcW w:w="6026" w:type="dxa"/>
          </w:tcPr>
          <w:p w14:paraId="0CC6D3F6" w14:textId="77777777" w:rsidR="00F02EF6" w:rsidRPr="007C2AD0" w:rsidRDefault="00F02EF6" w:rsidP="00910D30">
            <w:pPr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 xml:space="preserve">Any antibiotic is appropriate </w:t>
            </w:r>
          </w:p>
        </w:tc>
      </w:tr>
      <w:tr w:rsidR="00F02EF6" w:rsidRPr="007C2AD0" w14:paraId="2C6FDEFD" w14:textId="77777777" w:rsidTr="00910D30">
        <w:trPr>
          <w:jc w:val="center"/>
        </w:trPr>
        <w:tc>
          <w:tcPr>
            <w:tcW w:w="3779" w:type="dxa"/>
          </w:tcPr>
          <w:p w14:paraId="171DA362" w14:textId="77777777" w:rsidR="00F02EF6" w:rsidRPr="007C2AD0" w:rsidRDefault="00F02EF6" w:rsidP="00910D30">
            <w:pPr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Empyema or lung abscess (“complicated pneumonia”)</w:t>
            </w:r>
          </w:p>
        </w:tc>
        <w:tc>
          <w:tcPr>
            <w:tcW w:w="6026" w:type="dxa"/>
          </w:tcPr>
          <w:p w14:paraId="6711AEE8" w14:textId="77777777" w:rsidR="00F02EF6" w:rsidRPr="007C2AD0" w:rsidRDefault="00F02EF6" w:rsidP="00910D30">
            <w:pPr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Ampicillin, amoxicillin, or ceftriaxone is appropriate</w:t>
            </w:r>
          </w:p>
        </w:tc>
      </w:tr>
      <w:tr w:rsidR="00F02EF6" w:rsidRPr="007C2AD0" w14:paraId="39DB059C" w14:textId="77777777" w:rsidTr="00910D30">
        <w:trPr>
          <w:jc w:val="center"/>
        </w:trPr>
        <w:tc>
          <w:tcPr>
            <w:tcW w:w="3779" w:type="dxa"/>
          </w:tcPr>
          <w:p w14:paraId="5ACA482E" w14:textId="77777777" w:rsidR="00F02EF6" w:rsidRPr="007C2AD0" w:rsidRDefault="00F02EF6" w:rsidP="00910D30">
            <w:pPr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Initially admitted to the PICU</w:t>
            </w:r>
          </w:p>
        </w:tc>
        <w:tc>
          <w:tcPr>
            <w:tcW w:w="6026" w:type="dxa"/>
          </w:tcPr>
          <w:p w14:paraId="1D3FF65D" w14:textId="77777777" w:rsidR="00F02EF6" w:rsidRPr="007C2AD0" w:rsidRDefault="00F02EF6" w:rsidP="00910D30">
            <w:pPr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 xml:space="preserve">Ampicillin, amoxicillin, or ceftriaxone is appropriate </w:t>
            </w:r>
          </w:p>
        </w:tc>
      </w:tr>
      <w:tr w:rsidR="00F02EF6" w:rsidRPr="007C2AD0" w14:paraId="7DF3C5AA" w14:textId="77777777" w:rsidTr="00910D30">
        <w:trPr>
          <w:jc w:val="center"/>
        </w:trPr>
        <w:tc>
          <w:tcPr>
            <w:tcW w:w="3779" w:type="dxa"/>
          </w:tcPr>
          <w:p w14:paraId="2272F183" w14:textId="77777777" w:rsidR="00F02EF6" w:rsidRPr="007C2AD0" w:rsidRDefault="00F02EF6" w:rsidP="00910D30">
            <w:pPr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History of MRSA</w:t>
            </w:r>
          </w:p>
        </w:tc>
        <w:tc>
          <w:tcPr>
            <w:tcW w:w="6026" w:type="dxa"/>
          </w:tcPr>
          <w:p w14:paraId="2EA7FF24" w14:textId="77777777" w:rsidR="00F02EF6" w:rsidRPr="007C2AD0" w:rsidRDefault="00F02EF6" w:rsidP="00910D30">
            <w:pPr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 xml:space="preserve">Ampicillin, amoxicillin, or any anti-MRSA antibiotic (e.g., clindamycin, vancomycin) is appropriate </w:t>
            </w:r>
          </w:p>
        </w:tc>
      </w:tr>
      <w:tr w:rsidR="00F02EF6" w:rsidRPr="007C2AD0" w14:paraId="31C2009E" w14:textId="77777777" w:rsidTr="00910D30">
        <w:trPr>
          <w:jc w:val="center"/>
        </w:trPr>
        <w:tc>
          <w:tcPr>
            <w:tcW w:w="3779" w:type="dxa"/>
          </w:tcPr>
          <w:p w14:paraId="0BF316CD" w14:textId="77777777" w:rsidR="00F02EF6" w:rsidRPr="00BC0015" w:rsidRDefault="00F02EF6" w:rsidP="00910D3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Age </w:t>
            </w:r>
            <w:r>
              <w:rPr>
                <w:rFonts w:ascii="Calibri" w:hAnsi="Calibri" w:cs="Calibri"/>
                <w:sz w:val="22"/>
                <w:szCs w:val="22"/>
                <w:u w:val="single"/>
              </w:rPr>
              <w:t>&gt;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5 years old OR any age with a (+)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Mycoplasma pneumoniae </w:t>
            </w:r>
            <w:r>
              <w:rPr>
                <w:rFonts w:ascii="Calibri" w:hAnsi="Calibri" w:cs="Calibri"/>
                <w:sz w:val="22"/>
                <w:szCs w:val="22"/>
              </w:rPr>
              <w:t>PCR</w:t>
            </w:r>
          </w:p>
        </w:tc>
        <w:tc>
          <w:tcPr>
            <w:tcW w:w="6026" w:type="dxa"/>
          </w:tcPr>
          <w:p w14:paraId="07BE7CAF" w14:textId="77777777" w:rsidR="00F02EF6" w:rsidRPr="007C2AD0" w:rsidRDefault="00F02EF6" w:rsidP="00910D3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Azithromycin monotherapy is appropriate </w:t>
            </w:r>
          </w:p>
        </w:tc>
      </w:tr>
      <w:tr w:rsidR="00F02EF6" w:rsidRPr="007C2AD0" w14:paraId="2F7A780A" w14:textId="77777777" w:rsidTr="00910D30">
        <w:trPr>
          <w:jc w:val="center"/>
        </w:trPr>
        <w:tc>
          <w:tcPr>
            <w:tcW w:w="9805" w:type="dxa"/>
            <w:gridSpan w:val="2"/>
          </w:tcPr>
          <w:p w14:paraId="7A9E8C54" w14:textId="77777777" w:rsidR="00F02EF6" w:rsidRPr="007C2AD0" w:rsidRDefault="00F02EF6" w:rsidP="00910D3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C2AD0">
              <w:rPr>
                <w:rFonts w:ascii="Calibri" w:hAnsi="Calibri" w:cs="Calibri"/>
                <w:b/>
                <w:bCs/>
                <w:sz w:val="22"/>
                <w:szCs w:val="22"/>
              </w:rPr>
              <w:t>Antibiotic duration</w:t>
            </w:r>
          </w:p>
        </w:tc>
      </w:tr>
      <w:tr w:rsidR="00F02EF6" w:rsidRPr="007C2AD0" w14:paraId="61904B5F" w14:textId="77777777" w:rsidTr="00910D30">
        <w:trPr>
          <w:jc w:val="center"/>
        </w:trPr>
        <w:tc>
          <w:tcPr>
            <w:tcW w:w="3779" w:type="dxa"/>
          </w:tcPr>
          <w:p w14:paraId="085BE57D" w14:textId="77777777" w:rsidR="00F02EF6" w:rsidRPr="007C2AD0" w:rsidRDefault="00F02EF6" w:rsidP="00910D30">
            <w:pPr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Most patients</w:t>
            </w:r>
          </w:p>
        </w:tc>
        <w:tc>
          <w:tcPr>
            <w:tcW w:w="6026" w:type="dxa"/>
          </w:tcPr>
          <w:p w14:paraId="487F9552" w14:textId="77777777" w:rsidR="00F02EF6" w:rsidRPr="007C2AD0" w:rsidRDefault="00F02EF6" w:rsidP="00910D30">
            <w:pPr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 xml:space="preserve">&lt;/=6 days (inpatient + discharge) – target total duration is 5 days, metric allows 1 additional day to account for imprecision of partial days </w:t>
            </w:r>
          </w:p>
        </w:tc>
      </w:tr>
      <w:tr w:rsidR="00F02EF6" w:rsidRPr="007C2AD0" w14:paraId="39238D12" w14:textId="77777777" w:rsidTr="00910D30">
        <w:trPr>
          <w:jc w:val="center"/>
        </w:trPr>
        <w:tc>
          <w:tcPr>
            <w:tcW w:w="3779" w:type="dxa"/>
          </w:tcPr>
          <w:p w14:paraId="77A85A85" w14:textId="77777777" w:rsidR="00F02EF6" w:rsidRPr="007C2AD0" w:rsidRDefault="00F02EF6" w:rsidP="00910D30">
            <w:pPr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 xml:space="preserve">Positive blood culture </w:t>
            </w:r>
            <w:r>
              <w:rPr>
                <w:rFonts w:ascii="Calibri" w:hAnsi="Calibri" w:cs="Calibri"/>
                <w:sz w:val="22"/>
                <w:szCs w:val="22"/>
              </w:rPr>
              <w:t>during admission</w:t>
            </w:r>
          </w:p>
        </w:tc>
        <w:tc>
          <w:tcPr>
            <w:tcW w:w="6026" w:type="dxa"/>
          </w:tcPr>
          <w:p w14:paraId="10A58672" w14:textId="77777777" w:rsidR="00F02EF6" w:rsidRPr="007C2AD0" w:rsidRDefault="00F02EF6" w:rsidP="00910D30">
            <w:pPr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Any duration</w:t>
            </w:r>
          </w:p>
        </w:tc>
      </w:tr>
      <w:tr w:rsidR="00F02EF6" w:rsidRPr="007C2AD0" w14:paraId="26E96A13" w14:textId="77777777" w:rsidTr="00910D30">
        <w:trPr>
          <w:jc w:val="center"/>
        </w:trPr>
        <w:tc>
          <w:tcPr>
            <w:tcW w:w="3779" w:type="dxa"/>
          </w:tcPr>
          <w:p w14:paraId="23E7B439" w14:textId="77777777" w:rsidR="00F02EF6" w:rsidRPr="007C2AD0" w:rsidRDefault="00F02EF6" w:rsidP="00910D30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 xml:space="preserve">Positive respiratory culture for </w:t>
            </w:r>
            <w:r w:rsidRPr="007C2AD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Pseudomonas aeruginosa </w:t>
            </w:r>
            <w:r w:rsidRPr="007C2AD0">
              <w:rPr>
                <w:rFonts w:ascii="Calibri" w:hAnsi="Calibri" w:cs="Calibri"/>
                <w:sz w:val="22"/>
                <w:szCs w:val="22"/>
              </w:rPr>
              <w:t xml:space="preserve">or </w:t>
            </w:r>
            <w:r w:rsidRPr="007C2AD0">
              <w:rPr>
                <w:rFonts w:ascii="Calibri" w:hAnsi="Calibri" w:cs="Calibri"/>
                <w:i/>
                <w:iCs/>
                <w:sz w:val="22"/>
                <w:szCs w:val="22"/>
              </w:rPr>
              <w:t>Staphylococcus aureus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r w:rsidRPr="008A3357">
              <w:rPr>
                <w:rFonts w:ascii="Calibri" w:hAnsi="Calibri" w:cs="Calibri"/>
                <w:sz w:val="22"/>
                <w:szCs w:val="22"/>
              </w:rPr>
              <w:t>(including positive MRSA screening cultures)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during admission</w:t>
            </w:r>
          </w:p>
        </w:tc>
        <w:tc>
          <w:tcPr>
            <w:tcW w:w="6026" w:type="dxa"/>
          </w:tcPr>
          <w:p w14:paraId="0AF9A988" w14:textId="77777777" w:rsidR="00F02EF6" w:rsidRPr="007C2AD0" w:rsidRDefault="00F02EF6" w:rsidP="00910D30">
            <w:pPr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Any duration</w:t>
            </w:r>
          </w:p>
        </w:tc>
      </w:tr>
      <w:tr w:rsidR="00F02EF6" w:rsidRPr="007C2AD0" w14:paraId="5555123B" w14:textId="77777777" w:rsidTr="00910D30">
        <w:trPr>
          <w:jc w:val="center"/>
        </w:trPr>
        <w:tc>
          <w:tcPr>
            <w:tcW w:w="3779" w:type="dxa"/>
          </w:tcPr>
          <w:p w14:paraId="6397200F" w14:textId="77777777" w:rsidR="00F02EF6" w:rsidRPr="00FD538D" w:rsidRDefault="00F02EF6" w:rsidP="00910D3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Positive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Legionella </w:t>
            </w:r>
            <w:r>
              <w:rPr>
                <w:rFonts w:ascii="Calibri" w:hAnsi="Calibri" w:cs="Calibri"/>
                <w:sz w:val="22"/>
                <w:szCs w:val="22"/>
              </w:rPr>
              <w:t>testing during admission</w:t>
            </w:r>
          </w:p>
        </w:tc>
        <w:tc>
          <w:tcPr>
            <w:tcW w:w="6026" w:type="dxa"/>
          </w:tcPr>
          <w:p w14:paraId="37B5D264" w14:textId="77777777" w:rsidR="00F02EF6" w:rsidRPr="007C2AD0" w:rsidRDefault="00F02EF6" w:rsidP="00910D3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Any duration</w:t>
            </w:r>
          </w:p>
        </w:tc>
      </w:tr>
      <w:tr w:rsidR="00F02EF6" w:rsidRPr="007C2AD0" w14:paraId="23F72EBA" w14:textId="77777777" w:rsidTr="00910D30">
        <w:trPr>
          <w:jc w:val="center"/>
        </w:trPr>
        <w:tc>
          <w:tcPr>
            <w:tcW w:w="3779" w:type="dxa"/>
          </w:tcPr>
          <w:p w14:paraId="3BA93B59" w14:textId="77777777" w:rsidR="00F02EF6" w:rsidRPr="007C2AD0" w:rsidRDefault="00F02EF6" w:rsidP="00910D30">
            <w:pPr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 xml:space="preserve">Empyema or lung abscess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per ICD-10 codes </w:t>
            </w:r>
            <w:r w:rsidRPr="007C2AD0">
              <w:rPr>
                <w:rFonts w:ascii="Calibri" w:hAnsi="Calibri" w:cs="Calibri"/>
                <w:sz w:val="22"/>
                <w:szCs w:val="22"/>
              </w:rPr>
              <w:t>(“complicated pneumonia”)</w:t>
            </w:r>
          </w:p>
        </w:tc>
        <w:tc>
          <w:tcPr>
            <w:tcW w:w="6026" w:type="dxa"/>
          </w:tcPr>
          <w:p w14:paraId="66569DF8" w14:textId="77777777" w:rsidR="00F02EF6" w:rsidRPr="007C2AD0" w:rsidRDefault="00F02EF6" w:rsidP="00910D30">
            <w:pPr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Any duration</w:t>
            </w:r>
          </w:p>
        </w:tc>
      </w:tr>
      <w:tr w:rsidR="00F02EF6" w:rsidRPr="007C2AD0" w14:paraId="38897FB7" w14:textId="77777777" w:rsidTr="00910D30">
        <w:trPr>
          <w:jc w:val="center"/>
        </w:trPr>
        <w:tc>
          <w:tcPr>
            <w:tcW w:w="3779" w:type="dxa"/>
          </w:tcPr>
          <w:p w14:paraId="5CC8642B" w14:textId="77777777" w:rsidR="00F02EF6" w:rsidRPr="007C2AD0" w:rsidRDefault="00F02EF6" w:rsidP="00910D30">
            <w:pPr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Concurrent otitis media or streptococcal pharyngitis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per ICD-10 codes</w:t>
            </w:r>
          </w:p>
        </w:tc>
        <w:tc>
          <w:tcPr>
            <w:tcW w:w="6026" w:type="dxa"/>
          </w:tcPr>
          <w:p w14:paraId="0EB7B438" w14:textId="77777777" w:rsidR="00F02EF6" w:rsidRPr="007C2AD0" w:rsidRDefault="00F02EF6" w:rsidP="00910D30">
            <w:pPr>
              <w:rPr>
                <w:rFonts w:ascii="Calibri" w:hAnsi="Calibri" w:cs="Calibri"/>
                <w:sz w:val="22"/>
                <w:szCs w:val="22"/>
              </w:rPr>
            </w:pPr>
            <w:r w:rsidRPr="007C2AD0">
              <w:rPr>
                <w:rFonts w:ascii="Calibri" w:hAnsi="Calibri" w:cs="Calibri"/>
                <w:sz w:val="22"/>
                <w:szCs w:val="22"/>
              </w:rPr>
              <w:t>Any duration</w:t>
            </w:r>
          </w:p>
        </w:tc>
      </w:tr>
    </w:tbl>
    <w:p w14:paraId="0DF5723D" w14:textId="77777777" w:rsidR="00F02EF6" w:rsidRPr="007C2AD0" w:rsidRDefault="00F02EF6" w:rsidP="00F02EF6">
      <w:pPr>
        <w:spacing w:line="480" w:lineRule="auto"/>
        <w:rPr>
          <w:rFonts w:ascii="Calibri" w:hAnsi="Calibri" w:cs="Calibri"/>
          <w:sz w:val="22"/>
          <w:szCs w:val="22"/>
        </w:rPr>
      </w:pPr>
    </w:p>
    <w:p w14:paraId="1C2C5113" w14:textId="77777777" w:rsidR="00F02EF6" w:rsidRPr="007C2AD0" w:rsidRDefault="00F02EF6" w:rsidP="00F02EF6">
      <w:pPr>
        <w:rPr>
          <w:rFonts w:ascii="Calibri" w:hAnsi="Calibri" w:cs="Calibri"/>
          <w:b/>
          <w:bCs/>
          <w:sz w:val="22"/>
          <w:szCs w:val="22"/>
        </w:rPr>
      </w:pPr>
    </w:p>
    <w:p w14:paraId="6B2F013E" w14:textId="77777777" w:rsidR="00747EC6" w:rsidRDefault="00747EC6"/>
    <w:sectPr w:rsidR="00747EC6" w:rsidSect="00F02E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EF6"/>
    <w:rsid w:val="000047B5"/>
    <w:rsid w:val="0023263B"/>
    <w:rsid w:val="00276D5B"/>
    <w:rsid w:val="003719B9"/>
    <w:rsid w:val="00747EC6"/>
    <w:rsid w:val="007672BB"/>
    <w:rsid w:val="00AF6209"/>
    <w:rsid w:val="00C10758"/>
    <w:rsid w:val="00DD1280"/>
    <w:rsid w:val="00F02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77FA0"/>
  <w15:chartTrackingRefBased/>
  <w15:docId w15:val="{CAB4A04E-FEDF-AA4E-9A75-81D1010C4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2EF6"/>
  </w:style>
  <w:style w:type="paragraph" w:styleId="Heading1">
    <w:name w:val="heading 1"/>
    <w:basedOn w:val="Normal"/>
    <w:next w:val="Normal"/>
    <w:link w:val="Heading1Char"/>
    <w:uiPriority w:val="9"/>
    <w:qFormat/>
    <w:rsid w:val="00F02E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2E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2E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2E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2E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2EF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2EF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2EF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2EF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2E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2E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2E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2E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2E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2E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2E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2E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2E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2E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2E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2EF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2E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2EF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2E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2E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2E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2E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E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2EF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02EF6"/>
    <w:rPr>
      <w:rFonts w:eastAsiaTheme="minorEastAsia"/>
      <w:kern w:val="0"/>
      <w:lang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mpact">
    <w:name w:val="Compact"/>
    <w:basedOn w:val="BodyText"/>
    <w:qFormat/>
    <w:rsid w:val="00F02EF6"/>
    <w:pPr>
      <w:spacing w:before="36" w:after="36"/>
    </w:pPr>
    <w:rPr>
      <w:kern w:val="0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F02EF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555</Words>
  <Characters>3164</Characters>
  <Application>Microsoft Office Word</Application>
  <DocSecurity>0</DocSecurity>
  <Lines>26</Lines>
  <Paragraphs>7</Paragraphs>
  <ScaleCrop>false</ScaleCrop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Chiotos, Kathleen</dc:creator>
  <cp:keywords/>
  <dc:description/>
  <cp:lastModifiedBy>Neuhauser, Melinda (CDC/NCEZID/DHQP/MPSB)</cp:lastModifiedBy>
  <cp:revision>2</cp:revision>
  <dcterms:created xsi:type="dcterms:W3CDTF">2025-05-13T15:57:00Z</dcterms:created>
  <dcterms:modified xsi:type="dcterms:W3CDTF">2025-05-13T15:57:00Z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f03ff0-41c5-4c41-b55e-fabb8fae94be_Enabled">
    <vt:lpwstr>true</vt:lpwstr>
  </property>
  <property fmtid="{D5CDD505-2E9C-101B-9397-08002B2CF9AE}" pid="3" name="MSIP_Label_8af03ff0-41c5-4c41-b55e-fabb8fae94be_SetDate">
    <vt:lpwstr>2025-05-13T15:56:48Z</vt:lpwstr>
  </property>
  <property fmtid="{D5CDD505-2E9C-101B-9397-08002B2CF9AE}" pid="4" name="MSIP_Label_8af03ff0-41c5-4c41-b55e-fabb8fae94be_Method">
    <vt:lpwstr>Privileged</vt:lpwstr>
  </property>
  <property fmtid="{D5CDD505-2E9C-101B-9397-08002B2CF9AE}" pid="5" name="MSIP_Label_8af03ff0-41c5-4c41-b55e-fabb8fae94be_Name">
    <vt:lpwstr>8af03ff0-41c5-4c41-b55e-fabb8fae94be</vt:lpwstr>
  </property>
  <property fmtid="{D5CDD505-2E9C-101B-9397-08002B2CF9AE}" pid="6" name="MSIP_Label_8af03ff0-41c5-4c41-b55e-fabb8fae94be_SiteId">
    <vt:lpwstr>9ce70869-60db-44fd-abe8-d2767077fc8f</vt:lpwstr>
  </property>
  <property fmtid="{D5CDD505-2E9C-101B-9397-08002B2CF9AE}" pid="7" name="MSIP_Label_8af03ff0-41c5-4c41-b55e-fabb8fae94be_ActionId">
    <vt:lpwstr>e70f0103-d17d-4e21-a6f9-ecc0ba7c5af3</vt:lpwstr>
  </property>
  <property fmtid="{D5CDD505-2E9C-101B-9397-08002B2CF9AE}" pid="8" name="MSIP_Label_8af03ff0-41c5-4c41-b55e-fabb8fae94be_ContentBits">
    <vt:lpwstr>0</vt:lpwstr>
  </property>
</Properties>
</file>