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85B2D" w:rsidRPr="00A83CF2" w:rsidRDefault="00C85B2D" w:rsidP="00C85B2D">
      <w:pPr>
        <w:rPr>
          <w:rFonts w:asciiTheme="majorBidi" w:hAnsiTheme="majorBidi" w:cstheme="majorBidi"/>
          <w:color w:val="000000"/>
          <w:sz w:val="22"/>
          <w:szCs w:val="22"/>
        </w:rPr>
      </w:pPr>
      <w:r>
        <w:rPr>
          <w:rFonts w:asciiTheme="majorBidi" w:hAnsiTheme="majorBidi" w:cstheme="majorBidi"/>
          <w:noProof/>
          <w:color w:val="000000"/>
          <w:sz w:val="22"/>
          <w:szCs w:val="22"/>
          <w:lang w:val="nl-NL" w:eastAsia="nl-NL"/>
          <w14:ligatures w14:val="standardContextual"/>
        </w:rPr>
        <w:drawing>
          <wp:inline distT="0" distB="0" distL="0" distR="0" wp14:anchorId="0ABBD3ED" wp14:editId="62BDF1FA">
            <wp:extent cx="5731510" cy="3725545"/>
            <wp:effectExtent l="0" t="0" r="0" b="0"/>
            <wp:docPr id="104129995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299954" name="Picture 1041299954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25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5B2D" w:rsidRPr="00E63F43" w:rsidRDefault="00C85B2D" w:rsidP="00C85B2D">
      <w:pPr>
        <w:rPr>
          <w:rFonts w:asciiTheme="majorBidi" w:hAnsiTheme="majorBidi" w:cstheme="majorBidi"/>
          <w:color w:val="000000" w:themeColor="text1"/>
          <w:sz w:val="20"/>
          <w:szCs w:val="20"/>
        </w:rPr>
      </w:pPr>
      <w:r w:rsidRPr="00E63F43"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  <w:t xml:space="preserve">Fig. </w:t>
      </w:r>
      <w:r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  <w:t>4</w:t>
      </w:r>
      <w:r w:rsidRPr="00E63F43"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  <w:t>.</w:t>
      </w:r>
      <w:r w:rsidRPr="00E63F43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Venn diagram of all AD measures. ADR: acetabular depth-width ratio ≤250. mAI: modified acetabular index ≥13°. WCEA: Wiberg center edge angle ≤25°.</w:t>
      </w:r>
    </w:p>
    <w:p w:rsidR="0015635A" w:rsidRDefault="0015635A"/>
    <w:sectPr w:rsidR="001563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35A"/>
    <w:rsid w:val="0015635A"/>
    <w:rsid w:val="00C8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  <w15:docId w15:val="{7FC3D629-CE13-4A42-9377-986B431E9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L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635A"/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2023-09-18T11:04:00Z</dcterms:created>
  <dcterms:modified xsi:type="dcterms:W3CDTF">2024-07-13T11:30:00Z</dcterms:modified>
</cp:coreProperties>
</file>