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ACC2C" w14:textId="2EAFDDE7" w:rsidR="00AE58C1" w:rsidRPr="00AE58C1" w:rsidRDefault="00AE58C1" w:rsidP="00AE58C1">
      <w:pPr>
        <w:rPr>
          <w:rFonts w:asciiTheme="minorHAnsi" w:hAnsiTheme="minorHAnsi" w:cstheme="minorHAnsi"/>
          <w:szCs w:val="24"/>
        </w:rPr>
      </w:pPr>
      <w:r w:rsidRPr="00AE58C1">
        <w:rPr>
          <w:rFonts w:asciiTheme="minorHAnsi" w:hAnsiTheme="minorHAnsi" w:cstheme="minorHAnsi"/>
          <w:b/>
          <w:bCs/>
          <w:szCs w:val="24"/>
        </w:rPr>
        <w:t>Manuscript Title:</w:t>
      </w:r>
      <w:r w:rsidRPr="00AE58C1">
        <w:rPr>
          <w:rFonts w:asciiTheme="minorHAnsi" w:hAnsiTheme="minorHAnsi" w:cstheme="minorHAnsi"/>
          <w:szCs w:val="24"/>
        </w:rPr>
        <w:t xml:space="preserve"> </w:t>
      </w:r>
      <w:r w:rsidRPr="001950A7">
        <w:rPr>
          <w:rFonts w:asciiTheme="minorHAnsi" w:hAnsiTheme="minorHAnsi" w:cstheme="minorHAnsi"/>
          <w:szCs w:val="24"/>
        </w:rPr>
        <w:t>Associations between maternal periconceptional alcohol consumption and risk of craniosynostosis among offspring, National Birth Defects Prevention Study, 1997-2011</w:t>
      </w:r>
    </w:p>
    <w:p w14:paraId="20F77733" w14:textId="74B77318" w:rsidR="00AE58C1" w:rsidRPr="00AE58C1" w:rsidRDefault="00AE58C1" w:rsidP="00AE58C1">
      <w:pPr>
        <w:widowControl w:val="0"/>
        <w:rPr>
          <w:rFonts w:asciiTheme="minorHAnsi" w:hAnsiTheme="minorHAnsi" w:cstheme="minorHAnsi"/>
          <w:szCs w:val="24"/>
        </w:rPr>
      </w:pPr>
      <w:r w:rsidRPr="00AE58C1">
        <w:rPr>
          <w:rFonts w:asciiTheme="minorHAnsi" w:hAnsiTheme="minorHAnsi" w:cstheme="minorHAnsi"/>
          <w:b/>
          <w:szCs w:val="24"/>
        </w:rPr>
        <w:t xml:space="preserve">Authors: </w:t>
      </w:r>
      <w:r w:rsidRPr="00AE58C1">
        <w:rPr>
          <w:rFonts w:asciiTheme="minorHAnsi" w:hAnsiTheme="minorHAnsi" w:cstheme="minorHAnsi"/>
          <w:szCs w:val="24"/>
        </w:rPr>
        <w:t xml:space="preserve">Sarah C. Fisher, Paul A. Romitti, </w:t>
      </w:r>
      <w:r>
        <w:rPr>
          <w:rFonts w:asciiTheme="minorHAnsi" w:hAnsiTheme="minorHAnsi" w:cstheme="minorHAnsi"/>
          <w:szCs w:val="24"/>
        </w:rPr>
        <w:t xml:space="preserve">Melissa Tracy, </w:t>
      </w:r>
      <w:r w:rsidRPr="00AE58C1">
        <w:rPr>
          <w:rFonts w:asciiTheme="minorHAnsi" w:hAnsiTheme="minorHAnsi" w:cstheme="minorHAnsi"/>
          <w:szCs w:val="24"/>
        </w:rPr>
        <w:t>Meredith M. Howley, Ethylin Wang Jabs, Marilyn L. Browne, and the National Birth Defects Prevention Study</w:t>
      </w:r>
    </w:p>
    <w:p w14:paraId="50A49061" w14:textId="77777777" w:rsidR="00AE58C1" w:rsidRPr="00AE58C1" w:rsidRDefault="00AE58C1" w:rsidP="00AE58C1">
      <w:pPr>
        <w:rPr>
          <w:rFonts w:asciiTheme="minorHAnsi" w:hAnsiTheme="minorHAnsi" w:cstheme="minorHAnsi"/>
          <w:b/>
          <w:bCs/>
          <w:szCs w:val="24"/>
        </w:rPr>
      </w:pPr>
    </w:p>
    <w:p w14:paraId="08624D99" w14:textId="4F67B28A" w:rsidR="006D7ABF" w:rsidRDefault="00AE58C1" w:rsidP="00FF48DC">
      <w:pPr>
        <w:rPr>
          <w:rFonts w:asciiTheme="minorHAnsi" w:hAnsiTheme="minorHAnsi" w:cstheme="minorHAnsi"/>
          <w:szCs w:val="24"/>
        </w:rPr>
      </w:pPr>
      <w:r w:rsidRPr="00AE58C1">
        <w:rPr>
          <w:rFonts w:asciiTheme="minorHAnsi" w:hAnsiTheme="minorHAnsi" w:cstheme="minorHAnsi"/>
          <w:b/>
          <w:bCs/>
          <w:szCs w:val="24"/>
        </w:rPr>
        <w:t>Supplemental Tables</w:t>
      </w:r>
    </w:p>
    <w:p w14:paraId="5A3ED685" w14:textId="77777777" w:rsidR="006D7ABF" w:rsidRDefault="006D7ABF" w:rsidP="00FF48DC">
      <w:pPr>
        <w:rPr>
          <w:rFonts w:asciiTheme="minorHAnsi" w:hAnsiTheme="minorHAnsi" w:cstheme="minorHAnsi"/>
          <w:szCs w:val="24"/>
        </w:rPr>
      </w:pPr>
    </w:p>
    <w:tbl>
      <w:tblPr>
        <w:tblStyle w:val="TableGrid"/>
        <w:tblW w:w="194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7"/>
        <w:gridCol w:w="1372"/>
        <w:gridCol w:w="1326"/>
        <w:gridCol w:w="1205"/>
        <w:gridCol w:w="1205"/>
        <w:gridCol w:w="1474"/>
        <w:gridCol w:w="1355"/>
        <w:gridCol w:w="282"/>
        <w:gridCol w:w="1448"/>
        <w:gridCol w:w="1326"/>
        <w:gridCol w:w="1268"/>
        <w:gridCol w:w="1205"/>
        <w:gridCol w:w="1474"/>
        <w:gridCol w:w="1396"/>
      </w:tblGrid>
      <w:tr w:rsidR="006D7ABF" w:rsidRPr="006D7ABF" w14:paraId="7B6062D1" w14:textId="77777777" w:rsidTr="006D7ABF">
        <w:trPr>
          <w:trHeight w:val="300"/>
          <w:jc w:val="center"/>
        </w:trPr>
        <w:tc>
          <w:tcPr>
            <w:tcW w:w="19473" w:type="dxa"/>
            <w:gridSpan w:val="14"/>
            <w:tcBorders>
              <w:bottom w:val="single" w:sz="4" w:space="0" w:color="auto"/>
            </w:tcBorders>
            <w:hideMark/>
          </w:tcPr>
          <w:p w14:paraId="2909E344" w14:textId="6DD7FCD1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bookmarkStart w:id="0" w:name="RANGE!A1"/>
            <w:r w:rsidRPr="006D7ABF">
              <w:rPr>
                <w:rFonts w:asciiTheme="minorHAnsi" w:hAnsiTheme="minorHAnsi" w:cstheme="minorHAnsi"/>
                <w:szCs w:val="24"/>
              </w:rPr>
              <w:t>Supplemental Table 1. Characteristics of participants, by</w:t>
            </w:r>
            <w:r w:rsidR="00061945">
              <w:rPr>
                <w:rFonts w:asciiTheme="minorHAnsi" w:hAnsiTheme="minorHAnsi" w:cstheme="minorHAnsi"/>
                <w:szCs w:val="24"/>
              </w:rPr>
              <w:t xml:space="preserve"> study group and by </w:t>
            </w:r>
            <w:proofErr w:type="gramStart"/>
            <w:r w:rsidRPr="006D7ABF">
              <w:rPr>
                <w:rFonts w:asciiTheme="minorHAnsi" w:hAnsiTheme="minorHAnsi" w:cstheme="minorHAnsi"/>
                <w:szCs w:val="24"/>
              </w:rPr>
              <w:t>time period</w:t>
            </w:r>
            <w:proofErr w:type="gramEnd"/>
            <w:r w:rsidRPr="006D7ABF">
              <w:rPr>
                <w:rFonts w:asciiTheme="minorHAnsi" w:hAnsiTheme="minorHAnsi" w:cstheme="minorHAnsi"/>
                <w:szCs w:val="24"/>
              </w:rPr>
              <w:t>, NBDPS 1997-2011. Values are n (%).</w:t>
            </w:r>
            <w:bookmarkEnd w:id="0"/>
          </w:p>
        </w:tc>
      </w:tr>
      <w:tr w:rsidR="006D7ABF" w:rsidRPr="006D7ABF" w14:paraId="5888CF0C" w14:textId="77777777" w:rsidTr="007845AA">
        <w:trPr>
          <w:trHeight w:val="300"/>
          <w:jc w:val="center"/>
        </w:trPr>
        <w:tc>
          <w:tcPr>
            <w:tcW w:w="31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  <w:hideMark/>
          </w:tcPr>
          <w:p w14:paraId="303EE1D4" w14:textId="77777777" w:rsidR="006D7ABF" w:rsidRPr="006D7ABF" w:rsidRDefault="006D7ABF" w:rsidP="006D7ABF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 </w:t>
            </w:r>
          </w:p>
          <w:p w14:paraId="3BBBF831" w14:textId="776A60F2" w:rsidR="006D7ABF" w:rsidRPr="006D7ABF" w:rsidRDefault="006D7ABF" w:rsidP="006D7ABF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Characteristic</w:t>
            </w:r>
          </w:p>
        </w:tc>
        <w:tc>
          <w:tcPr>
            <w:tcW w:w="7937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2D4AD7" w14:textId="77777777" w:rsidR="006D7ABF" w:rsidRPr="006D7ABF" w:rsidRDefault="006D7ABF" w:rsidP="00E62C9D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1997-2005 EDDs</w:t>
            </w:r>
          </w:p>
        </w:tc>
        <w:tc>
          <w:tcPr>
            <w:tcW w:w="282" w:type="dxa"/>
            <w:vMerge w:val="restart"/>
            <w:hideMark/>
          </w:tcPr>
          <w:p w14:paraId="0838454F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 </w:t>
            </w:r>
          </w:p>
          <w:p w14:paraId="259CE82F" w14:textId="71C78D03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 </w:t>
            </w:r>
          </w:p>
        </w:tc>
        <w:tc>
          <w:tcPr>
            <w:tcW w:w="8117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8410E5" w14:textId="77777777" w:rsidR="006D7ABF" w:rsidRPr="006D7ABF" w:rsidRDefault="006D7ABF" w:rsidP="00E62C9D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2006-2011 EDDs</w:t>
            </w:r>
          </w:p>
        </w:tc>
      </w:tr>
      <w:tr w:rsidR="006D7ABF" w:rsidRPr="006D7ABF" w14:paraId="11B59B13" w14:textId="77777777" w:rsidTr="007845AA">
        <w:trPr>
          <w:trHeight w:val="300"/>
          <w:jc w:val="center"/>
        </w:trPr>
        <w:tc>
          <w:tcPr>
            <w:tcW w:w="3137" w:type="dxa"/>
            <w:vMerge/>
            <w:tcBorders>
              <w:bottom w:val="single" w:sz="4" w:space="0" w:color="auto"/>
            </w:tcBorders>
            <w:hideMark/>
          </w:tcPr>
          <w:p w14:paraId="137BDF7F" w14:textId="5623A35C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72" w:type="dxa"/>
            <w:vMerge w:val="restart"/>
            <w:tcBorders>
              <w:top w:val="single" w:sz="4" w:space="0" w:color="auto"/>
            </w:tcBorders>
            <w:vAlign w:val="bottom"/>
            <w:hideMark/>
          </w:tcPr>
          <w:p w14:paraId="1239C057" w14:textId="7E4A38D3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Controls</w:t>
            </w:r>
          </w:p>
        </w:tc>
        <w:tc>
          <w:tcPr>
            <w:tcW w:w="6565" w:type="dxa"/>
            <w:gridSpan w:val="5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947BB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Craniosynostosis Cases, by Affected Suture*</w:t>
            </w:r>
          </w:p>
        </w:tc>
        <w:tc>
          <w:tcPr>
            <w:tcW w:w="282" w:type="dxa"/>
            <w:vMerge/>
            <w:hideMark/>
          </w:tcPr>
          <w:p w14:paraId="775BA2A0" w14:textId="01CF4936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vMerge w:val="restart"/>
            <w:tcBorders>
              <w:top w:val="single" w:sz="4" w:space="0" w:color="auto"/>
            </w:tcBorders>
            <w:vAlign w:val="bottom"/>
            <w:hideMark/>
          </w:tcPr>
          <w:p w14:paraId="117AD155" w14:textId="263AD60F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Controls</w:t>
            </w:r>
          </w:p>
        </w:tc>
        <w:tc>
          <w:tcPr>
            <w:tcW w:w="6669" w:type="dxa"/>
            <w:gridSpan w:val="5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FBD717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Craniosynostosis Cases, by Affected Suture*</w:t>
            </w:r>
          </w:p>
        </w:tc>
      </w:tr>
      <w:tr w:rsidR="006D7ABF" w:rsidRPr="006D7ABF" w14:paraId="42E272D9" w14:textId="77777777" w:rsidTr="006D7ABF">
        <w:trPr>
          <w:trHeight w:val="300"/>
          <w:jc w:val="center"/>
        </w:trPr>
        <w:tc>
          <w:tcPr>
            <w:tcW w:w="3137" w:type="dxa"/>
            <w:vMerge/>
            <w:tcBorders>
              <w:bottom w:val="single" w:sz="4" w:space="0" w:color="auto"/>
            </w:tcBorders>
            <w:noWrap/>
            <w:hideMark/>
          </w:tcPr>
          <w:p w14:paraId="7F0AE304" w14:textId="450487B3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72" w:type="dxa"/>
            <w:vMerge/>
            <w:tcBorders>
              <w:bottom w:val="single" w:sz="4" w:space="0" w:color="auto"/>
            </w:tcBorders>
            <w:noWrap/>
            <w:hideMark/>
          </w:tcPr>
          <w:p w14:paraId="5FB41CB8" w14:textId="4C41403D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BE99E2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Sagittal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22412C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Metopic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F2B3F88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Coronal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30F257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Lambdoidal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5CDB458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Any Suture</w:t>
            </w:r>
          </w:p>
        </w:tc>
        <w:tc>
          <w:tcPr>
            <w:tcW w:w="282" w:type="dxa"/>
            <w:vMerge/>
            <w:noWrap/>
            <w:hideMark/>
          </w:tcPr>
          <w:p w14:paraId="2F8C6B69" w14:textId="63E7D8E2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vMerge/>
            <w:tcBorders>
              <w:bottom w:val="single" w:sz="4" w:space="0" w:color="auto"/>
            </w:tcBorders>
            <w:noWrap/>
            <w:hideMark/>
          </w:tcPr>
          <w:p w14:paraId="39017403" w14:textId="0DDB0426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CC5AE7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Sagittal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C81228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Metopic</w:t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6D51E3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Coronal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EB44A3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Lambdoidal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B4EC86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Any Suture</w:t>
            </w:r>
          </w:p>
        </w:tc>
      </w:tr>
      <w:tr w:rsidR="006D7ABF" w:rsidRPr="006D7ABF" w14:paraId="2A2C6423" w14:textId="77777777" w:rsidTr="006D7ABF">
        <w:trPr>
          <w:trHeight w:val="300"/>
          <w:jc w:val="center"/>
        </w:trPr>
        <w:tc>
          <w:tcPr>
            <w:tcW w:w="3137" w:type="dxa"/>
            <w:tcBorders>
              <w:top w:val="single" w:sz="4" w:space="0" w:color="auto"/>
            </w:tcBorders>
            <w:noWrap/>
            <w:hideMark/>
          </w:tcPr>
          <w:p w14:paraId="045CC215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Overall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58E4B8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6,476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EF4B18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420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C4BF53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131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90A2E9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134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6AA563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28</w:t>
            </w: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FBB0D8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715</w:t>
            </w:r>
          </w:p>
        </w:tc>
        <w:tc>
          <w:tcPr>
            <w:tcW w:w="282" w:type="dxa"/>
            <w:noWrap/>
            <w:vAlign w:val="bottom"/>
            <w:hideMark/>
          </w:tcPr>
          <w:p w14:paraId="76036DD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9A34C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4740</w:t>
            </w:r>
          </w:p>
        </w:tc>
        <w:tc>
          <w:tcPr>
            <w:tcW w:w="132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2E8E9B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409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5A65A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147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FA612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139</w:t>
            </w:r>
          </w:p>
        </w:tc>
        <w:tc>
          <w:tcPr>
            <w:tcW w:w="147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A6EED7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24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C98BA3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720</w:t>
            </w:r>
          </w:p>
        </w:tc>
      </w:tr>
      <w:tr w:rsidR="006D7ABF" w:rsidRPr="006D7ABF" w14:paraId="49998DB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040A673D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Maternal age at delivery</w:t>
            </w:r>
          </w:p>
        </w:tc>
        <w:tc>
          <w:tcPr>
            <w:tcW w:w="1372" w:type="dxa"/>
            <w:noWrap/>
            <w:vAlign w:val="bottom"/>
            <w:hideMark/>
          </w:tcPr>
          <w:p w14:paraId="1E273E7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6293402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46100BF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70A8556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04E22E1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740FB73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noWrap/>
            <w:vAlign w:val="bottom"/>
            <w:hideMark/>
          </w:tcPr>
          <w:p w14:paraId="19F4D16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6011881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1BA000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vAlign w:val="bottom"/>
            <w:hideMark/>
          </w:tcPr>
          <w:p w14:paraId="643496C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5089C3A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5024030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vAlign w:val="bottom"/>
            <w:hideMark/>
          </w:tcPr>
          <w:p w14:paraId="1095458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D7ABF" w:rsidRPr="006D7ABF" w14:paraId="7A085CEC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2DF2D88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&lt;20 years</w:t>
            </w:r>
          </w:p>
        </w:tc>
        <w:tc>
          <w:tcPr>
            <w:tcW w:w="1372" w:type="dxa"/>
            <w:noWrap/>
            <w:vAlign w:val="bottom"/>
            <w:hideMark/>
          </w:tcPr>
          <w:p w14:paraId="66E271C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696 (10.8)</w:t>
            </w:r>
          </w:p>
        </w:tc>
        <w:tc>
          <w:tcPr>
            <w:tcW w:w="1326" w:type="dxa"/>
            <w:noWrap/>
            <w:vAlign w:val="bottom"/>
            <w:hideMark/>
          </w:tcPr>
          <w:p w14:paraId="1833C20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(4.8)</w:t>
            </w:r>
          </w:p>
        </w:tc>
        <w:tc>
          <w:tcPr>
            <w:tcW w:w="1205" w:type="dxa"/>
            <w:noWrap/>
            <w:vAlign w:val="bottom"/>
            <w:hideMark/>
          </w:tcPr>
          <w:p w14:paraId="14A82FA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(4.6)</w:t>
            </w:r>
          </w:p>
        </w:tc>
        <w:tc>
          <w:tcPr>
            <w:tcW w:w="1205" w:type="dxa"/>
            <w:noWrap/>
            <w:vAlign w:val="bottom"/>
            <w:hideMark/>
          </w:tcPr>
          <w:p w14:paraId="13383B9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(2.2)</w:t>
            </w:r>
          </w:p>
        </w:tc>
        <w:tc>
          <w:tcPr>
            <w:tcW w:w="1474" w:type="dxa"/>
            <w:noWrap/>
            <w:vAlign w:val="bottom"/>
            <w:hideMark/>
          </w:tcPr>
          <w:p w14:paraId="6F51B16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(7.1)</w:t>
            </w:r>
          </w:p>
        </w:tc>
        <w:tc>
          <w:tcPr>
            <w:tcW w:w="1355" w:type="dxa"/>
            <w:noWrap/>
            <w:vAlign w:val="bottom"/>
            <w:hideMark/>
          </w:tcPr>
          <w:p w14:paraId="2C0F3E5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31 (4.3)</w:t>
            </w:r>
          </w:p>
        </w:tc>
        <w:tc>
          <w:tcPr>
            <w:tcW w:w="282" w:type="dxa"/>
            <w:noWrap/>
            <w:vAlign w:val="bottom"/>
            <w:hideMark/>
          </w:tcPr>
          <w:p w14:paraId="5FD86B7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CA0CEB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401 (8.5)</w:t>
            </w:r>
          </w:p>
        </w:tc>
        <w:tc>
          <w:tcPr>
            <w:tcW w:w="1326" w:type="dxa"/>
            <w:noWrap/>
            <w:vAlign w:val="bottom"/>
            <w:hideMark/>
          </w:tcPr>
          <w:p w14:paraId="102610D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 (3.9)</w:t>
            </w:r>
          </w:p>
        </w:tc>
        <w:tc>
          <w:tcPr>
            <w:tcW w:w="1268" w:type="dxa"/>
            <w:noWrap/>
            <w:vAlign w:val="bottom"/>
            <w:hideMark/>
          </w:tcPr>
          <w:p w14:paraId="1F60552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 (6.8)</w:t>
            </w:r>
          </w:p>
        </w:tc>
        <w:tc>
          <w:tcPr>
            <w:tcW w:w="1205" w:type="dxa"/>
            <w:noWrap/>
            <w:vAlign w:val="bottom"/>
            <w:hideMark/>
          </w:tcPr>
          <w:p w14:paraId="4DAFA59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(5.0)</w:t>
            </w:r>
          </w:p>
        </w:tc>
        <w:tc>
          <w:tcPr>
            <w:tcW w:w="1474" w:type="dxa"/>
            <w:noWrap/>
            <w:vAlign w:val="bottom"/>
            <w:hideMark/>
          </w:tcPr>
          <w:p w14:paraId="667065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00EC085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33 (4.6)</w:t>
            </w:r>
          </w:p>
        </w:tc>
      </w:tr>
      <w:tr w:rsidR="006D7ABF" w:rsidRPr="006D7ABF" w14:paraId="6631909F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DE1C4D8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20-24 years</w:t>
            </w:r>
          </w:p>
        </w:tc>
        <w:tc>
          <w:tcPr>
            <w:tcW w:w="1372" w:type="dxa"/>
            <w:noWrap/>
            <w:vAlign w:val="bottom"/>
            <w:hideMark/>
          </w:tcPr>
          <w:p w14:paraId="4949624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1479 (22.8)</w:t>
            </w:r>
          </w:p>
        </w:tc>
        <w:tc>
          <w:tcPr>
            <w:tcW w:w="1326" w:type="dxa"/>
            <w:noWrap/>
            <w:vAlign w:val="bottom"/>
            <w:hideMark/>
          </w:tcPr>
          <w:p w14:paraId="1F4BB5B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65 (15.5)</w:t>
            </w:r>
          </w:p>
        </w:tc>
        <w:tc>
          <w:tcPr>
            <w:tcW w:w="1205" w:type="dxa"/>
            <w:noWrap/>
            <w:vAlign w:val="bottom"/>
            <w:hideMark/>
          </w:tcPr>
          <w:p w14:paraId="36867C8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 (24.4)</w:t>
            </w:r>
          </w:p>
        </w:tc>
        <w:tc>
          <w:tcPr>
            <w:tcW w:w="1205" w:type="dxa"/>
            <w:noWrap/>
            <w:vAlign w:val="bottom"/>
            <w:hideMark/>
          </w:tcPr>
          <w:p w14:paraId="606515F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(14.2)</w:t>
            </w:r>
          </w:p>
        </w:tc>
        <w:tc>
          <w:tcPr>
            <w:tcW w:w="1474" w:type="dxa"/>
            <w:noWrap/>
            <w:vAlign w:val="bottom"/>
            <w:hideMark/>
          </w:tcPr>
          <w:p w14:paraId="2108C8C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(10.7)</w:t>
            </w:r>
          </w:p>
        </w:tc>
        <w:tc>
          <w:tcPr>
            <w:tcW w:w="1355" w:type="dxa"/>
            <w:noWrap/>
            <w:vAlign w:val="bottom"/>
            <w:hideMark/>
          </w:tcPr>
          <w:p w14:paraId="690A38A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119 (16.6)</w:t>
            </w:r>
          </w:p>
        </w:tc>
        <w:tc>
          <w:tcPr>
            <w:tcW w:w="282" w:type="dxa"/>
            <w:noWrap/>
            <w:vAlign w:val="bottom"/>
            <w:hideMark/>
          </w:tcPr>
          <w:p w14:paraId="482D374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9ADED3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1044 (22.0)</w:t>
            </w:r>
          </w:p>
        </w:tc>
        <w:tc>
          <w:tcPr>
            <w:tcW w:w="1326" w:type="dxa"/>
            <w:noWrap/>
            <w:vAlign w:val="bottom"/>
            <w:hideMark/>
          </w:tcPr>
          <w:p w14:paraId="7071413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60 (14.7)</w:t>
            </w:r>
          </w:p>
        </w:tc>
        <w:tc>
          <w:tcPr>
            <w:tcW w:w="1268" w:type="dxa"/>
            <w:noWrap/>
            <w:vAlign w:val="bottom"/>
            <w:hideMark/>
          </w:tcPr>
          <w:p w14:paraId="43DF178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34(23.1)</w:t>
            </w:r>
          </w:p>
        </w:tc>
        <w:tc>
          <w:tcPr>
            <w:tcW w:w="1205" w:type="dxa"/>
            <w:noWrap/>
            <w:vAlign w:val="bottom"/>
            <w:hideMark/>
          </w:tcPr>
          <w:p w14:paraId="60971D6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30 (21.6)</w:t>
            </w:r>
          </w:p>
        </w:tc>
        <w:tc>
          <w:tcPr>
            <w:tcW w:w="1474" w:type="dxa"/>
            <w:noWrap/>
            <w:vAlign w:val="bottom"/>
            <w:hideMark/>
          </w:tcPr>
          <w:p w14:paraId="2050574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(25.0)</w:t>
            </w:r>
          </w:p>
        </w:tc>
        <w:tc>
          <w:tcPr>
            <w:tcW w:w="1396" w:type="dxa"/>
            <w:noWrap/>
            <w:vAlign w:val="bottom"/>
            <w:hideMark/>
          </w:tcPr>
          <w:p w14:paraId="45303A1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131 (18.2)</w:t>
            </w:r>
          </w:p>
        </w:tc>
      </w:tr>
      <w:tr w:rsidR="006D7ABF" w:rsidRPr="006D7ABF" w14:paraId="477813C8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685FECD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25-29 years</w:t>
            </w:r>
          </w:p>
        </w:tc>
        <w:tc>
          <w:tcPr>
            <w:tcW w:w="1372" w:type="dxa"/>
            <w:noWrap/>
            <w:vAlign w:val="bottom"/>
            <w:hideMark/>
          </w:tcPr>
          <w:p w14:paraId="2D8CCC8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1719 (26.5)</w:t>
            </w:r>
          </w:p>
        </w:tc>
        <w:tc>
          <w:tcPr>
            <w:tcW w:w="1326" w:type="dxa"/>
            <w:noWrap/>
            <w:vAlign w:val="bottom"/>
            <w:hideMark/>
          </w:tcPr>
          <w:p w14:paraId="0D8FFB0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124 (29.5)</w:t>
            </w:r>
          </w:p>
        </w:tc>
        <w:tc>
          <w:tcPr>
            <w:tcW w:w="1205" w:type="dxa"/>
            <w:noWrap/>
            <w:vAlign w:val="bottom"/>
            <w:hideMark/>
          </w:tcPr>
          <w:p w14:paraId="679E82D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 (24.4)</w:t>
            </w:r>
          </w:p>
        </w:tc>
        <w:tc>
          <w:tcPr>
            <w:tcW w:w="1205" w:type="dxa"/>
            <w:noWrap/>
            <w:vAlign w:val="bottom"/>
            <w:hideMark/>
          </w:tcPr>
          <w:p w14:paraId="470EC55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(21.6)</w:t>
            </w:r>
          </w:p>
        </w:tc>
        <w:tc>
          <w:tcPr>
            <w:tcW w:w="1474" w:type="dxa"/>
            <w:noWrap/>
            <w:vAlign w:val="bottom"/>
            <w:hideMark/>
          </w:tcPr>
          <w:p w14:paraId="1CB5031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(25.0)</w:t>
            </w:r>
          </w:p>
        </w:tc>
        <w:tc>
          <w:tcPr>
            <w:tcW w:w="1355" w:type="dxa"/>
            <w:noWrap/>
            <w:vAlign w:val="bottom"/>
            <w:hideMark/>
          </w:tcPr>
          <w:p w14:paraId="6743EEC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193 (27.0)</w:t>
            </w:r>
          </w:p>
        </w:tc>
        <w:tc>
          <w:tcPr>
            <w:tcW w:w="282" w:type="dxa"/>
            <w:noWrap/>
            <w:vAlign w:val="bottom"/>
            <w:hideMark/>
          </w:tcPr>
          <w:p w14:paraId="342B4FC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CA18F0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1392 (29.4)</w:t>
            </w:r>
          </w:p>
        </w:tc>
        <w:tc>
          <w:tcPr>
            <w:tcW w:w="1326" w:type="dxa"/>
            <w:noWrap/>
            <w:vAlign w:val="bottom"/>
            <w:hideMark/>
          </w:tcPr>
          <w:p w14:paraId="5CF9607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129 (31.5)</w:t>
            </w:r>
          </w:p>
        </w:tc>
        <w:tc>
          <w:tcPr>
            <w:tcW w:w="1268" w:type="dxa"/>
            <w:noWrap/>
            <w:vAlign w:val="bottom"/>
            <w:hideMark/>
          </w:tcPr>
          <w:p w14:paraId="65F70D3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36 (24.5)</w:t>
            </w:r>
          </w:p>
        </w:tc>
        <w:tc>
          <w:tcPr>
            <w:tcW w:w="1205" w:type="dxa"/>
            <w:noWrap/>
            <w:vAlign w:val="bottom"/>
            <w:hideMark/>
          </w:tcPr>
          <w:p w14:paraId="51C41D6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39 (28.1)</w:t>
            </w:r>
          </w:p>
        </w:tc>
        <w:tc>
          <w:tcPr>
            <w:tcW w:w="1474" w:type="dxa"/>
            <w:noWrap/>
            <w:vAlign w:val="bottom"/>
            <w:hideMark/>
          </w:tcPr>
          <w:p w14:paraId="6BA9BBE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(37.5)</w:t>
            </w:r>
          </w:p>
        </w:tc>
        <w:tc>
          <w:tcPr>
            <w:tcW w:w="1396" w:type="dxa"/>
            <w:noWrap/>
            <w:vAlign w:val="bottom"/>
            <w:hideMark/>
          </w:tcPr>
          <w:p w14:paraId="6999AC6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213 (29.6)</w:t>
            </w:r>
          </w:p>
        </w:tc>
      </w:tr>
      <w:tr w:rsidR="006D7ABF" w:rsidRPr="006D7ABF" w14:paraId="4F6E8B35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649BBF1D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30-34 years</w:t>
            </w:r>
          </w:p>
        </w:tc>
        <w:tc>
          <w:tcPr>
            <w:tcW w:w="1372" w:type="dxa"/>
            <w:noWrap/>
            <w:vAlign w:val="bottom"/>
            <w:hideMark/>
          </w:tcPr>
          <w:p w14:paraId="45FFA51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1678 (25.9)</w:t>
            </w:r>
          </w:p>
        </w:tc>
        <w:tc>
          <w:tcPr>
            <w:tcW w:w="1326" w:type="dxa"/>
            <w:noWrap/>
            <w:vAlign w:val="bottom"/>
            <w:hideMark/>
          </w:tcPr>
          <w:p w14:paraId="7B6DFA6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121 (28.8)</w:t>
            </w:r>
          </w:p>
        </w:tc>
        <w:tc>
          <w:tcPr>
            <w:tcW w:w="1205" w:type="dxa"/>
            <w:noWrap/>
            <w:vAlign w:val="bottom"/>
            <w:hideMark/>
          </w:tcPr>
          <w:p w14:paraId="452B924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39 (39.8)</w:t>
            </w:r>
          </w:p>
        </w:tc>
        <w:tc>
          <w:tcPr>
            <w:tcW w:w="1205" w:type="dxa"/>
            <w:noWrap/>
            <w:vAlign w:val="bottom"/>
            <w:hideMark/>
          </w:tcPr>
          <w:p w14:paraId="3397F12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59 (44.0)</w:t>
            </w:r>
          </w:p>
        </w:tc>
        <w:tc>
          <w:tcPr>
            <w:tcW w:w="1474" w:type="dxa"/>
            <w:noWrap/>
            <w:vAlign w:val="bottom"/>
            <w:hideMark/>
          </w:tcPr>
          <w:p w14:paraId="670A6D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(28.6)</w:t>
            </w:r>
          </w:p>
        </w:tc>
        <w:tc>
          <w:tcPr>
            <w:tcW w:w="1355" w:type="dxa"/>
            <w:noWrap/>
            <w:vAlign w:val="bottom"/>
            <w:hideMark/>
          </w:tcPr>
          <w:p w14:paraId="16150B2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228 (31.9)</w:t>
            </w:r>
          </w:p>
        </w:tc>
        <w:tc>
          <w:tcPr>
            <w:tcW w:w="282" w:type="dxa"/>
            <w:noWrap/>
            <w:vAlign w:val="bottom"/>
            <w:hideMark/>
          </w:tcPr>
          <w:p w14:paraId="40588F4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07CBF8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1232 (26.0)</w:t>
            </w:r>
          </w:p>
        </w:tc>
        <w:tc>
          <w:tcPr>
            <w:tcW w:w="1326" w:type="dxa"/>
            <w:noWrap/>
            <w:vAlign w:val="bottom"/>
            <w:hideMark/>
          </w:tcPr>
          <w:p w14:paraId="6CCB7A3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119 (29.0)</w:t>
            </w:r>
          </w:p>
        </w:tc>
        <w:tc>
          <w:tcPr>
            <w:tcW w:w="1268" w:type="dxa"/>
            <w:noWrap/>
            <w:vAlign w:val="bottom"/>
            <w:hideMark/>
          </w:tcPr>
          <w:p w14:paraId="551DC08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47 (32.0)</w:t>
            </w:r>
          </w:p>
        </w:tc>
        <w:tc>
          <w:tcPr>
            <w:tcW w:w="1205" w:type="dxa"/>
            <w:noWrap/>
            <w:vAlign w:val="bottom"/>
            <w:hideMark/>
          </w:tcPr>
          <w:p w14:paraId="71705F7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45 (32.4)</w:t>
            </w:r>
          </w:p>
        </w:tc>
        <w:tc>
          <w:tcPr>
            <w:tcW w:w="1474" w:type="dxa"/>
            <w:noWrap/>
            <w:vAlign w:val="bottom"/>
            <w:hideMark/>
          </w:tcPr>
          <w:p w14:paraId="7F0C848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(29.2)</w:t>
            </w:r>
          </w:p>
        </w:tc>
        <w:tc>
          <w:tcPr>
            <w:tcW w:w="1396" w:type="dxa"/>
            <w:noWrap/>
            <w:vAlign w:val="bottom"/>
            <w:hideMark/>
          </w:tcPr>
          <w:p w14:paraId="1E44C60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218 (30.3)</w:t>
            </w:r>
          </w:p>
        </w:tc>
      </w:tr>
      <w:tr w:rsidR="006D7ABF" w:rsidRPr="006D7ABF" w14:paraId="2FF1134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EDF49B7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≥35 years</w:t>
            </w:r>
          </w:p>
        </w:tc>
        <w:tc>
          <w:tcPr>
            <w:tcW w:w="1372" w:type="dxa"/>
            <w:noWrap/>
            <w:vAlign w:val="bottom"/>
            <w:hideMark/>
          </w:tcPr>
          <w:p w14:paraId="371BED0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904 (14.0)</w:t>
            </w:r>
          </w:p>
        </w:tc>
        <w:tc>
          <w:tcPr>
            <w:tcW w:w="1326" w:type="dxa"/>
            <w:noWrap/>
            <w:vAlign w:val="bottom"/>
            <w:hideMark/>
          </w:tcPr>
          <w:p w14:paraId="4561604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90 (21.4)</w:t>
            </w:r>
          </w:p>
        </w:tc>
        <w:tc>
          <w:tcPr>
            <w:tcW w:w="1205" w:type="dxa"/>
            <w:noWrap/>
            <w:vAlign w:val="bottom"/>
            <w:hideMark/>
          </w:tcPr>
          <w:p w14:paraId="43B6DD0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(16.8)</w:t>
            </w:r>
          </w:p>
        </w:tc>
        <w:tc>
          <w:tcPr>
            <w:tcW w:w="1205" w:type="dxa"/>
            <w:noWrap/>
            <w:vAlign w:val="bottom"/>
            <w:hideMark/>
          </w:tcPr>
          <w:p w14:paraId="594B3F7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24 (17.9)</w:t>
            </w:r>
          </w:p>
        </w:tc>
        <w:tc>
          <w:tcPr>
            <w:tcW w:w="1474" w:type="dxa"/>
            <w:noWrap/>
            <w:vAlign w:val="bottom"/>
            <w:hideMark/>
          </w:tcPr>
          <w:p w14:paraId="36CDDEB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(28.6)</w:t>
            </w:r>
          </w:p>
        </w:tc>
        <w:tc>
          <w:tcPr>
            <w:tcW w:w="1355" w:type="dxa"/>
            <w:noWrap/>
            <w:vAlign w:val="bottom"/>
            <w:hideMark/>
          </w:tcPr>
          <w:p w14:paraId="12E503D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144 (20.1)</w:t>
            </w:r>
          </w:p>
        </w:tc>
        <w:tc>
          <w:tcPr>
            <w:tcW w:w="282" w:type="dxa"/>
            <w:noWrap/>
            <w:vAlign w:val="bottom"/>
            <w:hideMark/>
          </w:tcPr>
          <w:p w14:paraId="76D048C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F84208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671 (14.2)</w:t>
            </w:r>
          </w:p>
        </w:tc>
        <w:tc>
          <w:tcPr>
            <w:tcW w:w="1326" w:type="dxa"/>
            <w:noWrap/>
            <w:vAlign w:val="bottom"/>
            <w:hideMark/>
          </w:tcPr>
          <w:p w14:paraId="7AE0C42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85 (20.8)</w:t>
            </w:r>
          </w:p>
        </w:tc>
        <w:tc>
          <w:tcPr>
            <w:tcW w:w="1268" w:type="dxa"/>
            <w:noWrap/>
            <w:vAlign w:val="bottom"/>
            <w:hideMark/>
          </w:tcPr>
          <w:p w14:paraId="1BD2796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(13.6)</w:t>
            </w:r>
          </w:p>
        </w:tc>
        <w:tc>
          <w:tcPr>
            <w:tcW w:w="1205" w:type="dxa"/>
            <w:noWrap/>
            <w:vAlign w:val="bottom"/>
            <w:hideMark/>
          </w:tcPr>
          <w:p w14:paraId="7487CE2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 (13.0)</w:t>
            </w:r>
          </w:p>
        </w:tc>
        <w:tc>
          <w:tcPr>
            <w:tcW w:w="1474" w:type="dxa"/>
            <w:noWrap/>
            <w:vAlign w:val="bottom"/>
            <w:hideMark/>
          </w:tcPr>
          <w:p w14:paraId="18FCFD1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(8.3)</w:t>
            </w:r>
          </w:p>
        </w:tc>
        <w:tc>
          <w:tcPr>
            <w:tcW w:w="1396" w:type="dxa"/>
            <w:noWrap/>
            <w:vAlign w:val="bottom"/>
            <w:hideMark/>
          </w:tcPr>
          <w:p w14:paraId="3C875C6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125 (17.4)</w:t>
            </w:r>
          </w:p>
        </w:tc>
      </w:tr>
      <w:tr w:rsidR="006D7ABF" w:rsidRPr="006D7ABF" w14:paraId="26177B88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4E7DF458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5113B47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7BFF845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1485A7A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667E3AD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13A41D4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1A03F81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25519F9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7651D4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0D2125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4BA5B15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E925D2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400BB01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1B6FAB9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75910965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6DEACD8C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Maternal race/ethnicity</w:t>
            </w:r>
          </w:p>
        </w:tc>
        <w:tc>
          <w:tcPr>
            <w:tcW w:w="1372" w:type="dxa"/>
            <w:noWrap/>
            <w:vAlign w:val="bottom"/>
            <w:hideMark/>
          </w:tcPr>
          <w:p w14:paraId="63DC561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16DF8F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1988E90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346118B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0BFD4C5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0F67749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noWrap/>
            <w:vAlign w:val="bottom"/>
            <w:hideMark/>
          </w:tcPr>
          <w:p w14:paraId="0EF162E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5D6D31A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4115E04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vAlign w:val="bottom"/>
            <w:hideMark/>
          </w:tcPr>
          <w:p w14:paraId="7F49E81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515ACF6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23D413E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vAlign w:val="bottom"/>
            <w:hideMark/>
          </w:tcPr>
          <w:p w14:paraId="1A0CBBE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D7ABF" w:rsidRPr="006D7ABF" w14:paraId="3E2C68FC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822534A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Non-Hispanic White</w:t>
            </w:r>
          </w:p>
        </w:tc>
        <w:tc>
          <w:tcPr>
            <w:tcW w:w="1372" w:type="dxa"/>
            <w:noWrap/>
            <w:vAlign w:val="bottom"/>
            <w:hideMark/>
          </w:tcPr>
          <w:p w14:paraId="37E211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3875 (59.8)</w:t>
            </w:r>
          </w:p>
        </w:tc>
        <w:tc>
          <w:tcPr>
            <w:tcW w:w="1326" w:type="dxa"/>
            <w:noWrap/>
            <w:vAlign w:val="bottom"/>
            <w:hideMark/>
          </w:tcPr>
          <w:p w14:paraId="76C370B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338 (80.5)</w:t>
            </w:r>
          </w:p>
        </w:tc>
        <w:tc>
          <w:tcPr>
            <w:tcW w:w="1205" w:type="dxa"/>
            <w:noWrap/>
            <w:vAlign w:val="bottom"/>
            <w:hideMark/>
          </w:tcPr>
          <w:p w14:paraId="42C9035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92 (70.2)</w:t>
            </w:r>
          </w:p>
        </w:tc>
        <w:tc>
          <w:tcPr>
            <w:tcW w:w="1205" w:type="dxa"/>
            <w:noWrap/>
            <w:vAlign w:val="bottom"/>
            <w:hideMark/>
          </w:tcPr>
          <w:p w14:paraId="3490E94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89 (66.4)</w:t>
            </w:r>
          </w:p>
        </w:tc>
        <w:tc>
          <w:tcPr>
            <w:tcW w:w="1474" w:type="dxa"/>
            <w:noWrap/>
            <w:vAlign w:val="bottom"/>
            <w:hideMark/>
          </w:tcPr>
          <w:p w14:paraId="3651509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 (64.3)</w:t>
            </w:r>
          </w:p>
        </w:tc>
        <w:tc>
          <w:tcPr>
            <w:tcW w:w="1355" w:type="dxa"/>
            <w:noWrap/>
            <w:vAlign w:val="bottom"/>
            <w:hideMark/>
          </w:tcPr>
          <w:p w14:paraId="688E3D0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538 (75.2)</w:t>
            </w:r>
          </w:p>
        </w:tc>
        <w:tc>
          <w:tcPr>
            <w:tcW w:w="282" w:type="dxa"/>
            <w:noWrap/>
            <w:vAlign w:val="bottom"/>
            <w:hideMark/>
          </w:tcPr>
          <w:p w14:paraId="33C7EC8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7CA506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2666 (56.2)</w:t>
            </w:r>
          </w:p>
        </w:tc>
        <w:tc>
          <w:tcPr>
            <w:tcW w:w="1326" w:type="dxa"/>
            <w:noWrap/>
            <w:vAlign w:val="bottom"/>
            <w:hideMark/>
          </w:tcPr>
          <w:p w14:paraId="477BA3A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314 (76.8)</w:t>
            </w:r>
          </w:p>
        </w:tc>
        <w:tc>
          <w:tcPr>
            <w:tcW w:w="1268" w:type="dxa"/>
            <w:noWrap/>
            <w:vAlign w:val="bottom"/>
            <w:hideMark/>
          </w:tcPr>
          <w:p w14:paraId="6D426A3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104 (70.8)</w:t>
            </w:r>
          </w:p>
        </w:tc>
        <w:tc>
          <w:tcPr>
            <w:tcW w:w="1205" w:type="dxa"/>
            <w:noWrap/>
            <w:vAlign w:val="bottom"/>
            <w:hideMark/>
          </w:tcPr>
          <w:p w14:paraId="27F2192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83 (59.7)</w:t>
            </w:r>
          </w:p>
        </w:tc>
        <w:tc>
          <w:tcPr>
            <w:tcW w:w="1474" w:type="dxa"/>
            <w:noWrap/>
            <w:vAlign w:val="bottom"/>
            <w:hideMark/>
          </w:tcPr>
          <w:p w14:paraId="0DBAA36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(70.8)</w:t>
            </w:r>
          </w:p>
        </w:tc>
        <w:tc>
          <w:tcPr>
            <w:tcW w:w="1396" w:type="dxa"/>
            <w:noWrap/>
            <w:vAlign w:val="bottom"/>
            <w:hideMark/>
          </w:tcPr>
          <w:p w14:paraId="4C1AE0B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518 (71.9)</w:t>
            </w:r>
          </w:p>
        </w:tc>
      </w:tr>
      <w:tr w:rsidR="006D7ABF" w:rsidRPr="006D7ABF" w14:paraId="6C5BB70E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48C45979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Non-Hispanic Black</w:t>
            </w:r>
          </w:p>
        </w:tc>
        <w:tc>
          <w:tcPr>
            <w:tcW w:w="1372" w:type="dxa"/>
            <w:noWrap/>
            <w:vAlign w:val="bottom"/>
            <w:hideMark/>
          </w:tcPr>
          <w:p w14:paraId="2FA94D3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750 (11.6)</w:t>
            </w:r>
          </w:p>
        </w:tc>
        <w:tc>
          <w:tcPr>
            <w:tcW w:w="1326" w:type="dxa"/>
            <w:noWrap/>
            <w:vAlign w:val="bottom"/>
            <w:hideMark/>
          </w:tcPr>
          <w:p w14:paraId="0D0379F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(4.1)</w:t>
            </w:r>
          </w:p>
        </w:tc>
        <w:tc>
          <w:tcPr>
            <w:tcW w:w="1205" w:type="dxa"/>
            <w:noWrap/>
            <w:vAlign w:val="bottom"/>
            <w:hideMark/>
          </w:tcPr>
          <w:p w14:paraId="596BBE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(6.9)</w:t>
            </w:r>
          </w:p>
        </w:tc>
        <w:tc>
          <w:tcPr>
            <w:tcW w:w="1205" w:type="dxa"/>
            <w:noWrap/>
            <w:vAlign w:val="bottom"/>
            <w:hideMark/>
          </w:tcPr>
          <w:p w14:paraId="157025D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(4.5)</w:t>
            </w:r>
          </w:p>
        </w:tc>
        <w:tc>
          <w:tcPr>
            <w:tcW w:w="1474" w:type="dxa"/>
            <w:noWrap/>
            <w:vAlign w:val="bottom"/>
            <w:hideMark/>
          </w:tcPr>
          <w:p w14:paraId="0A68F78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77ED065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 (4.5)</w:t>
            </w:r>
          </w:p>
        </w:tc>
        <w:tc>
          <w:tcPr>
            <w:tcW w:w="282" w:type="dxa"/>
            <w:noWrap/>
            <w:vAlign w:val="bottom"/>
            <w:hideMark/>
          </w:tcPr>
          <w:p w14:paraId="5B19A4C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1D255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476 (10.0)</w:t>
            </w:r>
          </w:p>
        </w:tc>
        <w:tc>
          <w:tcPr>
            <w:tcW w:w="1326" w:type="dxa"/>
            <w:noWrap/>
            <w:vAlign w:val="bottom"/>
            <w:hideMark/>
          </w:tcPr>
          <w:p w14:paraId="7D367E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 (2.4)</w:t>
            </w:r>
          </w:p>
        </w:tc>
        <w:tc>
          <w:tcPr>
            <w:tcW w:w="1268" w:type="dxa"/>
            <w:noWrap/>
            <w:vAlign w:val="bottom"/>
            <w:hideMark/>
          </w:tcPr>
          <w:p w14:paraId="2E97FB5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 (7.5)</w:t>
            </w:r>
          </w:p>
        </w:tc>
        <w:tc>
          <w:tcPr>
            <w:tcW w:w="1205" w:type="dxa"/>
            <w:noWrap/>
            <w:vAlign w:val="bottom"/>
            <w:hideMark/>
          </w:tcPr>
          <w:p w14:paraId="1792C96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(3.6)</w:t>
            </w:r>
          </w:p>
        </w:tc>
        <w:tc>
          <w:tcPr>
            <w:tcW w:w="1474" w:type="dxa"/>
            <w:noWrap/>
            <w:vAlign w:val="bottom"/>
            <w:hideMark/>
          </w:tcPr>
          <w:p w14:paraId="7545F54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17DF4B6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 (3.6)</w:t>
            </w:r>
          </w:p>
        </w:tc>
      </w:tr>
      <w:tr w:rsidR="006D7ABF" w:rsidRPr="006D7ABF" w14:paraId="6B39F7DD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58A86BB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Hispanic</w:t>
            </w:r>
          </w:p>
        </w:tc>
        <w:tc>
          <w:tcPr>
            <w:tcW w:w="1372" w:type="dxa"/>
            <w:noWrap/>
            <w:vAlign w:val="bottom"/>
            <w:hideMark/>
          </w:tcPr>
          <w:p w14:paraId="7E5F641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1447 (22.3)</w:t>
            </w:r>
          </w:p>
        </w:tc>
        <w:tc>
          <w:tcPr>
            <w:tcW w:w="1326" w:type="dxa"/>
            <w:noWrap/>
            <w:vAlign w:val="bottom"/>
            <w:hideMark/>
          </w:tcPr>
          <w:p w14:paraId="2C907E8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50 (11.9)</w:t>
            </w:r>
          </w:p>
        </w:tc>
        <w:tc>
          <w:tcPr>
            <w:tcW w:w="1205" w:type="dxa"/>
            <w:noWrap/>
            <w:vAlign w:val="bottom"/>
            <w:hideMark/>
          </w:tcPr>
          <w:p w14:paraId="3E52104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25 (19.1)</w:t>
            </w:r>
          </w:p>
        </w:tc>
        <w:tc>
          <w:tcPr>
            <w:tcW w:w="1205" w:type="dxa"/>
            <w:noWrap/>
            <w:vAlign w:val="bottom"/>
            <w:hideMark/>
          </w:tcPr>
          <w:p w14:paraId="6D473F7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31 (23.1)</w:t>
            </w:r>
          </w:p>
        </w:tc>
        <w:tc>
          <w:tcPr>
            <w:tcW w:w="1474" w:type="dxa"/>
            <w:noWrap/>
            <w:vAlign w:val="bottom"/>
            <w:hideMark/>
          </w:tcPr>
          <w:p w14:paraId="615AC9F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 (35.7)</w:t>
            </w:r>
          </w:p>
        </w:tc>
        <w:tc>
          <w:tcPr>
            <w:tcW w:w="1355" w:type="dxa"/>
            <w:noWrap/>
            <w:vAlign w:val="bottom"/>
            <w:hideMark/>
          </w:tcPr>
          <w:p w14:paraId="7302EDC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116 (16.2)</w:t>
            </w:r>
          </w:p>
        </w:tc>
        <w:tc>
          <w:tcPr>
            <w:tcW w:w="282" w:type="dxa"/>
            <w:noWrap/>
            <w:vAlign w:val="bottom"/>
            <w:hideMark/>
          </w:tcPr>
          <w:p w14:paraId="5269F95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68E471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1255 (26.5)</w:t>
            </w:r>
          </w:p>
        </w:tc>
        <w:tc>
          <w:tcPr>
            <w:tcW w:w="1326" w:type="dxa"/>
            <w:noWrap/>
            <w:vAlign w:val="bottom"/>
            <w:hideMark/>
          </w:tcPr>
          <w:p w14:paraId="5B4AB6D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66 (16.1)</w:t>
            </w:r>
          </w:p>
        </w:tc>
        <w:tc>
          <w:tcPr>
            <w:tcW w:w="1268" w:type="dxa"/>
            <w:noWrap/>
            <w:vAlign w:val="bottom"/>
            <w:hideMark/>
          </w:tcPr>
          <w:p w14:paraId="5C56373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27 (18.4)</w:t>
            </w:r>
          </w:p>
        </w:tc>
        <w:tc>
          <w:tcPr>
            <w:tcW w:w="1205" w:type="dxa"/>
            <w:noWrap/>
            <w:vAlign w:val="bottom"/>
            <w:hideMark/>
          </w:tcPr>
          <w:p w14:paraId="7292222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 (24.5)</w:t>
            </w:r>
          </w:p>
        </w:tc>
        <w:tc>
          <w:tcPr>
            <w:tcW w:w="1474" w:type="dxa"/>
            <w:noWrap/>
            <w:vAlign w:val="bottom"/>
            <w:hideMark/>
          </w:tcPr>
          <w:p w14:paraId="6B345FA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(25.0)</w:t>
            </w:r>
          </w:p>
        </w:tc>
        <w:tc>
          <w:tcPr>
            <w:tcW w:w="1396" w:type="dxa"/>
            <w:noWrap/>
            <w:vAlign w:val="bottom"/>
            <w:hideMark/>
          </w:tcPr>
          <w:p w14:paraId="534723E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134 (18.6)</w:t>
            </w:r>
          </w:p>
        </w:tc>
      </w:tr>
      <w:tr w:rsidR="006D7ABF" w:rsidRPr="006D7ABF" w14:paraId="103BA928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9E6BF0A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Other</w:t>
            </w:r>
          </w:p>
        </w:tc>
        <w:tc>
          <w:tcPr>
            <w:tcW w:w="1372" w:type="dxa"/>
            <w:noWrap/>
            <w:vAlign w:val="bottom"/>
            <w:hideMark/>
          </w:tcPr>
          <w:p w14:paraId="143BAFE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403 (6.2)</w:t>
            </w:r>
          </w:p>
        </w:tc>
        <w:tc>
          <w:tcPr>
            <w:tcW w:w="1326" w:type="dxa"/>
            <w:noWrap/>
            <w:vAlign w:val="bottom"/>
            <w:hideMark/>
          </w:tcPr>
          <w:p w14:paraId="50D7555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15 (3.6)</w:t>
            </w:r>
          </w:p>
        </w:tc>
        <w:tc>
          <w:tcPr>
            <w:tcW w:w="1205" w:type="dxa"/>
            <w:noWrap/>
            <w:vAlign w:val="bottom"/>
            <w:hideMark/>
          </w:tcPr>
          <w:p w14:paraId="6FF25F3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(3.8)</w:t>
            </w:r>
          </w:p>
        </w:tc>
        <w:tc>
          <w:tcPr>
            <w:tcW w:w="1205" w:type="dxa"/>
            <w:noWrap/>
            <w:vAlign w:val="bottom"/>
            <w:hideMark/>
          </w:tcPr>
          <w:p w14:paraId="403CCFE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(6.0)</w:t>
            </w:r>
          </w:p>
        </w:tc>
        <w:tc>
          <w:tcPr>
            <w:tcW w:w="1474" w:type="dxa"/>
            <w:noWrap/>
            <w:vAlign w:val="bottom"/>
            <w:hideMark/>
          </w:tcPr>
          <w:p w14:paraId="7800867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473464B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(4.1)</w:t>
            </w:r>
          </w:p>
        </w:tc>
        <w:tc>
          <w:tcPr>
            <w:tcW w:w="282" w:type="dxa"/>
            <w:noWrap/>
            <w:vAlign w:val="bottom"/>
            <w:hideMark/>
          </w:tcPr>
          <w:p w14:paraId="4009A64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D3C3EF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342 (7.2)</w:t>
            </w:r>
          </w:p>
        </w:tc>
        <w:tc>
          <w:tcPr>
            <w:tcW w:w="1326" w:type="dxa"/>
            <w:noWrap/>
            <w:vAlign w:val="bottom"/>
            <w:hideMark/>
          </w:tcPr>
          <w:p w14:paraId="1B496A4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(4.7)</w:t>
            </w:r>
          </w:p>
        </w:tc>
        <w:tc>
          <w:tcPr>
            <w:tcW w:w="1268" w:type="dxa"/>
            <w:noWrap/>
            <w:vAlign w:val="bottom"/>
            <w:hideMark/>
          </w:tcPr>
          <w:p w14:paraId="6A7EA4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(3.4)</w:t>
            </w:r>
          </w:p>
        </w:tc>
        <w:tc>
          <w:tcPr>
            <w:tcW w:w="1205" w:type="dxa"/>
            <w:noWrap/>
            <w:vAlign w:val="bottom"/>
            <w:hideMark/>
          </w:tcPr>
          <w:p w14:paraId="1771B92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(12.2)</w:t>
            </w:r>
          </w:p>
        </w:tc>
        <w:tc>
          <w:tcPr>
            <w:tcW w:w="1474" w:type="dxa"/>
            <w:noWrap/>
            <w:vAlign w:val="bottom"/>
            <w:hideMark/>
          </w:tcPr>
          <w:p w14:paraId="00D9A45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3882E29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42 (5.8)</w:t>
            </w:r>
          </w:p>
        </w:tc>
      </w:tr>
      <w:tr w:rsidR="006D7ABF" w:rsidRPr="006D7ABF" w14:paraId="6AB73F99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BD50A7E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17006F0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(0.02)</w:t>
            </w:r>
          </w:p>
        </w:tc>
        <w:tc>
          <w:tcPr>
            <w:tcW w:w="1326" w:type="dxa"/>
            <w:noWrap/>
            <w:vAlign w:val="bottom"/>
            <w:hideMark/>
          </w:tcPr>
          <w:p w14:paraId="06AF03B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032DECC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13E166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492E147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07D4A4A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03BD58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20100E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(0)</w:t>
            </w:r>
          </w:p>
        </w:tc>
        <w:tc>
          <w:tcPr>
            <w:tcW w:w="1326" w:type="dxa"/>
            <w:noWrap/>
            <w:vAlign w:val="bottom"/>
            <w:hideMark/>
          </w:tcPr>
          <w:p w14:paraId="4B8B8B8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4373D6E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4E089CE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3B79531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38748FA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316DC9BA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30FB331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Maternal education level</w:t>
            </w:r>
          </w:p>
        </w:tc>
        <w:tc>
          <w:tcPr>
            <w:tcW w:w="1372" w:type="dxa"/>
            <w:noWrap/>
            <w:vAlign w:val="bottom"/>
            <w:hideMark/>
          </w:tcPr>
          <w:p w14:paraId="5C5A13C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06B57CE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7B8497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28B2530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5C289F0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1D6A3ED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noWrap/>
            <w:vAlign w:val="bottom"/>
            <w:hideMark/>
          </w:tcPr>
          <w:p w14:paraId="0FFA844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8B118B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5D0D1F0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vAlign w:val="bottom"/>
            <w:hideMark/>
          </w:tcPr>
          <w:p w14:paraId="5B6C62D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6819231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2763A6F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vAlign w:val="bottom"/>
            <w:hideMark/>
          </w:tcPr>
          <w:p w14:paraId="3508E60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D7ABF" w:rsidRPr="006D7ABF" w14:paraId="17866742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BE0B1F8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&lt; High school diploma</w:t>
            </w:r>
          </w:p>
        </w:tc>
        <w:tc>
          <w:tcPr>
            <w:tcW w:w="1372" w:type="dxa"/>
            <w:noWrap/>
            <w:vAlign w:val="bottom"/>
            <w:hideMark/>
          </w:tcPr>
          <w:p w14:paraId="5618694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1090 (16.8)</w:t>
            </w:r>
          </w:p>
        </w:tc>
        <w:tc>
          <w:tcPr>
            <w:tcW w:w="1326" w:type="dxa"/>
            <w:noWrap/>
            <w:vAlign w:val="bottom"/>
            <w:hideMark/>
          </w:tcPr>
          <w:p w14:paraId="018BE87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42 (10.0)</w:t>
            </w:r>
          </w:p>
        </w:tc>
        <w:tc>
          <w:tcPr>
            <w:tcW w:w="1205" w:type="dxa"/>
            <w:noWrap/>
            <w:vAlign w:val="bottom"/>
            <w:hideMark/>
          </w:tcPr>
          <w:p w14:paraId="6F61F9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 (13.7)</w:t>
            </w:r>
          </w:p>
        </w:tc>
        <w:tc>
          <w:tcPr>
            <w:tcW w:w="1205" w:type="dxa"/>
            <w:noWrap/>
            <w:vAlign w:val="bottom"/>
            <w:hideMark/>
          </w:tcPr>
          <w:p w14:paraId="1CC05A2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 (13.4)</w:t>
            </w:r>
          </w:p>
        </w:tc>
        <w:tc>
          <w:tcPr>
            <w:tcW w:w="1474" w:type="dxa"/>
            <w:noWrap/>
            <w:vAlign w:val="bottom"/>
            <w:hideMark/>
          </w:tcPr>
          <w:p w14:paraId="1A50015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(7.1)</w:t>
            </w:r>
          </w:p>
        </w:tc>
        <w:tc>
          <w:tcPr>
            <w:tcW w:w="1355" w:type="dxa"/>
            <w:noWrap/>
            <w:vAlign w:val="bottom"/>
            <w:hideMark/>
          </w:tcPr>
          <w:p w14:paraId="0A50E2D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80 (11.2)</w:t>
            </w:r>
          </w:p>
        </w:tc>
        <w:tc>
          <w:tcPr>
            <w:tcW w:w="282" w:type="dxa"/>
            <w:noWrap/>
            <w:vAlign w:val="bottom"/>
            <w:hideMark/>
          </w:tcPr>
          <w:p w14:paraId="5C1A2ED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383A97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750 (15.8)</w:t>
            </w:r>
          </w:p>
        </w:tc>
        <w:tc>
          <w:tcPr>
            <w:tcW w:w="1326" w:type="dxa"/>
            <w:noWrap/>
            <w:vAlign w:val="bottom"/>
            <w:hideMark/>
          </w:tcPr>
          <w:p w14:paraId="1D08753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38 (9.3)</w:t>
            </w:r>
          </w:p>
        </w:tc>
        <w:tc>
          <w:tcPr>
            <w:tcW w:w="1268" w:type="dxa"/>
            <w:noWrap/>
            <w:vAlign w:val="bottom"/>
            <w:hideMark/>
          </w:tcPr>
          <w:p w14:paraId="6885DA7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 (10.9)</w:t>
            </w:r>
          </w:p>
        </w:tc>
        <w:tc>
          <w:tcPr>
            <w:tcW w:w="1205" w:type="dxa"/>
            <w:noWrap/>
            <w:vAlign w:val="bottom"/>
            <w:hideMark/>
          </w:tcPr>
          <w:p w14:paraId="721A90A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(14.4)</w:t>
            </w:r>
          </w:p>
        </w:tc>
        <w:tc>
          <w:tcPr>
            <w:tcW w:w="1474" w:type="dxa"/>
            <w:noWrap/>
            <w:vAlign w:val="bottom"/>
            <w:hideMark/>
          </w:tcPr>
          <w:p w14:paraId="002CEBF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(8.3)</w:t>
            </w:r>
          </w:p>
        </w:tc>
        <w:tc>
          <w:tcPr>
            <w:tcW w:w="1396" w:type="dxa"/>
            <w:noWrap/>
            <w:vAlign w:val="bottom"/>
            <w:hideMark/>
          </w:tcPr>
          <w:p w14:paraId="5665B96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77 (10.7)</w:t>
            </w:r>
          </w:p>
        </w:tc>
      </w:tr>
      <w:tr w:rsidR="006D7ABF" w:rsidRPr="006D7ABF" w14:paraId="73D1F740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A3411BE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High school diploma</w:t>
            </w:r>
          </w:p>
        </w:tc>
        <w:tc>
          <w:tcPr>
            <w:tcW w:w="1372" w:type="dxa"/>
            <w:noWrap/>
            <w:vAlign w:val="bottom"/>
            <w:hideMark/>
          </w:tcPr>
          <w:p w14:paraId="5A9953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1602 (24.7)</w:t>
            </w:r>
          </w:p>
        </w:tc>
        <w:tc>
          <w:tcPr>
            <w:tcW w:w="1326" w:type="dxa"/>
            <w:noWrap/>
            <w:vAlign w:val="bottom"/>
            <w:hideMark/>
          </w:tcPr>
          <w:p w14:paraId="47227FA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87 (20.7)</w:t>
            </w:r>
          </w:p>
        </w:tc>
        <w:tc>
          <w:tcPr>
            <w:tcW w:w="1205" w:type="dxa"/>
            <w:noWrap/>
            <w:vAlign w:val="bottom"/>
            <w:hideMark/>
          </w:tcPr>
          <w:p w14:paraId="1187D13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35 (26.7)</w:t>
            </w:r>
          </w:p>
        </w:tc>
        <w:tc>
          <w:tcPr>
            <w:tcW w:w="1205" w:type="dxa"/>
            <w:noWrap/>
            <w:vAlign w:val="bottom"/>
            <w:hideMark/>
          </w:tcPr>
          <w:p w14:paraId="22729AA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37 (27.6)</w:t>
            </w:r>
          </w:p>
        </w:tc>
        <w:tc>
          <w:tcPr>
            <w:tcW w:w="1474" w:type="dxa"/>
            <w:noWrap/>
            <w:vAlign w:val="bottom"/>
            <w:hideMark/>
          </w:tcPr>
          <w:p w14:paraId="21A4BB5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(25.0)</w:t>
            </w:r>
          </w:p>
        </w:tc>
        <w:tc>
          <w:tcPr>
            <w:tcW w:w="1355" w:type="dxa"/>
            <w:noWrap/>
            <w:vAlign w:val="bottom"/>
            <w:hideMark/>
          </w:tcPr>
          <w:p w14:paraId="47B2A51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166 (23.2)</w:t>
            </w:r>
          </w:p>
        </w:tc>
        <w:tc>
          <w:tcPr>
            <w:tcW w:w="282" w:type="dxa"/>
            <w:noWrap/>
            <w:vAlign w:val="bottom"/>
            <w:hideMark/>
          </w:tcPr>
          <w:p w14:paraId="2B73F93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B2D4E2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1061 (22.4)</w:t>
            </w:r>
          </w:p>
        </w:tc>
        <w:tc>
          <w:tcPr>
            <w:tcW w:w="1326" w:type="dxa"/>
            <w:noWrap/>
            <w:vAlign w:val="bottom"/>
            <w:hideMark/>
          </w:tcPr>
          <w:p w14:paraId="341B584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85 (20.8)</w:t>
            </w:r>
          </w:p>
        </w:tc>
        <w:tc>
          <w:tcPr>
            <w:tcW w:w="1268" w:type="dxa"/>
            <w:noWrap/>
            <w:vAlign w:val="bottom"/>
            <w:hideMark/>
          </w:tcPr>
          <w:p w14:paraId="181755A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27 (18.4)</w:t>
            </w:r>
          </w:p>
        </w:tc>
        <w:tc>
          <w:tcPr>
            <w:tcW w:w="1205" w:type="dxa"/>
            <w:noWrap/>
            <w:vAlign w:val="bottom"/>
            <w:hideMark/>
          </w:tcPr>
          <w:p w14:paraId="523E56D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 (23.0)</w:t>
            </w:r>
          </w:p>
        </w:tc>
        <w:tc>
          <w:tcPr>
            <w:tcW w:w="1474" w:type="dxa"/>
            <w:noWrap/>
            <w:vAlign w:val="bottom"/>
            <w:hideMark/>
          </w:tcPr>
          <w:p w14:paraId="3C96482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6C5AD60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145 (20.1)</w:t>
            </w:r>
          </w:p>
        </w:tc>
      </w:tr>
      <w:tr w:rsidR="006D7ABF" w:rsidRPr="006D7ABF" w14:paraId="355088F7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9074650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Some college</w:t>
            </w:r>
          </w:p>
        </w:tc>
        <w:tc>
          <w:tcPr>
            <w:tcW w:w="1372" w:type="dxa"/>
            <w:noWrap/>
            <w:vAlign w:val="bottom"/>
            <w:hideMark/>
          </w:tcPr>
          <w:p w14:paraId="072152D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1731 (26.7)</w:t>
            </w:r>
          </w:p>
        </w:tc>
        <w:tc>
          <w:tcPr>
            <w:tcW w:w="1326" w:type="dxa"/>
            <w:noWrap/>
            <w:vAlign w:val="bottom"/>
            <w:hideMark/>
          </w:tcPr>
          <w:p w14:paraId="2473CB8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127 (30.2)</w:t>
            </w:r>
          </w:p>
        </w:tc>
        <w:tc>
          <w:tcPr>
            <w:tcW w:w="1205" w:type="dxa"/>
            <w:noWrap/>
            <w:vAlign w:val="bottom"/>
            <w:hideMark/>
          </w:tcPr>
          <w:p w14:paraId="095420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(22.1)</w:t>
            </w:r>
          </w:p>
        </w:tc>
        <w:tc>
          <w:tcPr>
            <w:tcW w:w="1205" w:type="dxa"/>
            <w:noWrap/>
            <w:vAlign w:val="bottom"/>
            <w:hideMark/>
          </w:tcPr>
          <w:p w14:paraId="7B7F51D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31 (23.1)</w:t>
            </w:r>
          </w:p>
        </w:tc>
        <w:tc>
          <w:tcPr>
            <w:tcW w:w="1474" w:type="dxa"/>
            <w:noWrap/>
            <w:vAlign w:val="bottom"/>
            <w:hideMark/>
          </w:tcPr>
          <w:p w14:paraId="5E72FAE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 (46.4)</w:t>
            </w:r>
          </w:p>
        </w:tc>
        <w:tc>
          <w:tcPr>
            <w:tcW w:w="1355" w:type="dxa"/>
            <w:noWrap/>
            <w:vAlign w:val="bottom"/>
            <w:hideMark/>
          </w:tcPr>
          <w:p w14:paraId="7C10FF8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201 (28.1)</w:t>
            </w:r>
          </w:p>
        </w:tc>
        <w:tc>
          <w:tcPr>
            <w:tcW w:w="282" w:type="dxa"/>
            <w:noWrap/>
            <w:vAlign w:val="bottom"/>
            <w:hideMark/>
          </w:tcPr>
          <w:p w14:paraId="3327EF6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E182AF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1255 (26.5)</w:t>
            </w:r>
          </w:p>
        </w:tc>
        <w:tc>
          <w:tcPr>
            <w:tcW w:w="1326" w:type="dxa"/>
            <w:noWrap/>
            <w:vAlign w:val="bottom"/>
            <w:hideMark/>
          </w:tcPr>
          <w:p w14:paraId="2034484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109 (26.7)</w:t>
            </w:r>
          </w:p>
        </w:tc>
        <w:tc>
          <w:tcPr>
            <w:tcW w:w="1268" w:type="dxa"/>
            <w:noWrap/>
            <w:vAlign w:val="bottom"/>
            <w:hideMark/>
          </w:tcPr>
          <w:p w14:paraId="10C6894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45 (30.6)</w:t>
            </w:r>
          </w:p>
        </w:tc>
        <w:tc>
          <w:tcPr>
            <w:tcW w:w="1205" w:type="dxa"/>
            <w:noWrap/>
            <w:vAlign w:val="bottom"/>
            <w:hideMark/>
          </w:tcPr>
          <w:p w14:paraId="2B8CC0A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44 (31.7)</w:t>
            </w:r>
          </w:p>
        </w:tc>
        <w:tc>
          <w:tcPr>
            <w:tcW w:w="1474" w:type="dxa"/>
            <w:noWrap/>
            <w:vAlign w:val="bottom"/>
            <w:hideMark/>
          </w:tcPr>
          <w:p w14:paraId="51C6D2E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 (50.0)</w:t>
            </w:r>
          </w:p>
        </w:tc>
        <w:tc>
          <w:tcPr>
            <w:tcW w:w="1396" w:type="dxa"/>
            <w:noWrap/>
            <w:vAlign w:val="bottom"/>
            <w:hideMark/>
          </w:tcPr>
          <w:p w14:paraId="5395CFC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210 (29.2)</w:t>
            </w:r>
          </w:p>
        </w:tc>
      </w:tr>
      <w:tr w:rsidR="006D7ABF" w:rsidRPr="006D7ABF" w14:paraId="57F9F4E4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6DA341BF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Bachelor's degree or more</w:t>
            </w:r>
          </w:p>
        </w:tc>
        <w:tc>
          <w:tcPr>
            <w:tcW w:w="1372" w:type="dxa"/>
            <w:noWrap/>
            <w:vAlign w:val="bottom"/>
            <w:hideMark/>
          </w:tcPr>
          <w:p w14:paraId="2B1E2A4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2034 (31.4)</w:t>
            </w:r>
          </w:p>
        </w:tc>
        <w:tc>
          <w:tcPr>
            <w:tcW w:w="1326" w:type="dxa"/>
            <w:noWrap/>
            <w:vAlign w:val="bottom"/>
            <w:hideMark/>
          </w:tcPr>
          <w:p w14:paraId="3F49DE2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163 (38.8)</w:t>
            </w:r>
          </w:p>
        </w:tc>
        <w:tc>
          <w:tcPr>
            <w:tcW w:w="1205" w:type="dxa"/>
            <w:noWrap/>
            <w:vAlign w:val="bottom"/>
            <w:hideMark/>
          </w:tcPr>
          <w:p w14:paraId="0FDC8C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49 (37.4)</w:t>
            </w:r>
          </w:p>
        </w:tc>
        <w:tc>
          <w:tcPr>
            <w:tcW w:w="1205" w:type="dxa"/>
            <w:noWrap/>
            <w:vAlign w:val="bottom"/>
            <w:hideMark/>
          </w:tcPr>
          <w:p w14:paraId="1B195A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48 (35.8)</w:t>
            </w:r>
          </w:p>
        </w:tc>
        <w:tc>
          <w:tcPr>
            <w:tcW w:w="1474" w:type="dxa"/>
            <w:noWrap/>
            <w:vAlign w:val="bottom"/>
            <w:hideMark/>
          </w:tcPr>
          <w:p w14:paraId="36C3912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(21.4)</w:t>
            </w:r>
          </w:p>
        </w:tc>
        <w:tc>
          <w:tcPr>
            <w:tcW w:w="1355" w:type="dxa"/>
            <w:noWrap/>
            <w:vAlign w:val="bottom"/>
            <w:hideMark/>
          </w:tcPr>
          <w:p w14:paraId="07A4030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267 (37.3)</w:t>
            </w:r>
          </w:p>
        </w:tc>
        <w:tc>
          <w:tcPr>
            <w:tcW w:w="282" w:type="dxa"/>
            <w:noWrap/>
            <w:vAlign w:val="bottom"/>
            <w:hideMark/>
          </w:tcPr>
          <w:p w14:paraId="3A13C03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2C1AD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1651 (34.8)</w:t>
            </w:r>
          </w:p>
        </w:tc>
        <w:tc>
          <w:tcPr>
            <w:tcW w:w="1326" w:type="dxa"/>
            <w:noWrap/>
            <w:vAlign w:val="bottom"/>
            <w:hideMark/>
          </w:tcPr>
          <w:p w14:paraId="7B31EDA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177 (43.3)</w:t>
            </w:r>
          </w:p>
        </w:tc>
        <w:tc>
          <w:tcPr>
            <w:tcW w:w="1268" w:type="dxa"/>
            <w:noWrap/>
            <w:vAlign w:val="bottom"/>
            <w:hideMark/>
          </w:tcPr>
          <w:p w14:paraId="457694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59 (40.1)</w:t>
            </w:r>
          </w:p>
        </w:tc>
        <w:tc>
          <w:tcPr>
            <w:tcW w:w="1205" w:type="dxa"/>
            <w:noWrap/>
            <w:vAlign w:val="bottom"/>
            <w:hideMark/>
          </w:tcPr>
          <w:p w14:paraId="712070D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42 (30.2)</w:t>
            </w:r>
          </w:p>
        </w:tc>
        <w:tc>
          <w:tcPr>
            <w:tcW w:w="1474" w:type="dxa"/>
            <w:noWrap/>
            <w:vAlign w:val="bottom"/>
            <w:hideMark/>
          </w:tcPr>
          <w:p w14:paraId="049511A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(37.5)</w:t>
            </w:r>
          </w:p>
        </w:tc>
        <w:tc>
          <w:tcPr>
            <w:tcW w:w="1396" w:type="dxa"/>
            <w:noWrap/>
            <w:vAlign w:val="bottom"/>
            <w:hideMark/>
          </w:tcPr>
          <w:p w14:paraId="65D2830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287 (39.9)</w:t>
            </w:r>
          </w:p>
        </w:tc>
      </w:tr>
      <w:tr w:rsidR="006D7ABF" w:rsidRPr="006D7ABF" w14:paraId="1206AEA9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B34BC00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211D18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19 (0.3)</w:t>
            </w:r>
          </w:p>
        </w:tc>
        <w:tc>
          <w:tcPr>
            <w:tcW w:w="1326" w:type="dxa"/>
            <w:noWrap/>
            <w:vAlign w:val="bottom"/>
            <w:hideMark/>
          </w:tcPr>
          <w:p w14:paraId="743EF1E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(0.2)</w:t>
            </w:r>
          </w:p>
        </w:tc>
        <w:tc>
          <w:tcPr>
            <w:tcW w:w="1205" w:type="dxa"/>
            <w:noWrap/>
            <w:vAlign w:val="bottom"/>
            <w:hideMark/>
          </w:tcPr>
          <w:p w14:paraId="2DD3F34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3727DCA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0F48DCE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794FEC9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(0.1)</w:t>
            </w:r>
          </w:p>
        </w:tc>
        <w:tc>
          <w:tcPr>
            <w:tcW w:w="282" w:type="dxa"/>
            <w:noWrap/>
            <w:vAlign w:val="bottom"/>
            <w:hideMark/>
          </w:tcPr>
          <w:p w14:paraId="0A33AF0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BCD668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23 (0.5)</w:t>
            </w:r>
          </w:p>
        </w:tc>
        <w:tc>
          <w:tcPr>
            <w:tcW w:w="1326" w:type="dxa"/>
            <w:noWrap/>
            <w:vAlign w:val="bottom"/>
            <w:hideMark/>
          </w:tcPr>
          <w:p w14:paraId="11E3D0A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6BC7FE0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7268C28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(0.7)</w:t>
            </w:r>
          </w:p>
        </w:tc>
        <w:tc>
          <w:tcPr>
            <w:tcW w:w="1474" w:type="dxa"/>
            <w:noWrap/>
            <w:vAlign w:val="bottom"/>
            <w:hideMark/>
          </w:tcPr>
          <w:p w14:paraId="37FAD42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2CAA082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(0.1)</w:t>
            </w:r>
          </w:p>
        </w:tc>
      </w:tr>
      <w:tr w:rsidR="006D7ABF" w:rsidRPr="006D7ABF" w14:paraId="2212A2A7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567469D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Annual household income</w:t>
            </w:r>
          </w:p>
        </w:tc>
        <w:tc>
          <w:tcPr>
            <w:tcW w:w="1372" w:type="dxa"/>
            <w:noWrap/>
            <w:vAlign w:val="bottom"/>
            <w:hideMark/>
          </w:tcPr>
          <w:p w14:paraId="060CB7E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30F6C0C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054D5E5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042817B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11230D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08C1BE1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noWrap/>
            <w:vAlign w:val="bottom"/>
            <w:hideMark/>
          </w:tcPr>
          <w:p w14:paraId="0BA6CCB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907E66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5F1E4B5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vAlign w:val="bottom"/>
            <w:hideMark/>
          </w:tcPr>
          <w:p w14:paraId="283E221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72AF07D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3FCC15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vAlign w:val="bottom"/>
            <w:hideMark/>
          </w:tcPr>
          <w:p w14:paraId="135AEBB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D7ABF" w:rsidRPr="006D7ABF" w14:paraId="7E6E378E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FF6B736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lastRenderedPageBreak/>
              <w:t>&lt;$30,000</w:t>
            </w:r>
          </w:p>
        </w:tc>
        <w:tc>
          <w:tcPr>
            <w:tcW w:w="1372" w:type="dxa"/>
            <w:noWrap/>
            <w:vAlign w:val="bottom"/>
            <w:hideMark/>
          </w:tcPr>
          <w:p w14:paraId="76DF649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2692 (41.6)</w:t>
            </w:r>
          </w:p>
        </w:tc>
        <w:tc>
          <w:tcPr>
            <w:tcW w:w="1326" w:type="dxa"/>
            <w:noWrap/>
            <w:vAlign w:val="bottom"/>
            <w:hideMark/>
          </w:tcPr>
          <w:p w14:paraId="7322C3C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138 (32.9)</w:t>
            </w:r>
          </w:p>
        </w:tc>
        <w:tc>
          <w:tcPr>
            <w:tcW w:w="1205" w:type="dxa"/>
            <w:noWrap/>
            <w:vAlign w:val="bottom"/>
            <w:hideMark/>
          </w:tcPr>
          <w:p w14:paraId="17BCA74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53 (40.5)</w:t>
            </w:r>
          </w:p>
        </w:tc>
        <w:tc>
          <w:tcPr>
            <w:tcW w:w="1205" w:type="dxa"/>
            <w:noWrap/>
            <w:vAlign w:val="bottom"/>
            <w:hideMark/>
          </w:tcPr>
          <w:p w14:paraId="3B6ABC8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61 (45.5)</w:t>
            </w:r>
          </w:p>
        </w:tc>
        <w:tc>
          <w:tcPr>
            <w:tcW w:w="1474" w:type="dxa"/>
            <w:noWrap/>
            <w:vAlign w:val="bottom"/>
            <w:hideMark/>
          </w:tcPr>
          <w:p w14:paraId="08CFE13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15 (53.6)</w:t>
            </w:r>
          </w:p>
        </w:tc>
        <w:tc>
          <w:tcPr>
            <w:tcW w:w="1355" w:type="dxa"/>
            <w:noWrap/>
            <w:vAlign w:val="bottom"/>
            <w:hideMark/>
          </w:tcPr>
          <w:p w14:paraId="2A00923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267 (37.3)</w:t>
            </w:r>
          </w:p>
        </w:tc>
        <w:tc>
          <w:tcPr>
            <w:tcW w:w="282" w:type="dxa"/>
            <w:noWrap/>
            <w:vAlign w:val="bottom"/>
            <w:hideMark/>
          </w:tcPr>
          <w:p w14:paraId="72F7070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9D55B5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2006 (42.3)</w:t>
            </w:r>
          </w:p>
        </w:tc>
        <w:tc>
          <w:tcPr>
            <w:tcW w:w="1326" w:type="dxa"/>
            <w:noWrap/>
            <w:vAlign w:val="bottom"/>
            <w:hideMark/>
          </w:tcPr>
          <w:p w14:paraId="591E745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129 (31.5)</w:t>
            </w:r>
          </w:p>
        </w:tc>
        <w:tc>
          <w:tcPr>
            <w:tcW w:w="1268" w:type="dxa"/>
            <w:noWrap/>
            <w:vAlign w:val="bottom"/>
            <w:hideMark/>
          </w:tcPr>
          <w:p w14:paraId="006330D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53 (36.1)</w:t>
            </w:r>
          </w:p>
        </w:tc>
        <w:tc>
          <w:tcPr>
            <w:tcW w:w="1205" w:type="dxa"/>
            <w:noWrap/>
            <w:vAlign w:val="bottom"/>
            <w:hideMark/>
          </w:tcPr>
          <w:p w14:paraId="785550C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49 (35.3)</w:t>
            </w:r>
          </w:p>
        </w:tc>
        <w:tc>
          <w:tcPr>
            <w:tcW w:w="1474" w:type="dxa"/>
            <w:noWrap/>
            <w:vAlign w:val="bottom"/>
            <w:hideMark/>
          </w:tcPr>
          <w:p w14:paraId="7C09476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(20.8)</w:t>
            </w:r>
          </w:p>
        </w:tc>
        <w:tc>
          <w:tcPr>
            <w:tcW w:w="1396" w:type="dxa"/>
            <w:noWrap/>
            <w:vAlign w:val="bottom"/>
            <w:hideMark/>
          </w:tcPr>
          <w:p w14:paraId="0B05F3F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237 (32.9)</w:t>
            </w:r>
          </w:p>
        </w:tc>
      </w:tr>
      <w:tr w:rsidR="006D7ABF" w:rsidRPr="006D7ABF" w14:paraId="1E4FB239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65562C15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$30,000-$49,999</w:t>
            </w:r>
          </w:p>
        </w:tc>
        <w:tc>
          <w:tcPr>
            <w:tcW w:w="1372" w:type="dxa"/>
            <w:noWrap/>
            <w:vAlign w:val="bottom"/>
            <w:hideMark/>
          </w:tcPr>
          <w:p w14:paraId="35E6183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1088 (16.8)</w:t>
            </w:r>
          </w:p>
        </w:tc>
        <w:tc>
          <w:tcPr>
            <w:tcW w:w="1326" w:type="dxa"/>
            <w:noWrap/>
            <w:vAlign w:val="bottom"/>
            <w:hideMark/>
          </w:tcPr>
          <w:p w14:paraId="573CCA9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82 (19.5)</w:t>
            </w:r>
          </w:p>
        </w:tc>
        <w:tc>
          <w:tcPr>
            <w:tcW w:w="1205" w:type="dxa"/>
            <w:noWrap/>
            <w:vAlign w:val="bottom"/>
            <w:hideMark/>
          </w:tcPr>
          <w:p w14:paraId="52356C1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(13.0)</w:t>
            </w:r>
          </w:p>
        </w:tc>
        <w:tc>
          <w:tcPr>
            <w:tcW w:w="1205" w:type="dxa"/>
            <w:noWrap/>
            <w:vAlign w:val="bottom"/>
            <w:hideMark/>
          </w:tcPr>
          <w:p w14:paraId="668132C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(16.4)</w:t>
            </w:r>
          </w:p>
        </w:tc>
        <w:tc>
          <w:tcPr>
            <w:tcW w:w="1474" w:type="dxa"/>
            <w:noWrap/>
            <w:vAlign w:val="bottom"/>
            <w:hideMark/>
          </w:tcPr>
          <w:p w14:paraId="0586F15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(28.6)</w:t>
            </w:r>
          </w:p>
        </w:tc>
        <w:tc>
          <w:tcPr>
            <w:tcW w:w="1355" w:type="dxa"/>
            <w:noWrap/>
            <w:vAlign w:val="bottom"/>
            <w:hideMark/>
          </w:tcPr>
          <w:p w14:paraId="24E63F2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131 (18.3)</w:t>
            </w:r>
          </w:p>
        </w:tc>
        <w:tc>
          <w:tcPr>
            <w:tcW w:w="282" w:type="dxa"/>
            <w:noWrap/>
            <w:vAlign w:val="bottom"/>
            <w:hideMark/>
          </w:tcPr>
          <w:p w14:paraId="3012524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9EB38B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725 (15.3)</w:t>
            </w:r>
          </w:p>
        </w:tc>
        <w:tc>
          <w:tcPr>
            <w:tcW w:w="1326" w:type="dxa"/>
            <w:noWrap/>
            <w:vAlign w:val="bottom"/>
            <w:hideMark/>
          </w:tcPr>
          <w:p w14:paraId="5FEBDD4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62 (15.2)</w:t>
            </w:r>
          </w:p>
        </w:tc>
        <w:tc>
          <w:tcPr>
            <w:tcW w:w="1268" w:type="dxa"/>
            <w:noWrap/>
            <w:vAlign w:val="bottom"/>
            <w:hideMark/>
          </w:tcPr>
          <w:p w14:paraId="769414D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30 (36.1)</w:t>
            </w:r>
          </w:p>
        </w:tc>
        <w:tc>
          <w:tcPr>
            <w:tcW w:w="1205" w:type="dxa"/>
            <w:noWrap/>
            <w:vAlign w:val="bottom"/>
            <w:hideMark/>
          </w:tcPr>
          <w:p w14:paraId="29EFD96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 (18.7)</w:t>
            </w:r>
          </w:p>
        </w:tc>
        <w:tc>
          <w:tcPr>
            <w:tcW w:w="1474" w:type="dxa"/>
            <w:noWrap/>
            <w:vAlign w:val="bottom"/>
            <w:hideMark/>
          </w:tcPr>
          <w:p w14:paraId="71748D9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(37.5)</w:t>
            </w:r>
          </w:p>
        </w:tc>
        <w:tc>
          <w:tcPr>
            <w:tcW w:w="1396" w:type="dxa"/>
            <w:noWrap/>
            <w:vAlign w:val="bottom"/>
            <w:hideMark/>
          </w:tcPr>
          <w:p w14:paraId="1F691B7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127 (17.6)</w:t>
            </w:r>
          </w:p>
        </w:tc>
      </w:tr>
      <w:tr w:rsidR="006D7ABF" w:rsidRPr="006D7ABF" w14:paraId="1A48CF45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274F033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≥$50,000</w:t>
            </w:r>
          </w:p>
        </w:tc>
        <w:tc>
          <w:tcPr>
            <w:tcW w:w="1372" w:type="dxa"/>
            <w:noWrap/>
            <w:vAlign w:val="bottom"/>
            <w:hideMark/>
          </w:tcPr>
          <w:p w14:paraId="0B2FB6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2044 (34.6)</w:t>
            </w:r>
          </w:p>
        </w:tc>
        <w:tc>
          <w:tcPr>
            <w:tcW w:w="1326" w:type="dxa"/>
            <w:noWrap/>
            <w:vAlign w:val="bottom"/>
            <w:hideMark/>
          </w:tcPr>
          <w:p w14:paraId="4088CF2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182 (43.3)</w:t>
            </w:r>
          </w:p>
        </w:tc>
        <w:tc>
          <w:tcPr>
            <w:tcW w:w="1205" w:type="dxa"/>
            <w:noWrap/>
            <w:vAlign w:val="bottom"/>
            <w:hideMark/>
          </w:tcPr>
          <w:p w14:paraId="5B7FE21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55 (42.0)</w:t>
            </w:r>
          </w:p>
        </w:tc>
        <w:tc>
          <w:tcPr>
            <w:tcW w:w="1205" w:type="dxa"/>
            <w:noWrap/>
            <w:vAlign w:val="bottom"/>
            <w:hideMark/>
          </w:tcPr>
          <w:p w14:paraId="5411347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46 (34.3)</w:t>
            </w:r>
          </w:p>
        </w:tc>
        <w:tc>
          <w:tcPr>
            <w:tcW w:w="1474" w:type="dxa"/>
            <w:noWrap/>
            <w:vAlign w:val="bottom"/>
            <w:hideMark/>
          </w:tcPr>
          <w:p w14:paraId="3315B3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(17.9)</w:t>
            </w:r>
          </w:p>
        </w:tc>
        <w:tc>
          <w:tcPr>
            <w:tcW w:w="1355" w:type="dxa"/>
            <w:noWrap/>
            <w:vAlign w:val="bottom"/>
            <w:hideMark/>
          </w:tcPr>
          <w:p w14:paraId="629C0CB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288 (40.3)</w:t>
            </w:r>
          </w:p>
        </w:tc>
        <w:tc>
          <w:tcPr>
            <w:tcW w:w="282" w:type="dxa"/>
            <w:noWrap/>
            <w:vAlign w:val="bottom"/>
            <w:hideMark/>
          </w:tcPr>
          <w:p w14:paraId="17A143F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0B83E8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1742 (36.8)</w:t>
            </w:r>
          </w:p>
        </w:tc>
        <w:tc>
          <w:tcPr>
            <w:tcW w:w="1326" w:type="dxa"/>
            <w:noWrap/>
            <w:vAlign w:val="bottom"/>
            <w:hideMark/>
          </w:tcPr>
          <w:p w14:paraId="5742BF6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207 (50.6)</w:t>
            </w:r>
          </w:p>
        </w:tc>
        <w:tc>
          <w:tcPr>
            <w:tcW w:w="1268" w:type="dxa"/>
            <w:noWrap/>
            <w:vAlign w:val="bottom"/>
            <w:hideMark/>
          </w:tcPr>
          <w:p w14:paraId="36B63C9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61 (41.5)</w:t>
            </w:r>
          </w:p>
        </w:tc>
        <w:tc>
          <w:tcPr>
            <w:tcW w:w="1205" w:type="dxa"/>
            <w:noWrap/>
            <w:vAlign w:val="bottom"/>
            <w:hideMark/>
          </w:tcPr>
          <w:p w14:paraId="083E789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56 (40.3)</w:t>
            </w:r>
          </w:p>
        </w:tc>
        <w:tc>
          <w:tcPr>
            <w:tcW w:w="1474" w:type="dxa"/>
            <w:noWrap/>
            <w:vAlign w:val="bottom"/>
            <w:hideMark/>
          </w:tcPr>
          <w:p w14:paraId="5FA4301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(37.5)</w:t>
            </w:r>
          </w:p>
        </w:tc>
        <w:tc>
          <w:tcPr>
            <w:tcW w:w="1396" w:type="dxa"/>
            <w:noWrap/>
            <w:vAlign w:val="bottom"/>
            <w:hideMark/>
          </w:tcPr>
          <w:p w14:paraId="38D68F6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333 (46.3)</w:t>
            </w:r>
          </w:p>
        </w:tc>
      </w:tr>
      <w:tr w:rsidR="006D7ABF" w:rsidRPr="006D7ABF" w14:paraId="434655C2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64443E8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33EE242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352 (10.1)</w:t>
            </w:r>
          </w:p>
        </w:tc>
        <w:tc>
          <w:tcPr>
            <w:tcW w:w="1326" w:type="dxa"/>
            <w:noWrap/>
            <w:vAlign w:val="bottom"/>
            <w:hideMark/>
          </w:tcPr>
          <w:p w14:paraId="51EEA6C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18 (4.3)</w:t>
            </w:r>
          </w:p>
        </w:tc>
        <w:tc>
          <w:tcPr>
            <w:tcW w:w="1205" w:type="dxa"/>
            <w:noWrap/>
            <w:vAlign w:val="bottom"/>
            <w:hideMark/>
          </w:tcPr>
          <w:p w14:paraId="4B81886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6 (4.6)</w:t>
            </w:r>
          </w:p>
        </w:tc>
        <w:tc>
          <w:tcPr>
            <w:tcW w:w="1205" w:type="dxa"/>
            <w:noWrap/>
            <w:vAlign w:val="bottom"/>
            <w:hideMark/>
          </w:tcPr>
          <w:p w14:paraId="435B666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 (3.7)</w:t>
            </w:r>
          </w:p>
        </w:tc>
        <w:tc>
          <w:tcPr>
            <w:tcW w:w="1474" w:type="dxa"/>
            <w:noWrap/>
            <w:vAlign w:val="bottom"/>
            <w:hideMark/>
          </w:tcPr>
          <w:p w14:paraId="247589F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4C399F5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29 (4.1)</w:t>
            </w:r>
          </w:p>
        </w:tc>
        <w:tc>
          <w:tcPr>
            <w:tcW w:w="282" w:type="dxa"/>
            <w:noWrap/>
            <w:vAlign w:val="bottom"/>
            <w:hideMark/>
          </w:tcPr>
          <w:p w14:paraId="59A1CC2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F22CDD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267 (5.6)</w:t>
            </w:r>
          </w:p>
        </w:tc>
        <w:tc>
          <w:tcPr>
            <w:tcW w:w="1326" w:type="dxa"/>
            <w:noWrap/>
            <w:vAlign w:val="bottom"/>
            <w:hideMark/>
          </w:tcPr>
          <w:p w14:paraId="653E7AE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11 (2.7)</w:t>
            </w:r>
          </w:p>
        </w:tc>
        <w:tc>
          <w:tcPr>
            <w:tcW w:w="1268" w:type="dxa"/>
            <w:noWrap/>
            <w:vAlign w:val="bottom"/>
            <w:hideMark/>
          </w:tcPr>
          <w:p w14:paraId="28FCED2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 (2.0)</w:t>
            </w:r>
          </w:p>
        </w:tc>
        <w:tc>
          <w:tcPr>
            <w:tcW w:w="1205" w:type="dxa"/>
            <w:noWrap/>
            <w:vAlign w:val="bottom"/>
            <w:hideMark/>
          </w:tcPr>
          <w:p w14:paraId="0A2365E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8 (5.8)</w:t>
            </w:r>
          </w:p>
        </w:tc>
        <w:tc>
          <w:tcPr>
            <w:tcW w:w="1474" w:type="dxa"/>
            <w:noWrap/>
            <w:vAlign w:val="bottom"/>
            <w:hideMark/>
          </w:tcPr>
          <w:p w14:paraId="0B08721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5E0D677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23 (3.2)</w:t>
            </w:r>
          </w:p>
        </w:tc>
      </w:tr>
      <w:tr w:rsidR="006D7ABF" w:rsidRPr="006D7ABF" w14:paraId="3D1537E4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C54C90B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Plurality &gt;1</w:t>
            </w:r>
          </w:p>
        </w:tc>
        <w:tc>
          <w:tcPr>
            <w:tcW w:w="1372" w:type="dxa"/>
            <w:noWrap/>
            <w:vAlign w:val="bottom"/>
            <w:hideMark/>
          </w:tcPr>
          <w:p w14:paraId="5BB1957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189 (2.9)</w:t>
            </w:r>
          </w:p>
        </w:tc>
        <w:tc>
          <w:tcPr>
            <w:tcW w:w="1326" w:type="dxa"/>
            <w:noWrap/>
            <w:vAlign w:val="bottom"/>
            <w:hideMark/>
          </w:tcPr>
          <w:p w14:paraId="46BFFAC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24 (5.7)</w:t>
            </w:r>
          </w:p>
        </w:tc>
        <w:tc>
          <w:tcPr>
            <w:tcW w:w="1205" w:type="dxa"/>
            <w:noWrap/>
            <w:vAlign w:val="bottom"/>
            <w:hideMark/>
          </w:tcPr>
          <w:p w14:paraId="4E048A7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 (10.7)</w:t>
            </w:r>
          </w:p>
        </w:tc>
        <w:tc>
          <w:tcPr>
            <w:tcW w:w="1205" w:type="dxa"/>
            <w:noWrap/>
            <w:vAlign w:val="bottom"/>
            <w:hideMark/>
          </w:tcPr>
          <w:p w14:paraId="1F41FAB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(4.5)</w:t>
            </w:r>
          </w:p>
        </w:tc>
        <w:tc>
          <w:tcPr>
            <w:tcW w:w="1474" w:type="dxa"/>
            <w:noWrap/>
            <w:vAlign w:val="bottom"/>
            <w:hideMark/>
          </w:tcPr>
          <w:p w14:paraId="413AEF8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(3.6)</w:t>
            </w:r>
          </w:p>
        </w:tc>
        <w:tc>
          <w:tcPr>
            <w:tcW w:w="1355" w:type="dxa"/>
            <w:noWrap/>
            <w:vAlign w:val="bottom"/>
            <w:hideMark/>
          </w:tcPr>
          <w:p w14:paraId="0D03F3B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45 (6.3)</w:t>
            </w:r>
          </w:p>
        </w:tc>
        <w:tc>
          <w:tcPr>
            <w:tcW w:w="282" w:type="dxa"/>
            <w:noWrap/>
            <w:vAlign w:val="bottom"/>
            <w:hideMark/>
          </w:tcPr>
          <w:p w14:paraId="6BA9C65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6B2AD20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141 (3.0)</w:t>
            </w:r>
          </w:p>
        </w:tc>
        <w:tc>
          <w:tcPr>
            <w:tcW w:w="1326" w:type="dxa"/>
            <w:noWrap/>
            <w:vAlign w:val="bottom"/>
            <w:hideMark/>
          </w:tcPr>
          <w:p w14:paraId="64C8D32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(4.7)</w:t>
            </w:r>
          </w:p>
        </w:tc>
        <w:tc>
          <w:tcPr>
            <w:tcW w:w="1268" w:type="dxa"/>
            <w:noWrap/>
            <w:vAlign w:val="bottom"/>
            <w:hideMark/>
          </w:tcPr>
          <w:p w14:paraId="0758587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 (8.2)</w:t>
            </w:r>
          </w:p>
        </w:tc>
        <w:tc>
          <w:tcPr>
            <w:tcW w:w="1205" w:type="dxa"/>
            <w:noWrap/>
            <w:vAlign w:val="bottom"/>
            <w:hideMark/>
          </w:tcPr>
          <w:p w14:paraId="63462E3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(4.3)</w:t>
            </w:r>
          </w:p>
        </w:tc>
        <w:tc>
          <w:tcPr>
            <w:tcW w:w="1474" w:type="dxa"/>
            <w:noWrap/>
            <w:vAlign w:val="bottom"/>
            <w:hideMark/>
          </w:tcPr>
          <w:p w14:paraId="16679FD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206AD25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37 (5.2)</w:t>
            </w:r>
          </w:p>
        </w:tc>
      </w:tr>
      <w:tr w:rsidR="006D7ABF" w:rsidRPr="006D7ABF" w14:paraId="20F96F9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20DF433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1C5E489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68133FF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4588C2C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AA588B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2B7B8DD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3DFCEFA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2B83D51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B93400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5B0D2B5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23452C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FDB7AB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1200918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3ADBE5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2E6FD01C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C3B479B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Male infant sex</w:t>
            </w:r>
          </w:p>
        </w:tc>
        <w:tc>
          <w:tcPr>
            <w:tcW w:w="1372" w:type="dxa"/>
            <w:noWrap/>
            <w:vAlign w:val="bottom"/>
            <w:hideMark/>
          </w:tcPr>
          <w:p w14:paraId="2936C4E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3268 (50.5)</w:t>
            </w:r>
          </w:p>
        </w:tc>
        <w:tc>
          <w:tcPr>
            <w:tcW w:w="1326" w:type="dxa"/>
            <w:noWrap/>
            <w:vAlign w:val="bottom"/>
            <w:hideMark/>
          </w:tcPr>
          <w:p w14:paraId="352D73B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311 (74.1)</w:t>
            </w:r>
          </w:p>
        </w:tc>
        <w:tc>
          <w:tcPr>
            <w:tcW w:w="1205" w:type="dxa"/>
            <w:noWrap/>
            <w:vAlign w:val="bottom"/>
            <w:hideMark/>
          </w:tcPr>
          <w:p w14:paraId="2BBE09F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96 (73.3)</w:t>
            </w:r>
          </w:p>
        </w:tc>
        <w:tc>
          <w:tcPr>
            <w:tcW w:w="1205" w:type="dxa"/>
            <w:noWrap/>
            <w:vAlign w:val="bottom"/>
            <w:hideMark/>
          </w:tcPr>
          <w:p w14:paraId="3491A06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53 (39.6)</w:t>
            </w:r>
          </w:p>
        </w:tc>
        <w:tc>
          <w:tcPr>
            <w:tcW w:w="1474" w:type="dxa"/>
            <w:noWrap/>
            <w:vAlign w:val="bottom"/>
            <w:hideMark/>
          </w:tcPr>
          <w:p w14:paraId="51C2539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 (57.1)</w:t>
            </w:r>
          </w:p>
        </w:tc>
        <w:tc>
          <w:tcPr>
            <w:tcW w:w="1355" w:type="dxa"/>
            <w:noWrap/>
            <w:vAlign w:val="bottom"/>
            <w:hideMark/>
          </w:tcPr>
          <w:p w14:paraId="270CF9E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478 (66.9)</w:t>
            </w:r>
          </w:p>
        </w:tc>
        <w:tc>
          <w:tcPr>
            <w:tcW w:w="282" w:type="dxa"/>
            <w:noWrap/>
            <w:vAlign w:val="bottom"/>
            <w:hideMark/>
          </w:tcPr>
          <w:p w14:paraId="37DCFCE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33DECA7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2430 (51.3)</w:t>
            </w:r>
          </w:p>
        </w:tc>
        <w:tc>
          <w:tcPr>
            <w:tcW w:w="1326" w:type="dxa"/>
            <w:noWrap/>
            <w:vAlign w:val="bottom"/>
            <w:hideMark/>
          </w:tcPr>
          <w:p w14:paraId="0508FE1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308 (75.3)</w:t>
            </w:r>
          </w:p>
        </w:tc>
        <w:tc>
          <w:tcPr>
            <w:tcW w:w="1268" w:type="dxa"/>
            <w:noWrap/>
            <w:vAlign w:val="bottom"/>
            <w:hideMark/>
          </w:tcPr>
          <w:p w14:paraId="45084BD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111 (75.5)</w:t>
            </w:r>
          </w:p>
        </w:tc>
        <w:tc>
          <w:tcPr>
            <w:tcW w:w="1205" w:type="dxa"/>
            <w:noWrap/>
            <w:vAlign w:val="bottom"/>
            <w:hideMark/>
          </w:tcPr>
          <w:p w14:paraId="6A52334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49 (35.3)</w:t>
            </w:r>
          </w:p>
        </w:tc>
        <w:tc>
          <w:tcPr>
            <w:tcW w:w="1474" w:type="dxa"/>
            <w:noWrap/>
            <w:vAlign w:val="bottom"/>
            <w:hideMark/>
          </w:tcPr>
          <w:p w14:paraId="6E85D8C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(79.2)</w:t>
            </w:r>
          </w:p>
        </w:tc>
        <w:tc>
          <w:tcPr>
            <w:tcW w:w="1396" w:type="dxa"/>
            <w:noWrap/>
            <w:vAlign w:val="bottom"/>
            <w:hideMark/>
          </w:tcPr>
          <w:p w14:paraId="1FDAF82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488 (67.8)</w:t>
            </w:r>
          </w:p>
        </w:tc>
      </w:tr>
      <w:tr w:rsidR="006D7ABF" w:rsidRPr="006D7ABF" w14:paraId="58CCB14A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28F7C05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259587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 (0.1)</w:t>
            </w:r>
          </w:p>
        </w:tc>
        <w:tc>
          <w:tcPr>
            <w:tcW w:w="1326" w:type="dxa"/>
            <w:noWrap/>
            <w:vAlign w:val="bottom"/>
            <w:hideMark/>
          </w:tcPr>
          <w:p w14:paraId="748EA2E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1F0CD91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4AF0A7A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0D5CDE9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3ED49C7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7D83C8B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3B6F60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 (0.1)</w:t>
            </w:r>
          </w:p>
        </w:tc>
        <w:tc>
          <w:tcPr>
            <w:tcW w:w="1326" w:type="dxa"/>
            <w:noWrap/>
            <w:vAlign w:val="bottom"/>
            <w:hideMark/>
          </w:tcPr>
          <w:p w14:paraId="5D087E1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(0.2)</w:t>
            </w:r>
          </w:p>
        </w:tc>
        <w:tc>
          <w:tcPr>
            <w:tcW w:w="1268" w:type="dxa"/>
            <w:noWrap/>
            <w:vAlign w:val="bottom"/>
            <w:hideMark/>
          </w:tcPr>
          <w:p w14:paraId="29DB4B7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5CEB1D1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42C928F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3A36865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(0.1)</w:t>
            </w:r>
          </w:p>
        </w:tc>
      </w:tr>
      <w:tr w:rsidR="006D7ABF" w:rsidRPr="006D7ABF" w14:paraId="6044FF26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FBA3D1F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Thyroid disease</w:t>
            </w:r>
          </w:p>
        </w:tc>
        <w:tc>
          <w:tcPr>
            <w:tcW w:w="1372" w:type="dxa"/>
            <w:noWrap/>
            <w:vAlign w:val="bottom"/>
            <w:hideMark/>
          </w:tcPr>
          <w:p w14:paraId="66C7B4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112 (1.7)</w:t>
            </w:r>
          </w:p>
        </w:tc>
        <w:tc>
          <w:tcPr>
            <w:tcW w:w="1326" w:type="dxa"/>
            <w:noWrap/>
            <w:vAlign w:val="bottom"/>
            <w:hideMark/>
          </w:tcPr>
          <w:p w14:paraId="1674490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 (2.9)</w:t>
            </w:r>
          </w:p>
        </w:tc>
        <w:tc>
          <w:tcPr>
            <w:tcW w:w="1205" w:type="dxa"/>
            <w:noWrap/>
            <w:vAlign w:val="bottom"/>
            <w:hideMark/>
          </w:tcPr>
          <w:p w14:paraId="0621769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(3.8)</w:t>
            </w:r>
          </w:p>
        </w:tc>
        <w:tc>
          <w:tcPr>
            <w:tcW w:w="1205" w:type="dxa"/>
            <w:noWrap/>
            <w:vAlign w:val="bottom"/>
            <w:hideMark/>
          </w:tcPr>
          <w:p w14:paraId="4CCF66C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(3.7)</w:t>
            </w:r>
          </w:p>
        </w:tc>
        <w:tc>
          <w:tcPr>
            <w:tcW w:w="1474" w:type="dxa"/>
            <w:noWrap/>
            <w:vAlign w:val="bottom"/>
            <w:hideMark/>
          </w:tcPr>
          <w:p w14:paraId="4BA6DE0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5BA05E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(3.1)</w:t>
            </w:r>
          </w:p>
        </w:tc>
        <w:tc>
          <w:tcPr>
            <w:tcW w:w="282" w:type="dxa"/>
            <w:noWrap/>
            <w:vAlign w:val="bottom"/>
            <w:hideMark/>
          </w:tcPr>
          <w:p w14:paraId="3245ED3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3FA97F6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130 (2.7)</w:t>
            </w:r>
          </w:p>
        </w:tc>
        <w:tc>
          <w:tcPr>
            <w:tcW w:w="1326" w:type="dxa"/>
            <w:noWrap/>
            <w:vAlign w:val="bottom"/>
            <w:hideMark/>
          </w:tcPr>
          <w:p w14:paraId="6488EC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(4.2)</w:t>
            </w:r>
          </w:p>
        </w:tc>
        <w:tc>
          <w:tcPr>
            <w:tcW w:w="1268" w:type="dxa"/>
            <w:noWrap/>
            <w:vAlign w:val="bottom"/>
            <w:hideMark/>
          </w:tcPr>
          <w:p w14:paraId="73DA6EA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(6.1)</w:t>
            </w:r>
          </w:p>
        </w:tc>
        <w:tc>
          <w:tcPr>
            <w:tcW w:w="1205" w:type="dxa"/>
            <w:noWrap/>
            <w:vAlign w:val="bottom"/>
            <w:hideMark/>
          </w:tcPr>
          <w:p w14:paraId="1DD45F8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(2.2)</w:t>
            </w:r>
          </w:p>
        </w:tc>
        <w:tc>
          <w:tcPr>
            <w:tcW w:w="1474" w:type="dxa"/>
            <w:noWrap/>
            <w:vAlign w:val="bottom"/>
            <w:hideMark/>
          </w:tcPr>
          <w:p w14:paraId="77627E5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18967C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(4.0)</w:t>
            </w:r>
          </w:p>
        </w:tc>
      </w:tr>
      <w:tr w:rsidR="006D7ABF" w:rsidRPr="006D7ABF" w14:paraId="12D34EAE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1FD3277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7985DB0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12 (0.2)</w:t>
            </w:r>
          </w:p>
        </w:tc>
        <w:tc>
          <w:tcPr>
            <w:tcW w:w="1326" w:type="dxa"/>
            <w:noWrap/>
            <w:vAlign w:val="bottom"/>
            <w:hideMark/>
          </w:tcPr>
          <w:p w14:paraId="1F3015D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(0.2)</w:t>
            </w:r>
          </w:p>
        </w:tc>
        <w:tc>
          <w:tcPr>
            <w:tcW w:w="1205" w:type="dxa"/>
            <w:noWrap/>
            <w:vAlign w:val="bottom"/>
            <w:hideMark/>
          </w:tcPr>
          <w:p w14:paraId="12C3072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5EF6AE3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3886A3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204DEE3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(0.1)</w:t>
            </w:r>
          </w:p>
        </w:tc>
        <w:tc>
          <w:tcPr>
            <w:tcW w:w="282" w:type="dxa"/>
            <w:noWrap/>
            <w:vAlign w:val="bottom"/>
            <w:hideMark/>
          </w:tcPr>
          <w:p w14:paraId="68B95F0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A7F19E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59 (1.2)</w:t>
            </w:r>
          </w:p>
        </w:tc>
        <w:tc>
          <w:tcPr>
            <w:tcW w:w="1326" w:type="dxa"/>
            <w:noWrap/>
            <w:vAlign w:val="bottom"/>
            <w:hideMark/>
          </w:tcPr>
          <w:p w14:paraId="6910CF7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 (0.5)</w:t>
            </w:r>
          </w:p>
        </w:tc>
        <w:tc>
          <w:tcPr>
            <w:tcW w:w="1268" w:type="dxa"/>
            <w:noWrap/>
            <w:vAlign w:val="bottom"/>
            <w:hideMark/>
          </w:tcPr>
          <w:p w14:paraId="44F4C6D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 (1.4)</w:t>
            </w:r>
          </w:p>
        </w:tc>
        <w:tc>
          <w:tcPr>
            <w:tcW w:w="1205" w:type="dxa"/>
            <w:noWrap/>
            <w:vAlign w:val="bottom"/>
            <w:hideMark/>
          </w:tcPr>
          <w:p w14:paraId="7D7C736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 (1.4)</w:t>
            </w:r>
          </w:p>
        </w:tc>
        <w:tc>
          <w:tcPr>
            <w:tcW w:w="1474" w:type="dxa"/>
            <w:noWrap/>
            <w:vAlign w:val="bottom"/>
            <w:hideMark/>
          </w:tcPr>
          <w:p w14:paraId="2A632B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397D312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6 (0.8)</w:t>
            </w:r>
          </w:p>
        </w:tc>
      </w:tr>
      <w:tr w:rsidR="006D7ABF" w:rsidRPr="006D7ABF" w14:paraId="2B881FDF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4F7E34D0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6D7ABF">
              <w:rPr>
                <w:rFonts w:asciiTheme="minorHAnsi" w:hAnsiTheme="minorHAnsi" w:cstheme="minorHAnsi"/>
                <w:szCs w:val="24"/>
              </w:rPr>
              <w:t>Prepregnancy</w:t>
            </w:r>
            <w:proofErr w:type="spellEnd"/>
            <w:r w:rsidRPr="006D7ABF">
              <w:rPr>
                <w:rFonts w:asciiTheme="minorHAnsi" w:hAnsiTheme="minorHAnsi" w:cstheme="minorHAnsi"/>
                <w:szCs w:val="24"/>
              </w:rPr>
              <w:t xml:space="preserve"> body mass index (BMI)</w:t>
            </w:r>
          </w:p>
        </w:tc>
        <w:tc>
          <w:tcPr>
            <w:tcW w:w="1372" w:type="dxa"/>
            <w:noWrap/>
            <w:vAlign w:val="bottom"/>
            <w:hideMark/>
          </w:tcPr>
          <w:p w14:paraId="37BCF3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66E833D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751A2C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08236F3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526DEBE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5DFF670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noWrap/>
            <w:vAlign w:val="bottom"/>
            <w:hideMark/>
          </w:tcPr>
          <w:p w14:paraId="2A20C2F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5E4AA3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7062DF1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vAlign w:val="bottom"/>
            <w:hideMark/>
          </w:tcPr>
          <w:p w14:paraId="1C1455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5330911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093B7AE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vAlign w:val="bottom"/>
            <w:hideMark/>
          </w:tcPr>
          <w:p w14:paraId="49E684F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D7ABF" w:rsidRPr="006D7ABF" w14:paraId="7EBB32E6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03B7891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Underweight (BMI&lt;18.5)</w:t>
            </w:r>
          </w:p>
        </w:tc>
        <w:tc>
          <w:tcPr>
            <w:tcW w:w="1372" w:type="dxa"/>
            <w:noWrap/>
            <w:vAlign w:val="bottom"/>
            <w:hideMark/>
          </w:tcPr>
          <w:p w14:paraId="248D224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343 (5.3)</w:t>
            </w:r>
          </w:p>
        </w:tc>
        <w:tc>
          <w:tcPr>
            <w:tcW w:w="1326" w:type="dxa"/>
            <w:noWrap/>
            <w:vAlign w:val="bottom"/>
            <w:hideMark/>
          </w:tcPr>
          <w:p w14:paraId="5567C75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(5.2)</w:t>
            </w:r>
          </w:p>
        </w:tc>
        <w:tc>
          <w:tcPr>
            <w:tcW w:w="1205" w:type="dxa"/>
            <w:noWrap/>
            <w:vAlign w:val="bottom"/>
            <w:hideMark/>
          </w:tcPr>
          <w:p w14:paraId="0957497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 (3.1)</w:t>
            </w:r>
          </w:p>
        </w:tc>
        <w:tc>
          <w:tcPr>
            <w:tcW w:w="1205" w:type="dxa"/>
            <w:noWrap/>
            <w:vAlign w:val="bottom"/>
            <w:hideMark/>
          </w:tcPr>
          <w:p w14:paraId="74AB4E6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(4.5)</w:t>
            </w:r>
          </w:p>
        </w:tc>
        <w:tc>
          <w:tcPr>
            <w:tcW w:w="1474" w:type="dxa"/>
            <w:noWrap/>
            <w:vAlign w:val="bottom"/>
            <w:hideMark/>
          </w:tcPr>
          <w:p w14:paraId="6AEB80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(3.6)</w:t>
            </w:r>
          </w:p>
        </w:tc>
        <w:tc>
          <w:tcPr>
            <w:tcW w:w="1355" w:type="dxa"/>
            <w:noWrap/>
            <w:vAlign w:val="bottom"/>
            <w:hideMark/>
          </w:tcPr>
          <w:p w14:paraId="67BD4D2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33 (4.6)</w:t>
            </w:r>
          </w:p>
        </w:tc>
        <w:tc>
          <w:tcPr>
            <w:tcW w:w="282" w:type="dxa"/>
            <w:noWrap/>
            <w:vAlign w:val="bottom"/>
            <w:hideMark/>
          </w:tcPr>
          <w:p w14:paraId="64468BC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16DB96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228 (4.8)</w:t>
            </w:r>
          </w:p>
        </w:tc>
        <w:tc>
          <w:tcPr>
            <w:tcW w:w="1326" w:type="dxa"/>
            <w:noWrap/>
            <w:vAlign w:val="bottom"/>
            <w:hideMark/>
          </w:tcPr>
          <w:p w14:paraId="696F33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18 (4.4)</w:t>
            </w:r>
          </w:p>
        </w:tc>
        <w:tc>
          <w:tcPr>
            <w:tcW w:w="1268" w:type="dxa"/>
            <w:noWrap/>
            <w:vAlign w:val="bottom"/>
            <w:hideMark/>
          </w:tcPr>
          <w:p w14:paraId="6A1502F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 (6.8)</w:t>
            </w:r>
          </w:p>
        </w:tc>
        <w:tc>
          <w:tcPr>
            <w:tcW w:w="1205" w:type="dxa"/>
            <w:noWrap/>
            <w:vAlign w:val="bottom"/>
            <w:hideMark/>
          </w:tcPr>
          <w:p w14:paraId="431E9FC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(6.5)</w:t>
            </w:r>
          </w:p>
        </w:tc>
        <w:tc>
          <w:tcPr>
            <w:tcW w:w="1474" w:type="dxa"/>
            <w:noWrap/>
            <w:vAlign w:val="bottom"/>
            <w:hideMark/>
          </w:tcPr>
          <w:p w14:paraId="08E4996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44DD741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38 (5.3)</w:t>
            </w:r>
          </w:p>
        </w:tc>
      </w:tr>
      <w:tr w:rsidR="006D7ABF" w:rsidRPr="006D7ABF" w14:paraId="7E3C070A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6E9CA99F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Normal (BMI 18.5-24.9)</w:t>
            </w:r>
          </w:p>
        </w:tc>
        <w:tc>
          <w:tcPr>
            <w:tcW w:w="1372" w:type="dxa"/>
            <w:noWrap/>
            <w:vAlign w:val="bottom"/>
            <w:hideMark/>
          </w:tcPr>
          <w:p w14:paraId="0B24339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3456 (53.4)</w:t>
            </w:r>
          </w:p>
        </w:tc>
        <w:tc>
          <w:tcPr>
            <w:tcW w:w="1326" w:type="dxa"/>
            <w:noWrap/>
            <w:vAlign w:val="bottom"/>
            <w:hideMark/>
          </w:tcPr>
          <w:p w14:paraId="06DB36C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215 (51.2)</w:t>
            </w:r>
          </w:p>
        </w:tc>
        <w:tc>
          <w:tcPr>
            <w:tcW w:w="1205" w:type="dxa"/>
            <w:noWrap/>
            <w:vAlign w:val="bottom"/>
            <w:hideMark/>
          </w:tcPr>
          <w:p w14:paraId="22D1B98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61 (46.6)</w:t>
            </w:r>
          </w:p>
        </w:tc>
        <w:tc>
          <w:tcPr>
            <w:tcW w:w="1205" w:type="dxa"/>
            <w:noWrap/>
            <w:vAlign w:val="bottom"/>
            <w:hideMark/>
          </w:tcPr>
          <w:p w14:paraId="62C82BB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64 (47.8)</w:t>
            </w:r>
          </w:p>
        </w:tc>
        <w:tc>
          <w:tcPr>
            <w:tcW w:w="1474" w:type="dxa"/>
            <w:noWrap/>
            <w:vAlign w:val="bottom"/>
            <w:hideMark/>
          </w:tcPr>
          <w:p w14:paraId="3441EE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15 (53.6)</w:t>
            </w:r>
          </w:p>
        </w:tc>
        <w:tc>
          <w:tcPr>
            <w:tcW w:w="1355" w:type="dxa"/>
            <w:noWrap/>
            <w:vAlign w:val="bottom"/>
            <w:hideMark/>
          </w:tcPr>
          <w:p w14:paraId="607A1BC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357 (49.9)</w:t>
            </w:r>
          </w:p>
        </w:tc>
        <w:tc>
          <w:tcPr>
            <w:tcW w:w="282" w:type="dxa"/>
            <w:noWrap/>
            <w:vAlign w:val="bottom"/>
            <w:hideMark/>
          </w:tcPr>
          <w:p w14:paraId="4788802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5AA9305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2298 (48.4)</w:t>
            </w:r>
          </w:p>
        </w:tc>
        <w:tc>
          <w:tcPr>
            <w:tcW w:w="1326" w:type="dxa"/>
            <w:noWrap/>
            <w:vAlign w:val="bottom"/>
            <w:hideMark/>
          </w:tcPr>
          <w:p w14:paraId="27B10B3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193 (47.2)</w:t>
            </w:r>
          </w:p>
        </w:tc>
        <w:tc>
          <w:tcPr>
            <w:tcW w:w="1268" w:type="dxa"/>
            <w:noWrap/>
            <w:vAlign w:val="bottom"/>
            <w:hideMark/>
          </w:tcPr>
          <w:p w14:paraId="4E0930D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66 (44.9)</w:t>
            </w:r>
          </w:p>
        </w:tc>
        <w:tc>
          <w:tcPr>
            <w:tcW w:w="1205" w:type="dxa"/>
            <w:noWrap/>
            <w:vAlign w:val="bottom"/>
            <w:hideMark/>
          </w:tcPr>
          <w:p w14:paraId="51A3E12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65 (46.8)</w:t>
            </w:r>
          </w:p>
        </w:tc>
        <w:tc>
          <w:tcPr>
            <w:tcW w:w="1474" w:type="dxa"/>
            <w:noWrap/>
            <w:vAlign w:val="bottom"/>
            <w:hideMark/>
          </w:tcPr>
          <w:p w14:paraId="17026E3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 (54.2)</w:t>
            </w:r>
          </w:p>
        </w:tc>
        <w:tc>
          <w:tcPr>
            <w:tcW w:w="1396" w:type="dxa"/>
            <w:noWrap/>
            <w:vAlign w:val="bottom"/>
            <w:hideMark/>
          </w:tcPr>
          <w:p w14:paraId="534AF8E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338 (46.9)</w:t>
            </w:r>
          </w:p>
        </w:tc>
      </w:tr>
      <w:tr w:rsidR="006D7ABF" w:rsidRPr="006D7ABF" w14:paraId="627D8612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FE70943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Overweight (BMI 25-29.9)</w:t>
            </w:r>
          </w:p>
        </w:tc>
        <w:tc>
          <w:tcPr>
            <w:tcW w:w="1372" w:type="dxa"/>
            <w:noWrap/>
            <w:vAlign w:val="bottom"/>
            <w:hideMark/>
          </w:tcPr>
          <w:p w14:paraId="3D5B284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1406 (21.7)</w:t>
            </w:r>
          </w:p>
        </w:tc>
        <w:tc>
          <w:tcPr>
            <w:tcW w:w="1326" w:type="dxa"/>
            <w:noWrap/>
            <w:vAlign w:val="bottom"/>
            <w:hideMark/>
          </w:tcPr>
          <w:p w14:paraId="6D251CE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104 (24.8)</w:t>
            </w:r>
          </w:p>
        </w:tc>
        <w:tc>
          <w:tcPr>
            <w:tcW w:w="1205" w:type="dxa"/>
            <w:noWrap/>
            <w:vAlign w:val="bottom"/>
            <w:hideMark/>
          </w:tcPr>
          <w:p w14:paraId="43D3E14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37 (28.2)</w:t>
            </w:r>
          </w:p>
        </w:tc>
        <w:tc>
          <w:tcPr>
            <w:tcW w:w="1205" w:type="dxa"/>
            <w:noWrap/>
            <w:vAlign w:val="bottom"/>
            <w:hideMark/>
          </w:tcPr>
          <w:p w14:paraId="3277372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 (23.9)</w:t>
            </w:r>
          </w:p>
        </w:tc>
        <w:tc>
          <w:tcPr>
            <w:tcW w:w="1474" w:type="dxa"/>
            <w:noWrap/>
            <w:vAlign w:val="bottom"/>
            <w:hideMark/>
          </w:tcPr>
          <w:p w14:paraId="228B36B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(17.9)</w:t>
            </w:r>
          </w:p>
        </w:tc>
        <w:tc>
          <w:tcPr>
            <w:tcW w:w="1355" w:type="dxa"/>
            <w:noWrap/>
            <w:vAlign w:val="bottom"/>
            <w:hideMark/>
          </w:tcPr>
          <w:p w14:paraId="51BE239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178 (24.9)</w:t>
            </w:r>
          </w:p>
        </w:tc>
        <w:tc>
          <w:tcPr>
            <w:tcW w:w="282" w:type="dxa"/>
            <w:noWrap/>
            <w:vAlign w:val="bottom"/>
            <w:hideMark/>
          </w:tcPr>
          <w:p w14:paraId="0668BC1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B047C7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1043 (22.0)</w:t>
            </w:r>
          </w:p>
        </w:tc>
        <w:tc>
          <w:tcPr>
            <w:tcW w:w="1326" w:type="dxa"/>
            <w:noWrap/>
            <w:vAlign w:val="bottom"/>
            <w:hideMark/>
          </w:tcPr>
          <w:p w14:paraId="7627F7A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103 (25.2)</w:t>
            </w:r>
          </w:p>
        </w:tc>
        <w:tc>
          <w:tcPr>
            <w:tcW w:w="1268" w:type="dxa"/>
            <w:noWrap/>
            <w:vAlign w:val="bottom"/>
            <w:hideMark/>
          </w:tcPr>
          <w:p w14:paraId="7655EA9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35 (23.8)</w:t>
            </w:r>
          </w:p>
        </w:tc>
        <w:tc>
          <w:tcPr>
            <w:tcW w:w="1205" w:type="dxa"/>
            <w:noWrap/>
            <w:vAlign w:val="bottom"/>
            <w:hideMark/>
          </w:tcPr>
          <w:p w14:paraId="591559A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25 (18.0)</w:t>
            </w:r>
          </w:p>
        </w:tc>
        <w:tc>
          <w:tcPr>
            <w:tcW w:w="1474" w:type="dxa"/>
            <w:noWrap/>
            <w:vAlign w:val="bottom"/>
            <w:hideMark/>
          </w:tcPr>
          <w:p w14:paraId="231C46F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(25.0)</w:t>
            </w:r>
          </w:p>
        </w:tc>
        <w:tc>
          <w:tcPr>
            <w:tcW w:w="1396" w:type="dxa"/>
            <w:noWrap/>
            <w:vAlign w:val="bottom"/>
            <w:hideMark/>
          </w:tcPr>
          <w:p w14:paraId="0EDA29A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169 (23.5)</w:t>
            </w:r>
          </w:p>
        </w:tc>
      </w:tr>
      <w:tr w:rsidR="006D7ABF" w:rsidRPr="006D7ABF" w14:paraId="55A5BA33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048D5189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Obese (BMI ≥30)</w:t>
            </w:r>
          </w:p>
        </w:tc>
        <w:tc>
          <w:tcPr>
            <w:tcW w:w="1372" w:type="dxa"/>
            <w:noWrap/>
            <w:vAlign w:val="bottom"/>
            <w:hideMark/>
          </w:tcPr>
          <w:p w14:paraId="3C7DA4F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1012 (15.6)</w:t>
            </w:r>
          </w:p>
        </w:tc>
        <w:tc>
          <w:tcPr>
            <w:tcW w:w="1326" w:type="dxa"/>
            <w:noWrap/>
            <w:vAlign w:val="bottom"/>
            <w:hideMark/>
          </w:tcPr>
          <w:p w14:paraId="3B2DD04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69 (16.4)</w:t>
            </w:r>
          </w:p>
        </w:tc>
        <w:tc>
          <w:tcPr>
            <w:tcW w:w="1205" w:type="dxa"/>
            <w:noWrap/>
            <w:vAlign w:val="bottom"/>
            <w:hideMark/>
          </w:tcPr>
          <w:p w14:paraId="679AF62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25 (19.1)</w:t>
            </w:r>
          </w:p>
        </w:tc>
        <w:tc>
          <w:tcPr>
            <w:tcW w:w="1205" w:type="dxa"/>
            <w:noWrap/>
            <w:vAlign w:val="bottom"/>
            <w:hideMark/>
          </w:tcPr>
          <w:p w14:paraId="3EE1F3E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(21.6)</w:t>
            </w:r>
          </w:p>
        </w:tc>
        <w:tc>
          <w:tcPr>
            <w:tcW w:w="1474" w:type="dxa"/>
            <w:noWrap/>
            <w:vAlign w:val="bottom"/>
            <w:hideMark/>
          </w:tcPr>
          <w:p w14:paraId="7D56FEE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(25.0)</w:t>
            </w:r>
          </w:p>
        </w:tc>
        <w:tc>
          <w:tcPr>
            <w:tcW w:w="1355" w:type="dxa"/>
            <w:noWrap/>
            <w:vAlign w:val="bottom"/>
            <w:hideMark/>
          </w:tcPr>
          <w:p w14:paraId="0D7D7B7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130 (18.2)</w:t>
            </w:r>
          </w:p>
        </w:tc>
        <w:tc>
          <w:tcPr>
            <w:tcW w:w="282" w:type="dxa"/>
            <w:noWrap/>
            <w:vAlign w:val="bottom"/>
            <w:hideMark/>
          </w:tcPr>
          <w:p w14:paraId="21F59FC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66FE72B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972 (20.5)</w:t>
            </w:r>
          </w:p>
        </w:tc>
        <w:tc>
          <w:tcPr>
            <w:tcW w:w="1326" w:type="dxa"/>
            <w:noWrap/>
            <w:vAlign w:val="bottom"/>
            <w:hideMark/>
          </w:tcPr>
          <w:p w14:paraId="4A8310B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89 (21.8)</w:t>
            </w:r>
          </w:p>
        </w:tc>
        <w:tc>
          <w:tcPr>
            <w:tcW w:w="1268" w:type="dxa"/>
            <w:noWrap/>
            <w:vAlign w:val="bottom"/>
            <w:hideMark/>
          </w:tcPr>
          <w:p w14:paraId="21255EE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 (21.8)</w:t>
            </w:r>
          </w:p>
        </w:tc>
        <w:tc>
          <w:tcPr>
            <w:tcW w:w="1205" w:type="dxa"/>
            <w:noWrap/>
            <w:vAlign w:val="bottom"/>
            <w:hideMark/>
          </w:tcPr>
          <w:p w14:paraId="31B77C2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37 (26.6)</w:t>
            </w:r>
          </w:p>
        </w:tc>
        <w:tc>
          <w:tcPr>
            <w:tcW w:w="1474" w:type="dxa"/>
            <w:noWrap/>
            <w:vAlign w:val="bottom"/>
            <w:hideMark/>
          </w:tcPr>
          <w:p w14:paraId="67226D4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(12.5)</w:t>
            </w:r>
          </w:p>
        </w:tc>
        <w:tc>
          <w:tcPr>
            <w:tcW w:w="1396" w:type="dxa"/>
            <w:noWrap/>
            <w:vAlign w:val="bottom"/>
            <w:hideMark/>
          </w:tcPr>
          <w:p w14:paraId="2EC84FA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161 (22.4)</w:t>
            </w:r>
          </w:p>
        </w:tc>
      </w:tr>
      <w:tr w:rsidR="006D7ABF" w:rsidRPr="006D7ABF" w14:paraId="6DD04ED7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1E51742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5CBA2BE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259 (4.0)</w:t>
            </w:r>
          </w:p>
        </w:tc>
        <w:tc>
          <w:tcPr>
            <w:tcW w:w="1326" w:type="dxa"/>
            <w:noWrap/>
            <w:vAlign w:val="bottom"/>
            <w:hideMark/>
          </w:tcPr>
          <w:p w14:paraId="6D33DA9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10 (2.4)</w:t>
            </w:r>
          </w:p>
        </w:tc>
        <w:tc>
          <w:tcPr>
            <w:tcW w:w="1205" w:type="dxa"/>
            <w:noWrap/>
            <w:vAlign w:val="bottom"/>
            <w:hideMark/>
          </w:tcPr>
          <w:p w14:paraId="7956D01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 (3.1)</w:t>
            </w:r>
          </w:p>
        </w:tc>
        <w:tc>
          <w:tcPr>
            <w:tcW w:w="1205" w:type="dxa"/>
            <w:noWrap/>
            <w:vAlign w:val="bottom"/>
            <w:hideMark/>
          </w:tcPr>
          <w:p w14:paraId="1279E36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 (2.2)</w:t>
            </w:r>
          </w:p>
        </w:tc>
        <w:tc>
          <w:tcPr>
            <w:tcW w:w="1474" w:type="dxa"/>
            <w:noWrap/>
            <w:vAlign w:val="bottom"/>
            <w:hideMark/>
          </w:tcPr>
          <w:p w14:paraId="69152F7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6CCBEF8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17 (2.4)</w:t>
            </w:r>
          </w:p>
        </w:tc>
        <w:tc>
          <w:tcPr>
            <w:tcW w:w="282" w:type="dxa"/>
            <w:noWrap/>
            <w:vAlign w:val="bottom"/>
            <w:hideMark/>
          </w:tcPr>
          <w:p w14:paraId="66B015E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C46453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201 (4.2)</w:t>
            </w:r>
          </w:p>
        </w:tc>
        <w:tc>
          <w:tcPr>
            <w:tcW w:w="1326" w:type="dxa"/>
            <w:noWrap/>
            <w:vAlign w:val="bottom"/>
            <w:hideMark/>
          </w:tcPr>
          <w:p w14:paraId="7EDA558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6 (1.5)</w:t>
            </w:r>
          </w:p>
        </w:tc>
        <w:tc>
          <w:tcPr>
            <w:tcW w:w="1268" w:type="dxa"/>
            <w:noWrap/>
            <w:vAlign w:val="bottom"/>
            <w:hideMark/>
          </w:tcPr>
          <w:p w14:paraId="1910E4C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 (2.7)</w:t>
            </w:r>
          </w:p>
        </w:tc>
        <w:tc>
          <w:tcPr>
            <w:tcW w:w="1205" w:type="dxa"/>
            <w:noWrap/>
            <w:vAlign w:val="bottom"/>
            <w:hideMark/>
          </w:tcPr>
          <w:p w14:paraId="3824948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 (2.2)</w:t>
            </w:r>
          </w:p>
        </w:tc>
        <w:tc>
          <w:tcPr>
            <w:tcW w:w="1474" w:type="dxa"/>
            <w:noWrap/>
            <w:vAlign w:val="bottom"/>
            <w:hideMark/>
          </w:tcPr>
          <w:p w14:paraId="6E64009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0D78C95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14 (1.9)</w:t>
            </w:r>
          </w:p>
        </w:tc>
      </w:tr>
      <w:tr w:rsidR="006D7ABF" w:rsidRPr="006D7ABF" w14:paraId="2103E927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6B6D7834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Preexisting diabetes</w:t>
            </w:r>
          </w:p>
        </w:tc>
        <w:tc>
          <w:tcPr>
            <w:tcW w:w="1372" w:type="dxa"/>
            <w:noWrap/>
            <w:vAlign w:val="bottom"/>
            <w:hideMark/>
          </w:tcPr>
          <w:p w14:paraId="61A9448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 (0.6)</w:t>
            </w:r>
          </w:p>
        </w:tc>
        <w:tc>
          <w:tcPr>
            <w:tcW w:w="1326" w:type="dxa"/>
            <w:noWrap/>
            <w:vAlign w:val="bottom"/>
            <w:hideMark/>
          </w:tcPr>
          <w:p w14:paraId="35B6963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(0.5)</w:t>
            </w:r>
          </w:p>
        </w:tc>
        <w:tc>
          <w:tcPr>
            <w:tcW w:w="1205" w:type="dxa"/>
            <w:noWrap/>
            <w:vAlign w:val="bottom"/>
            <w:hideMark/>
          </w:tcPr>
          <w:p w14:paraId="38AE2F3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(0.8)</w:t>
            </w:r>
          </w:p>
        </w:tc>
        <w:tc>
          <w:tcPr>
            <w:tcW w:w="1205" w:type="dxa"/>
            <w:noWrap/>
            <w:vAlign w:val="bottom"/>
            <w:hideMark/>
          </w:tcPr>
          <w:p w14:paraId="0D55823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 (3.0)</w:t>
            </w:r>
          </w:p>
        </w:tc>
        <w:tc>
          <w:tcPr>
            <w:tcW w:w="1474" w:type="dxa"/>
            <w:noWrap/>
            <w:vAlign w:val="bottom"/>
            <w:hideMark/>
          </w:tcPr>
          <w:p w14:paraId="2471EEF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41E887C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(1.0)</w:t>
            </w:r>
          </w:p>
        </w:tc>
        <w:tc>
          <w:tcPr>
            <w:tcW w:w="282" w:type="dxa"/>
            <w:noWrap/>
            <w:vAlign w:val="bottom"/>
            <w:hideMark/>
          </w:tcPr>
          <w:p w14:paraId="10AD397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6082DDE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 (0.8)</w:t>
            </w:r>
          </w:p>
        </w:tc>
        <w:tc>
          <w:tcPr>
            <w:tcW w:w="1326" w:type="dxa"/>
            <w:noWrap/>
            <w:vAlign w:val="bottom"/>
            <w:hideMark/>
          </w:tcPr>
          <w:p w14:paraId="1787C5E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(0.5)</w:t>
            </w:r>
          </w:p>
        </w:tc>
        <w:tc>
          <w:tcPr>
            <w:tcW w:w="1268" w:type="dxa"/>
            <w:noWrap/>
            <w:vAlign w:val="bottom"/>
            <w:hideMark/>
          </w:tcPr>
          <w:p w14:paraId="4EC0FB3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(2.0)</w:t>
            </w:r>
          </w:p>
        </w:tc>
        <w:tc>
          <w:tcPr>
            <w:tcW w:w="1205" w:type="dxa"/>
            <w:noWrap/>
            <w:vAlign w:val="bottom"/>
            <w:hideMark/>
          </w:tcPr>
          <w:p w14:paraId="5C72A9A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(0.7)</w:t>
            </w:r>
          </w:p>
        </w:tc>
        <w:tc>
          <w:tcPr>
            <w:tcW w:w="1474" w:type="dxa"/>
            <w:noWrap/>
            <w:vAlign w:val="bottom"/>
            <w:hideMark/>
          </w:tcPr>
          <w:p w14:paraId="35E32D6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6750C78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(0.8)</w:t>
            </w:r>
          </w:p>
        </w:tc>
      </w:tr>
      <w:tr w:rsidR="006D7ABF" w:rsidRPr="006D7ABF" w14:paraId="562B2E8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E1445DA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5AC8770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416 (6.4)</w:t>
            </w:r>
          </w:p>
        </w:tc>
        <w:tc>
          <w:tcPr>
            <w:tcW w:w="1326" w:type="dxa"/>
            <w:noWrap/>
            <w:vAlign w:val="bottom"/>
            <w:hideMark/>
          </w:tcPr>
          <w:p w14:paraId="578A9E7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31 (7.4)</w:t>
            </w:r>
          </w:p>
        </w:tc>
        <w:tc>
          <w:tcPr>
            <w:tcW w:w="1205" w:type="dxa"/>
            <w:noWrap/>
            <w:vAlign w:val="bottom"/>
            <w:hideMark/>
          </w:tcPr>
          <w:p w14:paraId="7BEEC0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9 (6.9)</w:t>
            </w:r>
          </w:p>
        </w:tc>
        <w:tc>
          <w:tcPr>
            <w:tcW w:w="1205" w:type="dxa"/>
            <w:noWrap/>
            <w:vAlign w:val="bottom"/>
            <w:hideMark/>
          </w:tcPr>
          <w:p w14:paraId="11507DD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15 (11.2)</w:t>
            </w:r>
          </w:p>
        </w:tc>
        <w:tc>
          <w:tcPr>
            <w:tcW w:w="1474" w:type="dxa"/>
            <w:noWrap/>
            <w:vAlign w:val="bottom"/>
            <w:hideMark/>
          </w:tcPr>
          <w:p w14:paraId="57F8206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 (10.7)</w:t>
            </w:r>
          </w:p>
        </w:tc>
        <w:tc>
          <w:tcPr>
            <w:tcW w:w="1355" w:type="dxa"/>
            <w:noWrap/>
            <w:vAlign w:val="bottom"/>
            <w:hideMark/>
          </w:tcPr>
          <w:p w14:paraId="650103C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58 (8.1)</w:t>
            </w:r>
          </w:p>
        </w:tc>
        <w:tc>
          <w:tcPr>
            <w:tcW w:w="282" w:type="dxa"/>
            <w:noWrap/>
            <w:vAlign w:val="bottom"/>
            <w:hideMark/>
          </w:tcPr>
          <w:p w14:paraId="72FC12F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B703D6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401 (8.5)</w:t>
            </w:r>
          </w:p>
        </w:tc>
        <w:tc>
          <w:tcPr>
            <w:tcW w:w="1326" w:type="dxa"/>
            <w:noWrap/>
            <w:vAlign w:val="bottom"/>
            <w:hideMark/>
          </w:tcPr>
          <w:p w14:paraId="2BEFC68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40 (9.8)</w:t>
            </w:r>
          </w:p>
        </w:tc>
        <w:tc>
          <w:tcPr>
            <w:tcW w:w="1268" w:type="dxa"/>
            <w:noWrap/>
            <w:vAlign w:val="bottom"/>
            <w:hideMark/>
          </w:tcPr>
          <w:p w14:paraId="289FC81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15 (10.2)</w:t>
            </w:r>
          </w:p>
        </w:tc>
        <w:tc>
          <w:tcPr>
            <w:tcW w:w="1205" w:type="dxa"/>
            <w:noWrap/>
            <w:vAlign w:val="bottom"/>
            <w:hideMark/>
          </w:tcPr>
          <w:p w14:paraId="14CAEF4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18 (13.0)</w:t>
            </w:r>
          </w:p>
        </w:tc>
        <w:tc>
          <w:tcPr>
            <w:tcW w:w="1474" w:type="dxa"/>
            <w:noWrap/>
            <w:vAlign w:val="bottom"/>
            <w:hideMark/>
          </w:tcPr>
          <w:p w14:paraId="484AF62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 (12.5)</w:t>
            </w:r>
          </w:p>
        </w:tc>
        <w:tc>
          <w:tcPr>
            <w:tcW w:w="1396" w:type="dxa"/>
            <w:noWrap/>
            <w:vAlign w:val="bottom"/>
            <w:hideMark/>
          </w:tcPr>
          <w:p w14:paraId="7ED1EAD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76 (10.6)</w:t>
            </w:r>
          </w:p>
        </w:tc>
      </w:tr>
      <w:tr w:rsidR="006D7ABF" w:rsidRPr="006D7ABF" w14:paraId="65F761C8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1A56ED3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Family history of craniosynostosis</w:t>
            </w:r>
          </w:p>
        </w:tc>
        <w:tc>
          <w:tcPr>
            <w:tcW w:w="1372" w:type="dxa"/>
            <w:noWrap/>
            <w:vAlign w:val="bottom"/>
            <w:hideMark/>
          </w:tcPr>
          <w:p w14:paraId="529976C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(0.1)</w:t>
            </w:r>
          </w:p>
        </w:tc>
        <w:tc>
          <w:tcPr>
            <w:tcW w:w="1326" w:type="dxa"/>
            <w:noWrap/>
            <w:vAlign w:val="bottom"/>
            <w:hideMark/>
          </w:tcPr>
          <w:p w14:paraId="646FBB1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 (3.1)</w:t>
            </w:r>
          </w:p>
        </w:tc>
        <w:tc>
          <w:tcPr>
            <w:tcW w:w="1205" w:type="dxa"/>
            <w:noWrap/>
            <w:vAlign w:val="bottom"/>
            <w:hideMark/>
          </w:tcPr>
          <w:p w14:paraId="2D693DA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(4.6)</w:t>
            </w:r>
          </w:p>
        </w:tc>
        <w:tc>
          <w:tcPr>
            <w:tcW w:w="1205" w:type="dxa"/>
            <w:noWrap/>
            <w:vAlign w:val="bottom"/>
            <w:hideMark/>
          </w:tcPr>
          <w:p w14:paraId="396F9A9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(1.5)</w:t>
            </w:r>
          </w:p>
        </w:tc>
        <w:tc>
          <w:tcPr>
            <w:tcW w:w="1474" w:type="dxa"/>
            <w:noWrap/>
            <w:vAlign w:val="bottom"/>
            <w:hideMark/>
          </w:tcPr>
          <w:p w14:paraId="0989978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(7.1)</w:t>
            </w:r>
          </w:p>
        </w:tc>
        <w:tc>
          <w:tcPr>
            <w:tcW w:w="1355" w:type="dxa"/>
            <w:noWrap/>
            <w:vAlign w:val="bottom"/>
            <w:hideMark/>
          </w:tcPr>
          <w:p w14:paraId="7E86CA4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 (3.2)</w:t>
            </w:r>
          </w:p>
        </w:tc>
        <w:tc>
          <w:tcPr>
            <w:tcW w:w="282" w:type="dxa"/>
            <w:noWrap/>
            <w:vAlign w:val="bottom"/>
            <w:hideMark/>
          </w:tcPr>
          <w:p w14:paraId="140A83B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26B1A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11D9353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24 (5.9)</w:t>
            </w:r>
          </w:p>
        </w:tc>
        <w:tc>
          <w:tcPr>
            <w:tcW w:w="1268" w:type="dxa"/>
            <w:noWrap/>
            <w:vAlign w:val="bottom"/>
            <w:hideMark/>
          </w:tcPr>
          <w:p w14:paraId="54DBC11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(5.4)</w:t>
            </w:r>
          </w:p>
        </w:tc>
        <w:tc>
          <w:tcPr>
            <w:tcW w:w="1205" w:type="dxa"/>
            <w:noWrap/>
            <w:vAlign w:val="bottom"/>
            <w:hideMark/>
          </w:tcPr>
          <w:p w14:paraId="0D8C8DF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(1.4)</w:t>
            </w:r>
          </w:p>
        </w:tc>
        <w:tc>
          <w:tcPr>
            <w:tcW w:w="1474" w:type="dxa"/>
            <w:noWrap/>
            <w:vAlign w:val="bottom"/>
            <w:hideMark/>
          </w:tcPr>
          <w:p w14:paraId="642E1B8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57E421F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 (4.7)</w:t>
            </w:r>
          </w:p>
        </w:tc>
      </w:tr>
      <w:tr w:rsidR="006D7ABF" w:rsidRPr="006D7ABF" w14:paraId="5076BEF4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E6F352F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6B582BC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3093899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71257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05A338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61CE078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3803495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7121682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9A52F9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412010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0637D4C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6E9E8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7678F35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191B898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2F03312A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6886D1B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Intended pregnancy</w:t>
            </w:r>
          </w:p>
        </w:tc>
        <w:tc>
          <w:tcPr>
            <w:tcW w:w="1372" w:type="dxa"/>
            <w:noWrap/>
            <w:vAlign w:val="bottom"/>
            <w:hideMark/>
          </w:tcPr>
          <w:p w14:paraId="6ACE962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3856 (59.5)</w:t>
            </w:r>
          </w:p>
        </w:tc>
        <w:tc>
          <w:tcPr>
            <w:tcW w:w="1326" w:type="dxa"/>
            <w:noWrap/>
            <w:vAlign w:val="bottom"/>
            <w:hideMark/>
          </w:tcPr>
          <w:p w14:paraId="12640F7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266 (63.3)</w:t>
            </w:r>
          </w:p>
        </w:tc>
        <w:tc>
          <w:tcPr>
            <w:tcW w:w="1205" w:type="dxa"/>
            <w:noWrap/>
            <w:vAlign w:val="bottom"/>
            <w:hideMark/>
          </w:tcPr>
          <w:p w14:paraId="23B14CD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89 (67.9)</w:t>
            </w:r>
          </w:p>
        </w:tc>
        <w:tc>
          <w:tcPr>
            <w:tcW w:w="1205" w:type="dxa"/>
            <w:noWrap/>
            <w:vAlign w:val="bottom"/>
            <w:hideMark/>
          </w:tcPr>
          <w:p w14:paraId="63DD0E4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85 (63.4)</w:t>
            </w:r>
          </w:p>
        </w:tc>
        <w:tc>
          <w:tcPr>
            <w:tcW w:w="1474" w:type="dxa"/>
            <w:noWrap/>
            <w:vAlign w:val="bottom"/>
            <w:hideMark/>
          </w:tcPr>
          <w:p w14:paraId="3279622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(67.9)</w:t>
            </w:r>
          </w:p>
        </w:tc>
        <w:tc>
          <w:tcPr>
            <w:tcW w:w="1355" w:type="dxa"/>
            <w:noWrap/>
            <w:vAlign w:val="bottom"/>
            <w:hideMark/>
          </w:tcPr>
          <w:p w14:paraId="75B854E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460 (64.3)</w:t>
            </w:r>
          </w:p>
        </w:tc>
        <w:tc>
          <w:tcPr>
            <w:tcW w:w="282" w:type="dxa"/>
            <w:noWrap/>
            <w:vAlign w:val="bottom"/>
            <w:hideMark/>
          </w:tcPr>
          <w:p w14:paraId="3B9D113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3AAE80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2934 (61.9)</w:t>
            </w:r>
          </w:p>
        </w:tc>
        <w:tc>
          <w:tcPr>
            <w:tcW w:w="1326" w:type="dxa"/>
            <w:noWrap/>
            <w:vAlign w:val="bottom"/>
            <w:hideMark/>
          </w:tcPr>
          <w:p w14:paraId="1E93A4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283 (69.2)</w:t>
            </w:r>
          </w:p>
        </w:tc>
        <w:tc>
          <w:tcPr>
            <w:tcW w:w="1268" w:type="dxa"/>
            <w:noWrap/>
            <w:vAlign w:val="bottom"/>
            <w:hideMark/>
          </w:tcPr>
          <w:p w14:paraId="211285A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100 (68.0)</w:t>
            </w:r>
          </w:p>
        </w:tc>
        <w:tc>
          <w:tcPr>
            <w:tcW w:w="1205" w:type="dxa"/>
            <w:noWrap/>
            <w:vAlign w:val="bottom"/>
            <w:hideMark/>
          </w:tcPr>
          <w:p w14:paraId="5E9CFD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83 (59.7)</w:t>
            </w:r>
          </w:p>
        </w:tc>
        <w:tc>
          <w:tcPr>
            <w:tcW w:w="1474" w:type="dxa"/>
            <w:noWrap/>
            <w:vAlign w:val="bottom"/>
            <w:hideMark/>
          </w:tcPr>
          <w:p w14:paraId="47AF4DD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(70.8)</w:t>
            </w:r>
          </w:p>
        </w:tc>
        <w:tc>
          <w:tcPr>
            <w:tcW w:w="1396" w:type="dxa"/>
            <w:noWrap/>
            <w:vAlign w:val="bottom"/>
            <w:hideMark/>
          </w:tcPr>
          <w:p w14:paraId="2B491DA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483 (67.1)</w:t>
            </w:r>
          </w:p>
        </w:tc>
      </w:tr>
      <w:tr w:rsidR="006D7ABF" w:rsidRPr="006D7ABF" w14:paraId="69E57666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881D327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178E502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463 (7.2)</w:t>
            </w:r>
          </w:p>
        </w:tc>
        <w:tc>
          <w:tcPr>
            <w:tcW w:w="1326" w:type="dxa"/>
            <w:noWrap/>
            <w:vAlign w:val="bottom"/>
            <w:hideMark/>
          </w:tcPr>
          <w:p w14:paraId="49A642A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35 (8.3)</w:t>
            </w:r>
          </w:p>
        </w:tc>
        <w:tc>
          <w:tcPr>
            <w:tcW w:w="1205" w:type="dxa"/>
            <w:noWrap/>
            <w:vAlign w:val="bottom"/>
            <w:hideMark/>
          </w:tcPr>
          <w:p w14:paraId="0A581A5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8 (6.1)</w:t>
            </w:r>
          </w:p>
        </w:tc>
        <w:tc>
          <w:tcPr>
            <w:tcW w:w="1205" w:type="dxa"/>
            <w:noWrap/>
            <w:vAlign w:val="bottom"/>
            <w:hideMark/>
          </w:tcPr>
          <w:p w14:paraId="70F790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7 (5.2)</w:t>
            </w:r>
          </w:p>
        </w:tc>
        <w:tc>
          <w:tcPr>
            <w:tcW w:w="1474" w:type="dxa"/>
            <w:noWrap/>
            <w:vAlign w:val="bottom"/>
            <w:hideMark/>
          </w:tcPr>
          <w:p w14:paraId="647781C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57BAFC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50 (7.0)</w:t>
            </w:r>
          </w:p>
        </w:tc>
        <w:tc>
          <w:tcPr>
            <w:tcW w:w="282" w:type="dxa"/>
            <w:noWrap/>
            <w:vAlign w:val="bottom"/>
            <w:hideMark/>
          </w:tcPr>
          <w:p w14:paraId="3B87A71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5E21CD8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257 (5.4)</w:t>
            </w:r>
          </w:p>
        </w:tc>
        <w:tc>
          <w:tcPr>
            <w:tcW w:w="1326" w:type="dxa"/>
            <w:noWrap/>
            <w:vAlign w:val="bottom"/>
            <w:hideMark/>
          </w:tcPr>
          <w:p w14:paraId="51D6D2B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17 (4.2)</w:t>
            </w:r>
          </w:p>
        </w:tc>
        <w:tc>
          <w:tcPr>
            <w:tcW w:w="1268" w:type="dxa"/>
            <w:noWrap/>
            <w:vAlign w:val="bottom"/>
            <w:hideMark/>
          </w:tcPr>
          <w:p w14:paraId="395F91E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9 (6.1)</w:t>
            </w:r>
          </w:p>
        </w:tc>
        <w:tc>
          <w:tcPr>
            <w:tcW w:w="1205" w:type="dxa"/>
            <w:noWrap/>
            <w:vAlign w:val="bottom"/>
            <w:hideMark/>
          </w:tcPr>
          <w:p w14:paraId="226DEED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10 (7.2)</w:t>
            </w:r>
          </w:p>
        </w:tc>
        <w:tc>
          <w:tcPr>
            <w:tcW w:w="1474" w:type="dxa"/>
            <w:noWrap/>
            <w:vAlign w:val="bottom"/>
            <w:hideMark/>
          </w:tcPr>
          <w:p w14:paraId="6E707B5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6C39364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37 (5.1)</w:t>
            </w:r>
          </w:p>
        </w:tc>
      </w:tr>
      <w:tr w:rsidR="006D7ABF" w:rsidRPr="006D7ABF" w14:paraId="40BD738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2FC1115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Any periconceptional recreational drug use</w:t>
            </w:r>
          </w:p>
        </w:tc>
        <w:tc>
          <w:tcPr>
            <w:tcW w:w="1372" w:type="dxa"/>
            <w:noWrap/>
            <w:vAlign w:val="bottom"/>
            <w:hideMark/>
          </w:tcPr>
          <w:p w14:paraId="3B2806E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81 (1.3)</w:t>
            </w:r>
          </w:p>
        </w:tc>
        <w:tc>
          <w:tcPr>
            <w:tcW w:w="1326" w:type="dxa"/>
            <w:noWrap/>
            <w:vAlign w:val="bottom"/>
            <w:hideMark/>
          </w:tcPr>
          <w:p w14:paraId="099EAA1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(1.2)</w:t>
            </w:r>
          </w:p>
        </w:tc>
        <w:tc>
          <w:tcPr>
            <w:tcW w:w="1205" w:type="dxa"/>
            <w:noWrap/>
            <w:vAlign w:val="bottom"/>
            <w:hideMark/>
          </w:tcPr>
          <w:p w14:paraId="26EED3D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(0.8)</w:t>
            </w:r>
          </w:p>
        </w:tc>
        <w:tc>
          <w:tcPr>
            <w:tcW w:w="1205" w:type="dxa"/>
            <w:noWrap/>
            <w:vAlign w:val="bottom"/>
            <w:hideMark/>
          </w:tcPr>
          <w:p w14:paraId="3342E45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283F68C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(3.6)</w:t>
            </w:r>
          </w:p>
        </w:tc>
        <w:tc>
          <w:tcPr>
            <w:tcW w:w="1355" w:type="dxa"/>
            <w:noWrap/>
            <w:vAlign w:val="bottom"/>
            <w:hideMark/>
          </w:tcPr>
          <w:p w14:paraId="23A44FF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(1.0)</w:t>
            </w:r>
          </w:p>
        </w:tc>
        <w:tc>
          <w:tcPr>
            <w:tcW w:w="282" w:type="dxa"/>
            <w:noWrap/>
            <w:vAlign w:val="bottom"/>
            <w:hideMark/>
          </w:tcPr>
          <w:p w14:paraId="719CD29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84770C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46 (1.0)</w:t>
            </w:r>
          </w:p>
        </w:tc>
        <w:tc>
          <w:tcPr>
            <w:tcW w:w="1326" w:type="dxa"/>
            <w:noWrap/>
            <w:vAlign w:val="bottom"/>
            <w:hideMark/>
          </w:tcPr>
          <w:p w14:paraId="57BE434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(0.7)</w:t>
            </w:r>
          </w:p>
        </w:tc>
        <w:tc>
          <w:tcPr>
            <w:tcW w:w="1268" w:type="dxa"/>
            <w:noWrap/>
            <w:vAlign w:val="bottom"/>
            <w:hideMark/>
          </w:tcPr>
          <w:p w14:paraId="392700F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(0.7)</w:t>
            </w:r>
          </w:p>
        </w:tc>
        <w:tc>
          <w:tcPr>
            <w:tcW w:w="1205" w:type="dxa"/>
            <w:noWrap/>
            <w:vAlign w:val="bottom"/>
            <w:hideMark/>
          </w:tcPr>
          <w:p w14:paraId="285CA9D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05ED94F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0677E5F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 (0.6)</w:t>
            </w:r>
          </w:p>
        </w:tc>
      </w:tr>
      <w:tr w:rsidR="006D7ABF" w:rsidRPr="006D7ABF" w14:paraId="5E567D6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F067449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75A7F7B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213 (3.2)</w:t>
            </w:r>
          </w:p>
        </w:tc>
        <w:tc>
          <w:tcPr>
            <w:tcW w:w="1326" w:type="dxa"/>
            <w:noWrap/>
            <w:vAlign w:val="bottom"/>
            <w:hideMark/>
          </w:tcPr>
          <w:p w14:paraId="47D760E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7 (1.7)</w:t>
            </w:r>
          </w:p>
        </w:tc>
        <w:tc>
          <w:tcPr>
            <w:tcW w:w="1205" w:type="dxa"/>
            <w:noWrap/>
            <w:vAlign w:val="bottom"/>
            <w:hideMark/>
          </w:tcPr>
          <w:p w14:paraId="2CAE538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5 (3.8)</w:t>
            </w:r>
          </w:p>
        </w:tc>
        <w:tc>
          <w:tcPr>
            <w:tcW w:w="1205" w:type="dxa"/>
            <w:noWrap/>
            <w:vAlign w:val="bottom"/>
            <w:hideMark/>
          </w:tcPr>
          <w:p w14:paraId="36C6CC9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 (3.0)</w:t>
            </w:r>
          </w:p>
        </w:tc>
        <w:tc>
          <w:tcPr>
            <w:tcW w:w="1474" w:type="dxa"/>
            <w:noWrap/>
            <w:vAlign w:val="bottom"/>
            <w:hideMark/>
          </w:tcPr>
          <w:p w14:paraId="03A47ED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58A22BA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16 (2.2)</w:t>
            </w:r>
          </w:p>
        </w:tc>
        <w:tc>
          <w:tcPr>
            <w:tcW w:w="282" w:type="dxa"/>
            <w:noWrap/>
            <w:vAlign w:val="bottom"/>
            <w:hideMark/>
          </w:tcPr>
          <w:p w14:paraId="6072B9E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C52D14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184 (3.9)</w:t>
            </w:r>
          </w:p>
        </w:tc>
        <w:tc>
          <w:tcPr>
            <w:tcW w:w="1326" w:type="dxa"/>
            <w:noWrap/>
            <w:vAlign w:val="bottom"/>
            <w:hideMark/>
          </w:tcPr>
          <w:p w14:paraId="0032412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15 (3.7)</w:t>
            </w:r>
          </w:p>
        </w:tc>
        <w:tc>
          <w:tcPr>
            <w:tcW w:w="1268" w:type="dxa"/>
            <w:noWrap/>
            <w:vAlign w:val="bottom"/>
            <w:hideMark/>
          </w:tcPr>
          <w:p w14:paraId="22FADBF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3 (2.0)</w:t>
            </w:r>
          </w:p>
        </w:tc>
        <w:tc>
          <w:tcPr>
            <w:tcW w:w="1205" w:type="dxa"/>
            <w:noWrap/>
            <w:vAlign w:val="bottom"/>
            <w:hideMark/>
          </w:tcPr>
          <w:p w14:paraId="0CD4BE2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6 (4.3)</w:t>
            </w:r>
          </w:p>
        </w:tc>
        <w:tc>
          <w:tcPr>
            <w:tcW w:w="1474" w:type="dxa"/>
            <w:noWrap/>
            <w:vAlign w:val="bottom"/>
            <w:hideMark/>
          </w:tcPr>
          <w:p w14:paraId="588F2A2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07518B3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24 (3.3)</w:t>
            </w:r>
          </w:p>
        </w:tc>
      </w:tr>
      <w:tr w:rsidR="006D7ABF" w:rsidRPr="006D7ABF" w14:paraId="32ADFE6E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71653CE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Any periconceptional cigarette smoking</w:t>
            </w:r>
          </w:p>
        </w:tc>
        <w:tc>
          <w:tcPr>
            <w:tcW w:w="1372" w:type="dxa"/>
            <w:noWrap/>
            <w:vAlign w:val="bottom"/>
            <w:hideMark/>
          </w:tcPr>
          <w:p w14:paraId="6E99C8D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1215 (18.8)</w:t>
            </w:r>
          </w:p>
        </w:tc>
        <w:tc>
          <w:tcPr>
            <w:tcW w:w="1326" w:type="dxa"/>
            <w:noWrap/>
            <w:vAlign w:val="bottom"/>
            <w:hideMark/>
          </w:tcPr>
          <w:p w14:paraId="1CBA08F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76 (18.1)</w:t>
            </w:r>
          </w:p>
        </w:tc>
        <w:tc>
          <w:tcPr>
            <w:tcW w:w="1205" w:type="dxa"/>
            <w:noWrap/>
            <w:vAlign w:val="bottom"/>
            <w:hideMark/>
          </w:tcPr>
          <w:p w14:paraId="27F6BC2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 (17.6)</w:t>
            </w:r>
          </w:p>
        </w:tc>
        <w:tc>
          <w:tcPr>
            <w:tcW w:w="1205" w:type="dxa"/>
            <w:noWrap/>
            <w:vAlign w:val="bottom"/>
            <w:hideMark/>
          </w:tcPr>
          <w:p w14:paraId="3F9C140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24 (17.9)</w:t>
            </w:r>
          </w:p>
        </w:tc>
        <w:tc>
          <w:tcPr>
            <w:tcW w:w="1474" w:type="dxa"/>
            <w:noWrap/>
            <w:vAlign w:val="bottom"/>
            <w:hideMark/>
          </w:tcPr>
          <w:p w14:paraId="61B8584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 (39.3)</w:t>
            </w:r>
          </w:p>
        </w:tc>
        <w:tc>
          <w:tcPr>
            <w:tcW w:w="1355" w:type="dxa"/>
            <w:noWrap/>
            <w:vAlign w:val="bottom"/>
            <w:hideMark/>
          </w:tcPr>
          <w:p w14:paraId="781FADE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134 (18.7)</w:t>
            </w:r>
          </w:p>
        </w:tc>
        <w:tc>
          <w:tcPr>
            <w:tcW w:w="282" w:type="dxa"/>
            <w:noWrap/>
            <w:vAlign w:val="bottom"/>
            <w:hideMark/>
          </w:tcPr>
          <w:p w14:paraId="725F586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ECF270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787 (16.6)</w:t>
            </w:r>
          </w:p>
        </w:tc>
        <w:tc>
          <w:tcPr>
            <w:tcW w:w="1326" w:type="dxa"/>
            <w:noWrap/>
            <w:vAlign w:val="bottom"/>
            <w:hideMark/>
          </w:tcPr>
          <w:p w14:paraId="7C193F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72 (17.6)</w:t>
            </w:r>
          </w:p>
        </w:tc>
        <w:tc>
          <w:tcPr>
            <w:tcW w:w="1268" w:type="dxa"/>
            <w:noWrap/>
            <w:vAlign w:val="bottom"/>
            <w:hideMark/>
          </w:tcPr>
          <w:p w14:paraId="6FB89DD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 (10.9)</w:t>
            </w:r>
          </w:p>
        </w:tc>
        <w:tc>
          <w:tcPr>
            <w:tcW w:w="1205" w:type="dxa"/>
            <w:noWrap/>
            <w:vAlign w:val="bottom"/>
            <w:hideMark/>
          </w:tcPr>
          <w:p w14:paraId="188BD4D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(14.4)</w:t>
            </w:r>
          </w:p>
        </w:tc>
        <w:tc>
          <w:tcPr>
            <w:tcW w:w="1474" w:type="dxa"/>
            <w:noWrap/>
            <w:vAlign w:val="bottom"/>
            <w:hideMark/>
          </w:tcPr>
          <w:p w14:paraId="477000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(12.5)</w:t>
            </w:r>
          </w:p>
        </w:tc>
        <w:tc>
          <w:tcPr>
            <w:tcW w:w="1396" w:type="dxa"/>
            <w:noWrap/>
            <w:vAlign w:val="bottom"/>
            <w:hideMark/>
          </w:tcPr>
          <w:p w14:paraId="2ED8151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112 (15.6)</w:t>
            </w:r>
          </w:p>
        </w:tc>
      </w:tr>
      <w:tr w:rsidR="006D7ABF" w:rsidRPr="006D7ABF" w14:paraId="6B4A7B5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8068B17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0E12D5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03A7FC3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5E83916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786D60C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172675A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397C6CE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756A763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046F55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 (0.04)</w:t>
            </w:r>
          </w:p>
        </w:tc>
        <w:tc>
          <w:tcPr>
            <w:tcW w:w="1326" w:type="dxa"/>
            <w:noWrap/>
            <w:vAlign w:val="bottom"/>
            <w:hideMark/>
          </w:tcPr>
          <w:p w14:paraId="0D3E520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(0.2)</w:t>
            </w:r>
          </w:p>
        </w:tc>
        <w:tc>
          <w:tcPr>
            <w:tcW w:w="1268" w:type="dxa"/>
            <w:noWrap/>
            <w:vAlign w:val="bottom"/>
            <w:hideMark/>
          </w:tcPr>
          <w:p w14:paraId="2ADDF7C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077D60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305A959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1E2ACEC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6DD53173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36B4992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Any fertility treatment</w:t>
            </w:r>
          </w:p>
        </w:tc>
        <w:tc>
          <w:tcPr>
            <w:tcW w:w="1372" w:type="dxa"/>
            <w:noWrap/>
            <w:vAlign w:val="bottom"/>
            <w:hideMark/>
          </w:tcPr>
          <w:p w14:paraId="65F2351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289 (4.5)</w:t>
            </w:r>
          </w:p>
        </w:tc>
        <w:tc>
          <w:tcPr>
            <w:tcW w:w="1326" w:type="dxa"/>
            <w:noWrap/>
            <w:vAlign w:val="bottom"/>
            <w:hideMark/>
          </w:tcPr>
          <w:p w14:paraId="17EB7F0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30 (7.1)</w:t>
            </w:r>
          </w:p>
        </w:tc>
        <w:tc>
          <w:tcPr>
            <w:tcW w:w="1205" w:type="dxa"/>
            <w:noWrap/>
            <w:vAlign w:val="bottom"/>
            <w:hideMark/>
          </w:tcPr>
          <w:p w14:paraId="4075414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 (10.7)</w:t>
            </w:r>
          </w:p>
        </w:tc>
        <w:tc>
          <w:tcPr>
            <w:tcW w:w="1205" w:type="dxa"/>
            <w:noWrap/>
            <w:vAlign w:val="bottom"/>
            <w:hideMark/>
          </w:tcPr>
          <w:p w14:paraId="6D5625C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 (11.9)</w:t>
            </w:r>
          </w:p>
        </w:tc>
        <w:tc>
          <w:tcPr>
            <w:tcW w:w="1474" w:type="dxa"/>
            <w:noWrap/>
            <w:vAlign w:val="bottom"/>
            <w:hideMark/>
          </w:tcPr>
          <w:p w14:paraId="1CF4D74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 (10.7)</w:t>
            </w:r>
          </w:p>
        </w:tc>
        <w:tc>
          <w:tcPr>
            <w:tcW w:w="1355" w:type="dxa"/>
            <w:noWrap/>
            <w:vAlign w:val="bottom"/>
            <w:hideMark/>
          </w:tcPr>
          <w:p w14:paraId="77F2B1D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64 (9.0)</w:t>
            </w:r>
          </w:p>
        </w:tc>
        <w:tc>
          <w:tcPr>
            <w:tcW w:w="282" w:type="dxa"/>
            <w:noWrap/>
            <w:vAlign w:val="bottom"/>
            <w:hideMark/>
          </w:tcPr>
          <w:p w14:paraId="349DDED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277AFEF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232 (4.9)</w:t>
            </w:r>
          </w:p>
        </w:tc>
        <w:tc>
          <w:tcPr>
            <w:tcW w:w="1326" w:type="dxa"/>
            <w:noWrap/>
            <w:vAlign w:val="bottom"/>
            <w:hideMark/>
          </w:tcPr>
          <w:p w14:paraId="349495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31 (7.6)</w:t>
            </w:r>
          </w:p>
        </w:tc>
        <w:tc>
          <w:tcPr>
            <w:tcW w:w="1268" w:type="dxa"/>
            <w:noWrap/>
            <w:vAlign w:val="bottom"/>
            <w:hideMark/>
          </w:tcPr>
          <w:p w14:paraId="434AC43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(15.0)</w:t>
            </w:r>
          </w:p>
        </w:tc>
        <w:tc>
          <w:tcPr>
            <w:tcW w:w="1205" w:type="dxa"/>
            <w:noWrap/>
            <w:vAlign w:val="bottom"/>
            <w:hideMark/>
          </w:tcPr>
          <w:p w14:paraId="2656E38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 (7.2)</w:t>
            </w:r>
          </w:p>
        </w:tc>
        <w:tc>
          <w:tcPr>
            <w:tcW w:w="1474" w:type="dxa"/>
            <w:noWrap/>
            <w:vAlign w:val="bottom"/>
            <w:hideMark/>
          </w:tcPr>
          <w:p w14:paraId="6E6463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(8.3)</w:t>
            </w:r>
          </w:p>
        </w:tc>
        <w:tc>
          <w:tcPr>
            <w:tcW w:w="1396" w:type="dxa"/>
            <w:noWrap/>
            <w:vAlign w:val="bottom"/>
            <w:hideMark/>
          </w:tcPr>
          <w:p w14:paraId="1C39BB5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65 (9.0)</w:t>
            </w:r>
          </w:p>
        </w:tc>
      </w:tr>
      <w:tr w:rsidR="006D7ABF" w:rsidRPr="006D7ABF" w14:paraId="6195F5A1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26D70D1A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lastRenderedPageBreak/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231E6FE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267 (4.1)</w:t>
            </w:r>
          </w:p>
        </w:tc>
        <w:tc>
          <w:tcPr>
            <w:tcW w:w="1326" w:type="dxa"/>
            <w:noWrap/>
            <w:vAlign w:val="bottom"/>
            <w:hideMark/>
          </w:tcPr>
          <w:p w14:paraId="61B768A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4 (1.0)</w:t>
            </w:r>
          </w:p>
        </w:tc>
        <w:tc>
          <w:tcPr>
            <w:tcW w:w="1205" w:type="dxa"/>
            <w:noWrap/>
            <w:vAlign w:val="bottom"/>
            <w:hideMark/>
          </w:tcPr>
          <w:p w14:paraId="54378F6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2 (1.5)</w:t>
            </w:r>
          </w:p>
        </w:tc>
        <w:tc>
          <w:tcPr>
            <w:tcW w:w="1205" w:type="dxa"/>
            <w:noWrap/>
            <w:vAlign w:val="bottom"/>
            <w:hideMark/>
          </w:tcPr>
          <w:p w14:paraId="7286865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2DDBA7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5EC7A72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6 (0.8)</w:t>
            </w:r>
          </w:p>
        </w:tc>
        <w:tc>
          <w:tcPr>
            <w:tcW w:w="282" w:type="dxa"/>
            <w:noWrap/>
            <w:vAlign w:val="bottom"/>
            <w:hideMark/>
          </w:tcPr>
          <w:p w14:paraId="2C63E5F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F7954E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1 (0.02)</w:t>
            </w:r>
          </w:p>
        </w:tc>
        <w:tc>
          <w:tcPr>
            <w:tcW w:w="1326" w:type="dxa"/>
            <w:noWrap/>
            <w:vAlign w:val="bottom"/>
            <w:hideMark/>
          </w:tcPr>
          <w:p w14:paraId="3CBAC92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64C4CA7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6C973DF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01323D8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7F6F081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69F68E0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0FD0B5C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 xml:space="preserve">Any periconceptional** folic acid supplement use </w:t>
            </w:r>
          </w:p>
        </w:tc>
        <w:tc>
          <w:tcPr>
            <w:tcW w:w="1372" w:type="dxa"/>
            <w:noWrap/>
            <w:vAlign w:val="bottom"/>
            <w:hideMark/>
          </w:tcPr>
          <w:p w14:paraId="16A9BB8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3289 (50.8)</w:t>
            </w:r>
          </w:p>
        </w:tc>
        <w:tc>
          <w:tcPr>
            <w:tcW w:w="1326" w:type="dxa"/>
            <w:noWrap/>
            <w:vAlign w:val="bottom"/>
            <w:hideMark/>
          </w:tcPr>
          <w:p w14:paraId="088B6A6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254 (60.5)</w:t>
            </w:r>
          </w:p>
        </w:tc>
        <w:tc>
          <w:tcPr>
            <w:tcW w:w="1205" w:type="dxa"/>
            <w:noWrap/>
            <w:vAlign w:val="bottom"/>
            <w:hideMark/>
          </w:tcPr>
          <w:p w14:paraId="677ECFA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73 (55.7)</w:t>
            </w:r>
          </w:p>
        </w:tc>
        <w:tc>
          <w:tcPr>
            <w:tcW w:w="1205" w:type="dxa"/>
            <w:noWrap/>
            <w:vAlign w:val="bottom"/>
            <w:hideMark/>
          </w:tcPr>
          <w:p w14:paraId="06F0533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74 (55.2)</w:t>
            </w:r>
          </w:p>
        </w:tc>
        <w:tc>
          <w:tcPr>
            <w:tcW w:w="1474" w:type="dxa"/>
            <w:noWrap/>
            <w:vAlign w:val="bottom"/>
            <w:hideMark/>
          </w:tcPr>
          <w:p w14:paraId="4CB63FC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15 (53.6)</w:t>
            </w:r>
          </w:p>
        </w:tc>
        <w:tc>
          <w:tcPr>
            <w:tcW w:w="1355" w:type="dxa"/>
            <w:noWrap/>
            <w:vAlign w:val="bottom"/>
            <w:hideMark/>
          </w:tcPr>
          <w:p w14:paraId="06B8748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417 (58.3)</w:t>
            </w:r>
          </w:p>
        </w:tc>
        <w:tc>
          <w:tcPr>
            <w:tcW w:w="282" w:type="dxa"/>
            <w:noWrap/>
            <w:vAlign w:val="bottom"/>
            <w:hideMark/>
          </w:tcPr>
          <w:p w14:paraId="6D5A44D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3B0FCC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2661 (56.1)</w:t>
            </w:r>
          </w:p>
        </w:tc>
        <w:tc>
          <w:tcPr>
            <w:tcW w:w="1326" w:type="dxa"/>
            <w:noWrap/>
            <w:vAlign w:val="bottom"/>
            <w:hideMark/>
          </w:tcPr>
          <w:p w14:paraId="6837DA8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267 (65.3)</w:t>
            </w:r>
          </w:p>
        </w:tc>
        <w:tc>
          <w:tcPr>
            <w:tcW w:w="1268" w:type="dxa"/>
            <w:noWrap/>
            <w:vAlign w:val="bottom"/>
            <w:hideMark/>
          </w:tcPr>
          <w:p w14:paraId="41C6637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98 (66.7)</w:t>
            </w:r>
          </w:p>
        </w:tc>
        <w:tc>
          <w:tcPr>
            <w:tcW w:w="1205" w:type="dxa"/>
            <w:noWrap/>
            <w:vAlign w:val="bottom"/>
            <w:hideMark/>
          </w:tcPr>
          <w:p w14:paraId="72E3064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86 (61.9)</w:t>
            </w:r>
          </w:p>
        </w:tc>
        <w:tc>
          <w:tcPr>
            <w:tcW w:w="1474" w:type="dxa"/>
            <w:noWrap/>
            <w:vAlign w:val="bottom"/>
            <w:hideMark/>
          </w:tcPr>
          <w:p w14:paraId="0A74AC2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(70.8)</w:t>
            </w:r>
          </w:p>
        </w:tc>
        <w:tc>
          <w:tcPr>
            <w:tcW w:w="1396" w:type="dxa"/>
            <w:noWrap/>
            <w:vAlign w:val="bottom"/>
            <w:hideMark/>
          </w:tcPr>
          <w:p w14:paraId="38FD56C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468 (65.0)</w:t>
            </w:r>
          </w:p>
        </w:tc>
      </w:tr>
      <w:tr w:rsidR="006D7ABF" w:rsidRPr="006D7ABF" w14:paraId="2C28D384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2B42AF7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i/>
                <w:iCs/>
                <w:color w:val="000000"/>
                <w:szCs w:val="24"/>
              </w:rPr>
              <w:t>Missing</w:t>
            </w:r>
          </w:p>
        </w:tc>
        <w:tc>
          <w:tcPr>
            <w:tcW w:w="1372" w:type="dxa"/>
            <w:noWrap/>
            <w:vAlign w:val="bottom"/>
            <w:hideMark/>
          </w:tcPr>
          <w:p w14:paraId="44E11FF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0B93551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2E3331F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7D107A7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7C3707B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6630B5B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282" w:type="dxa"/>
            <w:noWrap/>
            <w:vAlign w:val="bottom"/>
            <w:hideMark/>
          </w:tcPr>
          <w:p w14:paraId="75B77E5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B7712D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26" w:type="dxa"/>
            <w:noWrap/>
            <w:vAlign w:val="bottom"/>
            <w:hideMark/>
          </w:tcPr>
          <w:p w14:paraId="421BB64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68" w:type="dxa"/>
            <w:noWrap/>
            <w:vAlign w:val="bottom"/>
            <w:hideMark/>
          </w:tcPr>
          <w:p w14:paraId="3C2C7D4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205" w:type="dxa"/>
            <w:noWrap/>
            <w:vAlign w:val="bottom"/>
            <w:hideMark/>
          </w:tcPr>
          <w:p w14:paraId="11CF3BE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474" w:type="dxa"/>
            <w:noWrap/>
            <w:vAlign w:val="bottom"/>
            <w:hideMark/>
          </w:tcPr>
          <w:p w14:paraId="5639D35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036DF3A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i/>
                <w:iCs/>
                <w:szCs w:val="24"/>
              </w:rPr>
            </w:pPr>
            <w:r w:rsidRPr="006D7ABF">
              <w:rPr>
                <w:rFonts w:asciiTheme="minorHAnsi" w:hAnsiTheme="minorHAnsi" w:cstheme="minorHAnsi"/>
                <w:i/>
                <w:iCs/>
                <w:szCs w:val="24"/>
              </w:rPr>
              <w:t>0 (0)</w:t>
            </w:r>
          </w:p>
        </w:tc>
      </w:tr>
      <w:tr w:rsidR="006D7ABF" w:rsidRPr="006D7ABF" w14:paraId="460E79C9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54728E0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Study site</w:t>
            </w:r>
          </w:p>
        </w:tc>
        <w:tc>
          <w:tcPr>
            <w:tcW w:w="1372" w:type="dxa"/>
            <w:noWrap/>
            <w:vAlign w:val="bottom"/>
            <w:hideMark/>
          </w:tcPr>
          <w:p w14:paraId="05F7DC8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10D35DD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17C3C93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4D0A063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149E16C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0FDD524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noWrap/>
            <w:vAlign w:val="bottom"/>
            <w:hideMark/>
          </w:tcPr>
          <w:p w14:paraId="38AA09D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6E476E3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vAlign w:val="bottom"/>
            <w:hideMark/>
          </w:tcPr>
          <w:p w14:paraId="455C254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vAlign w:val="bottom"/>
            <w:hideMark/>
          </w:tcPr>
          <w:p w14:paraId="7B0EBA7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vAlign w:val="bottom"/>
            <w:hideMark/>
          </w:tcPr>
          <w:p w14:paraId="7F14E88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vAlign w:val="bottom"/>
            <w:hideMark/>
          </w:tcPr>
          <w:p w14:paraId="6029A05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vAlign w:val="bottom"/>
            <w:hideMark/>
          </w:tcPr>
          <w:p w14:paraId="37F8277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D7ABF" w:rsidRPr="006D7ABF" w14:paraId="3F3C1254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462FC65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AR</w:t>
            </w:r>
          </w:p>
        </w:tc>
        <w:tc>
          <w:tcPr>
            <w:tcW w:w="1372" w:type="dxa"/>
            <w:noWrap/>
            <w:vAlign w:val="bottom"/>
            <w:hideMark/>
          </w:tcPr>
          <w:p w14:paraId="5479898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800 (12.4)</w:t>
            </w:r>
          </w:p>
        </w:tc>
        <w:tc>
          <w:tcPr>
            <w:tcW w:w="1326" w:type="dxa"/>
            <w:noWrap/>
            <w:vAlign w:val="bottom"/>
            <w:hideMark/>
          </w:tcPr>
          <w:p w14:paraId="559CF96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73 (17.4)</w:t>
            </w:r>
          </w:p>
        </w:tc>
        <w:tc>
          <w:tcPr>
            <w:tcW w:w="1205" w:type="dxa"/>
            <w:noWrap/>
            <w:vAlign w:val="bottom"/>
            <w:hideMark/>
          </w:tcPr>
          <w:p w14:paraId="0218883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13 (9.9)</w:t>
            </w:r>
          </w:p>
        </w:tc>
        <w:tc>
          <w:tcPr>
            <w:tcW w:w="1205" w:type="dxa"/>
            <w:noWrap/>
            <w:vAlign w:val="bottom"/>
            <w:hideMark/>
          </w:tcPr>
          <w:p w14:paraId="022F38E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(12.7)</w:t>
            </w:r>
          </w:p>
        </w:tc>
        <w:tc>
          <w:tcPr>
            <w:tcW w:w="1474" w:type="dxa"/>
            <w:noWrap/>
            <w:vAlign w:val="bottom"/>
            <w:hideMark/>
          </w:tcPr>
          <w:p w14:paraId="68A66D8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(7.1)</w:t>
            </w:r>
          </w:p>
        </w:tc>
        <w:tc>
          <w:tcPr>
            <w:tcW w:w="1355" w:type="dxa"/>
            <w:noWrap/>
            <w:vAlign w:val="bottom"/>
            <w:hideMark/>
          </w:tcPr>
          <w:p w14:paraId="53C4B7B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105 (14.7)</w:t>
            </w:r>
          </w:p>
        </w:tc>
        <w:tc>
          <w:tcPr>
            <w:tcW w:w="282" w:type="dxa"/>
            <w:noWrap/>
            <w:vAlign w:val="bottom"/>
            <w:hideMark/>
          </w:tcPr>
          <w:p w14:paraId="3CC7E9D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5C622C6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601 (12.7)</w:t>
            </w:r>
          </w:p>
        </w:tc>
        <w:tc>
          <w:tcPr>
            <w:tcW w:w="1326" w:type="dxa"/>
            <w:noWrap/>
            <w:vAlign w:val="bottom"/>
            <w:hideMark/>
          </w:tcPr>
          <w:p w14:paraId="3D4E42B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46 (11.3)</w:t>
            </w:r>
          </w:p>
        </w:tc>
        <w:tc>
          <w:tcPr>
            <w:tcW w:w="1268" w:type="dxa"/>
            <w:noWrap/>
            <w:vAlign w:val="bottom"/>
            <w:hideMark/>
          </w:tcPr>
          <w:p w14:paraId="7E620B0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 (7.5)</w:t>
            </w:r>
          </w:p>
        </w:tc>
        <w:tc>
          <w:tcPr>
            <w:tcW w:w="1205" w:type="dxa"/>
            <w:noWrap/>
            <w:vAlign w:val="bottom"/>
            <w:hideMark/>
          </w:tcPr>
          <w:p w14:paraId="124E976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17 (12.2)</w:t>
            </w:r>
          </w:p>
        </w:tc>
        <w:tc>
          <w:tcPr>
            <w:tcW w:w="1474" w:type="dxa"/>
            <w:noWrap/>
            <w:vAlign w:val="bottom"/>
            <w:hideMark/>
          </w:tcPr>
          <w:p w14:paraId="6C137F1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 (16.7)</w:t>
            </w:r>
          </w:p>
        </w:tc>
        <w:tc>
          <w:tcPr>
            <w:tcW w:w="1396" w:type="dxa"/>
            <w:noWrap/>
            <w:vAlign w:val="bottom"/>
            <w:hideMark/>
          </w:tcPr>
          <w:p w14:paraId="42FEACE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78 (10.8)</w:t>
            </w:r>
          </w:p>
        </w:tc>
      </w:tr>
      <w:tr w:rsidR="006D7ABF" w:rsidRPr="006D7ABF" w14:paraId="7116E711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E97F661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CA</w:t>
            </w:r>
          </w:p>
        </w:tc>
        <w:tc>
          <w:tcPr>
            <w:tcW w:w="1372" w:type="dxa"/>
            <w:noWrap/>
            <w:vAlign w:val="bottom"/>
            <w:hideMark/>
          </w:tcPr>
          <w:p w14:paraId="26D3ED9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849 (13.1)</w:t>
            </w:r>
          </w:p>
        </w:tc>
        <w:tc>
          <w:tcPr>
            <w:tcW w:w="1326" w:type="dxa"/>
            <w:noWrap/>
            <w:vAlign w:val="bottom"/>
            <w:hideMark/>
          </w:tcPr>
          <w:p w14:paraId="2B4E613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42 (10.0)</w:t>
            </w:r>
          </w:p>
        </w:tc>
        <w:tc>
          <w:tcPr>
            <w:tcW w:w="1205" w:type="dxa"/>
            <w:noWrap/>
            <w:vAlign w:val="bottom"/>
            <w:hideMark/>
          </w:tcPr>
          <w:p w14:paraId="78F37C8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15 (11.5)</w:t>
            </w:r>
          </w:p>
        </w:tc>
        <w:tc>
          <w:tcPr>
            <w:tcW w:w="1205" w:type="dxa"/>
            <w:noWrap/>
            <w:vAlign w:val="bottom"/>
            <w:hideMark/>
          </w:tcPr>
          <w:p w14:paraId="2FFC23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(16.4)</w:t>
            </w:r>
          </w:p>
        </w:tc>
        <w:tc>
          <w:tcPr>
            <w:tcW w:w="1474" w:type="dxa"/>
            <w:noWrap/>
            <w:vAlign w:val="bottom"/>
            <w:hideMark/>
          </w:tcPr>
          <w:p w14:paraId="76E4057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 (14.3)</w:t>
            </w:r>
          </w:p>
        </w:tc>
        <w:tc>
          <w:tcPr>
            <w:tcW w:w="1355" w:type="dxa"/>
            <w:noWrap/>
            <w:vAlign w:val="bottom"/>
            <w:hideMark/>
          </w:tcPr>
          <w:p w14:paraId="24B35A3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83 (11.6)</w:t>
            </w:r>
          </w:p>
        </w:tc>
        <w:tc>
          <w:tcPr>
            <w:tcW w:w="282" w:type="dxa"/>
            <w:noWrap/>
            <w:vAlign w:val="bottom"/>
            <w:hideMark/>
          </w:tcPr>
          <w:p w14:paraId="0F97ABE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8AA3C7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356 (7.5)</w:t>
            </w:r>
          </w:p>
        </w:tc>
        <w:tc>
          <w:tcPr>
            <w:tcW w:w="1326" w:type="dxa"/>
            <w:noWrap/>
            <w:vAlign w:val="bottom"/>
            <w:hideMark/>
          </w:tcPr>
          <w:p w14:paraId="45DE9DF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30 (7.3)</w:t>
            </w:r>
          </w:p>
        </w:tc>
        <w:tc>
          <w:tcPr>
            <w:tcW w:w="1268" w:type="dxa"/>
            <w:noWrap/>
            <w:vAlign w:val="bottom"/>
            <w:hideMark/>
          </w:tcPr>
          <w:p w14:paraId="085FB6F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(4.8)</w:t>
            </w:r>
          </w:p>
        </w:tc>
        <w:tc>
          <w:tcPr>
            <w:tcW w:w="1205" w:type="dxa"/>
            <w:noWrap/>
            <w:vAlign w:val="bottom"/>
            <w:hideMark/>
          </w:tcPr>
          <w:p w14:paraId="5AFA390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14 (10.1)</w:t>
            </w:r>
          </w:p>
        </w:tc>
        <w:tc>
          <w:tcPr>
            <w:tcW w:w="1474" w:type="dxa"/>
            <w:noWrap/>
            <w:vAlign w:val="bottom"/>
            <w:hideMark/>
          </w:tcPr>
          <w:p w14:paraId="4C6BB17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(8.3)</w:t>
            </w:r>
          </w:p>
        </w:tc>
        <w:tc>
          <w:tcPr>
            <w:tcW w:w="1396" w:type="dxa"/>
            <w:noWrap/>
            <w:vAlign w:val="bottom"/>
            <w:hideMark/>
          </w:tcPr>
          <w:p w14:paraId="5A83105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53 (7.4)</w:t>
            </w:r>
          </w:p>
        </w:tc>
      </w:tr>
      <w:tr w:rsidR="006D7ABF" w:rsidRPr="006D7ABF" w14:paraId="2B98B792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6AB74FC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IA</w:t>
            </w:r>
          </w:p>
        </w:tc>
        <w:tc>
          <w:tcPr>
            <w:tcW w:w="1372" w:type="dxa"/>
            <w:noWrap/>
            <w:vAlign w:val="bottom"/>
            <w:hideMark/>
          </w:tcPr>
          <w:p w14:paraId="4AB39A2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722 (11.2)</w:t>
            </w:r>
          </w:p>
        </w:tc>
        <w:tc>
          <w:tcPr>
            <w:tcW w:w="1326" w:type="dxa"/>
            <w:noWrap/>
            <w:vAlign w:val="bottom"/>
            <w:hideMark/>
          </w:tcPr>
          <w:p w14:paraId="672C886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45 (10.7)</w:t>
            </w:r>
          </w:p>
        </w:tc>
        <w:tc>
          <w:tcPr>
            <w:tcW w:w="1205" w:type="dxa"/>
            <w:noWrap/>
            <w:vAlign w:val="bottom"/>
            <w:hideMark/>
          </w:tcPr>
          <w:p w14:paraId="3279BBE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(15.3)</w:t>
            </w:r>
          </w:p>
        </w:tc>
        <w:tc>
          <w:tcPr>
            <w:tcW w:w="1205" w:type="dxa"/>
            <w:noWrap/>
            <w:vAlign w:val="bottom"/>
            <w:hideMark/>
          </w:tcPr>
          <w:p w14:paraId="032A304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(14.9)</w:t>
            </w:r>
          </w:p>
        </w:tc>
        <w:tc>
          <w:tcPr>
            <w:tcW w:w="1474" w:type="dxa"/>
            <w:noWrap/>
            <w:vAlign w:val="bottom"/>
            <w:hideMark/>
          </w:tcPr>
          <w:p w14:paraId="048B302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(7.1)</w:t>
            </w:r>
          </w:p>
        </w:tc>
        <w:tc>
          <w:tcPr>
            <w:tcW w:w="1355" w:type="dxa"/>
            <w:noWrap/>
            <w:vAlign w:val="bottom"/>
            <w:hideMark/>
          </w:tcPr>
          <w:p w14:paraId="6AC3BEA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87 (12.2)</w:t>
            </w:r>
          </w:p>
        </w:tc>
        <w:tc>
          <w:tcPr>
            <w:tcW w:w="282" w:type="dxa"/>
            <w:noWrap/>
            <w:vAlign w:val="bottom"/>
            <w:hideMark/>
          </w:tcPr>
          <w:p w14:paraId="727720F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5F38C01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528 (11.1)</w:t>
            </w:r>
          </w:p>
        </w:tc>
        <w:tc>
          <w:tcPr>
            <w:tcW w:w="1326" w:type="dxa"/>
            <w:noWrap/>
            <w:vAlign w:val="bottom"/>
            <w:hideMark/>
          </w:tcPr>
          <w:p w14:paraId="1F2EA8F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37 (9.1)</w:t>
            </w:r>
          </w:p>
        </w:tc>
        <w:tc>
          <w:tcPr>
            <w:tcW w:w="1268" w:type="dxa"/>
            <w:noWrap/>
            <w:vAlign w:val="bottom"/>
            <w:hideMark/>
          </w:tcPr>
          <w:p w14:paraId="5C141D4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(5.4)</w:t>
            </w:r>
          </w:p>
        </w:tc>
        <w:tc>
          <w:tcPr>
            <w:tcW w:w="1205" w:type="dxa"/>
            <w:noWrap/>
            <w:vAlign w:val="bottom"/>
            <w:hideMark/>
          </w:tcPr>
          <w:p w14:paraId="0AB45D6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(5.8)</w:t>
            </w:r>
          </w:p>
        </w:tc>
        <w:tc>
          <w:tcPr>
            <w:tcW w:w="1474" w:type="dxa"/>
            <w:noWrap/>
            <w:vAlign w:val="bottom"/>
            <w:hideMark/>
          </w:tcPr>
          <w:p w14:paraId="446FF0C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1574597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54 (7.5)</w:t>
            </w:r>
          </w:p>
        </w:tc>
      </w:tr>
      <w:tr w:rsidR="006D7ABF" w:rsidRPr="006D7ABF" w14:paraId="4D0BE84D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CC71C41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MA</w:t>
            </w:r>
          </w:p>
        </w:tc>
        <w:tc>
          <w:tcPr>
            <w:tcW w:w="1372" w:type="dxa"/>
            <w:noWrap/>
            <w:vAlign w:val="bottom"/>
            <w:hideMark/>
          </w:tcPr>
          <w:p w14:paraId="1D93B6A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834 (12.9)</w:t>
            </w:r>
          </w:p>
        </w:tc>
        <w:tc>
          <w:tcPr>
            <w:tcW w:w="1326" w:type="dxa"/>
            <w:noWrap/>
            <w:vAlign w:val="bottom"/>
            <w:hideMark/>
          </w:tcPr>
          <w:p w14:paraId="46D280E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63 (15.0)</w:t>
            </w:r>
          </w:p>
        </w:tc>
        <w:tc>
          <w:tcPr>
            <w:tcW w:w="1205" w:type="dxa"/>
            <w:noWrap/>
            <w:vAlign w:val="bottom"/>
            <w:hideMark/>
          </w:tcPr>
          <w:p w14:paraId="14A8EBA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21 (16.0)</w:t>
            </w:r>
          </w:p>
        </w:tc>
        <w:tc>
          <w:tcPr>
            <w:tcW w:w="1205" w:type="dxa"/>
            <w:noWrap/>
            <w:vAlign w:val="bottom"/>
            <w:hideMark/>
          </w:tcPr>
          <w:p w14:paraId="2F651A3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 (17.2)</w:t>
            </w:r>
          </w:p>
        </w:tc>
        <w:tc>
          <w:tcPr>
            <w:tcW w:w="1474" w:type="dxa"/>
            <w:noWrap/>
            <w:vAlign w:val="bottom"/>
            <w:hideMark/>
          </w:tcPr>
          <w:p w14:paraId="54AAB04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(17.9)</w:t>
            </w:r>
          </w:p>
        </w:tc>
        <w:tc>
          <w:tcPr>
            <w:tcW w:w="1355" w:type="dxa"/>
            <w:noWrap/>
            <w:vAlign w:val="bottom"/>
            <w:hideMark/>
          </w:tcPr>
          <w:p w14:paraId="333A666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112 (15.7)</w:t>
            </w:r>
          </w:p>
        </w:tc>
        <w:tc>
          <w:tcPr>
            <w:tcW w:w="282" w:type="dxa"/>
            <w:noWrap/>
            <w:vAlign w:val="bottom"/>
            <w:hideMark/>
          </w:tcPr>
          <w:p w14:paraId="6277042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0AE780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531 (11.2)</w:t>
            </w:r>
          </w:p>
        </w:tc>
        <w:tc>
          <w:tcPr>
            <w:tcW w:w="1326" w:type="dxa"/>
            <w:noWrap/>
            <w:vAlign w:val="bottom"/>
            <w:hideMark/>
          </w:tcPr>
          <w:p w14:paraId="6E2910F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64 (15.7)</w:t>
            </w:r>
          </w:p>
        </w:tc>
        <w:tc>
          <w:tcPr>
            <w:tcW w:w="1268" w:type="dxa"/>
            <w:noWrap/>
            <w:vAlign w:val="bottom"/>
            <w:hideMark/>
          </w:tcPr>
          <w:p w14:paraId="387C0F0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 (8.2)</w:t>
            </w:r>
          </w:p>
        </w:tc>
        <w:tc>
          <w:tcPr>
            <w:tcW w:w="1205" w:type="dxa"/>
            <w:noWrap/>
            <w:vAlign w:val="bottom"/>
            <w:hideMark/>
          </w:tcPr>
          <w:p w14:paraId="0A591D7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(13.7)</w:t>
            </w:r>
          </w:p>
        </w:tc>
        <w:tc>
          <w:tcPr>
            <w:tcW w:w="1474" w:type="dxa"/>
            <w:noWrap/>
            <w:vAlign w:val="bottom"/>
            <w:hideMark/>
          </w:tcPr>
          <w:p w14:paraId="17CB3DB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(8.3)</w:t>
            </w:r>
          </w:p>
        </w:tc>
        <w:tc>
          <w:tcPr>
            <w:tcW w:w="1396" w:type="dxa"/>
            <w:noWrap/>
            <w:vAlign w:val="bottom"/>
            <w:hideMark/>
          </w:tcPr>
          <w:p w14:paraId="6B0C2C4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97 (13.5)</w:t>
            </w:r>
          </w:p>
        </w:tc>
      </w:tr>
      <w:tr w:rsidR="006D7ABF" w:rsidRPr="006D7ABF" w14:paraId="195573B0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5CDBAE82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NJ</w:t>
            </w:r>
          </w:p>
        </w:tc>
        <w:tc>
          <w:tcPr>
            <w:tcW w:w="1372" w:type="dxa"/>
            <w:noWrap/>
            <w:vAlign w:val="bottom"/>
            <w:hideMark/>
          </w:tcPr>
          <w:p w14:paraId="72C2979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541 (8.4)</w:t>
            </w:r>
          </w:p>
        </w:tc>
        <w:tc>
          <w:tcPr>
            <w:tcW w:w="1326" w:type="dxa"/>
            <w:noWrap/>
            <w:vAlign w:val="bottom"/>
            <w:hideMark/>
          </w:tcPr>
          <w:p w14:paraId="2E3DE74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22 (5.2)</w:t>
            </w:r>
          </w:p>
        </w:tc>
        <w:tc>
          <w:tcPr>
            <w:tcW w:w="1205" w:type="dxa"/>
            <w:noWrap/>
            <w:vAlign w:val="bottom"/>
            <w:hideMark/>
          </w:tcPr>
          <w:p w14:paraId="17DD5E0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(1.5)</w:t>
            </w:r>
          </w:p>
        </w:tc>
        <w:tc>
          <w:tcPr>
            <w:tcW w:w="1205" w:type="dxa"/>
            <w:noWrap/>
            <w:vAlign w:val="bottom"/>
            <w:hideMark/>
          </w:tcPr>
          <w:p w14:paraId="226D6CA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(5.2)</w:t>
            </w:r>
          </w:p>
        </w:tc>
        <w:tc>
          <w:tcPr>
            <w:tcW w:w="1474" w:type="dxa"/>
            <w:noWrap/>
            <w:vAlign w:val="bottom"/>
            <w:hideMark/>
          </w:tcPr>
          <w:p w14:paraId="5AEE971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(17.9)</w:t>
            </w:r>
          </w:p>
        </w:tc>
        <w:tc>
          <w:tcPr>
            <w:tcW w:w="1355" w:type="dxa"/>
            <w:noWrap/>
            <w:vAlign w:val="bottom"/>
            <w:hideMark/>
          </w:tcPr>
          <w:p w14:paraId="0E27255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37 (5.2)</w:t>
            </w:r>
          </w:p>
        </w:tc>
        <w:tc>
          <w:tcPr>
            <w:tcW w:w="282" w:type="dxa"/>
            <w:noWrap/>
            <w:vAlign w:val="bottom"/>
            <w:hideMark/>
          </w:tcPr>
          <w:p w14:paraId="0ECF9E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DEFE5D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-</w:t>
            </w:r>
          </w:p>
        </w:tc>
        <w:tc>
          <w:tcPr>
            <w:tcW w:w="1326" w:type="dxa"/>
            <w:noWrap/>
            <w:vAlign w:val="bottom"/>
            <w:hideMark/>
          </w:tcPr>
          <w:p w14:paraId="07523A8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-</w:t>
            </w:r>
          </w:p>
        </w:tc>
        <w:tc>
          <w:tcPr>
            <w:tcW w:w="1268" w:type="dxa"/>
            <w:noWrap/>
            <w:vAlign w:val="bottom"/>
            <w:hideMark/>
          </w:tcPr>
          <w:p w14:paraId="789B644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-</w:t>
            </w:r>
          </w:p>
        </w:tc>
        <w:tc>
          <w:tcPr>
            <w:tcW w:w="1205" w:type="dxa"/>
            <w:noWrap/>
            <w:vAlign w:val="bottom"/>
            <w:hideMark/>
          </w:tcPr>
          <w:p w14:paraId="7C636DA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-</w:t>
            </w:r>
          </w:p>
        </w:tc>
        <w:tc>
          <w:tcPr>
            <w:tcW w:w="1474" w:type="dxa"/>
            <w:noWrap/>
            <w:vAlign w:val="bottom"/>
            <w:hideMark/>
          </w:tcPr>
          <w:p w14:paraId="0D71B85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-</w:t>
            </w:r>
          </w:p>
        </w:tc>
        <w:tc>
          <w:tcPr>
            <w:tcW w:w="1396" w:type="dxa"/>
            <w:noWrap/>
            <w:vAlign w:val="bottom"/>
            <w:hideMark/>
          </w:tcPr>
          <w:p w14:paraId="5EB9CF6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-</w:t>
            </w:r>
          </w:p>
        </w:tc>
      </w:tr>
      <w:tr w:rsidR="006D7ABF" w:rsidRPr="006D7ABF" w14:paraId="51C879EB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E43EA4B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NY</w:t>
            </w:r>
          </w:p>
        </w:tc>
        <w:tc>
          <w:tcPr>
            <w:tcW w:w="1372" w:type="dxa"/>
            <w:noWrap/>
            <w:vAlign w:val="bottom"/>
            <w:hideMark/>
          </w:tcPr>
          <w:p w14:paraId="0E804AC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567 (8.8)</w:t>
            </w:r>
          </w:p>
        </w:tc>
        <w:tc>
          <w:tcPr>
            <w:tcW w:w="1326" w:type="dxa"/>
            <w:noWrap/>
            <w:vAlign w:val="bottom"/>
            <w:hideMark/>
          </w:tcPr>
          <w:p w14:paraId="6AC0FD1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26 (6.2)</w:t>
            </w:r>
          </w:p>
        </w:tc>
        <w:tc>
          <w:tcPr>
            <w:tcW w:w="1205" w:type="dxa"/>
            <w:noWrap/>
            <w:vAlign w:val="bottom"/>
            <w:hideMark/>
          </w:tcPr>
          <w:p w14:paraId="08B97A6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(5.3)</w:t>
            </w:r>
          </w:p>
        </w:tc>
        <w:tc>
          <w:tcPr>
            <w:tcW w:w="1205" w:type="dxa"/>
            <w:noWrap/>
            <w:vAlign w:val="bottom"/>
            <w:hideMark/>
          </w:tcPr>
          <w:p w14:paraId="4E99733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 (7.5)</w:t>
            </w:r>
          </w:p>
        </w:tc>
        <w:tc>
          <w:tcPr>
            <w:tcW w:w="1474" w:type="dxa"/>
            <w:noWrap/>
            <w:vAlign w:val="bottom"/>
            <w:hideMark/>
          </w:tcPr>
          <w:p w14:paraId="6FE709B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0D6C4C1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43 (6.0)</w:t>
            </w:r>
          </w:p>
        </w:tc>
        <w:tc>
          <w:tcPr>
            <w:tcW w:w="282" w:type="dxa"/>
            <w:noWrap/>
            <w:vAlign w:val="bottom"/>
            <w:hideMark/>
          </w:tcPr>
          <w:p w14:paraId="0EAF87B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EF53E6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363 (7.7)</w:t>
            </w:r>
          </w:p>
        </w:tc>
        <w:tc>
          <w:tcPr>
            <w:tcW w:w="1326" w:type="dxa"/>
            <w:noWrap/>
            <w:vAlign w:val="bottom"/>
            <w:hideMark/>
          </w:tcPr>
          <w:p w14:paraId="216802F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(7.1)</w:t>
            </w:r>
          </w:p>
        </w:tc>
        <w:tc>
          <w:tcPr>
            <w:tcW w:w="1268" w:type="dxa"/>
            <w:noWrap/>
            <w:vAlign w:val="bottom"/>
            <w:hideMark/>
          </w:tcPr>
          <w:p w14:paraId="2E464F7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(4.1)</w:t>
            </w:r>
          </w:p>
        </w:tc>
        <w:tc>
          <w:tcPr>
            <w:tcW w:w="1205" w:type="dxa"/>
            <w:noWrap/>
            <w:vAlign w:val="bottom"/>
            <w:hideMark/>
          </w:tcPr>
          <w:p w14:paraId="5A644A1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(5.8)</w:t>
            </w:r>
          </w:p>
        </w:tc>
        <w:tc>
          <w:tcPr>
            <w:tcW w:w="1474" w:type="dxa"/>
            <w:noWrap/>
            <w:vAlign w:val="bottom"/>
            <w:hideMark/>
          </w:tcPr>
          <w:p w14:paraId="547C6DB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96" w:type="dxa"/>
            <w:noWrap/>
            <w:vAlign w:val="bottom"/>
            <w:hideMark/>
          </w:tcPr>
          <w:p w14:paraId="4488DE6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43 (6.0)</w:t>
            </w:r>
          </w:p>
        </w:tc>
      </w:tr>
      <w:tr w:rsidR="006D7ABF" w:rsidRPr="006D7ABF" w14:paraId="091D08C9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12FA132D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TX</w:t>
            </w:r>
          </w:p>
        </w:tc>
        <w:tc>
          <w:tcPr>
            <w:tcW w:w="1372" w:type="dxa"/>
            <w:noWrap/>
            <w:vAlign w:val="bottom"/>
            <w:hideMark/>
          </w:tcPr>
          <w:p w14:paraId="1EBE60E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732 (11.3)</w:t>
            </w:r>
          </w:p>
        </w:tc>
        <w:tc>
          <w:tcPr>
            <w:tcW w:w="1326" w:type="dxa"/>
            <w:noWrap/>
            <w:vAlign w:val="bottom"/>
            <w:hideMark/>
          </w:tcPr>
          <w:p w14:paraId="0898DA5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25 (6.0)</w:t>
            </w:r>
          </w:p>
        </w:tc>
        <w:tc>
          <w:tcPr>
            <w:tcW w:w="1205" w:type="dxa"/>
            <w:noWrap/>
            <w:vAlign w:val="bottom"/>
            <w:hideMark/>
          </w:tcPr>
          <w:p w14:paraId="6AFDBDB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 (8.4)</w:t>
            </w:r>
          </w:p>
        </w:tc>
        <w:tc>
          <w:tcPr>
            <w:tcW w:w="1205" w:type="dxa"/>
            <w:noWrap/>
            <w:vAlign w:val="bottom"/>
            <w:hideMark/>
          </w:tcPr>
          <w:p w14:paraId="2364A59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(4.5)</w:t>
            </w:r>
          </w:p>
        </w:tc>
        <w:tc>
          <w:tcPr>
            <w:tcW w:w="1474" w:type="dxa"/>
            <w:noWrap/>
            <w:vAlign w:val="bottom"/>
            <w:hideMark/>
          </w:tcPr>
          <w:p w14:paraId="673293C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(21.4)</w:t>
            </w:r>
          </w:p>
        </w:tc>
        <w:tc>
          <w:tcPr>
            <w:tcW w:w="1355" w:type="dxa"/>
            <w:noWrap/>
            <w:vAlign w:val="bottom"/>
            <w:hideMark/>
          </w:tcPr>
          <w:p w14:paraId="1A5D5E3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49 (6.9)</w:t>
            </w:r>
          </w:p>
        </w:tc>
        <w:tc>
          <w:tcPr>
            <w:tcW w:w="282" w:type="dxa"/>
            <w:noWrap/>
            <w:vAlign w:val="bottom"/>
            <w:hideMark/>
          </w:tcPr>
          <w:p w14:paraId="0AF5358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C13876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554 (11.7)</w:t>
            </w:r>
          </w:p>
        </w:tc>
        <w:tc>
          <w:tcPr>
            <w:tcW w:w="1326" w:type="dxa"/>
            <w:noWrap/>
            <w:vAlign w:val="bottom"/>
            <w:hideMark/>
          </w:tcPr>
          <w:p w14:paraId="143E9B4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19 (4.7)</w:t>
            </w:r>
          </w:p>
        </w:tc>
        <w:tc>
          <w:tcPr>
            <w:tcW w:w="1268" w:type="dxa"/>
            <w:noWrap/>
            <w:vAlign w:val="bottom"/>
            <w:hideMark/>
          </w:tcPr>
          <w:p w14:paraId="40D83F1F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 (4.8)</w:t>
            </w:r>
          </w:p>
        </w:tc>
        <w:tc>
          <w:tcPr>
            <w:tcW w:w="1205" w:type="dxa"/>
            <w:noWrap/>
            <w:vAlign w:val="bottom"/>
            <w:hideMark/>
          </w:tcPr>
          <w:p w14:paraId="42FA6EE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 (8.6)</w:t>
            </w:r>
          </w:p>
        </w:tc>
        <w:tc>
          <w:tcPr>
            <w:tcW w:w="1474" w:type="dxa"/>
            <w:noWrap/>
            <w:vAlign w:val="bottom"/>
            <w:hideMark/>
          </w:tcPr>
          <w:p w14:paraId="1C7DDB01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2347809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 (5.6)</w:t>
            </w:r>
          </w:p>
        </w:tc>
      </w:tr>
      <w:tr w:rsidR="006D7ABF" w:rsidRPr="006D7ABF" w14:paraId="2F5C4B5D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39E6B806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GA</w:t>
            </w:r>
          </w:p>
        </w:tc>
        <w:tc>
          <w:tcPr>
            <w:tcW w:w="1372" w:type="dxa"/>
            <w:noWrap/>
            <w:vAlign w:val="bottom"/>
            <w:hideMark/>
          </w:tcPr>
          <w:p w14:paraId="632E901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697 (10.8)</w:t>
            </w:r>
          </w:p>
        </w:tc>
        <w:tc>
          <w:tcPr>
            <w:tcW w:w="1326" w:type="dxa"/>
            <w:noWrap/>
            <w:vAlign w:val="bottom"/>
            <w:hideMark/>
          </w:tcPr>
          <w:p w14:paraId="0C5A173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38 (9.1)</w:t>
            </w:r>
          </w:p>
        </w:tc>
        <w:tc>
          <w:tcPr>
            <w:tcW w:w="1205" w:type="dxa"/>
            <w:noWrap/>
            <w:vAlign w:val="bottom"/>
            <w:hideMark/>
          </w:tcPr>
          <w:p w14:paraId="7738C163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12 (9.2)</w:t>
            </w:r>
          </w:p>
        </w:tc>
        <w:tc>
          <w:tcPr>
            <w:tcW w:w="1205" w:type="dxa"/>
            <w:noWrap/>
            <w:vAlign w:val="bottom"/>
            <w:hideMark/>
          </w:tcPr>
          <w:p w14:paraId="575FE63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16 (11.9)</w:t>
            </w:r>
          </w:p>
        </w:tc>
        <w:tc>
          <w:tcPr>
            <w:tcW w:w="1474" w:type="dxa"/>
            <w:noWrap/>
            <w:vAlign w:val="bottom"/>
            <w:hideMark/>
          </w:tcPr>
          <w:p w14:paraId="150F40D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 (14.3)</w:t>
            </w:r>
          </w:p>
        </w:tc>
        <w:tc>
          <w:tcPr>
            <w:tcW w:w="1355" w:type="dxa"/>
            <w:noWrap/>
            <w:vAlign w:val="bottom"/>
            <w:hideMark/>
          </w:tcPr>
          <w:p w14:paraId="0536694C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70 (9.8)</w:t>
            </w:r>
          </w:p>
        </w:tc>
        <w:tc>
          <w:tcPr>
            <w:tcW w:w="282" w:type="dxa"/>
            <w:noWrap/>
            <w:vAlign w:val="bottom"/>
            <w:hideMark/>
          </w:tcPr>
          <w:p w14:paraId="1372342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1F47376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500 (10.6)</w:t>
            </w:r>
          </w:p>
        </w:tc>
        <w:tc>
          <w:tcPr>
            <w:tcW w:w="1326" w:type="dxa"/>
            <w:noWrap/>
            <w:vAlign w:val="bottom"/>
            <w:hideMark/>
          </w:tcPr>
          <w:p w14:paraId="0A241FB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 (5.6)</w:t>
            </w:r>
          </w:p>
        </w:tc>
        <w:tc>
          <w:tcPr>
            <w:tcW w:w="1268" w:type="dxa"/>
            <w:noWrap/>
            <w:vAlign w:val="bottom"/>
            <w:hideMark/>
          </w:tcPr>
          <w:p w14:paraId="26E2628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 (4.1)</w:t>
            </w:r>
          </w:p>
        </w:tc>
        <w:tc>
          <w:tcPr>
            <w:tcW w:w="1205" w:type="dxa"/>
            <w:noWrap/>
            <w:vAlign w:val="bottom"/>
            <w:hideMark/>
          </w:tcPr>
          <w:p w14:paraId="55EB098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(6.5)</w:t>
            </w:r>
          </w:p>
        </w:tc>
        <w:tc>
          <w:tcPr>
            <w:tcW w:w="1474" w:type="dxa"/>
            <w:noWrap/>
            <w:vAlign w:val="bottom"/>
            <w:hideMark/>
          </w:tcPr>
          <w:p w14:paraId="34DA094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 (8.3)</w:t>
            </w:r>
          </w:p>
        </w:tc>
        <w:tc>
          <w:tcPr>
            <w:tcW w:w="1396" w:type="dxa"/>
            <w:noWrap/>
            <w:vAlign w:val="bottom"/>
            <w:hideMark/>
          </w:tcPr>
          <w:p w14:paraId="2BA3360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40 (5.6)</w:t>
            </w:r>
          </w:p>
        </w:tc>
      </w:tr>
      <w:tr w:rsidR="006D7ABF" w:rsidRPr="006D7ABF" w14:paraId="6D3DF50A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02C3F7B2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NC</w:t>
            </w:r>
          </w:p>
        </w:tc>
        <w:tc>
          <w:tcPr>
            <w:tcW w:w="1372" w:type="dxa"/>
            <w:noWrap/>
            <w:vAlign w:val="bottom"/>
            <w:hideMark/>
          </w:tcPr>
          <w:p w14:paraId="3302110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381 (5.9)</w:t>
            </w:r>
          </w:p>
        </w:tc>
        <w:tc>
          <w:tcPr>
            <w:tcW w:w="1326" w:type="dxa"/>
            <w:noWrap/>
            <w:vAlign w:val="bottom"/>
            <w:hideMark/>
          </w:tcPr>
          <w:p w14:paraId="7153F73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 (4.8)</w:t>
            </w:r>
          </w:p>
        </w:tc>
        <w:tc>
          <w:tcPr>
            <w:tcW w:w="1205" w:type="dxa"/>
            <w:noWrap/>
            <w:vAlign w:val="bottom"/>
            <w:hideMark/>
          </w:tcPr>
          <w:p w14:paraId="3D3FAFE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 (6.9)</w:t>
            </w:r>
          </w:p>
        </w:tc>
        <w:tc>
          <w:tcPr>
            <w:tcW w:w="1205" w:type="dxa"/>
            <w:noWrap/>
            <w:vAlign w:val="bottom"/>
            <w:hideMark/>
          </w:tcPr>
          <w:p w14:paraId="4F4C104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 (3.7)</w:t>
            </w:r>
          </w:p>
        </w:tc>
        <w:tc>
          <w:tcPr>
            <w:tcW w:w="1474" w:type="dxa"/>
            <w:noWrap/>
            <w:vAlign w:val="bottom"/>
            <w:hideMark/>
          </w:tcPr>
          <w:p w14:paraId="341A3C94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6D92D51A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34 (4.8)</w:t>
            </w:r>
          </w:p>
        </w:tc>
        <w:tc>
          <w:tcPr>
            <w:tcW w:w="282" w:type="dxa"/>
            <w:noWrap/>
            <w:vAlign w:val="bottom"/>
            <w:hideMark/>
          </w:tcPr>
          <w:p w14:paraId="35063065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497B668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570 (12.0)</w:t>
            </w:r>
          </w:p>
        </w:tc>
        <w:tc>
          <w:tcPr>
            <w:tcW w:w="1326" w:type="dxa"/>
            <w:noWrap/>
            <w:vAlign w:val="bottom"/>
            <w:hideMark/>
          </w:tcPr>
          <w:p w14:paraId="1E19796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42 (10.3)</w:t>
            </w:r>
          </w:p>
        </w:tc>
        <w:tc>
          <w:tcPr>
            <w:tcW w:w="1268" w:type="dxa"/>
            <w:noWrap/>
            <w:vAlign w:val="bottom"/>
            <w:hideMark/>
          </w:tcPr>
          <w:p w14:paraId="52541467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41 (27.9)</w:t>
            </w:r>
          </w:p>
        </w:tc>
        <w:tc>
          <w:tcPr>
            <w:tcW w:w="1205" w:type="dxa"/>
            <w:noWrap/>
            <w:vAlign w:val="bottom"/>
            <w:hideMark/>
          </w:tcPr>
          <w:p w14:paraId="7E9F8A0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23 (16.6)</w:t>
            </w:r>
          </w:p>
        </w:tc>
        <w:tc>
          <w:tcPr>
            <w:tcW w:w="1474" w:type="dxa"/>
            <w:noWrap/>
            <w:vAlign w:val="bottom"/>
            <w:hideMark/>
          </w:tcPr>
          <w:p w14:paraId="497F5436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 (4.2)</w:t>
            </w:r>
          </w:p>
        </w:tc>
        <w:tc>
          <w:tcPr>
            <w:tcW w:w="1396" w:type="dxa"/>
            <w:noWrap/>
            <w:vAlign w:val="bottom"/>
            <w:hideMark/>
          </w:tcPr>
          <w:p w14:paraId="34CE6679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107 (14.9)</w:t>
            </w:r>
          </w:p>
        </w:tc>
      </w:tr>
      <w:tr w:rsidR="006D7ABF" w:rsidRPr="006D7ABF" w14:paraId="3417B27A" w14:textId="77777777" w:rsidTr="006D7ABF">
        <w:trPr>
          <w:trHeight w:val="300"/>
          <w:jc w:val="center"/>
        </w:trPr>
        <w:tc>
          <w:tcPr>
            <w:tcW w:w="3137" w:type="dxa"/>
            <w:noWrap/>
            <w:hideMark/>
          </w:tcPr>
          <w:p w14:paraId="7CEE6C9A" w14:textId="77777777" w:rsidR="006D7ABF" w:rsidRPr="006D7ABF" w:rsidRDefault="006D7ABF" w:rsidP="00E62C9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6D7ABF">
              <w:rPr>
                <w:rFonts w:asciiTheme="minorHAnsi" w:eastAsia="Times New Roman" w:hAnsiTheme="minorHAnsi" w:cstheme="minorHAnsi"/>
                <w:color w:val="000000"/>
                <w:szCs w:val="24"/>
              </w:rPr>
              <w:t>UT</w:t>
            </w:r>
          </w:p>
        </w:tc>
        <w:tc>
          <w:tcPr>
            <w:tcW w:w="1372" w:type="dxa"/>
            <w:noWrap/>
            <w:vAlign w:val="bottom"/>
            <w:hideMark/>
          </w:tcPr>
          <w:p w14:paraId="61C9466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353 (5.5)</w:t>
            </w:r>
          </w:p>
        </w:tc>
        <w:tc>
          <w:tcPr>
            <w:tcW w:w="1326" w:type="dxa"/>
            <w:noWrap/>
            <w:vAlign w:val="bottom"/>
            <w:hideMark/>
          </w:tcPr>
          <w:p w14:paraId="019EE45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66 (15.7)</w:t>
            </w:r>
          </w:p>
        </w:tc>
        <w:tc>
          <w:tcPr>
            <w:tcW w:w="1205" w:type="dxa"/>
            <w:noWrap/>
            <w:vAlign w:val="bottom"/>
            <w:hideMark/>
          </w:tcPr>
          <w:p w14:paraId="47ABA2C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21 (16.0)</w:t>
            </w:r>
          </w:p>
        </w:tc>
        <w:tc>
          <w:tcPr>
            <w:tcW w:w="1205" w:type="dxa"/>
            <w:noWrap/>
            <w:vAlign w:val="bottom"/>
            <w:hideMark/>
          </w:tcPr>
          <w:p w14:paraId="1E912BE0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8 (6.0)</w:t>
            </w:r>
          </w:p>
        </w:tc>
        <w:tc>
          <w:tcPr>
            <w:tcW w:w="1474" w:type="dxa"/>
            <w:noWrap/>
            <w:vAlign w:val="bottom"/>
            <w:hideMark/>
          </w:tcPr>
          <w:p w14:paraId="424D056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0 (0)</w:t>
            </w:r>
          </w:p>
        </w:tc>
        <w:tc>
          <w:tcPr>
            <w:tcW w:w="1355" w:type="dxa"/>
            <w:noWrap/>
            <w:vAlign w:val="bottom"/>
            <w:hideMark/>
          </w:tcPr>
          <w:p w14:paraId="1FD5B9EE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95 (13.3)</w:t>
            </w:r>
          </w:p>
        </w:tc>
        <w:tc>
          <w:tcPr>
            <w:tcW w:w="282" w:type="dxa"/>
            <w:noWrap/>
            <w:vAlign w:val="bottom"/>
            <w:hideMark/>
          </w:tcPr>
          <w:p w14:paraId="654AB40E" w14:textId="3A2A3AE6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vAlign w:val="bottom"/>
            <w:hideMark/>
          </w:tcPr>
          <w:p w14:paraId="7DEA59B2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737 (15.6)</w:t>
            </w:r>
          </w:p>
        </w:tc>
        <w:tc>
          <w:tcPr>
            <w:tcW w:w="1326" w:type="dxa"/>
            <w:noWrap/>
            <w:vAlign w:val="bottom"/>
            <w:hideMark/>
          </w:tcPr>
          <w:p w14:paraId="227FEE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119 (29.1)</w:t>
            </w:r>
          </w:p>
        </w:tc>
        <w:tc>
          <w:tcPr>
            <w:tcW w:w="1268" w:type="dxa"/>
            <w:noWrap/>
            <w:vAlign w:val="bottom"/>
            <w:hideMark/>
          </w:tcPr>
          <w:p w14:paraId="210013FD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49 (33.3)</w:t>
            </w:r>
          </w:p>
        </w:tc>
        <w:tc>
          <w:tcPr>
            <w:tcW w:w="1205" w:type="dxa"/>
            <w:noWrap/>
            <w:vAlign w:val="bottom"/>
            <w:hideMark/>
          </w:tcPr>
          <w:p w14:paraId="1B0B8D9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29 (20.9)</w:t>
            </w:r>
          </w:p>
        </w:tc>
        <w:tc>
          <w:tcPr>
            <w:tcW w:w="1474" w:type="dxa"/>
            <w:noWrap/>
            <w:vAlign w:val="bottom"/>
            <w:hideMark/>
          </w:tcPr>
          <w:p w14:paraId="25442BBB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11 (45.8)</w:t>
            </w:r>
          </w:p>
        </w:tc>
        <w:tc>
          <w:tcPr>
            <w:tcW w:w="1396" w:type="dxa"/>
            <w:noWrap/>
            <w:vAlign w:val="bottom"/>
            <w:hideMark/>
          </w:tcPr>
          <w:p w14:paraId="434E7628" w14:textId="77777777" w:rsidR="006D7ABF" w:rsidRPr="006D7ABF" w:rsidRDefault="006D7ABF" w:rsidP="006D7ABF">
            <w:pPr>
              <w:jc w:val="center"/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208 (28.9)</w:t>
            </w:r>
          </w:p>
        </w:tc>
      </w:tr>
      <w:tr w:rsidR="006D7ABF" w:rsidRPr="006D7ABF" w14:paraId="43AA5E26" w14:textId="77777777" w:rsidTr="006D7ABF">
        <w:trPr>
          <w:trHeight w:val="315"/>
          <w:jc w:val="center"/>
        </w:trPr>
        <w:tc>
          <w:tcPr>
            <w:tcW w:w="19473" w:type="dxa"/>
            <w:gridSpan w:val="14"/>
            <w:hideMark/>
          </w:tcPr>
          <w:p w14:paraId="0C26B2E9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*n=3 cases did not specify the affected suture so are included in the "Any Suture" group, but not elsewhere</w:t>
            </w:r>
          </w:p>
        </w:tc>
      </w:tr>
      <w:tr w:rsidR="006D7ABF" w:rsidRPr="006D7ABF" w14:paraId="120108A7" w14:textId="77777777" w:rsidTr="006D7ABF">
        <w:trPr>
          <w:trHeight w:val="315"/>
          <w:jc w:val="center"/>
        </w:trPr>
        <w:tc>
          <w:tcPr>
            <w:tcW w:w="9719" w:type="dxa"/>
            <w:gridSpan w:val="6"/>
            <w:hideMark/>
          </w:tcPr>
          <w:p w14:paraId="79EAB8E9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  <w:r w:rsidRPr="006D7ABF">
              <w:rPr>
                <w:rFonts w:asciiTheme="minorHAnsi" w:hAnsiTheme="minorHAnsi" w:cstheme="minorHAnsi"/>
                <w:szCs w:val="24"/>
              </w:rPr>
              <w:t>** One month before and after conception</w:t>
            </w:r>
          </w:p>
        </w:tc>
        <w:tc>
          <w:tcPr>
            <w:tcW w:w="1355" w:type="dxa"/>
            <w:hideMark/>
          </w:tcPr>
          <w:p w14:paraId="3CC4AC12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282" w:type="dxa"/>
            <w:hideMark/>
          </w:tcPr>
          <w:p w14:paraId="6009F7E4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48" w:type="dxa"/>
            <w:noWrap/>
            <w:hideMark/>
          </w:tcPr>
          <w:p w14:paraId="7977DF5C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26" w:type="dxa"/>
            <w:noWrap/>
            <w:hideMark/>
          </w:tcPr>
          <w:p w14:paraId="06C0BE18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68" w:type="dxa"/>
            <w:noWrap/>
            <w:hideMark/>
          </w:tcPr>
          <w:p w14:paraId="2B4940F6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05" w:type="dxa"/>
            <w:noWrap/>
            <w:hideMark/>
          </w:tcPr>
          <w:p w14:paraId="344DF795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474" w:type="dxa"/>
            <w:noWrap/>
            <w:hideMark/>
          </w:tcPr>
          <w:p w14:paraId="2E1FDD48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396" w:type="dxa"/>
            <w:noWrap/>
            <w:hideMark/>
          </w:tcPr>
          <w:p w14:paraId="1778D7F1" w14:textId="77777777" w:rsidR="006D7ABF" w:rsidRPr="006D7ABF" w:rsidRDefault="006D7ABF" w:rsidP="00E62C9D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FEA8649" w14:textId="77777777" w:rsidR="006D7ABF" w:rsidRDefault="006D7ABF" w:rsidP="00FF48DC">
      <w:pPr>
        <w:rPr>
          <w:rFonts w:asciiTheme="minorHAnsi" w:hAnsiTheme="minorHAnsi" w:cstheme="minorHAnsi"/>
          <w:szCs w:val="24"/>
        </w:rPr>
        <w:sectPr w:rsidR="006D7ABF" w:rsidSect="006D7ABF">
          <w:footerReference w:type="default" r:id="rId6"/>
          <w:pgSz w:w="20160" w:h="12240" w:orient="landscape" w:code="5"/>
          <w:pgMar w:top="1440" w:right="1440" w:bottom="1440" w:left="1440" w:header="720" w:footer="720" w:gutter="0"/>
          <w:cols w:space="720"/>
          <w:docGrid w:linePitch="360"/>
        </w:sectPr>
      </w:pPr>
    </w:p>
    <w:p w14:paraId="3EA0EB86" w14:textId="77777777" w:rsidR="00AE58C1" w:rsidRPr="001950A7" w:rsidRDefault="00AE58C1" w:rsidP="00FF48DC">
      <w:pPr>
        <w:rPr>
          <w:rFonts w:asciiTheme="minorHAnsi" w:hAnsiTheme="minorHAnsi" w:cstheme="minorHAnsi"/>
          <w:szCs w:val="24"/>
        </w:rPr>
      </w:pPr>
    </w:p>
    <w:tbl>
      <w:tblPr>
        <w:tblW w:w="9090" w:type="dxa"/>
        <w:tblLook w:val="04A0" w:firstRow="1" w:lastRow="0" w:firstColumn="1" w:lastColumn="0" w:noHBand="0" w:noVBand="1"/>
      </w:tblPr>
      <w:tblGrid>
        <w:gridCol w:w="3150"/>
        <w:gridCol w:w="2790"/>
        <w:gridCol w:w="3150"/>
      </w:tblGrid>
      <w:tr w:rsidR="00FF48DC" w:rsidRPr="001950A7" w14:paraId="18F4BC53" w14:textId="77777777" w:rsidTr="002E483D">
        <w:trPr>
          <w:trHeight w:val="585"/>
        </w:trPr>
        <w:tc>
          <w:tcPr>
            <w:tcW w:w="909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C6614" w14:textId="25748607" w:rsidR="00FF48DC" w:rsidRPr="001950A7" w:rsidRDefault="00FF48DC" w:rsidP="002E483D">
            <w:pPr>
              <w:pStyle w:val="Caption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bookmarkStart w:id="1" w:name="_Toc147342017"/>
            <w:r w:rsidRPr="001950A7">
              <w:rPr>
                <w:rFonts w:asciiTheme="minorHAnsi" w:hAnsiTheme="minorHAnsi" w:cstheme="minorHAnsi"/>
                <w:sz w:val="24"/>
                <w:szCs w:val="24"/>
              </w:rPr>
              <w:t>Supplemental Table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6194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1950A7">
              <w:rPr>
                <w:rFonts w:asciiTheme="minorHAnsi" w:hAnsiTheme="minorHAnsi" w:cstheme="minorHAnsi"/>
                <w:sz w:val="24"/>
                <w:szCs w:val="24"/>
              </w:rPr>
              <w:t xml:space="preserve">. Timing of maternal alcohol consumption, by study group, NBDPS 1997-2011. Values are </w:t>
            </w:r>
            <w:proofErr w:type="gramStart"/>
            <w:r w:rsidRPr="001950A7">
              <w:rPr>
                <w:rFonts w:asciiTheme="minorHAnsi" w:hAnsiTheme="minorHAnsi" w:cstheme="minorHAnsi"/>
                <w:sz w:val="24"/>
                <w:szCs w:val="24"/>
              </w:rPr>
              <w:t>n(</w:t>
            </w:r>
            <w:proofErr w:type="gramEnd"/>
            <w:r w:rsidRPr="001950A7">
              <w:rPr>
                <w:rFonts w:asciiTheme="minorHAnsi" w:hAnsiTheme="minorHAnsi" w:cstheme="minorHAnsi"/>
                <w:sz w:val="24"/>
                <w:szCs w:val="24"/>
              </w:rPr>
              <w:t>%).</w:t>
            </w:r>
            <w:bookmarkEnd w:id="1"/>
          </w:p>
        </w:tc>
      </w:tr>
      <w:tr w:rsidR="00FF48DC" w:rsidRPr="001950A7" w14:paraId="396638C9" w14:textId="77777777" w:rsidTr="002E483D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97252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Pattern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D3C08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Controls (n=11,477)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8CF380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Cases (n=1,454)</w:t>
            </w:r>
          </w:p>
        </w:tc>
      </w:tr>
      <w:tr w:rsidR="00FF48DC" w:rsidRPr="001950A7" w14:paraId="1A09DBA9" w14:textId="77777777" w:rsidTr="002E483D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D5535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Periconceptional Only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A9218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3,613 (31.5)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7343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457 (31.4)</w:t>
            </w:r>
          </w:p>
        </w:tc>
      </w:tr>
      <w:tr w:rsidR="00FF48DC" w:rsidRPr="001950A7" w14:paraId="59F18166" w14:textId="77777777" w:rsidTr="002E483D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A1DD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Periconceptional and T2/T3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1A48F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653 (5.7)</w:t>
            </w:r>
          </w:p>
        </w:tc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0A78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69 (4.7)</w:t>
            </w:r>
          </w:p>
        </w:tc>
      </w:tr>
      <w:tr w:rsidR="00FF48DC" w:rsidRPr="001950A7" w14:paraId="34745D65" w14:textId="77777777" w:rsidTr="002E483D">
        <w:trPr>
          <w:trHeight w:val="300"/>
        </w:trPr>
        <w:tc>
          <w:tcPr>
            <w:tcW w:w="3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FDCC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T2/T3 Only</w:t>
            </w: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  <w:vAlign w:val="bottom"/>
          </w:tcPr>
          <w:p w14:paraId="4AFE497C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271 (2.4)</w:t>
            </w:r>
          </w:p>
        </w:tc>
        <w:tc>
          <w:tcPr>
            <w:tcW w:w="315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5F3B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23 (1.6)</w:t>
            </w:r>
          </w:p>
        </w:tc>
      </w:tr>
      <w:tr w:rsidR="00FF48DC" w:rsidRPr="001950A7" w14:paraId="5A8CAC16" w14:textId="77777777" w:rsidTr="002E483D">
        <w:trPr>
          <w:trHeight w:val="300"/>
        </w:trPr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FCD52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Unexposed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E4B6A2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6,936 (60.4)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F116F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905 (62.2)</w:t>
            </w:r>
          </w:p>
        </w:tc>
      </w:tr>
      <w:tr w:rsidR="00FF48DC" w:rsidRPr="001950A7" w14:paraId="1C398297" w14:textId="77777777" w:rsidTr="002E483D">
        <w:trPr>
          <w:trHeight w:val="300"/>
        </w:trPr>
        <w:tc>
          <w:tcPr>
            <w:tcW w:w="909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61B29CE2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Abbreviations: NBDPS, National Birth Defects Prevention Study; T2/T3, 2</w:t>
            </w: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  <w:vertAlign w:val="superscript"/>
              </w:rPr>
              <w:t>nd</w:t>
            </w: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 or 3</w:t>
            </w: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  <w:vertAlign w:val="superscript"/>
              </w:rPr>
              <w:t>rd</w:t>
            </w: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 trimester</w:t>
            </w:r>
          </w:p>
        </w:tc>
      </w:tr>
    </w:tbl>
    <w:p w14:paraId="317085FA" w14:textId="77777777" w:rsidR="00FF48DC" w:rsidRDefault="00FF48DC" w:rsidP="00FF48DC">
      <w:pPr>
        <w:rPr>
          <w:rFonts w:asciiTheme="minorHAnsi" w:hAnsiTheme="minorHAnsi" w:cstheme="minorHAnsi"/>
          <w:szCs w:val="24"/>
        </w:rPr>
        <w:sectPr w:rsidR="00FF48D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539154" w14:textId="77777777" w:rsidR="00FF48DC" w:rsidRPr="001950A7" w:rsidRDefault="00FF48DC" w:rsidP="00FF48DC">
      <w:pPr>
        <w:rPr>
          <w:rFonts w:asciiTheme="minorHAnsi" w:hAnsiTheme="minorHAnsi" w:cstheme="minorHAnsi"/>
          <w:szCs w:val="24"/>
        </w:rPr>
      </w:pPr>
    </w:p>
    <w:tbl>
      <w:tblPr>
        <w:tblW w:w="4931" w:type="pct"/>
        <w:jc w:val="center"/>
        <w:tblLayout w:type="fixed"/>
        <w:tblLook w:val="04A0" w:firstRow="1" w:lastRow="0" w:firstColumn="1" w:lastColumn="0" w:noHBand="0" w:noVBand="1"/>
      </w:tblPr>
      <w:tblGrid>
        <w:gridCol w:w="2578"/>
        <w:gridCol w:w="1107"/>
        <w:gridCol w:w="1981"/>
        <w:gridCol w:w="1984"/>
        <w:gridCol w:w="1168"/>
        <w:gridCol w:w="2071"/>
        <w:gridCol w:w="1892"/>
      </w:tblGrid>
      <w:tr w:rsidR="00FF48DC" w:rsidRPr="001950A7" w14:paraId="6E115BDA" w14:textId="77777777" w:rsidTr="002E483D">
        <w:trPr>
          <w:trHeight w:val="300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CF35E" w14:textId="1F4348DE" w:rsidR="00FF48DC" w:rsidRPr="001950A7" w:rsidRDefault="00FF48DC" w:rsidP="002E483D">
            <w:pPr>
              <w:pStyle w:val="Caption"/>
              <w:rPr>
                <w:rFonts w:asciiTheme="minorHAnsi" w:hAnsiTheme="minorHAnsi" w:cstheme="minorHAnsi"/>
                <w:sz w:val="24"/>
                <w:szCs w:val="24"/>
              </w:rPr>
            </w:pPr>
            <w:r w:rsidRPr="001950A7">
              <w:rPr>
                <w:rFonts w:asciiTheme="minorHAnsi" w:hAnsiTheme="minorHAnsi" w:cstheme="minorHAnsi"/>
                <w:szCs w:val="24"/>
              </w:rPr>
              <w:br w:type="page"/>
            </w:r>
            <w:bookmarkStart w:id="2" w:name="_Toc147342018"/>
            <w:r w:rsidRPr="001950A7">
              <w:rPr>
                <w:rFonts w:asciiTheme="minorHAnsi" w:hAnsiTheme="minorHAnsi" w:cstheme="minorHAnsi"/>
                <w:sz w:val="24"/>
                <w:szCs w:val="24"/>
              </w:rPr>
              <w:t>Supplemental Table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61945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1950A7">
              <w:rPr>
                <w:rFonts w:asciiTheme="minorHAnsi" w:hAnsiTheme="minorHAnsi" w:cstheme="minorHAnsi"/>
                <w:sz w:val="24"/>
                <w:szCs w:val="24"/>
              </w:rPr>
              <w:t>. Association between maternal periconceptional alcohol consumption only* and craniosynostosis, by affected suture, NBDPS 1997-2011.</w:t>
            </w:r>
            <w:bookmarkEnd w:id="2"/>
          </w:p>
        </w:tc>
      </w:tr>
      <w:tr w:rsidR="00FF48DC" w:rsidRPr="001950A7" w14:paraId="194CBB94" w14:textId="77777777" w:rsidTr="002E483D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D99F5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</w:p>
        </w:tc>
        <w:tc>
          <w:tcPr>
            <w:tcW w:w="19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804DF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Any Periconceptional Alcohol Consumption</w:t>
            </w:r>
          </w:p>
        </w:tc>
        <w:tc>
          <w:tcPr>
            <w:tcW w:w="20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AFDA0B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Any Periconceptional Binge Consumption</w:t>
            </w:r>
          </w:p>
        </w:tc>
      </w:tr>
      <w:tr w:rsidR="00FF48DC" w:rsidRPr="001950A7" w14:paraId="732A5967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4DFAE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Outcome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C5D18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n exposed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050907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Crude OR </w:t>
            </w:r>
          </w:p>
          <w:p w14:paraId="3A384695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(95% CI)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8917B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Adjusted OR </w:t>
            </w:r>
          </w:p>
          <w:p w14:paraId="29F1DCDF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(95% </w:t>
            </w:r>
            <w:proofErr w:type="gramStart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CI)*</w:t>
            </w:r>
            <w:proofErr w:type="gramEnd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331E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n exposed</w:t>
            </w:r>
          </w:p>
        </w:tc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E2B0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Crude OR </w:t>
            </w:r>
          </w:p>
          <w:p w14:paraId="1816A483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(95% CI)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1E2C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Adjusted OR </w:t>
            </w:r>
          </w:p>
          <w:p w14:paraId="3E558DB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(95% </w:t>
            </w:r>
            <w:proofErr w:type="gramStart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CI)*</w:t>
            </w:r>
            <w:proofErr w:type="gramEnd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</w:t>
            </w:r>
          </w:p>
        </w:tc>
      </w:tr>
      <w:tr w:rsidR="00FF48DC" w:rsidRPr="001950A7" w14:paraId="4118B12A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4BFE7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Controls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2C195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3,627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9419B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 ref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8DE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ref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CD42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1,230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491A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 ref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B221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ref</w:t>
            </w:r>
          </w:p>
        </w:tc>
      </w:tr>
      <w:tr w:rsidR="00FF48DC" w:rsidRPr="001950A7" w14:paraId="3C78CB9C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1710C" w14:textId="77777777" w:rsidR="00FF48DC" w:rsidRPr="001950A7" w:rsidRDefault="00FF48DC" w:rsidP="002E483D">
            <w:pPr>
              <w:ind w:left="288" w:hanging="288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Craniosynostosis, any suture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BC9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460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CD08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0.97 (0.86, 1.09)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9B4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0.94 (0.82, 1.07)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EBCF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156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4975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0.97 (0.81, 1.16)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FA8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hAnsiTheme="minorHAnsi" w:cstheme="minorHAnsi"/>
                <w:color w:val="000000"/>
                <w:szCs w:val="24"/>
              </w:rPr>
              <w:t>1.08 (0.89, 1.31)</w:t>
            </w:r>
          </w:p>
        </w:tc>
      </w:tr>
      <w:tr w:rsidR="00FF48DC" w:rsidRPr="001950A7" w14:paraId="741F8FF9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7ECDA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Affected suture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1E1D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4436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szCs w:val="24"/>
              </w:rPr>
            </w:pP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B8C6E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szCs w:val="24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3660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szCs w:val="24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AF42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szCs w:val="24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3B2B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szCs w:val="24"/>
              </w:rPr>
            </w:pPr>
          </w:p>
        </w:tc>
      </w:tr>
      <w:tr w:rsidR="00FF48DC" w:rsidRPr="001950A7" w14:paraId="2612A454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3BDD" w14:textId="77777777" w:rsidR="00FF48DC" w:rsidRPr="001950A7" w:rsidRDefault="00FF48DC" w:rsidP="002E483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Sagittal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C8998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277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74CE2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1.03 (0.89, 1.20)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4A94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0.97 (0.82, 1.15)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C663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85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1ADC4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0.93 (0.74, 1.19)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3FDF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1.03 (0.80, 1.33)</w:t>
            </w:r>
          </w:p>
        </w:tc>
      </w:tr>
      <w:tr w:rsidR="00FF48DC" w:rsidRPr="001950A7" w14:paraId="70509CB6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FBD0" w14:textId="77777777" w:rsidR="00FF48DC" w:rsidRPr="001950A7" w:rsidRDefault="00FF48DC" w:rsidP="002E483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Metopic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73779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85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7FFC9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0.90 (0.69, 1.17)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CB243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0.95 (0.71, 1.27)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F91E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34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05EA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1.06 (0.73, 1.54)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5D38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1.23 (0.81, 1.86)</w:t>
            </w:r>
          </w:p>
        </w:tc>
      </w:tr>
      <w:tr w:rsidR="00FF48DC" w:rsidRPr="001950A7" w14:paraId="0E189EBE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D4A5" w14:textId="77777777" w:rsidR="00FF48DC" w:rsidRPr="001950A7" w:rsidRDefault="00FF48DC" w:rsidP="002E483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Coronal 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B8C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79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66C6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0.84 (0.64, 1.10)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A60C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0.80 (0.60, 1.07)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4BBA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27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DB5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0.85 (0.56, 1.27)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57F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0.93 (0.61, 1.44)</w:t>
            </w:r>
          </w:p>
        </w:tc>
      </w:tr>
      <w:tr w:rsidR="00FF48DC" w:rsidRPr="001950A7" w14:paraId="51F9D264" w14:textId="77777777" w:rsidTr="00FF48DC">
        <w:trPr>
          <w:trHeight w:val="300"/>
          <w:jc w:val="center"/>
        </w:trPr>
        <w:tc>
          <w:tcPr>
            <w:tcW w:w="10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8EFA" w14:textId="77777777" w:rsidR="00FF48DC" w:rsidRPr="001950A7" w:rsidRDefault="00FF48DC" w:rsidP="002E483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Lambdoid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FF040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17</w:t>
            </w:r>
          </w:p>
        </w:tc>
        <w:tc>
          <w:tcPr>
            <w:tcW w:w="7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0A283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1.08 (0.60, 1.97)</w:t>
            </w:r>
          </w:p>
        </w:tc>
        <w:tc>
          <w:tcPr>
            <w:tcW w:w="7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75E92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***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DEDA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8</w:t>
            </w: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4CE7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1.50 (0.69, 3.29)</w:t>
            </w: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80F90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***</w:t>
            </w:r>
          </w:p>
        </w:tc>
      </w:tr>
      <w:tr w:rsidR="00FF48DC" w:rsidRPr="001950A7" w14:paraId="1129A30A" w14:textId="77777777" w:rsidTr="002E483D">
        <w:trPr>
          <w:trHeight w:val="30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2050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Abbreviations: NBDPS, National Birth Defects Prevention Study; </w:t>
            </w:r>
            <w:proofErr w:type="gramStart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OR,</w:t>
            </w:r>
            <w:proofErr w:type="gramEnd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 odds ratio; CI, confidence interval</w:t>
            </w:r>
          </w:p>
        </w:tc>
      </w:tr>
      <w:tr w:rsidR="00FF48DC" w:rsidRPr="001950A7" w14:paraId="5D8614D8" w14:textId="77777777" w:rsidTr="002E483D">
        <w:trPr>
          <w:trHeight w:val="300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0616C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*Participants reporting both periconceptional and later pregnancy alcohol consumption are excluded (n=653 controls, 71 cases)</w:t>
            </w:r>
          </w:p>
        </w:tc>
      </w:tr>
      <w:tr w:rsidR="00FF48DC" w:rsidRPr="001950A7" w14:paraId="0A74D6A1" w14:textId="77777777" w:rsidTr="002E483D">
        <w:trPr>
          <w:trHeight w:val="300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A8D8A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**Adjusted for maternal age, fertility treatment status, race/ethnicity, pregnancy intention, and study site</w:t>
            </w:r>
          </w:p>
        </w:tc>
      </w:tr>
      <w:tr w:rsidR="00FF48DC" w:rsidRPr="001950A7" w14:paraId="123C6FC8" w14:textId="77777777" w:rsidTr="002E483D">
        <w:trPr>
          <w:trHeight w:val="300"/>
          <w:jc w:val="center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A9CC1" w14:textId="77777777" w:rsidR="00FF48DC" w:rsidRPr="001950A7" w:rsidRDefault="00FF48DC" w:rsidP="002E483D">
            <w:pPr>
              <w:keepNext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***Model did not converge</w:t>
            </w:r>
          </w:p>
        </w:tc>
      </w:tr>
    </w:tbl>
    <w:p w14:paraId="33991310" w14:textId="77777777" w:rsidR="00FF48DC" w:rsidRPr="001950A7" w:rsidRDefault="00FF48DC" w:rsidP="00FF48DC">
      <w:pPr>
        <w:rPr>
          <w:rFonts w:asciiTheme="minorHAnsi" w:hAnsiTheme="minorHAnsi" w:cstheme="minorHAnsi"/>
          <w:szCs w:val="24"/>
        </w:rPr>
      </w:pPr>
      <w:r w:rsidRPr="001950A7">
        <w:rPr>
          <w:rFonts w:asciiTheme="minorHAnsi" w:hAnsiTheme="minorHAnsi" w:cstheme="minorHAnsi"/>
          <w:szCs w:val="24"/>
        </w:rPr>
        <w:br w:type="page"/>
      </w:r>
    </w:p>
    <w:p w14:paraId="127D2AA0" w14:textId="77777777" w:rsidR="00FF48DC" w:rsidRPr="001950A7" w:rsidRDefault="00FF48DC" w:rsidP="00FF48DC">
      <w:pPr>
        <w:rPr>
          <w:rFonts w:asciiTheme="minorHAnsi" w:hAnsiTheme="minorHAnsi" w:cstheme="minorHAnsi"/>
          <w:szCs w:val="24"/>
        </w:rPr>
      </w:pPr>
    </w:p>
    <w:p w14:paraId="66D8FF7C" w14:textId="77777777" w:rsidR="00FF48DC" w:rsidRPr="001950A7" w:rsidRDefault="00FF48DC" w:rsidP="00FF48DC">
      <w:pPr>
        <w:rPr>
          <w:rFonts w:asciiTheme="minorHAnsi" w:hAnsiTheme="minorHAnsi" w:cstheme="minorHAnsi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217"/>
        <w:gridCol w:w="1939"/>
        <w:gridCol w:w="2078"/>
        <w:gridCol w:w="1856"/>
        <w:gridCol w:w="1939"/>
        <w:gridCol w:w="2078"/>
        <w:gridCol w:w="1853"/>
      </w:tblGrid>
      <w:tr w:rsidR="00FF48DC" w:rsidRPr="001950A7" w14:paraId="57430F9B" w14:textId="77777777" w:rsidTr="002E483D">
        <w:trPr>
          <w:trHeight w:val="582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CE1D34" w14:textId="1AE5265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bookmarkStart w:id="3" w:name="_Toc147342019"/>
            <w:r w:rsidRPr="001950A7">
              <w:rPr>
                <w:rFonts w:asciiTheme="minorHAnsi" w:hAnsiTheme="minorHAnsi" w:cstheme="minorHAnsi"/>
                <w:szCs w:val="24"/>
              </w:rPr>
              <w:t>Supplemental Table</w:t>
            </w:r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061945">
              <w:rPr>
                <w:rFonts w:asciiTheme="minorHAnsi" w:hAnsiTheme="minorHAnsi" w:cstheme="minorHAnsi"/>
                <w:szCs w:val="24"/>
              </w:rPr>
              <w:t>4</w:t>
            </w:r>
            <w:r w:rsidRPr="001950A7">
              <w:rPr>
                <w:rFonts w:asciiTheme="minorHAnsi" w:hAnsiTheme="minorHAnsi" w:cstheme="minorHAnsi"/>
                <w:szCs w:val="24"/>
              </w:rPr>
              <w:t xml:space="preserve">. Association between any maternal periconceptional alcohol consumption, by level of consumption, and craniosynostosis in offspring, stratified by study </w:t>
            </w:r>
            <w:proofErr w:type="gramStart"/>
            <w:r w:rsidRPr="001950A7">
              <w:rPr>
                <w:rFonts w:asciiTheme="minorHAnsi" w:hAnsiTheme="minorHAnsi" w:cstheme="minorHAnsi"/>
                <w:szCs w:val="24"/>
              </w:rPr>
              <w:t>time period</w:t>
            </w:r>
            <w:proofErr w:type="gramEnd"/>
            <w:r w:rsidRPr="001950A7">
              <w:rPr>
                <w:rFonts w:asciiTheme="minorHAnsi" w:hAnsiTheme="minorHAnsi" w:cstheme="minorHAnsi"/>
                <w:szCs w:val="24"/>
              </w:rPr>
              <w:t>, NBDPS 1997-2011.</w:t>
            </w:r>
            <w:bookmarkEnd w:id="3"/>
          </w:p>
        </w:tc>
      </w:tr>
      <w:tr w:rsidR="00FF48DC" w:rsidRPr="001950A7" w14:paraId="19E0AF08" w14:textId="77777777" w:rsidTr="002E483D">
        <w:trPr>
          <w:trHeight w:val="30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A498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</w:p>
        </w:tc>
        <w:tc>
          <w:tcPr>
            <w:tcW w:w="22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493BA8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1997-2005 EDDs</w:t>
            </w:r>
          </w:p>
        </w:tc>
        <w:tc>
          <w:tcPr>
            <w:tcW w:w="226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246B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2006-2011 EDDs</w:t>
            </w:r>
          </w:p>
        </w:tc>
      </w:tr>
      <w:tr w:rsidR="00FF48DC" w:rsidRPr="001950A7" w14:paraId="5D5F6D05" w14:textId="77777777" w:rsidTr="002E483D">
        <w:trPr>
          <w:trHeight w:val="600"/>
        </w:trPr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78EBC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Exposure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1BB16A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Exposed Cases/Controls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217A9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Crude OR </w:t>
            </w:r>
          </w:p>
          <w:p w14:paraId="4702744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(95% CI)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499DF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AOR (95% </w:t>
            </w:r>
            <w:proofErr w:type="gramStart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CI)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</w:rPr>
              <w:t>*</w:t>
            </w:r>
            <w:proofErr w:type="gramEnd"/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FFC91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Exposed Cases/Controls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D16ED6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Crude OR </w:t>
            </w:r>
          </w:p>
          <w:p w14:paraId="0095E389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(95% CI)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69F71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AOR (95% </w:t>
            </w:r>
            <w:proofErr w:type="gramStart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CI)</w:t>
            </w:r>
            <w:r>
              <w:rPr>
                <w:rFonts w:asciiTheme="minorHAnsi" w:eastAsia="Times New Roman" w:hAnsiTheme="minorHAnsi" w:cstheme="minorHAnsi"/>
                <w:color w:val="000000"/>
                <w:szCs w:val="24"/>
              </w:rPr>
              <w:t>*</w:t>
            </w:r>
            <w:proofErr w:type="gramEnd"/>
          </w:p>
        </w:tc>
      </w:tr>
      <w:tr w:rsidR="00FF48DC" w:rsidRPr="001950A7" w14:paraId="408E839F" w14:textId="77777777" w:rsidTr="002E483D">
        <w:trPr>
          <w:trHeight w:val="300"/>
        </w:trPr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63C49" w14:textId="77777777" w:rsidR="00FF48DC" w:rsidRPr="001950A7" w:rsidRDefault="00FF48DC" w:rsidP="002E483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Any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880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271/2471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711CC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0.99 (0.84, 1.16)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85F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0.87 (0.73, 1.05)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34AC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258/1809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6468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0.91 (0.77, 1.07)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ACEB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0.92 (0.77, 1.11)</w:t>
            </w:r>
          </w:p>
        </w:tc>
      </w:tr>
      <w:tr w:rsidR="00FF48DC" w:rsidRPr="001950A7" w14:paraId="422A3D43" w14:textId="77777777" w:rsidTr="002E483D">
        <w:trPr>
          <w:trHeight w:val="300"/>
        </w:trPr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C32D8" w14:textId="77777777" w:rsidR="00FF48DC" w:rsidRPr="001950A7" w:rsidRDefault="00FF48DC" w:rsidP="002E483D">
            <w:pPr>
              <w:ind w:firstLineChars="100" w:firstLine="240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Binge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175845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91/813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213B4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1.01 (0.80, 1.28)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AA28E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1.05 (0.81, 1.36)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AE3F9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92/618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89EC0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0.95 (0.75, 1.20)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EF6AD" w14:textId="77777777" w:rsidR="00FF48DC" w:rsidRPr="001950A7" w:rsidRDefault="00FF48DC" w:rsidP="002E483D">
            <w:pPr>
              <w:jc w:val="center"/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1.11 (0.85, 1.44)</w:t>
            </w:r>
          </w:p>
        </w:tc>
      </w:tr>
      <w:tr w:rsidR="00FF48DC" w:rsidRPr="001950A7" w14:paraId="4480358C" w14:textId="77777777" w:rsidTr="002E483D">
        <w:trPr>
          <w:trHeight w:val="30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1B30" w14:textId="77777777" w:rsidR="00FF48DC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Abbreviations: NBDPS, National Birth Defects Prevention Study; EDD, estimated delivery date; </w:t>
            </w:r>
            <w:proofErr w:type="gramStart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OR,</w:t>
            </w:r>
            <w:proofErr w:type="gramEnd"/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 odds ratio; CI, confidence interval</w:t>
            </w:r>
          </w:p>
          <w:p w14:paraId="7F88F732" w14:textId="77777777" w:rsidR="00FF48DC" w:rsidRPr="001950A7" w:rsidRDefault="00FF48DC" w:rsidP="002E483D">
            <w:pPr>
              <w:rPr>
                <w:rFonts w:asciiTheme="minorHAnsi" w:eastAsia="Times New Roman" w:hAnsiTheme="minorHAnsi" w:cstheme="minorHAnsi"/>
                <w:color w:val="000000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Cs w:val="24"/>
              </w:rPr>
              <w:t xml:space="preserve">*Adjusted for </w:t>
            </w:r>
            <w:r w:rsidRPr="001950A7">
              <w:rPr>
                <w:rFonts w:asciiTheme="minorHAnsi" w:eastAsia="Times New Roman" w:hAnsiTheme="minorHAnsi" w:cstheme="minorHAnsi"/>
                <w:color w:val="000000"/>
                <w:szCs w:val="24"/>
              </w:rPr>
              <w:t>maternal age, fertility treatment status, race/ethnicity, pregnancy intention, and study site</w:t>
            </w:r>
          </w:p>
        </w:tc>
      </w:tr>
    </w:tbl>
    <w:p w14:paraId="0593036B" w14:textId="77777777" w:rsidR="00FF48DC" w:rsidRPr="001950A7" w:rsidRDefault="00FF48DC" w:rsidP="00FF48DC">
      <w:pPr>
        <w:rPr>
          <w:rFonts w:asciiTheme="minorHAnsi" w:hAnsiTheme="minorHAnsi" w:cstheme="minorHAnsi"/>
          <w:szCs w:val="24"/>
        </w:rPr>
      </w:pPr>
    </w:p>
    <w:p w14:paraId="73F6E540" w14:textId="77777777" w:rsidR="00FF48DC" w:rsidRPr="001950A7" w:rsidRDefault="00FF48DC" w:rsidP="00FF48DC">
      <w:pPr>
        <w:rPr>
          <w:rFonts w:asciiTheme="minorHAnsi" w:hAnsiTheme="minorHAnsi" w:cstheme="minorHAnsi"/>
          <w:szCs w:val="24"/>
        </w:rPr>
      </w:pPr>
    </w:p>
    <w:p w14:paraId="61C5D018" w14:textId="77777777" w:rsidR="00FF48DC" w:rsidRDefault="00FF48DC" w:rsidP="00FF48DC">
      <w:pPr>
        <w:spacing w:after="160" w:line="259" w:lineRule="auto"/>
        <w:rPr>
          <w:rFonts w:ascii="Calibri" w:hAnsi="Calibri" w:cs="Calibri"/>
          <w:noProof/>
        </w:rPr>
      </w:pPr>
    </w:p>
    <w:p w14:paraId="6A077D1F" w14:textId="77777777" w:rsidR="00A04F29" w:rsidRDefault="00A04F29"/>
    <w:sectPr w:rsidR="00A04F29" w:rsidSect="00FF48D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B31B5" w14:textId="77777777" w:rsidR="00972B13" w:rsidRDefault="00972B13">
      <w:r>
        <w:separator/>
      </w:r>
    </w:p>
  </w:endnote>
  <w:endnote w:type="continuationSeparator" w:id="0">
    <w:p w14:paraId="50BA42BA" w14:textId="77777777" w:rsidR="00972B13" w:rsidRDefault="00972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8304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CD0EB1" w14:textId="77777777" w:rsidR="00AE58C1" w:rsidRDefault="00AE58C1">
        <w:pPr>
          <w:pStyle w:val="Footer"/>
          <w:jc w:val="center"/>
        </w:pPr>
        <w:r w:rsidRPr="002E483D">
          <w:rPr>
            <w:rFonts w:asciiTheme="minorHAnsi" w:hAnsiTheme="minorHAnsi" w:cstheme="minorHAnsi"/>
          </w:rPr>
          <w:fldChar w:fldCharType="begin"/>
        </w:r>
        <w:r w:rsidRPr="002E483D">
          <w:rPr>
            <w:rFonts w:asciiTheme="minorHAnsi" w:hAnsiTheme="minorHAnsi" w:cstheme="minorHAnsi"/>
          </w:rPr>
          <w:instrText xml:space="preserve"> PAGE   \* MERGEFORMAT </w:instrText>
        </w:r>
        <w:r w:rsidRPr="002E483D">
          <w:rPr>
            <w:rFonts w:asciiTheme="minorHAnsi" w:hAnsiTheme="minorHAnsi" w:cstheme="minorHAnsi"/>
          </w:rPr>
          <w:fldChar w:fldCharType="separate"/>
        </w:r>
        <w:r w:rsidRPr="002E483D">
          <w:rPr>
            <w:rFonts w:asciiTheme="minorHAnsi" w:hAnsiTheme="minorHAnsi" w:cstheme="minorHAnsi"/>
            <w:noProof/>
          </w:rPr>
          <w:t>2</w:t>
        </w:r>
        <w:r w:rsidRPr="002E483D">
          <w:rPr>
            <w:rFonts w:asciiTheme="minorHAnsi" w:hAnsiTheme="minorHAnsi" w:cstheme="minorHAnsi"/>
            <w:noProof/>
          </w:rPr>
          <w:fldChar w:fldCharType="end"/>
        </w:r>
      </w:p>
    </w:sdtContent>
  </w:sdt>
  <w:p w14:paraId="61B9A4AB" w14:textId="77777777" w:rsidR="00AE58C1" w:rsidRDefault="00AE58C1" w:rsidP="0023364C">
    <w:pPr>
      <w:pStyle w:val="Footer"/>
      <w:tabs>
        <w:tab w:val="clear" w:pos="8640"/>
        <w:tab w:val="left" w:pos="432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795A" w14:textId="77777777" w:rsidR="00972B13" w:rsidRDefault="00972B13">
      <w:r>
        <w:separator/>
      </w:r>
    </w:p>
  </w:footnote>
  <w:footnote w:type="continuationSeparator" w:id="0">
    <w:p w14:paraId="59E80616" w14:textId="77777777" w:rsidR="00972B13" w:rsidRDefault="00972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8DC"/>
    <w:rsid w:val="00061945"/>
    <w:rsid w:val="000C4CEE"/>
    <w:rsid w:val="001C47A0"/>
    <w:rsid w:val="002F4B03"/>
    <w:rsid w:val="005C43FA"/>
    <w:rsid w:val="006D7ABF"/>
    <w:rsid w:val="006E1D9D"/>
    <w:rsid w:val="00754C5D"/>
    <w:rsid w:val="009637EF"/>
    <w:rsid w:val="00972B13"/>
    <w:rsid w:val="00A04F29"/>
    <w:rsid w:val="00AA1421"/>
    <w:rsid w:val="00AE58C1"/>
    <w:rsid w:val="00FF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E7DAE"/>
  <w15:chartTrackingRefBased/>
  <w15:docId w15:val="{2DA778CE-1258-4894-AAE2-03C7B1E2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8DC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F48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8DC"/>
    <w:rPr>
      <w:rFonts w:ascii="Times" w:eastAsia="Times" w:hAnsi="Times" w:cs="Times New Roman"/>
      <w:kern w:val="0"/>
      <w:sz w:val="24"/>
      <w:szCs w:val="20"/>
      <w14:ligatures w14:val="none"/>
    </w:rPr>
  </w:style>
  <w:style w:type="paragraph" w:styleId="Caption">
    <w:name w:val="caption"/>
    <w:basedOn w:val="Normal"/>
    <w:next w:val="Normal"/>
    <w:unhideWhenUsed/>
    <w:qFormat/>
    <w:rsid w:val="00FF48DC"/>
    <w:rPr>
      <w:rFonts w:ascii="Times New Roman" w:hAnsi="Times New Roman"/>
      <w:iCs/>
      <w:sz w:val="22"/>
      <w:szCs w:val="18"/>
    </w:rPr>
  </w:style>
  <w:style w:type="paragraph" w:styleId="Revision">
    <w:name w:val="Revision"/>
    <w:hidden/>
    <w:uiPriority w:val="99"/>
    <w:semiHidden/>
    <w:rsid w:val="006D7ABF"/>
    <w:pPr>
      <w:spacing w:after="0" w:line="240" w:lineRule="auto"/>
    </w:pPr>
    <w:rPr>
      <w:rFonts w:ascii="Times" w:eastAsia="Times" w:hAnsi="Times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6D7AB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7ABF"/>
    <w:rPr>
      <w:color w:val="954F72"/>
      <w:u w:val="single"/>
    </w:rPr>
  </w:style>
  <w:style w:type="paragraph" w:customStyle="1" w:styleId="msonormal0">
    <w:name w:val="msonormal"/>
    <w:basedOn w:val="Normal"/>
    <w:rsid w:val="006D7AB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xl65">
    <w:name w:val="xl65"/>
    <w:basedOn w:val="Normal"/>
    <w:rsid w:val="006D7ABF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xl66">
    <w:name w:val="xl66"/>
    <w:basedOn w:val="Normal"/>
    <w:rsid w:val="006D7A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67">
    <w:name w:val="xl67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68">
    <w:name w:val="xl68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69">
    <w:name w:val="xl69"/>
    <w:basedOn w:val="Normal"/>
    <w:rsid w:val="006D7ABF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70">
    <w:name w:val="xl70"/>
    <w:basedOn w:val="Normal"/>
    <w:rsid w:val="006D7AB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71">
    <w:name w:val="xl71"/>
    <w:basedOn w:val="Normal"/>
    <w:rsid w:val="006D7AB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72">
    <w:name w:val="xl72"/>
    <w:basedOn w:val="Normal"/>
    <w:rsid w:val="006D7ABF"/>
    <w:pP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73">
    <w:name w:val="xl73"/>
    <w:basedOn w:val="Normal"/>
    <w:rsid w:val="006D7ABF"/>
    <w:pP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/>
      <w:i/>
      <w:iCs/>
      <w:color w:val="000000"/>
      <w:szCs w:val="24"/>
    </w:rPr>
  </w:style>
  <w:style w:type="paragraph" w:customStyle="1" w:styleId="xl74">
    <w:name w:val="xl74"/>
    <w:basedOn w:val="Normal"/>
    <w:rsid w:val="006D7AB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color w:val="000000"/>
      <w:szCs w:val="24"/>
    </w:rPr>
  </w:style>
  <w:style w:type="paragraph" w:customStyle="1" w:styleId="xl75">
    <w:name w:val="xl75"/>
    <w:basedOn w:val="Normal"/>
    <w:rsid w:val="006D7ABF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szCs w:val="24"/>
    </w:rPr>
  </w:style>
  <w:style w:type="paragraph" w:customStyle="1" w:styleId="xl76">
    <w:name w:val="xl76"/>
    <w:basedOn w:val="Normal"/>
    <w:rsid w:val="006D7ABF"/>
    <w:pP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/>
      <w:i/>
      <w:iCs/>
      <w:szCs w:val="24"/>
    </w:rPr>
  </w:style>
  <w:style w:type="paragraph" w:customStyle="1" w:styleId="xl77">
    <w:name w:val="xl77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78">
    <w:name w:val="xl78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xl79">
    <w:name w:val="xl79"/>
    <w:basedOn w:val="Normal"/>
    <w:rsid w:val="006D7ABF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80">
    <w:name w:val="xl80"/>
    <w:basedOn w:val="Normal"/>
    <w:rsid w:val="006D7ABF"/>
    <w:pPr>
      <w:spacing w:before="100" w:beforeAutospacing="1" w:after="100" w:afterAutospacing="1"/>
    </w:pPr>
    <w:rPr>
      <w:rFonts w:ascii="Times New Roman" w:eastAsia="Times New Roman" w:hAnsi="Times New Roman"/>
      <w:i/>
      <w:iCs/>
      <w:szCs w:val="24"/>
    </w:rPr>
  </w:style>
  <w:style w:type="paragraph" w:customStyle="1" w:styleId="xl81">
    <w:name w:val="xl81"/>
    <w:basedOn w:val="Normal"/>
    <w:rsid w:val="006D7AB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82">
    <w:name w:val="xl82"/>
    <w:basedOn w:val="Normal"/>
    <w:rsid w:val="006D7ABF"/>
    <w:pPr>
      <w:spacing w:before="100" w:beforeAutospacing="1" w:after="100" w:afterAutospacing="1"/>
      <w:jc w:val="center"/>
    </w:pPr>
    <w:rPr>
      <w:rFonts w:ascii="Times New Roman" w:eastAsia="Times New Roman" w:hAnsi="Times New Roman"/>
      <w:szCs w:val="24"/>
    </w:rPr>
  </w:style>
  <w:style w:type="paragraph" w:customStyle="1" w:styleId="xl83">
    <w:name w:val="xl83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color w:val="000000"/>
      <w:szCs w:val="24"/>
    </w:rPr>
  </w:style>
  <w:style w:type="paragraph" w:customStyle="1" w:styleId="xl84">
    <w:name w:val="xl84"/>
    <w:basedOn w:val="Normal"/>
    <w:rsid w:val="006D7ABF"/>
    <w:pPr>
      <w:spacing w:before="100" w:beforeAutospacing="1" w:after="100" w:afterAutospacing="1"/>
      <w:jc w:val="center"/>
    </w:pPr>
    <w:rPr>
      <w:rFonts w:ascii="Times New Roman" w:eastAsia="Times New Roman" w:hAnsi="Times New Roman"/>
      <w:i/>
      <w:iCs/>
      <w:szCs w:val="24"/>
    </w:rPr>
  </w:style>
  <w:style w:type="paragraph" w:customStyle="1" w:styleId="xl85">
    <w:name w:val="xl85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Cs w:val="24"/>
    </w:rPr>
  </w:style>
  <w:style w:type="paragraph" w:customStyle="1" w:styleId="xl86">
    <w:name w:val="xl86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xl87">
    <w:name w:val="xl87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Cs w:val="24"/>
    </w:rPr>
  </w:style>
  <w:style w:type="paragraph" w:customStyle="1" w:styleId="xl88">
    <w:name w:val="xl88"/>
    <w:basedOn w:val="Normal"/>
    <w:rsid w:val="006D7AB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szCs w:val="24"/>
    </w:rPr>
  </w:style>
  <w:style w:type="table" w:styleId="TableGrid">
    <w:name w:val="Table Grid"/>
    <w:basedOn w:val="TableNormal"/>
    <w:uiPriority w:val="39"/>
    <w:rsid w:val="006D7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7ABF"/>
    <w:rPr>
      <w:rFonts w:ascii="Times" w:eastAsia="Times" w:hAnsi="Times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3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1548</Words>
  <Characters>8825</Characters>
  <Application>Microsoft Office Word</Application>
  <DocSecurity>0</DocSecurity>
  <Lines>73</Lines>
  <Paragraphs>20</Paragraphs>
  <ScaleCrop>false</ScaleCrop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Fisher, Sarah C (HEALTH)</dc:creator>
  <cp:keywords/>
  <dc:description/>
  <cp:lastModifiedBy>Fisher, Sarah C (HEALTH)</cp:lastModifiedBy>
  <cp:revision>2</cp:revision>
  <dcterms:created xsi:type="dcterms:W3CDTF">2026-01-09T13:16:00Z</dcterms:created>
  <dcterms:modified xsi:type="dcterms:W3CDTF">2026-01-09T13:16:00Z</dcterms:modified>
</cp:coreProperties>
</file>