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07B3D" w14:textId="5398AF11" w:rsidR="00BF6D8A" w:rsidRPr="00BF6D8A" w:rsidRDefault="0087539A" w:rsidP="00BF6D8A">
      <w:pPr>
        <w:spacing w:beforeLines="50" w:before="120" w:afterLines="50" w:after="120"/>
        <w:jc w:val="both"/>
        <w:rPr>
          <w:rFonts w:ascii="Times New Roman" w:eastAsia="SimSun" w:hAnsi="Times New Roman" w:cs="Times New Roman"/>
          <w:b/>
          <w:bCs/>
          <w:lang w:val="en-US"/>
        </w:rPr>
      </w:pPr>
      <w:r w:rsidRPr="0087539A">
        <w:rPr>
          <w:rFonts w:ascii="Times New Roman" w:eastAsia="SimSun" w:hAnsi="Times New Roman" w:cs="Times New Roman"/>
          <w:b/>
          <w:bCs/>
          <w:lang w:val="en-US"/>
        </w:rPr>
        <w:t xml:space="preserve">Supplementary </w:t>
      </w:r>
      <w:r w:rsidR="00BF6D8A" w:rsidRPr="00BF6D8A">
        <w:rPr>
          <w:rFonts w:ascii="Times New Roman" w:eastAsia="SimSun" w:hAnsi="Times New Roman" w:cs="Times New Roman" w:hint="eastAsia"/>
          <w:b/>
          <w:bCs/>
          <w:lang w:val="en-US"/>
        </w:rPr>
        <w:t>T</w:t>
      </w:r>
      <w:r w:rsidR="00BF6D8A" w:rsidRPr="00BF6D8A">
        <w:rPr>
          <w:rFonts w:ascii="Times New Roman" w:eastAsia="SimSun" w:hAnsi="Times New Roman" w:cs="Times New Roman"/>
          <w:b/>
          <w:bCs/>
          <w:lang w:val="en-US"/>
        </w:rPr>
        <w:t xml:space="preserve">able S4. The association between current ethanol intake and breast cancer incidence </w:t>
      </w:r>
      <w:r w:rsidR="00BF6D8A" w:rsidRPr="00BF6D8A">
        <w:rPr>
          <w:rFonts w:ascii="Times New Roman" w:eastAsia="SimSun" w:hAnsi="Times New Roman" w:cs="Times New Roman"/>
          <w:b/>
          <w:bCs/>
          <w:lang w:val="en-US" w:eastAsia="en-US"/>
        </w:rPr>
        <w:t xml:space="preserve">restricted to those had a health insurance, </w:t>
      </w:r>
      <w:r w:rsidR="00BF6D8A" w:rsidRPr="00BF6D8A">
        <w:rPr>
          <w:rFonts w:ascii="Times New Roman" w:eastAsia="SimSun" w:hAnsi="Times New Roman" w:cs="Times New Roman"/>
          <w:b/>
          <w:bCs/>
          <w:lang w:val="en-US"/>
        </w:rPr>
        <w:t>stratified by race in ARIC (1990-2015)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1895"/>
        <w:gridCol w:w="1620"/>
        <w:gridCol w:w="1620"/>
        <w:gridCol w:w="1374"/>
        <w:gridCol w:w="1226"/>
      </w:tblGrid>
      <w:tr w:rsidR="00BF6D8A" w:rsidRPr="00BF6D8A" w14:paraId="2F0AABF6" w14:textId="77777777" w:rsidTr="00D1466C">
        <w:trPr>
          <w:trHeight w:val="288"/>
          <w:jc w:val="center"/>
        </w:trPr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4D469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5A6A5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Number of Cases</w:t>
            </w:r>
            <w:r w:rsidRPr="00BF6D8A">
              <w:rPr>
                <w:rFonts w:hint="eastAsia"/>
                <w:sz w:val="21"/>
                <w:szCs w:val="21"/>
              </w:rPr>
              <w:t xml:space="preserve"> </w:t>
            </w:r>
          </w:p>
          <w:p w14:paraId="3E86F45D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(Person-years)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96741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Model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B0FCA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Hazard Ratio</w:t>
            </w:r>
            <w:r w:rsidRPr="00BF6D8A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996CC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95% CI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ABE7E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P value</w:t>
            </w:r>
          </w:p>
        </w:tc>
      </w:tr>
      <w:tr w:rsidR="00BF6D8A" w:rsidRPr="00BF6D8A" w14:paraId="68E09497" w14:textId="77777777" w:rsidTr="00D1466C">
        <w:trPr>
          <w:trHeight w:val="288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73BB15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rFonts w:hint="eastAsia"/>
                <w:sz w:val="21"/>
                <w:szCs w:val="21"/>
              </w:rPr>
              <w:t>W</w:t>
            </w:r>
            <w:r w:rsidRPr="00BF6D8A">
              <w:rPr>
                <w:sz w:val="21"/>
                <w:szCs w:val="21"/>
              </w:rPr>
              <w:t>hite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DCEFBE" w14:textId="77777777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343</w:t>
            </w:r>
          </w:p>
          <w:p w14:paraId="5FE62111" w14:textId="77777777" w:rsidR="00BF6D8A" w:rsidRPr="00BF6D8A" w:rsidRDefault="00BF6D8A" w:rsidP="00BF6D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BF6D8A">
              <w:rPr>
                <w:rFonts w:hint="eastAsia"/>
                <w:sz w:val="21"/>
                <w:szCs w:val="21"/>
              </w:rPr>
              <w:t>(</w:t>
            </w:r>
            <w:r w:rsidRPr="00BF6D8A">
              <w:rPr>
                <w:sz w:val="21"/>
                <w:szCs w:val="21"/>
              </w:rPr>
              <w:t>77635)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8F693D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Age-adjusted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C4F765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1.00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5393F1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0.97-1.03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5F4B82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0.99</w:t>
            </w:r>
          </w:p>
        </w:tc>
      </w:tr>
      <w:tr w:rsidR="00BF6D8A" w:rsidRPr="00BF6D8A" w14:paraId="10FE2C23" w14:textId="77777777" w:rsidTr="00D1466C">
        <w:trPr>
          <w:trHeight w:val="288"/>
          <w:jc w:val="center"/>
        </w:trPr>
        <w:tc>
          <w:tcPr>
            <w:tcW w:w="15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140F2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9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154075" w14:textId="77777777" w:rsidR="00BF6D8A" w:rsidRPr="00BF6D8A" w:rsidRDefault="00BF6D8A" w:rsidP="00BF6D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6995A" w14:textId="77777777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Fully-adjusted</w:t>
            </w:r>
            <w:r w:rsidRPr="00BF6D8A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5EB28" w14:textId="77777777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1.01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5B5916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0.98-1.04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58F10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0.59</w:t>
            </w:r>
          </w:p>
        </w:tc>
      </w:tr>
      <w:tr w:rsidR="00BF6D8A" w:rsidRPr="00BF6D8A" w14:paraId="1904CC54" w14:textId="77777777" w:rsidTr="00D1466C">
        <w:trPr>
          <w:trHeight w:val="288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FED98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Black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AA081" w14:textId="77777777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82</w:t>
            </w:r>
          </w:p>
          <w:p w14:paraId="376C6F39" w14:textId="77777777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(23377)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3BFF0" w14:textId="77777777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Age-adjusted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7390D" w14:textId="453B6CF8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0.86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4598D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0.67-1.10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C480C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0.22</w:t>
            </w:r>
          </w:p>
        </w:tc>
      </w:tr>
      <w:tr w:rsidR="00BF6D8A" w:rsidRPr="00BF6D8A" w14:paraId="52F1D162" w14:textId="77777777" w:rsidTr="00D1466C">
        <w:trPr>
          <w:trHeight w:val="288"/>
          <w:jc w:val="center"/>
        </w:trPr>
        <w:tc>
          <w:tcPr>
            <w:tcW w:w="15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1F6F6E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9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02C2A7" w14:textId="77777777" w:rsidR="00BF6D8A" w:rsidRPr="00BF6D8A" w:rsidRDefault="00BF6D8A" w:rsidP="00BF6D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F24588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Fully-adjusted</w:t>
            </w:r>
            <w:r w:rsidRPr="00BF6D8A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62231B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0.81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E9C590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0.62-1.05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4CD771" w14:textId="77777777" w:rsidR="00BF6D8A" w:rsidRPr="00BF6D8A" w:rsidRDefault="00BF6D8A" w:rsidP="00BF6D8A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F6D8A">
              <w:rPr>
                <w:sz w:val="21"/>
                <w:szCs w:val="21"/>
              </w:rPr>
              <w:t>0.11</w:t>
            </w:r>
          </w:p>
        </w:tc>
      </w:tr>
    </w:tbl>
    <w:p w14:paraId="03F48BB5" w14:textId="77777777" w:rsidR="007A624B" w:rsidRPr="007A624B" w:rsidRDefault="007A624B" w:rsidP="007A624B">
      <w:pPr>
        <w:spacing w:beforeLines="50" w:before="120"/>
        <w:jc w:val="both"/>
        <w:rPr>
          <w:rFonts w:ascii="Times New Roman" w:eastAsia="SimSun" w:hAnsi="Times New Roman" w:cs="Times New Roman"/>
          <w:sz w:val="21"/>
          <w:szCs w:val="21"/>
          <w:lang w:val="en-US"/>
        </w:rPr>
      </w:pPr>
      <w:r w:rsidRPr="007A624B">
        <w:rPr>
          <w:rFonts w:ascii="Times New Roman" w:eastAsia="SimSun" w:hAnsi="Times New Roman" w:cs="Times New Roman"/>
          <w:sz w:val="21"/>
          <w:szCs w:val="21"/>
          <w:vertAlign w:val="superscript"/>
          <w:lang w:val="en-US"/>
        </w:rPr>
        <w:t>a</w:t>
      </w:r>
      <w:r w:rsidRPr="007A624B">
        <w:rPr>
          <w:rFonts w:ascii="Times New Roman" w:eastAsia="SimSun" w:hAnsi="Times New Roman" w:cs="Times New Roman"/>
          <w:sz w:val="21"/>
          <w:szCs w:val="21"/>
          <w:lang w:val="en-US"/>
        </w:rPr>
        <w:t xml:space="preserve"> Estimated hazard ratio of breast cancer per 13 grams/week increase in ethanol intake</w:t>
      </w:r>
    </w:p>
    <w:p w14:paraId="1248C6B0" w14:textId="57A05826" w:rsidR="00BF6D8A" w:rsidRDefault="007A624B" w:rsidP="007A624B">
      <w:pPr>
        <w:spacing w:beforeLines="50" w:before="120"/>
        <w:jc w:val="both"/>
      </w:pPr>
      <w:r w:rsidRPr="007A624B">
        <w:rPr>
          <w:rFonts w:ascii="Times New Roman" w:eastAsia="SimSun" w:hAnsi="Times New Roman" w:cs="Times New Roman"/>
          <w:sz w:val="21"/>
          <w:szCs w:val="21"/>
          <w:vertAlign w:val="superscript"/>
          <w:lang w:val="en-US"/>
        </w:rPr>
        <w:t xml:space="preserve">b </w:t>
      </w:r>
      <w:r w:rsidRPr="007A624B">
        <w:rPr>
          <w:rFonts w:ascii="Times New Roman" w:eastAsia="SimSun" w:hAnsi="Times New Roman" w:cs="Times New Roman"/>
          <w:sz w:val="21"/>
          <w:szCs w:val="21"/>
          <w:lang w:val="en-US"/>
        </w:rPr>
        <w:t>Adjusted for age at recruitment, height at recruitment, body mass index, waist-hip ratio, education level, physical activity, cigarette smoking status, total calories intake, folic acid intake, diabetes status, age at menarche, ever taken hormone replacement therapy, ever used oral contraceptives, breast-feeding status</w:t>
      </w:r>
    </w:p>
    <w:sectPr w:rsidR="00BF6D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8A"/>
    <w:rsid w:val="007A624B"/>
    <w:rsid w:val="0087539A"/>
    <w:rsid w:val="00B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0221BD"/>
  <w15:chartTrackingRefBased/>
  <w15:docId w15:val="{B6B29D89-4901-C84C-A90E-D1E0A394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6D8A"/>
    <w:rPr>
      <w:rFonts w:ascii="Times New Roman" w:eastAsia="SimSu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Zhang</dc:creator>
  <cp:keywords/>
  <dc:description/>
  <cp:lastModifiedBy>Minghui Zhang</cp:lastModifiedBy>
  <cp:revision>3</cp:revision>
  <dcterms:created xsi:type="dcterms:W3CDTF">2024-10-05T22:00:00Z</dcterms:created>
  <dcterms:modified xsi:type="dcterms:W3CDTF">2024-11-24T15:36:00Z</dcterms:modified>
</cp:coreProperties>
</file>