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A78F83" w14:textId="4FB1A0CD" w:rsidR="00E25E5D" w:rsidRPr="00E25E5D" w:rsidRDefault="003D44BF" w:rsidP="00E25E5D">
      <w:pPr>
        <w:spacing w:beforeLines="50" w:before="120" w:afterLines="50" w:after="120"/>
        <w:jc w:val="both"/>
        <w:rPr>
          <w:rFonts w:ascii="Times New Roman" w:eastAsia="SimSun" w:hAnsi="Times New Roman" w:cs="Times New Roman"/>
          <w:b/>
          <w:bCs/>
          <w:lang w:val="en-US"/>
        </w:rPr>
      </w:pPr>
      <w:r w:rsidRPr="002D68D9">
        <w:rPr>
          <w:rFonts w:ascii="Times New Roman" w:eastAsia="SimSun" w:hAnsi="Times New Roman" w:cs="Times New Roman"/>
          <w:b/>
          <w:bCs/>
          <w:lang w:val="en-US"/>
        </w:rPr>
        <w:t>Supplementary</w:t>
      </w:r>
      <w:r>
        <w:rPr>
          <w:rFonts w:ascii="Times New Roman" w:eastAsia="SimSun" w:hAnsi="Times New Roman" w:cs="Times New Roman"/>
          <w:b/>
          <w:bCs/>
          <w:lang w:val="en-US"/>
        </w:rPr>
        <w:t xml:space="preserve"> </w:t>
      </w:r>
      <w:r w:rsidR="00E25E5D" w:rsidRPr="00E25E5D">
        <w:rPr>
          <w:rFonts w:ascii="Times New Roman" w:eastAsia="SimSun" w:hAnsi="Times New Roman" w:cs="Times New Roman" w:hint="eastAsia"/>
          <w:b/>
          <w:bCs/>
          <w:lang w:val="en-US"/>
        </w:rPr>
        <w:t>T</w:t>
      </w:r>
      <w:r w:rsidR="00E25E5D" w:rsidRPr="00E25E5D">
        <w:rPr>
          <w:rFonts w:ascii="Times New Roman" w:eastAsia="SimSun" w:hAnsi="Times New Roman" w:cs="Times New Roman"/>
          <w:b/>
          <w:bCs/>
          <w:lang w:val="en-US"/>
        </w:rPr>
        <w:t xml:space="preserve">able S3. The association between current ethanol intake and breast cancer incidence </w:t>
      </w:r>
      <w:r w:rsidR="00E25E5D" w:rsidRPr="00E25E5D">
        <w:rPr>
          <w:rFonts w:ascii="Times New Roman" w:eastAsia="SimSun" w:hAnsi="Times New Roman" w:cs="Times New Roman"/>
          <w:b/>
          <w:bCs/>
          <w:lang w:val="en-US" w:eastAsia="en-US"/>
        </w:rPr>
        <w:t xml:space="preserve">excluding extreme ethanol intake values, </w:t>
      </w:r>
      <w:r w:rsidR="00E25E5D" w:rsidRPr="00E25E5D">
        <w:rPr>
          <w:rFonts w:ascii="Times New Roman" w:eastAsia="SimSun" w:hAnsi="Times New Roman" w:cs="Times New Roman"/>
          <w:b/>
          <w:bCs/>
          <w:lang w:val="en-US"/>
        </w:rPr>
        <w:t>stratified by race in ARIC (1990-2015)</w:t>
      </w:r>
    </w:p>
    <w:tbl>
      <w:tblPr>
        <w:tblStyle w:val="TableGrid"/>
        <w:tblW w:w="935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6"/>
        <w:gridCol w:w="1484"/>
        <w:gridCol w:w="1785"/>
        <w:gridCol w:w="1417"/>
        <w:gridCol w:w="1276"/>
        <w:gridCol w:w="1097"/>
        <w:gridCol w:w="1170"/>
      </w:tblGrid>
      <w:tr w:rsidR="00E25E5D" w:rsidRPr="00E25E5D" w14:paraId="141205FA" w14:textId="77777777" w:rsidTr="00D1466C">
        <w:trPr>
          <w:trHeight w:val="288"/>
        </w:trPr>
        <w:tc>
          <w:tcPr>
            <w:tcW w:w="1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399BFC" w14:textId="77777777" w:rsidR="00E25E5D" w:rsidRPr="00E25E5D" w:rsidRDefault="00E25E5D" w:rsidP="00E25E5D">
            <w:pPr>
              <w:rPr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21F514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 xml:space="preserve">Restricted to ethanol intake </w:t>
            </w:r>
          </w:p>
        </w:tc>
        <w:tc>
          <w:tcPr>
            <w:tcW w:w="17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C3D4B5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 xml:space="preserve">Number of Cases </w:t>
            </w:r>
          </w:p>
          <w:p w14:paraId="5FC418CA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(Person-years)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F7F2F3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Ethanol intake</w:t>
            </w:r>
            <w:r w:rsidRPr="00E25E5D">
              <w:rPr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300787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Hazard Ratio</w:t>
            </w:r>
            <w:r w:rsidRPr="00E25E5D">
              <w:rPr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9DA92D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95% CI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6FEE33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P value</w:t>
            </w:r>
          </w:p>
        </w:tc>
      </w:tr>
      <w:tr w:rsidR="00E25E5D" w:rsidRPr="00E25E5D" w14:paraId="43492A4C" w14:textId="77777777" w:rsidTr="00D1466C">
        <w:trPr>
          <w:trHeight w:val="288"/>
        </w:trPr>
        <w:tc>
          <w:tcPr>
            <w:tcW w:w="1126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127C0D6F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White</w:t>
            </w:r>
          </w:p>
        </w:tc>
        <w:tc>
          <w:tcPr>
            <w:tcW w:w="1484" w:type="dxa"/>
            <w:vMerge w:val="restart"/>
            <w:tcBorders>
              <w:top w:val="single" w:sz="4" w:space="0" w:color="auto"/>
            </w:tcBorders>
            <w:vAlign w:val="center"/>
          </w:tcPr>
          <w:p w14:paraId="3C1C04FC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&lt;500 (g/wk)</w:t>
            </w:r>
          </w:p>
        </w:tc>
        <w:tc>
          <w:tcPr>
            <w:tcW w:w="1785" w:type="dxa"/>
            <w:vMerge w:val="restart"/>
            <w:tcBorders>
              <w:top w:val="single" w:sz="4" w:space="0" w:color="auto"/>
            </w:tcBorders>
            <w:vAlign w:val="center"/>
          </w:tcPr>
          <w:p w14:paraId="19F81117" w14:textId="77777777" w:rsidR="00E25E5D" w:rsidRPr="00E25E5D" w:rsidRDefault="00E25E5D" w:rsidP="00E25E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358</w:t>
            </w:r>
          </w:p>
          <w:p w14:paraId="5CB45527" w14:textId="77777777" w:rsidR="00E25E5D" w:rsidRPr="00E25E5D" w:rsidRDefault="00E25E5D" w:rsidP="00E25E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(80454)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0D33A30C" w14:textId="77777777" w:rsidR="00E25E5D" w:rsidRPr="00E25E5D" w:rsidRDefault="00E25E5D" w:rsidP="00E25E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Continuous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1102A9BA" w14:textId="77777777" w:rsidR="00E25E5D" w:rsidRPr="00E25E5D" w:rsidRDefault="00E25E5D" w:rsidP="00E25E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1.01</w:t>
            </w:r>
          </w:p>
        </w:tc>
        <w:tc>
          <w:tcPr>
            <w:tcW w:w="1097" w:type="dxa"/>
            <w:tcBorders>
              <w:top w:val="single" w:sz="4" w:space="0" w:color="auto"/>
            </w:tcBorders>
            <w:vAlign w:val="center"/>
          </w:tcPr>
          <w:p w14:paraId="2E35F80C" w14:textId="77777777" w:rsidR="00E25E5D" w:rsidRPr="00E25E5D" w:rsidRDefault="00E25E5D" w:rsidP="00E25E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0.98-1.04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14:paraId="6779B607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0.61</w:t>
            </w:r>
          </w:p>
        </w:tc>
      </w:tr>
      <w:tr w:rsidR="00E25E5D" w:rsidRPr="00E25E5D" w14:paraId="57EC25DA" w14:textId="77777777" w:rsidTr="00D1466C">
        <w:trPr>
          <w:trHeight w:val="288"/>
        </w:trPr>
        <w:tc>
          <w:tcPr>
            <w:tcW w:w="1126" w:type="dxa"/>
            <w:vMerge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68E873D5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84" w:type="dxa"/>
            <w:vMerge/>
            <w:vAlign w:val="center"/>
          </w:tcPr>
          <w:p w14:paraId="38B0A47F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785" w:type="dxa"/>
            <w:vMerge/>
            <w:vAlign w:val="center"/>
          </w:tcPr>
          <w:p w14:paraId="6BA3681D" w14:textId="77777777" w:rsidR="00E25E5D" w:rsidRPr="00E25E5D" w:rsidRDefault="00E25E5D" w:rsidP="00E25E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76DE016A" w14:textId="77777777" w:rsidR="00E25E5D" w:rsidRPr="00E25E5D" w:rsidRDefault="00E25E5D" w:rsidP="00E25E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1 drink/wk</w:t>
            </w:r>
          </w:p>
        </w:tc>
        <w:tc>
          <w:tcPr>
            <w:tcW w:w="1276" w:type="dxa"/>
            <w:vAlign w:val="center"/>
          </w:tcPr>
          <w:p w14:paraId="3DE93A77" w14:textId="77777777" w:rsidR="00E25E5D" w:rsidRPr="00E25E5D" w:rsidRDefault="00E25E5D" w:rsidP="00E25E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1.04</w:t>
            </w:r>
          </w:p>
        </w:tc>
        <w:tc>
          <w:tcPr>
            <w:tcW w:w="1097" w:type="dxa"/>
            <w:vAlign w:val="center"/>
          </w:tcPr>
          <w:p w14:paraId="3774C3EB" w14:textId="77777777" w:rsidR="00E25E5D" w:rsidRPr="00E25E5D" w:rsidRDefault="00E25E5D" w:rsidP="00E25E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0.81-1.33</w:t>
            </w:r>
          </w:p>
        </w:tc>
        <w:tc>
          <w:tcPr>
            <w:tcW w:w="1170" w:type="dxa"/>
            <w:vAlign w:val="center"/>
          </w:tcPr>
          <w:p w14:paraId="158CDC4D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0.76</w:t>
            </w:r>
          </w:p>
        </w:tc>
      </w:tr>
      <w:tr w:rsidR="00E25E5D" w:rsidRPr="00E25E5D" w14:paraId="446BD766" w14:textId="77777777" w:rsidTr="00D1466C">
        <w:trPr>
          <w:trHeight w:val="288"/>
        </w:trPr>
        <w:tc>
          <w:tcPr>
            <w:tcW w:w="1126" w:type="dxa"/>
            <w:vMerge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1974F8A9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bottom w:val="nil"/>
            </w:tcBorders>
            <w:vAlign w:val="center"/>
          </w:tcPr>
          <w:p w14:paraId="3774246A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785" w:type="dxa"/>
            <w:vMerge/>
            <w:tcBorders>
              <w:bottom w:val="nil"/>
            </w:tcBorders>
            <w:vAlign w:val="center"/>
          </w:tcPr>
          <w:p w14:paraId="7DA5D91C" w14:textId="77777777" w:rsidR="00E25E5D" w:rsidRPr="00E25E5D" w:rsidRDefault="00E25E5D" w:rsidP="00E25E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5E8708DF" w14:textId="77777777" w:rsidR="00E25E5D" w:rsidRPr="00E25E5D" w:rsidRDefault="00E25E5D" w:rsidP="00E25E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7 drink</w:t>
            </w:r>
            <w:r w:rsidRPr="00E25E5D">
              <w:rPr>
                <w:rFonts w:hint="eastAsia"/>
                <w:sz w:val="21"/>
                <w:szCs w:val="21"/>
              </w:rPr>
              <w:t>s</w:t>
            </w:r>
            <w:r w:rsidRPr="00E25E5D">
              <w:rPr>
                <w:sz w:val="21"/>
                <w:szCs w:val="21"/>
              </w:rPr>
              <w:t xml:space="preserve">/wk 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14:paraId="7D6C3D08" w14:textId="77777777" w:rsidR="00E25E5D" w:rsidRPr="00E25E5D" w:rsidRDefault="00E25E5D" w:rsidP="00E25E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1.05</w:t>
            </w:r>
          </w:p>
        </w:tc>
        <w:tc>
          <w:tcPr>
            <w:tcW w:w="1097" w:type="dxa"/>
            <w:tcBorders>
              <w:bottom w:val="nil"/>
            </w:tcBorders>
            <w:vAlign w:val="center"/>
          </w:tcPr>
          <w:p w14:paraId="3C6E5CEF" w14:textId="77777777" w:rsidR="00E25E5D" w:rsidRPr="00E25E5D" w:rsidRDefault="00E25E5D" w:rsidP="00E25E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0.70-1.55</w:t>
            </w:r>
          </w:p>
        </w:tc>
        <w:tc>
          <w:tcPr>
            <w:tcW w:w="1170" w:type="dxa"/>
            <w:tcBorders>
              <w:bottom w:val="nil"/>
            </w:tcBorders>
            <w:vAlign w:val="center"/>
          </w:tcPr>
          <w:p w14:paraId="70F00E91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0.83</w:t>
            </w:r>
          </w:p>
        </w:tc>
      </w:tr>
      <w:tr w:rsidR="00E25E5D" w:rsidRPr="00E25E5D" w14:paraId="2E82EFEB" w14:textId="77777777" w:rsidTr="00D1466C">
        <w:trPr>
          <w:trHeight w:val="242"/>
        </w:trPr>
        <w:tc>
          <w:tcPr>
            <w:tcW w:w="1126" w:type="dxa"/>
            <w:vMerge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78332E4E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nil"/>
              <w:bottom w:val="nil"/>
            </w:tcBorders>
            <w:shd w:val="pct5" w:color="auto" w:fill="auto"/>
            <w:vAlign w:val="center"/>
          </w:tcPr>
          <w:p w14:paraId="5E8466C3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&lt;400 (g/wk)</w:t>
            </w:r>
          </w:p>
        </w:tc>
        <w:tc>
          <w:tcPr>
            <w:tcW w:w="1785" w:type="dxa"/>
            <w:vMerge w:val="restart"/>
            <w:tcBorders>
              <w:top w:val="nil"/>
              <w:bottom w:val="nil"/>
            </w:tcBorders>
            <w:shd w:val="pct5" w:color="auto" w:fill="auto"/>
            <w:vAlign w:val="center"/>
          </w:tcPr>
          <w:p w14:paraId="18672D92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358</w:t>
            </w:r>
          </w:p>
          <w:p w14:paraId="494BEEA3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(80407)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pct5" w:color="auto" w:fill="auto"/>
            <w:vAlign w:val="center"/>
          </w:tcPr>
          <w:p w14:paraId="010ED0B0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Continuous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pct5" w:color="auto" w:fill="auto"/>
            <w:vAlign w:val="center"/>
          </w:tcPr>
          <w:p w14:paraId="3068B1E0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1.01</w:t>
            </w:r>
          </w:p>
        </w:tc>
        <w:tc>
          <w:tcPr>
            <w:tcW w:w="1097" w:type="dxa"/>
            <w:tcBorders>
              <w:top w:val="nil"/>
              <w:bottom w:val="nil"/>
            </w:tcBorders>
            <w:shd w:val="pct5" w:color="auto" w:fill="auto"/>
            <w:vAlign w:val="center"/>
          </w:tcPr>
          <w:p w14:paraId="3B7CB239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0.98-1.04</w:t>
            </w:r>
          </w:p>
        </w:tc>
        <w:tc>
          <w:tcPr>
            <w:tcW w:w="1170" w:type="dxa"/>
            <w:tcBorders>
              <w:top w:val="nil"/>
              <w:bottom w:val="nil"/>
            </w:tcBorders>
            <w:shd w:val="pct5" w:color="auto" w:fill="auto"/>
            <w:vAlign w:val="center"/>
          </w:tcPr>
          <w:p w14:paraId="39CDFD80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0.53</w:t>
            </w:r>
          </w:p>
        </w:tc>
      </w:tr>
      <w:tr w:rsidR="00E25E5D" w:rsidRPr="00E25E5D" w14:paraId="5C2C6BCB" w14:textId="77777777" w:rsidTr="00D1466C">
        <w:trPr>
          <w:trHeight w:val="288"/>
        </w:trPr>
        <w:tc>
          <w:tcPr>
            <w:tcW w:w="1126" w:type="dxa"/>
            <w:vMerge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703ACABB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nil"/>
              <w:bottom w:val="nil"/>
            </w:tcBorders>
            <w:shd w:val="pct5" w:color="auto" w:fill="auto"/>
            <w:vAlign w:val="center"/>
          </w:tcPr>
          <w:p w14:paraId="1A806943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785" w:type="dxa"/>
            <w:vMerge/>
            <w:tcBorders>
              <w:top w:val="nil"/>
              <w:bottom w:val="nil"/>
            </w:tcBorders>
            <w:shd w:val="pct5" w:color="auto" w:fill="auto"/>
            <w:vAlign w:val="center"/>
          </w:tcPr>
          <w:p w14:paraId="4B52F699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shd w:val="pct5" w:color="auto" w:fill="auto"/>
            <w:vAlign w:val="center"/>
          </w:tcPr>
          <w:p w14:paraId="48CB1B75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1 drink/wk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pct5" w:color="auto" w:fill="auto"/>
            <w:vAlign w:val="center"/>
          </w:tcPr>
          <w:p w14:paraId="32E9231C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1.04</w:t>
            </w:r>
          </w:p>
        </w:tc>
        <w:tc>
          <w:tcPr>
            <w:tcW w:w="1097" w:type="dxa"/>
            <w:tcBorders>
              <w:top w:val="nil"/>
              <w:bottom w:val="nil"/>
            </w:tcBorders>
            <w:shd w:val="pct5" w:color="auto" w:fill="auto"/>
            <w:vAlign w:val="center"/>
          </w:tcPr>
          <w:p w14:paraId="34F4A737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0.81-1.34</w:t>
            </w:r>
          </w:p>
        </w:tc>
        <w:tc>
          <w:tcPr>
            <w:tcW w:w="1170" w:type="dxa"/>
            <w:tcBorders>
              <w:top w:val="nil"/>
              <w:bottom w:val="nil"/>
            </w:tcBorders>
            <w:shd w:val="pct5" w:color="auto" w:fill="auto"/>
            <w:vAlign w:val="center"/>
          </w:tcPr>
          <w:p w14:paraId="28BFABBE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0.75</w:t>
            </w:r>
          </w:p>
        </w:tc>
      </w:tr>
      <w:tr w:rsidR="00E25E5D" w:rsidRPr="00E25E5D" w14:paraId="098122CB" w14:textId="77777777" w:rsidTr="00D1466C">
        <w:trPr>
          <w:trHeight w:val="288"/>
        </w:trPr>
        <w:tc>
          <w:tcPr>
            <w:tcW w:w="1126" w:type="dxa"/>
            <w:vMerge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2F30276F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nil"/>
              <w:bottom w:val="nil"/>
            </w:tcBorders>
            <w:shd w:val="pct5" w:color="auto" w:fill="auto"/>
            <w:vAlign w:val="center"/>
          </w:tcPr>
          <w:p w14:paraId="65659B3F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785" w:type="dxa"/>
            <w:vMerge/>
            <w:tcBorders>
              <w:top w:val="nil"/>
              <w:bottom w:val="nil"/>
            </w:tcBorders>
            <w:shd w:val="pct5" w:color="auto" w:fill="auto"/>
            <w:vAlign w:val="center"/>
          </w:tcPr>
          <w:p w14:paraId="0601BC7F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shd w:val="pct5" w:color="auto" w:fill="auto"/>
            <w:vAlign w:val="center"/>
          </w:tcPr>
          <w:p w14:paraId="0BA90A3D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7 drink</w:t>
            </w:r>
            <w:r w:rsidRPr="00E25E5D">
              <w:rPr>
                <w:rFonts w:hint="eastAsia"/>
                <w:sz w:val="21"/>
                <w:szCs w:val="21"/>
              </w:rPr>
              <w:t>s</w:t>
            </w:r>
            <w:r w:rsidRPr="00E25E5D">
              <w:rPr>
                <w:sz w:val="21"/>
                <w:szCs w:val="21"/>
              </w:rPr>
              <w:t xml:space="preserve">/wk 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pct5" w:color="auto" w:fill="auto"/>
            <w:vAlign w:val="center"/>
          </w:tcPr>
          <w:p w14:paraId="6EFA7F2E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1.05</w:t>
            </w:r>
          </w:p>
        </w:tc>
        <w:tc>
          <w:tcPr>
            <w:tcW w:w="1097" w:type="dxa"/>
            <w:tcBorders>
              <w:top w:val="nil"/>
              <w:bottom w:val="nil"/>
            </w:tcBorders>
            <w:shd w:val="pct5" w:color="auto" w:fill="auto"/>
            <w:vAlign w:val="center"/>
          </w:tcPr>
          <w:p w14:paraId="1AEDEA52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0.71-1.57</w:t>
            </w:r>
          </w:p>
        </w:tc>
        <w:tc>
          <w:tcPr>
            <w:tcW w:w="1170" w:type="dxa"/>
            <w:tcBorders>
              <w:top w:val="nil"/>
              <w:bottom w:val="nil"/>
            </w:tcBorders>
            <w:shd w:val="pct5" w:color="auto" w:fill="auto"/>
            <w:vAlign w:val="center"/>
          </w:tcPr>
          <w:p w14:paraId="344300C4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0.80</w:t>
            </w:r>
          </w:p>
        </w:tc>
      </w:tr>
      <w:tr w:rsidR="00E25E5D" w:rsidRPr="00E25E5D" w14:paraId="20CE7DDA" w14:textId="77777777" w:rsidTr="00D1466C">
        <w:trPr>
          <w:trHeight w:val="288"/>
        </w:trPr>
        <w:tc>
          <w:tcPr>
            <w:tcW w:w="1126" w:type="dxa"/>
            <w:vMerge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3A207314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nil"/>
            </w:tcBorders>
            <w:vAlign w:val="center"/>
          </w:tcPr>
          <w:p w14:paraId="09EB9BFD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&lt;300 (g/wk)</w:t>
            </w:r>
          </w:p>
        </w:tc>
        <w:tc>
          <w:tcPr>
            <w:tcW w:w="1785" w:type="dxa"/>
            <w:vMerge w:val="restart"/>
            <w:tcBorders>
              <w:top w:val="nil"/>
            </w:tcBorders>
            <w:vAlign w:val="center"/>
          </w:tcPr>
          <w:p w14:paraId="2ECBE498" w14:textId="77777777" w:rsidR="00E25E5D" w:rsidRPr="00E25E5D" w:rsidRDefault="00E25E5D" w:rsidP="00E25E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357</w:t>
            </w:r>
          </w:p>
          <w:p w14:paraId="5F0D7116" w14:textId="77777777" w:rsidR="00E25E5D" w:rsidRPr="00E25E5D" w:rsidRDefault="00E25E5D" w:rsidP="00E25E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(80142)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 w14:paraId="21B838FA" w14:textId="77777777" w:rsidR="00E25E5D" w:rsidRPr="00E25E5D" w:rsidRDefault="00E25E5D" w:rsidP="00E25E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Continuous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14:paraId="336E9C72" w14:textId="77777777" w:rsidR="00E25E5D" w:rsidRPr="00E25E5D" w:rsidRDefault="00E25E5D" w:rsidP="00E25E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1.00</w:t>
            </w:r>
          </w:p>
        </w:tc>
        <w:tc>
          <w:tcPr>
            <w:tcW w:w="1097" w:type="dxa"/>
            <w:tcBorders>
              <w:top w:val="nil"/>
            </w:tcBorders>
            <w:vAlign w:val="center"/>
          </w:tcPr>
          <w:p w14:paraId="3574A226" w14:textId="77777777" w:rsidR="00E25E5D" w:rsidRPr="00E25E5D" w:rsidRDefault="00E25E5D" w:rsidP="00E25E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0.97-1.04</w:t>
            </w:r>
          </w:p>
        </w:tc>
        <w:tc>
          <w:tcPr>
            <w:tcW w:w="1170" w:type="dxa"/>
            <w:tcBorders>
              <w:top w:val="nil"/>
            </w:tcBorders>
            <w:vAlign w:val="center"/>
          </w:tcPr>
          <w:p w14:paraId="567D5263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0.81</w:t>
            </w:r>
          </w:p>
        </w:tc>
      </w:tr>
      <w:tr w:rsidR="00E25E5D" w:rsidRPr="00E25E5D" w14:paraId="34E1A810" w14:textId="77777777" w:rsidTr="00D1466C">
        <w:trPr>
          <w:trHeight w:val="288"/>
        </w:trPr>
        <w:tc>
          <w:tcPr>
            <w:tcW w:w="1126" w:type="dxa"/>
            <w:vMerge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2CBEDE87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84" w:type="dxa"/>
            <w:vMerge/>
            <w:vAlign w:val="center"/>
          </w:tcPr>
          <w:p w14:paraId="316B9BB7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785" w:type="dxa"/>
            <w:vMerge/>
            <w:vAlign w:val="center"/>
          </w:tcPr>
          <w:p w14:paraId="08417794" w14:textId="77777777" w:rsidR="00E25E5D" w:rsidRPr="00E25E5D" w:rsidRDefault="00E25E5D" w:rsidP="00E25E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52950FCD" w14:textId="77777777" w:rsidR="00E25E5D" w:rsidRPr="00E25E5D" w:rsidRDefault="00E25E5D" w:rsidP="00E25E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1 drink/wk</w:t>
            </w:r>
          </w:p>
        </w:tc>
        <w:tc>
          <w:tcPr>
            <w:tcW w:w="1276" w:type="dxa"/>
            <w:vAlign w:val="center"/>
          </w:tcPr>
          <w:p w14:paraId="3B8C1DAA" w14:textId="77777777" w:rsidR="00E25E5D" w:rsidRPr="00E25E5D" w:rsidRDefault="00E25E5D" w:rsidP="00E25E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1.03</w:t>
            </w:r>
          </w:p>
        </w:tc>
        <w:tc>
          <w:tcPr>
            <w:tcW w:w="1097" w:type="dxa"/>
            <w:vAlign w:val="center"/>
          </w:tcPr>
          <w:p w14:paraId="095AD5B5" w14:textId="77777777" w:rsidR="00E25E5D" w:rsidRPr="00E25E5D" w:rsidRDefault="00E25E5D" w:rsidP="00E25E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0.80-1.32</w:t>
            </w:r>
          </w:p>
        </w:tc>
        <w:tc>
          <w:tcPr>
            <w:tcW w:w="1170" w:type="dxa"/>
            <w:vAlign w:val="center"/>
          </w:tcPr>
          <w:p w14:paraId="7CC53726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0.84</w:t>
            </w:r>
          </w:p>
        </w:tc>
      </w:tr>
      <w:tr w:rsidR="00E25E5D" w:rsidRPr="00E25E5D" w14:paraId="0759685C" w14:textId="77777777" w:rsidTr="00D1466C">
        <w:trPr>
          <w:trHeight w:val="288"/>
        </w:trPr>
        <w:tc>
          <w:tcPr>
            <w:tcW w:w="1126" w:type="dxa"/>
            <w:vMerge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4FF94002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bottom w:val="nil"/>
            </w:tcBorders>
            <w:vAlign w:val="center"/>
          </w:tcPr>
          <w:p w14:paraId="28197088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785" w:type="dxa"/>
            <w:vMerge/>
            <w:tcBorders>
              <w:bottom w:val="nil"/>
            </w:tcBorders>
            <w:vAlign w:val="center"/>
          </w:tcPr>
          <w:p w14:paraId="72FEE925" w14:textId="77777777" w:rsidR="00E25E5D" w:rsidRPr="00E25E5D" w:rsidRDefault="00E25E5D" w:rsidP="00E25E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3843252E" w14:textId="77777777" w:rsidR="00E25E5D" w:rsidRPr="00E25E5D" w:rsidRDefault="00E25E5D" w:rsidP="00E25E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 xml:space="preserve">7 drinks/wk 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14:paraId="02F62F8E" w14:textId="77777777" w:rsidR="00E25E5D" w:rsidRPr="00E25E5D" w:rsidRDefault="00E25E5D" w:rsidP="00E25E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1.01</w:t>
            </w:r>
          </w:p>
        </w:tc>
        <w:tc>
          <w:tcPr>
            <w:tcW w:w="1097" w:type="dxa"/>
            <w:tcBorders>
              <w:bottom w:val="nil"/>
            </w:tcBorders>
            <w:vAlign w:val="center"/>
          </w:tcPr>
          <w:p w14:paraId="398B05E5" w14:textId="77777777" w:rsidR="00E25E5D" w:rsidRPr="00E25E5D" w:rsidRDefault="00E25E5D" w:rsidP="00E25E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0.67-1.53</w:t>
            </w:r>
          </w:p>
        </w:tc>
        <w:tc>
          <w:tcPr>
            <w:tcW w:w="1170" w:type="dxa"/>
            <w:tcBorders>
              <w:bottom w:val="nil"/>
            </w:tcBorders>
            <w:vAlign w:val="center"/>
          </w:tcPr>
          <w:p w14:paraId="256DFB96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0.95</w:t>
            </w:r>
          </w:p>
        </w:tc>
      </w:tr>
      <w:tr w:rsidR="00E25E5D" w:rsidRPr="00E25E5D" w14:paraId="64463339" w14:textId="77777777" w:rsidTr="00D1466C">
        <w:trPr>
          <w:trHeight w:val="269"/>
        </w:trPr>
        <w:tc>
          <w:tcPr>
            <w:tcW w:w="1126" w:type="dxa"/>
            <w:vMerge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0C05541D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nil"/>
              <w:bottom w:val="nil"/>
            </w:tcBorders>
            <w:shd w:val="pct5" w:color="auto" w:fill="auto"/>
            <w:vAlign w:val="center"/>
          </w:tcPr>
          <w:p w14:paraId="437882F9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&lt;230 (g/wk)</w:t>
            </w:r>
          </w:p>
        </w:tc>
        <w:tc>
          <w:tcPr>
            <w:tcW w:w="1785" w:type="dxa"/>
            <w:vMerge w:val="restart"/>
            <w:tcBorders>
              <w:top w:val="nil"/>
              <w:bottom w:val="nil"/>
            </w:tcBorders>
            <w:shd w:val="pct5" w:color="auto" w:fill="auto"/>
            <w:vAlign w:val="center"/>
          </w:tcPr>
          <w:p w14:paraId="01456B45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354</w:t>
            </w:r>
          </w:p>
          <w:p w14:paraId="5F30DD41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(79833)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pct5" w:color="auto" w:fill="auto"/>
            <w:vAlign w:val="center"/>
          </w:tcPr>
          <w:p w14:paraId="70A4E060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Continuous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pct5" w:color="auto" w:fill="auto"/>
            <w:vAlign w:val="center"/>
          </w:tcPr>
          <w:p w14:paraId="0040BF69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1.00</w:t>
            </w:r>
          </w:p>
        </w:tc>
        <w:tc>
          <w:tcPr>
            <w:tcW w:w="1097" w:type="dxa"/>
            <w:tcBorders>
              <w:top w:val="nil"/>
              <w:bottom w:val="nil"/>
            </w:tcBorders>
            <w:shd w:val="pct5" w:color="auto" w:fill="auto"/>
            <w:vAlign w:val="center"/>
          </w:tcPr>
          <w:p w14:paraId="4EFBCE6C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0.97-1.04</w:t>
            </w:r>
          </w:p>
        </w:tc>
        <w:tc>
          <w:tcPr>
            <w:tcW w:w="1170" w:type="dxa"/>
            <w:tcBorders>
              <w:top w:val="nil"/>
              <w:bottom w:val="nil"/>
            </w:tcBorders>
            <w:shd w:val="pct5" w:color="auto" w:fill="auto"/>
            <w:vAlign w:val="center"/>
          </w:tcPr>
          <w:p w14:paraId="2D2AF6AE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0.98</w:t>
            </w:r>
          </w:p>
        </w:tc>
      </w:tr>
      <w:tr w:rsidR="00E25E5D" w:rsidRPr="00E25E5D" w14:paraId="7D18BECB" w14:textId="77777777" w:rsidTr="00D1466C">
        <w:trPr>
          <w:trHeight w:val="278"/>
        </w:trPr>
        <w:tc>
          <w:tcPr>
            <w:tcW w:w="1126" w:type="dxa"/>
            <w:vMerge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7427EC84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nil"/>
              <w:bottom w:val="nil"/>
            </w:tcBorders>
            <w:shd w:val="pct5" w:color="auto" w:fill="auto"/>
            <w:vAlign w:val="center"/>
          </w:tcPr>
          <w:p w14:paraId="3AA989DA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785" w:type="dxa"/>
            <w:vMerge/>
            <w:tcBorders>
              <w:top w:val="nil"/>
              <w:bottom w:val="nil"/>
            </w:tcBorders>
            <w:shd w:val="pct5" w:color="auto" w:fill="auto"/>
            <w:vAlign w:val="center"/>
          </w:tcPr>
          <w:p w14:paraId="151A3A74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shd w:val="pct5" w:color="auto" w:fill="auto"/>
            <w:vAlign w:val="center"/>
          </w:tcPr>
          <w:p w14:paraId="2A4127D8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1 drink/wk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pct5" w:color="auto" w:fill="auto"/>
            <w:vAlign w:val="center"/>
          </w:tcPr>
          <w:p w14:paraId="20A249AF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1.02</w:t>
            </w:r>
          </w:p>
        </w:tc>
        <w:tc>
          <w:tcPr>
            <w:tcW w:w="1097" w:type="dxa"/>
            <w:tcBorders>
              <w:top w:val="nil"/>
              <w:bottom w:val="nil"/>
            </w:tcBorders>
            <w:shd w:val="pct5" w:color="auto" w:fill="auto"/>
            <w:vAlign w:val="center"/>
          </w:tcPr>
          <w:p w14:paraId="0CF18B9B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0.79-1.31</w:t>
            </w:r>
          </w:p>
        </w:tc>
        <w:tc>
          <w:tcPr>
            <w:tcW w:w="1170" w:type="dxa"/>
            <w:tcBorders>
              <w:top w:val="nil"/>
              <w:bottom w:val="nil"/>
            </w:tcBorders>
            <w:shd w:val="pct5" w:color="auto" w:fill="auto"/>
            <w:vAlign w:val="center"/>
          </w:tcPr>
          <w:p w14:paraId="2985624C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0.87</w:t>
            </w:r>
          </w:p>
        </w:tc>
      </w:tr>
      <w:tr w:rsidR="00E25E5D" w:rsidRPr="00E25E5D" w14:paraId="101FB86C" w14:textId="77777777" w:rsidTr="00D1466C">
        <w:trPr>
          <w:trHeight w:val="288"/>
        </w:trPr>
        <w:tc>
          <w:tcPr>
            <w:tcW w:w="1126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5C7300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nil"/>
              <w:bottom w:val="single" w:sz="4" w:space="0" w:color="auto"/>
            </w:tcBorders>
            <w:shd w:val="pct5" w:color="auto" w:fill="auto"/>
            <w:vAlign w:val="center"/>
          </w:tcPr>
          <w:p w14:paraId="2AB48737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785" w:type="dxa"/>
            <w:vMerge/>
            <w:tcBorders>
              <w:top w:val="nil"/>
              <w:bottom w:val="single" w:sz="4" w:space="0" w:color="auto"/>
            </w:tcBorders>
            <w:shd w:val="pct5" w:color="auto" w:fill="auto"/>
            <w:vAlign w:val="center"/>
          </w:tcPr>
          <w:p w14:paraId="6AB41601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shd w:val="pct5" w:color="auto" w:fill="auto"/>
            <w:vAlign w:val="center"/>
          </w:tcPr>
          <w:p w14:paraId="19BD1A14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 xml:space="preserve">7 drinks/wk 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shd w:val="pct5" w:color="auto" w:fill="auto"/>
            <w:vAlign w:val="center"/>
          </w:tcPr>
          <w:p w14:paraId="069E3275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0.99</w:t>
            </w:r>
          </w:p>
        </w:tc>
        <w:tc>
          <w:tcPr>
            <w:tcW w:w="1097" w:type="dxa"/>
            <w:tcBorders>
              <w:top w:val="nil"/>
              <w:bottom w:val="single" w:sz="4" w:space="0" w:color="auto"/>
            </w:tcBorders>
            <w:shd w:val="pct5" w:color="auto" w:fill="auto"/>
            <w:vAlign w:val="center"/>
          </w:tcPr>
          <w:p w14:paraId="7E026706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0.64-1.51</w:t>
            </w: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  <w:shd w:val="pct5" w:color="auto" w:fill="auto"/>
            <w:vAlign w:val="center"/>
          </w:tcPr>
          <w:p w14:paraId="3D375E0C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0.94</w:t>
            </w:r>
          </w:p>
        </w:tc>
      </w:tr>
      <w:tr w:rsidR="00E25E5D" w:rsidRPr="00E25E5D" w14:paraId="3BA97412" w14:textId="77777777" w:rsidTr="00D1466C">
        <w:trPr>
          <w:trHeight w:val="288"/>
        </w:trPr>
        <w:tc>
          <w:tcPr>
            <w:tcW w:w="1126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2BF2B458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Black</w:t>
            </w:r>
          </w:p>
        </w:tc>
        <w:tc>
          <w:tcPr>
            <w:tcW w:w="1484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18FD54C9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&lt;500 (g/wk)</w:t>
            </w:r>
          </w:p>
        </w:tc>
        <w:tc>
          <w:tcPr>
            <w:tcW w:w="1785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49AA5B11" w14:textId="77777777" w:rsidR="00E25E5D" w:rsidRPr="00E25E5D" w:rsidRDefault="00E25E5D" w:rsidP="00E25E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115</w:t>
            </w:r>
          </w:p>
          <w:p w14:paraId="27746FEC" w14:textId="77777777" w:rsidR="00E25E5D" w:rsidRPr="00E25E5D" w:rsidRDefault="00E25E5D" w:rsidP="00E25E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(30463)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vAlign w:val="center"/>
          </w:tcPr>
          <w:p w14:paraId="38F674EB" w14:textId="77777777" w:rsidR="00E25E5D" w:rsidRPr="00E25E5D" w:rsidRDefault="00E25E5D" w:rsidP="00E25E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Continuous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vAlign w:val="center"/>
          </w:tcPr>
          <w:p w14:paraId="61F04073" w14:textId="77777777" w:rsidR="00E25E5D" w:rsidRPr="00E25E5D" w:rsidRDefault="00E25E5D" w:rsidP="00E25E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0.83</w:t>
            </w:r>
          </w:p>
        </w:tc>
        <w:tc>
          <w:tcPr>
            <w:tcW w:w="1097" w:type="dxa"/>
            <w:tcBorders>
              <w:top w:val="single" w:sz="4" w:space="0" w:color="auto"/>
              <w:bottom w:val="nil"/>
            </w:tcBorders>
            <w:vAlign w:val="center"/>
          </w:tcPr>
          <w:p w14:paraId="58E556E4" w14:textId="77777777" w:rsidR="00E25E5D" w:rsidRPr="00E25E5D" w:rsidRDefault="00E25E5D" w:rsidP="00E25E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0.69-1.00</w:t>
            </w:r>
          </w:p>
        </w:tc>
        <w:tc>
          <w:tcPr>
            <w:tcW w:w="1170" w:type="dxa"/>
            <w:tcBorders>
              <w:top w:val="single" w:sz="4" w:space="0" w:color="auto"/>
              <w:bottom w:val="nil"/>
            </w:tcBorders>
            <w:vAlign w:val="center"/>
          </w:tcPr>
          <w:p w14:paraId="71433DDE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0.05</w:t>
            </w:r>
          </w:p>
        </w:tc>
      </w:tr>
      <w:tr w:rsidR="00E25E5D" w:rsidRPr="00E25E5D" w14:paraId="0C1D2B7C" w14:textId="77777777" w:rsidTr="00D1466C">
        <w:trPr>
          <w:trHeight w:val="288"/>
        </w:trPr>
        <w:tc>
          <w:tcPr>
            <w:tcW w:w="1126" w:type="dxa"/>
            <w:vMerge/>
            <w:tcBorders>
              <w:top w:val="nil"/>
              <w:bottom w:val="nil"/>
            </w:tcBorders>
            <w:vAlign w:val="center"/>
          </w:tcPr>
          <w:p w14:paraId="6ED6AB48" w14:textId="77777777" w:rsidR="00E25E5D" w:rsidRPr="00E25E5D" w:rsidRDefault="00E25E5D" w:rsidP="00E25E5D">
            <w:pPr>
              <w:rPr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nil"/>
              <w:bottom w:val="nil"/>
            </w:tcBorders>
            <w:vAlign w:val="center"/>
          </w:tcPr>
          <w:p w14:paraId="3C75D3B4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785" w:type="dxa"/>
            <w:vMerge/>
            <w:tcBorders>
              <w:top w:val="nil"/>
              <w:bottom w:val="nil"/>
            </w:tcBorders>
            <w:vAlign w:val="center"/>
          </w:tcPr>
          <w:p w14:paraId="0F47859F" w14:textId="77777777" w:rsidR="00E25E5D" w:rsidRPr="00E25E5D" w:rsidRDefault="00E25E5D" w:rsidP="00E25E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45DDE773" w14:textId="77777777" w:rsidR="00E25E5D" w:rsidRPr="00E25E5D" w:rsidRDefault="00E25E5D" w:rsidP="00E25E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1 drink/wk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6D04F394" w14:textId="77777777" w:rsidR="00E25E5D" w:rsidRPr="00E25E5D" w:rsidRDefault="00E25E5D" w:rsidP="00E25E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0.50</w:t>
            </w:r>
          </w:p>
        </w:tc>
        <w:tc>
          <w:tcPr>
            <w:tcW w:w="1097" w:type="dxa"/>
            <w:tcBorders>
              <w:top w:val="nil"/>
              <w:bottom w:val="nil"/>
            </w:tcBorders>
            <w:vAlign w:val="center"/>
          </w:tcPr>
          <w:p w14:paraId="72015592" w14:textId="77777777" w:rsidR="00E25E5D" w:rsidRPr="00E25E5D" w:rsidRDefault="00E25E5D" w:rsidP="00E25E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0.24-1.04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14:paraId="383CB5F4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0.06</w:t>
            </w:r>
          </w:p>
        </w:tc>
      </w:tr>
      <w:tr w:rsidR="00E25E5D" w:rsidRPr="00E25E5D" w14:paraId="51A3BF4E" w14:textId="77777777" w:rsidTr="00D1466C">
        <w:trPr>
          <w:trHeight w:val="288"/>
        </w:trPr>
        <w:tc>
          <w:tcPr>
            <w:tcW w:w="1126" w:type="dxa"/>
            <w:vMerge/>
            <w:tcBorders>
              <w:top w:val="nil"/>
            </w:tcBorders>
            <w:vAlign w:val="center"/>
          </w:tcPr>
          <w:p w14:paraId="5619DF5B" w14:textId="77777777" w:rsidR="00E25E5D" w:rsidRPr="00E25E5D" w:rsidRDefault="00E25E5D" w:rsidP="00E25E5D">
            <w:pPr>
              <w:rPr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nil"/>
              <w:bottom w:val="nil"/>
            </w:tcBorders>
            <w:shd w:val="pct5" w:color="auto" w:fill="auto"/>
            <w:vAlign w:val="center"/>
          </w:tcPr>
          <w:p w14:paraId="399A7F73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&lt;400 (g/wk)</w:t>
            </w:r>
          </w:p>
        </w:tc>
        <w:tc>
          <w:tcPr>
            <w:tcW w:w="1785" w:type="dxa"/>
            <w:vMerge w:val="restart"/>
            <w:tcBorders>
              <w:top w:val="nil"/>
              <w:bottom w:val="nil"/>
            </w:tcBorders>
            <w:shd w:val="pct5" w:color="auto" w:fill="auto"/>
            <w:vAlign w:val="center"/>
          </w:tcPr>
          <w:p w14:paraId="77182D00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 xml:space="preserve">115 </w:t>
            </w:r>
          </w:p>
          <w:p w14:paraId="75834B1D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(30439)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pct5" w:color="auto" w:fill="auto"/>
            <w:vAlign w:val="center"/>
          </w:tcPr>
          <w:p w14:paraId="48E589F3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Continuous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pct5" w:color="auto" w:fill="auto"/>
            <w:vAlign w:val="center"/>
          </w:tcPr>
          <w:p w14:paraId="28EA1734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0.83</w:t>
            </w:r>
          </w:p>
        </w:tc>
        <w:tc>
          <w:tcPr>
            <w:tcW w:w="1097" w:type="dxa"/>
            <w:tcBorders>
              <w:top w:val="nil"/>
              <w:bottom w:val="nil"/>
            </w:tcBorders>
            <w:shd w:val="pct5" w:color="auto" w:fill="auto"/>
            <w:vAlign w:val="center"/>
          </w:tcPr>
          <w:p w14:paraId="3788FD42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0.69-1.00</w:t>
            </w:r>
          </w:p>
        </w:tc>
        <w:tc>
          <w:tcPr>
            <w:tcW w:w="1170" w:type="dxa"/>
            <w:tcBorders>
              <w:top w:val="nil"/>
              <w:bottom w:val="nil"/>
            </w:tcBorders>
            <w:shd w:val="pct5" w:color="auto" w:fill="auto"/>
            <w:vAlign w:val="center"/>
          </w:tcPr>
          <w:p w14:paraId="1D689EE0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0.06</w:t>
            </w:r>
          </w:p>
        </w:tc>
      </w:tr>
      <w:tr w:rsidR="00E25E5D" w:rsidRPr="00E25E5D" w14:paraId="24FC3656" w14:textId="77777777" w:rsidTr="00D1466C">
        <w:trPr>
          <w:trHeight w:val="288"/>
        </w:trPr>
        <w:tc>
          <w:tcPr>
            <w:tcW w:w="1126" w:type="dxa"/>
            <w:vMerge/>
            <w:vAlign w:val="center"/>
          </w:tcPr>
          <w:p w14:paraId="11EEFB90" w14:textId="77777777" w:rsidR="00E25E5D" w:rsidRPr="00E25E5D" w:rsidRDefault="00E25E5D" w:rsidP="00E25E5D">
            <w:pPr>
              <w:rPr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nil"/>
              <w:bottom w:val="nil"/>
            </w:tcBorders>
            <w:shd w:val="pct5" w:color="auto" w:fill="auto"/>
            <w:vAlign w:val="center"/>
          </w:tcPr>
          <w:p w14:paraId="18359031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785" w:type="dxa"/>
            <w:vMerge/>
            <w:tcBorders>
              <w:top w:val="nil"/>
              <w:bottom w:val="nil"/>
            </w:tcBorders>
            <w:shd w:val="pct5" w:color="auto" w:fill="auto"/>
            <w:vAlign w:val="center"/>
          </w:tcPr>
          <w:p w14:paraId="59E96936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shd w:val="pct5" w:color="auto" w:fill="auto"/>
            <w:vAlign w:val="center"/>
          </w:tcPr>
          <w:p w14:paraId="6A762C68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1 drink/wk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pct5" w:color="auto" w:fill="auto"/>
            <w:vAlign w:val="center"/>
          </w:tcPr>
          <w:p w14:paraId="52929248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0.50</w:t>
            </w:r>
          </w:p>
        </w:tc>
        <w:tc>
          <w:tcPr>
            <w:tcW w:w="1097" w:type="dxa"/>
            <w:tcBorders>
              <w:top w:val="nil"/>
              <w:bottom w:val="nil"/>
            </w:tcBorders>
            <w:shd w:val="pct5" w:color="auto" w:fill="auto"/>
            <w:vAlign w:val="center"/>
          </w:tcPr>
          <w:p w14:paraId="5C02C1B3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0.24-1.05</w:t>
            </w:r>
          </w:p>
        </w:tc>
        <w:tc>
          <w:tcPr>
            <w:tcW w:w="1170" w:type="dxa"/>
            <w:tcBorders>
              <w:top w:val="nil"/>
              <w:bottom w:val="nil"/>
            </w:tcBorders>
            <w:shd w:val="pct5" w:color="auto" w:fill="auto"/>
            <w:vAlign w:val="center"/>
          </w:tcPr>
          <w:p w14:paraId="70CDDF4B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0.07</w:t>
            </w:r>
          </w:p>
        </w:tc>
      </w:tr>
      <w:tr w:rsidR="00E25E5D" w:rsidRPr="00E25E5D" w14:paraId="4702A0D4" w14:textId="77777777" w:rsidTr="00D1466C">
        <w:trPr>
          <w:trHeight w:val="288"/>
        </w:trPr>
        <w:tc>
          <w:tcPr>
            <w:tcW w:w="1126" w:type="dxa"/>
            <w:vMerge/>
            <w:vAlign w:val="center"/>
          </w:tcPr>
          <w:p w14:paraId="7ABD3EE8" w14:textId="77777777" w:rsidR="00E25E5D" w:rsidRPr="00E25E5D" w:rsidRDefault="00E25E5D" w:rsidP="00E25E5D">
            <w:pPr>
              <w:rPr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nil"/>
            </w:tcBorders>
            <w:vAlign w:val="center"/>
          </w:tcPr>
          <w:p w14:paraId="492336ED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&lt;300 (g/wk)</w:t>
            </w:r>
          </w:p>
        </w:tc>
        <w:tc>
          <w:tcPr>
            <w:tcW w:w="1785" w:type="dxa"/>
            <w:vMerge w:val="restart"/>
            <w:tcBorders>
              <w:top w:val="nil"/>
            </w:tcBorders>
            <w:vAlign w:val="center"/>
          </w:tcPr>
          <w:p w14:paraId="66FF0A9F" w14:textId="77777777" w:rsidR="00E25E5D" w:rsidRPr="00E25E5D" w:rsidRDefault="00E25E5D" w:rsidP="00E25E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115</w:t>
            </w:r>
          </w:p>
          <w:p w14:paraId="61475E82" w14:textId="77777777" w:rsidR="00E25E5D" w:rsidRPr="00E25E5D" w:rsidRDefault="00E25E5D" w:rsidP="00E25E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(30344)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 w14:paraId="0A019EE3" w14:textId="77777777" w:rsidR="00E25E5D" w:rsidRPr="00E25E5D" w:rsidRDefault="00E25E5D" w:rsidP="00E25E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Continuous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14:paraId="7B390F07" w14:textId="77777777" w:rsidR="00E25E5D" w:rsidRPr="00E25E5D" w:rsidRDefault="00E25E5D" w:rsidP="00E25E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0.83</w:t>
            </w:r>
          </w:p>
        </w:tc>
        <w:tc>
          <w:tcPr>
            <w:tcW w:w="1097" w:type="dxa"/>
            <w:tcBorders>
              <w:top w:val="nil"/>
            </w:tcBorders>
            <w:vAlign w:val="center"/>
          </w:tcPr>
          <w:p w14:paraId="570271F5" w14:textId="77777777" w:rsidR="00E25E5D" w:rsidRPr="00E25E5D" w:rsidRDefault="00E25E5D" w:rsidP="00E25E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0.69-1.01</w:t>
            </w:r>
          </w:p>
        </w:tc>
        <w:tc>
          <w:tcPr>
            <w:tcW w:w="1170" w:type="dxa"/>
            <w:tcBorders>
              <w:top w:val="nil"/>
            </w:tcBorders>
            <w:vAlign w:val="center"/>
          </w:tcPr>
          <w:p w14:paraId="13DAABEF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0.06</w:t>
            </w:r>
          </w:p>
        </w:tc>
      </w:tr>
      <w:tr w:rsidR="00E25E5D" w:rsidRPr="00E25E5D" w14:paraId="4547D086" w14:textId="77777777" w:rsidTr="00D1466C">
        <w:trPr>
          <w:trHeight w:val="288"/>
        </w:trPr>
        <w:tc>
          <w:tcPr>
            <w:tcW w:w="1126" w:type="dxa"/>
            <w:vMerge/>
            <w:vAlign w:val="center"/>
          </w:tcPr>
          <w:p w14:paraId="4AE0B6E9" w14:textId="77777777" w:rsidR="00E25E5D" w:rsidRPr="00E25E5D" w:rsidRDefault="00E25E5D" w:rsidP="00E25E5D">
            <w:pPr>
              <w:rPr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bottom w:val="nil"/>
            </w:tcBorders>
            <w:vAlign w:val="center"/>
          </w:tcPr>
          <w:p w14:paraId="29D5F6F1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785" w:type="dxa"/>
            <w:vMerge/>
            <w:tcBorders>
              <w:bottom w:val="nil"/>
            </w:tcBorders>
            <w:vAlign w:val="center"/>
          </w:tcPr>
          <w:p w14:paraId="106F3D6A" w14:textId="77777777" w:rsidR="00E25E5D" w:rsidRPr="00E25E5D" w:rsidRDefault="00E25E5D" w:rsidP="00E25E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1693D863" w14:textId="77777777" w:rsidR="00E25E5D" w:rsidRPr="00E25E5D" w:rsidRDefault="00E25E5D" w:rsidP="00E25E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1 drink/wk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14:paraId="40E10F61" w14:textId="77777777" w:rsidR="00E25E5D" w:rsidRPr="00E25E5D" w:rsidRDefault="00E25E5D" w:rsidP="00E25E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0.50</w:t>
            </w:r>
          </w:p>
        </w:tc>
        <w:tc>
          <w:tcPr>
            <w:tcW w:w="1097" w:type="dxa"/>
            <w:tcBorders>
              <w:bottom w:val="nil"/>
            </w:tcBorders>
            <w:vAlign w:val="center"/>
          </w:tcPr>
          <w:p w14:paraId="1517C5AC" w14:textId="77777777" w:rsidR="00E25E5D" w:rsidRPr="00E25E5D" w:rsidRDefault="00E25E5D" w:rsidP="00E25E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0.24-1.04</w:t>
            </w:r>
          </w:p>
        </w:tc>
        <w:tc>
          <w:tcPr>
            <w:tcW w:w="1170" w:type="dxa"/>
            <w:tcBorders>
              <w:bottom w:val="nil"/>
            </w:tcBorders>
            <w:vAlign w:val="center"/>
          </w:tcPr>
          <w:p w14:paraId="4C070B42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0.07</w:t>
            </w:r>
          </w:p>
        </w:tc>
      </w:tr>
      <w:tr w:rsidR="00E25E5D" w:rsidRPr="00E25E5D" w14:paraId="7110FCF6" w14:textId="77777777" w:rsidTr="00D1466C">
        <w:trPr>
          <w:trHeight w:val="288"/>
        </w:trPr>
        <w:tc>
          <w:tcPr>
            <w:tcW w:w="1126" w:type="dxa"/>
            <w:vMerge/>
            <w:vAlign w:val="center"/>
          </w:tcPr>
          <w:p w14:paraId="6F176D95" w14:textId="77777777" w:rsidR="00E25E5D" w:rsidRPr="00E25E5D" w:rsidRDefault="00E25E5D" w:rsidP="00E25E5D">
            <w:pPr>
              <w:rPr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nil"/>
              <w:bottom w:val="nil"/>
            </w:tcBorders>
            <w:shd w:val="pct5" w:color="auto" w:fill="auto"/>
            <w:vAlign w:val="center"/>
          </w:tcPr>
          <w:p w14:paraId="70D3E337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&lt;180 (g/wk)</w:t>
            </w:r>
          </w:p>
        </w:tc>
        <w:tc>
          <w:tcPr>
            <w:tcW w:w="1785" w:type="dxa"/>
            <w:vMerge w:val="restart"/>
            <w:tcBorders>
              <w:top w:val="nil"/>
              <w:bottom w:val="nil"/>
            </w:tcBorders>
            <w:shd w:val="pct5" w:color="auto" w:fill="auto"/>
            <w:vAlign w:val="center"/>
          </w:tcPr>
          <w:p w14:paraId="0BC09903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115</w:t>
            </w:r>
          </w:p>
          <w:p w14:paraId="76BACE72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(30265)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pct5" w:color="auto" w:fill="auto"/>
            <w:vAlign w:val="center"/>
          </w:tcPr>
          <w:p w14:paraId="778EDAC1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Continuous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pct5" w:color="auto" w:fill="auto"/>
            <w:vAlign w:val="center"/>
          </w:tcPr>
          <w:p w14:paraId="3E6B1B52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0.84</w:t>
            </w:r>
          </w:p>
        </w:tc>
        <w:tc>
          <w:tcPr>
            <w:tcW w:w="1097" w:type="dxa"/>
            <w:tcBorders>
              <w:top w:val="nil"/>
              <w:bottom w:val="nil"/>
            </w:tcBorders>
            <w:shd w:val="pct5" w:color="auto" w:fill="auto"/>
            <w:vAlign w:val="center"/>
          </w:tcPr>
          <w:p w14:paraId="2E03E059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0.69-1.01</w:t>
            </w:r>
          </w:p>
        </w:tc>
        <w:tc>
          <w:tcPr>
            <w:tcW w:w="1170" w:type="dxa"/>
            <w:tcBorders>
              <w:top w:val="nil"/>
              <w:bottom w:val="nil"/>
            </w:tcBorders>
            <w:shd w:val="pct5" w:color="auto" w:fill="auto"/>
            <w:vAlign w:val="center"/>
          </w:tcPr>
          <w:p w14:paraId="65C27BB7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0.07</w:t>
            </w:r>
          </w:p>
        </w:tc>
      </w:tr>
      <w:tr w:rsidR="00E25E5D" w:rsidRPr="00E25E5D" w14:paraId="4537CC60" w14:textId="77777777" w:rsidTr="00D1466C">
        <w:trPr>
          <w:trHeight w:val="288"/>
        </w:trPr>
        <w:tc>
          <w:tcPr>
            <w:tcW w:w="1126" w:type="dxa"/>
            <w:vMerge/>
            <w:vAlign w:val="center"/>
          </w:tcPr>
          <w:p w14:paraId="33C54F45" w14:textId="77777777" w:rsidR="00E25E5D" w:rsidRPr="00E25E5D" w:rsidRDefault="00E25E5D" w:rsidP="00E25E5D">
            <w:pPr>
              <w:rPr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nil"/>
              <w:bottom w:val="single" w:sz="4" w:space="0" w:color="auto"/>
            </w:tcBorders>
            <w:shd w:val="pct5" w:color="auto" w:fill="auto"/>
            <w:vAlign w:val="center"/>
          </w:tcPr>
          <w:p w14:paraId="337EE51B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785" w:type="dxa"/>
            <w:vMerge/>
            <w:tcBorders>
              <w:top w:val="nil"/>
              <w:bottom w:val="single" w:sz="4" w:space="0" w:color="auto"/>
            </w:tcBorders>
            <w:shd w:val="pct5" w:color="auto" w:fill="auto"/>
            <w:vAlign w:val="center"/>
          </w:tcPr>
          <w:p w14:paraId="26280AE3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shd w:val="pct5" w:color="auto" w:fill="auto"/>
            <w:vAlign w:val="center"/>
          </w:tcPr>
          <w:p w14:paraId="69366447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1 drink/wk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shd w:val="pct5" w:color="auto" w:fill="auto"/>
            <w:vAlign w:val="center"/>
          </w:tcPr>
          <w:p w14:paraId="66B1F260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0.52</w:t>
            </w:r>
          </w:p>
        </w:tc>
        <w:tc>
          <w:tcPr>
            <w:tcW w:w="1097" w:type="dxa"/>
            <w:tcBorders>
              <w:top w:val="nil"/>
              <w:bottom w:val="single" w:sz="4" w:space="0" w:color="auto"/>
            </w:tcBorders>
            <w:shd w:val="pct5" w:color="auto" w:fill="auto"/>
            <w:vAlign w:val="center"/>
          </w:tcPr>
          <w:p w14:paraId="53AC2D02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0.25-1.10</w:t>
            </w: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  <w:shd w:val="pct5" w:color="auto" w:fill="auto"/>
            <w:vAlign w:val="center"/>
          </w:tcPr>
          <w:p w14:paraId="0F47814B" w14:textId="77777777" w:rsidR="00E25E5D" w:rsidRPr="00E25E5D" w:rsidRDefault="00E25E5D" w:rsidP="00E25E5D">
            <w:pPr>
              <w:jc w:val="center"/>
              <w:rPr>
                <w:sz w:val="21"/>
                <w:szCs w:val="21"/>
              </w:rPr>
            </w:pPr>
            <w:r w:rsidRPr="00E25E5D">
              <w:rPr>
                <w:sz w:val="21"/>
                <w:szCs w:val="21"/>
              </w:rPr>
              <w:t>0.09</w:t>
            </w:r>
          </w:p>
        </w:tc>
      </w:tr>
    </w:tbl>
    <w:p w14:paraId="08A84636" w14:textId="77777777" w:rsidR="00E25E5D" w:rsidRPr="00E25E5D" w:rsidRDefault="00E25E5D" w:rsidP="00E25E5D">
      <w:pPr>
        <w:spacing w:beforeLines="50" w:before="120"/>
        <w:jc w:val="both"/>
        <w:rPr>
          <w:rFonts w:ascii="Times New Roman" w:eastAsia="SimSun" w:hAnsi="Times New Roman" w:cs="Times New Roman"/>
          <w:sz w:val="21"/>
          <w:szCs w:val="21"/>
          <w:lang w:val="en-US"/>
        </w:rPr>
      </w:pPr>
      <w:r w:rsidRPr="00E25E5D">
        <w:rPr>
          <w:rFonts w:ascii="Times New Roman" w:eastAsia="SimSun" w:hAnsi="Times New Roman" w:cs="Times New Roman"/>
          <w:sz w:val="21"/>
          <w:szCs w:val="21"/>
          <w:vertAlign w:val="superscript"/>
          <w:lang w:val="en-US"/>
        </w:rPr>
        <w:t xml:space="preserve">a </w:t>
      </w:r>
      <w:r w:rsidRPr="00E25E5D">
        <w:rPr>
          <w:rFonts w:ascii="Times New Roman" w:eastAsia="SimSun" w:hAnsi="Times New Roman" w:cs="Times New Roman"/>
          <w:sz w:val="21"/>
          <w:szCs w:val="21"/>
          <w:lang w:val="en-US"/>
        </w:rPr>
        <w:t xml:space="preserve">Ethanol intake was model as a continuous variable (per increase in 13 grams/week), as well as a binary variable (at least 7 drinks/week vs. less than 7 drinks/week; at least 1 drinks/week vs. less than 1drinks/week). For Blacks, the results for the cut point of at least 7 drinks/week vs. less than 7 drinks/week were not reported, as there were too few observations with ethanol intake of at least 7 drinks per week </w:t>
      </w:r>
    </w:p>
    <w:p w14:paraId="5D8FFD96" w14:textId="0AF98D18" w:rsidR="000434C6" w:rsidRPr="00E25E5D" w:rsidRDefault="00E25E5D" w:rsidP="00E25E5D">
      <w:pPr>
        <w:spacing w:beforeLines="50" w:before="120"/>
        <w:jc w:val="both"/>
        <w:rPr>
          <w:rFonts w:ascii="Times New Roman" w:eastAsia="SimSun" w:hAnsi="Times New Roman" w:cs="Times New Roman"/>
          <w:sz w:val="21"/>
          <w:szCs w:val="21"/>
          <w:lang w:val="en-US"/>
        </w:rPr>
      </w:pPr>
      <w:r w:rsidRPr="00E25E5D">
        <w:rPr>
          <w:rFonts w:ascii="Times New Roman" w:eastAsia="SimSun" w:hAnsi="Times New Roman" w:cs="Times New Roman"/>
          <w:sz w:val="21"/>
          <w:szCs w:val="21"/>
          <w:vertAlign w:val="superscript"/>
          <w:lang w:val="en-US"/>
        </w:rPr>
        <w:t xml:space="preserve">b </w:t>
      </w:r>
      <w:r w:rsidRPr="00E25E5D">
        <w:rPr>
          <w:rFonts w:ascii="Times New Roman" w:eastAsia="SimSun" w:hAnsi="Times New Roman" w:cs="Times New Roman"/>
          <w:sz w:val="21"/>
          <w:szCs w:val="21"/>
          <w:lang w:val="en-US"/>
        </w:rPr>
        <w:t>Estimated hazard ratio was adjusted for age at recruitment height at recruitment, body mass index, waist-hip ratio, education level, physical activity, cigarette smoking status, total calories intake, folic acid intake, diabetes status, age at menarche, ever taken hormone replacement therapy, ever used oral contraceptives, breast-feeding status</w:t>
      </w:r>
    </w:p>
    <w:sectPr w:rsidR="000434C6" w:rsidRPr="00E25E5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4"/>
  <w:doNotDisplayPageBoundarie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0E5"/>
    <w:rsid w:val="000434C6"/>
    <w:rsid w:val="000F1869"/>
    <w:rsid w:val="001626BE"/>
    <w:rsid w:val="002770E5"/>
    <w:rsid w:val="00352CE8"/>
    <w:rsid w:val="003734E9"/>
    <w:rsid w:val="003D44BF"/>
    <w:rsid w:val="00404B53"/>
    <w:rsid w:val="00552297"/>
    <w:rsid w:val="005C5400"/>
    <w:rsid w:val="00E25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3B04FD"/>
  <w15:chartTrackingRefBased/>
  <w15:docId w15:val="{4B4A3634-5B68-B442-995C-29A0DECD2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CN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04B53"/>
    <w:pPr>
      <w:keepNext/>
      <w:keepLines/>
      <w:spacing w:before="260" w:after="260" w:line="416" w:lineRule="auto"/>
      <w:outlineLvl w:val="2"/>
    </w:pPr>
    <w:rPr>
      <w:rFonts w:ascii="Times New Roman" w:eastAsia="SimSun" w:hAnsi="Times New Roman" w:cs="Times New Roman"/>
      <w:b/>
      <w:bCs/>
      <w:sz w:val="32"/>
      <w:szCs w:val="3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404B53"/>
    <w:rPr>
      <w:rFonts w:ascii="Times New Roman" w:eastAsia="SimSun" w:hAnsi="Times New Roman" w:cs="Times New Roman"/>
      <w:b/>
      <w:bCs/>
      <w:sz w:val="32"/>
      <w:szCs w:val="32"/>
      <w:lang w:val="en-US" w:eastAsia="en-US"/>
    </w:rPr>
  </w:style>
  <w:style w:type="table" w:styleId="TableGrid">
    <w:name w:val="Table Grid"/>
    <w:basedOn w:val="TableNormal"/>
    <w:uiPriority w:val="39"/>
    <w:rsid w:val="00E25E5D"/>
    <w:rPr>
      <w:rFonts w:ascii="Times New Roman" w:eastAsia="SimSun" w:hAnsi="Times New Roman" w:cs="Times New Roman"/>
      <w:sz w:val="20"/>
      <w:szCs w:val="20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Minghui Zhang</dc:creator>
  <cp:keywords/>
  <dc:description/>
  <cp:lastModifiedBy>Minghui Zhang</cp:lastModifiedBy>
  <cp:revision>9</cp:revision>
  <dcterms:created xsi:type="dcterms:W3CDTF">2024-10-05T21:07:00Z</dcterms:created>
  <dcterms:modified xsi:type="dcterms:W3CDTF">2024-11-24T15:35:00Z</dcterms:modified>
</cp:coreProperties>
</file>