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E57" w:rsidRPr="001F6CF8" w:rsidRDefault="00074E57" w:rsidP="00074E57">
      <w:pPr>
        <w:spacing w:after="160" w:line="480" w:lineRule="auto"/>
        <w:contextualSpacing/>
        <w:rPr>
          <w:b/>
          <w:bCs/>
        </w:rPr>
      </w:pPr>
      <w:r>
        <w:rPr>
          <w:b/>
          <w:bCs/>
        </w:rPr>
        <w:t>Supplementary Materials</w:t>
      </w:r>
    </w:p>
    <w:p w:rsidR="00074E57" w:rsidRPr="001F6CF8" w:rsidRDefault="00074E57" w:rsidP="00074E57">
      <w:pPr>
        <w:spacing w:after="160" w:line="480" w:lineRule="auto"/>
        <w:contextualSpacing/>
        <w:rPr>
          <w:b/>
          <w:bCs/>
        </w:rPr>
      </w:pPr>
      <w:r w:rsidRPr="001F6CF8">
        <w:rPr>
          <w:b/>
          <w:bCs/>
        </w:rPr>
        <w:t>Appendix A</w:t>
      </w:r>
    </w:p>
    <w:p w:rsidR="00074E57" w:rsidRPr="001F6CF8" w:rsidRDefault="00074E57" w:rsidP="00074E57">
      <w:pPr>
        <w:pStyle w:val="BodyText"/>
        <w:spacing w:line="480" w:lineRule="auto"/>
        <w:contextualSpacing/>
      </w:pPr>
      <w:r w:rsidRPr="001F6CF8">
        <w:rPr>
          <w:rFonts w:ascii="Times New Roman" w:hAnsi="Times New Roman"/>
          <w:sz w:val="24"/>
          <w:szCs w:val="24"/>
        </w:rPr>
        <w:t xml:space="preserve">NBCCEDP programs were categorized into three groups by volume of women served: low volume (bottom third with fewer than 10,180 </w:t>
      </w:r>
      <w:r>
        <w:rPr>
          <w:rFonts w:ascii="Times New Roman" w:hAnsi="Times New Roman"/>
          <w:sz w:val="24"/>
          <w:szCs w:val="24"/>
        </w:rPr>
        <w:t>women</w:t>
      </w:r>
      <w:r w:rsidRPr="001F6CF8">
        <w:rPr>
          <w:rFonts w:ascii="Times New Roman" w:hAnsi="Times New Roman"/>
          <w:sz w:val="24"/>
          <w:szCs w:val="24"/>
        </w:rPr>
        <w:t xml:space="preserve">), medium volume (middle third with 12,091 to 21,234 </w:t>
      </w:r>
      <w:r>
        <w:rPr>
          <w:rFonts w:ascii="Times New Roman" w:hAnsi="Times New Roman"/>
          <w:sz w:val="24"/>
          <w:szCs w:val="24"/>
        </w:rPr>
        <w:t>women</w:t>
      </w:r>
      <w:r w:rsidRPr="001F6CF8">
        <w:rPr>
          <w:rFonts w:ascii="Times New Roman" w:hAnsi="Times New Roman"/>
          <w:sz w:val="24"/>
          <w:szCs w:val="24"/>
        </w:rPr>
        <w:t xml:space="preserve">), and high volume (upper third with more than 247,745 </w:t>
      </w:r>
      <w:r>
        <w:rPr>
          <w:rFonts w:ascii="Times New Roman" w:hAnsi="Times New Roman"/>
          <w:sz w:val="24"/>
          <w:szCs w:val="24"/>
        </w:rPr>
        <w:t>women</w:t>
      </w:r>
      <w:r w:rsidRPr="001F6CF8">
        <w:rPr>
          <w:rFonts w:ascii="Times New Roman" w:hAnsi="Times New Roman"/>
          <w:sz w:val="24"/>
          <w:szCs w:val="24"/>
        </w:rPr>
        <w:t>). The volume of women served was based on the number of women who received any</w:t>
      </w:r>
      <w:r>
        <w:rPr>
          <w:rFonts w:ascii="Times New Roman" w:hAnsi="Times New Roman"/>
          <w:sz w:val="24"/>
          <w:szCs w:val="24"/>
        </w:rPr>
        <w:t xml:space="preserve"> breast or cervical</w:t>
      </w:r>
      <w:r w:rsidRPr="001F6CF8">
        <w:rPr>
          <w:rFonts w:ascii="Times New Roman" w:hAnsi="Times New Roman"/>
          <w:sz w:val="24"/>
          <w:szCs w:val="24"/>
        </w:rPr>
        <w:t xml:space="preserve"> screening or diagnostic services through the NBCCEDP between July 2016 and June 2021. Geographic region was indicated by the four </w:t>
      </w:r>
      <w:r>
        <w:rPr>
          <w:rFonts w:ascii="Times New Roman" w:hAnsi="Times New Roman"/>
          <w:sz w:val="24"/>
          <w:szCs w:val="24"/>
        </w:rPr>
        <w:t xml:space="preserve">Census-defined </w:t>
      </w:r>
      <w:r w:rsidRPr="001F6CF8">
        <w:rPr>
          <w:rFonts w:ascii="Times New Roman" w:hAnsi="Times New Roman"/>
          <w:sz w:val="24"/>
          <w:szCs w:val="24"/>
        </w:rPr>
        <w:t>regions of the United States: South, West, Northeast, and Midwest. Presence of rural areas was determined by the rural population density</w:t>
      </w:r>
      <w:r w:rsidRPr="001F6CF8">
        <w:rPr>
          <w:rFonts w:ascii="Times New Roman" w:hAnsi="Times New Roman"/>
          <w:sz w:val="24"/>
          <w:szCs w:val="24"/>
          <w:vertAlign w:val="superscript"/>
        </w:rPr>
        <w:t xml:space="preserve"> </w:t>
      </w:r>
      <w:r w:rsidRPr="001F6CF8">
        <w:rPr>
          <w:rFonts w:ascii="Times New Roman" w:hAnsi="Times New Roman"/>
          <w:sz w:val="24"/>
          <w:szCs w:val="24"/>
        </w:rPr>
        <w:t>from the Census Bureau (people per square mile), and every state was separated into three groups based on percentile in categories: low (bottom third with more than 47.5 people/square mile), medium (middle third with between 15.2 people/square mile and 47.5 people/square mile), and high (upper third with fewer than 15.2 people/square mile)</w:t>
      </w:r>
      <w:r w:rsidRPr="001F6CF8">
        <w:rPr>
          <w:rFonts w:ascii="Times New Roman" w:hAnsi="Times New Roman"/>
          <w:i/>
          <w:iCs/>
          <w:sz w:val="24"/>
          <w:szCs w:val="24"/>
        </w:rPr>
        <w:t xml:space="preserve">.  </w:t>
      </w:r>
      <w:r w:rsidRPr="001F6CF8">
        <w:rPr>
          <w:rFonts w:ascii="Times New Roman" w:hAnsi="Times New Roman"/>
          <w:sz w:val="24"/>
          <w:szCs w:val="24"/>
        </w:rPr>
        <w:t xml:space="preserve">Appendix Table 1 presents the characteristics of the nine recipients selected for the study. </w:t>
      </w:r>
    </w:p>
    <w:p w:rsidR="00074E57" w:rsidRPr="001F6CF8" w:rsidRDefault="00074E57" w:rsidP="00074E57">
      <w:pPr>
        <w:pStyle w:val="table-title"/>
        <w:spacing w:before="0" w:after="0"/>
        <w:ind w:left="0" w:firstLine="0"/>
        <w:contextualSpacing/>
        <w:rPr>
          <w:rFonts w:ascii="Times New Roman" w:hAnsi="Times New Roman"/>
          <w:b w:val="0"/>
        </w:rPr>
      </w:pPr>
      <w:bookmarkStart w:id="0" w:name="_Toc143862836"/>
      <w:r w:rsidRPr="001F6CF8">
        <w:rPr>
          <w:rFonts w:ascii="Times New Roman" w:hAnsi="Times New Roman"/>
          <w:b w:val="0"/>
          <w:sz w:val="22"/>
        </w:rPr>
        <w:t>Appendix Table 1</w:t>
      </w:r>
      <w:r w:rsidRPr="001F6CF8">
        <w:rPr>
          <w:rFonts w:ascii="Times New Roman" w:hAnsi="Times New Roman"/>
          <w:b w:val="0"/>
          <w:bCs/>
        </w:rPr>
        <w:t xml:space="preserve">. </w:t>
      </w:r>
      <w:r>
        <w:rPr>
          <w:rFonts w:ascii="Times New Roman" w:hAnsi="Times New Roman"/>
          <w:b w:val="0"/>
          <w:bCs/>
        </w:rPr>
        <w:t xml:space="preserve">Award </w:t>
      </w:r>
      <w:r w:rsidRPr="001F6CF8">
        <w:rPr>
          <w:rFonts w:ascii="Times New Roman" w:hAnsi="Times New Roman"/>
          <w:b w:val="0"/>
          <w:sz w:val="22"/>
        </w:rPr>
        <w:t>Recipients Selected for the Study and Their Characteristics</w:t>
      </w:r>
      <w:bookmarkEnd w:id="0"/>
    </w:p>
    <w:tbl>
      <w:tblPr>
        <w:tblStyle w:val="RTITable"/>
        <w:tblW w:w="4564" w:type="pct"/>
        <w:tblLook w:val="04A0" w:firstRow="1" w:lastRow="0" w:firstColumn="1" w:lastColumn="0" w:noHBand="0" w:noVBand="1"/>
      </w:tblPr>
      <w:tblGrid>
        <w:gridCol w:w="893"/>
        <w:gridCol w:w="902"/>
        <w:gridCol w:w="30"/>
        <w:gridCol w:w="794"/>
        <w:gridCol w:w="77"/>
        <w:gridCol w:w="445"/>
        <w:gridCol w:w="68"/>
        <w:gridCol w:w="782"/>
        <w:gridCol w:w="50"/>
        <w:gridCol w:w="679"/>
        <w:gridCol w:w="55"/>
        <w:gridCol w:w="564"/>
        <w:gridCol w:w="16"/>
        <w:gridCol w:w="661"/>
        <w:gridCol w:w="19"/>
        <w:gridCol w:w="632"/>
        <w:gridCol w:w="69"/>
        <w:gridCol w:w="713"/>
        <w:gridCol w:w="118"/>
        <w:gridCol w:w="628"/>
        <w:gridCol w:w="60"/>
        <w:gridCol w:w="809"/>
        <w:gridCol w:w="32"/>
      </w:tblGrid>
      <w:tr w:rsidR="00074E57" w:rsidRPr="001F6CF8" w:rsidTr="009576CF">
        <w:trPr>
          <w:cnfStyle w:val="100000000000" w:firstRow="1" w:lastRow="0" w:firstColumn="0" w:lastColumn="0" w:oddVBand="0" w:evenVBand="0" w:oddHBand="0" w:evenHBand="0" w:firstRowFirstColumn="0" w:firstRowLastColumn="0" w:lastRowFirstColumn="0" w:lastRowLastColumn="0"/>
          <w:trHeight w:val="483"/>
        </w:trPr>
        <w:tc>
          <w:tcPr>
            <w:tcW w:w="0" w:type="dxa"/>
            <w:gridSpan w:val="3"/>
          </w:tcPr>
          <w:p w:rsidR="00074E57" w:rsidRPr="001F6CF8" w:rsidRDefault="00074E57" w:rsidP="009576CF">
            <w:pPr>
              <w:pStyle w:val="table-headers"/>
              <w:spacing w:before="0" w:after="0"/>
              <w:contextualSpacing/>
              <w:rPr>
                <w:rFonts w:ascii="Times New Roman" w:hAnsi="Times New Roman"/>
                <w:sz w:val="22"/>
              </w:rPr>
            </w:pPr>
          </w:p>
        </w:tc>
        <w:tc>
          <w:tcPr>
            <w:tcW w:w="0" w:type="dxa"/>
            <w:gridSpan w:val="6"/>
            <w:hideMark/>
          </w:tcPr>
          <w:p w:rsidR="00074E57" w:rsidRPr="001F6CF8" w:rsidRDefault="00074E57" w:rsidP="009576CF">
            <w:pPr>
              <w:pStyle w:val="table-headers"/>
              <w:spacing w:before="0" w:after="0"/>
              <w:contextualSpacing/>
              <w:rPr>
                <w:rFonts w:ascii="Times New Roman" w:hAnsi="Times New Roman"/>
                <w:sz w:val="22"/>
                <w:vertAlign w:val="superscript"/>
              </w:rPr>
            </w:pPr>
            <w:r w:rsidRPr="001F6CF8">
              <w:rPr>
                <w:rFonts w:ascii="Times New Roman" w:hAnsi="Times New Roman"/>
                <w:sz w:val="22"/>
              </w:rPr>
              <w:t>Volume of Women Served</w:t>
            </w:r>
          </w:p>
        </w:tc>
        <w:tc>
          <w:tcPr>
            <w:tcW w:w="0" w:type="dxa"/>
            <w:gridSpan w:val="8"/>
            <w:hideMark/>
          </w:tcPr>
          <w:p w:rsidR="00074E57" w:rsidRPr="001F6CF8" w:rsidRDefault="00074E57" w:rsidP="009576CF">
            <w:pPr>
              <w:pStyle w:val="table-headers"/>
              <w:spacing w:before="0" w:after="0"/>
              <w:contextualSpacing/>
              <w:rPr>
                <w:rFonts w:ascii="Times New Roman" w:hAnsi="Times New Roman"/>
                <w:sz w:val="22"/>
                <w:vertAlign w:val="superscript"/>
              </w:rPr>
            </w:pPr>
            <w:r w:rsidRPr="001F6CF8">
              <w:rPr>
                <w:rFonts w:ascii="Times New Roman" w:hAnsi="Times New Roman"/>
                <w:sz w:val="22"/>
              </w:rPr>
              <w:t>Geographic Location/Region</w:t>
            </w:r>
          </w:p>
        </w:tc>
        <w:tc>
          <w:tcPr>
            <w:tcW w:w="0" w:type="dxa"/>
            <w:gridSpan w:val="6"/>
            <w:hideMark/>
          </w:tcPr>
          <w:p w:rsidR="00074E57" w:rsidRPr="001F6CF8" w:rsidRDefault="00074E57" w:rsidP="009576CF">
            <w:pPr>
              <w:pStyle w:val="table-headers"/>
              <w:spacing w:before="0" w:after="0"/>
              <w:contextualSpacing/>
              <w:rPr>
                <w:rFonts w:ascii="Times New Roman" w:hAnsi="Times New Roman"/>
                <w:sz w:val="22"/>
                <w:vertAlign w:val="superscript"/>
              </w:rPr>
            </w:pPr>
            <w:r w:rsidRPr="001F6CF8">
              <w:rPr>
                <w:rFonts w:ascii="Times New Roman" w:hAnsi="Times New Roman"/>
                <w:sz w:val="22"/>
              </w:rPr>
              <w:t>Presence of Rural Areas</w:t>
            </w:r>
          </w:p>
        </w:tc>
      </w:tr>
      <w:tr w:rsidR="00074E57" w:rsidRPr="001F6CF8" w:rsidTr="009576CF">
        <w:trPr>
          <w:trHeight w:val="20"/>
        </w:trPr>
        <w:tc>
          <w:tcPr>
            <w:tcW w:w="1712" w:type="dxa"/>
            <w:gridSpan w:val="3"/>
          </w:tcPr>
          <w:p w:rsidR="00074E57" w:rsidRPr="001F6CF8" w:rsidRDefault="00074E57" w:rsidP="009576CF">
            <w:pPr>
              <w:pStyle w:val="table-headers"/>
              <w:spacing w:before="0" w:after="0"/>
              <w:contextualSpacing/>
              <w:rPr>
                <w:rFonts w:ascii="Times New Roman" w:hAnsi="Times New Roman"/>
                <w:sz w:val="22"/>
              </w:rPr>
            </w:pPr>
            <w:r w:rsidRPr="001F6CF8">
              <w:rPr>
                <w:rFonts w:ascii="Times New Roman" w:hAnsi="Times New Roman"/>
                <w:sz w:val="22"/>
              </w:rPr>
              <w:t>Recipients</w:t>
            </w:r>
          </w:p>
        </w:tc>
        <w:tc>
          <w:tcPr>
            <w:tcW w:w="818" w:type="dxa"/>
            <w:gridSpan w:val="2"/>
            <w:tcBorders>
              <w:bottom w:val="single" w:sz="4" w:space="0" w:color="auto"/>
            </w:tcBorders>
            <w:vAlign w:val="bottom"/>
            <w:hideMark/>
          </w:tcPr>
          <w:p w:rsidR="00074E57" w:rsidRPr="001F6CF8" w:rsidRDefault="00074E57" w:rsidP="009576CF">
            <w:pPr>
              <w:pStyle w:val="table-headers"/>
              <w:spacing w:before="0" w:after="0"/>
              <w:contextualSpacing/>
              <w:rPr>
                <w:rFonts w:ascii="Times New Roman" w:hAnsi="Times New Roman"/>
                <w:sz w:val="22"/>
              </w:rPr>
            </w:pPr>
            <w:r w:rsidRPr="001F6CF8">
              <w:rPr>
                <w:rFonts w:ascii="Times New Roman" w:hAnsi="Times New Roman"/>
                <w:sz w:val="22"/>
              </w:rPr>
              <w:t>L</w:t>
            </w:r>
          </w:p>
        </w:tc>
        <w:tc>
          <w:tcPr>
            <w:tcW w:w="482" w:type="dxa"/>
            <w:gridSpan w:val="2"/>
            <w:tcBorders>
              <w:bottom w:val="single" w:sz="4" w:space="0" w:color="auto"/>
            </w:tcBorders>
            <w:vAlign w:val="bottom"/>
            <w:hideMark/>
          </w:tcPr>
          <w:p w:rsidR="00074E57" w:rsidRPr="001F6CF8" w:rsidRDefault="00074E57" w:rsidP="009576CF">
            <w:pPr>
              <w:pStyle w:val="table-headers"/>
              <w:spacing w:before="0" w:after="0"/>
              <w:contextualSpacing/>
              <w:rPr>
                <w:rFonts w:ascii="Times New Roman" w:hAnsi="Times New Roman"/>
                <w:sz w:val="22"/>
              </w:rPr>
            </w:pPr>
            <w:r w:rsidRPr="001F6CF8">
              <w:rPr>
                <w:rFonts w:ascii="Times New Roman" w:hAnsi="Times New Roman"/>
                <w:sz w:val="22"/>
              </w:rPr>
              <w:t>M</w:t>
            </w:r>
          </w:p>
        </w:tc>
        <w:tc>
          <w:tcPr>
            <w:tcW w:w="782" w:type="dxa"/>
            <w:gridSpan w:val="2"/>
            <w:tcBorders>
              <w:bottom w:val="single" w:sz="4" w:space="0" w:color="auto"/>
            </w:tcBorders>
            <w:vAlign w:val="bottom"/>
            <w:hideMark/>
          </w:tcPr>
          <w:p w:rsidR="00074E57" w:rsidRPr="001F6CF8" w:rsidRDefault="00074E57" w:rsidP="009576CF">
            <w:pPr>
              <w:pStyle w:val="table-headers"/>
              <w:spacing w:before="0" w:after="0"/>
              <w:contextualSpacing/>
              <w:rPr>
                <w:rFonts w:ascii="Times New Roman" w:hAnsi="Times New Roman"/>
                <w:sz w:val="22"/>
              </w:rPr>
            </w:pPr>
            <w:r w:rsidRPr="001F6CF8">
              <w:rPr>
                <w:rFonts w:ascii="Times New Roman" w:hAnsi="Times New Roman"/>
                <w:sz w:val="22"/>
              </w:rPr>
              <w:t>H</w:t>
            </w:r>
          </w:p>
        </w:tc>
        <w:tc>
          <w:tcPr>
            <w:tcW w:w="690" w:type="dxa"/>
            <w:gridSpan w:val="2"/>
            <w:tcBorders>
              <w:bottom w:val="single" w:sz="4" w:space="0" w:color="auto"/>
            </w:tcBorders>
            <w:vAlign w:val="bottom"/>
            <w:hideMark/>
          </w:tcPr>
          <w:p w:rsidR="00074E57" w:rsidRPr="001F6CF8" w:rsidRDefault="00074E57" w:rsidP="009576CF">
            <w:pPr>
              <w:pStyle w:val="table-headers"/>
              <w:spacing w:before="0" w:after="0"/>
              <w:contextualSpacing/>
              <w:rPr>
                <w:rFonts w:ascii="Times New Roman" w:hAnsi="Times New Roman"/>
                <w:sz w:val="22"/>
              </w:rPr>
            </w:pPr>
            <w:r w:rsidRPr="001F6CF8">
              <w:rPr>
                <w:rFonts w:ascii="Times New Roman" w:hAnsi="Times New Roman"/>
                <w:sz w:val="22"/>
              </w:rPr>
              <w:t>S</w:t>
            </w:r>
          </w:p>
        </w:tc>
        <w:tc>
          <w:tcPr>
            <w:tcW w:w="545" w:type="dxa"/>
            <w:gridSpan w:val="2"/>
            <w:tcBorders>
              <w:bottom w:val="single" w:sz="4" w:space="0" w:color="auto"/>
            </w:tcBorders>
            <w:vAlign w:val="bottom"/>
            <w:hideMark/>
          </w:tcPr>
          <w:p w:rsidR="00074E57" w:rsidRPr="001F6CF8" w:rsidRDefault="00074E57" w:rsidP="009576CF">
            <w:pPr>
              <w:pStyle w:val="table-headers"/>
              <w:spacing w:before="0" w:after="0"/>
              <w:contextualSpacing/>
              <w:rPr>
                <w:rFonts w:ascii="Times New Roman" w:hAnsi="Times New Roman"/>
                <w:sz w:val="22"/>
              </w:rPr>
            </w:pPr>
            <w:r w:rsidRPr="001F6CF8">
              <w:rPr>
                <w:rFonts w:ascii="Times New Roman" w:hAnsi="Times New Roman"/>
                <w:sz w:val="22"/>
              </w:rPr>
              <w:t>W</w:t>
            </w:r>
          </w:p>
        </w:tc>
        <w:tc>
          <w:tcPr>
            <w:tcW w:w="639" w:type="dxa"/>
            <w:gridSpan w:val="2"/>
            <w:tcBorders>
              <w:bottom w:val="single" w:sz="4" w:space="0" w:color="auto"/>
            </w:tcBorders>
            <w:vAlign w:val="bottom"/>
            <w:hideMark/>
          </w:tcPr>
          <w:p w:rsidR="00074E57" w:rsidRPr="001F6CF8" w:rsidRDefault="00074E57" w:rsidP="009576CF">
            <w:pPr>
              <w:pStyle w:val="table-headers"/>
              <w:spacing w:before="0" w:after="0"/>
              <w:contextualSpacing/>
              <w:rPr>
                <w:rFonts w:ascii="Times New Roman" w:hAnsi="Times New Roman"/>
                <w:sz w:val="22"/>
              </w:rPr>
            </w:pPr>
            <w:r w:rsidRPr="001F6CF8">
              <w:rPr>
                <w:rFonts w:ascii="Times New Roman" w:hAnsi="Times New Roman"/>
                <w:sz w:val="22"/>
              </w:rPr>
              <w:t>NE</w:t>
            </w:r>
          </w:p>
        </w:tc>
        <w:tc>
          <w:tcPr>
            <w:tcW w:w="659" w:type="dxa"/>
            <w:gridSpan w:val="2"/>
            <w:tcBorders>
              <w:bottom w:val="single" w:sz="4" w:space="0" w:color="auto"/>
            </w:tcBorders>
            <w:vAlign w:val="bottom"/>
            <w:hideMark/>
          </w:tcPr>
          <w:p w:rsidR="00074E57" w:rsidRPr="001F6CF8" w:rsidRDefault="00074E57" w:rsidP="009576CF">
            <w:pPr>
              <w:pStyle w:val="table-headers"/>
              <w:spacing w:before="0" w:after="0"/>
              <w:contextualSpacing/>
              <w:rPr>
                <w:rFonts w:ascii="Times New Roman" w:hAnsi="Times New Roman"/>
                <w:sz w:val="22"/>
              </w:rPr>
            </w:pPr>
            <w:r w:rsidRPr="001F6CF8">
              <w:rPr>
                <w:rFonts w:ascii="Times New Roman" w:hAnsi="Times New Roman"/>
                <w:sz w:val="22"/>
              </w:rPr>
              <w:t>MW</w:t>
            </w:r>
          </w:p>
        </w:tc>
        <w:tc>
          <w:tcPr>
            <w:tcW w:w="781" w:type="dxa"/>
            <w:gridSpan w:val="2"/>
            <w:tcBorders>
              <w:bottom w:val="single" w:sz="4" w:space="0" w:color="auto"/>
            </w:tcBorders>
            <w:vAlign w:val="bottom"/>
            <w:hideMark/>
          </w:tcPr>
          <w:p w:rsidR="00074E57" w:rsidRPr="001F6CF8" w:rsidRDefault="00074E57" w:rsidP="009576CF">
            <w:pPr>
              <w:pStyle w:val="table-headers"/>
              <w:spacing w:before="0" w:after="0"/>
              <w:contextualSpacing/>
              <w:rPr>
                <w:rFonts w:ascii="Times New Roman" w:hAnsi="Times New Roman"/>
                <w:sz w:val="22"/>
              </w:rPr>
            </w:pPr>
            <w:r w:rsidRPr="001F6CF8">
              <w:rPr>
                <w:rFonts w:ascii="Times New Roman" w:hAnsi="Times New Roman"/>
                <w:sz w:val="22"/>
              </w:rPr>
              <w:t>L</w:t>
            </w:r>
          </w:p>
        </w:tc>
        <w:tc>
          <w:tcPr>
            <w:tcW w:w="646" w:type="dxa"/>
            <w:gridSpan w:val="2"/>
            <w:tcBorders>
              <w:bottom w:val="single" w:sz="4" w:space="0" w:color="auto"/>
            </w:tcBorders>
            <w:vAlign w:val="bottom"/>
            <w:hideMark/>
          </w:tcPr>
          <w:p w:rsidR="00074E57" w:rsidRPr="001F6CF8" w:rsidRDefault="00074E57" w:rsidP="009576CF">
            <w:pPr>
              <w:pStyle w:val="table-headers"/>
              <w:spacing w:before="0" w:after="0"/>
              <w:contextualSpacing/>
              <w:rPr>
                <w:rFonts w:ascii="Times New Roman" w:hAnsi="Times New Roman"/>
                <w:sz w:val="22"/>
              </w:rPr>
            </w:pPr>
            <w:r w:rsidRPr="001F6CF8">
              <w:rPr>
                <w:rFonts w:ascii="Times New Roman" w:hAnsi="Times New Roman"/>
                <w:sz w:val="22"/>
              </w:rPr>
              <w:t>M</w:t>
            </w:r>
          </w:p>
        </w:tc>
        <w:tc>
          <w:tcPr>
            <w:tcW w:w="790" w:type="dxa"/>
            <w:gridSpan w:val="2"/>
            <w:tcBorders>
              <w:bottom w:val="single" w:sz="4" w:space="0" w:color="auto"/>
            </w:tcBorders>
            <w:vAlign w:val="bottom"/>
            <w:hideMark/>
          </w:tcPr>
          <w:p w:rsidR="00074E57" w:rsidRPr="001F6CF8" w:rsidRDefault="00074E57" w:rsidP="009576CF">
            <w:pPr>
              <w:pStyle w:val="table-headers"/>
              <w:spacing w:before="0" w:after="0"/>
              <w:contextualSpacing/>
              <w:rPr>
                <w:rFonts w:ascii="Times New Roman" w:hAnsi="Times New Roman"/>
                <w:sz w:val="22"/>
              </w:rPr>
            </w:pPr>
            <w:r w:rsidRPr="001F6CF8">
              <w:rPr>
                <w:rFonts w:ascii="Times New Roman" w:hAnsi="Times New Roman"/>
                <w:sz w:val="22"/>
              </w:rPr>
              <w:t>H</w:t>
            </w:r>
          </w:p>
        </w:tc>
      </w:tr>
      <w:tr w:rsidR="00074E57" w:rsidRPr="001F6CF8" w:rsidTr="009576CF">
        <w:trPr>
          <w:trHeight w:val="20"/>
        </w:trPr>
        <w:tc>
          <w:tcPr>
            <w:tcW w:w="1712" w:type="dxa"/>
            <w:gridSpan w:val="3"/>
            <w:tcBorders>
              <w:top w:val="single" w:sz="4" w:space="0" w:color="auto"/>
              <w:bottom w:val="nil"/>
            </w:tcBorders>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Recipient 1</w:t>
            </w:r>
          </w:p>
        </w:tc>
        <w:tc>
          <w:tcPr>
            <w:tcW w:w="818" w:type="dxa"/>
            <w:gridSpan w:val="2"/>
            <w:tcBorders>
              <w:top w:val="single" w:sz="4" w:space="0" w:color="auto"/>
              <w:bottom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482" w:type="dxa"/>
            <w:gridSpan w:val="2"/>
            <w:tcBorders>
              <w:top w:val="single" w:sz="4" w:space="0" w:color="auto"/>
              <w:bottom w:val="nil"/>
            </w:tcBorders>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782" w:type="dxa"/>
            <w:gridSpan w:val="2"/>
            <w:tcBorders>
              <w:top w:val="single" w:sz="4" w:space="0" w:color="auto"/>
              <w:bottom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90" w:type="dxa"/>
            <w:gridSpan w:val="2"/>
            <w:tcBorders>
              <w:top w:val="single" w:sz="4" w:space="0" w:color="auto"/>
              <w:bottom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545" w:type="dxa"/>
            <w:gridSpan w:val="2"/>
            <w:tcBorders>
              <w:top w:val="single" w:sz="4" w:space="0" w:color="auto"/>
              <w:bottom w:val="nil"/>
            </w:tcBorders>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639" w:type="dxa"/>
            <w:gridSpan w:val="2"/>
            <w:tcBorders>
              <w:top w:val="single" w:sz="4" w:space="0" w:color="auto"/>
              <w:bottom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59" w:type="dxa"/>
            <w:gridSpan w:val="2"/>
            <w:tcBorders>
              <w:top w:val="single" w:sz="4" w:space="0" w:color="auto"/>
              <w:bottom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1" w:type="dxa"/>
            <w:gridSpan w:val="2"/>
            <w:tcBorders>
              <w:top w:val="single" w:sz="4" w:space="0" w:color="auto"/>
              <w:bottom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46" w:type="dxa"/>
            <w:gridSpan w:val="2"/>
            <w:tcBorders>
              <w:top w:val="single" w:sz="4" w:space="0" w:color="auto"/>
              <w:bottom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90" w:type="dxa"/>
            <w:gridSpan w:val="2"/>
            <w:tcBorders>
              <w:top w:val="single" w:sz="4" w:space="0" w:color="auto"/>
              <w:bottom w:val="nil"/>
            </w:tcBorders>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r>
      <w:tr w:rsidR="00074E57" w:rsidRPr="001F6CF8" w:rsidTr="009576CF">
        <w:trPr>
          <w:trHeight w:val="20"/>
        </w:trPr>
        <w:tc>
          <w:tcPr>
            <w:tcW w:w="1712" w:type="dxa"/>
            <w:gridSpan w:val="3"/>
            <w:tcBorders>
              <w:top w:val="nil"/>
            </w:tcBorders>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Recipient 2</w:t>
            </w:r>
          </w:p>
        </w:tc>
        <w:tc>
          <w:tcPr>
            <w:tcW w:w="818" w:type="dxa"/>
            <w:gridSpan w:val="2"/>
            <w:tcBorders>
              <w:top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482" w:type="dxa"/>
            <w:gridSpan w:val="2"/>
            <w:tcBorders>
              <w:top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2" w:type="dxa"/>
            <w:gridSpan w:val="2"/>
            <w:tcBorders>
              <w:top w:val="nil"/>
            </w:tcBorders>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690" w:type="dxa"/>
            <w:gridSpan w:val="2"/>
            <w:tcBorders>
              <w:top w:val="nil"/>
            </w:tcBorders>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545" w:type="dxa"/>
            <w:gridSpan w:val="2"/>
            <w:tcBorders>
              <w:top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39" w:type="dxa"/>
            <w:gridSpan w:val="2"/>
            <w:tcBorders>
              <w:top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59" w:type="dxa"/>
            <w:gridSpan w:val="2"/>
            <w:tcBorders>
              <w:top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1" w:type="dxa"/>
            <w:gridSpan w:val="2"/>
            <w:tcBorders>
              <w:top w:val="nil"/>
            </w:tcBorders>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646" w:type="dxa"/>
            <w:gridSpan w:val="2"/>
            <w:tcBorders>
              <w:top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90" w:type="dxa"/>
            <w:gridSpan w:val="2"/>
            <w:tcBorders>
              <w:top w:val="nil"/>
            </w:tcBorders>
            <w:hideMark/>
          </w:tcPr>
          <w:p w:rsidR="00074E57" w:rsidRPr="001F6CF8" w:rsidRDefault="00074E57" w:rsidP="009576CF">
            <w:pPr>
              <w:pStyle w:val="table-text-center"/>
              <w:spacing w:before="0" w:after="0"/>
              <w:contextualSpacing/>
              <w:rPr>
                <w:rFonts w:ascii="Times New Roman" w:hAnsi="Times New Roman"/>
                <w:sz w:val="22"/>
                <w:szCs w:val="22"/>
              </w:rPr>
            </w:pPr>
          </w:p>
        </w:tc>
      </w:tr>
      <w:tr w:rsidR="00074E57" w:rsidRPr="001F6CF8" w:rsidTr="009576CF">
        <w:trPr>
          <w:trHeight w:val="20"/>
        </w:trPr>
        <w:tc>
          <w:tcPr>
            <w:tcW w:w="1712" w:type="dxa"/>
            <w:gridSpan w:val="3"/>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Recipient 3</w:t>
            </w:r>
          </w:p>
        </w:tc>
        <w:tc>
          <w:tcPr>
            <w:tcW w:w="818"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4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6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545"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63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5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1"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646"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r>
      <w:tr w:rsidR="00074E57" w:rsidRPr="001F6CF8" w:rsidTr="009576CF">
        <w:trPr>
          <w:trHeight w:val="20"/>
        </w:trPr>
        <w:tc>
          <w:tcPr>
            <w:tcW w:w="1712" w:type="dxa"/>
            <w:gridSpan w:val="3"/>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Recipient 4</w:t>
            </w:r>
          </w:p>
        </w:tc>
        <w:tc>
          <w:tcPr>
            <w:tcW w:w="818"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4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7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545"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3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5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1"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46"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7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r>
      <w:tr w:rsidR="00074E57" w:rsidRPr="001F6CF8" w:rsidTr="009576CF">
        <w:trPr>
          <w:trHeight w:val="270"/>
        </w:trPr>
        <w:tc>
          <w:tcPr>
            <w:tcW w:w="0" w:type="dxa"/>
            <w:gridSpan w:val="3"/>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Recipient 5</w:t>
            </w:r>
          </w:p>
        </w:tc>
        <w:tc>
          <w:tcPr>
            <w:tcW w:w="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r>
      <w:tr w:rsidR="00074E57" w:rsidRPr="001F6CF8" w:rsidTr="009576CF">
        <w:trPr>
          <w:trHeight w:val="20"/>
        </w:trPr>
        <w:tc>
          <w:tcPr>
            <w:tcW w:w="1712" w:type="dxa"/>
            <w:gridSpan w:val="3"/>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Recipient 6</w:t>
            </w:r>
          </w:p>
        </w:tc>
        <w:tc>
          <w:tcPr>
            <w:tcW w:w="818"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4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545"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3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65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1"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46"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7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r>
      <w:tr w:rsidR="00074E57" w:rsidRPr="001F6CF8" w:rsidTr="009576CF">
        <w:trPr>
          <w:trHeight w:val="20"/>
        </w:trPr>
        <w:tc>
          <w:tcPr>
            <w:tcW w:w="1712" w:type="dxa"/>
            <w:gridSpan w:val="3"/>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Recipient 7</w:t>
            </w:r>
          </w:p>
        </w:tc>
        <w:tc>
          <w:tcPr>
            <w:tcW w:w="818"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4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6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545"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3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65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1"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646"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r>
      <w:tr w:rsidR="00074E57" w:rsidRPr="001F6CF8" w:rsidTr="009576CF">
        <w:trPr>
          <w:trHeight w:val="73"/>
        </w:trPr>
        <w:tc>
          <w:tcPr>
            <w:tcW w:w="1712" w:type="dxa"/>
            <w:gridSpan w:val="3"/>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Recipient 8</w:t>
            </w:r>
          </w:p>
        </w:tc>
        <w:tc>
          <w:tcPr>
            <w:tcW w:w="818"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4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6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545"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3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5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1"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46"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7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r>
      <w:tr w:rsidR="00074E57" w:rsidRPr="001F6CF8" w:rsidTr="009576CF">
        <w:trPr>
          <w:trHeight w:val="20"/>
        </w:trPr>
        <w:tc>
          <w:tcPr>
            <w:tcW w:w="1712" w:type="dxa"/>
            <w:gridSpan w:val="3"/>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Recipient 9</w:t>
            </w:r>
          </w:p>
        </w:tc>
        <w:tc>
          <w:tcPr>
            <w:tcW w:w="818"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4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782"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545"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3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59"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781"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c>
          <w:tcPr>
            <w:tcW w:w="646"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r w:rsidRPr="001F6CF8">
              <w:rPr>
                <w:rFonts w:ascii="Times New Roman" w:hAnsi="Times New Roman"/>
                <w:sz w:val="22"/>
                <w:szCs w:val="22"/>
              </w:rPr>
              <w:t>1</w:t>
            </w:r>
          </w:p>
        </w:tc>
        <w:tc>
          <w:tcPr>
            <w:tcW w:w="790" w:type="dxa"/>
            <w:gridSpan w:val="2"/>
            <w:hideMark/>
          </w:tcPr>
          <w:p w:rsidR="00074E57" w:rsidRPr="001F6CF8" w:rsidRDefault="00074E57" w:rsidP="009576CF">
            <w:pPr>
              <w:pStyle w:val="table-text-center"/>
              <w:spacing w:before="0" w:after="0"/>
              <w:contextualSpacing/>
              <w:rPr>
                <w:rFonts w:ascii="Times New Roman" w:hAnsi="Times New Roman"/>
                <w:sz w:val="22"/>
                <w:szCs w:val="22"/>
              </w:rPr>
            </w:pPr>
          </w:p>
        </w:tc>
      </w:tr>
      <w:tr w:rsidR="00074E57" w:rsidRPr="001F6CF8" w:rsidTr="009576CF">
        <w:trPr>
          <w:gridAfter w:val="1"/>
          <w:wAfter w:w="30" w:type="dxa"/>
          <w:trHeight w:val="20"/>
        </w:trPr>
        <w:tc>
          <w:tcPr>
            <w:tcW w:w="838" w:type="dxa"/>
            <w:hideMark/>
          </w:tcPr>
          <w:p w:rsidR="00074E57" w:rsidRPr="001F6CF8" w:rsidRDefault="00074E57" w:rsidP="009576CF">
            <w:pPr>
              <w:pStyle w:val="table-text"/>
              <w:spacing w:before="0" w:after="0"/>
              <w:contextualSpacing/>
              <w:rPr>
                <w:rFonts w:ascii="Times New Roman" w:hAnsi="Times New Roman"/>
                <w:b/>
                <w:bCs/>
                <w:sz w:val="22"/>
              </w:rPr>
            </w:pPr>
            <w:r w:rsidRPr="001F6CF8">
              <w:rPr>
                <w:rFonts w:ascii="Times New Roman" w:hAnsi="Times New Roman"/>
                <w:b/>
                <w:bCs/>
                <w:sz w:val="22"/>
              </w:rPr>
              <w:t>Total</w:t>
            </w:r>
          </w:p>
        </w:tc>
        <w:tc>
          <w:tcPr>
            <w:tcW w:w="846" w:type="dxa"/>
          </w:tcPr>
          <w:p w:rsidR="00074E57" w:rsidRPr="001F6CF8" w:rsidRDefault="00074E57" w:rsidP="009576CF">
            <w:pPr>
              <w:pStyle w:val="table-text-center"/>
              <w:spacing w:before="0" w:after="0"/>
              <w:contextualSpacing/>
              <w:rPr>
                <w:rFonts w:ascii="Times New Roman" w:hAnsi="Times New Roman"/>
                <w:b/>
                <w:bCs/>
                <w:sz w:val="22"/>
                <w:szCs w:val="22"/>
              </w:rPr>
            </w:pPr>
          </w:p>
        </w:tc>
        <w:tc>
          <w:tcPr>
            <w:tcW w:w="774" w:type="dxa"/>
            <w:gridSpan w:val="2"/>
            <w:hideMark/>
          </w:tcPr>
          <w:p w:rsidR="00074E57" w:rsidRPr="001F6CF8" w:rsidRDefault="00074E57" w:rsidP="009576CF">
            <w:pPr>
              <w:pStyle w:val="table-text-center"/>
              <w:spacing w:before="0" w:after="0"/>
              <w:contextualSpacing/>
              <w:rPr>
                <w:rFonts w:ascii="Times New Roman" w:hAnsi="Times New Roman"/>
                <w:b/>
                <w:bCs/>
                <w:sz w:val="22"/>
                <w:szCs w:val="22"/>
              </w:rPr>
            </w:pPr>
            <w:r w:rsidRPr="001F6CF8">
              <w:rPr>
                <w:rFonts w:ascii="Times New Roman" w:hAnsi="Times New Roman"/>
                <w:b/>
                <w:bCs/>
                <w:sz w:val="22"/>
                <w:szCs w:val="22"/>
              </w:rPr>
              <w:t>3</w:t>
            </w:r>
          </w:p>
        </w:tc>
        <w:tc>
          <w:tcPr>
            <w:tcW w:w="490" w:type="dxa"/>
            <w:gridSpan w:val="2"/>
            <w:hideMark/>
          </w:tcPr>
          <w:p w:rsidR="00074E57" w:rsidRPr="001F6CF8" w:rsidRDefault="00074E57" w:rsidP="009576CF">
            <w:pPr>
              <w:pStyle w:val="table-text-center"/>
              <w:spacing w:before="0" w:after="0"/>
              <w:contextualSpacing/>
              <w:rPr>
                <w:rFonts w:ascii="Times New Roman" w:hAnsi="Times New Roman"/>
                <w:b/>
                <w:bCs/>
                <w:sz w:val="22"/>
                <w:szCs w:val="22"/>
              </w:rPr>
            </w:pPr>
            <w:r w:rsidRPr="001F6CF8">
              <w:rPr>
                <w:rFonts w:ascii="Times New Roman" w:hAnsi="Times New Roman"/>
                <w:b/>
                <w:bCs/>
                <w:sz w:val="22"/>
                <w:szCs w:val="22"/>
              </w:rPr>
              <w:t>2</w:t>
            </w:r>
          </w:p>
        </w:tc>
        <w:tc>
          <w:tcPr>
            <w:tcW w:w="799" w:type="dxa"/>
            <w:gridSpan w:val="2"/>
            <w:hideMark/>
          </w:tcPr>
          <w:p w:rsidR="00074E57" w:rsidRPr="001F6CF8" w:rsidRDefault="00074E57" w:rsidP="009576CF">
            <w:pPr>
              <w:pStyle w:val="table-text-center"/>
              <w:spacing w:before="0" w:after="0"/>
              <w:contextualSpacing/>
              <w:rPr>
                <w:rFonts w:ascii="Times New Roman" w:hAnsi="Times New Roman"/>
                <w:b/>
                <w:bCs/>
                <w:sz w:val="22"/>
                <w:szCs w:val="22"/>
              </w:rPr>
            </w:pPr>
            <w:r w:rsidRPr="001F6CF8">
              <w:rPr>
                <w:rFonts w:ascii="Times New Roman" w:hAnsi="Times New Roman"/>
                <w:b/>
                <w:bCs/>
                <w:sz w:val="22"/>
                <w:szCs w:val="22"/>
              </w:rPr>
              <w:t>4</w:t>
            </w:r>
          </w:p>
        </w:tc>
        <w:tc>
          <w:tcPr>
            <w:tcW w:w="685" w:type="dxa"/>
            <w:gridSpan w:val="2"/>
            <w:hideMark/>
          </w:tcPr>
          <w:p w:rsidR="00074E57" w:rsidRPr="001F6CF8" w:rsidRDefault="00074E57" w:rsidP="009576CF">
            <w:pPr>
              <w:pStyle w:val="table-text-center"/>
              <w:spacing w:before="0" w:after="0"/>
              <w:contextualSpacing/>
              <w:rPr>
                <w:rFonts w:ascii="Times New Roman" w:hAnsi="Times New Roman"/>
                <w:b/>
                <w:bCs/>
                <w:sz w:val="22"/>
                <w:szCs w:val="22"/>
              </w:rPr>
            </w:pPr>
            <w:r w:rsidRPr="001F6CF8">
              <w:rPr>
                <w:rFonts w:ascii="Times New Roman" w:hAnsi="Times New Roman"/>
                <w:b/>
                <w:bCs/>
                <w:sz w:val="22"/>
                <w:szCs w:val="22"/>
              </w:rPr>
              <w:t>3</w:t>
            </w:r>
          </w:p>
        </w:tc>
        <w:tc>
          <w:tcPr>
            <w:tcW w:w="582" w:type="dxa"/>
            <w:gridSpan w:val="2"/>
            <w:hideMark/>
          </w:tcPr>
          <w:p w:rsidR="00074E57" w:rsidRPr="001F6CF8" w:rsidRDefault="00074E57" w:rsidP="009576CF">
            <w:pPr>
              <w:pStyle w:val="table-text-center"/>
              <w:spacing w:before="0" w:after="0"/>
              <w:contextualSpacing/>
              <w:rPr>
                <w:rFonts w:ascii="Times New Roman" w:hAnsi="Times New Roman"/>
                <w:b/>
                <w:bCs/>
                <w:sz w:val="22"/>
                <w:szCs w:val="22"/>
              </w:rPr>
            </w:pPr>
            <w:r w:rsidRPr="001F6CF8">
              <w:rPr>
                <w:rFonts w:ascii="Times New Roman" w:hAnsi="Times New Roman"/>
                <w:b/>
                <w:bCs/>
                <w:sz w:val="22"/>
                <w:szCs w:val="22"/>
              </w:rPr>
              <w:t>2</w:t>
            </w:r>
          </w:p>
        </w:tc>
        <w:tc>
          <w:tcPr>
            <w:tcW w:w="636" w:type="dxa"/>
            <w:gridSpan w:val="2"/>
            <w:hideMark/>
          </w:tcPr>
          <w:p w:rsidR="00074E57" w:rsidRPr="001F6CF8" w:rsidRDefault="00074E57" w:rsidP="009576CF">
            <w:pPr>
              <w:pStyle w:val="table-text-center"/>
              <w:spacing w:before="0" w:after="0"/>
              <w:contextualSpacing/>
              <w:rPr>
                <w:rFonts w:ascii="Times New Roman" w:hAnsi="Times New Roman"/>
                <w:b/>
                <w:bCs/>
                <w:sz w:val="22"/>
                <w:szCs w:val="22"/>
              </w:rPr>
            </w:pPr>
            <w:r w:rsidRPr="001F6CF8">
              <w:rPr>
                <w:rFonts w:ascii="Times New Roman" w:hAnsi="Times New Roman"/>
                <w:b/>
                <w:bCs/>
                <w:sz w:val="22"/>
                <w:szCs w:val="22"/>
              </w:rPr>
              <w:t>2</w:t>
            </w:r>
          </w:p>
        </w:tc>
        <w:tc>
          <w:tcPr>
            <w:tcW w:w="612" w:type="dxa"/>
            <w:gridSpan w:val="2"/>
            <w:hideMark/>
          </w:tcPr>
          <w:p w:rsidR="00074E57" w:rsidRPr="001F6CF8" w:rsidRDefault="00074E57" w:rsidP="009576CF">
            <w:pPr>
              <w:pStyle w:val="table-text-center"/>
              <w:spacing w:before="0" w:after="0"/>
              <w:contextualSpacing/>
              <w:rPr>
                <w:rFonts w:ascii="Times New Roman" w:hAnsi="Times New Roman"/>
                <w:b/>
                <w:bCs/>
                <w:sz w:val="22"/>
                <w:szCs w:val="22"/>
              </w:rPr>
            </w:pPr>
            <w:r w:rsidRPr="001F6CF8">
              <w:rPr>
                <w:rFonts w:ascii="Times New Roman" w:hAnsi="Times New Roman"/>
                <w:b/>
                <w:bCs/>
                <w:sz w:val="22"/>
                <w:szCs w:val="22"/>
              </w:rPr>
              <w:t>2</w:t>
            </w:r>
          </w:p>
        </w:tc>
        <w:tc>
          <w:tcPr>
            <w:tcW w:w="735" w:type="dxa"/>
            <w:gridSpan w:val="2"/>
            <w:hideMark/>
          </w:tcPr>
          <w:p w:rsidR="00074E57" w:rsidRPr="001F6CF8" w:rsidRDefault="00074E57" w:rsidP="009576CF">
            <w:pPr>
              <w:pStyle w:val="table-text-center"/>
              <w:spacing w:before="0" w:after="0"/>
              <w:contextualSpacing/>
              <w:rPr>
                <w:rFonts w:ascii="Times New Roman" w:hAnsi="Times New Roman"/>
                <w:b/>
                <w:bCs/>
                <w:sz w:val="22"/>
                <w:szCs w:val="22"/>
              </w:rPr>
            </w:pPr>
            <w:r w:rsidRPr="001F6CF8">
              <w:rPr>
                <w:rFonts w:ascii="Times New Roman" w:hAnsi="Times New Roman"/>
                <w:b/>
                <w:bCs/>
                <w:sz w:val="22"/>
                <w:szCs w:val="22"/>
              </w:rPr>
              <w:t>3</w:t>
            </w:r>
          </w:p>
        </w:tc>
        <w:tc>
          <w:tcPr>
            <w:tcW w:w="701" w:type="dxa"/>
            <w:gridSpan w:val="2"/>
            <w:hideMark/>
          </w:tcPr>
          <w:p w:rsidR="00074E57" w:rsidRPr="001F6CF8" w:rsidRDefault="00074E57" w:rsidP="009576CF">
            <w:pPr>
              <w:pStyle w:val="table-text-center"/>
              <w:spacing w:before="0" w:after="0"/>
              <w:contextualSpacing/>
              <w:rPr>
                <w:rFonts w:ascii="Times New Roman" w:hAnsi="Times New Roman"/>
                <w:b/>
                <w:bCs/>
                <w:sz w:val="22"/>
                <w:szCs w:val="22"/>
              </w:rPr>
            </w:pPr>
            <w:r w:rsidRPr="001F6CF8">
              <w:rPr>
                <w:rFonts w:ascii="Times New Roman" w:hAnsi="Times New Roman"/>
                <w:b/>
                <w:bCs/>
                <w:sz w:val="22"/>
                <w:szCs w:val="22"/>
              </w:rPr>
              <w:t>4</w:t>
            </w:r>
          </w:p>
        </w:tc>
        <w:tc>
          <w:tcPr>
            <w:tcW w:w="816" w:type="dxa"/>
            <w:gridSpan w:val="2"/>
            <w:hideMark/>
          </w:tcPr>
          <w:p w:rsidR="00074E57" w:rsidRPr="001F6CF8" w:rsidRDefault="00074E57" w:rsidP="009576CF">
            <w:pPr>
              <w:pStyle w:val="table-text-center"/>
              <w:spacing w:before="0" w:after="0"/>
              <w:contextualSpacing/>
              <w:rPr>
                <w:rFonts w:ascii="Times New Roman" w:hAnsi="Times New Roman"/>
                <w:b/>
                <w:bCs/>
                <w:sz w:val="22"/>
                <w:szCs w:val="22"/>
              </w:rPr>
            </w:pPr>
            <w:r w:rsidRPr="001F6CF8">
              <w:rPr>
                <w:rFonts w:ascii="Times New Roman" w:hAnsi="Times New Roman"/>
                <w:b/>
                <w:bCs/>
                <w:sz w:val="22"/>
                <w:szCs w:val="22"/>
              </w:rPr>
              <w:t>2</w:t>
            </w:r>
          </w:p>
        </w:tc>
      </w:tr>
    </w:tbl>
    <w:p w:rsidR="00074E57" w:rsidRPr="001F6CF8" w:rsidRDefault="00074E57" w:rsidP="00074E57">
      <w:pPr>
        <w:pStyle w:val="table-sourcestd"/>
        <w:spacing w:line="480" w:lineRule="auto"/>
        <w:contextualSpacing/>
        <w:rPr>
          <w:rFonts w:ascii="Times New Roman" w:hAnsi="Times New Roman"/>
          <w:sz w:val="22"/>
        </w:rPr>
      </w:pPr>
      <w:r w:rsidRPr="001F6CF8">
        <w:rPr>
          <w:rFonts w:ascii="Times New Roman" w:hAnsi="Times New Roman"/>
          <w:i/>
          <w:iCs/>
          <w:sz w:val="22"/>
        </w:rPr>
        <w:t xml:space="preserve">Note. </w:t>
      </w:r>
      <w:r w:rsidRPr="001F6CF8">
        <w:rPr>
          <w:rFonts w:ascii="Times New Roman" w:hAnsi="Times New Roman"/>
          <w:sz w:val="22"/>
        </w:rPr>
        <w:t>L = low; M = medium, H = high; S = South; W = West; NE=Northeast, MW = Midwest.</w:t>
      </w:r>
    </w:p>
    <w:p w:rsidR="00074E57" w:rsidRPr="001F6CF8" w:rsidRDefault="00074E57" w:rsidP="00074E57">
      <w:pPr>
        <w:spacing w:after="160" w:line="259" w:lineRule="auto"/>
        <w:rPr>
          <w:rFonts w:eastAsia="SimSun"/>
          <w:lang w:eastAsia="zh-CN"/>
        </w:rPr>
      </w:pPr>
      <w:r w:rsidRPr="001F6CF8">
        <w:br w:type="page"/>
      </w:r>
    </w:p>
    <w:p w:rsidR="00074E57" w:rsidRPr="001F6CF8" w:rsidRDefault="00074E57" w:rsidP="00074E57">
      <w:pPr>
        <w:pStyle w:val="table-sourcestd"/>
        <w:spacing w:line="480" w:lineRule="auto"/>
        <w:contextualSpacing/>
        <w:rPr>
          <w:rFonts w:ascii="Times New Roman" w:hAnsi="Times New Roman"/>
          <w:sz w:val="22"/>
        </w:rPr>
      </w:pPr>
    </w:p>
    <w:p w:rsidR="00074E57" w:rsidRPr="001F6CF8" w:rsidRDefault="00074E57" w:rsidP="00074E57">
      <w:pPr>
        <w:pStyle w:val="table-sourcestd"/>
        <w:spacing w:line="480" w:lineRule="auto"/>
        <w:contextualSpacing/>
        <w:rPr>
          <w:rFonts w:ascii="Times New Roman" w:hAnsi="Times New Roman"/>
          <w:b/>
          <w:bCs/>
          <w:sz w:val="22"/>
        </w:rPr>
      </w:pPr>
      <w:r w:rsidRPr="001F6CF8">
        <w:rPr>
          <w:rFonts w:ascii="Times New Roman" w:hAnsi="Times New Roman"/>
          <w:b/>
          <w:bCs/>
          <w:sz w:val="22"/>
        </w:rPr>
        <w:t>Appendix B</w:t>
      </w:r>
    </w:p>
    <w:p w:rsidR="00074E57" w:rsidRPr="001F6CF8" w:rsidRDefault="00074E57" w:rsidP="00074E57">
      <w:pPr>
        <w:pStyle w:val="table-sourcestd"/>
        <w:spacing w:line="480" w:lineRule="auto"/>
        <w:contextualSpacing/>
        <w:rPr>
          <w:rFonts w:ascii="Times New Roman" w:hAnsi="Times New Roman"/>
          <w:sz w:val="22"/>
          <w:u w:val="single"/>
        </w:rPr>
      </w:pPr>
    </w:p>
    <w:p w:rsidR="00074E57" w:rsidRPr="001F6CF8" w:rsidRDefault="00074E57" w:rsidP="00074E57">
      <w:pPr>
        <w:pStyle w:val="table-sourcestd"/>
        <w:spacing w:line="480" w:lineRule="auto"/>
        <w:contextualSpacing/>
        <w:rPr>
          <w:rFonts w:ascii="Times New Roman" w:hAnsi="Times New Roman"/>
          <w:sz w:val="22"/>
        </w:rPr>
      </w:pPr>
      <w:r w:rsidRPr="001F6CF8">
        <w:rPr>
          <w:rFonts w:ascii="Times New Roman" w:hAnsi="Times New Roman"/>
          <w:sz w:val="22"/>
          <w:u w:val="single"/>
        </w:rPr>
        <w:t>NBCCEDP Logic Model</w:t>
      </w:r>
      <w:r w:rsidRPr="001F6CF8">
        <w:rPr>
          <w:rFonts w:ascii="Times New Roman" w:hAnsi="Times New Roman"/>
          <w:sz w:val="22"/>
        </w:rPr>
        <w:t xml:space="preserve"> – This logic model for the National Breast and Cervical Cancer Early Detection Program (NBCCEDP) outlines five strategies for increasing screening and diagnostic services for breast and cervical cancer, as well as their intended short-term, intermediate, and long-term outcomes. The five strategies include (1) “Cancer Data and Surveillance” to determine populations eligible for the program and disproportionately impacted, (2) “Support Partnerships for Cancer Control and Prevention” including other federal programs and community-based organizations, (3) “Deliver Breast and Cervical Cancer Screening” through clinic and community partners, (4) “Implement Evidence-Based Interventions” in partner clinics, and (5) “Program Monitoring and Evaluation” with </w:t>
      </w:r>
      <w:r>
        <w:rPr>
          <w:rFonts w:ascii="Times New Roman" w:hAnsi="Times New Roman"/>
          <w:sz w:val="22"/>
        </w:rPr>
        <w:t>CDC</w:t>
      </w:r>
      <w:r w:rsidRPr="001F6CF8">
        <w:rPr>
          <w:rFonts w:ascii="Times New Roman" w:hAnsi="Times New Roman"/>
          <w:sz w:val="22"/>
        </w:rPr>
        <w:t>-led efforts. Intended short-term outcomes include increasing access to screening and services for program-eligible women, increased partnerships, increased EBI implementation, and “improved effectiveness of outreach to populations experiencing health inequities for breast and cervical cancer”. Intermediate outcomes include increased number of women being served and increased early detection, diagnosis, and treatment; and long-term outcomes include “decreased cancer incidence, morbidity, and mortality” and well as “reduced cancer disparities”.</w:t>
      </w:r>
    </w:p>
    <w:p w:rsidR="00074E57" w:rsidRPr="001F6CF8" w:rsidRDefault="00074E57" w:rsidP="00074E57">
      <w:pPr>
        <w:pStyle w:val="table-sourcestd"/>
        <w:spacing w:line="480" w:lineRule="auto"/>
        <w:contextualSpacing/>
        <w:rPr>
          <w:rFonts w:ascii="Times New Roman" w:hAnsi="Times New Roman"/>
          <w:sz w:val="22"/>
          <w:u w:val="single"/>
        </w:rPr>
      </w:pPr>
    </w:p>
    <w:p w:rsidR="00074E57" w:rsidRDefault="00074E57" w:rsidP="00074E57">
      <w:pPr>
        <w:pStyle w:val="table-sourcestd"/>
        <w:spacing w:line="480" w:lineRule="auto"/>
        <w:contextualSpacing/>
        <w:rPr>
          <w:rFonts w:ascii="Times New Roman" w:hAnsi="Times New Roman"/>
          <w:sz w:val="22"/>
        </w:rPr>
      </w:pPr>
      <w:r w:rsidRPr="001F6CF8">
        <w:rPr>
          <w:rFonts w:ascii="Times New Roman" w:hAnsi="Times New Roman"/>
          <w:sz w:val="22"/>
          <w:u w:val="single"/>
        </w:rPr>
        <w:t xml:space="preserve">Consolidated Framework for Implementation Research (CFIR) </w:t>
      </w:r>
      <w:r w:rsidRPr="001F6CF8">
        <w:rPr>
          <w:rFonts w:ascii="Times New Roman" w:hAnsi="Times New Roman"/>
          <w:sz w:val="22"/>
        </w:rPr>
        <w:t>– the updated CFIR includes five domains to collect and identify data from individuals who have influence over implementation outcome. The innovation domain describes “the ‘thing’ being implemented, e.g., a new clinical treatment, educational program, or city service”. The Outer Setting domain describes the larger setting in which the site of implementation exists, such as the health system, community, or state program. The Inner Setting domain captures the “setting in which the innovation is implemented”, such as each partner clinic or community-based organization partner. The Individuals domain encapsulates the “roles and characteristics of individuals” throughout the implementation process. Finally, the Implementation Process domain describes the “activities and strategies used to implement the innovation”.</w:t>
      </w: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sz w:val="22"/>
        </w:rPr>
      </w:pPr>
    </w:p>
    <w:p w:rsidR="00074E57" w:rsidRDefault="00074E57" w:rsidP="00074E57">
      <w:pPr>
        <w:pStyle w:val="table-sourcestd"/>
        <w:spacing w:line="480" w:lineRule="auto"/>
        <w:contextualSpacing/>
        <w:rPr>
          <w:rFonts w:ascii="Times New Roman" w:hAnsi="Times New Roman"/>
          <w:b/>
          <w:bCs/>
          <w:sz w:val="22"/>
        </w:rPr>
      </w:pPr>
      <w:r w:rsidRPr="001F6CF8">
        <w:rPr>
          <w:rFonts w:ascii="Times New Roman" w:hAnsi="Times New Roman"/>
          <w:b/>
          <w:bCs/>
          <w:sz w:val="22"/>
        </w:rPr>
        <w:t xml:space="preserve">Appendix </w:t>
      </w:r>
      <w:r>
        <w:rPr>
          <w:rFonts w:ascii="Times New Roman" w:hAnsi="Times New Roman"/>
          <w:b/>
          <w:bCs/>
          <w:sz w:val="22"/>
        </w:rPr>
        <w:t>C</w:t>
      </w:r>
    </w:p>
    <w:p w:rsidR="00074E57" w:rsidRDefault="00074E57" w:rsidP="00074E57">
      <w:pPr>
        <w:pStyle w:val="table-sourcestd"/>
        <w:spacing w:line="480" w:lineRule="auto"/>
        <w:contextualSpacing/>
        <w:rPr>
          <w:rFonts w:ascii="Times New Roman" w:hAnsi="Times New Roman"/>
          <w:b/>
          <w:bCs/>
          <w:sz w:val="22"/>
        </w:rPr>
      </w:pPr>
      <w:r>
        <w:rPr>
          <w:rFonts w:ascii="Times New Roman" w:hAnsi="Times New Roman"/>
          <w:b/>
          <w:bCs/>
          <w:sz w:val="22"/>
        </w:rPr>
        <w:t>NBCCEDP Evaluation Questionnaire</w:t>
      </w:r>
    </w:p>
    <w:p w:rsidR="00074E57" w:rsidRDefault="00074E57" w:rsidP="00074E57">
      <w:pPr>
        <w:rPr>
          <w:bCs/>
        </w:rPr>
      </w:pPr>
      <w:r w:rsidRPr="0019523F">
        <w:rPr>
          <w:b/>
        </w:rPr>
        <w:t xml:space="preserve">INTRODUCTION: </w:t>
      </w:r>
      <w:r>
        <w:rPr>
          <w:bCs/>
        </w:rPr>
        <w:t xml:space="preserve">You are invited to complete a 20-30 minute survey about your NBCCEDP program.  Your responses will help CDC understand your program’s approach to improving the delivery and reach of NBCCEDP services during the current Program Year 1 (July 2022-to date).  </w:t>
      </w:r>
    </w:p>
    <w:p w:rsidR="00074E57" w:rsidRPr="004E5A33" w:rsidRDefault="00074E57" w:rsidP="00074E57">
      <w:pPr>
        <w:rPr>
          <w:bCs/>
        </w:rPr>
      </w:pPr>
    </w:p>
    <w:p w:rsidR="00074E57" w:rsidRPr="00625963" w:rsidRDefault="00074E57" w:rsidP="00074E57">
      <w:pPr>
        <w:shd w:val="clear" w:color="auto" w:fill="E5B8B7" w:themeFill="accent2" w:themeFillTint="66"/>
        <w:rPr>
          <w:b/>
        </w:rPr>
      </w:pPr>
      <w:r w:rsidRPr="00625963">
        <w:rPr>
          <w:b/>
        </w:rPr>
        <w:t xml:space="preserve">Activities to Reach Program-Eligible </w:t>
      </w:r>
      <w:r>
        <w:rPr>
          <w:b/>
        </w:rPr>
        <w:t>Populations</w:t>
      </w:r>
    </w:p>
    <w:p w:rsidR="00074E57" w:rsidRPr="00E24333" w:rsidRDefault="00074E57" w:rsidP="00074E57">
      <w:pPr>
        <w:rPr>
          <w:b/>
          <w:bCs/>
        </w:rPr>
      </w:pPr>
      <w:r>
        <w:t xml:space="preserve">We are interested in learning about the activities your NBCCEDP program is implementing to improve the reach and delivery of screening services to </w:t>
      </w:r>
      <w:r w:rsidRPr="2B2E4C59">
        <w:rPr>
          <w:b/>
          <w:bCs/>
        </w:rPr>
        <w:t xml:space="preserve">program-eligible populations. </w:t>
      </w:r>
    </w:p>
    <w:p w:rsidR="00074E57" w:rsidRPr="00CD620F" w:rsidRDefault="00074E57" w:rsidP="00074E57">
      <w:pPr>
        <w:pStyle w:val="ListParagraph"/>
        <w:numPr>
          <w:ilvl w:val="0"/>
          <w:numId w:val="21"/>
        </w:numPr>
        <w:spacing w:after="160" w:line="259" w:lineRule="auto"/>
        <w:rPr>
          <w:rFonts w:cstheme="minorHAnsi"/>
          <w:b/>
        </w:rPr>
      </w:pPr>
      <w:r>
        <w:rPr>
          <w:rFonts w:cstheme="minorHAnsi"/>
          <w:color w:val="000000"/>
          <w:shd w:val="clear" w:color="auto" w:fill="FFFFFF"/>
        </w:rPr>
        <w:t xml:space="preserve">What activities are your </w:t>
      </w:r>
      <w:r w:rsidRPr="00CD620F">
        <w:rPr>
          <w:rFonts w:cstheme="minorHAnsi"/>
          <w:color w:val="000000"/>
          <w:shd w:val="clear" w:color="auto" w:fill="FFFFFF"/>
        </w:rPr>
        <w:t xml:space="preserve">program and clinic partners implementing to reach </w:t>
      </w:r>
      <w:r w:rsidRPr="00CD620F">
        <w:rPr>
          <w:rFonts w:cstheme="minorHAnsi"/>
          <w:b/>
          <w:bCs/>
          <w:color w:val="000000"/>
          <w:shd w:val="clear" w:color="auto" w:fill="FFFFFF"/>
        </w:rPr>
        <w:t xml:space="preserve">program-eligible populations </w:t>
      </w:r>
      <w:r w:rsidRPr="00CD620F">
        <w:rPr>
          <w:rFonts w:cstheme="minorHAnsi"/>
          <w:color w:val="000000"/>
          <w:shd w:val="clear" w:color="auto" w:fill="FFFFFF"/>
        </w:rPr>
        <w:t xml:space="preserve">(i.e., individuals who are eligible to receive NBCCEDP-paid screening and diagnostic services). </w:t>
      </w:r>
      <w:r w:rsidRPr="00CD620F">
        <w:rPr>
          <w:bCs/>
          <w:i/>
          <w:iCs/>
        </w:rPr>
        <w:t>Select all that apply.</w:t>
      </w:r>
    </w:p>
    <w:p w:rsidR="00074E57" w:rsidRPr="00CD620F" w:rsidRDefault="00074E57" w:rsidP="00074E57">
      <w:pPr>
        <w:pStyle w:val="ListParagraph"/>
        <w:numPr>
          <w:ilvl w:val="0"/>
          <w:numId w:val="25"/>
        </w:numPr>
        <w:spacing w:after="160" w:line="259" w:lineRule="auto"/>
        <w:rPr>
          <w:bCs/>
        </w:rPr>
      </w:pPr>
      <w:r w:rsidRPr="00CD620F">
        <w:rPr>
          <w:bCs/>
        </w:rPr>
        <w:t>Use public health data to identify program-eligible populations</w:t>
      </w:r>
    </w:p>
    <w:p w:rsidR="00074E57" w:rsidRPr="00CD620F" w:rsidRDefault="00074E57" w:rsidP="00074E57">
      <w:pPr>
        <w:pStyle w:val="ListParagraph"/>
        <w:numPr>
          <w:ilvl w:val="0"/>
          <w:numId w:val="25"/>
        </w:numPr>
        <w:spacing w:after="160" w:line="259" w:lineRule="auto"/>
        <w:rPr>
          <w:bCs/>
        </w:rPr>
      </w:pPr>
      <w:r w:rsidRPr="00CD620F">
        <w:rPr>
          <w:bCs/>
        </w:rPr>
        <w:t>Provide translators or translation services in the clinics</w:t>
      </w:r>
    </w:p>
    <w:p w:rsidR="00074E57" w:rsidRPr="00CD620F" w:rsidRDefault="00074E57" w:rsidP="00074E57">
      <w:pPr>
        <w:pStyle w:val="ListParagraph"/>
        <w:numPr>
          <w:ilvl w:val="0"/>
          <w:numId w:val="25"/>
        </w:numPr>
        <w:spacing w:after="160" w:line="259" w:lineRule="auto"/>
        <w:rPr>
          <w:bCs/>
        </w:rPr>
      </w:pPr>
      <w:r w:rsidRPr="00CD620F">
        <w:rPr>
          <w:bCs/>
        </w:rPr>
        <w:t>Provide mobile mammography services</w:t>
      </w:r>
    </w:p>
    <w:p w:rsidR="00074E57" w:rsidRPr="00CD620F" w:rsidRDefault="00074E57" w:rsidP="00074E57">
      <w:pPr>
        <w:pStyle w:val="ListParagraph"/>
        <w:numPr>
          <w:ilvl w:val="0"/>
          <w:numId w:val="25"/>
        </w:numPr>
        <w:spacing w:after="160" w:line="259" w:lineRule="auto"/>
        <w:rPr>
          <w:bCs/>
        </w:rPr>
      </w:pPr>
      <w:r w:rsidRPr="00CD620F">
        <w:rPr>
          <w:bCs/>
        </w:rPr>
        <w:t>Offer group education sessions</w:t>
      </w:r>
    </w:p>
    <w:p w:rsidR="00074E57" w:rsidRPr="00CD620F" w:rsidRDefault="00074E57" w:rsidP="00074E57">
      <w:pPr>
        <w:pStyle w:val="ListParagraph"/>
        <w:numPr>
          <w:ilvl w:val="0"/>
          <w:numId w:val="25"/>
        </w:numPr>
        <w:spacing w:after="160" w:line="259" w:lineRule="auto"/>
        <w:rPr>
          <w:bCs/>
        </w:rPr>
      </w:pPr>
      <w:r w:rsidRPr="00CD620F">
        <w:rPr>
          <w:bCs/>
        </w:rPr>
        <w:t xml:space="preserve">Deliver culturally appropriate messaging (e.g., media, patient materials, in-person communication) </w:t>
      </w:r>
    </w:p>
    <w:p w:rsidR="00074E57" w:rsidRPr="00CD620F" w:rsidRDefault="00074E57" w:rsidP="00074E57">
      <w:pPr>
        <w:pStyle w:val="ListParagraph"/>
        <w:numPr>
          <w:ilvl w:val="0"/>
          <w:numId w:val="25"/>
        </w:numPr>
        <w:spacing w:after="160" w:line="259" w:lineRule="auto"/>
        <w:rPr>
          <w:bCs/>
        </w:rPr>
      </w:pPr>
      <w:r w:rsidRPr="00CD620F">
        <w:rPr>
          <w:bCs/>
        </w:rPr>
        <w:t xml:space="preserve">Provide transportation assistance (e.g., gas cards, bus passes, shuttle, etc.)  </w:t>
      </w:r>
    </w:p>
    <w:p w:rsidR="00074E57" w:rsidRPr="00CD620F" w:rsidRDefault="00074E57" w:rsidP="00074E57">
      <w:pPr>
        <w:pStyle w:val="ListParagraph"/>
        <w:numPr>
          <w:ilvl w:val="0"/>
          <w:numId w:val="25"/>
        </w:numPr>
        <w:spacing w:after="160" w:line="259" w:lineRule="auto"/>
        <w:rPr>
          <w:bCs/>
        </w:rPr>
      </w:pPr>
      <w:r w:rsidRPr="00CD620F">
        <w:rPr>
          <w:bCs/>
        </w:rPr>
        <w:t>Work with partners to identify individuals and assess eligibility for services</w:t>
      </w:r>
    </w:p>
    <w:p w:rsidR="00074E57" w:rsidRPr="00CD620F" w:rsidRDefault="00074E57" w:rsidP="00074E57">
      <w:pPr>
        <w:pStyle w:val="ListParagraph"/>
        <w:numPr>
          <w:ilvl w:val="0"/>
          <w:numId w:val="25"/>
        </w:numPr>
        <w:spacing w:after="160" w:line="259" w:lineRule="auto"/>
        <w:rPr>
          <w:bCs/>
        </w:rPr>
      </w:pPr>
      <w:r w:rsidRPr="00CD620F">
        <w:rPr>
          <w:bCs/>
        </w:rPr>
        <w:lastRenderedPageBreak/>
        <w:t>Provide telephone-based navigation services</w:t>
      </w:r>
    </w:p>
    <w:p w:rsidR="00074E57" w:rsidRPr="00CD620F" w:rsidRDefault="00074E57" w:rsidP="00074E57">
      <w:pPr>
        <w:pStyle w:val="ListParagraph"/>
        <w:numPr>
          <w:ilvl w:val="0"/>
          <w:numId w:val="25"/>
        </w:numPr>
        <w:spacing w:after="160" w:line="259" w:lineRule="auto"/>
        <w:rPr>
          <w:bCs/>
        </w:rPr>
      </w:pPr>
      <w:r w:rsidRPr="00CD620F">
        <w:rPr>
          <w:bCs/>
        </w:rPr>
        <w:t>Provide in person navigation services</w:t>
      </w:r>
    </w:p>
    <w:p w:rsidR="00074E57" w:rsidRPr="00CD620F" w:rsidRDefault="00074E57" w:rsidP="00074E57">
      <w:pPr>
        <w:pStyle w:val="ListParagraph"/>
        <w:numPr>
          <w:ilvl w:val="0"/>
          <w:numId w:val="25"/>
        </w:numPr>
        <w:spacing w:after="160" w:line="259" w:lineRule="auto"/>
        <w:rPr>
          <w:bCs/>
        </w:rPr>
      </w:pPr>
      <w:r w:rsidRPr="00CD620F">
        <w:rPr>
          <w:bCs/>
        </w:rPr>
        <w:t>Provide payment for</w:t>
      </w:r>
      <w:r>
        <w:rPr>
          <w:bCs/>
        </w:rPr>
        <w:t xml:space="preserve"> screening and diagnostic services for</w:t>
      </w:r>
      <w:r w:rsidRPr="00CD620F">
        <w:rPr>
          <w:bCs/>
        </w:rPr>
        <w:t xml:space="preserve"> underinsured individuals</w:t>
      </w:r>
    </w:p>
    <w:p w:rsidR="00074E57" w:rsidRPr="00D34C3B" w:rsidRDefault="00074E57" w:rsidP="00074E57">
      <w:pPr>
        <w:pStyle w:val="ListParagraph"/>
        <w:numPr>
          <w:ilvl w:val="0"/>
          <w:numId w:val="25"/>
        </w:numPr>
        <w:spacing w:after="160" w:line="259" w:lineRule="auto"/>
        <w:rPr>
          <w:bCs/>
        </w:rPr>
      </w:pPr>
      <w:r w:rsidRPr="00CD620F">
        <w:rPr>
          <w:bCs/>
        </w:rPr>
        <w:t xml:space="preserve">Other activities, please describe: </w:t>
      </w:r>
    </w:p>
    <w:p w:rsidR="00074E57" w:rsidRPr="00CD620F" w:rsidRDefault="00074E57" w:rsidP="00074E57">
      <w:pPr>
        <w:pStyle w:val="ListParagraph"/>
        <w:rPr>
          <w:rFonts w:cstheme="minorHAnsi"/>
          <w:b/>
        </w:rPr>
      </w:pPr>
      <w:r w:rsidRPr="00D34C3B">
        <w:rPr>
          <w:noProof/>
          <w:lang w:val="en-IN" w:eastAsia="en-IN"/>
        </w:rPr>
        <mc:AlternateContent>
          <mc:Choice Requires="wps">
            <w:drawing>
              <wp:anchor distT="45720" distB="45720" distL="114300" distR="114300" simplePos="0" relativeHeight="251660288" behindDoc="0" locked="0" layoutInCell="1" allowOverlap="1" wp14:anchorId="5C858C51" wp14:editId="0A64F8F7">
                <wp:simplePos x="0" y="0"/>
                <wp:positionH relativeFrom="column">
                  <wp:posOffset>914400</wp:posOffset>
                </wp:positionH>
                <wp:positionV relativeFrom="paragraph">
                  <wp:posOffset>50800</wp:posOffset>
                </wp:positionV>
                <wp:extent cx="5768340" cy="670560"/>
                <wp:effectExtent l="0" t="0" r="22860" b="152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670560"/>
                        </a:xfrm>
                        <a:prstGeom prst="rect">
                          <a:avLst/>
                        </a:prstGeom>
                        <a:solidFill>
                          <a:srgbClr val="FFFFFF"/>
                        </a:solidFill>
                        <a:ln w="9525">
                          <a:solidFill>
                            <a:srgbClr val="000000"/>
                          </a:solidFill>
                          <a:miter lim="800000"/>
                          <a:headEnd/>
                          <a:tailEnd/>
                        </a:ln>
                      </wps:spPr>
                      <wps:txbx>
                        <w:txbxContent>
                          <w:p w:rsidR="00074E57" w:rsidRPr="00D34C3B" w:rsidRDefault="00074E57" w:rsidP="00074E57">
                            <w:pPr>
                              <w:rPr>
                                <w:i/>
                                <w:iCs/>
                              </w:rPr>
                            </w:pPr>
                            <w:r w:rsidRPr="00D34C3B">
                              <w:rPr>
                                <w:i/>
                                <w:iCs/>
                              </w:rPr>
                              <w:t>Add details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858C51" id="_x0000_t202" coordsize="21600,21600" o:spt="202" path="m,l,21600r21600,l21600,xe">
                <v:stroke joinstyle="miter"/>
                <v:path gradientshapeok="t" o:connecttype="rect"/>
              </v:shapetype>
              <v:shape id="Text Box 2" o:spid="_x0000_s1026" type="#_x0000_t202" style="position:absolute;left:0;text-align:left;margin-left:1in;margin-top:4pt;width:454.2pt;height:52.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">
                <v:textbox>
                  <w:txbxContent>
                    <w:p w:rsidR="00074E57" w:rsidRPr="00D34C3B" w:rsidRDefault="00074E57" w:rsidP="00074E57">
                      <w:pPr>
                        <w:rPr>
                          <w:i/>
                          <w:iCs/>
                        </w:rPr>
                      </w:pPr>
                      <w:r w:rsidRPr="00D34C3B">
                        <w:rPr>
                          <w:i/>
                          <w:iCs/>
                        </w:rPr>
                        <w:t>Add details here……………</w:t>
                      </w:r>
                    </w:p>
                  </w:txbxContent>
                </v:textbox>
                <w10:wrap type="square"/>
              </v:shape>
            </w:pict>
          </mc:Fallback>
        </mc:AlternateContent>
      </w:r>
    </w:p>
    <w:p w:rsidR="00074E57" w:rsidRDefault="00074E57" w:rsidP="00074E57">
      <w:pPr>
        <w:pStyle w:val="ListParagraph"/>
        <w:rPr>
          <w:bCs/>
        </w:rPr>
      </w:pPr>
    </w:p>
    <w:p w:rsidR="00074E57" w:rsidRDefault="00074E57" w:rsidP="00074E57">
      <w:pPr>
        <w:pStyle w:val="ListParagraph"/>
        <w:rPr>
          <w:bCs/>
        </w:rPr>
      </w:pPr>
    </w:p>
    <w:p w:rsidR="00074E57" w:rsidRDefault="00074E57" w:rsidP="00074E57">
      <w:pPr>
        <w:pStyle w:val="ListParagraph"/>
        <w:rPr>
          <w:bCs/>
        </w:rPr>
      </w:pPr>
    </w:p>
    <w:p w:rsidR="00074E57" w:rsidRDefault="00074E57" w:rsidP="00074E57">
      <w:pPr>
        <w:pStyle w:val="ListParagraph"/>
        <w:rPr>
          <w:bCs/>
        </w:rPr>
      </w:pPr>
    </w:p>
    <w:p w:rsidR="00074E57" w:rsidRPr="00CD620F" w:rsidRDefault="00074E57" w:rsidP="00074E57">
      <w:pPr>
        <w:pStyle w:val="ListParagraph"/>
        <w:numPr>
          <w:ilvl w:val="0"/>
          <w:numId w:val="21"/>
        </w:numPr>
        <w:spacing w:after="160" w:line="259" w:lineRule="auto"/>
        <w:rPr>
          <w:bCs/>
        </w:rPr>
      </w:pPr>
      <w:r w:rsidRPr="00CD620F">
        <w:rPr>
          <w:bCs/>
        </w:rPr>
        <w:t xml:space="preserve">How are your program’s NBCCEDP-funded activities being conducted through your clinic partners?  </w:t>
      </w:r>
      <w:r w:rsidRPr="00CD620F">
        <w:rPr>
          <w:bCs/>
          <w:i/>
          <w:iCs/>
        </w:rPr>
        <w:t>Select all that apply.</w:t>
      </w:r>
    </w:p>
    <w:p w:rsidR="00074E57" w:rsidRPr="00CD620F" w:rsidRDefault="00074E57" w:rsidP="00074E57">
      <w:pPr>
        <w:pStyle w:val="ListParagraph"/>
        <w:numPr>
          <w:ilvl w:val="0"/>
          <w:numId w:val="25"/>
        </w:numPr>
        <w:spacing w:after="160" w:line="259" w:lineRule="auto"/>
        <w:rPr>
          <w:bCs/>
        </w:rPr>
      </w:pPr>
      <w:r w:rsidRPr="00CD620F">
        <w:rPr>
          <w:bCs/>
        </w:rPr>
        <w:t>only offer screening</w:t>
      </w:r>
    </w:p>
    <w:p w:rsidR="00074E57" w:rsidRPr="00CD620F" w:rsidRDefault="00074E57" w:rsidP="00074E57">
      <w:pPr>
        <w:pStyle w:val="ListParagraph"/>
        <w:numPr>
          <w:ilvl w:val="0"/>
          <w:numId w:val="25"/>
        </w:numPr>
        <w:spacing w:after="160" w:line="259" w:lineRule="auto"/>
        <w:rPr>
          <w:bCs/>
        </w:rPr>
      </w:pPr>
      <w:r w:rsidRPr="00CD620F">
        <w:rPr>
          <w:bCs/>
        </w:rPr>
        <w:t>only implement interventions &amp; strategies to reach age-eligible populations for breast cancer screening</w:t>
      </w:r>
    </w:p>
    <w:p w:rsidR="00074E57" w:rsidRPr="00CD620F" w:rsidRDefault="00074E57" w:rsidP="00074E57">
      <w:pPr>
        <w:pStyle w:val="ListParagraph"/>
        <w:numPr>
          <w:ilvl w:val="0"/>
          <w:numId w:val="25"/>
        </w:numPr>
        <w:spacing w:after="160" w:line="259" w:lineRule="auto"/>
        <w:rPr>
          <w:bCs/>
        </w:rPr>
      </w:pPr>
      <w:r w:rsidRPr="00CD620F">
        <w:rPr>
          <w:bCs/>
        </w:rPr>
        <w:t>only implement interventions &amp; strategies to reach age-eligible populations for cervical cancer screening</w:t>
      </w:r>
    </w:p>
    <w:p w:rsidR="00074E57" w:rsidRPr="00CD620F" w:rsidRDefault="00074E57" w:rsidP="00074E57">
      <w:pPr>
        <w:pStyle w:val="ListParagraph"/>
        <w:numPr>
          <w:ilvl w:val="0"/>
          <w:numId w:val="25"/>
        </w:numPr>
        <w:spacing w:after="160" w:line="259" w:lineRule="auto"/>
        <w:rPr>
          <w:bCs/>
        </w:rPr>
      </w:pPr>
      <w:r w:rsidRPr="00CD620F">
        <w:rPr>
          <w:bCs/>
        </w:rPr>
        <w:t>only implement interventions &amp; strategies to reach age-eligible populations for both breast and cervical cancer screening</w:t>
      </w:r>
    </w:p>
    <w:p w:rsidR="00074E57" w:rsidRPr="00CD620F" w:rsidRDefault="00074E57" w:rsidP="00074E57">
      <w:pPr>
        <w:pStyle w:val="ListParagraph"/>
        <w:numPr>
          <w:ilvl w:val="0"/>
          <w:numId w:val="25"/>
        </w:numPr>
        <w:spacing w:after="160" w:line="259" w:lineRule="auto"/>
        <w:rPr>
          <w:bCs/>
        </w:rPr>
      </w:pPr>
      <w:r w:rsidRPr="00CD620F">
        <w:rPr>
          <w:bCs/>
        </w:rPr>
        <w:t>implement interventions &amp; strategies to reach age-eligible populations for breast and/or cervical cancer screening where similar interventions &amp; strategies are being implemented for CRC</w:t>
      </w:r>
    </w:p>
    <w:p w:rsidR="00074E57" w:rsidRPr="00CD620F" w:rsidRDefault="00074E57" w:rsidP="00074E57">
      <w:pPr>
        <w:pStyle w:val="ListParagraph"/>
        <w:numPr>
          <w:ilvl w:val="0"/>
          <w:numId w:val="25"/>
        </w:numPr>
        <w:spacing w:after="160" w:line="259" w:lineRule="auto"/>
        <w:rPr>
          <w:bCs/>
        </w:rPr>
      </w:pPr>
      <w:r w:rsidRPr="00CD620F">
        <w:rPr>
          <w:bCs/>
        </w:rPr>
        <w:t>offer screening and implement interventions &amp; strategies to reach age-eligible populations for breast and/or cervical screening.</w:t>
      </w:r>
    </w:p>
    <w:p w:rsidR="00074E57" w:rsidRDefault="00074E57" w:rsidP="00074E57">
      <w:pPr>
        <w:pStyle w:val="ListParagraph"/>
        <w:ind w:left="1440"/>
        <w:rPr>
          <w:bCs/>
        </w:rPr>
      </w:pPr>
    </w:p>
    <w:p w:rsidR="00074E57" w:rsidRDefault="00074E57" w:rsidP="00074E57">
      <w:pPr>
        <w:rPr>
          <w:color w:val="000000"/>
          <w:shd w:val="clear" w:color="auto" w:fill="FFFFFF"/>
        </w:rPr>
      </w:pPr>
      <w:r>
        <w:rPr>
          <w:color w:val="000000"/>
          <w:shd w:val="clear" w:color="auto" w:fill="FFFFFF"/>
        </w:rPr>
        <w:br w:type="page"/>
      </w:r>
    </w:p>
    <w:p w:rsidR="00074E57" w:rsidRPr="00890F22" w:rsidRDefault="00074E57" w:rsidP="00074E57">
      <w:pPr>
        <w:pStyle w:val="ListParagraph"/>
        <w:numPr>
          <w:ilvl w:val="0"/>
          <w:numId w:val="21"/>
        </w:numPr>
        <w:spacing w:after="160" w:line="259" w:lineRule="auto"/>
      </w:pPr>
      <w:r w:rsidRPr="2B2E4C59">
        <w:rPr>
          <w:color w:val="000000"/>
          <w:shd w:val="clear" w:color="auto" w:fill="FFFFFF"/>
        </w:rPr>
        <w:lastRenderedPageBreak/>
        <w:t xml:space="preserve">Is your program conducting any activities </w:t>
      </w:r>
      <w:r>
        <w:rPr>
          <w:rFonts w:cstheme="minorHAnsi"/>
          <w:color w:val="000000"/>
          <w:shd w:val="clear" w:color="auto" w:fill="FFFFFF"/>
        </w:rPr>
        <w:t>specifically aimed at reaching</w:t>
      </w:r>
      <w:r w:rsidRPr="2B2E4C59">
        <w:rPr>
          <w:color w:val="000000"/>
          <w:shd w:val="clear" w:color="auto" w:fill="FFFFFF"/>
        </w:rPr>
        <w:t xml:space="preserve"> program-eligible </w:t>
      </w:r>
      <w:r>
        <w:rPr>
          <w:color w:val="000000"/>
          <w:shd w:val="clear" w:color="auto" w:fill="FFFFFF"/>
        </w:rPr>
        <w:t>populations</w:t>
      </w:r>
      <w:r w:rsidRPr="2B2E4C59">
        <w:rPr>
          <w:color w:val="000000"/>
          <w:shd w:val="clear" w:color="auto" w:fill="FFFFFF"/>
        </w:rPr>
        <w:t xml:space="preserve"> </w:t>
      </w:r>
      <w:r>
        <w:rPr>
          <w:color w:val="000000"/>
          <w:shd w:val="clear" w:color="auto" w:fill="FFFFFF"/>
        </w:rPr>
        <w:t>that</w:t>
      </w:r>
      <w:r w:rsidRPr="2B2E4C59">
        <w:rPr>
          <w:color w:val="000000"/>
          <w:shd w:val="clear" w:color="auto" w:fill="FFFFFF"/>
        </w:rPr>
        <w:t xml:space="preserve"> </w:t>
      </w:r>
      <w:r>
        <w:rPr>
          <w:color w:val="000000"/>
          <w:shd w:val="clear" w:color="auto" w:fill="FFFFFF"/>
        </w:rPr>
        <w:t xml:space="preserve">have </w:t>
      </w:r>
      <w:r>
        <w:rPr>
          <w:b/>
          <w:bCs/>
          <w:color w:val="000000"/>
          <w:shd w:val="clear" w:color="auto" w:fill="FFFFFF"/>
        </w:rPr>
        <w:t xml:space="preserve">never been screened or haven’t been screened in the last 10 years </w:t>
      </w:r>
      <w:r>
        <w:t xml:space="preserve">for </w:t>
      </w:r>
      <w:r>
        <w:rPr>
          <w:b/>
          <w:bCs/>
        </w:rPr>
        <w:t xml:space="preserve">cervical </w:t>
      </w:r>
      <w:r w:rsidRPr="00890F22">
        <w:rPr>
          <w:b/>
          <w:bCs/>
        </w:rPr>
        <w:t>cancer</w:t>
      </w:r>
      <w:r>
        <w:rPr>
          <w:b/>
          <w:bCs/>
        </w:rPr>
        <w:t xml:space="preserve"> (i.e. rarely or never before screened population)</w:t>
      </w:r>
      <w:r>
        <w:t xml:space="preserve">? </w:t>
      </w:r>
      <w:r w:rsidRPr="2B2E4C59">
        <w:rPr>
          <w:i/>
          <w:iCs/>
        </w:rPr>
        <w:t>Select one response.</w:t>
      </w:r>
    </w:p>
    <w:p w:rsidR="00074E57" w:rsidRPr="00BC2954" w:rsidRDefault="00074E57" w:rsidP="00074E57">
      <w:pPr>
        <w:pStyle w:val="ListParagraph"/>
        <w:numPr>
          <w:ilvl w:val="0"/>
          <w:numId w:val="24"/>
        </w:numPr>
        <w:spacing w:after="160" w:line="259" w:lineRule="auto"/>
        <w:rPr>
          <w:bCs/>
        </w:rPr>
      </w:pPr>
      <w:r w:rsidRPr="00BC2954">
        <w:rPr>
          <w:bCs/>
        </w:rPr>
        <w:t>Yes (continue to Q</w:t>
      </w:r>
      <w:r>
        <w:rPr>
          <w:bCs/>
        </w:rPr>
        <w:t>3a</w:t>
      </w:r>
      <w:r w:rsidRPr="00BC2954">
        <w:rPr>
          <w:bCs/>
        </w:rPr>
        <w:t>)</w:t>
      </w:r>
    </w:p>
    <w:p w:rsidR="00074E57" w:rsidRDefault="00074E57" w:rsidP="00074E57">
      <w:pPr>
        <w:pStyle w:val="ListParagraph"/>
        <w:numPr>
          <w:ilvl w:val="0"/>
          <w:numId w:val="24"/>
        </w:numPr>
        <w:spacing w:after="160" w:line="259" w:lineRule="auto"/>
        <w:rPr>
          <w:bCs/>
        </w:rPr>
      </w:pPr>
      <w:r w:rsidRPr="00BC2954">
        <w:rPr>
          <w:bCs/>
        </w:rPr>
        <w:t>No (skip to Q</w:t>
      </w:r>
      <w:r>
        <w:rPr>
          <w:bCs/>
        </w:rPr>
        <w:t>4</w:t>
      </w:r>
      <w:r w:rsidRPr="00BC2954">
        <w:rPr>
          <w:bCs/>
        </w:rPr>
        <w:t>)</w:t>
      </w:r>
    </w:p>
    <w:p w:rsidR="00074E57" w:rsidRDefault="00074E57" w:rsidP="00074E57">
      <w:pPr>
        <w:ind w:left="1440"/>
        <w:rPr>
          <w:rFonts w:cstheme="minorHAnsi"/>
          <w:color w:val="000000"/>
          <w:shd w:val="clear" w:color="auto" w:fill="FFFFFF"/>
        </w:rPr>
      </w:pPr>
      <w:r>
        <w:rPr>
          <w:rFonts w:cstheme="minorHAnsi"/>
          <w:color w:val="000000"/>
          <w:shd w:val="clear" w:color="auto" w:fill="FFFFFF"/>
        </w:rPr>
        <w:t xml:space="preserve">3a. </w:t>
      </w:r>
      <w:r>
        <w:rPr>
          <w:rFonts w:cstheme="minorHAnsi"/>
          <w:b/>
          <w:bCs/>
          <w:color w:val="000000"/>
          <w:shd w:val="clear" w:color="auto" w:fill="FFFFFF"/>
        </w:rPr>
        <w:t xml:space="preserve">If you answered Yes to Q3: </w:t>
      </w:r>
      <w:r>
        <w:rPr>
          <w:rFonts w:cstheme="minorHAnsi"/>
          <w:color w:val="000000"/>
          <w:shd w:val="clear" w:color="auto" w:fill="FFFFFF"/>
        </w:rPr>
        <w:t>What</w:t>
      </w:r>
      <w:r w:rsidRPr="00BC2954">
        <w:rPr>
          <w:rFonts w:cstheme="minorHAnsi"/>
          <w:color w:val="000000"/>
          <w:shd w:val="clear" w:color="auto" w:fill="FFFFFF"/>
        </w:rPr>
        <w:t xml:space="preserve"> activities</w:t>
      </w:r>
      <w:r>
        <w:rPr>
          <w:rFonts w:cstheme="minorHAnsi"/>
          <w:color w:val="000000"/>
          <w:shd w:val="clear" w:color="auto" w:fill="FFFFFF"/>
        </w:rPr>
        <w:t xml:space="preserve"> are </w:t>
      </w:r>
      <w:r w:rsidRPr="00BC2954">
        <w:rPr>
          <w:rFonts w:cstheme="minorHAnsi"/>
          <w:color w:val="000000"/>
          <w:shd w:val="clear" w:color="auto" w:fill="FFFFFF"/>
        </w:rPr>
        <w:t xml:space="preserve">your program or clinic partners </w:t>
      </w:r>
      <w:r>
        <w:rPr>
          <w:rFonts w:cstheme="minorHAnsi"/>
          <w:color w:val="000000"/>
          <w:shd w:val="clear" w:color="auto" w:fill="FFFFFF"/>
        </w:rPr>
        <w:t>implementing</w:t>
      </w:r>
      <w:r w:rsidRPr="00BC2954">
        <w:rPr>
          <w:rFonts w:cstheme="minorHAnsi"/>
          <w:color w:val="000000"/>
          <w:shd w:val="clear" w:color="auto" w:fill="FFFFFF"/>
        </w:rPr>
        <w:t xml:space="preserve"> to reach </w:t>
      </w:r>
      <w:r>
        <w:rPr>
          <w:rFonts w:cstheme="minorHAnsi"/>
          <w:color w:val="000000"/>
          <w:shd w:val="clear" w:color="auto" w:fill="FFFFFF"/>
        </w:rPr>
        <w:t>individuals</w:t>
      </w:r>
      <w:r w:rsidRPr="00BC2954">
        <w:rPr>
          <w:rFonts w:cstheme="minorHAnsi"/>
          <w:color w:val="000000"/>
          <w:shd w:val="clear" w:color="auto" w:fill="FFFFFF"/>
        </w:rPr>
        <w:t xml:space="preserve"> who are program-eligible but </w:t>
      </w:r>
      <w:r w:rsidRPr="00BC2954">
        <w:rPr>
          <w:rFonts w:cstheme="minorHAnsi"/>
          <w:b/>
          <w:bCs/>
          <w:color w:val="000000"/>
          <w:shd w:val="clear" w:color="auto" w:fill="FFFFFF"/>
        </w:rPr>
        <w:t>rarely or never before</w:t>
      </w:r>
      <w:r w:rsidRPr="00BC2954">
        <w:rPr>
          <w:rFonts w:cstheme="minorHAnsi"/>
          <w:color w:val="000000"/>
          <w:shd w:val="clear" w:color="auto" w:fill="FFFFFF"/>
        </w:rPr>
        <w:t xml:space="preserve"> screened for </w:t>
      </w:r>
      <w:r w:rsidRPr="00BC2954">
        <w:rPr>
          <w:rFonts w:cstheme="minorHAnsi"/>
          <w:b/>
          <w:bCs/>
          <w:color w:val="000000"/>
          <w:shd w:val="clear" w:color="auto" w:fill="FFFFFF"/>
        </w:rPr>
        <w:t>cervical cancer</w:t>
      </w:r>
      <w:r>
        <w:rPr>
          <w:rFonts w:cstheme="minorHAnsi"/>
          <w:color w:val="000000"/>
          <w:shd w:val="clear" w:color="auto" w:fill="FFFFFF"/>
        </w:rPr>
        <w:t>?</w:t>
      </w:r>
      <w:r w:rsidRPr="00BC2954">
        <w:rPr>
          <w:rFonts w:cstheme="minorHAnsi"/>
          <w:color w:val="000000"/>
          <w:shd w:val="clear" w:color="auto" w:fill="FFFFFF"/>
        </w:rPr>
        <w:t xml:space="preserve"> </w:t>
      </w:r>
      <w:r w:rsidRPr="00C63B2A">
        <w:rPr>
          <w:bCs/>
          <w:i/>
          <w:iCs/>
        </w:rPr>
        <w:t>Select all that apply.</w:t>
      </w:r>
    </w:p>
    <w:p w:rsidR="00074E57" w:rsidRPr="00D364F8" w:rsidRDefault="00074E57" w:rsidP="00074E57">
      <w:pPr>
        <w:pStyle w:val="ListParagraph"/>
        <w:numPr>
          <w:ilvl w:val="0"/>
          <w:numId w:val="24"/>
        </w:numPr>
        <w:spacing w:after="160" w:line="259" w:lineRule="auto"/>
        <w:rPr>
          <w:bCs/>
        </w:rPr>
      </w:pPr>
      <w:r w:rsidRPr="00D364F8">
        <w:rPr>
          <w:bCs/>
        </w:rPr>
        <w:t xml:space="preserve">Use </w:t>
      </w:r>
      <w:r>
        <w:rPr>
          <w:bCs/>
        </w:rPr>
        <w:t>public health data</w:t>
      </w:r>
      <w:r w:rsidRPr="00D364F8">
        <w:rPr>
          <w:bCs/>
        </w:rPr>
        <w:t xml:space="preserve"> on </w:t>
      </w:r>
      <w:r>
        <w:rPr>
          <w:bCs/>
        </w:rPr>
        <w:t xml:space="preserve">cervical cancer </w:t>
      </w:r>
      <w:r w:rsidRPr="00D364F8">
        <w:rPr>
          <w:bCs/>
        </w:rPr>
        <w:t>screening rates</w:t>
      </w:r>
    </w:p>
    <w:p w:rsidR="00074E57" w:rsidRDefault="00074E57" w:rsidP="00074E57">
      <w:pPr>
        <w:pStyle w:val="ListParagraph"/>
        <w:numPr>
          <w:ilvl w:val="0"/>
          <w:numId w:val="25"/>
        </w:numPr>
        <w:spacing w:after="160" w:line="259" w:lineRule="auto"/>
        <w:rPr>
          <w:bCs/>
        </w:rPr>
      </w:pPr>
      <w:r>
        <w:rPr>
          <w:bCs/>
        </w:rPr>
        <w:t>Provide translators or translation services in the clinics</w:t>
      </w:r>
    </w:p>
    <w:p w:rsidR="00074E57" w:rsidRPr="00EB4EEE" w:rsidRDefault="00074E57" w:rsidP="00074E57">
      <w:pPr>
        <w:pStyle w:val="ListParagraph"/>
        <w:numPr>
          <w:ilvl w:val="1"/>
          <w:numId w:val="23"/>
        </w:numPr>
        <w:spacing w:after="160" w:line="259" w:lineRule="auto"/>
        <w:rPr>
          <w:bCs/>
        </w:rPr>
      </w:pPr>
      <w:r>
        <w:rPr>
          <w:bCs/>
        </w:rPr>
        <w:t>Offer group educations sessions</w:t>
      </w:r>
    </w:p>
    <w:p w:rsidR="00074E57" w:rsidRPr="00EB4EEE" w:rsidRDefault="00074E57" w:rsidP="00074E57">
      <w:pPr>
        <w:pStyle w:val="ListParagraph"/>
        <w:numPr>
          <w:ilvl w:val="1"/>
          <w:numId w:val="23"/>
        </w:numPr>
        <w:spacing w:after="160" w:line="259" w:lineRule="auto"/>
        <w:rPr>
          <w:bCs/>
        </w:rPr>
      </w:pPr>
      <w:r>
        <w:rPr>
          <w:bCs/>
        </w:rPr>
        <w:t>Deliver culturally sensitive messaging (e.g., media, patient materials, in-person communication)</w:t>
      </w:r>
    </w:p>
    <w:p w:rsidR="00074E57" w:rsidRDefault="00074E57" w:rsidP="00074E57">
      <w:pPr>
        <w:pStyle w:val="ListParagraph"/>
        <w:numPr>
          <w:ilvl w:val="1"/>
          <w:numId w:val="23"/>
        </w:numPr>
        <w:spacing w:after="160" w:line="259" w:lineRule="auto"/>
      </w:pPr>
      <w:r>
        <w:t xml:space="preserve">Provide free transportation </w:t>
      </w:r>
      <w:r>
        <w:rPr>
          <w:bCs/>
        </w:rPr>
        <w:t xml:space="preserve">(e.g., gas cards, bus passes, shuttle, etc.) </w:t>
      </w:r>
      <w:r w:rsidRPr="00046A2C">
        <w:rPr>
          <w:bCs/>
        </w:rPr>
        <w:t xml:space="preserve"> </w:t>
      </w:r>
      <w:r>
        <w:t xml:space="preserve"> </w:t>
      </w:r>
    </w:p>
    <w:p w:rsidR="00074E57" w:rsidRPr="00EB4EEE" w:rsidRDefault="00074E57" w:rsidP="00074E57">
      <w:pPr>
        <w:pStyle w:val="ListParagraph"/>
        <w:numPr>
          <w:ilvl w:val="1"/>
          <w:numId w:val="23"/>
        </w:numPr>
        <w:spacing w:after="160" w:line="259" w:lineRule="auto"/>
        <w:rPr>
          <w:bCs/>
        </w:rPr>
      </w:pPr>
      <w:r>
        <w:rPr>
          <w:bCs/>
        </w:rPr>
        <w:t>Work with partners to identify individuals and assess eligibility for services</w:t>
      </w:r>
    </w:p>
    <w:p w:rsidR="00074E57" w:rsidRPr="00EB4EEE" w:rsidRDefault="00074E57" w:rsidP="00074E57">
      <w:pPr>
        <w:pStyle w:val="ListParagraph"/>
        <w:numPr>
          <w:ilvl w:val="1"/>
          <w:numId w:val="23"/>
        </w:numPr>
        <w:spacing w:after="160" w:line="259" w:lineRule="auto"/>
        <w:rPr>
          <w:bCs/>
        </w:rPr>
      </w:pPr>
      <w:r>
        <w:rPr>
          <w:bCs/>
        </w:rPr>
        <w:t>Provide telephone-based navigation services</w:t>
      </w:r>
    </w:p>
    <w:p w:rsidR="00074E57" w:rsidRDefault="00074E57" w:rsidP="00074E57">
      <w:pPr>
        <w:pStyle w:val="ListParagraph"/>
        <w:numPr>
          <w:ilvl w:val="1"/>
          <w:numId w:val="23"/>
        </w:numPr>
        <w:spacing w:after="160" w:line="259" w:lineRule="auto"/>
        <w:rPr>
          <w:bCs/>
        </w:rPr>
      </w:pPr>
      <w:r>
        <w:rPr>
          <w:bCs/>
        </w:rPr>
        <w:t>Provide in person navigation services</w:t>
      </w:r>
    </w:p>
    <w:p w:rsidR="00074E57" w:rsidRDefault="00074E57" w:rsidP="00074E57">
      <w:pPr>
        <w:pStyle w:val="ListParagraph"/>
        <w:numPr>
          <w:ilvl w:val="1"/>
          <w:numId w:val="23"/>
        </w:numPr>
        <w:spacing w:after="160" w:line="259" w:lineRule="auto"/>
        <w:rPr>
          <w:bCs/>
        </w:rPr>
      </w:pPr>
      <w:r>
        <w:rPr>
          <w:bCs/>
        </w:rPr>
        <w:t>Provide payment for screening and diagnostic services for underinsured individuals</w:t>
      </w:r>
    </w:p>
    <w:p w:rsidR="00074E57" w:rsidRDefault="00074E57" w:rsidP="00074E57">
      <w:pPr>
        <w:pStyle w:val="ListParagraph"/>
        <w:numPr>
          <w:ilvl w:val="1"/>
          <w:numId w:val="23"/>
        </w:numPr>
        <w:spacing w:after="160" w:line="259" w:lineRule="auto"/>
        <w:rPr>
          <w:bCs/>
        </w:rPr>
      </w:pPr>
      <w:r w:rsidRPr="00046A2C">
        <w:rPr>
          <w:bCs/>
        </w:rPr>
        <w:t>Other</w:t>
      </w:r>
      <w:r>
        <w:rPr>
          <w:bCs/>
        </w:rPr>
        <w:t xml:space="preserve"> activities specifically intended to reach program-eligible populations that have never been screened or haven’t been screened in the last 10 years for cervical cancer</w:t>
      </w:r>
      <w:r w:rsidRPr="00046A2C">
        <w:rPr>
          <w:bCs/>
        </w:rPr>
        <w:t xml:space="preserve">, please describe: </w:t>
      </w:r>
    </w:p>
    <w:p w:rsidR="00074E57" w:rsidRDefault="00074E57" w:rsidP="00074E57">
      <w:pPr>
        <w:pStyle w:val="ListParagraph"/>
        <w:ind w:left="1440"/>
        <w:rPr>
          <w:bCs/>
        </w:rPr>
      </w:pPr>
      <w:r w:rsidRPr="00D34C3B">
        <w:rPr>
          <w:bCs/>
          <w:noProof/>
          <w:lang w:val="en-IN" w:eastAsia="en-IN"/>
        </w:rPr>
        <mc:AlternateContent>
          <mc:Choice Requires="wps">
            <w:drawing>
              <wp:anchor distT="45720" distB="45720" distL="114300" distR="114300" simplePos="0" relativeHeight="251659264" behindDoc="0" locked="0" layoutInCell="1" allowOverlap="1" wp14:anchorId="5EAFC0AB" wp14:editId="177F4F05">
                <wp:simplePos x="0" y="0"/>
                <wp:positionH relativeFrom="column">
                  <wp:posOffset>1363980</wp:posOffset>
                </wp:positionH>
                <wp:positionV relativeFrom="paragraph">
                  <wp:posOffset>81915</wp:posOffset>
                </wp:positionV>
                <wp:extent cx="5379720" cy="670560"/>
                <wp:effectExtent l="0" t="0" r="1143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720" cy="670560"/>
                        </a:xfrm>
                        <a:prstGeom prst="rect">
                          <a:avLst/>
                        </a:prstGeom>
                        <a:solidFill>
                          <a:srgbClr val="FFFFFF"/>
                        </a:solidFill>
                        <a:ln w="9525">
                          <a:solidFill>
                            <a:srgbClr val="000000"/>
                          </a:solidFill>
                          <a:miter lim="800000"/>
                          <a:headEnd/>
                          <a:tailEnd/>
                        </a:ln>
                      </wps:spPr>
                      <wps:txbx>
                        <w:txbxContent>
                          <w:p w:rsidR="00074E57" w:rsidRPr="00D34C3B" w:rsidRDefault="00074E57" w:rsidP="00074E57">
                            <w:pPr>
                              <w:rPr>
                                <w:i/>
                                <w:iCs/>
                              </w:rPr>
                            </w:pPr>
                            <w:r w:rsidRPr="00D34C3B">
                              <w:rPr>
                                <w:i/>
                                <w:iCs/>
                              </w:rPr>
                              <w:t>Add details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FC0AB" id="_x0000_s1027" type="#_x0000_t202" style="position:absolute;left:0;text-align:left;margin-left:107.4pt;margin-top:6.45pt;width:423.6pt;height:52.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">
                <v:textbox>
                  <w:txbxContent>
                    <w:p w:rsidR="00074E57" w:rsidRPr="00D34C3B" w:rsidRDefault="00074E57" w:rsidP="00074E57">
                      <w:pPr>
                        <w:rPr>
                          <w:i/>
                          <w:iCs/>
                        </w:rPr>
                      </w:pPr>
                      <w:r w:rsidRPr="00D34C3B">
                        <w:rPr>
                          <w:i/>
                          <w:iCs/>
                        </w:rPr>
                        <w:t>Add details here……………</w:t>
                      </w:r>
                    </w:p>
                  </w:txbxContent>
                </v:textbox>
                <w10:wrap type="square"/>
              </v:shape>
            </w:pict>
          </mc:Fallback>
        </mc:AlternateContent>
      </w:r>
    </w:p>
    <w:p w:rsidR="00074E57" w:rsidRDefault="00074E57" w:rsidP="00074E57">
      <w:pPr>
        <w:pStyle w:val="ListParagraph"/>
        <w:ind w:left="1440"/>
        <w:rPr>
          <w:bCs/>
        </w:rPr>
      </w:pPr>
    </w:p>
    <w:p w:rsidR="00074E57" w:rsidRDefault="00074E57" w:rsidP="00074E57">
      <w:pPr>
        <w:pStyle w:val="ListParagraph"/>
        <w:ind w:left="1440"/>
        <w:rPr>
          <w:bCs/>
        </w:rPr>
      </w:pPr>
    </w:p>
    <w:p w:rsidR="00074E57" w:rsidRDefault="00074E57" w:rsidP="00074E57">
      <w:pPr>
        <w:pStyle w:val="ListParagraph"/>
        <w:ind w:left="1440"/>
        <w:rPr>
          <w:bCs/>
        </w:rPr>
      </w:pPr>
    </w:p>
    <w:p w:rsidR="00074E57" w:rsidRPr="00D34C3B" w:rsidRDefault="00074E57" w:rsidP="00074E57">
      <w:pPr>
        <w:pStyle w:val="ListParagraph"/>
        <w:ind w:left="1440"/>
        <w:rPr>
          <w:bCs/>
        </w:rPr>
      </w:pPr>
    </w:p>
    <w:p w:rsidR="00074E57" w:rsidRPr="00625963" w:rsidRDefault="00074E57" w:rsidP="00074E57">
      <w:pPr>
        <w:shd w:val="clear" w:color="auto" w:fill="E5B8B7" w:themeFill="accent2" w:themeFillTint="66"/>
        <w:rPr>
          <w:rFonts w:cstheme="minorHAnsi"/>
          <w:b/>
        </w:rPr>
      </w:pPr>
      <w:r>
        <w:rPr>
          <w:rFonts w:cstheme="minorHAnsi"/>
          <w:b/>
        </w:rPr>
        <w:t>Interventions and Strategies</w:t>
      </w:r>
      <w:r w:rsidRPr="00625963">
        <w:rPr>
          <w:rFonts w:cstheme="minorHAnsi"/>
          <w:b/>
        </w:rPr>
        <w:t xml:space="preserve"> to Reach Age-Eligible </w:t>
      </w:r>
      <w:r>
        <w:rPr>
          <w:rFonts w:cstheme="minorHAnsi"/>
          <w:b/>
        </w:rPr>
        <w:t>Populations</w:t>
      </w:r>
    </w:p>
    <w:p w:rsidR="00074E57" w:rsidRPr="00193B0F" w:rsidRDefault="00074E57" w:rsidP="00074E57">
      <w:pPr>
        <w:rPr>
          <w:bCs/>
        </w:rPr>
      </w:pPr>
      <w:r w:rsidRPr="00193B0F">
        <w:rPr>
          <w:bCs/>
        </w:rPr>
        <w:t xml:space="preserve">We are interested in learning about </w:t>
      </w:r>
      <w:r>
        <w:rPr>
          <w:bCs/>
        </w:rPr>
        <w:t>your efforts with clinic partners to implement interventions and strategies</w:t>
      </w:r>
      <w:r w:rsidRPr="00193B0F">
        <w:rPr>
          <w:bCs/>
        </w:rPr>
        <w:t xml:space="preserve"> </w:t>
      </w:r>
      <w:r>
        <w:rPr>
          <w:bCs/>
        </w:rPr>
        <w:t>to reach age-eligible populations</w:t>
      </w:r>
      <w:r w:rsidRPr="00193B0F">
        <w:rPr>
          <w:bCs/>
        </w:rPr>
        <w:t xml:space="preserve">.  </w:t>
      </w:r>
    </w:p>
    <w:p w:rsidR="00074E57" w:rsidRPr="000A2BA6" w:rsidRDefault="00074E57" w:rsidP="00074E57">
      <w:pPr>
        <w:pStyle w:val="ListParagraph"/>
        <w:numPr>
          <w:ilvl w:val="0"/>
          <w:numId w:val="21"/>
        </w:numPr>
        <w:spacing w:after="160" w:line="259" w:lineRule="auto"/>
        <w:rPr>
          <w:rFonts w:cstheme="minorHAnsi"/>
          <w:b/>
        </w:rPr>
      </w:pPr>
      <w:r>
        <w:rPr>
          <w:rFonts w:cstheme="minorHAnsi"/>
          <w:color w:val="000000"/>
          <w:shd w:val="clear" w:color="auto" w:fill="FFFFFF"/>
        </w:rPr>
        <w:t>W</w:t>
      </w:r>
      <w:r w:rsidRPr="001C3CC0">
        <w:rPr>
          <w:rFonts w:cstheme="minorHAnsi"/>
          <w:color w:val="000000"/>
          <w:shd w:val="clear" w:color="auto" w:fill="FFFFFF"/>
        </w:rPr>
        <w:t xml:space="preserve">hat </w:t>
      </w:r>
      <w:r>
        <w:rPr>
          <w:rFonts w:cstheme="minorHAnsi"/>
          <w:color w:val="000000"/>
          <w:shd w:val="clear" w:color="auto" w:fill="FFFFFF"/>
        </w:rPr>
        <w:t>interventions and strategies</w:t>
      </w:r>
      <w:r w:rsidRPr="001C3CC0">
        <w:rPr>
          <w:rFonts w:cstheme="minorHAnsi"/>
          <w:color w:val="000000"/>
          <w:shd w:val="clear" w:color="auto" w:fill="FFFFFF"/>
        </w:rPr>
        <w:t xml:space="preserve"> </w:t>
      </w:r>
      <w:r>
        <w:rPr>
          <w:rFonts w:cstheme="minorHAnsi"/>
          <w:color w:val="000000"/>
          <w:shd w:val="clear" w:color="auto" w:fill="FFFFFF"/>
        </w:rPr>
        <w:t xml:space="preserve">are being </w:t>
      </w:r>
      <w:r w:rsidRPr="001C3CC0">
        <w:rPr>
          <w:rFonts w:cstheme="minorHAnsi"/>
          <w:color w:val="000000"/>
          <w:shd w:val="clear" w:color="auto" w:fill="FFFFFF"/>
        </w:rPr>
        <w:t xml:space="preserve">implemented </w:t>
      </w:r>
      <w:r>
        <w:rPr>
          <w:rFonts w:cstheme="minorHAnsi"/>
          <w:color w:val="000000"/>
          <w:shd w:val="clear" w:color="auto" w:fill="FFFFFF"/>
        </w:rPr>
        <w:t xml:space="preserve">by your clinic partners </w:t>
      </w:r>
      <w:r w:rsidRPr="001C3CC0">
        <w:rPr>
          <w:rFonts w:cstheme="minorHAnsi"/>
          <w:color w:val="000000"/>
          <w:shd w:val="clear" w:color="auto" w:fill="FFFFFF"/>
        </w:rPr>
        <w:t xml:space="preserve">to </w:t>
      </w:r>
      <w:r>
        <w:rPr>
          <w:rFonts w:cstheme="minorHAnsi"/>
          <w:color w:val="000000"/>
          <w:shd w:val="clear" w:color="auto" w:fill="FFFFFF"/>
        </w:rPr>
        <w:t xml:space="preserve">reach </w:t>
      </w:r>
      <w:r w:rsidRPr="00573D7E">
        <w:rPr>
          <w:rFonts w:cstheme="minorHAnsi"/>
          <w:b/>
          <w:bCs/>
          <w:color w:val="000000"/>
          <w:shd w:val="clear" w:color="auto" w:fill="FFFFFF"/>
        </w:rPr>
        <w:t xml:space="preserve">age-eligible </w:t>
      </w:r>
      <w:r>
        <w:rPr>
          <w:rFonts w:cstheme="minorHAnsi"/>
          <w:b/>
          <w:bCs/>
          <w:color w:val="000000"/>
          <w:shd w:val="clear" w:color="auto" w:fill="FFFFFF"/>
        </w:rPr>
        <w:t>populations</w:t>
      </w:r>
      <w:r>
        <w:rPr>
          <w:rFonts w:cstheme="minorHAnsi"/>
          <w:color w:val="000000"/>
          <w:shd w:val="clear" w:color="auto" w:fill="FFFFFF"/>
        </w:rPr>
        <w:t xml:space="preserve">?  </w:t>
      </w:r>
      <w:r>
        <w:rPr>
          <w:rFonts w:cstheme="minorHAnsi"/>
          <w:i/>
          <w:iCs/>
          <w:color w:val="000000"/>
          <w:shd w:val="clear" w:color="auto" w:fill="FFFFFF"/>
        </w:rPr>
        <w:t>Select all that apply.</w:t>
      </w:r>
    </w:p>
    <w:p w:rsidR="00074E57" w:rsidRPr="00C5213A" w:rsidRDefault="00074E57" w:rsidP="00074E57">
      <w:pPr>
        <w:pStyle w:val="ListParagraph"/>
        <w:numPr>
          <w:ilvl w:val="0"/>
          <w:numId w:val="26"/>
        </w:numPr>
        <w:spacing w:after="160" w:line="259" w:lineRule="auto"/>
        <w:rPr>
          <w:bCs/>
        </w:rPr>
      </w:pPr>
      <w:r>
        <w:rPr>
          <w:bCs/>
        </w:rPr>
        <w:t>Implement use of s</w:t>
      </w:r>
      <w:r w:rsidRPr="00C5213A">
        <w:rPr>
          <w:bCs/>
        </w:rPr>
        <w:t xml:space="preserve">mall </w:t>
      </w:r>
      <w:r>
        <w:rPr>
          <w:bCs/>
        </w:rPr>
        <w:t>m</w:t>
      </w:r>
      <w:r w:rsidRPr="00C5213A">
        <w:rPr>
          <w:bCs/>
        </w:rPr>
        <w:t xml:space="preserve">edia </w:t>
      </w:r>
    </w:p>
    <w:p w:rsidR="00074E57" w:rsidRPr="00C5213A" w:rsidRDefault="00074E57" w:rsidP="00074E57">
      <w:pPr>
        <w:pStyle w:val="ListParagraph"/>
        <w:numPr>
          <w:ilvl w:val="0"/>
          <w:numId w:val="26"/>
        </w:numPr>
        <w:spacing w:after="160" w:line="259" w:lineRule="auto"/>
        <w:rPr>
          <w:bCs/>
        </w:rPr>
      </w:pPr>
      <w:r>
        <w:rPr>
          <w:bCs/>
        </w:rPr>
        <w:t>Provide p</w:t>
      </w:r>
      <w:r w:rsidRPr="00C5213A">
        <w:rPr>
          <w:bCs/>
        </w:rPr>
        <w:t>atient (</w:t>
      </w:r>
      <w:r>
        <w:rPr>
          <w:bCs/>
        </w:rPr>
        <w:t>c</w:t>
      </w:r>
      <w:r w:rsidRPr="00C5213A">
        <w:rPr>
          <w:bCs/>
        </w:rPr>
        <w:t xml:space="preserve">lient) </w:t>
      </w:r>
      <w:r>
        <w:rPr>
          <w:bCs/>
        </w:rPr>
        <w:t>r</w:t>
      </w:r>
      <w:r w:rsidRPr="00C5213A">
        <w:rPr>
          <w:bCs/>
        </w:rPr>
        <w:t xml:space="preserve">eminders </w:t>
      </w:r>
    </w:p>
    <w:p w:rsidR="00074E57" w:rsidRPr="00C5213A" w:rsidRDefault="00074E57" w:rsidP="00074E57">
      <w:pPr>
        <w:pStyle w:val="ListParagraph"/>
        <w:numPr>
          <w:ilvl w:val="0"/>
          <w:numId w:val="26"/>
        </w:numPr>
        <w:spacing w:after="160" w:line="259" w:lineRule="auto"/>
        <w:rPr>
          <w:bCs/>
        </w:rPr>
      </w:pPr>
      <w:r>
        <w:rPr>
          <w:bCs/>
        </w:rPr>
        <w:t>Offer g</w:t>
      </w:r>
      <w:r w:rsidRPr="00C5213A">
        <w:rPr>
          <w:bCs/>
        </w:rPr>
        <w:t xml:space="preserve">roup </w:t>
      </w:r>
      <w:r>
        <w:rPr>
          <w:bCs/>
        </w:rPr>
        <w:t>e</w:t>
      </w:r>
      <w:r w:rsidRPr="00C5213A">
        <w:rPr>
          <w:bCs/>
        </w:rPr>
        <w:t>ducatio</w:t>
      </w:r>
      <w:r>
        <w:rPr>
          <w:bCs/>
        </w:rPr>
        <w:t>n sessions</w:t>
      </w:r>
    </w:p>
    <w:p w:rsidR="00074E57" w:rsidRPr="00C5213A" w:rsidRDefault="00074E57" w:rsidP="00074E57">
      <w:pPr>
        <w:pStyle w:val="ListParagraph"/>
        <w:numPr>
          <w:ilvl w:val="0"/>
          <w:numId w:val="26"/>
        </w:numPr>
        <w:spacing w:after="160" w:line="259" w:lineRule="auto"/>
        <w:rPr>
          <w:bCs/>
        </w:rPr>
      </w:pPr>
      <w:r>
        <w:rPr>
          <w:bCs/>
        </w:rPr>
        <w:t>Offer o</w:t>
      </w:r>
      <w:r w:rsidRPr="00C5213A">
        <w:rPr>
          <w:bCs/>
        </w:rPr>
        <w:t>ne</w:t>
      </w:r>
      <w:r>
        <w:rPr>
          <w:bCs/>
        </w:rPr>
        <w:t>-</w:t>
      </w:r>
      <w:r w:rsidRPr="00C5213A">
        <w:rPr>
          <w:bCs/>
        </w:rPr>
        <w:t>on</w:t>
      </w:r>
      <w:r>
        <w:rPr>
          <w:bCs/>
        </w:rPr>
        <w:t>-o</w:t>
      </w:r>
      <w:r w:rsidRPr="00C5213A">
        <w:rPr>
          <w:bCs/>
        </w:rPr>
        <w:t xml:space="preserve">ne </w:t>
      </w:r>
      <w:r>
        <w:rPr>
          <w:bCs/>
        </w:rPr>
        <w:t>e</w:t>
      </w:r>
      <w:r w:rsidRPr="00C5213A">
        <w:rPr>
          <w:bCs/>
        </w:rPr>
        <w:t xml:space="preserve">ducation </w:t>
      </w:r>
    </w:p>
    <w:p w:rsidR="00074E57" w:rsidRPr="00C5213A" w:rsidRDefault="00074E57" w:rsidP="00074E57">
      <w:pPr>
        <w:pStyle w:val="ListParagraph"/>
        <w:numPr>
          <w:ilvl w:val="0"/>
          <w:numId w:val="26"/>
        </w:numPr>
        <w:spacing w:after="160" w:line="259" w:lineRule="auto"/>
        <w:rPr>
          <w:bCs/>
        </w:rPr>
      </w:pPr>
      <w:r>
        <w:rPr>
          <w:bCs/>
        </w:rPr>
        <w:t>Reduce or address</w:t>
      </w:r>
      <w:r w:rsidRPr="00C5213A">
        <w:rPr>
          <w:bCs/>
        </w:rPr>
        <w:t xml:space="preserve"> </w:t>
      </w:r>
      <w:r>
        <w:rPr>
          <w:bCs/>
        </w:rPr>
        <w:t>s</w:t>
      </w:r>
      <w:r w:rsidRPr="00C5213A">
        <w:rPr>
          <w:bCs/>
        </w:rPr>
        <w:t xml:space="preserve">tructural </w:t>
      </w:r>
      <w:r>
        <w:rPr>
          <w:bCs/>
        </w:rPr>
        <w:t>b</w:t>
      </w:r>
      <w:r w:rsidRPr="00C5213A">
        <w:rPr>
          <w:bCs/>
        </w:rPr>
        <w:t xml:space="preserve">arriers </w:t>
      </w:r>
    </w:p>
    <w:p w:rsidR="00074E57" w:rsidRPr="00C5213A" w:rsidRDefault="00074E57" w:rsidP="00074E57">
      <w:pPr>
        <w:pStyle w:val="ListParagraph"/>
        <w:numPr>
          <w:ilvl w:val="0"/>
          <w:numId w:val="26"/>
        </w:numPr>
        <w:spacing w:after="160" w:line="259" w:lineRule="auto"/>
        <w:rPr>
          <w:bCs/>
        </w:rPr>
      </w:pPr>
      <w:r>
        <w:rPr>
          <w:bCs/>
        </w:rPr>
        <w:t>R</w:t>
      </w:r>
      <w:r w:rsidRPr="00C5213A">
        <w:rPr>
          <w:bCs/>
        </w:rPr>
        <w:t>educ</w:t>
      </w:r>
      <w:r>
        <w:rPr>
          <w:bCs/>
        </w:rPr>
        <w:t>e</w:t>
      </w:r>
      <w:r w:rsidRPr="00C5213A">
        <w:rPr>
          <w:bCs/>
        </w:rPr>
        <w:t xml:space="preserve"> </w:t>
      </w:r>
      <w:r>
        <w:rPr>
          <w:bCs/>
        </w:rPr>
        <w:t>o</w:t>
      </w:r>
      <w:r w:rsidRPr="00C5213A">
        <w:rPr>
          <w:bCs/>
        </w:rPr>
        <w:t xml:space="preserve">ut of </w:t>
      </w:r>
      <w:r>
        <w:rPr>
          <w:bCs/>
        </w:rPr>
        <w:t>p</w:t>
      </w:r>
      <w:r w:rsidRPr="00C5213A">
        <w:rPr>
          <w:bCs/>
        </w:rPr>
        <w:t xml:space="preserve">ocket </w:t>
      </w:r>
      <w:r>
        <w:rPr>
          <w:bCs/>
        </w:rPr>
        <w:t>c</w:t>
      </w:r>
      <w:r w:rsidRPr="00C5213A">
        <w:rPr>
          <w:bCs/>
        </w:rPr>
        <w:t>osts</w:t>
      </w:r>
    </w:p>
    <w:p w:rsidR="00074E57" w:rsidRPr="00C5213A" w:rsidRDefault="00074E57" w:rsidP="00074E57">
      <w:pPr>
        <w:pStyle w:val="ListParagraph"/>
        <w:numPr>
          <w:ilvl w:val="0"/>
          <w:numId w:val="26"/>
        </w:numPr>
        <w:spacing w:after="160" w:line="259" w:lineRule="auto"/>
        <w:rPr>
          <w:bCs/>
        </w:rPr>
      </w:pPr>
      <w:r w:rsidRPr="00C5213A">
        <w:rPr>
          <w:bCs/>
        </w:rPr>
        <w:t xml:space="preserve">Engage </w:t>
      </w:r>
      <w:r>
        <w:rPr>
          <w:bCs/>
        </w:rPr>
        <w:t>c</w:t>
      </w:r>
      <w:r w:rsidRPr="00C5213A">
        <w:rPr>
          <w:bCs/>
        </w:rPr>
        <w:t xml:space="preserve">ommunity </w:t>
      </w:r>
      <w:r>
        <w:rPr>
          <w:bCs/>
        </w:rPr>
        <w:t>h</w:t>
      </w:r>
      <w:r w:rsidRPr="00C5213A">
        <w:rPr>
          <w:bCs/>
        </w:rPr>
        <w:t xml:space="preserve">ealth </w:t>
      </w:r>
      <w:r>
        <w:rPr>
          <w:bCs/>
        </w:rPr>
        <w:t>w</w:t>
      </w:r>
      <w:r w:rsidRPr="00C5213A">
        <w:rPr>
          <w:bCs/>
        </w:rPr>
        <w:t xml:space="preserve">orkers </w:t>
      </w:r>
    </w:p>
    <w:p w:rsidR="00074E57" w:rsidRPr="00C5213A" w:rsidRDefault="00074E57" w:rsidP="00074E57">
      <w:pPr>
        <w:pStyle w:val="ListParagraph"/>
        <w:numPr>
          <w:ilvl w:val="0"/>
          <w:numId w:val="26"/>
        </w:numPr>
        <w:spacing w:after="160" w:line="259" w:lineRule="auto"/>
        <w:rPr>
          <w:bCs/>
        </w:rPr>
      </w:pPr>
      <w:r w:rsidRPr="00C5213A">
        <w:rPr>
          <w:bCs/>
        </w:rPr>
        <w:t xml:space="preserve">Provide </w:t>
      </w:r>
      <w:r>
        <w:rPr>
          <w:bCs/>
        </w:rPr>
        <w:t>p</w:t>
      </w:r>
      <w:r w:rsidRPr="00C5213A">
        <w:rPr>
          <w:bCs/>
        </w:rPr>
        <w:t xml:space="preserve">atient </w:t>
      </w:r>
      <w:r>
        <w:rPr>
          <w:bCs/>
        </w:rPr>
        <w:t>n</w:t>
      </w:r>
      <w:r w:rsidRPr="00C5213A">
        <w:rPr>
          <w:bCs/>
        </w:rPr>
        <w:t>avigation services</w:t>
      </w:r>
    </w:p>
    <w:p w:rsidR="00074E57" w:rsidRPr="00C5213A" w:rsidRDefault="00074E57" w:rsidP="00074E57">
      <w:pPr>
        <w:pStyle w:val="ListParagraph"/>
        <w:numPr>
          <w:ilvl w:val="0"/>
          <w:numId w:val="26"/>
        </w:numPr>
        <w:spacing w:after="160" w:line="259" w:lineRule="auto"/>
        <w:rPr>
          <w:bCs/>
        </w:rPr>
      </w:pPr>
      <w:r w:rsidRPr="00C5213A">
        <w:rPr>
          <w:bCs/>
        </w:rPr>
        <w:t xml:space="preserve">Provider </w:t>
      </w:r>
      <w:r>
        <w:rPr>
          <w:bCs/>
        </w:rPr>
        <w:t>a</w:t>
      </w:r>
      <w:r w:rsidRPr="00C5213A">
        <w:rPr>
          <w:bCs/>
        </w:rPr>
        <w:t xml:space="preserve">ssessment and </w:t>
      </w:r>
      <w:r>
        <w:rPr>
          <w:bCs/>
        </w:rPr>
        <w:t>f</w:t>
      </w:r>
      <w:r w:rsidRPr="00C5213A">
        <w:rPr>
          <w:bCs/>
        </w:rPr>
        <w:t xml:space="preserve">eedback </w:t>
      </w:r>
    </w:p>
    <w:p w:rsidR="00074E57" w:rsidRPr="00C5213A" w:rsidRDefault="00074E57" w:rsidP="00074E57">
      <w:pPr>
        <w:pStyle w:val="ListParagraph"/>
        <w:numPr>
          <w:ilvl w:val="0"/>
          <w:numId w:val="26"/>
        </w:numPr>
        <w:spacing w:after="160" w:line="259" w:lineRule="auto"/>
        <w:rPr>
          <w:bCs/>
        </w:rPr>
      </w:pPr>
      <w:r>
        <w:rPr>
          <w:bCs/>
        </w:rPr>
        <w:t>Provide p</w:t>
      </w:r>
      <w:r w:rsidRPr="00C5213A">
        <w:rPr>
          <w:bCs/>
        </w:rPr>
        <w:t xml:space="preserve">rovider </w:t>
      </w:r>
      <w:r>
        <w:rPr>
          <w:bCs/>
        </w:rPr>
        <w:t>r</w:t>
      </w:r>
      <w:r w:rsidRPr="00C5213A">
        <w:rPr>
          <w:bCs/>
        </w:rPr>
        <w:t>eminders</w:t>
      </w:r>
    </w:p>
    <w:p w:rsidR="00074E57" w:rsidRPr="00C5213A" w:rsidRDefault="00074E57" w:rsidP="00074E57">
      <w:pPr>
        <w:pStyle w:val="ListParagraph"/>
        <w:numPr>
          <w:ilvl w:val="0"/>
          <w:numId w:val="26"/>
        </w:numPr>
        <w:spacing w:after="160" w:line="259" w:lineRule="auto"/>
        <w:rPr>
          <w:bCs/>
        </w:rPr>
      </w:pPr>
      <w:r w:rsidRPr="00C5213A">
        <w:rPr>
          <w:bCs/>
        </w:rPr>
        <w:t xml:space="preserve">Other </w:t>
      </w:r>
      <w:r>
        <w:rPr>
          <w:bCs/>
        </w:rPr>
        <w:t>activities</w:t>
      </w:r>
      <w:r w:rsidRPr="00C5213A">
        <w:rPr>
          <w:bCs/>
        </w:rPr>
        <w:t>, please describe: _____________</w:t>
      </w:r>
    </w:p>
    <w:p w:rsidR="00074E57" w:rsidRPr="00C63B2A" w:rsidRDefault="00074E57" w:rsidP="00074E57">
      <w:pPr>
        <w:pStyle w:val="ListParagraph"/>
        <w:rPr>
          <w:rFonts w:cstheme="minorHAnsi"/>
          <w:b/>
        </w:rPr>
      </w:pPr>
    </w:p>
    <w:p w:rsidR="00074E57" w:rsidRPr="00D34C3B" w:rsidRDefault="00074E57" w:rsidP="00074E57">
      <w:pPr>
        <w:rPr>
          <w:b/>
        </w:rPr>
      </w:pPr>
    </w:p>
    <w:p w:rsidR="00074E57" w:rsidRPr="0014370F" w:rsidRDefault="00074E57" w:rsidP="00074E57">
      <w:pPr>
        <w:pStyle w:val="ListParagraph"/>
        <w:numPr>
          <w:ilvl w:val="0"/>
          <w:numId w:val="21"/>
        </w:numPr>
        <w:spacing w:after="160" w:line="259" w:lineRule="auto"/>
        <w:rPr>
          <w:b/>
        </w:rPr>
      </w:pPr>
      <w:r>
        <w:rPr>
          <w:bCs/>
        </w:rPr>
        <w:t>Did the following factors facilitate your clinic partners’ implementation of interventions and strategies to increase screening uptake among</w:t>
      </w:r>
      <w:r w:rsidRPr="0014370F">
        <w:rPr>
          <w:bCs/>
        </w:rPr>
        <w:t xml:space="preserve"> </w:t>
      </w:r>
      <w:r>
        <w:rPr>
          <w:b/>
        </w:rPr>
        <w:t>age-eligible populations</w:t>
      </w:r>
      <w:r w:rsidRPr="0014370F">
        <w:rPr>
          <w:bCs/>
        </w:rPr>
        <w:t xml:space="preserve">?  </w:t>
      </w:r>
      <w:r w:rsidRPr="0014370F">
        <w:rPr>
          <w:bCs/>
          <w:i/>
          <w:iCs/>
        </w:rPr>
        <w:t xml:space="preserve">For each factor, please select one response along the response scale </w:t>
      </w:r>
      <w:r>
        <w:rPr>
          <w:bCs/>
          <w:i/>
          <w:iCs/>
        </w:rPr>
        <w:t xml:space="preserve">of 1 to 5 with 1 being Completely Disagree and 5 being Completely Agree. If the factor is not applicable for your program, please select </w:t>
      </w:r>
      <w:r w:rsidRPr="0014370F">
        <w:rPr>
          <w:bCs/>
          <w:i/>
          <w:iCs/>
        </w:rPr>
        <w:t>N/A.</w:t>
      </w:r>
    </w:p>
    <w:tbl>
      <w:tblPr>
        <w:tblStyle w:val="TableGrid"/>
        <w:tblW w:w="10170" w:type="dxa"/>
        <w:tblInd w:w="355" w:type="dxa"/>
        <w:tblLayout w:type="fixed"/>
        <w:tblLook w:val="04A0" w:firstRow="1" w:lastRow="0" w:firstColumn="1" w:lastColumn="0" w:noHBand="0" w:noVBand="1"/>
      </w:tblPr>
      <w:tblGrid>
        <w:gridCol w:w="3870"/>
        <w:gridCol w:w="1260"/>
        <w:gridCol w:w="990"/>
        <w:gridCol w:w="1170"/>
        <w:gridCol w:w="990"/>
        <w:gridCol w:w="1260"/>
        <w:gridCol w:w="630"/>
      </w:tblGrid>
      <w:tr w:rsidR="00074E57" w:rsidRPr="00412D9F" w:rsidTr="009576CF">
        <w:tc>
          <w:tcPr>
            <w:tcW w:w="3870" w:type="dxa"/>
          </w:tcPr>
          <w:p w:rsidR="00074E57" w:rsidRPr="00412D9F" w:rsidRDefault="00074E57" w:rsidP="009576CF">
            <w:pPr>
              <w:pStyle w:val="ListParagraph"/>
              <w:ind w:left="0"/>
              <w:rPr>
                <w:rFonts w:cstheme="minorHAnsi"/>
                <w:b/>
                <w:sz w:val="21"/>
                <w:szCs w:val="21"/>
              </w:rPr>
            </w:pPr>
          </w:p>
        </w:tc>
        <w:tc>
          <w:tcPr>
            <w:tcW w:w="5670" w:type="dxa"/>
            <w:gridSpan w:val="5"/>
          </w:tcPr>
          <w:p w:rsidR="00074E57" w:rsidRPr="00412D9F" w:rsidRDefault="00074E57" w:rsidP="009576CF">
            <w:pPr>
              <w:pStyle w:val="ListParagraph"/>
              <w:ind w:left="0"/>
              <w:jc w:val="center"/>
              <w:rPr>
                <w:rFonts w:cstheme="minorHAnsi"/>
                <w:b/>
                <w:sz w:val="21"/>
                <w:szCs w:val="21"/>
              </w:rPr>
            </w:pPr>
            <w:r w:rsidRPr="00412D9F">
              <w:rPr>
                <w:rFonts w:cstheme="minorHAnsi"/>
                <w:b/>
                <w:sz w:val="21"/>
                <w:szCs w:val="21"/>
              </w:rPr>
              <w:t>Response Scale</w:t>
            </w:r>
          </w:p>
        </w:tc>
        <w:tc>
          <w:tcPr>
            <w:tcW w:w="630" w:type="dxa"/>
          </w:tcPr>
          <w:p w:rsidR="00074E57" w:rsidRPr="00412D9F" w:rsidRDefault="00074E57" w:rsidP="009576CF">
            <w:pPr>
              <w:pStyle w:val="ListParagraph"/>
              <w:ind w:left="0"/>
              <w:jc w:val="center"/>
              <w:rPr>
                <w:rFonts w:cstheme="minorHAnsi"/>
                <w:b/>
                <w:sz w:val="21"/>
                <w:szCs w:val="21"/>
              </w:rPr>
            </w:pPr>
          </w:p>
        </w:tc>
      </w:tr>
      <w:tr w:rsidR="00074E57" w:rsidRPr="00412D9F" w:rsidTr="009576CF">
        <w:tc>
          <w:tcPr>
            <w:tcW w:w="3870" w:type="dxa"/>
          </w:tcPr>
          <w:p w:rsidR="00074E57" w:rsidRPr="00412D9F" w:rsidRDefault="00074E57" w:rsidP="009576CF">
            <w:pPr>
              <w:pStyle w:val="ListParagraph"/>
              <w:ind w:left="0"/>
              <w:rPr>
                <w:rFonts w:cstheme="minorHAnsi"/>
                <w:b/>
                <w:sz w:val="21"/>
                <w:szCs w:val="21"/>
              </w:rPr>
            </w:pPr>
            <w:r w:rsidRPr="00412D9F">
              <w:rPr>
                <w:rFonts w:cstheme="minorHAnsi"/>
                <w:b/>
                <w:sz w:val="21"/>
                <w:szCs w:val="21"/>
              </w:rPr>
              <w:t>Factor</w:t>
            </w:r>
          </w:p>
        </w:tc>
        <w:tc>
          <w:tcPr>
            <w:tcW w:w="1260" w:type="dxa"/>
          </w:tcPr>
          <w:p w:rsidR="00074E57" w:rsidRPr="00412D9F" w:rsidRDefault="00074E57" w:rsidP="009576CF">
            <w:pPr>
              <w:pStyle w:val="ListParagraph"/>
              <w:ind w:left="0"/>
              <w:rPr>
                <w:rFonts w:cstheme="minorHAnsi"/>
                <w:b/>
                <w:sz w:val="21"/>
                <w:szCs w:val="21"/>
              </w:rPr>
            </w:pPr>
            <w:r w:rsidRPr="00412D9F">
              <w:rPr>
                <w:rFonts w:cstheme="minorHAnsi"/>
                <w:b/>
                <w:sz w:val="21"/>
                <w:szCs w:val="21"/>
              </w:rPr>
              <w:t xml:space="preserve">1 – </w:t>
            </w:r>
            <w:r w:rsidRPr="00346151">
              <w:rPr>
                <w:rFonts w:cstheme="minorHAnsi"/>
                <w:bCs/>
                <w:sz w:val="21"/>
                <w:szCs w:val="21"/>
              </w:rPr>
              <w:t>Completely Disagree</w:t>
            </w:r>
          </w:p>
        </w:tc>
        <w:tc>
          <w:tcPr>
            <w:tcW w:w="990" w:type="dxa"/>
          </w:tcPr>
          <w:p w:rsidR="00074E57" w:rsidRPr="00412D9F" w:rsidRDefault="00074E57" w:rsidP="009576CF">
            <w:pPr>
              <w:pStyle w:val="ListParagraph"/>
              <w:ind w:left="0"/>
              <w:rPr>
                <w:rFonts w:cstheme="minorHAnsi"/>
                <w:b/>
                <w:sz w:val="21"/>
                <w:szCs w:val="21"/>
              </w:rPr>
            </w:pPr>
            <w:r w:rsidRPr="00412D9F">
              <w:rPr>
                <w:rFonts w:cstheme="minorHAnsi"/>
                <w:b/>
                <w:sz w:val="21"/>
                <w:szCs w:val="21"/>
              </w:rPr>
              <w:t>2</w:t>
            </w:r>
            <w:r>
              <w:rPr>
                <w:rFonts w:cstheme="minorHAnsi"/>
                <w:b/>
                <w:sz w:val="21"/>
                <w:szCs w:val="21"/>
              </w:rPr>
              <w:t xml:space="preserve"> - </w:t>
            </w:r>
            <w:r w:rsidRPr="00346151">
              <w:rPr>
                <w:rFonts w:cstheme="minorHAnsi"/>
                <w:bCs/>
                <w:sz w:val="21"/>
                <w:szCs w:val="21"/>
              </w:rPr>
              <w:t>Disagree</w:t>
            </w:r>
          </w:p>
        </w:tc>
        <w:tc>
          <w:tcPr>
            <w:tcW w:w="1170" w:type="dxa"/>
          </w:tcPr>
          <w:p w:rsidR="00074E57" w:rsidRPr="00412D9F" w:rsidRDefault="00074E57" w:rsidP="009576CF">
            <w:pPr>
              <w:pStyle w:val="ListParagraph"/>
              <w:ind w:left="0"/>
              <w:rPr>
                <w:rFonts w:cstheme="minorHAnsi"/>
                <w:b/>
                <w:sz w:val="21"/>
                <w:szCs w:val="21"/>
              </w:rPr>
            </w:pPr>
            <w:r w:rsidRPr="00412D9F">
              <w:rPr>
                <w:rFonts w:cstheme="minorHAnsi"/>
                <w:b/>
                <w:sz w:val="21"/>
                <w:szCs w:val="21"/>
              </w:rPr>
              <w:t>3</w:t>
            </w:r>
            <w:r>
              <w:rPr>
                <w:rFonts w:cstheme="minorHAnsi"/>
                <w:b/>
                <w:sz w:val="21"/>
                <w:szCs w:val="21"/>
              </w:rPr>
              <w:t xml:space="preserve"> – </w:t>
            </w:r>
            <w:r w:rsidRPr="00346151">
              <w:rPr>
                <w:rFonts w:cstheme="minorHAnsi"/>
                <w:bCs/>
                <w:sz w:val="21"/>
                <w:szCs w:val="21"/>
              </w:rPr>
              <w:t>Neither Agree nor Disagree</w:t>
            </w:r>
          </w:p>
        </w:tc>
        <w:tc>
          <w:tcPr>
            <w:tcW w:w="990" w:type="dxa"/>
          </w:tcPr>
          <w:p w:rsidR="00074E57" w:rsidRDefault="00074E57" w:rsidP="009576CF">
            <w:pPr>
              <w:pStyle w:val="ListParagraph"/>
              <w:ind w:left="0"/>
              <w:rPr>
                <w:rFonts w:cstheme="minorHAnsi"/>
                <w:b/>
                <w:sz w:val="21"/>
                <w:szCs w:val="21"/>
              </w:rPr>
            </w:pPr>
            <w:r w:rsidRPr="00412D9F">
              <w:rPr>
                <w:rFonts w:cstheme="minorHAnsi"/>
                <w:b/>
                <w:sz w:val="21"/>
                <w:szCs w:val="21"/>
              </w:rPr>
              <w:t>4</w:t>
            </w:r>
            <w:r>
              <w:rPr>
                <w:rFonts w:cstheme="minorHAnsi"/>
                <w:b/>
                <w:sz w:val="21"/>
                <w:szCs w:val="21"/>
              </w:rPr>
              <w:t xml:space="preserve"> – </w:t>
            </w:r>
          </w:p>
          <w:p w:rsidR="00074E57" w:rsidRPr="00412D9F" w:rsidRDefault="00074E57" w:rsidP="009576CF">
            <w:pPr>
              <w:pStyle w:val="ListParagraph"/>
              <w:ind w:left="0"/>
              <w:rPr>
                <w:rFonts w:cstheme="minorHAnsi"/>
                <w:b/>
                <w:sz w:val="21"/>
                <w:szCs w:val="21"/>
              </w:rPr>
            </w:pPr>
            <w:r w:rsidRPr="00346151">
              <w:rPr>
                <w:rFonts w:cstheme="minorHAnsi"/>
                <w:bCs/>
                <w:sz w:val="21"/>
                <w:szCs w:val="21"/>
              </w:rPr>
              <w:t>Agree</w:t>
            </w:r>
          </w:p>
        </w:tc>
        <w:tc>
          <w:tcPr>
            <w:tcW w:w="1260" w:type="dxa"/>
          </w:tcPr>
          <w:p w:rsidR="00074E57" w:rsidRPr="00412D9F" w:rsidRDefault="00074E57" w:rsidP="009576CF">
            <w:pPr>
              <w:pStyle w:val="ListParagraph"/>
              <w:ind w:left="0"/>
              <w:rPr>
                <w:rFonts w:cstheme="minorHAnsi"/>
                <w:b/>
                <w:sz w:val="21"/>
                <w:szCs w:val="21"/>
              </w:rPr>
            </w:pPr>
            <w:r>
              <w:rPr>
                <w:rFonts w:cstheme="minorHAnsi"/>
                <w:b/>
                <w:sz w:val="21"/>
                <w:szCs w:val="21"/>
              </w:rPr>
              <w:t xml:space="preserve">5 – </w:t>
            </w:r>
            <w:r w:rsidRPr="00346151">
              <w:rPr>
                <w:rFonts w:cstheme="minorHAnsi"/>
                <w:bCs/>
                <w:sz w:val="21"/>
                <w:szCs w:val="21"/>
              </w:rPr>
              <w:t>Completely Agree</w:t>
            </w:r>
          </w:p>
        </w:tc>
        <w:tc>
          <w:tcPr>
            <w:tcW w:w="630" w:type="dxa"/>
          </w:tcPr>
          <w:p w:rsidR="00074E57" w:rsidRPr="00412D9F" w:rsidRDefault="00074E57" w:rsidP="009576CF">
            <w:pPr>
              <w:pStyle w:val="ListParagraph"/>
              <w:ind w:left="0"/>
              <w:rPr>
                <w:rFonts w:cstheme="minorHAnsi"/>
                <w:b/>
                <w:sz w:val="21"/>
                <w:szCs w:val="21"/>
              </w:rPr>
            </w:pPr>
            <w:r w:rsidRPr="00412D9F">
              <w:rPr>
                <w:rFonts w:cstheme="minorHAnsi"/>
                <w:b/>
                <w:sz w:val="21"/>
                <w:szCs w:val="21"/>
              </w:rPr>
              <w:t xml:space="preserve">N/A </w:t>
            </w:r>
          </w:p>
        </w:tc>
      </w:tr>
      <w:tr w:rsidR="00074E57" w:rsidRPr="00412D9F" w:rsidTr="009576CF">
        <w:tc>
          <w:tcPr>
            <w:tcW w:w="3870" w:type="dxa"/>
          </w:tcPr>
          <w:p w:rsidR="00074E57" w:rsidRPr="00346151" w:rsidRDefault="00074E57" w:rsidP="00074E57">
            <w:pPr>
              <w:pStyle w:val="ListParagraph"/>
              <w:numPr>
                <w:ilvl w:val="0"/>
                <w:numId w:val="22"/>
              </w:numPr>
              <w:spacing w:line="240" w:lineRule="auto"/>
              <w:ind w:left="432"/>
              <w:rPr>
                <w:rFonts w:cstheme="minorHAnsi"/>
                <w:bCs/>
                <w:sz w:val="21"/>
                <w:szCs w:val="21"/>
              </w:rPr>
            </w:pPr>
            <w:r w:rsidRPr="00346151">
              <w:rPr>
                <w:rFonts w:cstheme="minorHAnsi"/>
                <w:bCs/>
                <w:sz w:val="21"/>
                <w:szCs w:val="21"/>
              </w:rPr>
              <w:t xml:space="preserve">Working with clinic partners that have experience with interventions and strategies </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346151" w:rsidRDefault="00074E57" w:rsidP="00074E57">
            <w:pPr>
              <w:pStyle w:val="ListParagraph"/>
              <w:numPr>
                <w:ilvl w:val="0"/>
                <w:numId w:val="22"/>
              </w:numPr>
              <w:spacing w:line="240" w:lineRule="auto"/>
              <w:ind w:left="432"/>
              <w:rPr>
                <w:rFonts w:cstheme="minorHAnsi"/>
                <w:bCs/>
                <w:sz w:val="21"/>
                <w:szCs w:val="21"/>
              </w:rPr>
            </w:pPr>
            <w:r w:rsidRPr="00346151">
              <w:t xml:space="preserve">Working with </w:t>
            </w:r>
            <w:r w:rsidRPr="00346151">
              <w:rPr>
                <w:rFonts w:cstheme="minorHAnsi"/>
                <w:bCs/>
                <w:sz w:val="21"/>
                <w:szCs w:val="21"/>
              </w:rPr>
              <w:t xml:space="preserve">clinic partners' </w:t>
            </w:r>
            <w:r w:rsidRPr="00346151">
              <w:t xml:space="preserve">QI teams to implement </w:t>
            </w:r>
            <w:r w:rsidRPr="00346151">
              <w:rPr>
                <w:rFonts w:cstheme="minorHAnsi"/>
                <w:bCs/>
                <w:sz w:val="21"/>
                <w:szCs w:val="21"/>
              </w:rPr>
              <w:t>interventions and strategies</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346151" w:rsidRDefault="00074E57" w:rsidP="00074E57">
            <w:pPr>
              <w:pStyle w:val="ListParagraph"/>
              <w:numPr>
                <w:ilvl w:val="0"/>
                <w:numId w:val="22"/>
              </w:numPr>
              <w:spacing w:line="240" w:lineRule="auto"/>
              <w:ind w:left="432"/>
            </w:pPr>
            <w:r w:rsidRPr="00346151">
              <w:t xml:space="preserve">Ability to integrating </w:t>
            </w:r>
            <w:r w:rsidRPr="00346151">
              <w:rPr>
                <w:rFonts w:cstheme="minorHAnsi"/>
                <w:bCs/>
                <w:sz w:val="21"/>
                <w:szCs w:val="21"/>
              </w:rPr>
              <w:t xml:space="preserve">interventions and strategies </w:t>
            </w:r>
            <w:r w:rsidRPr="00346151">
              <w:t>into existing clinic workflows</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346151" w:rsidRDefault="00074E57" w:rsidP="00074E57">
            <w:pPr>
              <w:pStyle w:val="ListParagraph"/>
              <w:numPr>
                <w:ilvl w:val="0"/>
                <w:numId w:val="22"/>
              </w:numPr>
              <w:spacing w:line="240" w:lineRule="auto"/>
              <w:ind w:left="432"/>
            </w:pPr>
            <w:r w:rsidRPr="00346151">
              <w:t xml:space="preserve">Working with clinic partners with well-functioning EHR system (e.g.,  </w:t>
            </w:r>
            <w:r>
              <w:t xml:space="preserve">use EHR to deliver </w:t>
            </w:r>
            <w:r w:rsidRPr="00346151">
              <w:t>patient/client reminders</w:t>
            </w:r>
            <w:r>
              <w:t xml:space="preserve"> </w:t>
            </w:r>
            <w:r w:rsidRPr="00346151">
              <w:t>)</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346151" w:rsidRDefault="00074E57" w:rsidP="00074E57">
            <w:pPr>
              <w:pStyle w:val="ListParagraph"/>
              <w:numPr>
                <w:ilvl w:val="0"/>
                <w:numId w:val="22"/>
              </w:numPr>
              <w:spacing w:line="240" w:lineRule="auto"/>
              <w:ind w:left="432"/>
              <w:rPr>
                <w:rFonts w:cstheme="minorHAnsi"/>
                <w:bCs/>
                <w:sz w:val="21"/>
                <w:szCs w:val="21"/>
              </w:rPr>
            </w:pPr>
            <w:r w:rsidRPr="00346151">
              <w:rPr>
                <w:rFonts w:cstheme="minorHAnsi"/>
                <w:bCs/>
                <w:sz w:val="21"/>
                <w:szCs w:val="21"/>
              </w:rPr>
              <w:t>Having non-clinical partners with access to age-eligible individuals (e.g., Urban League, transportation)</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346151" w:rsidRDefault="00074E57" w:rsidP="00074E57">
            <w:pPr>
              <w:pStyle w:val="ListParagraph"/>
              <w:numPr>
                <w:ilvl w:val="0"/>
                <w:numId w:val="22"/>
              </w:numPr>
              <w:spacing w:line="240" w:lineRule="auto"/>
              <w:ind w:left="432"/>
              <w:rPr>
                <w:rFonts w:cstheme="minorHAnsi"/>
                <w:bCs/>
                <w:sz w:val="21"/>
                <w:szCs w:val="21"/>
              </w:rPr>
            </w:pPr>
            <w:r w:rsidRPr="00346151">
              <w:rPr>
                <w:rFonts w:cstheme="minorHAnsi"/>
                <w:bCs/>
                <w:sz w:val="21"/>
                <w:szCs w:val="21"/>
              </w:rPr>
              <w:t>Availability of partners, learning collaboratives or other forums to provide TA or share lessons learned</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346151" w:rsidRDefault="00074E57" w:rsidP="00074E57">
            <w:pPr>
              <w:pStyle w:val="ListParagraph"/>
              <w:numPr>
                <w:ilvl w:val="0"/>
                <w:numId w:val="22"/>
              </w:numPr>
              <w:spacing w:line="240" w:lineRule="auto"/>
              <w:ind w:left="432"/>
              <w:rPr>
                <w:rFonts w:cstheme="minorHAnsi"/>
                <w:bCs/>
                <w:sz w:val="21"/>
                <w:szCs w:val="21"/>
              </w:rPr>
            </w:pPr>
            <w:r w:rsidRPr="00346151">
              <w:rPr>
                <w:rFonts w:cstheme="minorHAnsi"/>
                <w:bCs/>
                <w:sz w:val="21"/>
                <w:szCs w:val="21"/>
              </w:rPr>
              <w:t xml:space="preserve">Presence of a champion within clinic partners to support implementation </w:t>
            </w:r>
          </w:p>
        </w:tc>
        <w:tc>
          <w:tcPr>
            <w:tcW w:w="1260" w:type="dxa"/>
          </w:tcPr>
          <w:p w:rsidR="00074E57" w:rsidRPr="00210B39" w:rsidRDefault="00074E57" w:rsidP="009576CF">
            <w:pPr>
              <w:pStyle w:val="ListParagraph"/>
              <w:ind w:left="0"/>
              <w:rPr>
                <w:rFonts w:cstheme="minorHAnsi"/>
                <w:b/>
                <w:strike/>
                <w:sz w:val="21"/>
                <w:szCs w:val="21"/>
              </w:rPr>
            </w:pPr>
          </w:p>
        </w:tc>
        <w:tc>
          <w:tcPr>
            <w:tcW w:w="990" w:type="dxa"/>
          </w:tcPr>
          <w:p w:rsidR="00074E57" w:rsidRPr="00210B39" w:rsidRDefault="00074E57" w:rsidP="009576CF">
            <w:pPr>
              <w:pStyle w:val="ListParagraph"/>
              <w:ind w:left="0"/>
              <w:rPr>
                <w:rFonts w:cstheme="minorHAnsi"/>
                <w:b/>
                <w:strike/>
                <w:sz w:val="21"/>
                <w:szCs w:val="21"/>
              </w:rPr>
            </w:pPr>
          </w:p>
        </w:tc>
        <w:tc>
          <w:tcPr>
            <w:tcW w:w="1170" w:type="dxa"/>
          </w:tcPr>
          <w:p w:rsidR="00074E57" w:rsidRPr="00210B39" w:rsidRDefault="00074E57" w:rsidP="009576CF">
            <w:pPr>
              <w:pStyle w:val="ListParagraph"/>
              <w:ind w:left="0"/>
              <w:rPr>
                <w:rFonts w:cstheme="minorHAnsi"/>
                <w:b/>
                <w:strike/>
                <w:sz w:val="21"/>
                <w:szCs w:val="21"/>
              </w:rPr>
            </w:pPr>
          </w:p>
        </w:tc>
        <w:tc>
          <w:tcPr>
            <w:tcW w:w="990" w:type="dxa"/>
          </w:tcPr>
          <w:p w:rsidR="00074E57" w:rsidRPr="00210B39" w:rsidRDefault="00074E57" w:rsidP="009576CF">
            <w:pPr>
              <w:pStyle w:val="ListParagraph"/>
              <w:ind w:left="0"/>
              <w:rPr>
                <w:rFonts w:cstheme="minorHAnsi"/>
                <w:b/>
                <w:strike/>
                <w:sz w:val="21"/>
                <w:szCs w:val="21"/>
              </w:rPr>
            </w:pPr>
          </w:p>
        </w:tc>
        <w:tc>
          <w:tcPr>
            <w:tcW w:w="1260" w:type="dxa"/>
          </w:tcPr>
          <w:p w:rsidR="00074E57" w:rsidRPr="00210B39" w:rsidRDefault="00074E57" w:rsidP="009576CF">
            <w:pPr>
              <w:pStyle w:val="ListParagraph"/>
              <w:ind w:left="0"/>
              <w:rPr>
                <w:rFonts w:cstheme="minorHAnsi"/>
                <w:b/>
                <w:strike/>
                <w:sz w:val="21"/>
                <w:szCs w:val="21"/>
              </w:rPr>
            </w:pPr>
          </w:p>
        </w:tc>
        <w:tc>
          <w:tcPr>
            <w:tcW w:w="630" w:type="dxa"/>
          </w:tcPr>
          <w:p w:rsidR="00074E57" w:rsidRPr="00210B39" w:rsidRDefault="00074E57" w:rsidP="009576CF">
            <w:pPr>
              <w:pStyle w:val="ListParagraph"/>
              <w:ind w:left="0"/>
              <w:rPr>
                <w:rFonts w:cstheme="minorHAnsi"/>
                <w:b/>
                <w:strike/>
                <w:sz w:val="21"/>
                <w:szCs w:val="21"/>
              </w:rPr>
            </w:pPr>
          </w:p>
        </w:tc>
      </w:tr>
      <w:tr w:rsidR="00074E57" w:rsidRPr="00412D9F" w:rsidTr="009576CF">
        <w:tc>
          <w:tcPr>
            <w:tcW w:w="3870" w:type="dxa"/>
          </w:tcPr>
          <w:p w:rsidR="00074E57" w:rsidRPr="00346151" w:rsidRDefault="00074E57" w:rsidP="00074E57">
            <w:pPr>
              <w:pStyle w:val="ListParagraph"/>
              <w:numPr>
                <w:ilvl w:val="0"/>
                <w:numId w:val="22"/>
              </w:numPr>
              <w:spacing w:line="240" w:lineRule="auto"/>
              <w:ind w:left="432"/>
              <w:rPr>
                <w:rFonts w:cstheme="minorHAnsi"/>
                <w:bCs/>
                <w:sz w:val="21"/>
                <w:szCs w:val="21"/>
              </w:rPr>
            </w:pPr>
            <w:r w:rsidRPr="00346151">
              <w:rPr>
                <w:rFonts w:cstheme="minorHAnsi"/>
                <w:bCs/>
                <w:sz w:val="21"/>
                <w:szCs w:val="21"/>
              </w:rPr>
              <w:t>Leadership support for implementation</w:t>
            </w:r>
            <w:r>
              <w:rPr>
                <w:rFonts w:cstheme="minorHAnsi"/>
                <w:bCs/>
                <w:sz w:val="21"/>
                <w:szCs w:val="21"/>
              </w:rPr>
              <w:t xml:space="preserve"> of interventions and strategies</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346151" w:rsidRDefault="00074E57" w:rsidP="00074E57">
            <w:pPr>
              <w:pStyle w:val="ListParagraph"/>
              <w:numPr>
                <w:ilvl w:val="0"/>
                <w:numId w:val="22"/>
              </w:numPr>
              <w:spacing w:line="240" w:lineRule="auto"/>
              <w:ind w:left="432"/>
              <w:rPr>
                <w:rFonts w:cstheme="minorHAnsi"/>
                <w:bCs/>
                <w:sz w:val="21"/>
                <w:szCs w:val="21"/>
              </w:rPr>
            </w:pPr>
            <w:r w:rsidRPr="00346151">
              <w:rPr>
                <w:rFonts w:cstheme="minorHAnsi"/>
                <w:bCs/>
                <w:sz w:val="21"/>
                <w:szCs w:val="21"/>
              </w:rPr>
              <w:t xml:space="preserve">Clinic partners with resources to train and maintain staff </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346151" w:rsidRDefault="00074E57" w:rsidP="00074E57">
            <w:pPr>
              <w:pStyle w:val="ListParagraph"/>
              <w:numPr>
                <w:ilvl w:val="0"/>
                <w:numId w:val="22"/>
              </w:numPr>
              <w:spacing w:line="240" w:lineRule="auto"/>
              <w:ind w:left="432"/>
              <w:rPr>
                <w:sz w:val="21"/>
                <w:szCs w:val="21"/>
              </w:rPr>
            </w:pPr>
            <w:r>
              <w:rPr>
                <w:sz w:val="21"/>
                <w:szCs w:val="21"/>
              </w:rPr>
              <w:t>CDC</w:t>
            </w:r>
            <w:r w:rsidRPr="00346151">
              <w:rPr>
                <w:sz w:val="21"/>
                <w:szCs w:val="21"/>
              </w:rPr>
              <w:t xml:space="preserve">’s ongoing technical support </w:t>
            </w:r>
            <w:r>
              <w:rPr>
                <w:sz w:val="21"/>
                <w:szCs w:val="21"/>
              </w:rPr>
              <w:t xml:space="preserve">for </w:t>
            </w:r>
            <w:r w:rsidRPr="00346151">
              <w:rPr>
                <w:sz w:val="21"/>
                <w:szCs w:val="21"/>
              </w:rPr>
              <w:t xml:space="preserve">implementation </w:t>
            </w:r>
            <w:r>
              <w:rPr>
                <w:sz w:val="21"/>
                <w:szCs w:val="21"/>
              </w:rPr>
              <w:t>of interventions and strategies</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346151" w:rsidRDefault="00074E57" w:rsidP="00074E57">
            <w:pPr>
              <w:pStyle w:val="ListParagraph"/>
              <w:numPr>
                <w:ilvl w:val="0"/>
                <w:numId w:val="22"/>
              </w:numPr>
              <w:spacing w:line="240" w:lineRule="auto"/>
              <w:ind w:left="432"/>
              <w:rPr>
                <w:sz w:val="21"/>
                <w:szCs w:val="21"/>
              </w:rPr>
            </w:pPr>
            <w:r w:rsidRPr="00346151">
              <w:t xml:space="preserve">Your program providing financial resources to </w:t>
            </w:r>
            <w:r w:rsidRPr="00346151">
              <w:rPr>
                <w:rFonts w:cstheme="minorHAnsi"/>
                <w:bCs/>
                <w:sz w:val="21"/>
                <w:szCs w:val="21"/>
              </w:rPr>
              <w:t>clinic partners for</w:t>
            </w:r>
            <w:r w:rsidRPr="00346151">
              <w:t xml:space="preserve"> implementation </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346151" w:rsidDel="003848C0" w:rsidRDefault="00074E57" w:rsidP="00074E57">
            <w:pPr>
              <w:pStyle w:val="ListParagraph"/>
              <w:numPr>
                <w:ilvl w:val="0"/>
                <w:numId w:val="22"/>
              </w:numPr>
              <w:spacing w:line="240" w:lineRule="auto"/>
              <w:ind w:left="432"/>
              <w:rPr>
                <w:sz w:val="21"/>
                <w:szCs w:val="21"/>
              </w:rPr>
            </w:pPr>
            <w:r w:rsidRPr="00346151">
              <w:rPr>
                <w:sz w:val="21"/>
                <w:szCs w:val="21"/>
              </w:rPr>
              <w:t>Your program’s ongoing technical support to clinic partners</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AE14C0" w:rsidRDefault="00074E57" w:rsidP="00074E57">
            <w:pPr>
              <w:pStyle w:val="ListParagraph"/>
              <w:numPr>
                <w:ilvl w:val="0"/>
                <w:numId w:val="22"/>
              </w:numPr>
              <w:spacing w:line="240" w:lineRule="auto"/>
              <w:ind w:left="432"/>
              <w:rPr>
                <w:rFonts w:cstheme="minorHAnsi"/>
                <w:bCs/>
                <w:sz w:val="21"/>
                <w:szCs w:val="21"/>
              </w:rPr>
            </w:pPr>
            <w:r w:rsidRPr="00AE14C0">
              <w:rPr>
                <w:rFonts w:cstheme="minorHAnsi"/>
                <w:bCs/>
                <w:sz w:val="21"/>
                <w:szCs w:val="21"/>
              </w:rPr>
              <w:t xml:space="preserve">Joint administration with CRCCP </w:t>
            </w:r>
          </w:p>
          <w:p w:rsidR="00074E57" w:rsidRPr="00AE14C0" w:rsidRDefault="00074E57" w:rsidP="009576CF">
            <w:pPr>
              <w:pStyle w:val="ListParagraph"/>
              <w:ind w:left="432"/>
              <w:rPr>
                <w:rFonts w:cstheme="minorHAnsi"/>
                <w:bCs/>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AE14C0" w:rsidRDefault="00074E57" w:rsidP="00074E57">
            <w:pPr>
              <w:pStyle w:val="ListParagraph"/>
              <w:numPr>
                <w:ilvl w:val="0"/>
                <w:numId w:val="22"/>
              </w:numPr>
              <w:spacing w:line="240" w:lineRule="auto"/>
              <w:ind w:left="432"/>
              <w:rPr>
                <w:rFonts w:cstheme="minorHAnsi"/>
                <w:bCs/>
                <w:sz w:val="21"/>
                <w:szCs w:val="21"/>
              </w:rPr>
            </w:pPr>
            <w:r w:rsidRPr="00AE14C0">
              <w:rPr>
                <w:rFonts w:cstheme="minorHAnsi"/>
                <w:bCs/>
                <w:sz w:val="21"/>
                <w:szCs w:val="21"/>
              </w:rPr>
              <w:t xml:space="preserve">Collaboration with Comprehensive Cancer Control </w:t>
            </w: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r w:rsidR="00074E57" w:rsidRPr="00412D9F" w:rsidTr="009576CF">
        <w:tc>
          <w:tcPr>
            <w:tcW w:w="3870" w:type="dxa"/>
          </w:tcPr>
          <w:p w:rsidR="00074E57" w:rsidRPr="00AE14C0" w:rsidRDefault="00074E57" w:rsidP="00074E57">
            <w:pPr>
              <w:pStyle w:val="ListParagraph"/>
              <w:numPr>
                <w:ilvl w:val="0"/>
                <w:numId w:val="22"/>
              </w:numPr>
              <w:spacing w:line="240" w:lineRule="auto"/>
              <w:ind w:left="432"/>
              <w:rPr>
                <w:rFonts w:cstheme="minorHAnsi"/>
                <w:bCs/>
                <w:sz w:val="21"/>
                <w:szCs w:val="21"/>
              </w:rPr>
            </w:pPr>
            <w:r w:rsidRPr="00AE14C0">
              <w:rPr>
                <w:rFonts w:cstheme="minorHAnsi"/>
                <w:bCs/>
                <w:sz w:val="21"/>
                <w:szCs w:val="21"/>
              </w:rPr>
              <w:t xml:space="preserve">Other, please describe: </w:t>
            </w:r>
          </w:p>
          <w:p w:rsidR="00074E57" w:rsidRPr="00AE14C0" w:rsidRDefault="00074E57" w:rsidP="009576CF">
            <w:pPr>
              <w:pStyle w:val="ListParagraph"/>
              <w:ind w:left="0"/>
              <w:rPr>
                <w:rFonts w:cstheme="minorHAnsi"/>
                <w:bCs/>
                <w:sz w:val="21"/>
                <w:szCs w:val="21"/>
              </w:rPr>
            </w:pPr>
          </w:p>
          <w:p w:rsidR="00074E57" w:rsidRPr="00AE14C0" w:rsidRDefault="00074E57" w:rsidP="009576CF">
            <w:pPr>
              <w:pStyle w:val="ListParagraph"/>
              <w:ind w:left="432"/>
              <w:rPr>
                <w:rFonts w:cstheme="minorHAnsi"/>
                <w:bCs/>
                <w:sz w:val="21"/>
                <w:szCs w:val="21"/>
              </w:rPr>
            </w:pPr>
          </w:p>
          <w:p w:rsidR="00074E57" w:rsidRPr="00AE14C0" w:rsidRDefault="00074E57" w:rsidP="009576CF">
            <w:pPr>
              <w:pStyle w:val="ListParagraph"/>
              <w:ind w:left="432"/>
              <w:rPr>
                <w:rFonts w:cstheme="minorHAnsi"/>
                <w:bCs/>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170" w:type="dxa"/>
          </w:tcPr>
          <w:p w:rsidR="00074E57" w:rsidRPr="00412D9F" w:rsidRDefault="00074E57" w:rsidP="009576CF">
            <w:pPr>
              <w:pStyle w:val="ListParagraph"/>
              <w:ind w:left="0"/>
              <w:rPr>
                <w:rFonts w:cstheme="minorHAnsi"/>
                <w:b/>
                <w:sz w:val="21"/>
                <w:szCs w:val="21"/>
              </w:rPr>
            </w:pPr>
          </w:p>
        </w:tc>
        <w:tc>
          <w:tcPr>
            <w:tcW w:w="990" w:type="dxa"/>
          </w:tcPr>
          <w:p w:rsidR="00074E57" w:rsidRPr="00412D9F" w:rsidRDefault="00074E57" w:rsidP="009576CF">
            <w:pPr>
              <w:pStyle w:val="ListParagraph"/>
              <w:ind w:left="0"/>
              <w:rPr>
                <w:rFonts w:cstheme="minorHAnsi"/>
                <w:b/>
                <w:sz w:val="21"/>
                <w:szCs w:val="21"/>
              </w:rPr>
            </w:pPr>
          </w:p>
        </w:tc>
        <w:tc>
          <w:tcPr>
            <w:tcW w:w="1260" w:type="dxa"/>
          </w:tcPr>
          <w:p w:rsidR="00074E57" w:rsidRPr="00412D9F" w:rsidRDefault="00074E57" w:rsidP="009576CF">
            <w:pPr>
              <w:pStyle w:val="ListParagraph"/>
              <w:ind w:left="0"/>
              <w:rPr>
                <w:rFonts w:cstheme="minorHAnsi"/>
                <w:b/>
                <w:sz w:val="21"/>
                <w:szCs w:val="21"/>
              </w:rPr>
            </w:pPr>
          </w:p>
        </w:tc>
        <w:tc>
          <w:tcPr>
            <w:tcW w:w="630" w:type="dxa"/>
          </w:tcPr>
          <w:p w:rsidR="00074E57" w:rsidRPr="00412D9F" w:rsidRDefault="00074E57" w:rsidP="009576CF">
            <w:pPr>
              <w:pStyle w:val="ListParagraph"/>
              <w:ind w:left="0"/>
              <w:rPr>
                <w:rFonts w:cstheme="minorHAnsi"/>
                <w:b/>
                <w:sz w:val="21"/>
                <w:szCs w:val="21"/>
              </w:rPr>
            </w:pPr>
          </w:p>
        </w:tc>
      </w:tr>
    </w:tbl>
    <w:p w:rsidR="00074E57" w:rsidRDefault="00074E57" w:rsidP="00074E57">
      <w:pPr>
        <w:rPr>
          <w:rFonts w:cstheme="minorHAnsi"/>
          <w:b/>
        </w:rPr>
      </w:pPr>
    </w:p>
    <w:p w:rsidR="00074E57" w:rsidRPr="001C3CC0" w:rsidRDefault="00074E57" w:rsidP="00074E57">
      <w:pPr>
        <w:shd w:val="clear" w:color="auto" w:fill="E5B8B7" w:themeFill="accent2" w:themeFillTint="66"/>
        <w:rPr>
          <w:rFonts w:cstheme="minorHAnsi"/>
          <w:b/>
        </w:rPr>
      </w:pPr>
      <w:r w:rsidRPr="00CA6692">
        <w:rPr>
          <w:rFonts w:cstheme="minorHAnsi"/>
          <w:b/>
        </w:rPr>
        <w:t xml:space="preserve"> </w:t>
      </w:r>
      <w:r w:rsidRPr="00625963">
        <w:rPr>
          <w:rFonts w:cstheme="minorHAnsi"/>
          <w:b/>
        </w:rPr>
        <w:t>Partnerships</w:t>
      </w:r>
    </w:p>
    <w:p w:rsidR="00074E57" w:rsidRPr="00A53107" w:rsidRDefault="00074E57" w:rsidP="00074E57">
      <w:pPr>
        <w:pStyle w:val="ListParagraph"/>
        <w:numPr>
          <w:ilvl w:val="0"/>
          <w:numId w:val="21"/>
        </w:numPr>
        <w:spacing w:after="160" w:line="259" w:lineRule="auto"/>
        <w:rPr>
          <w:b/>
        </w:rPr>
      </w:pPr>
      <w:r w:rsidRPr="00A53107">
        <w:rPr>
          <w:bCs/>
        </w:rPr>
        <w:t>Who have been your program’s key partners</w:t>
      </w:r>
      <w:r>
        <w:rPr>
          <w:bCs/>
        </w:rPr>
        <w:t xml:space="preserve"> (e.g., TA partners, chronic disease partners, community partners, other federally funded programs)</w:t>
      </w:r>
      <w:r w:rsidRPr="00A53107">
        <w:rPr>
          <w:bCs/>
        </w:rPr>
        <w:t xml:space="preserve"> in conducting outreach to </w:t>
      </w:r>
      <w:r w:rsidRPr="00A53107">
        <w:rPr>
          <w:rFonts w:cstheme="minorHAnsi"/>
          <w:color w:val="000000"/>
          <w:shd w:val="clear" w:color="auto" w:fill="FFFFFF"/>
        </w:rPr>
        <w:t xml:space="preserve">reach </w:t>
      </w:r>
      <w:r w:rsidRPr="00A53107">
        <w:rPr>
          <w:rFonts w:cstheme="minorHAnsi"/>
          <w:b/>
          <w:bCs/>
          <w:color w:val="000000"/>
          <w:shd w:val="clear" w:color="auto" w:fill="FFFFFF"/>
        </w:rPr>
        <w:t xml:space="preserve">either program eligible or age-eligible </w:t>
      </w:r>
      <w:r>
        <w:rPr>
          <w:rFonts w:cstheme="minorHAnsi"/>
          <w:b/>
          <w:bCs/>
          <w:color w:val="000000"/>
          <w:shd w:val="clear" w:color="auto" w:fill="FFFFFF"/>
        </w:rPr>
        <w:t>populations</w:t>
      </w:r>
      <w:r w:rsidRPr="00A53107">
        <w:rPr>
          <w:bCs/>
        </w:rPr>
        <w:t>?  Please list all key partners here.</w:t>
      </w:r>
    </w:p>
    <w:p w:rsidR="00074E57" w:rsidRDefault="00074E57" w:rsidP="00074E57">
      <w:pPr>
        <w:pStyle w:val="ListParagraph"/>
        <w:rPr>
          <w:bCs/>
        </w:rPr>
      </w:pPr>
      <w:r>
        <w:rPr>
          <w:bCs/>
        </w:rPr>
        <w:softHyphen/>
      </w:r>
    </w:p>
    <w:tbl>
      <w:tblPr>
        <w:tblStyle w:val="TableGrid"/>
        <w:tblW w:w="0" w:type="auto"/>
        <w:tblInd w:w="720" w:type="dxa"/>
        <w:tblLook w:val="04A0" w:firstRow="1" w:lastRow="0" w:firstColumn="1" w:lastColumn="0" w:noHBand="0" w:noVBand="1"/>
      </w:tblPr>
      <w:tblGrid>
        <w:gridCol w:w="2695"/>
        <w:gridCol w:w="5580"/>
      </w:tblGrid>
      <w:tr w:rsidR="00074E57" w:rsidTr="009576CF">
        <w:tc>
          <w:tcPr>
            <w:tcW w:w="2695" w:type="dxa"/>
            <w:shd w:val="clear" w:color="auto" w:fill="BFBFBF" w:themeFill="background1" w:themeFillShade="BF"/>
          </w:tcPr>
          <w:p w:rsidR="00074E57" w:rsidRPr="00D6235F" w:rsidRDefault="00074E57" w:rsidP="009576CF">
            <w:pPr>
              <w:pStyle w:val="ListParagraph"/>
              <w:ind w:left="0"/>
              <w:rPr>
                <w:b/>
              </w:rPr>
            </w:pPr>
            <w:bookmarkStart w:id="1" w:name="_Hlk125643298"/>
            <w:r>
              <w:rPr>
                <w:b/>
              </w:rPr>
              <w:t xml:space="preserve">Name of </w:t>
            </w:r>
            <w:r w:rsidRPr="00D6235F">
              <w:rPr>
                <w:b/>
              </w:rPr>
              <w:t xml:space="preserve">Key </w:t>
            </w:r>
            <w:r>
              <w:rPr>
                <w:b/>
              </w:rPr>
              <w:t xml:space="preserve">Partner </w:t>
            </w:r>
          </w:p>
        </w:tc>
        <w:tc>
          <w:tcPr>
            <w:tcW w:w="5580" w:type="dxa"/>
            <w:shd w:val="clear" w:color="auto" w:fill="BFBFBF" w:themeFill="background1" w:themeFillShade="BF"/>
          </w:tcPr>
          <w:p w:rsidR="00074E57" w:rsidRDefault="00074E57" w:rsidP="009576CF">
            <w:pPr>
              <w:pStyle w:val="ListParagraph"/>
              <w:ind w:left="0"/>
              <w:rPr>
                <w:b/>
              </w:rPr>
            </w:pPr>
            <w:r w:rsidRPr="00D6235F">
              <w:rPr>
                <w:b/>
              </w:rPr>
              <w:t>Brief description of collaboration</w:t>
            </w:r>
            <w:r>
              <w:rPr>
                <w:b/>
              </w:rPr>
              <w:t xml:space="preserve"> and priority population (i.e. program eligible or age-eligible individuals)</w:t>
            </w:r>
          </w:p>
          <w:p w:rsidR="00074E57" w:rsidRPr="00D6235F" w:rsidRDefault="00074E57" w:rsidP="009576CF">
            <w:pPr>
              <w:pStyle w:val="ListParagraph"/>
              <w:ind w:left="0"/>
              <w:rPr>
                <w:b/>
              </w:rPr>
            </w:pPr>
            <w:r>
              <w:rPr>
                <w:b/>
              </w:rPr>
              <w:t xml:space="preserve"> </w:t>
            </w:r>
          </w:p>
        </w:tc>
      </w:tr>
      <w:tr w:rsidR="00074E57" w:rsidTr="009576CF">
        <w:tc>
          <w:tcPr>
            <w:tcW w:w="2695" w:type="dxa"/>
          </w:tcPr>
          <w:p w:rsidR="00074E57" w:rsidRDefault="00074E57" w:rsidP="009576CF">
            <w:pPr>
              <w:pStyle w:val="ListParagraph"/>
              <w:ind w:left="0"/>
              <w:rPr>
                <w:bCs/>
              </w:rPr>
            </w:pPr>
          </w:p>
        </w:tc>
        <w:tc>
          <w:tcPr>
            <w:tcW w:w="5580" w:type="dxa"/>
          </w:tcPr>
          <w:p w:rsidR="00074E57" w:rsidRDefault="00074E57" w:rsidP="009576CF">
            <w:pPr>
              <w:pStyle w:val="ListParagraph"/>
              <w:ind w:left="0"/>
              <w:rPr>
                <w:bCs/>
              </w:rPr>
            </w:pPr>
          </w:p>
        </w:tc>
      </w:tr>
      <w:tr w:rsidR="00074E57" w:rsidTr="009576CF">
        <w:tc>
          <w:tcPr>
            <w:tcW w:w="2695" w:type="dxa"/>
          </w:tcPr>
          <w:p w:rsidR="00074E57" w:rsidRDefault="00074E57" w:rsidP="009576CF">
            <w:pPr>
              <w:pStyle w:val="ListParagraph"/>
              <w:ind w:left="0"/>
              <w:rPr>
                <w:bCs/>
              </w:rPr>
            </w:pPr>
          </w:p>
        </w:tc>
        <w:tc>
          <w:tcPr>
            <w:tcW w:w="5580" w:type="dxa"/>
          </w:tcPr>
          <w:p w:rsidR="00074E57" w:rsidRDefault="00074E57" w:rsidP="009576CF">
            <w:pPr>
              <w:pStyle w:val="ListParagraph"/>
              <w:ind w:left="0"/>
              <w:rPr>
                <w:bCs/>
              </w:rPr>
            </w:pPr>
          </w:p>
        </w:tc>
      </w:tr>
      <w:tr w:rsidR="00074E57" w:rsidTr="009576CF">
        <w:tc>
          <w:tcPr>
            <w:tcW w:w="2695" w:type="dxa"/>
          </w:tcPr>
          <w:p w:rsidR="00074E57" w:rsidRDefault="00074E57" w:rsidP="009576CF">
            <w:pPr>
              <w:pStyle w:val="ListParagraph"/>
              <w:ind w:left="0"/>
              <w:rPr>
                <w:bCs/>
              </w:rPr>
            </w:pPr>
          </w:p>
        </w:tc>
        <w:tc>
          <w:tcPr>
            <w:tcW w:w="5580" w:type="dxa"/>
          </w:tcPr>
          <w:p w:rsidR="00074E57" w:rsidRDefault="00074E57" w:rsidP="009576CF">
            <w:pPr>
              <w:pStyle w:val="ListParagraph"/>
              <w:ind w:left="0"/>
              <w:rPr>
                <w:bCs/>
              </w:rPr>
            </w:pPr>
          </w:p>
        </w:tc>
      </w:tr>
      <w:bookmarkEnd w:id="1"/>
      <w:tr w:rsidR="00074E57" w:rsidTr="009576CF">
        <w:tc>
          <w:tcPr>
            <w:tcW w:w="2695" w:type="dxa"/>
          </w:tcPr>
          <w:p w:rsidR="00074E57" w:rsidRDefault="00074E57" w:rsidP="009576CF">
            <w:pPr>
              <w:pStyle w:val="ListParagraph"/>
              <w:ind w:left="0"/>
              <w:rPr>
                <w:bCs/>
              </w:rPr>
            </w:pPr>
          </w:p>
        </w:tc>
        <w:tc>
          <w:tcPr>
            <w:tcW w:w="5580" w:type="dxa"/>
          </w:tcPr>
          <w:p w:rsidR="00074E57" w:rsidRDefault="00074E57" w:rsidP="009576CF">
            <w:pPr>
              <w:pStyle w:val="ListParagraph"/>
              <w:ind w:left="0"/>
              <w:rPr>
                <w:bCs/>
              </w:rPr>
            </w:pPr>
          </w:p>
        </w:tc>
      </w:tr>
      <w:tr w:rsidR="00074E57" w:rsidTr="009576CF">
        <w:tc>
          <w:tcPr>
            <w:tcW w:w="2695" w:type="dxa"/>
          </w:tcPr>
          <w:p w:rsidR="00074E57" w:rsidRDefault="00074E57" w:rsidP="009576CF">
            <w:pPr>
              <w:pStyle w:val="ListParagraph"/>
              <w:ind w:left="0"/>
              <w:rPr>
                <w:bCs/>
              </w:rPr>
            </w:pPr>
          </w:p>
        </w:tc>
        <w:tc>
          <w:tcPr>
            <w:tcW w:w="5580" w:type="dxa"/>
          </w:tcPr>
          <w:p w:rsidR="00074E57" w:rsidRDefault="00074E57" w:rsidP="009576CF">
            <w:pPr>
              <w:pStyle w:val="ListParagraph"/>
              <w:ind w:left="0"/>
              <w:rPr>
                <w:bCs/>
              </w:rPr>
            </w:pPr>
          </w:p>
        </w:tc>
      </w:tr>
      <w:tr w:rsidR="00074E57" w:rsidTr="009576CF">
        <w:tc>
          <w:tcPr>
            <w:tcW w:w="2695" w:type="dxa"/>
          </w:tcPr>
          <w:p w:rsidR="00074E57" w:rsidRDefault="00074E57" w:rsidP="009576CF">
            <w:pPr>
              <w:pStyle w:val="ListParagraph"/>
              <w:ind w:left="0"/>
              <w:rPr>
                <w:bCs/>
              </w:rPr>
            </w:pPr>
          </w:p>
        </w:tc>
        <w:tc>
          <w:tcPr>
            <w:tcW w:w="5580" w:type="dxa"/>
          </w:tcPr>
          <w:p w:rsidR="00074E57" w:rsidRDefault="00074E57" w:rsidP="009576CF">
            <w:pPr>
              <w:pStyle w:val="ListParagraph"/>
              <w:ind w:left="0"/>
              <w:rPr>
                <w:bCs/>
              </w:rPr>
            </w:pPr>
          </w:p>
        </w:tc>
      </w:tr>
    </w:tbl>
    <w:p w:rsidR="00074E57" w:rsidRDefault="00074E57" w:rsidP="00074E57">
      <w:pPr>
        <w:rPr>
          <w:b/>
        </w:rPr>
      </w:pPr>
    </w:p>
    <w:p w:rsidR="00074E57" w:rsidRDefault="00074E57" w:rsidP="00074E57">
      <w:pPr>
        <w:pStyle w:val="ListParagraph"/>
        <w:numPr>
          <w:ilvl w:val="0"/>
          <w:numId w:val="21"/>
        </w:numPr>
        <w:spacing w:after="160" w:line="259" w:lineRule="auto"/>
        <w:rPr>
          <w:bCs/>
        </w:rPr>
      </w:pPr>
      <w:r w:rsidRPr="00A53107">
        <w:rPr>
          <w:bCs/>
        </w:rPr>
        <w:t xml:space="preserve">We would also like to conduct a brief interview with a clinic representative to explore implementation of NBCCEDP program activities.  Please identify a </w:t>
      </w:r>
      <w:r w:rsidRPr="00A53107">
        <w:rPr>
          <w:b/>
        </w:rPr>
        <w:t>clinic representative</w:t>
      </w:r>
      <w:r w:rsidRPr="00A53107">
        <w:rPr>
          <w:bCs/>
        </w:rPr>
        <w:t xml:space="preserve"> (e.g.</w:t>
      </w:r>
      <w:r>
        <w:rPr>
          <w:bCs/>
        </w:rPr>
        <w:t xml:space="preserve">, </w:t>
      </w:r>
      <w:r w:rsidRPr="00A53107">
        <w:rPr>
          <w:bCs/>
        </w:rPr>
        <w:t>quality improvement manager</w:t>
      </w:r>
      <w:r>
        <w:rPr>
          <w:bCs/>
        </w:rPr>
        <w:t>, program champion</w:t>
      </w:r>
      <w:r w:rsidRPr="00A53107">
        <w:rPr>
          <w:bCs/>
        </w:rPr>
        <w:t>) who can discuss NBCCEDP program activities</w:t>
      </w:r>
      <w:r>
        <w:rPr>
          <w:bCs/>
        </w:rPr>
        <w:t>,</w:t>
      </w:r>
      <w:r w:rsidRPr="00A53107">
        <w:rPr>
          <w:bCs/>
        </w:rPr>
        <w:t xml:space="preserve"> including </w:t>
      </w:r>
      <w:r>
        <w:rPr>
          <w:bCs/>
        </w:rPr>
        <w:t xml:space="preserve">clinic service delivery through NBCCEDP, </w:t>
      </w:r>
      <w:r w:rsidRPr="00A53107">
        <w:rPr>
          <w:bCs/>
        </w:rPr>
        <w:t>implementation</w:t>
      </w:r>
      <w:r>
        <w:rPr>
          <w:bCs/>
        </w:rPr>
        <w:t xml:space="preserve"> of interventions and strategies to reach and serve age-eligible populations,</w:t>
      </w:r>
      <w:r w:rsidRPr="00A53107">
        <w:rPr>
          <w:bCs/>
        </w:rPr>
        <w:t xml:space="preserve"> facilitators</w:t>
      </w:r>
      <w:r>
        <w:rPr>
          <w:bCs/>
        </w:rPr>
        <w:t>,</w:t>
      </w:r>
      <w:r w:rsidRPr="00A53107">
        <w:rPr>
          <w:bCs/>
        </w:rPr>
        <w:t xml:space="preserve"> and barriers.</w:t>
      </w:r>
    </w:p>
    <w:p w:rsidR="00074E57" w:rsidRDefault="00074E57" w:rsidP="00074E57">
      <w:pPr>
        <w:pStyle w:val="ListParagraph"/>
        <w:rPr>
          <w:bCs/>
        </w:rPr>
      </w:pPr>
    </w:p>
    <w:tbl>
      <w:tblPr>
        <w:tblStyle w:val="TableGrid"/>
        <w:tblW w:w="0" w:type="auto"/>
        <w:tblInd w:w="720" w:type="dxa"/>
        <w:tblLook w:val="04A0" w:firstRow="1" w:lastRow="0" w:firstColumn="1" w:lastColumn="0" w:noHBand="0" w:noVBand="1"/>
      </w:tblPr>
      <w:tblGrid>
        <w:gridCol w:w="3235"/>
        <w:gridCol w:w="5040"/>
      </w:tblGrid>
      <w:tr w:rsidR="00074E57" w:rsidTr="009576CF">
        <w:tc>
          <w:tcPr>
            <w:tcW w:w="3235" w:type="dxa"/>
            <w:shd w:val="clear" w:color="auto" w:fill="D6E3BC" w:themeFill="accent3" w:themeFillTint="66"/>
          </w:tcPr>
          <w:p w:rsidR="00074E57" w:rsidRDefault="00074E57" w:rsidP="009576CF">
            <w:pPr>
              <w:pStyle w:val="ListParagraph"/>
              <w:ind w:left="0"/>
              <w:rPr>
                <w:bCs/>
              </w:rPr>
            </w:pPr>
            <w:r>
              <w:rPr>
                <w:bCs/>
              </w:rPr>
              <w:t>Clinic Name:</w:t>
            </w:r>
          </w:p>
        </w:tc>
        <w:tc>
          <w:tcPr>
            <w:tcW w:w="5040" w:type="dxa"/>
          </w:tcPr>
          <w:p w:rsidR="00074E57" w:rsidRDefault="00074E57" w:rsidP="009576CF">
            <w:pPr>
              <w:pStyle w:val="ListParagraph"/>
              <w:ind w:left="0"/>
              <w:rPr>
                <w:bCs/>
              </w:rPr>
            </w:pPr>
          </w:p>
        </w:tc>
      </w:tr>
      <w:tr w:rsidR="00074E57" w:rsidTr="009576CF">
        <w:tc>
          <w:tcPr>
            <w:tcW w:w="3235" w:type="dxa"/>
            <w:shd w:val="clear" w:color="auto" w:fill="D6E3BC" w:themeFill="accent3" w:themeFillTint="66"/>
          </w:tcPr>
          <w:p w:rsidR="00074E57" w:rsidRDefault="00074E57" w:rsidP="009576CF">
            <w:pPr>
              <w:pStyle w:val="ListParagraph"/>
              <w:ind w:left="0"/>
              <w:rPr>
                <w:bCs/>
              </w:rPr>
            </w:pPr>
            <w:r>
              <w:rPr>
                <w:bCs/>
              </w:rPr>
              <w:t>Clinic Representative Name:</w:t>
            </w:r>
          </w:p>
        </w:tc>
        <w:tc>
          <w:tcPr>
            <w:tcW w:w="5040" w:type="dxa"/>
          </w:tcPr>
          <w:p w:rsidR="00074E57" w:rsidRDefault="00074E57" w:rsidP="009576CF">
            <w:pPr>
              <w:pStyle w:val="ListParagraph"/>
              <w:ind w:left="0"/>
              <w:rPr>
                <w:bCs/>
              </w:rPr>
            </w:pPr>
          </w:p>
        </w:tc>
      </w:tr>
      <w:tr w:rsidR="00074E57" w:rsidTr="009576CF">
        <w:tc>
          <w:tcPr>
            <w:tcW w:w="3235" w:type="dxa"/>
            <w:shd w:val="clear" w:color="auto" w:fill="D6E3BC" w:themeFill="accent3" w:themeFillTint="66"/>
          </w:tcPr>
          <w:p w:rsidR="00074E57" w:rsidRDefault="00074E57" w:rsidP="009576CF">
            <w:pPr>
              <w:pStyle w:val="ListParagraph"/>
              <w:ind w:left="0"/>
              <w:rPr>
                <w:bCs/>
              </w:rPr>
            </w:pPr>
            <w:r>
              <w:rPr>
                <w:bCs/>
              </w:rPr>
              <w:t>Clinic Representative Title</w:t>
            </w:r>
          </w:p>
        </w:tc>
        <w:tc>
          <w:tcPr>
            <w:tcW w:w="5040" w:type="dxa"/>
          </w:tcPr>
          <w:p w:rsidR="00074E57" w:rsidRDefault="00074E57" w:rsidP="009576CF">
            <w:pPr>
              <w:pStyle w:val="ListParagraph"/>
              <w:ind w:left="0"/>
              <w:rPr>
                <w:bCs/>
              </w:rPr>
            </w:pPr>
          </w:p>
        </w:tc>
      </w:tr>
      <w:tr w:rsidR="00074E57" w:rsidTr="009576CF">
        <w:tc>
          <w:tcPr>
            <w:tcW w:w="3235" w:type="dxa"/>
            <w:shd w:val="clear" w:color="auto" w:fill="D6E3BC" w:themeFill="accent3" w:themeFillTint="66"/>
          </w:tcPr>
          <w:p w:rsidR="00074E57" w:rsidRDefault="00074E57" w:rsidP="009576CF">
            <w:pPr>
              <w:pStyle w:val="ListParagraph"/>
              <w:ind w:left="0"/>
              <w:rPr>
                <w:bCs/>
              </w:rPr>
            </w:pPr>
            <w:r>
              <w:rPr>
                <w:bCs/>
              </w:rPr>
              <w:t>Clinic Representative Email:</w:t>
            </w:r>
          </w:p>
        </w:tc>
        <w:tc>
          <w:tcPr>
            <w:tcW w:w="5040" w:type="dxa"/>
          </w:tcPr>
          <w:p w:rsidR="00074E57" w:rsidRDefault="00074E57" w:rsidP="009576CF">
            <w:pPr>
              <w:pStyle w:val="ListParagraph"/>
              <w:ind w:left="0"/>
              <w:rPr>
                <w:bCs/>
              </w:rPr>
            </w:pPr>
          </w:p>
        </w:tc>
      </w:tr>
    </w:tbl>
    <w:p w:rsidR="00074E57" w:rsidRDefault="00074E57" w:rsidP="00074E57">
      <w:pPr>
        <w:jc w:val="center"/>
        <w:rPr>
          <w:b/>
        </w:rPr>
      </w:pPr>
    </w:p>
    <w:p w:rsidR="00074E57" w:rsidRDefault="00074E57" w:rsidP="00074E57">
      <w:pPr>
        <w:jc w:val="center"/>
        <w:rPr>
          <w:b/>
        </w:rPr>
      </w:pPr>
    </w:p>
    <w:p w:rsidR="00074E57" w:rsidRDefault="00074E57" w:rsidP="00074E57">
      <w:pPr>
        <w:jc w:val="center"/>
        <w:rPr>
          <w:b/>
        </w:rPr>
      </w:pPr>
    </w:p>
    <w:p w:rsidR="007D3111" w:rsidRPr="001A327C" w:rsidRDefault="007D3111" w:rsidP="001A327C">
      <w:bookmarkStart w:id="2" w:name="_GoBack"/>
      <w:bookmarkEnd w:id="2"/>
    </w:p>
    <w:sectPr w:rsidR="007D3111" w:rsidRPr="001A327C" w:rsidSect="008C3A73">
      <w:headerReference w:type="even" r:id="rId8"/>
      <w:footerReference w:type="even" r:id="rId9"/>
      <w:headerReference w:type="first" r:id="rId10"/>
      <w:footerReference w:type="first" r:id="rId11"/>
      <w:pgSz w:w="11909" w:h="16834"/>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FE1" w:rsidRDefault="00F03FE1" w:rsidP="004B5D38">
      <w:pPr>
        <w:spacing w:line="240" w:lineRule="auto"/>
      </w:pPr>
      <w:r>
        <w:separator/>
      </w:r>
    </w:p>
  </w:endnote>
  <w:endnote w:type="continuationSeparator" w:id="0">
    <w:p w:rsidR="00F03FE1" w:rsidRDefault="00F03FE1" w:rsidP="004B5D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Inherited">
    <w:panose1 w:val="00000000000000000000"/>
    <w:charset w:val="B2"/>
    <w:family w:val="swiss"/>
    <w:notTrueType/>
    <w:pitch w:val="default"/>
    <w:sig w:usb0="00002001" w:usb1="00000000" w:usb2="00000000" w:usb3="00000000" w:csb0="0000004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A73" w:rsidRDefault="008C3A7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A73" w:rsidRDefault="008C3A73">
    <w:pPr>
      <w:pStyle w:val="Footer"/>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FE1" w:rsidRDefault="00F03FE1" w:rsidP="004B5D38">
      <w:pPr>
        <w:spacing w:line="240" w:lineRule="auto"/>
      </w:pPr>
      <w:r>
        <w:separator/>
      </w:r>
    </w:p>
  </w:footnote>
  <w:footnote w:type="continuationSeparator" w:id="0">
    <w:p w:rsidR="00F03FE1" w:rsidRDefault="00F03FE1" w:rsidP="004B5D3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A73" w:rsidRDefault="008C3A73" w:rsidP="008C3A73">
    <w:pPr>
      <w:pStyle w:val="Heade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A73" w:rsidRDefault="008C3A73">
    <w:pPr>
      <w:pStyle w:val="Heade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6A33FD6"/>
    <w:multiLevelType w:val="singleLevel"/>
    <w:tmpl w:val="96A33FD6"/>
    <w:lvl w:ilvl="0">
      <w:start w:val="1"/>
      <w:numFmt w:val="decimal"/>
      <w:lvlText w:val="%1."/>
      <w:lvlJc w:val="left"/>
    </w:lvl>
  </w:abstractNum>
  <w:abstractNum w:abstractNumId="1" w15:restartNumberingAfterBreak="0">
    <w:nsid w:val="CB11EE71"/>
    <w:multiLevelType w:val="hybridMultilevel"/>
    <w:tmpl w:val="879EA0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468D58C"/>
    <w:multiLevelType w:val="multilevel"/>
    <w:tmpl w:val="F468D58C"/>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5BB6CE1"/>
    <w:multiLevelType w:val="hybridMultilevel"/>
    <w:tmpl w:val="A54AAC36"/>
    <w:lvl w:ilvl="0" w:tplc="110C513E">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83CA5"/>
    <w:multiLevelType w:val="hybridMultilevel"/>
    <w:tmpl w:val="606476C0"/>
    <w:lvl w:ilvl="0" w:tplc="E1C03912">
      <w:start w:val="1"/>
      <w:numFmt w:val="bullet"/>
      <w:lvlText w:val=""/>
      <w:lvlJc w:val="left"/>
      <w:pPr>
        <w:ind w:left="1440" w:hanging="360"/>
      </w:pPr>
      <w:rPr>
        <w:rFonts w:ascii="Wingdings" w:hAnsi="Wingdings" w:hint="default"/>
        <w:b w:val="0"/>
        <w:color w:val="000000" w:themeColor="text1"/>
        <w:sz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75845A0"/>
    <w:multiLevelType w:val="hybridMultilevel"/>
    <w:tmpl w:val="C06EBC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E968E6"/>
    <w:multiLevelType w:val="hybridMultilevel"/>
    <w:tmpl w:val="198EAF76"/>
    <w:lvl w:ilvl="0" w:tplc="ED7897B4">
      <w:start w:val="1"/>
      <w:numFmt w:val="bullet"/>
      <w:lvlText w:val="·"/>
      <w:lvlJc w:val="left"/>
      <w:pPr>
        <w:ind w:left="720" w:hanging="360"/>
      </w:pPr>
      <w:rPr>
        <w:rFonts w:ascii="Symbol" w:hAnsi="Symbol" w:hint="default"/>
      </w:rPr>
    </w:lvl>
    <w:lvl w:ilvl="1" w:tplc="5060D1AC">
      <w:start w:val="1"/>
      <w:numFmt w:val="bullet"/>
      <w:lvlText w:val="o"/>
      <w:lvlJc w:val="left"/>
      <w:pPr>
        <w:ind w:left="1440" w:hanging="360"/>
      </w:pPr>
      <w:rPr>
        <w:rFonts w:ascii="Courier New" w:hAnsi="Courier New" w:hint="default"/>
      </w:rPr>
    </w:lvl>
    <w:lvl w:ilvl="2" w:tplc="4348A4C6">
      <w:start w:val="1"/>
      <w:numFmt w:val="bullet"/>
      <w:lvlText w:val=""/>
      <w:lvlJc w:val="left"/>
      <w:pPr>
        <w:ind w:left="2160" w:hanging="360"/>
      </w:pPr>
      <w:rPr>
        <w:rFonts w:ascii="Wingdings" w:hAnsi="Wingdings" w:hint="default"/>
      </w:rPr>
    </w:lvl>
    <w:lvl w:ilvl="3" w:tplc="C032E6DE">
      <w:start w:val="1"/>
      <w:numFmt w:val="bullet"/>
      <w:lvlText w:val=""/>
      <w:lvlJc w:val="left"/>
      <w:pPr>
        <w:ind w:left="2880" w:hanging="360"/>
      </w:pPr>
      <w:rPr>
        <w:rFonts w:ascii="Symbol" w:hAnsi="Symbol" w:hint="default"/>
      </w:rPr>
    </w:lvl>
    <w:lvl w:ilvl="4" w:tplc="61D6B386">
      <w:start w:val="1"/>
      <w:numFmt w:val="bullet"/>
      <w:lvlText w:val="o"/>
      <w:lvlJc w:val="left"/>
      <w:pPr>
        <w:ind w:left="3600" w:hanging="360"/>
      </w:pPr>
      <w:rPr>
        <w:rFonts w:ascii="Courier New" w:hAnsi="Courier New" w:hint="default"/>
      </w:rPr>
    </w:lvl>
    <w:lvl w:ilvl="5" w:tplc="8E4430FC">
      <w:start w:val="1"/>
      <w:numFmt w:val="bullet"/>
      <w:lvlText w:val=""/>
      <w:lvlJc w:val="left"/>
      <w:pPr>
        <w:ind w:left="4320" w:hanging="360"/>
      </w:pPr>
      <w:rPr>
        <w:rFonts w:ascii="Wingdings" w:hAnsi="Wingdings" w:hint="default"/>
      </w:rPr>
    </w:lvl>
    <w:lvl w:ilvl="6" w:tplc="9C24BE68">
      <w:start w:val="1"/>
      <w:numFmt w:val="bullet"/>
      <w:lvlText w:val=""/>
      <w:lvlJc w:val="left"/>
      <w:pPr>
        <w:ind w:left="5040" w:hanging="360"/>
      </w:pPr>
      <w:rPr>
        <w:rFonts w:ascii="Symbol" w:hAnsi="Symbol" w:hint="default"/>
      </w:rPr>
    </w:lvl>
    <w:lvl w:ilvl="7" w:tplc="40F8C2AA">
      <w:start w:val="1"/>
      <w:numFmt w:val="bullet"/>
      <w:lvlText w:val="o"/>
      <w:lvlJc w:val="left"/>
      <w:pPr>
        <w:ind w:left="5760" w:hanging="360"/>
      </w:pPr>
      <w:rPr>
        <w:rFonts w:ascii="Courier New" w:hAnsi="Courier New" w:hint="default"/>
      </w:rPr>
    </w:lvl>
    <w:lvl w:ilvl="8" w:tplc="8C701876">
      <w:start w:val="1"/>
      <w:numFmt w:val="bullet"/>
      <w:lvlText w:val=""/>
      <w:lvlJc w:val="left"/>
      <w:pPr>
        <w:ind w:left="6480" w:hanging="360"/>
      </w:pPr>
      <w:rPr>
        <w:rFonts w:ascii="Wingdings" w:hAnsi="Wingdings" w:hint="default"/>
      </w:rPr>
    </w:lvl>
  </w:abstractNum>
  <w:abstractNum w:abstractNumId="7" w15:restartNumberingAfterBreak="0">
    <w:nsid w:val="206C15F0"/>
    <w:multiLevelType w:val="hybridMultilevel"/>
    <w:tmpl w:val="C75A79C8"/>
    <w:lvl w:ilvl="0" w:tplc="BCE2DF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28C06B2"/>
    <w:multiLevelType w:val="hybridMultilevel"/>
    <w:tmpl w:val="F1806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335692"/>
    <w:multiLevelType w:val="hybridMultilevel"/>
    <w:tmpl w:val="D9A05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F64792"/>
    <w:multiLevelType w:val="hybridMultilevel"/>
    <w:tmpl w:val="3C38A2B6"/>
    <w:lvl w:ilvl="0" w:tplc="28665174">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2C876F5E"/>
    <w:multiLevelType w:val="hybridMultilevel"/>
    <w:tmpl w:val="AEB4AA02"/>
    <w:lvl w:ilvl="0" w:tplc="4EBABF0C">
      <w:start w:val="1"/>
      <w:numFmt w:val="lowerLetter"/>
      <w:lvlText w:val="(%1)"/>
      <w:lvlJc w:val="left"/>
      <w:pPr>
        <w:ind w:left="1200" w:hanging="36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2" w15:restartNumberingAfterBreak="0">
    <w:nsid w:val="36227F3B"/>
    <w:multiLevelType w:val="hybridMultilevel"/>
    <w:tmpl w:val="E80A79CE"/>
    <w:lvl w:ilvl="0" w:tplc="C6DEA4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80431C0"/>
    <w:multiLevelType w:val="hybridMultilevel"/>
    <w:tmpl w:val="82F8E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865F77"/>
    <w:multiLevelType w:val="hybridMultilevel"/>
    <w:tmpl w:val="A1083510"/>
    <w:lvl w:ilvl="0" w:tplc="E1C03912">
      <w:start w:val="1"/>
      <w:numFmt w:val="bullet"/>
      <w:lvlText w:val=""/>
      <w:lvlJc w:val="left"/>
      <w:pPr>
        <w:ind w:left="2160" w:hanging="360"/>
      </w:pPr>
      <w:rPr>
        <w:rFonts w:ascii="Wingdings" w:hAnsi="Wingdings" w:hint="default"/>
        <w:b w:val="0"/>
        <w:color w:val="000000" w:themeColor="text1"/>
        <w:sz w:val="22"/>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3E910021"/>
    <w:multiLevelType w:val="hybridMultilevel"/>
    <w:tmpl w:val="AED489A8"/>
    <w:lvl w:ilvl="0" w:tplc="5A3C26F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7C5F49"/>
    <w:multiLevelType w:val="multilevel"/>
    <w:tmpl w:val="437C5F49"/>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4374374"/>
    <w:multiLevelType w:val="hybridMultilevel"/>
    <w:tmpl w:val="F8CC5A5C"/>
    <w:lvl w:ilvl="0" w:tplc="F754D954">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15:restartNumberingAfterBreak="0">
    <w:nsid w:val="46865766"/>
    <w:multiLevelType w:val="hybridMultilevel"/>
    <w:tmpl w:val="3D764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9508EB"/>
    <w:multiLevelType w:val="hybridMultilevel"/>
    <w:tmpl w:val="2836FC6C"/>
    <w:lvl w:ilvl="0" w:tplc="FFFFFFFF">
      <w:start w:val="1"/>
      <w:numFmt w:val="bullet"/>
      <w:lvlText w:val=""/>
      <w:lvlJc w:val="left"/>
      <w:pPr>
        <w:ind w:left="1440" w:hanging="360"/>
      </w:pPr>
      <w:rPr>
        <w:rFonts w:ascii="Symbol" w:hAnsi="Symbol" w:hint="default"/>
        <w:b w:val="0"/>
        <w:color w:val="000000" w:themeColor="text1"/>
      </w:rPr>
    </w:lvl>
    <w:lvl w:ilvl="1" w:tplc="E1C03912">
      <w:start w:val="1"/>
      <w:numFmt w:val="bullet"/>
      <w:lvlText w:val=""/>
      <w:lvlJc w:val="left"/>
      <w:pPr>
        <w:ind w:left="2160" w:hanging="360"/>
      </w:pPr>
      <w:rPr>
        <w:rFonts w:ascii="Wingdings" w:hAnsi="Wingdings" w:hint="default"/>
        <w:sz w:val="22"/>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6501C8"/>
    <w:multiLevelType w:val="hybridMultilevel"/>
    <w:tmpl w:val="32E4E4CA"/>
    <w:lvl w:ilvl="0" w:tplc="45F06DA8">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15:restartNumberingAfterBreak="0">
    <w:nsid w:val="58690FAF"/>
    <w:multiLevelType w:val="hybridMultilevel"/>
    <w:tmpl w:val="E6AE5A3C"/>
    <w:lvl w:ilvl="0" w:tplc="8DB8719C">
      <w:start w:val="1"/>
      <w:numFmt w:val="low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15:restartNumberingAfterBreak="0">
    <w:nsid w:val="5A72149D"/>
    <w:multiLevelType w:val="hybridMultilevel"/>
    <w:tmpl w:val="EF844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4" w15:restartNumberingAfterBreak="0">
    <w:nsid w:val="741C17C2"/>
    <w:multiLevelType w:val="hybridMultilevel"/>
    <w:tmpl w:val="45380174"/>
    <w:lvl w:ilvl="0" w:tplc="04090019">
      <w:start w:val="1"/>
      <w:numFmt w:val="lowerLetter"/>
      <w:lvlText w:val="%1."/>
      <w:lvlJc w:val="left"/>
      <w:pPr>
        <w:ind w:left="882" w:hanging="360"/>
      </w:p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25" w15:restartNumberingAfterBreak="0">
    <w:nsid w:val="7AB95B2A"/>
    <w:multiLevelType w:val="hybridMultilevel"/>
    <w:tmpl w:val="2FB6AEDC"/>
    <w:lvl w:ilvl="0" w:tplc="E1C03912">
      <w:start w:val="1"/>
      <w:numFmt w:val="bullet"/>
      <w:lvlText w:val=""/>
      <w:lvlJc w:val="left"/>
      <w:pPr>
        <w:ind w:left="2160" w:hanging="360"/>
      </w:pPr>
      <w:rPr>
        <w:rFonts w:ascii="Wingdings" w:hAnsi="Wingdings" w:hint="default"/>
        <w:b w:val="0"/>
        <w:color w:val="000000" w:themeColor="text1"/>
        <w:sz w:val="22"/>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abstractNumId w:val="18"/>
  </w:num>
  <w:num w:numId="2">
    <w:abstractNumId w:val="0"/>
  </w:num>
  <w:num w:numId="3">
    <w:abstractNumId w:val="2"/>
  </w:num>
  <w:num w:numId="4">
    <w:abstractNumId w:val="16"/>
  </w:num>
  <w:num w:numId="5">
    <w:abstractNumId w:val="7"/>
  </w:num>
  <w:num w:numId="6">
    <w:abstractNumId w:val="12"/>
  </w:num>
  <w:num w:numId="7">
    <w:abstractNumId w:val="21"/>
  </w:num>
  <w:num w:numId="8">
    <w:abstractNumId w:val="11"/>
  </w:num>
  <w:num w:numId="9">
    <w:abstractNumId w:val="17"/>
  </w:num>
  <w:num w:numId="10">
    <w:abstractNumId w:val="20"/>
  </w:num>
  <w:num w:numId="11">
    <w:abstractNumId w:val="10"/>
  </w:num>
  <w:num w:numId="12">
    <w:abstractNumId w:val="1"/>
  </w:num>
  <w:num w:numId="13">
    <w:abstractNumId w:val="5"/>
  </w:num>
  <w:num w:numId="14">
    <w:abstractNumId w:val="23"/>
  </w:num>
  <w:num w:numId="15">
    <w:abstractNumId w:val="15"/>
  </w:num>
  <w:num w:numId="16">
    <w:abstractNumId w:val="6"/>
  </w:num>
  <w:num w:numId="17">
    <w:abstractNumId w:val="13"/>
  </w:num>
  <w:num w:numId="18">
    <w:abstractNumId w:val="9"/>
  </w:num>
  <w:num w:numId="19">
    <w:abstractNumId w:val="22"/>
  </w:num>
  <w:num w:numId="20">
    <w:abstractNumId w:val="8"/>
  </w:num>
  <w:num w:numId="21">
    <w:abstractNumId w:val="3"/>
  </w:num>
  <w:num w:numId="22">
    <w:abstractNumId w:val="24"/>
  </w:num>
  <w:num w:numId="23">
    <w:abstractNumId w:val="19"/>
  </w:num>
  <w:num w:numId="24">
    <w:abstractNumId w:val="14"/>
  </w:num>
  <w:num w:numId="25">
    <w:abstractNumId w:val="25"/>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E57"/>
    <w:rsid w:val="000017F1"/>
    <w:rsid w:val="00003EA3"/>
    <w:rsid w:val="00021281"/>
    <w:rsid w:val="00026F1A"/>
    <w:rsid w:val="000273BB"/>
    <w:rsid w:val="0003596A"/>
    <w:rsid w:val="00042CAC"/>
    <w:rsid w:val="00050FA5"/>
    <w:rsid w:val="0006165E"/>
    <w:rsid w:val="00061DD7"/>
    <w:rsid w:val="00066E46"/>
    <w:rsid w:val="00070F2E"/>
    <w:rsid w:val="00074E57"/>
    <w:rsid w:val="0008037D"/>
    <w:rsid w:val="00095F56"/>
    <w:rsid w:val="000A4CC8"/>
    <w:rsid w:val="000B08AA"/>
    <w:rsid w:val="000C0F28"/>
    <w:rsid w:val="000C747D"/>
    <w:rsid w:val="000D7CBD"/>
    <w:rsid w:val="000E222A"/>
    <w:rsid w:val="000E44D4"/>
    <w:rsid w:val="000F4829"/>
    <w:rsid w:val="000F4B12"/>
    <w:rsid w:val="00100B43"/>
    <w:rsid w:val="001115DC"/>
    <w:rsid w:val="0011788E"/>
    <w:rsid w:val="001229E4"/>
    <w:rsid w:val="00125F2F"/>
    <w:rsid w:val="00127403"/>
    <w:rsid w:val="0013578C"/>
    <w:rsid w:val="00136D34"/>
    <w:rsid w:val="001461AA"/>
    <w:rsid w:val="00155937"/>
    <w:rsid w:val="00157874"/>
    <w:rsid w:val="0016220D"/>
    <w:rsid w:val="00175784"/>
    <w:rsid w:val="00183D36"/>
    <w:rsid w:val="00185CDA"/>
    <w:rsid w:val="00197636"/>
    <w:rsid w:val="001A327C"/>
    <w:rsid w:val="001A390D"/>
    <w:rsid w:val="001A5F57"/>
    <w:rsid w:val="001A6987"/>
    <w:rsid w:val="001B10D5"/>
    <w:rsid w:val="001B1DAE"/>
    <w:rsid w:val="001D66EE"/>
    <w:rsid w:val="001E0E02"/>
    <w:rsid w:val="001E528F"/>
    <w:rsid w:val="001F503C"/>
    <w:rsid w:val="001F5319"/>
    <w:rsid w:val="00204A39"/>
    <w:rsid w:val="00205D58"/>
    <w:rsid w:val="00206AE9"/>
    <w:rsid w:val="00220434"/>
    <w:rsid w:val="002244F9"/>
    <w:rsid w:val="002329F3"/>
    <w:rsid w:val="002437CF"/>
    <w:rsid w:val="00243E03"/>
    <w:rsid w:val="00257CC2"/>
    <w:rsid w:val="00277878"/>
    <w:rsid w:val="00281A67"/>
    <w:rsid w:val="00283265"/>
    <w:rsid w:val="00284540"/>
    <w:rsid w:val="00284FF7"/>
    <w:rsid w:val="00290CC1"/>
    <w:rsid w:val="00291F6F"/>
    <w:rsid w:val="00295DEC"/>
    <w:rsid w:val="002A166A"/>
    <w:rsid w:val="002B044D"/>
    <w:rsid w:val="002B6C41"/>
    <w:rsid w:val="002C78F1"/>
    <w:rsid w:val="002F6696"/>
    <w:rsid w:val="00302762"/>
    <w:rsid w:val="003067C4"/>
    <w:rsid w:val="00307847"/>
    <w:rsid w:val="0031055C"/>
    <w:rsid w:val="00312B48"/>
    <w:rsid w:val="00321553"/>
    <w:rsid w:val="00326E9F"/>
    <w:rsid w:val="003405EC"/>
    <w:rsid w:val="00340CAE"/>
    <w:rsid w:val="003415DA"/>
    <w:rsid w:val="003539F9"/>
    <w:rsid w:val="003561CB"/>
    <w:rsid w:val="003672EA"/>
    <w:rsid w:val="003720B5"/>
    <w:rsid w:val="00373124"/>
    <w:rsid w:val="00381569"/>
    <w:rsid w:val="0039280B"/>
    <w:rsid w:val="00392C6D"/>
    <w:rsid w:val="00395126"/>
    <w:rsid w:val="00396046"/>
    <w:rsid w:val="003A1035"/>
    <w:rsid w:val="003A590C"/>
    <w:rsid w:val="003A6C6B"/>
    <w:rsid w:val="003B2F5F"/>
    <w:rsid w:val="003B450B"/>
    <w:rsid w:val="003B5B61"/>
    <w:rsid w:val="003B70EB"/>
    <w:rsid w:val="003C49BD"/>
    <w:rsid w:val="003D0E1E"/>
    <w:rsid w:val="003D4886"/>
    <w:rsid w:val="003D5CF3"/>
    <w:rsid w:val="003E7EAC"/>
    <w:rsid w:val="003F2DD5"/>
    <w:rsid w:val="003F5CB2"/>
    <w:rsid w:val="0041353E"/>
    <w:rsid w:val="004141F6"/>
    <w:rsid w:val="00415027"/>
    <w:rsid w:val="00416170"/>
    <w:rsid w:val="0042038B"/>
    <w:rsid w:val="004224CA"/>
    <w:rsid w:val="0042400F"/>
    <w:rsid w:val="004278BE"/>
    <w:rsid w:val="0044647F"/>
    <w:rsid w:val="00456DC9"/>
    <w:rsid w:val="00457185"/>
    <w:rsid w:val="0047001E"/>
    <w:rsid w:val="00475653"/>
    <w:rsid w:val="00477202"/>
    <w:rsid w:val="00480308"/>
    <w:rsid w:val="00480356"/>
    <w:rsid w:val="00483840"/>
    <w:rsid w:val="00493711"/>
    <w:rsid w:val="00495617"/>
    <w:rsid w:val="004959CA"/>
    <w:rsid w:val="004A3955"/>
    <w:rsid w:val="004A5DC3"/>
    <w:rsid w:val="004B5D38"/>
    <w:rsid w:val="004D6AF1"/>
    <w:rsid w:val="004D70DD"/>
    <w:rsid w:val="004E68B9"/>
    <w:rsid w:val="004F0975"/>
    <w:rsid w:val="004F53E3"/>
    <w:rsid w:val="00510060"/>
    <w:rsid w:val="00510475"/>
    <w:rsid w:val="005215F8"/>
    <w:rsid w:val="0052192B"/>
    <w:rsid w:val="005314BA"/>
    <w:rsid w:val="0053423A"/>
    <w:rsid w:val="00535E8D"/>
    <w:rsid w:val="005453CF"/>
    <w:rsid w:val="00546E40"/>
    <w:rsid w:val="00547BF6"/>
    <w:rsid w:val="00555839"/>
    <w:rsid w:val="005568FE"/>
    <w:rsid w:val="00560D39"/>
    <w:rsid w:val="00565155"/>
    <w:rsid w:val="005738E6"/>
    <w:rsid w:val="00574B5C"/>
    <w:rsid w:val="005813C6"/>
    <w:rsid w:val="005862D9"/>
    <w:rsid w:val="005972A4"/>
    <w:rsid w:val="005A010D"/>
    <w:rsid w:val="005A259B"/>
    <w:rsid w:val="005A6185"/>
    <w:rsid w:val="005A73CA"/>
    <w:rsid w:val="005B0AF6"/>
    <w:rsid w:val="005B125B"/>
    <w:rsid w:val="005B12B8"/>
    <w:rsid w:val="005B388E"/>
    <w:rsid w:val="005C5F95"/>
    <w:rsid w:val="005C777B"/>
    <w:rsid w:val="005D2842"/>
    <w:rsid w:val="005E0CAD"/>
    <w:rsid w:val="005E5A1D"/>
    <w:rsid w:val="005F421C"/>
    <w:rsid w:val="006055A4"/>
    <w:rsid w:val="00607FFD"/>
    <w:rsid w:val="0061382D"/>
    <w:rsid w:val="00614BFD"/>
    <w:rsid w:val="00616A70"/>
    <w:rsid w:val="00620F37"/>
    <w:rsid w:val="006215AA"/>
    <w:rsid w:val="006257B5"/>
    <w:rsid w:val="006264EE"/>
    <w:rsid w:val="00626768"/>
    <w:rsid w:val="00627843"/>
    <w:rsid w:val="00634B75"/>
    <w:rsid w:val="00637ACB"/>
    <w:rsid w:val="00641269"/>
    <w:rsid w:val="006515D5"/>
    <w:rsid w:val="00657E8F"/>
    <w:rsid w:val="00697D95"/>
    <w:rsid w:val="006A0D2E"/>
    <w:rsid w:val="006A3D23"/>
    <w:rsid w:val="006A501C"/>
    <w:rsid w:val="006B380E"/>
    <w:rsid w:val="006B50C2"/>
    <w:rsid w:val="006B7B96"/>
    <w:rsid w:val="006C4601"/>
    <w:rsid w:val="006E66EE"/>
    <w:rsid w:val="006F1F42"/>
    <w:rsid w:val="006F7751"/>
    <w:rsid w:val="00712950"/>
    <w:rsid w:val="00715329"/>
    <w:rsid w:val="00732AE3"/>
    <w:rsid w:val="007374B6"/>
    <w:rsid w:val="00740BCB"/>
    <w:rsid w:val="007457D4"/>
    <w:rsid w:val="0076506F"/>
    <w:rsid w:val="00775017"/>
    <w:rsid w:val="00782054"/>
    <w:rsid w:val="007878C2"/>
    <w:rsid w:val="007900B0"/>
    <w:rsid w:val="00793E82"/>
    <w:rsid w:val="00794D3B"/>
    <w:rsid w:val="007B3114"/>
    <w:rsid w:val="007D3111"/>
    <w:rsid w:val="007D3CAF"/>
    <w:rsid w:val="007E3B7E"/>
    <w:rsid w:val="007E4B67"/>
    <w:rsid w:val="007F55A1"/>
    <w:rsid w:val="008115A6"/>
    <w:rsid w:val="00811F44"/>
    <w:rsid w:val="00813B9E"/>
    <w:rsid w:val="008262B9"/>
    <w:rsid w:val="008318F0"/>
    <w:rsid w:val="008325D4"/>
    <w:rsid w:val="00834FB8"/>
    <w:rsid w:val="008367F0"/>
    <w:rsid w:val="00836E0A"/>
    <w:rsid w:val="00840C5A"/>
    <w:rsid w:val="00855FC7"/>
    <w:rsid w:val="008564DF"/>
    <w:rsid w:val="00863375"/>
    <w:rsid w:val="00867E45"/>
    <w:rsid w:val="008736C9"/>
    <w:rsid w:val="00875CB1"/>
    <w:rsid w:val="00880498"/>
    <w:rsid w:val="00880807"/>
    <w:rsid w:val="008A6FE6"/>
    <w:rsid w:val="008B23AE"/>
    <w:rsid w:val="008B5693"/>
    <w:rsid w:val="008B6CC6"/>
    <w:rsid w:val="008C06DB"/>
    <w:rsid w:val="008C3A73"/>
    <w:rsid w:val="008D27A5"/>
    <w:rsid w:val="008D37AA"/>
    <w:rsid w:val="008D4248"/>
    <w:rsid w:val="008D4456"/>
    <w:rsid w:val="008D4BFA"/>
    <w:rsid w:val="008E13D1"/>
    <w:rsid w:val="008E1B1B"/>
    <w:rsid w:val="00902C99"/>
    <w:rsid w:val="00924952"/>
    <w:rsid w:val="00925451"/>
    <w:rsid w:val="00931D99"/>
    <w:rsid w:val="00936A69"/>
    <w:rsid w:val="009439D3"/>
    <w:rsid w:val="00946CB8"/>
    <w:rsid w:val="00950CE3"/>
    <w:rsid w:val="009772DC"/>
    <w:rsid w:val="009778E9"/>
    <w:rsid w:val="0098222D"/>
    <w:rsid w:val="009864A6"/>
    <w:rsid w:val="00986FE8"/>
    <w:rsid w:val="00990005"/>
    <w:rsid w:val="009A0106"/>
    <w:rsid w:val="009A5598"/>
    <w:rsid w:val="009A7685"/>
    <w:rsid w:val="009C11E1"/>
    <w:rsid w:val="009C483B"/>
    <w:rsid w:val="009C7C08"/>
    <w:rsid w:val="009D23DA"/>
    <w:rsid w:val="009E23E5"/>
    <w:rsid w:val="009E29FF"/>
    <w:rsid w:val="009E42E9"/>
    <w:rsid w:val="009F0D53"/>
    <w:rsid w:val="009F0F4B"/>
    <w:rsid w:val="009F1C8B"/>
    <w:rsid w:val="009F7873"/>
    <w:rsid w:val="00A02B01"/>
    <w:rsid w:val="00A043FB"/>
    <w:rsid w:val="00A06D94"/>
    <w:rsid w:val="00A12521"/>
    <w:rsid w:val="00A15398"/>
    <w:rsid w:val="00A205D0"/>
    <w:rsid w:val="00A21440"/>
    <w:rsid w:val="00A35D29"/>
    <w:rsid w:val="00A37269"/>
    <w:rsid w:val="00A42861"/>
    <w:rsid w:val="00A449C1"/>
    <w:rsid w:val="00A55CBD"/>
    <w:rsid w:val="00A60D86"/>
    <w:rsid w:val="00A63404"/>
    <w:rsid w:val="00A74D7F"/>
    <w:rsid w:val="00A750BB"/>
    <w:rsid w:val="00A75A0B"/>
    <w:rsid w:val="00A832C9"/>
    <w:rsid w:val="00A94263"/>
    <w:rsid w:val="00AA7279"/>
    <w:rsid w:val="00AB20A3"/>
    <w:rsid w:val="00AD2300"/>
    <w:rsid w:val="00AD32C8"/>
    <w:rsid w:val="00AD51F5"/>
    <w:rsid w:val="00AD52D6"/>
    <w:rsid w:val="00AE1787"/>
    <w:rsid w:val="00AE2BFA"/>
    <w:rsid w:val="00AE41B2"/>
    <w:rsid w:val="00AE653D"/>
    <w:rsid w:val="00AF5FEF"/>
    <w:rsid w:val="00B17F19"/>
    <w:rsid w:val="00B201A2"/>
    <w:rsid w:val="00B21D95"/>
    <w:rsid w:val="00B30040"/>
    <w:rsid w:val="00B30E48"/>
    <w:rsid w:val="00B32F21"/>
    <w:rsid w:val="00B357B5"/>
    <w:rsid w:val="00B35F12"/>
    <w:rsid w:val="00B46F9E"/>
    <w:rsid w:val="00B51925"/>
    <w:rsid w:val="00B62196"/>
    <w:rsid w:val="00B62B4F"/>
    <w:rsid w:val="00B700E6"/>
    <w:rsid w:val="00B820A6"/>
    <w:rsid w:val="00B93682"/>
    <w:rsid w:val="00B957E6"/>
    <w:rsid w:val="00BA3970"/>
    <w:rsid w:val="00BA3D00"/>
    <w:rsid w:val="00BA52DA"/>
    <w:rsid w:val="00BB1495"/>
    <w:rsid w:val="00BC0F31"/>
    <w:rsid w:val="00BC7C88"/>
    <w:rsid w:val="00BD2AC4"/>
    <w:rsid w:val="00BD4CF3"/>
    <w:rsid w:val="00BD6C00"/>
    <w:rsid w:val="00BD6CDF"/>
    <w:rsid w:val="00BE1A20"/>
    <w:rsid w:val="00BE268E"/>
    <w:rsid w:val="00C002DB"/>
    <w:rsid w:val="00C278E8"/>
    <w:rsid w:val="00C34CA6"/>
    <w:rsid w:val="00C34FE6"/>
    <w:rsid w:val="00C3703B"/>
    <w:rsid w:val="00C46414"/>
    <w:rsid w:val="00C570BC"/>
    <w:rsid w:val="00C66CB6"/>
    <w:rsid w:val="00C74847"/>
    <w:rsid w:val="00C850B6"/>
    <w:rsid w:val="00C950DE"/>
    <w:rsid w:val="00CB194F"/>
    <w:rsid w:val="00CC2023"/>
    <w:rsid w:val="00CE2E41"/>
    <w:rsid w:val="00CE6B79"/>
    <w:rsid w:val="00D06907"/>
    <w:rsid w:val="00D07A83"/>
    <w:rsid w:val="00D12570"/>
    <w:rsid w:val="00D12A5E"/>
    <w:rsid w:val="00D20E1D"/>
    <w:rsid w:val="00D2606E"/>
    <w:rsid w:val="00D26BFD"/>
    <w:rsid w:val="00D33A60"/>
    <w:rsid w:val="00D53DEC"/>
    <w:rsid w:val="00D61199"/>
    <w:rsid w:val="00D76A2A"/>
    <w:rsid w:val="00D82AE0"/>
    <w:rsid w:val="00D8732F"/>
    <w:rsid w:val="00D93F42"/>
    <w:rsid w:val="00DA7AA7"/>
    <w:rsid w:val="00DD115F"/>
    <w:rsid w:val="00DD1335"/>
    <w:rsid w:val="00DD6DFC"/>
    <w:rsid w:val="00DE03DF"/>
    <w:rsid w:val="00DF35F4"/>
    <w:rsid w:val="00E001B9"/>
    <w:rsid w:val="00E0259D"/>
    <w:rsid w:val="00E02659"/>
    <w:rsid w:val="00E10A9D"/>
    <w:rsid w:val="00E14221"/>
    <w:rsid w:val="00E2286D"/>
    <w:rsid w:val="00E25708"/>
    <w:rsid w:val="00E34AD4"/>
    <w:rsid w:val="00E4155D"/>
    <w:rsid w:val="00E56522"/>
    <w:rsid w:val="00E61B28"/>
    <w:rsid w:val="00E72F26"/>
    <w:rsid w:val="00E8138F"/>
    <w:rsid w:val="00E87BD1"/>
    <w:rsid w:val="00E95088"/>
    <w:rsid w:val="00E96840"/>
    <w:rsid w:val="00EA0C5B"/>
    <w:rsid w:val="00EC55B6"/>
    <w:rsid w:val="00ED17B5"/>
    <w:rsid w:val="00ED3A56"/>
    <w:rsid w:val="00ED5308"/>
    <w:rsid w:val="00ED6CE2"/>
    <w:rsid w:val="00EE67E9"/>
    <w:rsid w:val="00F007AF"/>
    <w:rsid w:val="00F0396C"/>
    <w:rsid w:val="00F03D6D"/>
    <w:rsid w:val="00F03FE1"/>
    <w:rsid w:val="00F06A0E"/>
    <w:rsid w:val="00F07A2B"/>
    <w:rsid w:val="00F07BDE"/>
    <w:rsid w:val="00F14C94"/>
    <w:rsid w:val="00F17410"/>
    <w:rsid w:val="00F278E6"/>
    <w:rsid w:val="00F335BF"/>
    <w:rsid w:val="00F35049"/>
    <w:rsid w:val="00F44718"/>
    <w:rsid w:val="00F45B74"/>
    <w:rsid w:val="00F760A1"/>
    <w:rsid w:val="00F7704A"/>
    <w:rsid w:val="00F85A02"/>
    <w:rsid w:val="00F90C3E"/>
    <w:rsid w:val="00F9318D"/>
    <w:rsid w:val="00F94DAE"/>
    <w:rsid w:val="00FB26AD"/>
    <w:rsid w:val="00FB59BA"/>
    <w:rsid w:val="00FB7AFF"/>
    <w:rsid w:val="00FC1953"/>
    <w:rsid w:val="00FC3D60"/>
    <w:rsid w:val="00FC4AEB"/>
    <w:rsid w:val="00FC685A"/>
    <w:rsid w:val="00FE0149"/>
    <w:rsid w:val="00FE2387"/>
    <w:rsid w:val="00FE397C"/>
    <w:rsid w:val="00FF1339"/>
    <w:rsid w:val="00FF19A9"/>
    <w:rsid w:val="00FF1E80"/>
    <w:rsid w:val="00FF5820"/>
    <w:rsid w:val="00FF6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F44A4A-919D-4A62-A8A3-E31B229B5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D38"/>
    <w:pPr>
      <w:spacing w:line="360" w:lineRule="auto"/>
    </w:pPr>
    <w:rPr>
      <w:rFonts w:ascii="Times New Roman" w:eastAsia="Times New Roman" w:hAnsi="Times New Roman"/>
      <w:sz w:val="24"/>
      <w:szCs w:val="24"/>
    </w:rPr>
  </w:style>
  <w:style w:type="paragraph" w:styleId="Heading1">
    <w:name w:val="heading 1"/>
    <w:basedOn w:val="Normal"/>
    <w:next w:val="Normal"/>
    <w:link w:val="Heading1Char"/>
    <w:qFormat/>
    <w:rsid w:val="004B5D38"/>
    <w:pPr>
      <w:keepNext/>
      <w:keepLines/>
      <w:outlineLvl w:val="0"/>
    </w:pPr>
    <w:rPr>
      <w:rFonts w:ascii="Cambria" w:hAnsi="Cambria"/>
      <w:b/>
      <w:bCs/>
      <w:color w:val="365F91"/>
      <w:sz w:val="28"/>
      <w:szCs w:val="28"/>
      <w:lang w:val="x-none" w:eastAsia="x-none"/>
    </w:rPr>
  </w:style>
  <w:style w:type="paragraph" w:styleId="Heading2">
    <w:name w:val="heading 2"/>
    <w:basedOn w:val="Normal"/>
    <w:next w:val="Normal"/>
    <w:link w:val="Heading2Char"/>
    <w:uiPriority w:val="9"/>
    <w:unhideWhenUsed/>
    <w:qFormat/>
    <w:rsid w:val="009778E9"/>
    <w:pPr>
      <w:keepNext/>
      <w:keepLines/>
      <w:spacing w:before="200"/>
      <w:outlineLvl w:val="1"/>
    </w:pPr>
    <w:rPr>
      <w:rFonts w:ascii="Cambria" w:hAnsi="Cambria"/>
      <w:b/>
      <w:bCs/>
      <w:color w:val="4F81BD"/>
      <w:sz w:val="26"/>
      <w:szCs w:val="26"/>
      <w:lang w:val="x-none" w:eastAsia="x-none"/>
    </w:rPr>
  </w:style>
  <w:style w:type="paragraph" w:styleId="Heading3">
    <w:name w:val="heading 3"/>
    <w:basedOn w:val="Normal"/>
    <w:next w:val="Normal"/>
    <w:link w:val="Heading3Char"/>
    <w:uiPriority w:val="9"/>
    <w:unhideWhenUsed/>
    <w:qFormat/>
    <w:rsid w:val="00FE0149"/>
    <w:pPr>
      <w:keepNext/>
      <w:keepLines/>
      <w:outlineLvl w:val="2"/>
    </w:pPr>
    <w:rPr>
      <w:b/>
      <w:bCs/>
      <w:szCs w:val="32"/>
      <w:lang w:val="x-none" w:eastAsia="x-none"/>
    </w:rPr>
  </w:style>
  <w:style w:type="paragraph" w:styleId="Heading4">
    <w:name w:val="heading 4"/>
    <w:basedOn w:val="Normal"/>
    <w:next w:val="Normal"/>
    <w:link w:val="Heading4Char"/>
    <w:uiPriority w:val="9"/>
    <w:unhideWhenUsed/>
    <w:qFormat/>
    <w:rsid w:val="000017F1"/>
    <w:pPr>
      <w:keepNext/>
      <w:keepLines/>
      <w:spacing w:before="200"/>
      <w:outlineLvl w:val="3"/>
    </w:pPr>
    <w:rPr>
      <w:rFonts w:ascii="Cambria" w:hAnsi="Cambria"/>
      <w:b/>
      <w:bCs/>
      <w:i/>
      <w:iCs/>
      <w:color w:val="4F81BD"/>
      <w:sz w:val="20"/>
      <w:szCs w:val="20"/>
      <w:lang w:val="x-none" w:eastAsia="x-none"/>
    </w:rPr>
  </w:style>
  <w:style w:type="paragraph" w:styleId="Heading5">
    <w:name w:val="heading 5"/>
    <w:basedOn w:val="Normal"/>
    <w:next w:val="Normal"/>
    <w:link w:val="Heading5Char"/>
    <w:uiPriority w:val="99"/>
    <w:qFormat/>
    <w:rsid w:val="00FF19A9"/>
    <w:pPr>
      <w:widowControl w:val="0"/>
      <w:autoSpaceDE w:val="0"/>
      <w:autoSpaceDN w:val="0"/>
      <w:adjustRightInd w:val="0"/>
      <w:spacing w:line="240" w:lineRule="auto"/>
      <w:ind w:firstLine="720"/>
      <w:outlineLvl w:val="4"/>
    </w:pPr>
    <w:rPr>
      <w:b/>
      <w:bCs/>
      <w:noProof/>
      <w:sz w:val="32"/>
      <w:szCs w:val="32"/>
      <w:lang w:val="x-none" w:eastAsia="x-none"/>
    </w:rPr>
  </w:style>
  <w:style w:type="paragraph" w:styleId="Heading6">
    <w:name w:val="heading 6"/>
    <w:basedOn w:val="Normal"/>
    <w:next w:val="Normal"/>
    <w:link w:val="Heading6Char"/>
    <w:uiPriority w:val="99"/>
    <w:qFormat/>
    <w:rsid w:val="00FF19A9"/>
    <w:pPr>
      <w:widowControl w:val="0"/>
      <w:autoSpaceDE w:val="0"/>
      <w:autoSpaceDN w:val="0"/>
      <w:adjustRightInd w:val="0"/>
      <w:spacing w:line="240" w:lineRule="auto"/>
      <w:ind w:firstLine="720"/>
      <w:outlineLvl w:val="5"/>
    </w:pPr>
    <w:rPr>
      <w:b/>
      <w:bCs/>
      <w:noProof/>
      <w:sz w:val="46"/>
      <w:szCs w:val="4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9E23E5"/>
    <w:pPr>
      <w:widowControl w:val="0"/>
      <w:autoSpaceDE w:val="0"/>
      <w:autoSpaceDN w:val="0"/>
      <w:adjustRightInd w:val="0"/>
      <w:spacing w:before="5" w:line="240" w:lineRule="auto"/>
      <w:ind w:left="100"/>
    </w:pPr>
    <w:rPr>
      <w:rFonts w:ascii="Arial" w:hAnsi="Arial"/>
      <w:sz w:val="20"/>
      <w:szCs w:val="20"/>
      <w:lang w:val="x-none" w:eastAsia="x-none"/>
    </w:rPr>
  </w:style>
  <w:style w:type="character" w:customStyle="1" w:styleId="BodyTextChar">
    <w:name w:val="Body Text Char"/>
    <w:link w:val="BodyText"/>
    <w:uiPriority w:val="99"/>
    <w:rsid w:val="009E23E5"/>
    <w:rPr>
      <w:rFonts w:ascii="Arial" w:eastAsia="Times New Roman" w:hAnsi="Arial" w:cs="Arial"/>
    </w:rPr>
  </w:style>
  <w:style w:type="character" w:styleId="CommentReference">
    <w:name w:val="annotation reference"/>
    <w:uiPriority w:val="99"/>
    <w:unhideWhenUsed/>
    <w:qFormat/>
    <w:rsid w:val="008A6FE6"/>
    <w:rPr>
      <w:sz w:val="16"/>
      <w:szCs w:val="16"/>
    </w:rPr>
  </w:style>
  <w:style w:type="paragraph" w:styleId="CommentText">
    <w:name w:val="annotation text"/>
    <w:basedOn w:val="Normal"/>
    <w:link w:val="CommentTextChar"/>
    <w:uiPriority w:val="99"/>
    <w:unhideWhenUsed/>
    <w:qFormat/>
    <w:rsid w:val="008A6FE6"/>
    <w:pPr>
      <w:spacing w:line="240" w:lineRule="auto"/>
    </w:pPr>
    <w:rPr>
      <w:rFonts w:ascii="Calibri" w:eastAsia="SimSun" w:hAnsi="Calibri"/>
      <w:sz w:val="20"/>
      <w:szCs w:val="20"/>
      <w:lang w:val="x-none" w:eastAsia="x-none"/>
    </w:rPr>
  </w:style>
  <w:style w:type="character" w:customStyle="1" w:styleId="CommentTextChar">
    <w:name w:val="Comment Text Char"/>
    <w:link w:val="CommentText"/>
    <w:uiPriority w:val="99"/>
    <w:qFormat/>
    <w:rsid w:val="008A6FE6"/>
    <w:rPr>
      <w:rFonts w:eastAsia="SimSun"/>
      <w:sz w:val="20"/>
      <w:szCs w:val="20"/>
    </w:rPr>
  </w:style>
  <w:style w:type="character" w:styleId="Hyperlink">
    <w:name w:val="Hyperlink"/>
    <w:uiPriority w:val="99"/>
    <w:unhideWhenUsed/>
    <w:qFormat/>
    <w:rsid w:val="008A6FE6"/>
    <w:rPr>
      <w:color w:val="0000FF"/>
      <w:u w:val="single"/>
    </w:rPr>
  </w:style>
  <w:style w:type="paragraph" w:styleId="BalloonText">
    <w:name w:val="Balloon Text"/>
    <w:basedOn w:val="Normal"/>
    <w:link w:val="BalloonTextChar"/>
    <w:rsid w:val="004B5D38"/>
    <w:rPr>
      <w:rFonts w:ascii="Tahoma" w:hAnsi="Tahoma"/>
      <w:sz w:val="16"/>
      <w:szCs w:val="16"/>
      <w:lang w:val="x-none" w:eastAsia="x-none"/>
    </w:rPr>
  </w:style>
  <w:style w:type="character" w:customStyle="1" w:styleId="BalloonTextChar">
    <w:name w:val="Balloon Text Char"/>
    <w:link w:val="BalloonText"/>
    <w:rsid w:val="004B5D38"/>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unhideWhenUsed/>
    <w:qFormat/>
    <w:rsid w:val="008A6FE6"/>
    <w:rPr>
      <w:b/>
      <w:bCs/>
    </w:rPr>
  </w:style>
  <w:style w:type="character" w:customStyle="1" w:styleId="CommentSubjectChar">
    <w:name w:val="Comment Subject Char"/>
    <w:link w:val="CommentSubject"/>
    <w:uiPriority w:val="99"/>
    <w:qFormat/>
    <w:rsid w:val="008A6FE6"/>
    <w:rPr>
      <w:rFonts w:eastAsia="SimSun"/>
      <w:b/>
      <w:bCs/>
      <w:sz w:val="20"/>
      <w:szCs w:val="20"/>
    </w:rPr>
  </w:style>
  <w:style w:type="character" w:customStyle="1" w:styleId="Heading2Char">
    <w:name w:val="Heading 2 Char"/>
    <w:link w:val="Heading2"/>
    <w:uiPriority w:val="9"/>
    <w:rsid w:val="009778E9"/>
    <w:rPr>
      <w:rFonts w:ascii="Cambria" w:eastAsia="Times New Roman" w:hAnsi="Cambria" w:cs="Times New Roman"/>
      <w:b/>
      <w:bCs/>
      <w:color w:val="4F81BD"/>
      <w:sz w:val="26"/>
      <w:szCs w:val="26"/>
    </w:rPr>
  </w:style>
  <w:style w:type="paragraph" w:styleId="NormalWeb">
    <w:name w:val="Normal (Web)"/>
    <w:basedOn w:val="Normal"/>
    <w:uiPriority w:val="99"/>
    <w:unhideWhenUsed/>
    <w:qFormat/>
    <w:rsid w:val="006A501C"/>
    <w:pPr>
      <w:spacing w:before="100" w:beforeAutospacing="1" w:after="100" w:afterAutospacing="1" w:line="240" w:lineRule="auto"/>
    </w:pPr>
  </w:style>
  <w:style w:type="character" w:customStyle="1" w:styleId="Heading4Char">
    <w:name w:val="Heading 4 Char"/>
    <w:link w:val="Heading4"/>
    <w:uiPriority w:val="9"/>
    <w:semiHidden/>
    <w:rsid w:val="000017F1"/>
    <w:rPr>
      <w:rFonts w:ascii="Cambria" w:eastAsia="Times New Roman" w:hAnsi="Cambria" w:cs="Times New Roman"/>
      <w:b/>
      <w:bCs/>
      <w:i/>
      <w:iCs/>
      <w:color w:val="4F81BD"/>
    </w:rPr>
  </w:style>
  <w:style w:type="paragraph" w:styleId="Revision">
    <w:name w:val="Revision"/>
    <w:hidden/>
    <w:uiPriority w:val="99"/>
    <w:semiHidden/>
    <w:rsid w:val="00A63404"/>
    <w:rPr>
      <w:sz w:val="22"/>
      <w:szCs w:val="22"/>
    </w:rPr>
  </w:style>
  <w:style w:type="character" w:customStyle="1" w:styleId="Heading1Char">
    <w:name w:val="Heading 1 Char"/>
    <w:link w:val="Heading1"/>
    <w:rsid w:val="004B5D38"/>
    <w:rPr>
      <w:rFonts w:ascii="Cambria" w:eastAsia="Times New Roman" w:hAnsi="Cambria" w:cs="Times New Roman"/>
      <w:b/>
      <w:bCs/>
      <w:color w:val="365F91"/>
      <w:sz w:val="28"/>
      <w:szCs w:val="28"/>
    </w:rPr>
  </w:style>
  <w:style w:type="paragraph" w:styleId="ListParagraph">
    <w:name w:val="List Paragraph"/>
    <w:basedOn w:val="Normal"/>
    <w:link w:val="ListParagraphChar"/>
    <w:uiPriority w:val="34"/>
    <w:qFormat/>
    <w:rsid w:val="00F85A02"/>
    <w:pPr>
      <w:ind w:left="720"/>
      <w:contextualSpacing/>
    </w:pPr>
  </w:style>
  <w:style w:type="character" w:styleId="FollowedHyperlink">
    <w:name w:val="FollowedHyperlink"/>
    <w:uiPriority w:val="99"/>
    <w:semiHidden/>
    <w:unhideWhenUsed/>
    <w:rsid w:val="00CC2023"/>
    <w:rPr>
      <w:color w:val="800080"/>
      <w:u w:val="single"/>
    </w:rPr>
  </w:style>
  <w:style w:type="paragraph" w:styleId="Header">
    <w:name w:val="header"/>
    <w:basedOn w:val="Normal"/>
    <w:link w:val="HeaderChar"/>
    <w:uiPriority w:val="99"/>
    <w:unhideWhenUsed/>
    <w:qFormat/>
    <w:rsid w:val="004B5D38"/>
    <w:pPr>
      <w:tabs>
        <w:tab w:val="center" w:pos="4680"/>
        <w:tab w:val="right" w:pos="9360"/>
      </w:tabs>
    </w:pPr>
    <w:rPr>
      <w:lang w:val="x-none" w:eastAsia="x-none"/>
    </w:rPr>
  </w:style>
  <w:style w:type="character" w:customStyle="1" w:styleId="HeaderChar">
    <w:name w:val="Header Char"/>
    <w:link w:val="Header"/>
    <w:uiPriority w:val="99"/>
    <w:qFormat/>
    <w:rsid w:val="004B5D38"/>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4B5D38"/>
    <w:pPr>
      <w:tabs>
        <w:tab w:val="center" w:pos="4680"/>
        <w:tab w:val="right" w:pos="9360"/>
      </w:tabs>
    </w:pPr>
    <w:rPr>
      <w:lang w:val="x-none" w:eastAsia="x-none"/>
    </w:rPr>
  </w:style>
  <w:style w:type="character" w:customStyle="1" w:styleId="FooterChar">
    <w:name w:val="Footer Char"/>
    <w:link w:val="Footer"/>
    <w:uiPriority w:val="99"/>
    <w:qFormat/>
    <w:rsid w:val="004B5D38"/>
    <w:rPr>
      <w:rFonts w:ascii="Times New Roman" w:eastAsia="Times New Roman" w:hAnsi="Times New Roman" w:cs="Times New Roman"/>
      <w:sz w:val="24"/>
      <w:szCs w:val="24"/>
    </w:rPr>
  </w:style>
  <w:style w:type="paragraph" w:customStyle="1" w:styleId="ABKW">
    <w:name w:val="ABKW"/>
    <w:basedOn w:val="Normal"/>
    <w:qFormat/>
    <w:rsid w:val="004B5D38"/>
  </w:style>
  <w:style w:type="paragraph" w:customStyle="1" w:styleId="ABKWH">
    <w:name w:val="ABKWH"/>
    <w:basedOn w:val="Normal"/>
    <w:rsid w:val="004B5D38"/>
    <w:rPr>
      <w:color w:val="9E3A3A"/>
      <w:sz w:val="32"/>
    </w:rPr>
  </w:style>
  <w:style w:type="paragraph" w:customStyle="1" w:styleId="AF">
    <w:name w:val="AF"/>
    <w:basedOn w:val="Normal"/>
    <w:rsid w:val="004B5D38"/>
  </w:style>
  <w:style w:type="paragraph" w:customStyle="1" w:styleId="AN">
    <w:name w:val="AN"/>
    <w:basedOn w:val="Normal"/>
    <w:rsid w:val="004B5D38"/>
  </w:style>
  <w:style w:type="paragraph" w:customStyle="1" w:styleId="AS">
    <w:name w:val="AS"/>
    <w:basedOn w:val="Normal"/>
    <w:rsid w:val="004B5D38"/>
    <w:rPr>
      <w:color w:val="4BACC6"/>
      <w:sz w:val="36"/>
    </w:rPr>
  </w:style>
  <w:style w:type="paragraph" w:customStyle="1" w:styleId="AT">
    <w:name w:val="AT"/>
    <w:basedOn w:val="Normal"/>
    <w:rsid w:val="004B5D38"/>
    <w:rPr>
      <w:b/>
      <w:color w:val="007474"/>
      <w:sz w:val="48"/>
    </w:rPr>
  </w:style>
  <w:style w:type="paragraph" w:customStyle="1" w:styleId="AU">
    <w:name w:val="AU"/>
    <w:basedOn w:val="Normal"/>
    <w:rsid w:val="004B5D38"/>
    <w:rPr>
      <w:color w:val="00823B"/>
      <w:sz w:val="32"/>
    </w:rPr>
  </w:style>
  <w:style w:type="paragraph" w:customStyle="1" w:styleId="BL">
    <w:name w:val="BL"/>
    <w:basedOn w:val="Normal"/>
    <w:rsid w:val="004B5D38"/>
    <w:rPr>
      <w:color w:val="666633"/>
    </w:rPr>
  </w:style>
  <w:style w:type="paragraph" w:customStyle="1" w:styleId="BRA">
    <w:name w:val="BRA"/>
    <w:basedOn w:val="Normal"/>
    <w:rsid w:val="004B5D38"/>
  </w:style>
  <w:style w:type="paragraph" w:customStyle="1" w:styleId="BRAF">
    <w:name w:val="BRAF"/>
    <w:basedOn w:val="Normal"/>
    <w:rsid w:val="004B5D38"/>
  </w:style>
  <w:style w:type="paragraph" w:customStyle="1" w:styleId="BRD">
    <w:name w:val="BRD"/>
    <w:basedOn w:val="Normal"/>
    <w:rsid w:val="004B5D38"/>
  </w:style>
  <w:style w:type="paragraph" w:customStyle="1" w:styleId="BRE">
    <w:name w:val="BRE"/>
    <w:basedOn w:val="Normal"/>
    <w:rsid w:val="004B5D38"/>
  </w:style>
  <w:style w:type="paragraph" w:customStyle="1" w:styleId="BRREF">
    <w:name w:val="BRREF"/>
    <w:basedOn w:val="Normal"/>
    <w:rsid w:val="004B5D38"/>
  </w:style>
  <w:style w:type="paragraph" w:customStyle="1" w:styleId="BRT">
    <w:name w:val="BRT"/>
    <w:basedOn w:val="Normal"/>
    <w:rsid w:val="004B5D38"/>
  </w:style>
  <w:style w:type="paragraph" w:customStyle="1" w:styleId="BRTI">
    <w:name w:val="BRTI"/>
    <w:basedOn w:val="Normal"/>
    <w:rsid w:val="004B5D38"/>
  </w:style>
  <w:style w:type="paragraph" w:customStyle="1" w:styleId="CL">
    <w:name w:val="CL"/>
    <w:basedOn w:val="Normal"/>
    <w:rsid w:val="004B5D38"/>
    <w:rPr>
      <w:b/>
      <w:caps/>
      <w:color w:val="FF0000"/>
    </w:rPr>
  </w:style>
  <w:style w:type="paragraph" w:customStyle="1" w:styleId="CP">
    <w:name w:val="CP"/>
    <w:basedOn w:val="Normal"/>
    <w:link w:val="CPChar"/>
    <w:rsid w:val="004B5D38"/>
    <w:rPr>
      <w:color w:val="6D4321"/>
      <w:lang w:val="x-none" w:eastAsia="x-none"/>
    </w:rPr>
  </w:style>
  <w:style w:type="paragraph" w:customStyle="1" w:styleId="CPB">
    <w:name w:val="CPB"/>
    <w:basedOn w:val="Normal"/>
    <w:link w:val="CPBChar"/>
    <w:rsid w:val="004B5D38"/>
    <w:rPr>
      <w:color w:val="E36C0A"/>
      <w:sz w:val="28"/>
      <w:lang w:val="x-none" w:eastAsia="x-none"/>
    </w:rPr>
  </w:style>
  <w:style w:type="paragraph" w:customStyle="1" w:styleId="CPSO">
    <w:name w:val="CPSO"/>
    <w:basedOn w:val="Normal"/>
    <w:rsid w:val="004B5D38"/>
    <w:rPr>
      <w:color w:val="007434"/>
    </w:rPr>
  </w:style>
  <w:style w:type="paragraph" w:customStyle="1" w:styleId="DI">
    <w:name w:val="DI"/>
    <w:basedOn w:val="Normal"/>
    <w:rsid w:val="004B5D38"/>
  </w:style>
  <w:style w:type="paragraph" w:customStyle="1" w:styleId="DR">
    <w:name w:val="DR"/>
    <w:basedOn w:val="Normal"/>
    <w:rsid w:val="004B5D38"/>
  </w:style>
  <w:style w:type="paragraph" w:customStyle="1" w:styleId="EH">
    <w:name w:val="EH"/>
    <w:basedOn w:val="Normal"/>
    <w:link w:val="EHChar"/>
    <w:autoRedefine/>
    <w:qFormat/>
    <w:rsid w:val="004A5DC3"/>
    <w:rPr>
      <w:color w:val="516529"/>
      <w:sz w:val="36"/>
      <w:lang w:val="x-none" w:eastAsia="x-none"/>
    </w:rPr>
  </w:style>
  <w:style w:type="character" w:styleId="Emphasis">
    <w:name w:val="Emphasis"/>
    <w:qFormat/>
    <w:rsid w:val="004B5D38"/>
    <w:rPr>
      <w:i/>
      <w:iCs/>
    </w:rPr>
  </w:style>
  <w:style w:type="paragraph" w:customStyle="1" w:styleId="EN">
    <w:name w:val="EN"/>
    <w:basedOn w:val="Normal"/>
    <w:link w:val="ENChar"/>
    <w:rsid w:val="004B5D38"/>
    <w:rPr>
      <w:lang w:val="x-none" w:eastAsia="x-none"/>
    </w:rPr>
  </w:style>
  <w:style w:type="paragraph" w:customStyle="1" w:styleId="EQ">
    <w:name w:val="EQ"/>
    <w:basedOn w:val="Normal"/>
    <w:link w:val="EQChar"/>
    <w:rsid w:val="004B5D38"/>
    <w:rPr>
      <w:lang w:val="x-none" w:eastAsia="x-none"/>
    </w:rPr>
  </w:style>
  <w:style w:type="paragraph" w:customStyle="1" w:styleId="EX">
    <w:name w:val="EX"/>
    <w:basedOn w:val="Normal"/>
    <w:rsid w:val="004B5D38"/>
    <w:pPr>
      <w:ind w:left="720" w:right="720"/>
    </w:pPr>
    <w:rPr>
      <w:color w:val="000076"/>
    </w:rPr>
  </w:style>
  <w:style w:type="paragraph" w:customStyle="1" w:styleId="H1">
    <w:name w:val="H1"/>
    <w:basedOn w:val="Normal"/>
    <w:link w:val="H1Char"/>
    <w:rsid w:val="004B5D38"/>
    <w:rPr>
      <w:color w:val="31849B"/>
      <w:sz w:val="36"/>
      <w:lang w:val="x-none" w:eastAsia="x-none"/>
    </w:rPr>
  </w:style>
  <w:style w:type="paragraph" w:customStyle="1" w:styleId="H2">
    <w:name w:val="H2"/>
    <w:basedOn w:val="Normal"/>
    <w:rsid w:val="004B5D38"/>
    <w:rPr>
      <w:color w:val="C0504D"/>
      <w:sz w:val="32"/>
    </w:rPr>
  </w:style>
  <w:style w:type="paragraph" w:customStyle="1" w:styleId="H3">
    <w:name w:val="H3"/>
    <w:basedOn w:val="Normal"/>
    <w:link w:val="H3Char"/>
    <w:rsid w:val="004B5D38"/>
    <w:rPr>
      <w:color w:val="007434"/>
      <w:sz w:val="28"/>
      <w:lang w:val="x-none" w:eastAsia="x-none"/>
    </w:rPr>
  </w:style>
  <w:style w:type="paragraph" w:customStyle="1" w:styleId="H4">
    <w:name w:val="H4"/>
    <w:basedOn w:val="Normal"/>
    <w:rsid w:val="004B5D38"/>
    <w:rPr>
      <w:color w:val="007474"/>
    </w:rPr>
  </w:style>
  <w:style w:type="paragraph" w:customStyle="1" w:styleId="H4IN">
    <w:name w:val="H4 IN"/>
    <w:basedOn w:val="Normal"/>
    <w:rsid w:val="004B5D38"/>
    <w:rPr>
      <w:color w:val="FF0000"/>
    </w:rPr>
  </w:style>
  <w:style w:type="paragraph" w:customStyle="1" w:styleId="IN">
    <w:name w:val="IN"/>
    <w:basedOn w:val="Normal"/>
    <w:rsid w:val="004B5D38"/>
  </w:style>
  <w:style w:type="paragraph" w:customStyle="1" w:styleId="INFL">
    <w:name w:val="IN FL"/>
    <w:basedOn w:val="Normal"/>
    <w:rsid w:val="004B5D38"/>
  </w:style>
  <w:style w:type="paragraph" w:customStyle="1" w:styleId="ML">
    <w:name w:val="ML"/>
    <w:basedOn w:val="Normal"/>
    <w:rsid w:val="004B5D38"/>
  </w:style>
  <w:style w:type="paragraph" w:customStyle="1" w:styleId="NL">
    <w:name w:val="NL"/>
    <w:basedOn w:val="Normal"/>
    <w:rsid w:val="004B5D38"/>
    <w:rPr>
      <w:color w:val="666633"/>
    </w:rPr>
  </w:style>
  <w:style w:type="paragraph" w:customStyle="1" w:styleId="NNUM">
    <w:name w:val="NNUM"/>
    <w:basedOn w:val="Normal"/>
    <w:rsid w:val="004B5D38"/>
  </w:style>
  <w:style w:type="paragraph" w:customStyle="1" w:styleId="OPIN">
    <w:name w:val="OP IN"/>
    <w:basedOn w:val="Normal"/>
    <w:rsid w:val="004B5D38"/>
  </w:style>
  <w:style w:type="paragraph" w:customStyle="1" w:styleId="OQ">
    <w:name w:val="OQ"/>
    <w:basedOn w:val="Normal"/>
    <w:rsid w:val="004B5D38"/>
  </w:style>
  <w:style w:type="paragraph" w:customStyle="1" w:styleId="OUT">
    <w:name w:val="OUT"/>
    <w:basedOn w:val="Normal"/>
    <w:rsid w:val="004B5D38"/>
  </w:style>
  <w:style w:type="paragraph" w:customStyle="1" w:styleId="OUTFL">
    <w:name w:val="OUT FL"/>
    <w:basedOn w:val="Normal"/>
    <w:rsid w:val="004B5D38"/>
  </w:style>
  <w:style w:type="paragraph" w:customStyle="1" w:styleId="OUTIN">
    <w:name w:val="OUT IN"/>
    <w:basedOn w:val="Normal"/>
    <w:rsid w:val="004B5D38"/>
  </w:style>
  <w:style w:type="paragraph" w:customStyle="1" w:styleId="OUTINFL">
    <w:name w:val="OUT IN FL"/>
    <w:basedOn w:val="Normal"/>
    <w:rsid w:val="004B5D38"/>
  </w:style>
  <w:style w:type="paragraph" w:customStyle="1" w:styleId="PO">
    <w:name w:val="PO"/>
    <w:basedOn w:val="Normal"/>
    <w:rsid w:val="004B5D38"/>
  </w:style>
  <w:style w:type="paragraph" w:customStyle="1" w:styleId="PX">
    <w:name w:val="PX"/>
    <w:basedOn w:val="Normal"/>
    <w:rsid w:val="004B5D38"/>
  </w:style>
  <w:style w:type="paragraph" w:customStyle="1" w:styleId="QS">
    <w:name w:val="QS"/>
    <w:basedOn w:val="Normal"/>
    <w:rsid w:val="004B5D38"/>
  </w:style>
  <w:style w:type="paragraph" w:customStyle="1" w:styleId="REF">
    <w:name w:val="REF"/>
    <w:basedOn w:val="Normal"/>
    <w:rsid w:val="004B5D38"/>
    <w:pPr>
      <w:ind w:left="432" w:hanging="432"/>
    </w:pPr>
  </w:style>
  <w:style w:type="paragraph" w:customStyle="1" w:styleId="SI">
    <w:name w:val="SI"/>
    <w:basedOn w:val="Normal"/>
    <w:rsid w:val="004B5D38"/>
  </w:style>
  <w:style w:type="paragraph" w:customStyle="1" w:styleId="SIAF">
    <w:name w:val="SI AF"/>
    <w:basedOn w:val="Normal"/>
    <w:rsid w:val="004B5D38"/>
  </w:style>
  <w:style w:type="character" w:styleId="Strong">
    <w:name w:val="Strong"/>
    <w:qFormat/>
    <w:rsid w:val="004B5D38"/>
    <w:rPr>
      <w:b/>
      <w:bCs/>
    </w:rPr>
  </w:style>
  <w:style w:type="paragraph" w:customStyle="1" w:styleId="TBL">
    <w:name w:val="TBL"/>
    <w:basedOn w:val="Normal"/>
    <w:rsid w:val="004B5D38"/>
    <w:rPr>
      <w:color w:val="215868"/>
    </w:rPr>
  </w:style>
  <w:style w:type="paragraph" w:customStyle="1" w:styleId="TCH">
    <w:name w:val="TCH"/>
    <w:basedOn w:val="Normal"/>
    <w:rsid w:val="004B5D38"/>
    <w:rPr>
      <w:color w:val="6D4321"/>
    </w:rPr>
  </w:style>
  <w:style w:type="paragraph" w:customStyle="1" w:styleId="TEXT">
    <w:name w:val="TEXT"/>
    <w:basedOn w:val="Normal"/>
    <w:link w:val="TEXTChar"/>
    <w:rsid w:val="004B5D38"/>
    <w:rPr>
      <w:lang w:val="x-none" w:eastAsia="x-none"/>
    </w:rPr>
  </w:style>
  <w:style w:type="paragraph" w:customStyle="1" w:styleId="TEXTIND">
    <w:name w:val="TEXT IND"/>
    <w:basedOn w:val="Normal"/>
    <w:rsid w:val="004B5D38"/>
    <w:pPr>
      <w:ind w:firstLine="720"/>
    </w:pPr>
  </w:style>
  <w:style w:type="paragraph" w:customStyle="1" w:styleId="TNL">
    <w:name w:val="TNL"/>
    <w:basedOn w:val="Normal"/>
    <w:rsid w:val="004B5D38"/>
    <w:rPr>
      <w:color w:val="215868"/>
    </w:rPr>
  </w:style>
  <w:style w:type="paragraph" w:customStyle="1" w:styleId="TT">
    <w:name w:val="TT"/>
    <w:basedOn w:val="Normal"/>
    <w:rsid w:val="004B5D38"/>
    <w:rPr>
      <w:color w:val="3C2D65"/>
    </w:rPr>
  </w:style>
  <w:style w:type="paragraph" w:customStyle="1" w:styleId="TY">
    <w:name w:val="TY"/>
    <w:basedOn w:val="Normal"/>
    <w:rsid w:val="004B5D38"/>
    <w:rPr>
      <w:color w:val="3C2D65"/>
    </w:rPr>
  </w:style>
  <w:style w:type="paragraph" w:customStyle="1" w:styleId="UL">
    <w:name w:val="UL"/>
    <w:basedOn w:val="Normal"/>
    <w:rsid w:val="004B5D38"/>
    <w:rPr>
      <w:color w:val="666633"/>
    </w:rPr>
  </w:style>
  <w:style w:type="paragraph" w:customStyle="1" w:styleId="ULB">
    <w:name w:val="ULB"/>
    <w:basedOn w:val="Normal"/>
    <w:rsid w:val="004B5D38"/>
  </w:style>
  <w:style w:type="paragraph" w:customStyle="1" w:styleId="ULT">
    <w:name w:val="ULT"/>
    <w:basedOn w:val="Normal"/>
    <w:rsid w:val="004B5D38"/>
  </w:style>
  <w:style w:type="paragraph" w:customStyle="1" w:styleId="RefNumDouble">
    <w:name w:val="Ref Num Double"/>
    <w:basedOn w:val="Normal"/>
    <w:rsid w:val="004B5D38"/>
  </w:style>
  <w:style w:type="paragraph" w:customStyle="1" w:styleId="RefNumSingle">
    <w:name w:val="Ref Num Single"/>
    <w:basedOn w:val="Normal"/>
    <w:rsid w:val="004B5D38"/>
  </w:style>
  <w:style w:type="paragraph" w:customStyle="1" w:styleId="DOI">
    <w:name w:val="DOI"/>
    <w:basedOn w:val="Normal"/>
    <w:qFormat/>
    <w:rsid w:val="004B5D38"/>
    <w:rPr>
      <w:color w:val="460076"/>
    </w:rPr>
  </w:style>
  <w:style w:type="paragraph" w:customStyle="1" w:styleId="RRH">
    <w:name w:val="RRH"/>
    <w:basedOn w:val="Normal"/>
    <w:qFormat/>
    <w:rsid w:val="004B5D38"/>
    <w:rPr>
      <w:color w:val="E36C0A"/>
    </w:rPr>
  </w:style>
  <w:style w:type="paragraph" w:customStyle="1" w:styleId="LRH">
    <w:name w:val="LRH"/>
    <w:basedOn w:val="Normal"/>
    <w:qFormat/>
    <w:rsid w:val="004B5D38"/>
    <w:rPr>
      <w:color w:val="6D4321"/>
    </w:rPr>
  </w:style>
  <w:style w:type="paragraph" w:customStyle="1" w:styleId="LL">
    <w:name w:val="LL"/>
    <w:qFormat/>
    <w:rsid w:val="004B5D38"/>
    <w:pPr>
      <w:spacing w:line="360" w:lineRule="auto"/>
    </w:pPr>
    <w:rPr>
      <w:rFonts w:ascii="Times New Roman" w:eastAsia="Times New Roman" w:hAnsi="Times New Roman"/>
      <w:color w:val="6D4321"/>
      <w:sz w:val="24"/>
      <w:szCs w:val="24"/>
    </w:rPr>
  </w:style>
  <w:style w:type="paragraph" w:customStyle="1" w:styleId="SUBNL">
    <w:name w:val="SUB NL"/>
    <w:qFormat/>
    <w:rsid w:val="004B5D38"/>
    <w:rPr>
      <w:rFonts w:ascii="Times New Roman" w:eastAsia="Times New Roman" w:hAnsi="Times New Roman"/>
      <w:color w:val="666633"/>
      <w:sz w:val="24"/>
      <w:szCs w:val="24"/>
    </w:rPr>
  </w:style>
  <w:style w:type="paragraph" w:customStyle="1" w:styleId="SUBBL">
    <w:name w:val="SUB BL"/>
    <w:qFormat/>
    <w:rsid w:val="004B5D38"/>
    <w:rPr>
      <w:rFonts w:ascii="Times New Roman" w:eastAsia="Times New Roman" w:hAnsi="Times New Roman"/>
      <w:color w:val="666633"/>
      <w:sz w:val="24"/>
      <w:szCs w:val="24"/>
    </w:rPr>
  </w:style>
  <w:style w:type="paragraph" w:customStyle="1" w:styleId="TSUBNL">
    <w:name w:val="TSUBNL"/>
    <w:qFormat/>
    <w:rsid w:val="004B5D38"/>
    <w:rPr>
      <w:rFonts w:ascii="Times New Roman" w:eastAsia="Times New Roman" w:hAnsi="Times New Roman"/>
      <w:color w:val="215868"/>
      <w:sz w:val="24"/>
      <w:szCs w:val="24"/>
    </w:rPr>
  </w:style>
  <w:style w:type="paragraph" w:customStyle="1" w:styleId="TSUBBL">
    <w:name w:val="TSUBBL"/>
    <w:qFormat/>
    <w:rsid w:val="004B5D38"/>
    <w:rPr>
      <w:rFonts w:ascii="Times New Roman" w:eastAsia="Times New Roman" w:hAnsi="Times New Roman"/>
      <w:color w:val="215868"/>
      <w:sz w:val="24"/>
      <w:szCs w:val="24"/>
    </w:rPr>
  </w:style>
  <w:style w:type="paragraph" w:styleId="PlainText">
    <w:name w:val="Plain Text"/>
    <w:basedOn w:val="Normal"/>
    <w:link w:val="PlainTextChar"/>
    <w:uiPriority w:val="99"/>
    <w:rsid w:val="006E66EE"/>
    <w:pPr>
      <w:spacing w:line="240" w:lineRule="auto"/>
    </w:pPr>
    <w:rPr>
      <w:rFonts w:ascii="Courier New" w:hAnsi="Courier New"/>
      <w:sz w:val="20"/>
      <w:szCs w:val="20"/>
      <w:lang w:val="x-none" w:eastAsia="x-none"/>
    </w:rPr>
  </w:style>
  <w:style w:type="character" w:customStyle="1" w:styleId="PlainTextChar">
    <w:name w:val="Plain Text Char"/>
    <w:link w:val="PlainText"/>
    <w:uiPriority w:val="99"/>
    <w:rsid w:val="006E66EE"/>
    <w:rPr>
      <w:rFonts w:ascii="Courier New" w:eastAsia="Times New Roman" w:hAnsi="Courier New" w:cs="Courier New"/>
      <w:sz w:val="20"/>
      <w:szCs w:val="20"/>
    </w:rPr>
  </w:style>
  <w:style w:type="character" w:customStyle="1" w:styleId="EHChar">
    <w:name w:val="EH Char"/>
    <w:link w:val="EH"/>
    <w:rsid w:val="004A5DC3"/>
    <w:rPr>
      <w:rFonts w:ascii="Times New Roman" w:eastAsia="Times New Roman" w:hAnsi="Times New Roman" w:cs="Times New Roman"/>
      <w:color w:val="516529"/>
      <w:sz w:val="36"/>
      <w:szCs w:val="24"/>
    </w:rPr>
  </w:style>
  <w:style w:type="paragraph" w:styleId="FootnoteText">
    <w:name w:val="footnote text"/>
    <w:basedOn w:val="Normal"/>
    <w:link w:val="FootnoteTextChar"/>
    <w:uiPriority w:val="99"/>
    <w:semiHidden/>
    <w:unhideWhenUsed/>
    <w:qFormat/>
    <w:rsid w:val="003A1035"/>
    <w:pPr>
      <w:snapToGrid w:val="0"/>
    </w:pPr>
    <w:rPr>
      <w:sz w:val="18"/>
      <w:lang w:val="x-none" w:eastAsia="x-none"/>
    </w:rPr>
  </w:style>
  <w:style w:type="character" w:customStyle="1" w:styleId="FootnoteTextChar">
    <w:name w:val="Footnote Text Char"/>
    <w:link w:val="FootnoteText"/>
    <w:uiPriority w:val="99"/>
    <w:semiHidden/>
    <w:rsid w:val="003A1035"/>
    <w:rPr>
      <w:rFonts w:ascii="Times New Roman" w:eastAsia="Times New Roman" w:hAnsi="Times New Roman" w:cs="Times New Roman"/>
      <w:sz w:val="18"/>
      <w:szCs w:val="24"/>
    </w:rPr>
  </w:style>
  <w:style w:type="table" w:styleId="TableGrid">
    <w:name w:val="Table Grid"/>
    <w:basedOn w:val="TableNormal"/>
    <w:uiPriority w:val="39"/>
    <w:qFormat/>
    <w:rsid w:val="003A1035"/>
    <w:pPr>
      <w:widowControl w:val="0"/>
      <w:jc w:val="both"/>
    </w:pPr>
    <w:rPr>
      <w:rFonts w:ascii="Times New Roman" w:eastAsia="SimSu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qFormat/>
    <w:rsid w:val="003A1035"/>
    <w:rPr>
      <w:vertAlign w:val="superscript"/>
    </w:rPr>
  </w:style>
  <w:style w:type="paragraph" w:customStyle="1" w:styleId="1">
    <w:name w:val="修订1"/>
    <w:hidden/>
    <w:uiPriority w:val="99"/>
    <w:unhideWhenUsed/>
    <w:qFormat/>
    <w:rsid w:val="003A1035"/>
    <w:rPr>
      <w:rFonts w:eastAsia="Times New Roman"/>
      <w:kern w:val="2"/>
      <w:sz w:val="21"/>
      <w:szCs w:val="24"/>
      <w:lang w:eastAsia="zh-CN"/>
    </w:rPr>
  </w:style>
  <w:style w:type="table" w:customStyle="1" w:styleId="TableGridLight1">
    <w:name w:val="Table Grid Light1"/>
    <w:basedOn w:val="TableNormal"/>
    <w:uiPriority w:val="40"/>
    <w:rsid w:val="0041353E"/>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MTConvertedEquation">
    <w:name w:val="MTConvertedEquation"/>
    <w:basedOn w:val="DefaultParagraphFont"/>
    <w:rsid w:val="00FE397C"/>
  </w:style>
  <w:style w:type="character" w:customStyle="1" w:styleId="ENChar">
    <w:name w:val="EN Char"/>
    <w:link w:val="EN"/>
    <w:rsid w:val="008325D4"/>
    <w:rPr>
      <w:rFonts w:ascii="Times New Roman" w:eastAsia="Times New Roman" w:hAnsi="Times New Roman" w:cs="Times New Roman"/>
      <w:sz w:val="24"/>
      <w:szCs w:val="24"/>
    </w:rPr>
  </w:style>
  <w:style w:type="character" w:customStyle="1" w:styleId="CPBChar">
    <w:name w:val="CPB Char"/>
    <w:link w:val="CPB"/>
    <w:rsid w:val="008325D4"/>
    <w:rPr>
      <w:rFonts w:ascii="Times New Roman" w:eastAsia="Times New Roman" w:hAnsi="Times New Roman" w:cs="Times New Roman"/>
      <w:color w:val="E36C0A"/>
      <w:sz w:val="28"/>
      <w:szCs w:val="24"/>
    </w:rPr>
  </w:style>
  <w:style w:type="character" w:customStyle="1" w:styleId="CPChar">
    <w:name w:val="CP Char"/>
    <w:link w:val="CP"/>
    <w:rsid w:val="008325D4"/>
    <w:rPr>
      <w:rFonts w:ascii="Times New Roman" w:eastAsia="Times New Roman" w:hAnsi="Times New Roman" w:cs="Times New Roman"/>
      <w:color w:val="6D4321"/>
      <w:sz w:val="24"/>
      <w:szCs w:val="24"/>
    </w:rPr>
  </w:style>
  <w:style w:type="character" w:customStyle="1" w:styleId="EQChar">
    <w:name w:val="EQ Char"/>
    <w:link w:val="EQ"/>
    <w:rsid w:val="008325D4"/>
    <w:rPr>
      <w:rFonts w:ascii="Times New Roman" w:eastAsia="Times New Roman" w:hAnsi="Times New Roman" w:cs="Times New Roman"/>
      <w:sz w:val="24"/>
      <w:szCs w:val="24"/>
    </w:rPr>
  </w:style>
  <w:style w:type="character" w:customStyle="1" w:styleId="H3Char">
    <w:name w:val="H3 Char"/>
    <w:link w:val="H3"/>
    <w:rsid w:val="008325D4"/>
    <w:rPr>
      <w:rFonts w:ascii="Times New Roman" w:eastAsia="Times New Roman" w:hAnsi="Times New Roman" w:cs="Times New Roman"/>
      <w:color w:val="007434"/>
      <w:sz w:val="28"/>
      <w:szCs w:val="24"/>
    </w:rPr>
  </w:style>
  <w:style w:type="character" w:customStyle="1" w:styleId="H1Char">
    <w:name w:val="H1 Char"/>
    <w:link w:val="H1"/>
    <w:rsid w:val="008325D4"/>
    <w:rPr>
      <w:rFonts w:ascii="Times New Roman" w:eastAsia="Times New Roman" w:hAnsi="Times New Roman" w:cs="Times New Roman"/>
      <w:color w:val="31849B"/>
      <w:sz w:val="36"/>
      <w:szCs w:val="24"/>
    </w:rPr>
  </w:style>
  <w:style w:type="character" w:customStyle="1" w:styleId="TEXTChar">
    <w:name w:val="TEXT Char"/>
    <w:link w:val="TEXT"/>
    <w:rsid w:val="008325D4"/>
    <w:rPr>
      <w:rFonts w:ascii="Times New Roman" w:eastAsia="Times New Roman" w:hAnsi="Times New Roman" w:cs="Times New Roman"/>
      <w:sz w:val="24"/>
      <w:szCs w:val="24"/>
    </w:rPr>
  </w:style>
  <w:style w:type="character" w:styleId="PlaceholderText">
    <w:name w:val="Placeholder Text"/>
    <w:uiPriority w:val="99"/>
    <w:semiHidden/>
    <w:rsid w:val="008325D4"/>
    <w:rPr>
      <w:color w:val="808080"/>
    </w:rPr>
  </w:style>
  <w:style w:type="character" w:styleId="LineNumber">
    <w:name w:val="line number"/>
    <w:basedOn w:val="DefaultParagraphFont"/>
    <w:uiPriority w:val="99"/>
    <w:semiHidden/>
    <w:unhideWhenUsed/>
    <w:rsid w:val="008325D4"/>
  </w:style>
  <w:style w:type="character" w:customStyle="1" w:styleId="Heading3Char">
    <w:name w:val="Heading 3 Char"/>
    <w:link w:val="Heading3"/>
    <w:uiPriority w:val="9"/>
    <w:rsid w:val="00FE0149"/>
    <w:rPr>
      <w:rFonts w:ascii="Times New Roman" w:eastAsia="Times New Roman" w:hAnsi="Times New Roman" w:cs="Times New Roman"/>
      <w:b/>
      <w:bCs/>
      <w:sz w:val="24"/>
      <w:szCs w:val="32"/>
    </w:rPr>
  </w:style>
  <w:style w:type="paragraph" w:styleId="Title">
    <w:name w:val="Title"/>
    <w:basedOn w:val="Normal"/>
    <w:next w:val="Normal"/>
    <w:link w:val="TitleChar"/>
    <w:uiPriority w:val="10"/>
    <w:qFormat/>
    <w:rsid w:val="00FE0149"/>
    <w:pPr>
      <w:spacing w:before="240" w:after="60"/>
      <w:jc w:val="center"/>
      <w:outlineLvl w:val="0"/>
    </w:pPr>
    <w:rPr>
      <w:rFonts w:ascii="Cambria" w:eastAsia="SimSun" w:hAnsi="Cambria"/>
      <w:b/>
      <w:bCs/>
      <w:sz w:val="32"/>
      <w:szCs w:val="32"/>
      <w:lang w:val="x-none" w:eastAsia="x-none"/>
    </w:rPr>
  </w:style>
  <w:style w:type="character" w:customStyle="1" w:styleId="TitleChar">
    <w:name w:val="Title Char"/>
    <w:link w:val="Title"/>
    <w:uiPriority w:val="10"/>
    <w:rsid w:val="00FE0149"/>
    <w:rPr>
      <w:rFonts w:ascii="Cambria" w:eastAsia="SimSun" w:hAnsi="Cambria" w:cs="Times New Roman"/>
      <w:b/>
      <w:bCs/>
      <w:sz w:val="32"/>
      <w:szCs w:val="32"/>
    </w:rPr>
  </w:style>
  <w:style w:type="paragraph" w:styleId="Caption">
    <w:name w:val="caption"/>
    <w:basedOn w:val="Normal"/>
    <w:next w:val="Normal"/>
    <w:uiPriority w:val="35"/>
    <w:unhideWhenUsed/>
    <w:qFormat/>
    <w:rsid w:val="00FE0149"/>
    <w:pPr>
      <w:jc w:val="center"/>
    </w:pPr>
    <w:rPr>
      <w:color w:val="0000FF"/>
      <w:szCs w:val="20"/>
    </w:rPr>
  </w:style>
  <w:style w:type="paragraph" w:customStyle="1" w:styleId="EndNoteBibliography">
    <w:name w:val="EndNote Bibliography"/>
    <w:basedOn w:val="Normal"/>
    <w:link w:val="EndNoteBibliography0"/>
    <w:rsid w:val="00B17F19"/>
    <w:pPr>
      <w:spacing w:line="240" w:lineRule="auto"/>
    </w:pPr>
    <w:rPr>
      <w:rFonts w:eastAsia="SimSun"/>
      <w:noProof/>
      <w:color w:val="000000"/>
      <w:kern w:val="2"/>
      <w:szCs w:val="21"/>
      <w:lang w:val="x-none" w:eastAsia="zh-CN"/>
    </w:rPr>
  </w:style>
  <w:style w:type="character" w:customStyle="1" w:styleId="EndNoteBibliography0">
    <w:name w:val="EndNote Bibliography 字符"/>
    <w:link w:val="EndNoteBibliography"/>
    <w:rsid w:val="00B17F19"/>
    <w:rPr>
      <w:rFonts w:ascii="Times New Roman" w:eastAsia="SimSun" w:hAnsi="Times New Roman"/>
      <w:noProof/>
      <w:color w:val="000000"/>
      <w:kern w:val="2"/>
      <w:sz w:val="24"/>
      <w:szCs w:val="21"/>
      <w:lang w:eastAsia="zh-CN"/>
    </w:rPr>
  </w:style>
  <w:style w:type="character" w:customStyle="1" w:styleId="tlid-translation">
    <w:name w:val="tlid-translation"/>
    <w:rsid w:val="00B17F19"/>
  </w:style>
  <w:style w:type="paragraph" w:customStyle="1" w:styleId="MDPI21heading1">
    <w:name w:val="MDPI_2.1_heading1"/>
    <w:basedOn w:val="Normal"/>
    <w:qFormat/>
    <w:rsid w:val="00B17F19"/>
    <w:pPr>
      <w:adjustRightInd w:val="0"/>
      <w:snapToGrid w:val="0"/>
      <w:spacing w:before="240" w:after="120" w:line="260" w:lineRule="atLeast"/>
      <w:outlineLvl w:val="0"/>
    </w:pPr>
    <w:rPr>
      <w:rFonts w:ascii="Palatino Linotype" w:hAnsi="Palatino Linotype"/>
      <w:b/>
      <w:snapToGrid w:val="0"/>
      <w:color w:val="000000"/>
      <w:sz w:val="20"/>
      <w:szCs w:val="22"/>
      <w:lang w:eastAsia="de-DE" w:bidi="en-US"/>
    </w:rPr>
  </w:style>
  <w:style w:type="character" w:customStyle="1" w:styleId="st">
    <w:name w:val="st"/>
    <w:rsid w:val="003E7EAC"/>
  </w:style>
  <w:style w:type="paragraph" w:customStyle="1" w:styleId="Default">
    <w:name w:val="Default"/>
    <w:rsid w:val="003E7EAC"/>
    <w:pPr>
      <w:autoSpaceDE w:val="0"/>
      <w:autoSpaceDN w:val="0"/>
      <w:adjustRightInd w:val="0"/>
    </w:pPr>
    <w:rPr>
      <w:rFonts w:ascii="Times New Roman" w:eastAsia="Times New Roman" w:hAnsi="Times New Roman"/>
      <w:color w:val="000000"/>
      <w:sz w:val="24"/>
      <w:szCs w:val="24"/>
    </w:rPr>
  </w:style>
  <w:style w:type="paragraph" w:customStyle="1" w:styleId="a">
    <w:name w:val=".."/>
    <w:basedOn w:val="Default"/>
    <w:next w:val="Default"/>
    <w:uiPriority w:val="99"/>
    <w:rsid w:val="003E7EAC"/>
    <w:rPr>
      <w:color w:val="auto"/>
    </w:rPr>
  </w:style>
  <w:style w:type="paragraph" w:customStyle="1" w:styleId="FigureCaption">
    <w:name w:val="Figure Caption"/>
    <w:basedOn w:val="Normal"/>
    <w:rsid w:val="003E7EAC"/>
    <w:pPr>
      <w:autoSpaceDE w:val="0"/>
      <w:autoSpaceDN w:val="0"/>
      <w:spacing w:line="240" w:lineRule="auto"/>
      <w:jc w:val="both"/>
    </w:pPr>
    <w:rPr>
      <w:sz w:val="16"/>
      <w:szCs w:val="16"/>
    </w:rPr>
  </w:style>
  <w:style w:type="character" w:customStyle="1" w:styleId="shorttext">
    <w:name w:val="short_text"/>
    <w:rsid w:val="003E7EAC"/>
  </w:style>
  <w:style w:type="character" w:customStyle="1" w:styleId="hps">
    <w:name w:val="hps"/>
    <w:rsid w:val="003E7EAC"/>
  </w:style>
  <w:style w:type="character" w:customStyle="1" w:styleId="longtext">
    <w:name w:val="long_text"/>
    <w:rsid w:val="003E7EAC"/>
  </w:style>
  <w:style w:type="character" w:customStyle="1" w:styleId="A0">
    <w:name w:val="A0"/>
    <w:uiPriority w:val="99"/>
    <w:rsid w:val="003E7EAC"/>
    <w:rPr>
      <w:color w:val="000000"/>
    </w:rPr>
  </w:style>
  <w:style w:type="paragraph" w:customStyle="1" w:styleId="TableTitle">
    <w:name w:val="Table Title"/>
    <w:basedOn w:val="Normal"/>
    <w:rsid w:val="003E7EAC"/>
    <w:pPr>
      <w:autoSpaceDE w:val="0"/>
      <w:autoSpaceDN w:val="0"/>
      <w:spacing w:line="240" w:lineRule="auto"/>
      <w:jc w:val="center"/>
    </w:pPr>
    <w:rPr>
      <w:smallCaps/>
      <w:sz w:val="16"/>
      <w:szCs w:val="16"/>
    </w:rPr>
  </w:style>
  <w:style w:type="paragraph" w:customStyle="1" w:styleId="EndNoteBibliographyTitle">
    <w:name w:val="EndNote Bibliography Title"/>
    <w:basedOn w:val="Normal"/>
    <w:link w:val="EndNoteBibliographyTitleChar"/>
    <w:rsid w:val="003E7EAC"/>
    <w:pPr>
      <w:spacing w:line="276" w:lineRule="auto"/>
      <w:jc w:val="center"/>
    </w:pPr>
    <w:rPr>
      <w:rFonts w:ascii="Calibri" w:hAnsi="Calibri"/>
      <w:noProof/>
      <w:sz w:val="22"/>
      <w:szCs w:val="22"/>
      <w:lang w:val="x-none" w:eastAsia="x-none"/>
    </w:rPr>
  </w:style>
  <w:style w:type="character" w:customStyle="1" w:styleId="EndNoteBibliographyTitleChar">
    <w:name w:val="EndNote Bibliography Title Char"/>
    <w:link w:val="EndNoteBibliographyTitle"/>
    <w:rsid w:val="003E7EAC"/>
    <w:rPr>
      <w:rFonts w:eastAsia="Times New Roman" w:cs="Calibri"/>
      <w:noProof/>
      <w:sz w:val="22"/>
      <w:szCs w:val="22"/>
    </w:rPr>
  </w:style>
  <w:style w:type="character" w:customStyle="1" w:styleId="EndNoteBibliographyChar">
    <w:name w:val="EndNote Bibliography Char"/>
    <w:rsid w:val="003E7EAC"/>
    <w:rPr>
      <w:rFonts w:cs="Calibri"/>
      <w:noProof/>
      <w:sz w:val="22"/>
      <w:szCs w:val="22"/>
      <w:lang w:val="en-US" w:eastAsia="en-US"/>
    </w:rPr>
  </w:style>
  <w:style w:type="character" w:customStyle="1" w:styleId="MathematicaFormatStandardForm">
    <w:name w:val="MathematicaFormatStandardForm"/>
    <w:uiPriority w:val="99"/>
    <w:rsid w:val="003E7EAC"/>
    <w:rPr>
      <w:rFonts w:ascii="Inherited" w:cs="Inherited"/>
    </w:rPr>
  </w:style>
  <w:style w:type="character" w:customStyle="1" w:styleId="tgc">
    <w:name w:val="_tgc"/>
    <w:rsid w:val="003E7EAC"/>
  </w:style>
  <w:style w:type="character" w:customStyle="1" w:styleId="Heading5Char">
    <w:name w:val="Heading 5 Char"/>
    <w:link w:val="Heading5"/>
    <w:uiPriority w:val="99"/>
    <w:rsid w:val="00FF19A9"/>
    <w:rPr>
      <w:rFonts w:ascii="Times New Roman" w:eastAsia="Times New Roman" w:hAnsi="Times New Roman"/>
      <w:b/>
      <w:bCs/>
      <w:noProof/>
      <w:sz w:val="32"/>
      <w:szCs w:val="32"/>
    </w:rPr>
  </w:style>
  <w:style w:type="character" w:customStyle="1" w:styleId="Heading6Char">
    <w:name w:val="Heading 6 Char"/>
    <w:link w:val="Heading6"/>
    <w:uiPriority w:val="99"/>
    <w:rsid w:val="00FF19A9"/>
    <w:rPr>
      <w:rFonts w:ascii="Times New Roman" w:eastAsia="Times New Roman" w:hAnsi="Times New Roman"/>
      <w:b/>
      <w:bCs/>
      <w:noProof/>
      <w:sz w:val="46"/>
      <w:szCs w:val="46"/>
    </w:rPr>
  </w:style>
  <w:style w:type="paragraph" w:customStyle="1" w:styleId="BOXTI">
    <w:name w:val="BOX TI"/>
    <w:basedOn w:val="Normal"/>
    <w:rsid w:val="007D3111"/>
    <w:rPr>
      <w:color w:val="6D4321"/>
    </w:rPr>
  </w:style>
  <w:style w:type="paragraph" w:customStyle="1" w:styleId="BOXTEXT">
    <w:name w:val="BOX TEXT"/>
    <w:basedOn w:val="Normal"/>
    <w:qFormat/>
    <w:rsid w:val="007D3111"/>
  </w:style>
  <w:style w:type="paragraph" w:customStyle="1" w:styleId="BOXTEXTIND">
    <w:name w:val="BOX TEXT IND"/>
    <w:basedOn w:val="Normal"/>
    <w:qFormat/>
    <w:rsid w:val="007D3111"/>
    <w:pPr>
      <w:ind w:firstLine="720"/>
    </w:pPr>
  </w:style>
  <w:style w:type="paragraph" w:customStyle="1" w:styleId="BOXNU">
    <w:name w:val="BOX NU"/>
    <w:basedOn w:val="Normal"/>
    <w:qFormat/>
    <w:rsid w:val="007D3111"/>
    <w:rPr>
      <w:color w:val="538135"/>
      <w:sz w:val="28"/>
    </w:rPr>
  </w:style>
  <w:style w:type="table" w:customStyle="1" w:styleId="RTITable">
    <w:name w:val="RTI_Table"/>
    <w:basedOn w:val="TableNormal"/>
    <w:uiPriority w:val="99"/>
    <w:rsid w:val="00074E57"/>
    <w:rPr>
      <w:rFonts w:ascii="Verdana" w:eastAsia="SimSun" w:hAnsi="Verdana"/>
    </w:rPr>
    <w:tblPr>
      <w:tblBorders>
        <w:top w:val="single" w:sz="12" w:space="0" w:color="auto"/>
        <w:bottom w:val="single" w:sz="12" w:space="0" w:color="auto"/>
      </w:tblBorders>
    </w:tblPr>
    <w:trPr>
      <w:cantSplit/>
    </w:trPr>
    <w:tblStylePr w:type="firstRow">
      <w:pPr>
        <w:jc w:val="center"/>
      </w:pPr>
      <w:tblPr/>
      <w:tcPr>
        <w:tcBorders>
          <w:bottom w:val="single" w:sz="4" w:space="0" w:color="auto"/>
        </w:tcBorders>
        <w:vAlign w:val="bottom"/>
      </w:tcPr>
    </w:tblStylePr>
  </w:style>
  <w:style w:type="paragraph" w:customStyle="1" w:styleId="table-headers">
    <w:name w:val="table-headers"/>
    <w:basedOn w:val="Normal"/>
    <w:rsid w:val="00074E57"/>
    <w:pPr>
      <w:spacing w:before="80" w:after="80" w:line="240" w:lineRule="auto"/>
      <w:jc w:val="center"/>
    </w:pPr>
    <w:rPr>
      <w:rFonts w:ascii="Verdana" w:eastAsia="SimSun" w:hAnsi="Verdana"/>
      <w:b/>
      <w:sz w:val="18"/>
      <w:szCs w:val="22"/>
      <w:lang w:eastAsia="zh-CN"/>
    </w:rPr>
  </w:style>
  <w:style w:type="paragraph" w:customStyle="1" w:styleId="table-sourcestd">
    <w:name w:val="table-source_std"/>
    <w:basedOn w:val="Normal"/>
    <w:rsid w:val="00074E57"/>
    <w:pPr>
      <w:keepLines/>
      <w:spacing w:before="120" w:after="400" w:line="240" w:lineRule="auto"/>
      <w:ind w:left="187" w:hanging="187"/>
    </w:pPr>
    <w:rPr>
      <w:rFonts w:ascii="Verdana" w:eastAsia="SimSun" w:hAnsi="Verdana"/>
      <w:sz w:val="18"/>
      <w:szCs w:val="22"/>
      <w:lang w:eastAsia="zh-CN"/>
    </w:rPr>
  </w:style>
  <w:style w:type="paragraph" w:customStyle="1" w:styleId="table-text">
    <w:name w:val="table-text"/>
    <w:basedOn w:val="Normal"/>
    <w:rsid w:val="00074E57"/>
    <w:pPr>
      <w:spacing w:before="60" w:after="60" w:line="240" w:lineRule="auto"/>
    </w:pPr>
    <w:rPr>
      <w:rFonts w:ascii="Verdana" w:eastAsia="SimSun" w:hAnsi="Verdana"/>
      <w:sz w:val="18"/>
      <w:szCs w:val="22"/>
      <w:lang w:eastAsia="zh-CN"/>
    </w:rPr>
  </w:style>
  <w:style w:type="paragraph" w:customStyle="1" w:styleId="table-title">
    <w:name w:val="table-title"/>
    <w:basedOn w:val="Normal"/>
    <w:rsid w:val="00074E57"/>
    <w:pPr>
      <w:keepNext/>
      <w:keepLines/>
      <w:spacing w:before="320" w:after="120" w:line="240" w:lineRule="auto"/>
      <w:ind w:left="1440" w:hanging="1440"/>
    </w:pPr>
    <w:rPr>
      <w:rFonts w:ascii="Verdana" w:eastAsia="SimSun" w:hAnsi="Verdana"/>
      <w:b/>
      <w:sz w:val="20"/>
      <w:szCs w:val="22"/>
      <w:lang w:eastAsia="zh-CN"/>
    </w:rPr>
  </w:style>
  <w:style w:type="paragraph" w:customStyle="1" w:styleId="table-text-center">
    <w:name w:val="table-text-center"/>
    <w:basedOn w:val="table-text"/>
    <w:rsid w:val="00074E57"/>
    <w:pPr>
      <w:jc w:val="center"/>
    </w:pPr>
    <w:rPr>
      <w:szCs w:val="20"/>
    </w:rPr>
  </w:style>
  <w:style w:type="character" w:customStyle="1" w:styleId="ListParagraphChar">
    <w:name w:val="List Paragraph Char"/>
    <w:basedOn w:val="DefaultParagraphFont"/>
    <w:link w:val="ListParagraph"/>
    <w:uiPriority w:val="34"/>
    <w:locked/>
    <w:rsid w:val="00074E5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187068">
      <w:bodyDiv w:val="1"/>
      <w:marLeft w:val="0"/>
      <w:marRight w:val="0"/>
      <w:marTop w:val="0"/>
      <w:marBottom w:val="0"/>
      <w:divBdr>
        <w:top w:val="none" w:sz="0" w:space="0" w:color="auto"/>
        <w:left w:val="none" w:sz="0" w:space="0" w:color="auto"/>
        <w:bottom w:val="none" w:sz="0" w:space="0" w:color="auto"/>
        <w:right w:val="none" w:sz="0" w:space="0" w:color="auto"/>
      </w:divBdr>
      <w:divsChild>
        <w:div w:id="1145971992">
          <w:marLeft w:val="0"/>
          <w:marRight w:val="0"/>
          <w:marTop w:val="0"/>
          <w:marBottom w:val="0"/>
          <w:divBdr>
            <w:top w:val="none" w:sz="0" w:space="0" w:color="auto"/>
            <w:left w:val="none" w:sz="0" w:space="0" w:color="auto"/>
            <w:bottom w:val="none" w:sz="0" w:space="0" w:color="auto"/>
            <w:right w:val="none" w:sz="0" w:space="0" w:color="auto"/>
          </w:divBdr>
        </w:div>
        <w:div w:id="1361470052">
          <w:marLeft w:val="0"/>
          <w:marRight w:val="0"/>
          <w:marTop w:val="0"/>
          <w:marBottom w:val="0"/>
          <w:divBdr>
            <w:top w:val="none" w:sz="0" w:space="0" w:color="auto"/>
            <w:left w:val="none" w:sz="0" w:space="0" w:color="auto"/>
            <w:bottom w:val="none" w:sz="0" w:space="0" w:color="auto"/>
            <w:right w:val="none" w:sz="0" w:space="0" w:color="auto"/>
          </w:divBdr>
        </w:div>
      </w:divsChild>
    </w:div>
    <w:div w:id="393508489">
      <w:bodyDiv w:val="1"/>
      <w:marLeft w:val="0"/>
      <w:marRight w:val="0"/>
      <w:marTop w:val="0"/>
      <w:marBottom w:val="0"/>
      <w:divBdr>
        <w:top w:val="none" w:sz="0" w:space="0" w:color="auto"/>
        <w:left w:val="none" w:sz="0" w:space="0" w:color="auto"/>
        <w:bottom w:val="none" w:sz="0" w:space="0" w:color="auto"/>
        <w:right w:val="none" w:sz="0" w:space="0" w:color="auto"/>
      </w:divBdr>
    </w:div>
    <w:div w:id="713890616">
      <w:bodyDiv w:val="1"/>
      <w:marLeft w:val="0"/>
      <w:marRight w:val="0"/>
      <w:marTop w:val="0"/>
      <w:marBottom w:val="0"/>
      <w:divBdr>
        <w:top w:val="none" w:sz="0" w:space="0" w:color="auto"/>
        <w:left w:val="none" w:sz="0" w:space="0" w:color="auto"/>
        <w:bottom w:val="none" w:sz="0" w:space="0" w:color="auto"/>
        <w:right w:val="none" w:sz="0" w:space="0" w:color="auto"/>
      </w:divBdr>
    </w:div>
    <w:div w:id="1026714048">
      <w:bodyDiv w:val="1"/>
      <w:marLeft w:val="0"/>
      <w:marRight w:val="0"/>
      <w:marTop w:val="0"/>
      <w:marBottom w:val="0"/>
      <w:divBdr>
        <w:top w:val="none" w:sz="0" w:space="0" w:color="auto"/>
        <w:left w:val="none" w:sz="0" w:space="0" w:color="auto"/>
        <w:bottom w:val="none" w:sz="0" w:space="0" w:color="auto"/>
        <w:right w:val="none" w:sz="0" w:space="0" w:color="auto"/>
      </w:divBdr>
    </w:div>
    <w:div w:id="1196575819">
      <w:bodyDiv w:val="1"/>
      <w:marLeft w:val="0"/>
      <w:marRight w:val="0"/>
      <w:marTop w:val="0"/>
      <w:marBottom w:val="0"/>
      <w:divBdr>
        <w:top w:val="none" w:sz="0" w:space="0" w:color="auto"/>
        <w:left w:val="none" w:sz="0" w:space="0" w:color="auto"/>
        <w:bottom w:val="none" w:sz="0" w:space="0" w:color="auto"/>
        <w:right w:val="none" w:sz="0" w:space="0" w:color="auto"/>
      </w:divBdr>
    </w:div>
    <w:div w:id="1295217362">
      <w:bodyDiv w:val="1"/>
      <w:marLeft w:val="0"/>
      <w:marRight w:val="0"/>
      <w:marTop w:val="0"/>
      <w:marBottom w:val="0"/>
      <w:divBdr>
        <w:top w:val="none" w:sz="0" w:space="0" w:color="auto"/>
        <w:left w:val="none" w:sz="0" w:space="0" w:color="auto"/>
        <w:bottom w:val="none" w:sz="0" w:space="0" w:color="auto"/>
        <w:right w:val="none" w:sz="0" w:space="0" w:color="auto"/>
      </w:divBdr>
      <w:divsChild>
        <w:div w:id="1149596857">
          <w:marLeft w:val="0"/>
          <w:marRight w:val="0"/>
          <w:marTop w:val="0"/>
          <w:marBottom w:val="0"/>
          <w:divBdr>
            <w:top w:val="none" w:sz="0" w:space="0" w:color="auto"/>
            <w:left w:val="none" w:sz="0" w:space="0" w:color="auto"/>
            <w:bottom w:val="none" w:sz="0" w:space="0" w:color="auto"/>
            <w:right w:val="none" w:sz="0" w:space="0" w:color="auto"/>
          </w:divBdr>
          <w:divsChild>
            <w:div w:id="789056117">
              <w:marLeft w:val="0"/>
              <w:marRight w:val="0"/>
              <w:marTop w:val="0"/>
              <w:marBottom w:val="0"/>
              <w:divBdr>
                <w:top w:val="none" w:sz="0" w:space="0" w:color="auto"/>
                <w:left w:val="none" w:sz="0" w:space="0" w:color="auto"/>
                <w:bottom w:val="none" w:sz="0" w:space="0" w:color="auto"/>
                <w:right w:val="none" w:sz="0" w:space="0" w:color="auto"/>
              </w:divBdr>
              <w:divsChild>
                <w:div w:id="832455976">
                  <w:marLeft w:val="0"/>
                  <w:marRight w:val="0"/>
                  <w:marTop w:val="0"/>
                  <w:marBottom w:val="0"/>
                  <w:divBdr>
                    <w:top w:val="none" w:sz="0" w:space="0" w:color="auto"/>
                    <w:left w:val="none" w:sz="0" w:space="0" w:color="auto"/>
                    <w:bottom w:val="none" w:sz="0" w:space="0" w:color="auto"/>
                    <w:right w:val="none" w:sz="0" w:space="0" w:color="auto"/>
                  </w:divBdr>
                  <w:divsChild>
                    <w:div w:id="548809035">
                      <w:marLeft w:val="0"/>
                      <w:marRight w:val="0"/>
                      <w:marTop w:val="0"/>
                      <w:marBottom w:val="0"/>
                      <w:divBdr>
                        <w:top w:val="none" w:sz="0" w:space="0" w:color="auto"/>
                        <w:left w:val="none" w:sz="0" w:space="0" w:color="auto"/>
                        <w:bottom w:val="none" w:sz="0" w:space="0" w:color="auto"/>
                        <w:right w:val="none" w:sz="0" w:space="0" w:color="auto"/>
                      </w:divBdr>
                    </w:div>
                    <w:div w:id="1097286759">
                      <w:marLeft w:val="240"/>
                      <w:marRight w:val="0"/>
                      <w:marTop w:val="0"/>
                      <w:marBottom w:val="0"/>
                      <w:divBdr>
                        <w:top w:val="none" w:sz="0" w:space="0" w:color="auto"/>
                        <w:left w:val="none" w:sz="0" w:space="0" w:color="auto"/>
                        <w:bottom w:val="none" w:sz="0" w:space="0" w:color="auto"/>
                        <w:right w:val="none" w:sz="0" w:space="0" w:color="auto"/>
                      </w:divBdr>
                    </w:div>
                  </w:divsChild>
                </w:div>
                <w:div w:id="1145701052">
                  <w:marLeft w:val="0"/>
                  <w:marRight w:val="0"/>
                  <w:marTop w:val="0"/>
                  <w:marBottom w:val="0"/>
                  <w:divBdr>
                    <w:top w:val="none" w:sz="0" w:space="0" w:color="auto"/>
                    <w:left w:val="none" w:sz="0" w:space="0" w:color="auto"/>
                    <w:bottom w:val="none" w:sz="0" w:space="0" w:color="auto"/>
                    <w:right w:val="none" w:sz="0" w:space="0" w:color="auto"/>
                  </w:divBdr>
                  <w:divsChild>
                    <w:div w:id="866257996">
                      <w:marLeft w:val="240"/>
                      <w:marRight w:val="0"/>
                      <w:marTop w:val="0"/>
                      <w:marBottom w:val="0"/>
                      <w:divBdr>
                        <w:top w:val="none" w:sz="0" w:space="0" w:color="auto"/>
                        <w:left w:val="none" w:sz="0" w:space="0" w:color="auto"/>
                        <w:bottom w:val="none" w:sz="0" w:space="0" w:color="auto"/>
                        <w:right w:val="none" w:sz="0" w:space="0" w:color="auto"/>
                      </w:divBdr>
                    </w:div>
                    <w:div w:id="1835099701">
                      <w:marLeft w:val="0"/>
                      <w:marRight w:val="0"/>
                      <w:marTop w:val="0"/>
                      <w:marBottom w:val="0"/>
                      <w:divBdr>
                        <w:top w:val="none" w:sz="0" w:space="0" w:color="auto"/>
                        <w:left w:val="none" w:sz="0" w:space="0" w:color="auto"/>
                        <w:bottom w:val="none" w:sz="0" w:space="0" w:color="auto"/>
                        <w:right w:val="none" w:sz="0" w:space="0" w:color="auto"/>
                      </w:divBdr>
                    </w:div>
                  </w:divsChild>
                </w:div>
                <w:div w:id="1362979374">
                  <w:marLeft w:val="0"/>
                  <w:marRight w:val="0"/>
                  <w:marTop w:val="0"/>
                  <w:marBottom w:val="0"/>
                  <w:divBdr>
                    <w:top w:val="none" w:sz="0" w:space="0" w:color="auto"/>
                    <w:left w:val="none" w:sz="0" w:space="0" w:color="auto"/>
                    <w:bottom w:val="none" w:sz="0" w:space="0" w:color="auto"/>
                    <w:right w:val="none" w:sz="0" w:space="0" w:color="auto"/>
                  </w:divBdr>
                  <w:divsChild>
                    <w:div w:id="432556896">
                      <w:marLeft w:val="240"/>
                      <w:marRight w:val="0"/>
                      <w:marTop w:val="0"/>
                      <w:marBottom w:val="0"/>
                      <w:divBdr>
                        <w:top w:val="none" w:sz="0" w:space="0" w:color="auto"/>
                        <w:left w:val="none" w:sz="0" w:space="0" w:color="auto"/>
                        <w:bottom w:val="none" w:sz="0" w:space="0" w:color="auto"/>
                        <w:right w:val="none" w:sz="0" w:space="0" w:color="auto"/>
                      </w:divBdr>
                    </w:div>
                    <w:div w:id="1907646928">
                      <w:marLeft w:val="0"/>
                      <w:marRight w:val="0"/>
                      <w:marTop w:val="0"/>
                      <w:marBottom w:val="0"/>
                      <w:divBdr>
                        <w:top w:val="none" w:sz="0" w:space="0" w:color="auto"/>
                        <w:left w:val="none" w:sz="0" w:space="0" w:color="auto"/>
                        <w:bottom w:val="none" w:sz="0" w:space="0" w:color="auto"/>
                        <w:right w:val="none" w:sz="0" w:space="0" w:color="auto"/>
                      </w:divBdr>
                    </w:div>
                  </w:divsChild>
                </w:div>
                <w:div w:id="1968926308">
                  <w:marLeft w:val="0"/>
                  <w:marRight w:val="0"/>
                  <w:marTop w:val="0"/>
                  <w:marBottom w:val="0"/>
                  <w:divBdr>
                    <w:top w:val="none" w:sz="0" w:space="0" w:color="auto"/>
                    <w:left w:val="none" w:sz="0" w:space="0" w:color="auto"/>
                    <w:bottom w:val="none" w:sz="0" w:space="0" w:color="auto"/>
                    <w:right w:val="none" w:sz="0" w:space="0" w:color="auto"/>
                  </w:divBdr>
                  <w:divsChild>
                    <w:div w:id="389381749">
                      <w:marLeft w:val="240"/>
                      <w:marRight w:val="0"/>
                      <w:marTop w:val="0"/>
                      <w:marBottom w:val="0"/>
                      <w:divBdr>
                        <w:top w:val="none" w:sz="0" w:space="0" w:color="auto"/>
                        <w:left w:val="none" w:sz="0" w:space="0" w:color="auto"/>
                        <w:bottom w:val="none" w:sz="0" w:space="0" w:color="auto"/>
                        <w:right w:val="none" w:sz="0" w:space="0" w:color="auto"/>
                      </w:divBdr>
                    </w:div>
                    <w:div w:id="211212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19670">
              <w:marLeft w:val="0"/>
              <w:marRight w:val="0"/>
              <w:marTop w:val="0"/>
              <w:marBottom w:val="0"/>
              <w:divBdr>
                <w:top w:val="none" w:sz="0" w:space="0" w:color="auto"/>
                <w:left w:val="none" w:sz="0" w:space="0" w:color="auto"/>
                <w:bottom w:val="none" w:sz="0" w:space="0" w:color="auto"/>
                <w:right w:val="none" w:sz="0" w:space="0" w:color="auto"/>
              </w:divBdr>
            </w:div>
            <w:div w:id="1135483471">
              <w:marLeft w:val="0"/>
              <w:marRight w:val="0"/>
              <w:marTop w:val="0"/>
              <w:marBottom w:val="0"/>
              <w:divBdr>
                <w:top w:val="none" w:sz="0" w:space="0" w:color="auto"/>
                <w:left w:val="none" w:sz="0" w:space="0" w:color="auto"/>
                <w:bottom w:val="none" w:sz="0" w:space="0" w:color="auto"/>
                <w:right w:val="none" w:sz="0" w:space="0" w:color="auto"/>
              </w:divBdr>
            </w:div>
            <w:div w:id="1649676092">
              <w:marLeft w:val="0"/>
              <w:marRight w:val="0"/>
              <w:marTop w:val="0"/>
              <w:marBottom w:val="0"/>
              <w:divBdr>
                <w:top w:val="none" w:sz="0" w:space="0" w:color="auto"/>
                <w:left w:val="none" w:sz="0" w:space="0" w:color="auto"/>
                <w:bottom w:val="none" w:sz="0" w:space="0" w:color="auto"/>
                <w:right w:val="none" w:sz="0" w:space="0" w:color="auto"/>
              </w:divBdr>
            </w:div>
            <w:div w:id="1658607513">
              <w:marLeft w:val="0"/>
              <w:marRight w:val="0"/>
              <w:marTop w:val="0"/>
              <w:marBottom w:val="0"/>
              <w:divBdr>
                <w:top w:val="none" w:sz="0" w:space="0" w:color="auto"/>
                <w:left w:val="none" w:sz="0" w:space="0" w:color="auto"/>
                <w:bottom w:val="none" w:sz="0" w:space="0" w:color="auto"/>
                <w:right w:val="none" w:sz="0" w:space="0" w:color="auto"/>
              </w:divBdr>
            </w:div>
            <w:div w:id="2081438015">
              <w:marLeft w:val="0"/>
              <w:marRight w:val="0"/>
              <w:marTop w:val="0"/>
              <w:marBottom w:val="0"/>
              <w:divBdr>
                <w:top w:val="none" w:sz="0" w:space="0" w:color="auto"/>
                <w:left w:val="none" w:sz="0" w:space="0" w:color="auto"/>
                <w:bottom w:val="single" w:sz="6" w:space="18" w:color="CCCCCC"/>
                <w:right w:val="none" w:sz="0" w:space="0" w:color="auto"/>
              </w:divBdr>
              <w:divsChild>
                <w:div w:id="1545677099">
                  <w:marLeft w:val="0"/>
                  <w:marRight w:val="0"/>
                  <w:marTop w:val="0"/>
                  <w:marBottom w:val="120"/>
                  <w:divBdr>
                    <w:top w:val="none" w:sz="0" w:space="0" w:color="auto"/>
                    <w:left w:val="none" w:sz="0" w:space="0" w:color="auto"/>
                    <w:bottom w:val="none" w:sz="0" w:space="0" w:color="auto"/>
                    <w:right w:val="none" w:sz="0" w:space="0" w:color="auto"/>
                  </w:divBdr>
                  <w:divsChild>
                    <w:div w:id="53740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54460">
          <w:marLeft w:val="0"/>
          <w:marRight w:val="0"/>
          <w:marTop w:val="480"/>
          <w:marBottom w:val="0"/>
          <w:divBdr>
            <w:top w:val="none" w:sz="0" w:space="0" w:color="auto"/>
            <w:left w:val="none" w:sz="0" w:space="0" w:color="auto"/>
            <w:bottom w:val="none" w:sz="0" w:space="0" w:color="auto"/>
            <w:right w:val="none" w:sz="0" w:space="0" w:color="auto"/>
          </w:divBdr>
          <w:divsChild>
            <w:div w:id="212929629">
              <w:marLeft w:val="0"/>
              <w:marRight w:val="0"/>
              <w:marTop w:val="0"/>
              <w:marBottom w:val="0"/>
              <w:divBdr>
                <w:top w:val="none" w:sz="0" w:space="0" w:color="auto"/>
                <w:left w:val="none" w:sz="0" w:space="0" w:color="auto"/>
                <w:bottom w:val="none" w:sz="0" w:space="0" w:color="auto"/>
                <w:right w:val="none" w:sz="0" w:space="0" w:color="auto"/>
              </w:divBdr>
            </w:div>
            <w:div w:id="258564626">
              <w:marLeft w:val="0"/>
              <w:marRight w:val="0"/>
              <w:marTop w:val="0"/>
              <w:marBottom w:val="0"/>
              <w:divBdr>
                <w:top w:val="none" w:sz="0" w:space="0" w:color="auto"/>
                <w:left w:val="none" w:sz="0" w:space="0" w:color="auto"/>
                <w:bottom w:val="none" w:sz="0" w:space="0" w:color="auto"/>
                <w:right w:val="none" w:sz="0" w:space="0" w:color="auto"/>
              </w:divBdr>
            </w:div>
            <w:div w:id="278530817">
              <w:marLeft w:val="0"/>
              <w:marRight w:val="0"/>
              <w:marTop w:val="0"/>
              <w:marBottom w:val="0"/>
              <w:divBdr>
                <w:top w:val="none" w:sz="0" w:space="0" w:color="auto"/>
                <w:left w:val="none" w:sz="0" w:space="0" w:color="auto"/>
                <w:bottom w:val="none" w:sz="0" w:space="0" w:color="auto"/>
                <w:right w:val="none" w:sz="0" w:space="0" w:color="auto"/>
              </w:divBdr>
            </w:div>
            <w:div w:id="868374998">
              <w:marLeft w:val="0"/>
              <w:marRight w:val="0"/>
              <w:marTop w:val="0"/>
              <w:marBottom w:val="0"/>
              <w:divBdr>
                <w:top w:val="none" w:sz="0" w:space="0" w:color="auto"/>
                <w:left w:val="none" w:sz="0" w:space="0" w:color="auto"/>
                <w:bottom w:val="none" w:sz="0" w:space="0" w:color="auto"/>
                <w:right w:val="none" w:sz="0" w:space="0" w:color="auto"/>
              </w:divBdr>
            </w:div>
            <w:div w:id="1265530485">
              <w:marLeft w:val="0"/>
              <w:marRight w:val="0"/>
              <w:marTop w:val="0"/>
              <w:marBottom w:val="0"/>
              <w:divBdr>
                <w:top w:val="none" w:sz="0" w:space="0" w:color="auto"/>
                <w:left w:val="none" w:sz="0" w:space="0" w:color="auto"/>
                <w:bottom w:val="none" w:sz="0" w:space="0" w:color="auto"/>
                <w:right w:val="none" w:sz="0" w:space="0" w:color="auto"/>
              </w:divBdr>
            </w:div>
          </w:divsChild>
        </w:div>
        <w:div w:id="1878421390">
          <w:marLeft w:val="-900"/>
          <w:marRight w:val="-900"/>
          <w:marTop w:val="0"/>
          <w:marBottom w:val="0"/>
          <w:divBdr>
            <w:top w:val="none" w:sz="0" w:space="0" w:color="auto"/>
            <w:left w:val="none" w:sz="0" w:space="0" w:color="auto"/>
            <w:bottom w:val="none" w:sz="0" w:space="0" w:color="auto"/>
            <w:right w:val="none" w:sz="0" w:space="0" w:color="auto"/>
          </w:divBdr>
          <w:divsChild>
            <w:div w:id="1117720960">
              <w:marLeft w:val="0"/>
              <w:marRight w:val="0"/>
              <w:marTop w:val="0"/>
              <w:marBottom w:val="0"/>
              <w:divBdr>
                <w:top w:val="none" w:sz="0" w:space="0" w:color="auto"/>
                <w:left w:val="none" w:sz="0" w:space="0" w:color="auto"/>
                <w:bottom w:val="none" w:sz="0" w:space="0" w:color="auto"/>
                <w:right w:val="none" w:sz="0" w:space="0" w:color="auto"/>
              </w:divBdr>
              <w:divsChild>
                <w:div w:id="985234596">
                  <w:marLeft w:val="0"/>
                  <w:marRight w:val="0"/>
                  <w:marTop w:val="0"/>
                  <w:marBottom w:val="0"/>
                  <w:divBdr>
                    <w:top w:val="none" w:sz="0" w:space="0" w:color="auto"/>
                    <w:left w:val="none" w:sz="0" w:space="0" w:color="auto"/>
                    <w:bottom w:val="none" w:sz="0" w:space="0" w:color="auto"/>
                    <w:right w:val="none" w:sz="0" w:space="0" w:color="auto"/>
                  </w:divBdr>
                </w:div>
                <w:div w:id="103284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032953">
      <w:bodyDiv w:val="1"/>
      <w:marLeft w:val="0"/>
      <w:marRight w:val="0"/>
      <w:marTop w:val="0"/>
      <w:marBottom w:val="0"/>
      <w:divBdr>
        <w:top w:val="none" w:sz="0" w:space="0" w:color="auto"/>
        <w:left w:val="none" w:sz="0" w:space="0" w:color="auto"/>
        <w:bottom w:val="none" w:sz="0" w:space="0" w:color="auto"/>
        <w:right w:val="none" w:sz="0" w:space="0" w:color="auto"/>
      </w:divBdr>
    </w:div>
    <w:div w:id="1985350393">
      <w:bodyDiv w:val="1"/>
      <w:marLeft w:val="0"/>
      <w:marRight w:val="0"/>
      <w:marTop w:val="0"/>
      <w:marBottom w:val="0"/>
      <w:divBdr>
        <w:top w:val="none" w:sz="0" w:space="0" w:color="auto"/>
        <w:left w:val="none" w:sz="0" w:space="0" w:color="auto"/>
        <w:bottom w:val="none" w:sz="0" w:space="0" w:color="auto"/>
        <w:right w:val="none" w:sz="0" w:space="0" w:color="auto"/>
      </w:divBdr>
      <w:divsChild>
        <w:div w:id="1294605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439B8-266F-476B-BD9B-FBB64133A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7</Pages>
  <Words>1617</Words>
  <Characters>9221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dc:creator>
  <cp:lastModifiedBy>bd</cp:lastModifiedBy>
  <cp:revision>1</cp:revision>
  <dcterms:created xsi:type="dcterms:W3CDTF">2024-11-16T10:21:00Z</dcterms:created>
  <dcterms:modified xsi:type="dcterms:W3CDTF">2024-11-16T10:21:00Z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