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822E7" w:rsidRPr="007600B3" w:rsidRDefault="007822E7" w:rsidP="007822E7">
      <w:pPr>
        <w:rPr>
          <w:rFonts w:ascii="Times New Roman" w:hAnsi="Times New Roman" w:cs="Times New Roman"/>
          <w:sz w:val="22"/>
          <w:szCs w:val="22"/>
        </w:rPr>
      </w:pPr>
      <w:r w:rsidRPr="007822E7">
        <w:rPr>
          <w:rFonts w:ascii="Times New Roman" w:hAnsi="Times New Roman" w:cs="Times New Roman"/>
          <w:b/>
          <w:bCs/>
          <w:sz w:val="22"/>
          <w:szCs w:val="22"/>
        </w:rPr>
        <w:t>SUPPLEMENTAL DIGITAL CONTENT 2.</w:t>
      </w:r>
      <w:r w:rsidRPr="007600B3">
        <w:rPr>
          <w:rFonts w:ascii="Times New Roman" w:hAnsi="Times New Roman" w:cs="Times New Roman"/>
          <w:sz w:val="22"/>
          <w:szCs w:val="22"/>
        </w:rPr>
        <w:t xml:space="preserve"> Sociodemographic characteristics, obstetric and vaccine history of 200 pregnant women receiving antenatal care in Amhara, Ethiopia, January – February 2022.</w:t>
      </w:r>
    </w:p>
    <w:p w:rsidR="007822E7" w:rsidRPr="007600B3" w:rsidRDefault="007822E7" w:rsidP="007822E7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6484" w:type="dxa"/>
        <w:tblLook w:val="04A0" w:firstRow="1" w:lastRow="0" w:firstColumn="1" w:lastColumn="0" w:noHBand="0" w:noVBand="1"/>
      </w:tblPr>
      <w:tblGrid>
        <w:gridCol w:w="2960"/>
        <w:gridCol w:w="1600"/>
        <w:gridCol w:w="1924"/>
      </w:tblGrid>
      <w:tr w:rsidR="007822E7" w:rsidRPr="007600B3" w:rsidTr="00583952">
        <w:trPr>
          <w:trHeight w:val="320"/>
        </w:trPr>
        <w:tc>
          <w:tcPr>
            <w:tcW w:w="296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Number or Median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Percent or IQR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Sociodemographic characteristics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Maternal age (years)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21 – 33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Residence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80.5%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Rural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19.5%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Highest level of education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 formal school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23.5%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Primary or secondary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45.5%</w:t>
            </w:r>
          </w:p>
        </w:tc>
      </w:tr>
      <w:tr w:rsidR="007822E7" w:rsidRPr="007600B3" w:rsidTr="00583952">
        <w:trPr>
          <w:trHeight w:val="66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Technical, vocational, or university degree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31.0%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98.5%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Divorced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0.5%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Occupation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Housewife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32.0%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Farmer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15.5%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Laborer, petty trader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Merchant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15.0%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Professional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19.5%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13.0%</w:t>
            </w:r>
          </w:p>
        </w:tc>
      </w:tr>
      <w:tr w:rsidR="007822E7" w:rsidRPr="007600B3" w:rsidTr="00583952">
        <w:trPr>
          <w:trHeight w:val="64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Total income per year (Ethiopian Birr)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72,000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20,000 – 124,000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Ethnicity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Amhara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92.0%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Agew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Religion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Orthodox Christian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95.5%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Protestant Christian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0.5%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Muslim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Obstetric history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children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43.5%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28.0%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≥2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28.5%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pregnancies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0 - 1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35.5%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2 - 3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46.0%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≥4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18.5%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Month of pregnancy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 – 9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Prior pregnancy resulted in miscarriage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25.0%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75.0%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ANC visits in this pregnancy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18.0%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25.5%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≥3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56.5%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Hospitalization during current pregnancy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24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96.5%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Vaccination history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6484" w:type="dxa"/>
            <w:gridSpan w:val="3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Recommendation to receive vaccine during this pregnancy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76.0%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24.0%</w:t>
            </w:r>
          </w:p>
        </w:tc>
      </w:tr>
      <w:tr w:rsidR="007822E7" w:rsidRPr="007600B3" w:rsidTr="00583952">
        <w:trPr>
          <w:trHeight w:val="300"/>
        </w:trPr>
        <w:tc>
          <w:tcPr>
            <w:tcW w:w="6484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Received a vaccine during current or prior pregnancy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88.5%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11.5%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Received a vaccine this pregnancy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80.5%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19.0%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0.5%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Vaccine received during this pregnancy, N=161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Tetanus diphtheria (Td)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50.9%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Do not remember name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49.1%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Received a vaccine in prior pregnancy, N=127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72.4%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25.2%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2.4%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Vaccine received during prior pregnancy, N=92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Tetanus-containing vaccine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40.2%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Do not remember name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59.8%</w:t>
            </w:r>
          </w:p>
        </w:tc>
      </w:tr>
      <w:tr w:rsidR="007822E7" w:rsidRPr="007600B3" w:rsidTr="00583952">
        <w:trPr>
          <w:trHeight w:val="300"/>
        </w:trPr>
        <w:tc>
          <w:tcPr>
            <w:tcW w:w="4560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Have you refused a vaccine for yourself?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2.0%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97.5%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0.5%</w:t>
            </w:r>
          </w:p>
        </w:tc>
      </w:tr>
      <w:tr w:rsidR="007822E7" w:rsidRPr="007600B3" w:rsidTr="00583952">
        <w:trPr>
          <w:trHeight w:val="300"/>
        </w:trPr>
        <w:tc>
          <w:tcPr>
            <w:tcW w:w="6484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Have you ever had a negative experience with a vaccine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89.5%</w:t>
            </w:r>
          </w:p>
        </w:tc>
      </w:tr>
      <w:tr w:rsidR="007822E7" w:rsidRPr="007600B3" w:rsidTr="00583952">
        <w:trPr>
          <w:trHeight w:val="300"/>
        </w:trPr>
        <w:tc>
          <w:tcPr>
            <w:tcW w:w="296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Unsure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2E7" w:rsidRPr="004871DB" w:rsidRDefault="007822E7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sz w:val="20"/>
                <w:szCs w:val="20"/>
              </w:rPr>
              <w:t>2.0%</w:t>
            </w:r>
          </w:p>
        </w:tc>
      </w:tr>
    </w:tbl>
    <w:p w:rsidR="00F6317C" w:rsidRDefault="00F6317C"/>
    <w:sectPr w:rsidR="00F63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E7"/>
    <w:rsid w:val="003C2158"/>
    <w:rsid w:val="007822E7"/>
    <w:rsid w:val="00F6317C"/>
    <w:rsid w:val="00F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B6840"/>
  <w15:chartTrackingRefBased/>
  <w15:docId w15:val="{6E4D64E8-0E9B-43D2-83B2-5DEB18A7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2E7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Sue Manley</dc:creator>
  <cp:keywords/>
  <dc:description/>
  <cp:lastModifiedBy>Amy Sue Manley</cp:lastModifiedBy>
  <cp:revision>1</cp:revision>
  <dcterms:created xsi:type="dcterms:W3CDTF">2024-12-02T16:10:00Z</dcterms:created>
  <dcterms:modified xsi:type="dcterms:W3CDTF">2024-12-02T16:10:00Z</dcterms:modified>
</cp:coreProperties>
</file>