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37BE1" w14:textId="4753F920" w:rsidR="00EF7ACB" w:rsidRPr="00D05C15" w:rsidRDefault="00EF7ACB" w:rsidP="00A34D5E">
      <w:pPr>
        <w:rPr>
          <w:rFonts w:ascii="Times New Roman" w:hAnsi="Times New Roman" w:cs="Times New Roman"/>
        </w:rPr>
      </w:pPr>
    </w:p>
    <w:p w14:paraId="09303D6B" w14:textId="6F07BDC5" w:rsidR="00084C6D" w:rsidRPr="00AD10D8" w:rsidRDefault="00350CB3" w:rsidP="0069617F">
      <w:pPr>
        <w:spacing w:line="360" w:lineRule="auto"/>
        <w:jc w:val="center"/>
        <w:rPr>
          <w:rFonts w:ascii="Times New Roman" w:hAnsi="Times New Roman" w:cs="Times New Roman"/>
        </w:rPr>
      </w:pPr>
      <w:r w:rsidRPr="00AD10D8">
        <w:rPr>
          <w:rFonts w:ascii="Times New Roman" w:hAnsi="Times New Roman" w:cs="Times New Roman"/>
        </w:rPr>
        <w:t>Appendix</w:t>
      </w:r>
    </w:p>
    <w:p w14:paraId="10B7295C" w14:textId="77777777" w:rsidR="00084C6D" w:rsidRPr="00AD10D8" w:rsidRDefault="00084C6D" w:rsidP="0069617F">
      <w:pPr>
        <w:spacing w:line="360" w:lineRule="auto"/>
        <w:jc w:val="center"/>
        <w:rPr>
          <w:rFonts w:ascii="Times New Roman" w:hAnsi="Times New Roman" w:cs="Times New Roman"/>
        </w:rPr>
      </w:pPr>
    </w:p>
    <w:p w14:paraId="35C5A633" w14:textId="2715BBE5" w:rsidR="0086473A" w:rsidRPr="00AD10D8" w:rsidRDefault="00084C6D" w:rsidP="0069617F">
      <w:pPr>
        <w:spacing w:line="360" w:lineRule="auto"/>
        <w:jc w:val="center"/>
        <w:rPr>
          <w:rFonts w:ascii="Times New Roman" w:hAnsi="Times New Roman" w:cs="Times New Roman"/>
        </w:rPr>
      </w:pPr>
      <w:r w:rsidRPr="00AD10D8">
        <w:rPr>
          <w:rFonts w:ascii="Times New Roman" w:hAnsi="Times New Roman" w:cs="Times New Roman"/>
        </w:rPr>
        <w:t>Table of Contents</w:t>
      </w:r>
    </w:p>
    <w:p w14:paraId="07D5F4F2" w14:textId="77777777" w:rsidR="007162B6" w:rsidRPr="00AD10D8" w:rsidRDefault="007162B6" w:rsidP="0069617F">
      <w:pPr>
        <w:spacing w:line="360" w:lineRule="auto"/>
        <w:jc w:val="center"/>
        <w:rPr>
          <w:rFonts w:ascii="Times New Roman" w:hAnsi="Times New Roman" w:cs="Times New Roman"/>
        </w:rPr>
      </w:pPr>
    </w:p>
    <w:p w14:paraId="34636560" w14:textId="0AD10AA8" w:rsidR="00A200E1" w:rsidRPr="00AD10D8" w:rsidRDefault="00A200E1" w:rsidP="0069617F">
      <w:pPr>
        <w:pStyle w:val="ListParagraph"/>
        <w:numPr>
          <w:ilvl w:val="0"/>
          <w:numId w:val="2"/>
        </w:numPr>
        <w:spacing w:line="360" w:lineRule="auto"/>
        <w:rPr>
          <w:rFonts w:ascii="Times New Roman" w:hAnsi="Times New Roman" w:cs="Times New Roman"/>
        </w:rPr>
      </w:pPr>
      <w:r w:rsidRPr="00AD10D8">
        <w:rPr>
          <w:rFonts w:ascii="Times New Roman" w:hAnsi="Times New Roman" w:cs="Times New Roman"/>
        </w:rPr>
        <w:t xml:space="preserve">Framework for Reproducing Epidemiological Dynamics (FRED) </w:t>
      </w:r>
      <w:r w:rsidR="002654EC" w:rsidRPr="00AD10D8">
        <w:rPr>
          <w:rFonts w:ascii="Times New Roman" w:hAnsi="Times New Roman" w:cs="Times New Roman"/>
        </w:rPr>
        <w:t>Overview</w:t>
      </w:r>
    </w:p>
    <w:p w14:paraId="58486C4F" w14:textId="1C898F12" w:rsidR="00A96612" w:rsidRPr="00AD10D8" w:rsidRDefault="0000070A" w:rsidP="0069617F">
      <w:pPr>
        <w:pStyle w:val="ListParagraph"/>
        <w:numPr>
          <w:ilvl w:val="0"/>
          <w:numId w:val="2"/>
        </w:numPr>
        <w:spacing w:line="360" w:lineRule="auto"/>
        <w:rPr>
          <w:rFonts w:ascii="Times New Roman" w:hAnsi="Times New Roman" w:cs="Times New Roman"/>
        </w:rPr>
      </w:pPr>
      <w:r>
        <w:rPr>
          <w:rFonts w:ascii="Times New Roman" w:hAnsi="Times New Roman" w:cs="Times New Roman"/>
        </w:rPr>
        <w:t>Influenza Model</w:t>
      </w:r>
    </w:p>
    <w:p w14:paraId="4F3A4A99" w14:textId="72CCE7B6" w:rsidR="00C57EB6" w:rsidRPr="00AD10D8" w:rsidRDefault="00471502" w:rsidP="0069617F">
      <w:pPr>
        <w:pStyle w:val="ListParagraph"/>
        <w:numPr>
          <w:ilvl w:val="1"/>
          <w:numId w:val="2"/>
        </w:numPr>
        <w:spacing w:line="360" w:lineRule="auto"/>
        <w:rPr>
          <w:rFonts w:ascii="Times New Roman" w:hAnsi="Times New Roman" w:cs="Times New Roman"/>
        </w:rPr>
      </w:pPr>
      <w:r>
        <w:rPr>
          <w:rFonts w:ascii="Times New Roman" w:hAnsi="Times New Roman" w:cs="Times New Roman"/>
        </w:rPr>
        <w:t>Appendix Table 1</w:t>
      </w:r>
      <w:r w:rsidR="00A96612" w:rsidRPr="00AD10D8">
        <w:rPr>
          <w:rFonts w:ascii="Times New Roman" w:hAnsi="Times New Roman" w:cs="Times New Roman"/>
        </w:rPr>
        <w:t xml:space="preserve">. </w:t>
      </w:r>
      <w:r w:rsidR="00153552" w:rsidRPr="00AD10D8">
        <w:rPr>
          <w:rFonts w:ascii="Times New Roman" w:hAnsi="Times New Roman" w:cs="Times New Roman"/>
        </w:rPr>
        <w:t xml:space="preserve"> </w:t>
      </w:r>
      <w:r w:rsidR="0000070A">
        <w:rPr>
          <w:rFonts w:ascii="Times New Roman" w:hAnsi="Times New Roman" w:cs="Times New Roman"/>
        </w:rPr>
        <w:t>Influenza transmission parameters</w:t>
      </w:r>
    </w:p>
    <w:p w14:paraId="1A992018" w14:textId="1640AE67" w:rsidR="00C57EB6" w:rsidRPr="00AD10D8" w:rsidRDefault="0000070A" w:rsidP="0069617F">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Vaccination </w:t>
      </w:r>
      <w:r w:rsidR="00C57EB6" w:rsidRPr="00AD10D8">
        <w:rPr>
          <w:rFonts w:ascii="Times New Roman" w:hAnsi="Times New Roman" w:cs="Times New Roman"/>
        </w:rPr>
        <w:t>Model</w:t>
      </w:r>
    </w:p>
    <w:p w14:paraId="1F2FF2CC" w14:textId="69B6A56A" w:rsidR="00C57EB6" w:rsidRDefault="0000070A" w:rsidP="0069617F">
      <w:pPr>
        <w:pStyle w:val="ListParagraph"/>
        <w:numPr>
          <w:ilvl w:val="0"/>
          <w:numId w:val="2"/>
        </w:numPr>
        <w:spacing w:line="360" w:lineRule="auto"/>
        <w:rPr>
          <w:rFonts w:ascii="Times New Roman" w:hAnsi="Times New Roman" w:cs="Times New Roman"/>
        </w:rPr>
      </w:pPr>
      <w:r>
        <w:rPr>
          <w:rFonts w:ascii="Times New Roman" w:hAnsi="Times New Roman" w:cs="Times New Roman"/>
        </w:rPr>
        <w:t>Influenza Season</w:t>
      </w:r>
    </w:p>
    <w:p w14:paraId="5D59A4B8" w14:textId="4015F76D" w:rsidR="0000070A" w:rsidRPr="00AD10D8" w:rsidRDefault="0000070A" w:rsidP="0069617F">
      <w:pPr>
        <w:pStyle w:val="ListParagraph"/>
        <w:numPr>
          <w:ilvl w:val="0"/>
          <w:numId w:val="2"/>
        </w:numPr>
        <w:spacing w:line="360" w:lineRule="auto"/>
        <w:rPr>
          <w:rFonts w:ascii="Times New Roman" w:hAnsi="Times New Roman" w:cs="Times New Roman"/>
        </w:rPr>
      </w:pPr>
      <w:r>
        <w:rPr>
          <w:rFonts w:ascii="Times New Roman" w:hAnsi="Times New Roman" w:cs="Times New Roman"/>
        </w:rPr>
        <w:t>Population</w:t>
      </w:r>
    </w:p>
    <w:p w14:paraId="42C842FF" w14:textId="35A30A07" w:rsidR="00471502" w:rsidRPr="00B7094E" w:rsidRDefault="00471502" w:rsidP="00B7094E">
      <w:pPr>
        <w:pStyle w:val="ListParagraph"/>
        <w:numPr>
          <w:ilvl w:val="0"/>
          <w:numId w:val="12"/>
        </w:numPr>
        <w:spacing w:line="360" w:lineRule="auto"/>
        <w:rPr>
          <w:rFonts w:ascii="Times New Roman" w:hAnsi="Times New Roman" w:cs="Times New Roman"/>
        </w:rPr>
      </w:pPr>
      <w:r>
        <w:rPr>
          <w:rFonts w:ascii="Times New Roman" w:hAnsi="Times New Roman" w:cs="Times New Roman"/>
        </w:rPr>
        <w:t xml:space="preserve">Appendix Table </w:t>
      </w:r>
      <w:r w:rsidR="00A94CED">
        <w:rPr>
          <w:rFonts w:ascii="Times New Roman" w:hAnsi="Times New Roman" w:cs="Times New Roman"/>
        </w:rPr>
        <w:t>2</w:t>
      </w:r>
      <w:r w:rsidR="009805BD" w:rsidRPr="00AD10D8">
        <w:rPr>
          <w:rFonts w:ascii="Times New Roman" w:hAnsi="Times New Roman" w:cs="Times New Roman"/>
        </w:rPr>
        <w:t xml:space="preserve">.  </w:t>
      </w:r>
      <w:r w:rsidR="0000070A" w:rsidRPr="004D02F3">
        <w:rPr>
          <w:rFonts w:ascii="Times New Roman" w:hAnsi="Times New Roman" w:cs="Times New Roman"/>
        </w:rPr>
        <w:t>Allegheny County population by age represented in model compared to US population percentage by age in 2020</w:t>
      </w:r>
    </w:p>
    <w:p w14:paraId="25B0502A" w14:textId="65695129" w:rsidR="00EF7ACB" w:rsidRPr="00AD10D8" w:rsidRDefault="0067735B" w:rsidP="0069617F">
      <w:pPr>
        <w:pStyle w:val="ListParagraph"/>
        <w:numPr>
          <w:ilvl w:val="0"/>
          <w:numId w:val="2"/>
        </w:numPr>
        <w:spacing w:line="360" w:lineRule="auto"/>
        <w:rPr>
          <w:rFonts w:ascii="Times New Roman" w:hAnsi="Times New Roman" w:cs="Times New Roman"/>
        </w:rPr>
      </w:pPr>
      <w:r w:rsidRPr="00AD10D8">
        <w:rPr>
          <w:rFonts w:ascii="Times New Roman" w:hAnsi="Times New Roman" w:cs="Times New Roman"/>
        </w:rPr>
        <w:t>References</w:t>
      </w:r>
      <w:r w:rsidR="00EF7ACB" w:rsidRPr="00AD10D8">
        <w:rPr>
          <w:rFonts w:ascii="Times New Roman" w:hAnsi="Times New Roman" w:cs="Times New Roman"/>
        </w:rPr>
        <w:br w:type="page"/>
      </w:r>
    </w:p>
    <w:p w14:paraId="64BE3AC7" w14:textId="6040AF4A" w:rsidR="0085299A" w:rsidRPr="009165FD" w:rsidRDefault="0085299A" w:rsidP="009165FD">
      <w:pPr>
        <w:pStyle w:val="ListParagraph"/>
        <w:numPr>
          <w:ilvl w:val="0"/>
          <w:numId w:val="4"/>
        </w:numPr>
        <w:spacing w:line="360" w:lineRule="auto"/>
        <w:rPr>
          <w:rFonts w:ascii="Times New Roman" w:hAnsi="Times New Roman" w:cs="Times New Roman"/>
          <w:b/>
          <w:bCs/>
        </w:rPr>
      </w:pPr>
      <w:r w:rsidRPr="00AD10D8">
        <w:rPr>
          <w:rFonts w:ascii="Times New Roman" w:hAnsi="Times New Roman" w:cs="Times New Roman"/>
          <w:b/>
          <w:bCs/>
        </w:rPr>
        <w:lastRenderedPageBreak/>
        <w:t xml:space="preserve">Framework for Reproducing Epidemiological Dynamics (FRED) </w:t>
      </w:r>
      <w:r w:rsidR="002654EC" w:rsidRPr="00AD10D8">
        <w:rPr>
          <w:rFonts w:ascii="Times New Roman" w:hAnsi="Times New Roman" w:cs="Times New Roman"/>
          <w:b/>
          <w:bCs/>
        </w:rPr>
        <w:t>Overview</w:t>
      </w:r>
    </w:p>
    <w:p w14:paraId="4D03BE63" w14:textId="5A5C6118" w:rsidR="003E3E1D" w:rsidRDefault="00AB7F0C" w:rsidP="000572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rPr>
      </w:pPr>
      <w:r>
        <w:rPr>
          <w:rFonts w:ascii="Times New Roman" w:hAnsi="Times New Roman" w:cs="Times New Roman"/>
        </w:rPr>
        <w:tab/>
      </w:r>
      <w:r w:rsidR="00D52D58" w:rsidRPr="00D52D58">
        <w:rPr>
          <w:rFonts w:ascii="Times New Roman" w:hAnsi="Times New Roman" w:cs="Times New Roman"/>
        </w:rPr>
        <w:t xml:space="preserve">The FRED platform is an agent-based </w:t>
      </w:r>
      <w:r w:rsidR="004B2DE2">
        <w:rPr>
          <w:rFonts w:ascii="Times New Roman" w:hAnsi="Times New Roman" w:cs="Times New Roman"/>
        </w:rPr>
        <w:t xml:space="preserve">(agent defined as a person) </w:t>
      </w:r>
      <w:r w:rsidR="00D52D58" w:rsidRPr="00D52D58">
        <w:rPr>
          <w:rFonts w:ascii="Times New Roman" w:hAnsi="Times New Roman" w:cs="Times New Roman"/>
        </w:rPr>
        <w:t xml:space="preserve">modeling tool that utilizes synthetic populations based on census data to simulate household demographics and realistic locations at the US census block group level. </w:t>
      </w:r>
      <w:r w:rsidR="0000070A">
        <w:rPr>
          <w:rFonts w:ascii="Times New Roman" w:hAnsi="Times New Roman" w:cs="Times New Roman"/>
        </w:rPr>
        <w:t xml:space="preserve"> </w:t>
      </w:r>
      <w:r w:rsidR="00D52D58" w:rsidRPr="00D52D58">
        <w:rPr>
          <w:rFonts w:ascii="Times New Roman" w:hAnsi="Times New Roman" w:cs="Times New Roman"/>
        </w:rPr>
        <w:t>The current study utilized 2010 census data available in the latest version of FRED.</w:t>
      </w:r>
      <w:r w:rsidR="00A6149F" w:rsidRPr="00A6149F">
        <w:rPr>
          <w:rFonts w:ascii="Times New Roman" w:hAnsi="Times New Roman" w:cs="Times New Roman"/>
          <w:vertAlign w:val="superscript"/>
        </w:rPr>
        <w:t xml:space="preserve"> </w:t>
      </w:r>
      <w:r w:rsidR="00A6149F" w:rsidRPr="00BE6E2C">
        <w:rPr>
          <w:rFonts w:ascii="Times New Roman" w:hAnsi="Times New Roman" w:cs="Times New Roman"/>
          <w:vertAlign w:val="superscript"/>
        </w:rPr>
        <w:fldChar w:fldCharType="begin">
          <w:fldData xml:space="preserve">PEVuZE5vdGU+PENpdGU+PEF1dGhvcj5LdW1hcjwvQXV0aG9yPjxZZWFyPjIwMTU8L1llYXI+PFJl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</w:fldData>
        </w:fldChar>
      </w:r>
      <w:r w:rsidR="005F16EB">
        <w:rPr>
          <w:rFonts w:ascii="Times New Roman" w:hAnsi="Times New Roman" w:cs="Times New Roman"/>
          <w:vertAlign w:val="superscript"/>
        </w:rPr>
        <w:instrText xml:space="preserve"> ADDIN EN.CITE </w:instrText>
      </w:r>
      <w:r w:rsidR="005F16EB">
        <w:rPr>
          <w:rFonts w:ascii="Times New Roman" w:hAnsi="Times New Roman" w:cs="Times New Roman"/>
          <w:vertAlign w:val="superscript"/>
        </w:rPr>
        <w:fldChar w:fldCharType="begin">
          <w:fldData xml:space="preserve">PEVuZE5vdGU+PENpdGU+PEF1dGhvcj5LdW1hcjwvQXV0aG9yPjxZZWFyPjIwMTU8L1llYXI+PFJl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</w:fldData>
        </w:fldChar>
      </w:r>
      <w:r w:rsidR="005F16EB">
        <w:rPr>
          <w:rFonts w:ascii="Times New Roman" w:hAnsi="Times New Roman" w:cs="Times New Roman"/>
          <w:vertAlign w:val="superscript"/>
        </w:rPr>
        <w:instrText xml:space="preserve"> ADDIN EN.CITE.DATA </w:instrText>
      </w:r>
      <w:r w:rsidR="005F16EB">
        <w:rPr>
          <w:rFonts w:ascii="Times New Roman" w:hAnsi="Times New Roman" w:cs="Times New Roman"/>
          <w:vertAlign w:val="superscript"/>
        </w:rPr>
      </w:r>
      <w:r w:rsidR="005F16EB">
        <w:rPr>
          <w:rFonts w:ascii="Times New Roman" w:hAnsi="Times New Roman" w:cs="Times New Roman"/>
          <w:vertAlign w:val="superscript"/>
        </w:rPr>
        <w:fldChar w:fldCharType="end"/>
      </w:r>
      <w:r w:rsidR="00A6149F" w:rsidRPr="00BE6E2C">
        <w:rPr>
          <w:rFonts w:ascii="Times New Roman" w:hAnsi="Times New Roman" w:cs="Times New Roman"/>
          <w:vertAlign w:val="superscript"/>
        </w:rPr>
      </w:r>
      <w:r w:rsidR="00A6149F" w:rsidRPr="00BE6E2C">
        <w:rPr>
          <w:rFonts w:ascii="Times New Roman" w:hAnsi="Times New Roman" w:cs="Times New Roman"/>
          <w:vertAlign w:val="superscript"/>
        </w:rPr>
        <w:fldChar w:fldCharType="separate"/>
      </w:r>
      <w:r w:rsidR="005F16EB">
        <w:rPr>
          <w:rFonts w:ascii="Times New Roman" w:hAnsi="Times New Roman" w:cs="Times New Roman"/>
          <w:noProof/>
          <w:vertAlign w:val="superscript"/>
        </w:rPr>
        <w:t>1-4</w:t>
      </w:r>
      <w:r w:rsidR="00A6149F" w:rsidRPr="00BE6E2C">
        <w:rPr>
          <w:rFonts w:ascii="Times New Roman" w:hAnsi="Times New Roman" w:cs="Times New Roman"/>
          <w:vertAlign w:val="superscript"/>
        </w:rPr>
        <w:fldChar w:fldCharType="end"/>
      </w:r>
      <w:r w:rsidR="00D52D58" w:rsidRPr="00D52D58">
        <w:rPr>
          <w:rFonts w:ascii="Times New Roman" w:hAnsi="Times New Roman" w:cs="Times New Roman"/>
        </w:rPr>
        <w:t xml:space="preserve"> </w:t>
      </w:r>
      <w:r w:rsidR="004B2DE2">
        <w:rPr>
          <w:rFonts w:ascii="Times New Roman" w:hAnsi="Times New Roman" w:cs="Times New Roman"/>
        </w:rPr>
        <w:t xml:space="preserve"> </w:t>
      </w:r>
      <w:r w:rsidR="00D52D58" w:rsidRPr="00D52D58">
        <w:rPr>
          <w:rFonts w:ascii="Times New Roman" w:hAnsi="Times New Roman" w:cs="Times New Roman"/>
        </w:rPr>
        <w:t xml:space="preserve">FRED agents transmit infectious diseases through interactions in various modeled locations such as schools, workplaces, neighborhoods, and households. </w:t>
      </w:r>
      <w:r w:rsidR="003E3E1D">
        <w:rPr>
          <w:rFonts w:ascii="Times New Roman" w:hAnsi="Times New Roman" w:cs="Times New Roman"/>
        </w:rPr>
        <w:t xml:space="preserve"> </w:t>
      </w:r>
    </w:p>
    <w:p w14:paraId="70B93A06" w14:textId="5EBDCCB8" w:rsidR="003E3E1D" w:rsidRDefault="003E3E1D" w:rsidP="000572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rPr>
      </w:pPr>
      <w:r>
        <w:rPr>
          <w:rFonts w:ascii="Times New Roman" w:hAnsi="Times New Roman" w:cs="Times New Roman"/>
        </w:rPr>
        <w:tab/>
      </w:r>
      <w:r w:rsidR="00D52D58" w:rsidRPr="00D52D58">
        <w:rPr>
          <w:rFonts w:ascii="Times New Roman" w:hAnsi="Times New Roman" w:cs="Times New Roman"/>
        </w:rPr>
        <w:t xml:space="preserve">Diseases in FRED models are represented as a series of health states, with individuals being able to progress between these states. For instance, individuals in the influenza condition may transition between different states </w:t>
      </w:r>
      <w:r w:rsidR="00747C10">
        <w:rPr>
          <w:rFonts w:ascii="Times New Roman" w:hAnsi="Times New Roman" w:cs="Times New Roman"/>
        </w:rPr>
        <w:t xml:space="preserve">(e.g., from susceptible to infected) </w:t>
      </w:r>
      <w:r w:rsidR="00D52D58" w:rsidRPr="00D52D58">
        <w:rPr>
          <w:rFonts w:ascii="Times New Roman" w:hAnsi="Times New Roman" w:cs="Times New Roman"/>
        </w:rPr>
        <w:t>based on probabilities and duration</w:t>
      </w:r>
      <w:r w:rsidR="00747C10">
        <w:rPr>
          <w:rFonts w:ascii="Times New Roman" w:hAnsi="Times New Roman" w:cs="Times New Roman"/>
        </w:rPr>
        <w:t>s for evaluation of state changes</w:t>
      </w:r>
      <w:r w:rsidR="00D52D58" w:rsidRPr="00D52D58">
        <w:rPr>
          <w:rFonts w:ascii="Times New Roman" w:hAnsi="Times New Roman" w:cs="Times New Roman"/>
        </w:rPr>
        <w:t xml:space="preserve">. The modeling also incorporates pre-symptomatic and asymptomatic influenza conditions, as well as behavioral factors like staying home when ill and seasonal breaks from school. </w:t>
      </w:r>
      <w:r w:rsidR="00211810">
        <w:rPr>
          <w:rFonts w:ascii="Times New Roman" w:hAnsi="Times New Roman" w:cs="Times New Roman"/>
        </w:rPr>
        <w:t xml:space="preserve"> </w:t>
      </w:r>
      <w:r w:rsidR="00D52D58" w:rsidRPr="00D52D58">
        <w:rPr>
          <w:rFonts w:ascii="Times New Roman" w:hAnsi="Times New Roman" w:cs="Times New Roman"/>
        </w:rPr>
        <w:t>Detailed descriptions of FRED models for influenza and other diseases are available.</w:t>
      </w:r>
      <w:r w:rsidR="0085299A" w:rsidRPr="00AD10D8">
        <w:rPr>
          <w:rFonts w:ascii="Times New Roman" w:hAnsi="Times New Roman" w:cs="Times New Roman"/>
        </w:rPr>
        <w:fldChar w:fldCharType="begin">
          <w:fldData xml:space="preserve">PEVuZE5vdGU+PENpdGU+PEF1dGhvcj5LdW1hcjwvQXV0aG9yPjxZZWFyPjIwMTM8L1llYXI+PFJl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</w:fldData>
        </w:fldChar>
      </w:r>
      <w:r w:rsidR="0096112C">
        <w:rPr>
          <w:rFonts w:ascii="Times New Roman" w:hAnsi="Times New Roman" w:cs="Times New Roman"/>
        </w:rPr>
        <w:instrText xml:space="preserve"> ADDIN EN.CITE </w:instrText>
      </w:r>
      <w:r w:rsidR="0096112C">
        <w:rPr>
          <w:rFonts w:ascii="Times New Roman" w:hAnsi="Times New Roman" w:cs="Times New Roman"/>
        </w:rPr>
        <w:fldChar w:fldCharType="begin">
          <w:fldData xml:space="preserve">PEVuZE5vdGU+PENpdGU+PEF1dGhvcj5LdW1hcjwvQXV0aG9yPjxZZWFyPjIwMTM8L1llYXI+PFJl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</w:fldData>
        </w:fldChar>
      </w:r>
      <w:r w:rsidR="0096112C">
        <w:rPr>
          <w:rFonts w:ascii="Times New Roman" w:hAnsi="Times New Roman" w:cs="Times New Roman"/>
        </w:rPr>
        <w:instrText xml:space="preserve"> ADDIN EN.CITE.DATA </w:instrText>
      </w:r>
      <w:r w:rsidR="0096112C">
        <w:rPr>
          <w:rFonts w:ascii="Times New Roman" w:hAnsi="Times New Roman" w:cs="Times New Roman"/>
        </w:rPr>
      </w:r>
      <w:r w:rsidR="0096112C">
        <w:rPr>
          <w:rFonts w:ascii="Times New Roman" w:hAnsi="Times New Roman" w:cs="Times New Roman"/>
        </w:rPr>
        <w:fldChar w:fldCharType="end"/>
      </w:r>
      <w:r w:rsidR="0085299A" w:rsidRPr="00AD10D8">
        <w:rPr>
          <w:rFonts w:ascii="Times New Roman" w:hAnsi="Times New Roman" w:cs="Times New Roman"/>
        </w:rPr>
        <w:fldChar w:fldCharType="separate"/>
      </w:r>
      <w:r w:rsidR="00185579" w:rsidRPr="00185579">
        <w:rPr>
          <w:rFonts w:ascii="Times New Roman" w:hAnsi="Times New Roman" w:cs="Times New Roman"/>
          <w:noProof/>
          <w:vertAlign w:val="superscript"/>
        </w:rPr>
        <w:t>1,2,4-8</w:t>
      </w:r>
      <w:r w:rsidR="0085299A" w:rsidRPr="00AD10D8">
        <w:rPr>
          <w:rFonts w:ascii="Times New Roman" w:hAnsi="Times New Roman" w:cs="Times New Roman"/>
        </w:rPr>
        <w:fldChar w:fldCharType="end"/>
      </w:r>
      <w:r w:rsidR="00335914">
        <w:rPr>
          <w:rFonts w:ascii="Times New Roman" w:hAnsi="Times New Roman" w:cs="Times New Roman"/>
        </w:rPr>
        <w:t xml:space="preserve">  </w:t>
      </w:r>
    </w:p>
    <w:p w14:paraId="0F3B1027" w14:textId="0F94515E" w:rsidR="003061B8" w:rsidRDefault="003E3E1D" w:rsidP="000572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rPr>
      </w:pPr>
      <w:r>
        <w:rPr>
          <w:rFonts w:ascii="Times New Roman" w:hAnsi="Times New Roman" w:cs="Times New Roman"/>
        </w:rPr>
        <w:tab/>
      </w:r>
      <w:r w:rsidR="00E82AE6" w:rsidRPr="00B46ABB">
        <w:rPr>
          <w:rFonts w:ascii="Times New Roman" w:hAnsi="Times New Roman" w:cs="Times New Roman"/>
          <w:color w:val="000000"/>
        </w:rPr>
        <w:t xml:space="preserve">The </w:t>
      </w:r>
      <w:r w:rsidR="00BB76B2" w:rsidRPr="00B46ABB">
        <w:rPr>
          <w:rFonts w:ascii="Times New Roman" w:hAnsi="Times New Roman" w:cs="Times New Roman"/>
          <w:color w:val="000000"/>
        </w:rPr>
        <w:t>current work</w:t>
      </w:r>
      <w:r w:rsidR="00F03E15" w:rsidRPr="00B46ABB">
        <w:rPr>
          <w:rFonts w:ascii="Times New Roman" w:hAnsi="Times New Roman" w:cs="Times New Roman"/>
          <w:color w:val="000000"/>
        </w:rPr>
        <w:t xml:space="preserve"> modified </w:t>
      </w:r>
      <w:r w:rsidR="005709CD" w:rsidRPr="00B46ABB">
        <w:rPr>
          <w:rFonts w:ascii="Times New Roman" w:hAnsi="Times New Roman" w:cs="Times New Roman"/>
          <w:color w:val="000000"/>
        </w:rPr>
        <w:t>included</w:t>
      </w:r>
      <w:r w:rsidR="005D195F">
        <w:rPr>
          <w:rFonts w:ascii="Times New Roman" w:hAnsi="Times New Roman" w:cs="Times New Roman"/>
          <w:color w:val="000000"/>
        </w:rPr>
        <w:t xml:space="preserve"> the following as recently described</w:t>
      </w:r>
      <w:r w:rsidR="0018230D" w:rsidRPr="00B46ABB">
        <w:rPr>
          <w:rFonts w:ascii="Times New Roman" w:hAnsi="Times New Roman" w:cs="Times New Roman"/>
          <w:color w:val="000000"/>
        </w:rPr>
        <w:t>:</w:t>
      </w:r>
      <w:r w:rsidR="00A6149F">
        <w:rPr>
          <w:rFonts w:ascii="Times New Roman" w:hAnsi="Times New Roman" w:cs="Times New Roman"/>
          <w:color w:val="000000"/>
        </w:rPr>
        <w:fldChar w:fldCharType="begin"/>
      </w:r>
      <w:r w:rsidR="005F16EB">
        <w:rPr>
          <w:rFonts w:ascii="Times New Roman" w:hAnsi="Times New Roman" w:cs="Times New Roman"/>
          <w:color w:val="000000"/>
        </w:rPr>
        <w:instrText xml:space="preserve"> ADDIN EN.CITE &lt;EndNote&gt;&lt;Cite&gt;&lt;Author&gt;Williams&lt;/Author&gt;&lt;Year&gt;in press&lt;/Year&gt;&lt;RecNum&gt;607&lt;/RecNum&gt;&lt;DisplayText&gt;&lt;style face="superscript"&gt;9&lt;/style&gt;&lt;/DisplayText&gt;&lt;record&gt;&lt;rec-number&gt;607&lt;/rec-number&gt;&lt;foreign-keys&gt;&lt;key app="EN" db-id="ztveddxa72wvrle9fr5vxevw0rr9x5dxefss" timestamp="1728309299"&gt;607&lt;/key&gt;&lt;/foreign-keys&gt;&lt;ref-type name="Journal Article"&gt;17&lt;/ref-type&gt;&lt;contributors&gt;&lt;authors&gt;&lt;author&gt;Williams, K.V.&lt;/author&gt;&lt;author&gt;Krauland, M.G.&lt;/author&gt;&lt;author&gt;Harrison, L.H.&lt;/author&gt;&lt;author&gt;Williams, J.V.&lt;/author&gt;&lt;author&gt;Roberts, M,S,&lt;/author&gt;&lt;author&gt;Zimmerman, R,K.&lt;/author&gt;&lt;/authors&gt;&lt;/contributors&gt;&lt;titles&gt;&lt;title&gt;The Impact of Race-Based Differences in Influenza Vaccination Coverage and Household Composition on Influenza Cases: An Agent-based Modeling Study.&lt;/title&gt;&lt;secondary-title&gt;Am J Public Health&lt;/secondary-title&gt;&lt;/titles&gt;&lt;dates&gt;&lt;year&gt;in press&lt;/year&gt;&lt;/dates&gt;&lt;urls&gt;&lt;/urls&gt;&lt;/record&gt;&lt;/Cite&gt;&lt;/EndNote&gt;</w:instrText>
      </w:r>
      <w:r w:rsidR="00A6149F">
        <w:rPr>
          <w:rFonts w:ascii="Times New Roman" w:hAnsi="Times New Roman" w:cs="Times New Roman"/>
          <w:color w:val="000000"/>
        </w:rPr>
        <w:fldChar w:fldCharType="separate"/>
      </w:r>
      <w:r w:rsidR="005F16EB" w:rsidRPr="005F16EB">
        <w:rPr>
          <w:rFonts w:ascii="Times New Roman" w:hAnsi="Times New Roman" w:cs="Times New Roman"/>
          <w:noProof/>
          <w:color w:val="000000"/>
          <w:vertAlign w:val="superscript"/>
        </w:rPr>
        <w:t>9</w:t>
      </w:r>
      <w:r w:rsidR="00A6149F">
        <w:rPr>
          <w:rFonts w:ascii="Times New Roman" w:hAnsi="Times New Roman" w:cs="Times New Roman"/>
          <w:color w:val="000000"/>
        </w:rPr>
        <w:fldChar w:fldCharType="end"/>
      </w:r>
      <w:r w:rsidR="0018230D" w:rsidRPr="00B46ABB">
        <w:rPr>
          <w:rFonts w:ascii="Times New Roman" w:hAnsi="Times New Roman" w:cs="Times New Roman"/>
          <w:color w:val="000000"/>
        </w:rPr>
        <w:t xml:space="preserve"> 1)</w:t>
      </w:r>
      <w:r w:rsidR="005709CD" w:rsidRPr="00B46ABB">
        <w:rPr>
          <w:rFonts w:ascii="Times New Roman" w:hAnsi="Times New Roman" w:cs="Times New Roman"/>
          <w:color w:val="000000"/>
        </w:rPr>
        <w:t xml:space="preserve"> </w:t>
      </w:r>
      <w:r w:rsidR="00A7594D" w:rsidRPr="00B46ABB">
        <w:rPr>
          <w:rFonts w:ascii="Times New Roman" w:hAnsi="Times New Roman" w:cs="Times New Roman"/>
          <w:color w:val="000000"/>
        </w:rPr>
        <w:t>a two week Winter (two weeks, ending January 2) and one week Spring (second week of March) school breaks</w:t>
      </w:r>
      <w:r w:rsidR="00A7594D">
        <w:rPr>
          <w:rFonts w:ascii="Times New Roman" w:hAnsi="Times New Roman" w:cs="Times New Roman"/>
          <w:color w:val="000000"/>
        </w:rPr>
        <w:t xml:space="preserve">; 2) </w:t>
      </w:r>
      <w:r w:rsidR="00A7594D" w:rsidRPr="00B46ABB">
        <w:rPr>
          <w:rFonts w:ascii="Times New Roman" w:hAnsi="Times New Roman" w:cs="Times New Roman"/>
          <w:color w:val="000000"/>
        </w:rPr>
        <w:t>increasing the number of opportunities for transmission contacts for adults by increasing hourly contact rates with other agents in places where transmission occurs predominantly to adults in FRED (</w:t>
      </w:r>
      <w:r w:rsidR="00A7594D">
        <w:rPr>
          <w:rFonts w:ascii="Times New Roman" w:hAnsi="Times New Roman" w:cs="Times New Roman"/>
          <w:color w:val="000000"/>
        </w:rPr>
        <w:t>workplaces, neighborhoods, and households</w:t>
      </w:r>
      <w:r w:rsidR="00A7594D" w:rsidRPr="00B46ABB">
        <w:rPr>
          <w:rFonts w:ascii="Times New Roman" w:hAnsi="Times New Roman" w:cs="Times New Roman"/>
          <w:color w:val="000000"/>
        </w:rPr>
        <w:t>)</w:t>
      </w:r>
      <w:r w:rsidR="00A7594D">
        <w:rPr>
          <w:rFonts w:ascii="Times New Roman" w:hAnsi="Times New Roman" w:cs="Times New Roman"/>
          <w:color w:val="000000"/>
        </w:rPr>
        <w:t xml:space="preserve">; and 3) </w:t>
      </w:r>
      <w:r w:rsidR="002768B5" w:rsidRPr="00B46ABB">
        <w:rPr>
          <w:rFonts w:ascii="Times New Roman" w:hAnsi="Times New Roman" w:cs="Times New Roman"/>
          <w:color w:val="000000"/>
        </w:rPr>
        <w:t xml:space="preserve">modifying </w:t>
      </w:r>
      <w:r w:rsidR="00BB76B2" w:rsidRPr="00B46ABB">
        <w:rPr>
          <w:rFonts w:ascii="Times New Roman" w:hAnsi="Times New Roman" w:cs="Times New Roman"/>
          <w:color w:val="000000"/>
        </w:rPr>
        <w:t>the symptomatic rate by age, informed by the literature</w:t>
      </w:r>
      <w:r w:rsidR="00340F3F" w:rsidRPr="00B46ABB">
        <w:rPr>
          <w:rFonts w:ascii="Times New Roman" w:hAnsi="Times New Roman" w:cs="Times New Roman"/>
          <w:color w:val="000000"/>
        </w:rPr>
        <w:t xml:space="preserve"> and </w:t>
      </w:r>
      <w:r w:rsidR="00D90A98">
        <w:rPr>
          <w:rFonts w:ascii="Times New Roman" w:hAnsi="Times New Roman" w:cs="Times New Roman"/>
          <w:color w:val="000000"/>
        </w:rPr>
        <w:t>recent</w:t>
      </w:r>
      <w:r w:rsidR="00F46D33">
        <w:rPr>
          <w:rFonts w:ascii="Times New Roman" w:hAnsi="Times New Roman" w:cs="Times New Roman"/>
          <w:color w:val="000000"/>
        </w:rPr>
        <w:t>ly reported</w:t>
      </w:r>
      <w:r w:rsidR="00D90A98">
        <w:rPr>
          <w:rFonts w:ascii="Times New Roman" w:hAnsi="Times New Roman" w:cs="Times New Roman"/>
          <w:color w:val="000000"/>
        </w:rPr>
        <w:t xml:space="preserve"> in detail</w:t>
      </w:r>
      <w:r w:rsidR="00A7594D">
        <w:rPr>
          <w:rFonts w:ascii="Times New Roman" w:hAnsi="Times New Roman" w:cs="Times New Roman"/>
          <w:color w:val="000000"/>
        </w:rPr>
        <w:t>.</w:t>
      </w:r>
      <w:r w:rsidR="00D059E8">
        <w:rPr>
          <w:rFonts w:ascii="Times New Roman" w:hAnsi="Times New Roman" w:cs="Times New Roman"/>
          <w:color w:val="000000"/>
        </w:rPr>
        <w:fldChar w:fldCharType="begin"/>
      </w:r>
      <w:r w:rsidR="005F16EB">
        <w:rPr>
          <w:rFonts w:ascii="Times New Roman" w:hAnsi="Times New Roman" w:cs="Times New Roman"/>
          <w:color w:val="000000"/>
        </w:rPr>
        <w:instrText xml:space="preserve"> ADDIN EN.CITE &lt;EndNote&gt;&lt;Cite&gt;&lt;Author&gt;Williams&lt;/Author&gt;&lt;Year&gt;in press&lt;/Year&gt;&lt;RecNum&gt;607&lt;/RecNum&gt;&lt;DisplayText&gt;&lt;style face="superscript"&gt;9&lt;/style&gt;&lt;/DisplayText&gt;&lt;record&gt;&lt;rec-number&gt;607&lt;/rec-number&gt;&lt;foreign-keys&gt;&lt;key app="EN" db-id="ztveddxa72wvrle9fr5vxevw0rr9x5dxefss" timestamp="1728309299"&gt;607&lt;/key&gt;&lt;/foreign-keys&gt;&lt;ref-type name="Journal Article"&gt;17&lt;/ref-type&gt;&lt;contributors&gt;&lt;authors&gt;&lt;author&gt;Williams, K.V.&lt;/author&gt;&lt;author&gt;Krauland, M.G.&lt;/author&gt;&lt;author&gt;Harrison, L.H.&lt;/author&gt;&lt;author&gt;Williams, J.V.&lt;/author&gt;&lt;author&gt;Roberts, M,S,&lt;/author&gt;&lt;author&gt;Zimmerman, R,K.&lt;/author&gt;&lt;/authors&gt;&lt;/contributors&gt;&lt;titles&gt;&lt;title&gt;The Impact of Race-Based Differences in Influenza Vaccination Coverage and Household Composition on Influenza Cases: An Agent-based Modeling Study.&lt;/title&gt;&lt;secondary-title&gt;Am J Public Health&lt;/secondary-title&gt;&lt;/titles&gt;&lt;dates&gt;&lt;year&gt;in press&lt;/year&gt;&lt;/dates&gt;&lt;urls&gt;&lt;/urls&gt;&lt;/record&gt;&lt;/Cite&gt;&lt;/EndNote&gt;</w:instrText>
      </w:r>
      <w:r w:rsidR="00D059E8">
        <w:rPr>
          <w:rFonts w:ascii="Times New Roman" w:hAnsi="Times New Roman" w:cs="Times New Roman"/>
          <w:color w:val="000000"/>
        </w:rPr>
        <w:fldChar w:fldCharType="separate"/>
      </w:r>
      <w:r w:rsidR="005F16EB" w:rsidRPr="005F16EB">
        <w:rPr>
          <w:rFonts w:ascii="Times New Roman" w:hAnsi="Times New Roman" w:cs="Times New Roman"/>
          <w:noProof/>
          <w:color w:val="000000"/>
          <w:vertAlign w:val="superscript"/>
        </w:rPr>
        <w:t>9</w:t>
      </w:r>
      <w:r w:rsidR="00D059E8">
        <w:rPr>
          <w:rFonts w:ascii="Times New Roman" w:hAnsi="Times New Roman" w:cs="Times New Roman"/>
          <w:color w:val="000000"/>
        </w:rPr>
        <w:fldChar w:fldCharType="end"/>
      </w:r>
      <w:r w:rsidR="005709CD" w:rsidRPr="00B46ABB">
        <w:rPr>
          <w:rFonts w:ascii="Times New Roman" w:hAnsi="Times New Roman" w:cs="Times New Roman"/>
          <w:color w:val="000000"/>
        </w:rPr>
        <w:t xml:space="preserve"> </w:t>
      </w:r>
    </w:p>
    <w:p w14:paraId="565C95BA" w14:textId="68675313" w:rsidR="004F1983" w:rsidRPr="003061B8" w:rsidRDefault="003061B8" w:rsidP="003061B8">
      <w:pPr>
        <w:rPr>
          <w:rFonts w:ascii="Times New Roman" w:hAnsi="Times New Roman" w:cs="Times New Roman"/>
          <w:color w:val="000000"/>
        </w:rPr>
      </w:pPr>
      <w:r>
        <w:rPr>
          <w:rFonts w:ascii="Times New Roman" w:hAnsi="Times New Roman" w:cs="Times New Roman"/>
          <w:color w:val="000000"/>
        </w:rPr>
        <w:br w:type="page"/>
      </w:r>
    </w:p>
    <w:p w14:paraId="117BCFE5" w14:textId="5CF89DF4" w:rsidR="00921436" w:rsidRPr="00F014E7" w:rsidRDefault="003A5F0C" w:rsidP="00F014E7">
      <w:pPr>
        <w:pStyle w:val="ListParagraph"/>
        <w:numPr>
          <w:ilvl w:val="0"/>
          <w:numId w:val="4"/>
        </w:numPr>
        <w:spacing w:line="360" w:lineRule="auto"/>
        <w:rPr>
          <w:rFonts w:ascii="Times New Roman" w:hAnsi="Times New Roman" w:cs="Times New Roman"/>
          <w:b/>
          <w:bCs/>
        </w:rPr>
      </w:pPr>
      <w:r w:rsidRPr="00F014E7">
        <w:rPr>
          <w:rFonts w:ascii="Times New Roman" w:hAnsi="Times New Roman" w:cs="Times New Roman"/>
          <w:b/>
          <w:bCs/>
        </w:rPr>
        <w:lastRenderedPageBreak/>
        <w:t>Influenza Model</w:t>
      </w:r>
    </w:p>
    <w:p w14:paraId="1B71C672" w14:textId="5C768814" w:rsidR="00E70DBA" w:rsidRPr="00B46ABB" w:rsidRDefault="005A57D4" w:rsidP="00E70DBA">
      <w:pPr>
        <w:pStyle w:val="MDPI31text"/>
        <w:spacing w:line="360" w:lineRule="auto"/>
        <w:ind w:left="0" w:firstLine="720"/>
        <w:jc w:val="left"/>
        <w:rPr>
          <w:rFonts w:ascii="Times New Roman" w:hAnsi="Times New Roman"/>
          <w:sz w:val="24"/>
          <w:szCs w:val="24"/>
          <w:highlight w:val="lightGray"/>
        </w:rPr>
      </w:pPr>
      <w:r w:rsidRPr="00B46ABB">
        <w:rPr>
          <w:rFonts w:ascii="Times New Roman" w:hAnsi="Times New Roman"/>
          <w:sz w:val="24"/>
          <w:szCs w:val="24"/>
        </w:rPr>
        <w:t>This study used a modified Susceptible-Exposed-Infectious-Recovered (SEIR) model</w:t>
      </w:r>
      <w:r w:rsidR="009F3007">
        <w:rPr>
          <w:rFonts w:ascii="Times New Roman" w:hAnsi="Times New Roman"/>
          <w:sz w:val="24"/>
          <w:szCs w:val="24"/>
        </w:rPr>
        <w:t>,</w:t>
      </w:r>
      <w:r w:rsidR="006E67A9" w:rsidRPr="00B46ABB">
        <w:rPr>
          <w:rFonts w:ascii="Times New Roman" w:hAnsi="Times New Roman"/>
          <w:sz w:val="24"/>
          <w:szCs w:val="24"/>
        </w:rPr>
        <w:fldChar w:fldCharType="begin">
          <w:fldData xml:space="preserve">PEVuZE5vdGU+PENpdGU+PEF1dGhvcj5LcmF1bGFuZDwvQXV0aG9yPjxZZWFyPjIwMjI8L1llYXI+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</w:fldData>
        </w:fldChar>
      </w:r>
      <w:r w:rsidR="0096112C">
        <w:rPr>
          <w:rFonts w:ascii="Times New Roman" w:hAnsi="Times New Roman"/>
          <w:sz w:val="24"/>
          <w:szCs w:val="24"/>
        </w:rPr>
        <w:instrText xml:space="preserve"> ADDIN EN.CITE </w:instrText>
      </w:r>
      <w:r w:rsidR="0096112C">
        <w:rPr>
          <w:rFonts w:ascii="Times New Roman" w:hAnsi="Times New Roman"/>
          <w:sz w:val="24"/>
          <w:szCs w:val="24"/>
        </w:rPr>
        <w:fldChar w:fldCharType="begin">
          <w:fldData xml:space="preserve">PEVuZE5vdGU+PENpdGU+PEF1dGhvcj5LcmF1bGFuZDwvQXV0aG9yPjxZZWFyPjIwMjI8L1llYXI+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</w:fldData>
        </w:fldChar>
      </w:r>
      <w:r w:rsidR="0096112C">
        <w:rPr>
          <w:rFonts w:ascii="Times New Roman" w:hAnsi="Times New Roman"/>
          <w:sz w:val="24"/>
          <w:szCs w:val="24"/>
        </w:rPr>
        <w:instrText xml:space="preserve"> ADDIN EN.CITE.DATA </w:instrText>
      </w:r>
      <w:r w:rsidR="0096112C">
        <w:rPr>
          <w:rFonts w:ascii="Times New Roman" w:hAnsi="Times New Roman"/>
          <w:sz w:val="24"/>
          <w:szCs w:val="24"/>
        </w:rPr>
      </w:r>
      <w:r w:rsidR="0096112C">
        <w:rPr>
          <w:rFonts w:ascii="Times New Roman" w:hAnsi="Times New Roman"/>
          <w:sz w:val="24"/>
          <w:szCs w:val="24"/>
        </w:rPr>
        <w:fldChar w:fldCharType="end"/>
      </w:r>
      <w:r w:rsidR="006E67A9" w:rsidRPr="00B46ABB">
        <w:rPr>
          <w:rFonts w:ascii="Times New Roman" w:hAnsi="Times New Roman"/>
          <w:sz w:val="24"/>
          <w:szCs w:val="24"/>
        </w:rPr>
        <w:fldChar w:fldCharType="separate"/>
      </w:r>
      <w:r w:rsidR="005F16EB" w:rsidRPr="005F16EB">
        <w:rPr>
          <w:rFonts w:ascii="Times New Roman" w:hAnsi="Times New Roman"/>
          <w:noProof/>
          <w:sz w:val="24"/>
          <w:szCs w:val="24"/>
          <w:vertAlign w:val="superscript"/>
        </w:rPr>
        <w:t>5-8</w:t>
      </w:r>
      <w:r w:rsidR="006E67A9" w:rsidRPr="00B46ABB">
        <w:rPr>
          <w:rFonts w:ascii="Times New Roman" w:hAnsi="Times New Roman"/>
          <w:sz w:val="24"/>
          <w:szCs w:val="24"/>
        </w:rPr>
        <w:fldChar w:fldCharType="end"/>
      </w:r>
      <w:r w:rsidR="009F3007">
        <w:rPr>
          <w:rFonts w:ascii="Times New Roman" w:hAnsi="Times New Roman"/>
          <w:sz w:val="24"/>
          <w:szCs w:val="24"/>
        </w:rPr>
        <w:t xml:space="preserve"> </w:t>
      </w:r>
      <w:r w:rsidR="001522A5" w:rsidRPr="00B46ABB">
        <w:rPr>
          <w:rFonts w:ascii="Times New Roman" w:hAnsi="Times New Roman"/>
          <w:sz w:val="24"/>
          <w:szCs w:val="24"/>
        </w:rPr>
        <w:t>including</w:t>
      </w:r>
      <w:r w:rsidRPr="00B46ABB">
        <w:rPr>
          <w:rFonts w:ascii="Times New Roman" w:hAnsi="Times New Roman"/>
          <w:sz w:val="24"/>
          <w:szCs w:val="24"/>
        </w:rPr>
        <w:t xml:space="preserve"> varying susceptibility to infection </w:t>
      </w:r>
      <w:r w:rsidR="008175DB" w:rsidRPr="00B46ABB">
        <w:rPr>
          <w:rFonts w:ascii="Times New Roman" w:hAnsi="Times New Roman"/>
          <w:sz w:val="24"/>
          <w:szCs w:val="24"/>
        </w:rPr>
        <w:t>based on</w:t>
      </w:r>
      <w:r w:rsidRPr="00B46ABB">
        <w:rPr>
          <w:rFonts w:ascii="Times New Roman" w:hAnsi="Times New Roman"/>
          <w:sz w:val="24"/>
          <w:szCs w:val="24"/>
        </w:rPr>
        <w:t xml:space="preserve"> prior immunit</w:t>
      </w:r>
      <w:r w:rsidR="001522A5" w:rsidRPr="00B46ABB">
        <w:rPr>
          <w:rFonts w:ascii="Times New Roman" w:hAnsi="Times New Roman"/>
          <w:sz w:val="24"/>
          <w:szCs w:val="24"/>
        </w:rPr>
        <w:t>y,</w:t>
      </w:r>
      <w:r w:rsidRPr="00B46ABB">
        <w:rPr>
          <w:rFonts w:ascii="Times New Roman" w:hAnsi="Times New Roman"/>
          <w:sz w:val="24"/>
          <w:szCs w:val="24"/>
        </w:rPr>
        <w:t xml:space="preserve"> </w:t>
      </w:r>
      <w:r w:rsidR="001522A5" w:rsidRPr="00B46ABB">
        <w:rPr>
          <w:rFonts w:ascii="Times New Roman" w:hAnsi="Times New Roman"/>
          <w:sz w:val="24"/>
          <w:szCs w:val="24"/>
        </w:rPr>
        <w:t>VE, and waning immunity</w:t>
      </w:r>
      <w:r w:rsidR="00F61789" w:rsidRPr="00B46ABB">
        <w:rPr>
          <w:rFonts w:ascii="Times New Roman" w:hAnsi="Times New Roman"/>
          <w:sz w:val="24"/>
          <w:szCs w:val="24"/>
        </w:rPr>
        <w:t xml:space="preserve"> as described </w:t>
      </w:r>
      <w:r w:rsidR="009F3007">
        <w:rPr>
          <w:rFonts w:ascii="Times New Roman" w:hAnsi="Times New Roman"/>
          <w:sz w:val="24"/>
          <w:szCs w:val="24"/>
        </w:rPr>
        <w:t>below</w:t>
      </w:r>
      <w:r w:rsidR="00BF32FF">
        <w:rPr>
          <w:rFonts w:ascii="Times New Roman" w:hAnsi="Times New Roman"/>
          <w:sz w:val="24"/>
          <w:szCs w:val="24"/>
        </w:rPr>
        <w:t xml:space="preserve"> and with parameters described in Appendix Table 1</w:t>
      </w:r>
      <w:r w:rsidR="00375808">
        <w:rPr>
          <w:rFonts w:ascii="Times New Roman" w:hAnsi="Times New Roman"/>
          <w:sz w:val="24"/>
          <w:szCs w:val="24"/>
        </w:rPr>
        <w:t xml:space="preserve">. </w:t>
      </w:r>
      <w:r w:rsidRPr="00B46ABB">
        <w:rPr>
          <w:rFonts w:ascii="Times New Roman" w:hAnsi="Times New Roman"/>
          <w:sz w:val="24"/>
          <w:szCs w:val="24"/>
        </w:rPr>
        <w:t xml:space="preserve"> </w:t>
      </w:r>
      <w:r w:rsidR="00645D33">
        <w:rPr>
          <w:rFonts w:ascii="Times New Roman" w:hAnsi="Times New Roman"/>
          <w:sz w:val="24"/>
          <w:szCs w:val="24"/>
        </w:rPr>
        <w:t xml:space="preserve">The model was calibrated to attain age-specific influenza cases based on 2019-20 </w:t>
      </w:r>
      <w:r w:rsidR="00BB0476">
        <w:rPr>
          <w:rFonts w:ascii="Times New Roman" w:hAnsi="Times New Roman"/>
          <w:sz w:val="24"/>
          <w:szCs w:val="24"/>
        </w:rPr>
        <w:t xml:space="preserve">CDC </w:t>
      </w:r>
      <w:r w:rsidR="00645D33">
        <w:rPr>
          <w:rFonts w:ascii="Times New Roman" w:hAnsi="Times New Roman"/>
          <w:sz w:val="24"/>
          <w:szCs w:val="24"/>
        </w:rPr>
        <w:t>estimates as previously described.</w:t>
      </w:r>
      <w:r w:rsidR="00723842">
        <w:rPr>
          <w:rFonts w:ascii="Times New Roman" w:hAnsi="Times New Roman"/>
          <w:sz w:val="24"/>
          <w:szCs w:val="24"/>
        </w:rPr>
        <w:fldChar w:fldCharType="begin"/>
      </w:r>
      <w:r w:rsidR="005F16EB">
        <w:rPr>
          <w:rFonts w:ascii="Times New Roman" w:hAnsi="Times New Roman"/>
          <w:sz w:val="24"/>
          <w:szCs w:val="24"/>
        </w:rPr>
        <w:instrText xml:space="preserve"> ADDIN EN.CITE &lt;EndNote&gt;&lt;Cite&gt;&lt;Author&gt;Centers for Disease Control and Prevention&lt;/Author&gt;&lt;Year&gt;2024&lt;/Year&gt;&lt;RecNum&gt;113&lt;/RecNum&gt;&lt;DisplayText&gt;&lt;style face="superscript"&gt;9,10&lt;/style&gt;&lt;/DisplayText&gt;&lt;record&gt;&lt;rec-number&gt;113&lt;/rec-number&gt;&lt;foreign-keys&gt;&lt;key app="EN" db-id="ztveddxa72wvrle9fr5vxevw0rr9x5dxefss" timestamp="1659013886" guid="97074d0c-525e-4ad8-9a00-7cb286c3c70c"&gt;113&lt;/key&gt;&lt;/foreign-keys&gt;&lt;ref-type name="Web Page"&gt;12&lt;/ref-type&gt;&lt;contributors&gt;&lt;authors&gt;&lt;author&gt;Centers for Disease Control and Prevention,&lt;/author&gt;&lt;/authors&gt;&lt;/contributors&gt;&lt;titles&gt;&lt;title&gt;Estimated flu disease burden, by age group — United States, 2019-2020 flu season&lt;/title&gt;&lt;/titles&gt;&lt;number&gt;October 1, 2024&lt;/number&gt;&lt;dates&gt;&lt;year&gt;2024&lt;/year&gt;&lt;pub-dates&gt;&lt;date&gt;May 13, 2024&lt;/date&gt;&lt;/pub-dates&gt;&lt;/dates&gt;&lt;urls&gt;&lt;related-urls&gt;&lt;url&gt;https://www.cdc.gov/flu-burden/php/data-vis/2019-2020.html&lt;/url&gt;&lt;/related-urls&gt;&lt;/urls&gt;&lt;custom2&gt;October 1, 2024&lt;/custom2&gt;&lt;/record&gt;&lt;/Cite&gt;&lt;Cite&gt;&lt;Author&gt;Williams&lt;/Author&gt;&lt;Year&gt;in press&lt;/Year&gt;&lt;RecNum&gt;607&lt;/RecNum&gt;&lt;record&gt;&lt;rec-number&gt;607&lt;/rec-number&gt;&lt;foreign-keys&gt;&lt;key app="EN" db-id="ztveddxa72wvrle9fr5vxevw0rr9x5dxefss" timestamp="1728309299"&gt;607&lt;/key&gt;&lt;/foreign-keys&gt;&lt;ref-type name="Journal Article"&gt;17&lt;/ref-type&gt;&lt;contributors&gt;&lt;authors&gt;&lt;author&gt;Williams, K.V.&lt;/author&gt;&lt;author&gt;Krauland, M.G.&lt;/author&gt;&lt;author&gt;Harrison, L.H.&lt;/author&gt;&lt;author&gt;Williams, J.V.&lt;/author&gt;&lt;author&gt;Roberts, M,S,&lt;/author&gt;&lt;author&gt;Zimmerman, R,K.&lt;/author&gt;&lt;/authors&gt;&lt;/contributors&gt;&lt;titles&gt;&lt;title&gt;The Impact of Race-Based Differences in Influenza Vaccination Coverage and Household Composition on Influenza Cases: An Agent-based Modeling Study.&lt;/title&gt;&lt;secondary-title&gt;Am J Public Health&lt;/secondary-title&gt;&lt;/titles&gt;&lt;dates&gt;&lt;year&gt;in press&lt;/year&gt;&lt;/dates&gt;&lt;urls&gt;&lt;/urls&gt;&lt;/record&gt;&lt;/Cite&gt;&lt;/EndNote&gt;</w:instrText>
      </w:r>
      <w:r w:rsidR="00723842">
        <w:rPr>
          <w:rFonts w:ascii="Times New Roman" w:hAnsi="Times New Roman"/>
          <w:sz w:val="24"/>
          <w:szCs w:val="24"/>
        </w:rPr>
        <w:fldChar w:fldCharType="separate"/>
      </w:r>
      <w:r w:rsidR="005F16EB" w:rsidRPr="005F16EB">
        <w:rPr>
          <w:rFonts w:ascii="Times New Roman" w:hAnsi="Times New Roman"/>
          <w:noProof/>
          <w:sz w:val="24"/>
          <w:szCs w:val="24"/>
          <w:vertAlign w:val="superscript"/>
        </w:rPr>
        <w:t>9,10</w:t>
      </w:r>
      <w:r w:rsidR="00723842">
        <w:rPr>
          <w:rFonts w:ascii="Times New Roman" w:hAnsi="Times New Roman"/>
          <w:sz w:val="24"/>
          <w:szCs w:val="24"/>
        </w:rPr>
        <w:fldChar w:fldCharType="end"/>
      </w:r>
      <w:r w:rsidR="00645D33">
        <w:rPr>
          <w:rFonts w:ascii="Times New Roman" w:hAnsi="Times New Roman"/>
          <w:sz w:val="24"/>
          <w:szCs w:val="24"/>
        </w:rPr>
        <w:t xml:space="preserve">  </w:t>
      </w:r>
      <w:r w:rsidR="00E70DBA" w:rsidRPr="00F014E7">
        <w:rPr>
          <w:rFonts w:ascii="Times New Roman" w:hAnsi="Times New Roman"/>
          <w:sz w:val="24"/>
          <w:szCs w:val="24"/>
        </w:rPr>
        <w:t xml:space="preserve">Agents were assigned a susceptibility of 1 across all age groups.  To capture immunity from prior year infections on simulation start, agents in the model started with randomly assigned </w:t>
      </w:r>
      <w:r w:rsidR="00E70DBA">
        <w:rPr>
          <w:rFonts w:ascii="Times New Roman" w:hAnsi="Times New Roman"/>
          <w:sz w:val="24"/>
          <w:szCs w:val="24"/>
        </w:rPr>
        <w:t xml:space="preserve">50% </w:t>
      </w:r>
      <w:r w:rsidR="00E70DBA" w:rsidRPr="00F014E7">
        <w:rPr>
          <w:rFonts w:ascii="Times New Roman" w:hAnsi="Times New Roman"/>
          <w:sz w:val="24"/>
          <w:szCs w:val="24"/>
        </w:rPr>
        <w:t>immunity to influenza at age-specific rates based on CDC-reported influenza infections for the 2019-20 season as previously described.</w:t>
      </w:r>
      <w:r w:rsidR="00E70DBA" w:rsidRPr="00F014E7">
        <w:rPr>
          <w:rFonts w:ascii="Times New Roman" w:hAnsi="Times New Roman"/>
        </w:rPr>
        <w:fldChar w:fldCharType="begin">
          <w:fldData xml:space="preserve">PEVuZE5vdGU+PENpdGU+PEF1dGhvcj5DZW50ZXJzIGZvciBEaXNlYXNlIENvbnRyb2wgYW5kIFBy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=
</w:fldData>
        </w:fldChar>
      </w:r>
      <w:r w:rsidR="005F16EB">
        <w:rPr>
          <w:rFonts w:ascii="Times New Roman" w:hAnsi="Times New Roman"/>
        </w:rPr>
        <w:instrText xml:space="preserve"> ADDIN EN.CITE </w:instrText>
      </w:r>
      <w:r w:rsidR="005F16EB">
        <w:rPr>
          <w:rFonts w:ascii="Times New Roman" w:hAnsi="Times New Roman"/>
        </w:rPr>
        <w:fldChar w:fldCharType="begin">
          <w:fldData xml:space="preserve">PEVuZE5vdGU+PENpdGU+PEF1dGhvcj5DZW50ZXJzIGZvciBEaXNlYXNlIENvbnRyb2wgYW5kIFBy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=
</w:fldData>
        </w:fldChar>
      </w:r>
      <w:r w:rsidR="005F16EB">
        <w:rPr>
          <w:rFonts w:ascii="Times New Roman" w:hAnsi="Times New Roman"/>
        </w:rPr>
        <w:instrText xml:space="preserve"> ADDIN EN.CITE.DATA </w:instrText>
      </w:r>
      <w:r w:rsidR="005F16EB">
        <w:rPr>
          <w:rFonts w:ascii="Times New Roman" w:hAnsi="Times New Roman"/>
        </w:rPr>
      </w:r>
      <w:r w:rsidR="005F16EB">
        <w:rPr>
          <w:rFonts w:ascii="Times New Roman" w:hAnsi="Times New Roman"/>
        </w:rPr>
        <w:fldChar w:fldCharType="end"/>
      </w:r>
      <w:r w:rsidR="00E70DBA" w:rsidRPr="00F014E7">
        <w:rPr>
          <w:rFonts w:ascii="Times New Roman" w:hAnsi="Times New Roman"/>
        </w:rPr>
      </w:r>
      <w:r w:rsidR="00E70DBA" w:rsidRPr="00F014E7">
        <w:rPr>
          <w:rFonts w:ascii="Times New Roman" w:hAnsi="Times New Roman"/>
        </w:rPr>
        <w:fldChar w:fldCharType="separate"/>
      </w:r>
      <w:r w:rsidR="005F16EB" w:rsidRPr="005F16EB">
        <w:rPr>
          <w:rFonts w:ascii="Times New Roman" w:hAnsi="Times New Roman"/>
          <w:noProof/>
          <w:vertAlign w:val="superscript"/>
        </w:rPr>
        <w:t>5,10</w:t>
      </w:r>
      <w:r w:rsidR="00E70DBA" w:rsidRPr="00F014E7">
        <w:rPr>
          <w:rFonts w:ascii="Times New Roman" w:hAnsi="Times New Roman"/>
        </w:rPr>
        <w:fldChar w:fldCharType="end"/>
      </w:r>
    </w:p>
    <w:p w14:paraId="712CB310" w14:textId="220F20FA" w:rsidR="00C073D9" w:rsidRDefault="000262D6" w:rsidP="003061B8">
      <w:pPr>
        <w:pStyle w:val="MDPI31text"/>
        <w:spacing w:line="360" w:lineRule="auto"/>
        <w:ind w:left="0"/>
        <w:jc w:val="left"/>
        <w:rPr>
          <w:rFonts w:ascii="Times New Roman" w:hAnsi="Times New Roman"/>
          <w:sz w:val="24"/>
          <w:szCs w:val="24"/>
        </w:rPr>
      </w:pPr>
      <w:r w:rsidRPr="00B46ABB">
        <w:rPr>
          <w:rFonts w:ascii="Times New Roman" w:hAnsi="Times New Roman"/>
          <w:sz w:val="24"/>
          <w:szCs w:val="24"/>
        </w:rPr>
        <w:t>Agents</w:t>
      </w:r>
      <w:r w:rsidR="005A57D4" w:rsidRPr="00B46ABB">
        <w:rPr>
          <w:rFonts w:ascii="Times New Roman" w:hAnsi="Times New Roman"/>
          <w:sz w:val="24"/>
          <w:szCs w:val="24"/>
        </w:rPr>
        <w:t xml:space="preserve"> moved either to an infectious, symptomatic infectious (Is) state or an asymptomatic infectious (</w:t>
      </w:r>
      <w:proofErr w:type="spellStart"/>
      <w:r w:rsidR="005A57D4" w:rsidRPr="00B46ABB">
        <w:rPr>
          <w:rFonts w:ascii="Times New Roman" w:hAnsi="Times New Roman"/>
          <w:sz w:val="24"/>
          <w:szCs w:val="24"/>
        </w:rPr>
        <w:t>Ia</w:t>
      </w:r>
      <w:proofErr w:type="spellEnd"/>
      <w:r w:rsidR="005A57D4" w:rsidRPr="00B46ABB">
        <w:rPr>
          <w:rFonts w:ascii="Times New Roman" w:hAnsi="Times New Roman"/>
          <w:sz w:val="24"/>
          <w:szCs w:val="24"/>
        </w:rPr>
        <w:t>) state</w:t>
      </w:r>
      <w:r w:rsidR="00BE27FA" w:rsidRPr="00B46ABB">
        <w:rPr>
          <w:rFonts w:ascii="Times New Roman" w:hAnsi="Times New Roman"/>
          <w:sz w:val="24"/>
          <w:szCs w:val="24"/>
        </w:rPr>
        <w:t xml:space="preserve"> at rates</w:t>
      </w:r>
      <w:r w:rsidRPr="00B46ABB">
        <w:rPr>
          <w:rFonts w:ascii="Times New Roman" w:hAnsi="Times New Roman"/>
          <w:sz w:val="24"/>
          <w:szCs w:val="24"/>
        </w:rPr>
        <w:t xml:space="preserve"> defined by </w:t>
      </w:r>
      <w:r w:rsidR="00E12BEB" w:rsidRPr="00B46ABB">
        <w:rPr>
          <w:rFonts w:ascii="Times New Roman" w:hAnsi="Times New Roman"/>
          <w:sz w:val="24"/>
          <w:szCs w:val="24"/>
        </w:rPr>
        <w:t>rates</w:t>
      </w:r>
      <w:r w:rsidRPr="00B46ABB">
        <w:rPr>
          <w:rFonts w:ascii="Times New Roman" w:hAnsi="Times New Roman"/>
          <w:sz w:val="24"/>
          <w:szCs w:val="24"/>
        </w:rPr>
        <w:t xml:space="preserve"> in </w:t>
      </w:r>
      <w:r w:rsidR="00471502">
        <w:rPr>
          <w:rFonts w:ascii="Times New Roman" w:hAnsi="Times New Roman"/>
          <w:sz w:val="24"/>
          <w:szCs w:val="24"/>
        </w:rPr>
        <w:t xml:space="preserve">Appendix Table </w:t>
      </w:r>
      <w:r w:rsidR="007148DB">
        <w:rPr>
          <w:rFonts w:ascii="Times New Roman" w:hAnsi="Times New Roman"/>
          <w:sz w:val="24"/>
          <w:szCs w:val="24"/>
        </w:rPr>
        <w:t>1</w:t>
      </w:r>
      <w:r w:rsidR="005A57D4" w:rsidRPr="00B46ABB">
        <w:rPr>
          <w:rFonts w:ascii="Times New Roman" w:hAnsi="Times New Roman"/>
          <w:sz w:val="24"/>
          <w:szCs w:val="24"/>
        </w:rPr>
        <w:t xml:space="preserve">.  </w:t>
      </w:r>
      <w:r w:rsidR="008C2AB8" w:rsidRPr="00B46ABB">
        <w:rPr>
          <w:rFonts w:ascii="Times New Roman" w:hAnsi="Times New Roman"/>
          <w:sz w:val="24"/>
          <w:szCs w:val="24"/>
        </w:rPr>
        <w:t>The exact proportion of symptomatic cases in the literature varies based several factors (e.g., age, past exposure, vaccination history, individual susceptibility, circulating influenza strain, symptom definition and severity of symptoms).</w:t>
      </w:r>
      <w:r w:rsidR="008C2AB8" w:rsidRPr="00B46ABB">
        <w:rPr>
          <w:rFonts w:ascii="Times New Roman" w:hAnsi="Times New Roman"/>
          <w:sz w:val="24"/>
          <w:szCs w:val="24"/>
        </w:rPr>
        <w:fldChar w:fldCharType="begin">
          <w:fldData xml:space="preserve">PEVuZE5vdGU+PENpdGU+PEF1dGhvcj5Ub2thcnM8L0F1dGhvcj48WWVhcj4yMDE4PC9ZZWFyPjxS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</w:fldData>
        </w:fldChar>
      </w:r>
      <w:r w:rsidR="005F16EB">
        <w:rPr>
          <w:rFonts w:ascii="Times New Roman" w:hAnsi="Times New Roman"/>
          <w:sz w:val="24"/>
          <w:szCs w:val="24"/>
        </w:rPr>
        <w:instrText xml:space="preserve"> ADDIN EN.CITE </w:instrText>
      </w:r>
      <w:r w:rsidR="005F16EB">
        <w:rPr>
          <w:rFonts w:ascii="Times New Roman" w:hAnsi="Times New Roman"/>
          <w:sz w:val="24"/>
          <w:szCs w:val="24"/>
        </w:rPr>
        <w:fldChar w:fldCharType="begin">
          <w:fldData xml:space="preserve">PEVuZE5vdGU+PENpdGU+PEF1dGhvcj5Ub2thcnM8L0F1dGhvcj48WWVhcj4yMDE4PC9ZZWFyPjxS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</w:fldData>
        </w:fldChar>
      </w:r>
      <w:r w:rsidR="005F16EB">
        <w:rPr>
          <w:rFonts w:ascii="Times New Roman" w:hAnsi="Times New Roman"/>
          <w:sz w:val="24"/>
          <w:szCs w:val="24"/>
        </w:rPr>
        <w:instrText xml:space="preserve"> ADDIN EN.CITE.DATA </w:instrText>
      </w:r>
      <w:r w:rsidR="005F16EB">
        <w:rPr>
          <w:rFonts w:ascii="Times New Roman" w:hAnsi="Times New Roman"/>
          <w:sz w:val="24"/>
          <w:szCs w:val="24"/>
        </w:rPr>
      </w:r>
      <w:r w:rsidR="005F16EB">
        <w:rPr>
          <w:rFonts w:ascii="Times New Roman" w:hAnsi="Times New Roman"/>
          <w:sz w:val="24"/>
          <w:szCs w:val="24"/>
        </w:rPr>
        <w:fldChar w:fldCharType="end"/>
      </w:r>
      <w:r w:rsidR="008C2AB8" w:rsidRPr="00B46ABB">
        <w:rPr>
          <w:rFonts w:ascii="Times New Roman" w:hAnsi="Times New Roman"/>
          <w:sz w:val="24"/>
          <w:szCs w:val="24"/>
        </w:rPr>
      </w:r>
      <w:r w:rsidR="008C2AB8" w:rsidRPr="00B46ABB">
        <w:rPr>
          <w:rFonts w:ascii="Times New Roman" w:hAnsi="Times New Roman"/>
          <w:sz w:val="24"/>
          <w:szCs w:val="24"/>
        </w:rPr>
        <w:fldChar w:fldCharType="separate"/>
      </w:r>
      <w:r w:rsidR="005F16EB" w:rsidRPr="005F16EB">
        <w:rPr>
          <w:rFonts w:ascii="Times New Roman" w:hAnsi="Times New Roman"/>
          <w:noProof/>
          <w:sz w:val="24"/>
          <w:szCs w:val="24"/>
          <w:vertAlign w:val="superscript"/>
        </w:rPr>
        <w:t>11</w:t>
      </w:r>
      <w:r w:rsidR="008C2AB8" w:rsidRPr="00B46ABB">
        <w:rPr>
          <w:rFonts w:ascii="Times New Roman" w:hAnsi="Times New Roman"/>
          <w:sz w:val="24"/>
          <w:szCs w:val="24"/>
        </w:rPr>
        <w:fldChar w:fldCharType="end"/>
      </w:r>
      <w:r w:rsidR="008C2AB8" w:rsidRPr="00B46ABB">
        <w:rPr>
          <w:rFonts w:ascii="Times New Roman" w:hAnsi="Times New Roman"/>
          <w:sz w:val="24"/>
          <w:szCs w:val="24"/>
        </w:rPr>
        <w:t xml:space="preserve">  </w:t>
      </w:r>
    </w:p>
    <w:p w14:paraId="7D5FC7D8" w14:textId="77777777" w:rsidR="00C073D9" w:rsidRDefault="0080382B" w:rsidP="003061B8">
      <w:pPr>
        <w:pStyle w:val="MDPI31text"/>
        <w:spacing w:line="360" w:lineRule="auto"/>
        <w:ind w:left="0"/>
        <w:jc w:val="left"/>
        <w:rPr>
          <w:rFonts w:ascii="Times New Roman" w:hAnsi="Times New Roman"/>
          <w:sz w:val="24"/>
          <w:szCs w:val="24"/>
        </w:rPr>
      </w:pPr>
      <w:r>
        <w:rPr>
          <w:rFonts w:ascii="Times New Roman" w:hAnsi="Times New Roman"/>
          <w:sz w:val="24"/>
          <w:szCs w:val="24"/>
        </w:rPr>
        <w:t xml:space="preserve">Within FRED, </w:t>
      </w:r>
      <w:r w:rsidR="005A54CC">
        <w:rPr>
          <w:rFonts w:ascii="Times New Roman" w:hAnsi="Times New Roman"/>
          <w:sz w:val="24"/>
          <w:szCs w:val="24"/>
        </w:rPr>
        <w:t>Is</w:t>
      </w:r>
      <w:r w:rsidR="00BF40FD">
        <w:rPr>
          <w:rFonts w:ascii="Times New Roman" w:hAnsi="Times New Roman"/>
          <w:sz w:val="24"/>
          <w:szCs w:val="24"/>
        </w:rPr>
        <w:t xml:space="preserve"> and </w:t>
      </w:r>
      <w:proofErr w:type="spellStart"/>
      <w:r w:rsidR="005A54CC">
        <w:rPr>
          <w:rFonts w:ascii="Times New Roman" w:hAnsi="Times New Roman"/>
          <w:sz w:val="24"/>
          <w:szCs w:val="24"/>
        </w:rPr>
        <w:t>Ia</w:t>
      </w:r>
      <w:proofErr w:type="spellEnd"/>
      <w:r w:rsidR="00BF40FD">
        <w:rPr>
          <w:rFonts w:ascii="Times New Roman" w:hAnsi="Times New Roman"/>
          <w:sz w:val="24"/>
          <w:szCs w:val="24"/>
        </w:rPr>
        <w:t xml:space="preserve"> </w:t>
      </w:r>
      <w:r w:rsidR="009A4435">
        <w:rPr>
          <w:rFonts w:ascii="Times New Roman" w:hAnsi="Times New Roman"/>
          <w:sz w:val="24"/>
          <w:szCs w:val="24"/>
        </w:rPr>
        <w:t>state</w:t>
      </w:r>
      <w:r w:rsidR="00682074">
        <w:rPr>
          <w:rFonts w:ascii="Times New Roman" w:hAnsi="Times New Roman"/>
          <w:sz w:val="24"/>
          <w:szCs w:val="24"/>
        </w:rPr>
        <w:t>s</w:t>
      </w:r>
      <w:r w:rsidR="009A4435">
        <w:rPr>
          <w:rFonts w:ascii="Times New Roman" w:hAnsi="Times New Roman"/>
          <w:sz w:val="24"/>
          <w:szCs w:val="24"/>
        </w:rPr>
        <w:t xml:space="preserve"> reflect agent behaviors related to staying home and level of infectiousness.  </w:t>
      </w:r>
      <w:r w:rsidR="00DE141B">
        <w:rPr>
          <w:rFonts w:ascii="Times New Roman" w:hAnsi="Times New Roman"/>
          <w:sz w:val="24"/>
          <w:szCs w:val="24"/>
        </w:rPr>
        <w:t xml:space="preserve">Agents in the </w:t>
      </w:r>
      <w:r w:rsidR="005A54CC">
        <w:rPr>
          <w:rFonts w:ascii="Times New Roman" w:hAnsi="Times New Roman"/>
          <w:sz w:val="24"/>
          <w:szCs w:val="24"/>
        </w:rPr>
        <w:t>Is</w:t>
      </w:r>
      <w:r>
        <w:rPr>
          <w:rFonts w:ascii="Times New Roman" w:hAnsi="Times New Roman"/>
          <w:sz w:val="24"/>
          <w:szCs w:val="24"/>
        </w:rPr>
        <w:t xml:space="preserve"> </w:t>
      </w:r>
      <w:r w:rsidR="00DE141B">
        <w:rPr>
          <w:rFonts w:ascii="Times New Roman" w:hAnsi="Times New Roman"/>
          <w:sz w:val="24"/>
          <w:szCs w:val="24"/>
        </w:rPr>
        <w:t>state</w:t>
      </w:r>
      <w:r>
        <w:rPr>
          <w:rFonts w:ascii="Times New Roman" w:hAnsi="Times New Roman"/>
          <w:sz w:val="24"/>
          <w:szCs w:val="24"/>
        </w:rPr>
        <w:t xml:space="preserve"> </w:t>
      </w:r>
      <w:r w:rsidR="00226DF0">
        <w:rPr>
          <w:rFonts w:ascii="Times New Roman" w:hAnsi="Times New Roman"/>
          <w:sz w:val="24"/>
          <w:szCs w:val="24"/>
        </w:rPr>
        <w:t>had a</w:t>
      </w:r>
      <w:r w:rsidR="00380484">
        <w:rPr>
          <w:rFonts w:ascii="Times New Roman" w:hAnsi="Times New Roman"/>
          <w:sz w:val="24"/>
          <w:szCs w:val="24"/>
        </w:rPr>
        <w:t xml:space="preserve"> </w:t>
      </w:r>
      <w:r w:rsidR="00226DF0">
        <w:rPr>
          <w:rFonts w:ascii="Times New Roman" w:hAnsi="Times New Roman"/>
          <w:sz w:val="24"/>
          <w:szCs w:val="24"/>
        </w:rPr>
        <w:t>24-hour</w:t>
      </w:r>
      <w:r w:rsidR="00226DF0" w:rsidRPr="00B46ABB">
        <w:rPr>
          <w:rFonts w:ascii="Times New Roman" w:hAnsi="Times New Roman"/>
          <w:sz w:val="24"/>
          <w:szCs w:val="24"/>
        </w:rPr>
        <w:t xml:space="preserve"> </w:t>
      </w:r>
      <w:r w:rsidR="00380484">
        <w:rPr>
          <w:rFonts w:ascii="Times New Roman" w:hAnsi="Times New Roman"/>
          <w:sz w:val="24"/>
          <w:szCs w:val="24"/>
        </w:rPr>
        <w:t>P</w:t>
      </w:r>
      <w:r w:rsidR="00226DF0" w:rsidRPr="00B46ABB">
        <w:rPr>
          <w:rFonts w:ascii="Times New Roman" w:hAnsi="Times New Roman"/>
          <w:sz w:val="24"/>
          <w:szCs w:val="24"/>
        </w:rPr>
        <w:t xml:space="preserve">re-symptomatic </w:t>
      </w:r>
      <w:r w:rsidR="00B915DF">
        <w:rPr>
          <w:rFonts w:ascii="Times New Roman" w:hAnsi="Times New Roman"/>
          <w:sz w:val="24"/>
          <w:szCs w:val="24"/>
        </w:rPr>
        <w:t xml:space="preserve">(Ps) </w:t>
      </w:r>
      <w:r w:rsidR="00226DF0" w:rsidRPr="00B46ABB">
        <w:rPr>
          <w:rFonts w:ascii="Times New Roman" w:hAnsi="Times New Roman"/>
          <w:sz w:val="24"/>
          <w:szCs w:val="24"/>
        </w:rPr>
        <w:t>state</w:t>
      </w:r>
      <w:r w:rsidR="00226DF0">
        <w:rPr>
          <w:rFonts w:ascii="Times New Roman" w:hAnsi="Times New Roman"/>
          <w:sz w:val="24"/>
          <w:szCs w:val="24"/>
        </w:rPr>
        <w:t xml:space="preserve"> during which they </w:t>
      </w:r>
      <w:r w:rsidR="005C5BBB">
        <w:rPr>
          <w:rFonts w:ascii="Times New Roman" w:hAnsi="Times New Roman"/>
          <w:sz w:val="24"/>
          <w:szCs w:val="24"/>
        </w:rPr>
        <w:t xml:space="preserve">were unaware of their illness, </w:t>
      </w:r>
      <w:r w:rsidR="00226DF0">
        <w:rPr>
          <w:rFonts w:ascii="Times New Roman" w:hAnsi="Times New Roman"/>
          <w:sz w:val="24"/>
          <w:szCs w:val="24"/>
        </w:rPr>
        <w:t>continued their daily activities</w:t>
      </w:r>
      <w:r w:rsidR="005C5BBB">
        <w:rPr>
          <w:rFonts w:ascii="Times New Roman" w:hAnsi="Times New Roman"/>
          <w:sz w:val="24"/>
          <w:szCs w:val="24"/>
        </w:rPr>
        <w:t>,</w:t>
      </w:r>
      <w:r w:rsidR="009A49C2">
        <w:rPr>
          <w:rFonts w:ascii="Times New Roman" w:hAnsi="Times New Roman"/>
          <w:sz w:val="24"/>
          <w:szCs w:val="24"/>
        </w:rPr>
        <w:t xml:space="preserve"> and</w:t>
      </w:r>
      <w:r w:rsidR="00226DF0">
        <w:rPr>
          <w:rFonts w:ascii="Times New Roman" w:hAnsi="Times New Roman"/>
          <w:sz w:val="24"/>
          <w:szCs w:val="24"/>
        </w:rPr>
        <w:t xml:space="preserve"> </w:t>
      </w:r>
      <w:r>
        <w:rPr>
          <w:rFonts w:ascii="Times New Roman" w:hAnsi="Times New Roman"/>
          <w:sz w:val="24"/>
          <w:szCs w:val="24"/>
        </w:rPr>
        <w:t xml:space="preserve">were fully </w:t>
      </w:r>
      <w:r w:rsidR="009A4435">
        <w:rPr>
          <w:rFonts w:ascii="Times New Roman" w:hAnsi="Times New Roman"/>
          <w:sz w:val="24"/>
          <w:szCs w:val="24"/>
        </w:rPr>
        <w:t>infectious</w:t>
      </w:r>
      <w:r w:rsidR="009A49C2">
        <w:rPr>
          <w:rFonts w:ascii="Times New Roman" w:hAnsi="Times New Roman"/>
          <w:sz w:val="24"/>
          <w:szCs w:val="24"/>
        </w:rPr>
        <w:t xml:space="preserve">.  Agents in the Is state remained fully symptomatic, although half of these agents stayed home and did not interact with agents at </w:t>
      </w:r>
      <w:r w:rsidR="00B915DF">
        <w:rPr>
          <w:rFonts w:ascii="Times New Roman" w:hAnsi="Times New Roman"/>
          <w:sz w:val="24"/>
          <w:szCs w:val="24"/>
        </w:rPr>
        <w:t xml:space="preserve">schools, workplaces, or neighborhoods.  </w:t>
      </w:r>
      <w:r w:rsidR="00DE141B">
        <w:rPr>
          <w:rFonts w:ascii="Times New Roman" w:hAnsi="Times New Roman"/>
          <w:sz w:val="24"/>
          <w:szCs w:val="24"/>
        </w:rPr>
        <w:t xml:space="preserve">Agents in the </w:t>
      </w:r>
      <w:proofErr w:type="spellStart"/>
      <w:r w:rsidR="00B915DF">
        <w:rPr>
          <w:rFonts w:ascii="Times New Roman" w:hAnsi="Times New Roman"/>
          <w:sz w:val="24"/>
          <w:szCs w:val="24"/>
        </w:rPr>
        <w:t>Ia</w:t>
      </w:r>
      <w:proofErr w:type="spellEnd"/>
      <w:r w:rsidR="00DE141B" w:rsidRPr="00B46ABB">
        <w:rPr>
          <w:rFonts w:ascii="Times New Roman" w:hAnsi="Times New Roman"/>
          <w:sz w:val="24"/>
          <w:szCs w:val="24"/>
        </w:rPr>
        <w:t xml:space="preserve"> </w:t>
      </w:r>
      <w:r w:rsidR="00DE141B">
        <w:rPr>
          <w:rFonts w:ascii="Times New Roman" w:hAnsi="Times New Roman"/>
          <w:sz w:val="24"/>
          <w:szCs w:val="24"/>
        </w:rPr>
        <w:t>state</w:t>
      </w:r>
      <w:r w:rsidR="00F1699F">
        <w:rPr>
          <w:rFonts w:ascii="Times New Roman" w:hAnsi="Times New Roman"/>
          <w:sz w:val="24"/>
          <w:szCs w:val="24"/>
        </w:rPr>
        <w:t xml:space="preserve"> </w:t>
      </w:r>
      <w:r w:rsidR="00B7624F">
        <w:rPr>
          <w:rFonts w:ascii="Times New Roman" w:hAnsi="Times New Roman"/>
          <w:sz w:val="24"/>
          <w:szCs w:val="24"/>
        </w:rPr>
        <w:t xml:space="preserve">represented a </w:t>
      </w:r>
      <w:r w:rsidR="003F478C">
        <w:rPr>
          <w:rFonts w:ascii="Times New Roman" w:hAnsi="Times New Roman"/>
          <w:sz w:val="24"/>
          <w:szCs w:val="24"/>
        </w:rPr>
        <w:t xml:space="preserve">milder </w:t>
      </w:r>
      <w:r w:rsidR="00B7624F">
        <w:rPr>
          <w:rFonts w:ascii="Times New Roman" w:hAnsi="Times New Roman"/>
          <w:sz w:val="24"/>
          <w:szCs w:val="24"/>
        </w:rPr>
        <w:t xml:space="preserve">form of </w:t>
      </w:r>
      <w:r w:rsidR="003F478C">
        <w:rPr>
          <w:rFonts w:ascii="Times New Roman" w:hAnsi="Times New Roman"/>
          <w:sz w:val="24"/>
          <w:szCs w:val="24"/>
        </w:rPr>
        <w:t>infection</w:t>
      </w:r>
      <w:r w:rsidR="002F2501">
        <w:rPr>
          <w:rFonts w:ascii="Times New Roman" w:hAnsi="Times New Roman"/>
          <w:sz w:val="24"/>
          <w:szCs w:val="24"/>
        </w:rPr>
        <w:t xml:space="preserve">, did not have a </w:t>
      </w:r>
      <w:r w:rsidR="00B915DF">
        <w:rPr>
          <w:rFonts w:ascii="Times New Roman" w:hAnsi="Times New Roman"/>
          <w:sz w:val="24"/>
          <w:szCs w:val="24"/>
        </w:rPr>
        <w:t>Ps state</w:t>
      </w:r>
      <w:r w:rsidR="002F2501">
        <w:rPr>
          <w:rFonts w:ascii="Times New Roman" w:hAnsi="Times New Roman"/>
          <w:sz w:val="24"/>
          <w:szCs w:val="24"/>
        </w:rPr>
        <w:t>, continued their usual</w:t>
      </w:r>
      <w:r w:rsidR="00BC1083">
        <w:rPr>
          <w:rFonts w:ascii="Times New Roman" w:hAnsi="Times New Roman"/>
          <w:sz w:val="24"/>
          <w:szCs w:val="24"/>
        </w:rPr>
        <w:t xml:space="preserve"> interactions </w:t>
      </w:r>
      <w:r w:rsidR="009C4335">
        <w:rPr>
          <w:rFonts w:ascii="Times New Roman" w:hAnsi="Times New Roman"/>
          <w:sz w:val="24"/>
          <w:szCs w:val="24"/>
        </w:rPr>
        <w:t>(</w:t>
      </w:r>
      <w:r w:rsidR="003C31B6">
        <w:rPr>
          <w:rFonts w:ascii="Times New Roman" w:hAnsi="Times New Roman"/>
          <w:sz w:val="24"/>
          <w:szCs w:val="24"/>
        </w:rPr>
        <w:t>school, workplace, neighborhood</w:t>
      </w:r>
      <w:r w:rsidR="009C4335">
        <w:rPr>
          <w:rFonts w:ascii="Times New Roman" w:hAnsi="Times New Roman"/>
          <w:sz w:val="24"/>
          <w:szCs w:val="24"/>
        </w:rPr>
        <w:t>)</w:t>
      </w:r>
      <w:r w:rsidR="004D5500">
        <w:rPr>
          <w:rFonts w:ascii="Times New Roman" w:hAnsi="Times New Roman"/>
          <w:sz w:val="24"/>
          <w:szCs w:val="24"/>
        </w:rPr>
        <w:t xml:space="preserve">, </w:t>
      </w:r>
      <w:r w:rsidR="00F1699F">
        <w:rPr>
          <w:rFonts w:ascii="Times New Roman" w:hAnsi="Times New Roman"/>
          <w:sz w:val="24"/>
          <w:szCs w:val="24"/>
        </w:rPr>
        <w:t xml:space="preserve">and were </w:t>
      </w:r>
      <w:r w:rsidR="00DE141B" w:rsidRPr="00B46ABB">
        <w:rPr>
          <w:rFonts w:ascii="Times New Roman" w:hAnsi="Times New Roman"/>
          <w:sz w:val="24"/>
          <w:szCs w:val="24"/>
        </w:rPr>
        <w:t xml:space="preserve">half as infectious as </w:t>
      </w:r>
      <w:r w:rsidR="00E93FFF">
        <w:rPr>
          <w:rFonts w:ascii="Times New Roman" w:hAnsi="Times New Roman"/>
          <w:sz w:val="24"/>
          <w:szCs w:val="24"/>
        </w:rPr>
        <w:t xml:space="preserve">Is </w:t>
      </w:r>
      <w:r w:rsidR="00DE141B" w:rsidRPr="00B46ABB">
        <w:rPr>
          <w:rFonts w:ascii="Times New Roman" w:hAnsi="Times New Roman"/>
          <w:sz w:val="24"/>
          <w:szCs w:val="24"/>
        </w:rPr>
        <w:t>agents</w:t>
      </w:r>
      <w:r w:rsidR="00DE141B">
        <w:rPr>
          <w:rFonts w:ascii="Times New Roman" w:hAnsi="Times New Roman"/>
          <w:sz w:val="24"/>
          <w:szCs w:val="24"/>
        </w:rPr>
        <w:t xml:space="preserve">. </w:t>
      </w:r>
      <w:r w:rsidR="00DE141B" w:rsidRPr="00B46ABB">
        <w:rPr>
          <w:rFonts w:ascii="Times New Roman" w:hAnsi="Times New Roman"/>
          <w:sz w:val="24"/>
          <w:szCs w:val="24"/>
        </w:rPr>
        <w:t xml:space="preserve"> </w:t>
      </w:r>
    </w:p>
    <w:p w14:paraId="6B5000CC" w14:textId="727D9B57" w:rsidR="008C2AB8" w:rsidRPr="003061B8" w:rsidRDefault="008C2AB8" w:rsidP="003061B8">
      <w:pPr>
        <w:pStyle w:val="MDPI31text"/>
        <w:spacing w:line="360" w:lineRule="auto"/>
        <w:ind w:left="0"/>
        <w:jc w:val="left"/>
        <w:rPr>
          <w:rFonts w:ascii="Times New Roman" w:hAnsi="Times New Roman"/>
          <w:sz w:val="24"/>
          <w:szCs w:val="24"/>
        </w:rPr>
      </w:pPr>
      <w:r>
        <w:rPr>
          <w:rFonts w:ascii="Times New Roman" w:hAnsi="Times New Roman"/>
          <w:sz w:val="24"/>
          <w:szCs w:val="24"/>
        </w:rPr>
        <w:t>S</w:t>
      </w:r>
      <w:r w:rsidRPr="00B46ABB">
        <w:rPr>
          <w:rFonts w:ascii="Times New Roman" w:hAnsi="Times New Roman"/>
          <w:sz w:val="24"/>
          <w:szCs w:val="24"/>
        </w:rPr>
        <w:t xml:space="preserve">ymptomatic </w:t>
      </w:r>
      <w:r>
        <w:rPr>
          <w:rFonts w:ascii="Times New Roman" w:hAnsi="Times New Roman"/>
          <w:sz w:val="24"/>
          <w:szCs w:val="24"/>
        </w:rPr>
        <w:t xml:space="preserve">infections were assigned </w:t>
      </w:r>
      <w:r w:rsidRPr="00B46ABB">
        <w:rPr>
          <w:rFonts w:ascii="Times New Roman" w:hAnsi="Times New Roman"/>
          <w:sz w:val="24"/>
          <w:szCs w:val="24"/>
        </w:rPr>
        <w:t xml:space="preserve">by age as follows: children </w:t>
      </w:r>
      <w:proofErr w:type="gramStart"/>
      <w:r w:rsidRPr="00B46ABB">
        <w:rPr>
          <w:rFonts w:ascii="Times New Roman" w:hAnsi="Times New Roman"/>
          <w:sz w:val="24"/>
          <w:szCs w:val="24"/>
        </w:rPr>
        <w:t>age</w:t>
      </w:r>
      <w:proofErr w:type="gramEnd"/>
      <w:r w:rsidRPr="00B46ABB">
        <w:rPr>
          <w:rFonts w:ascii="Times New Roman" w:hAnsi="Times New Roman"/>
          <w:sz w:val="24"/>
          <w:szCs w:val="24"/>
        </w:rPr>
        <w:t xml:space="preserve"> 0-4 years 86%; age 5-49 years 53%; age 50-64 76%; and age 65 and up 88%</w:t>
      </w:r>
      <w:r w:rsidR="00C1027D">
        <w:rPr>
          <w:rFonts w:ascii="Times New Roman" w:hAnsi="Times New Roman"/>
          <w:sz w:val="24"/>
          <w:szCs w:val="24"/>
        </w:rPr>
        <w:t>,</w:t>
      </w:r>
      <w:r w:rsidRPr="00B46ABB">
        <w:rPr>
          <w:rFonts w:ascii="Times New Roman" w:hAnsi="Times New Roman"/>
          <w:sz w:val="24"/>
          <w:szCs w:val="24"/>
        </w:rPr>
        <w:fldChar w:fldCharType="begin">
          <w:fldData xml:space="preserve">PEVuZE5vdGU+PENpdGU+PEF1dGhvcj5DYXJyYXQ8L0F1dGhvcj48WWVhcj4yMDA4PC9ZZWFyPjxS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</w:fldData>
        </w:fldChar>
      </w:r>
      <w:r w:rsidR="005F16EB">
        <w:rPr>
          <w:rFonts w:ascii="Times New Roman" w:hAnsi="Times New Roman"/>
          <w:sz w:val="24"/>
          <w:szCs w:val="24"/>
        </w:rPr>
        <w:instrText xml:space="preserve"> ADDIN EN.CITE </w:instrText>
      </w:r>
      <w:r w:rsidR="005F16EB">
        <w:rPr>
          <w:rFonts w:ascii="Times New Roman" w:hAnsi="Times New Roman"/>
          <w:sz w:val="24"/>
          <w:szCs w:val="24"/>
        </w:rPr>
        <w:fldChar w:fldCharType="begin">
          <w:fldData xml:space="preserve">PEVuZE5vdGU+PENpdGU+PEF1dGhvcj5DYXJyYXQ8L0F1dGhvcj48WWVhcj4yMDA4PC9ZZWFyPjxS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</w:fldData>
        </w:fldChar>
      </w:r>
      <w:r w:rsidR="005F16EB">
        <w:rPr>
          <w:rFonts w:ascii="Times New Roman" w:hAnsi="Times New Roman"/>
          <w:sz w:val="24"/>
          <w:szCs w:val="24"/>
        </w:rPr>
        <w:instrText xml:space="preserve"> ADDIN EN.CITE.DATA </w:instrText>
      </w:r>
      <w:r w:rsidR="005F16EB">
        <w:rPr>
          <w:rFonts w:ascii="Times New Roman" w:hAnsi="Times New Roman"/>
          <w:sz w:val="24"/>
          <w:szCs w:val="24"/>
        </w:rPr>
      </w:r>
      <w:r w:rsidR="005F16EB">
        <w:rPr>
          <w:rFonts w:ascii="Times New Roman" w:hAnsi="Times New Roman"/>
          <w:sz w:val="24"/>
          <w:szCs w:val="24"/>
        </w:rPr>
        <w:fldChar w:fldCharType="end"/>
      </w:r>
      <w:r w:rsidRPr="00B46ABB">
        <w:rPr>
          <w:rFonts w:ascii="Times New Roman" w:hAnsi="Times New Roman"/>
          <w:sz w:val="24"/>
          <w:szCs w:val="24"/>
        </w:rPr>
      </w:r>
      <w:r w:rsidRPr="00B46ABB">
        <w:rPr>
          <w:rFonts w:ascii="Times New Roman" w:hAnsi="Times New Roman"/>
          <w:sz w:val="24"/>
          <w:szCs w:val="24"/>
        </w:rPr>
        <w:fldChar w:fldCharType="separate"/>
      </w:r>
      <w:r w:rsidR="005F16EB" w:rsidRPr="005F16EB">
        <w:rPr>
          <w:rFonts w:ascii="Times New Roman" w:hAnsi="Times New Roman"/>
          <w:noProof/>
          <w:sz w:val="24"/>
          <w:szCs w:val="24"/>
          <w:vertAlign w:val="superscript"/>
        </w:rPr>
        <w:t>12-17</w:t>
      </w:r>
      <w:r w:rsidRPr="00B46ABB">
        <w:rPr>
          <w:rFonts w:ascii="Times New Roman" w:hAnsi="Times New Roman"/>
          <w:sz w:val="24"/>
          <w:szCs w:val="24"/>
        </w:rPr>
        <w:fldChar w:fldCharType="end"/>
      </w:r>
      <w:r>
        <w:rPr>
          <w:rFonts w:ascii="Times New Roman" w:hAnsi="Times New Roman"/>
          <w:sz w:val="24"/>
          <w:szCs w:val="24"/>
        </w:rPr>
        <w:t xml:space="preserve"> </w:t>
      </w:r>
      <w:r w:rsidR="00C1027D">
        <w:rPr>
          <w:rFonts w:ascii="Times New Roman" w:hAnsi="Times New Roman"/>
          <w:sz w:val="24"/>
          <w:szCs w:val="24"/>
        </w:rPr>
        <w:t xml:space="preserve">with the remainder of infections being </w:t>
      </w:r>
      <w:r w:rsidR="005F64D0">
        <w:rPr>
          <w:rFonts w:ascii="Times New Roman" w:hAnsi="Times New Roman"/>
          <w:sz w:val="24"/>
          <w:szCs w:val="24"/>
        </w:rPr>
        <w:t>a</w:t>
      </w:r>
      <w:r w:rsidR="00C1027D">
        <w:rPr>
          <w:rFonts w:ascii="Times New Roman" w:hAnsi="Times New Roman"/>
          <w:sz w:val="24"/>
          <w:szCs w:val="24"/>
        </w:rPr>
        <w:t xml:space="preserve">symptomatic.  </w:t>
      </w:r>
      <w:r w:rsidR="0082659E">
        <w:rPr>
          <w:rFonts w:ascii="Times New Roman" w:hAnsi="Times New Roman"/>
          <w:sz w:val="24"/>
          <w:szCs w:val="24"/>
        </w:rPr>
        <w:t>Symptomatic agents were hospitalized by at rates based on 2019-20 estimates.</w:t>
      </w:r>
      <w:r w:rsidR="0082659E">
        <w:rPr>
          <w:rFonts w:ascii="Times New Roman" w:hAnsi="Times New Roman"/>
          <w:sz w:val="24"/>
          <w:szCs w:val="24"/>
        </w:rPr>
        <w:fldChar w:fldCharType="begin"/>
      </w:r>
      <w:r w:rsidR="005F16EB">
        <w:rPr>
          <w:rFonts w:ascii="Times New Roman" w:hAnsi="Times New Roman"/>
          <w:sz w:val="24"/>
          <w:szCs w:val="24"/>
        </w:rPr>
        <w:instrText xml:space="preserve"> ADDIN EN.CITE &lt;EndNote&gt;&lt;Cite&gt;&lt;Author&gt;Centers for Disease Control and Prevention&lt;/Author&gt;&lt;Year&gt;2024&lt;/Year&gt;&lt;RecNum&gt;113&lt;/RecNum&gt;&lt;DisplayText&gt;&lt;style face="superscript"&gt;10&lt;/style&gt;&lt;/DisplayText&gt;&lt;record&gt;&lt;rec-number&gt;113&lt;/rec-number&gt;&lt;foreign-keys&gt;&lt;key app="EN" db-id="ztveddxa72wvrle9fr5vxevw0rr9x5dxefss" timestamp="1659013886" guid="97074d0c-525e-4ad8-9a00-7cb286c3c70c"&gt;113&lt;/key&gt;&lt;/foreign-keys&gt;&lt;ref-type name="Web Page"&gt;12&lt;/ref-type&gt;&lt;contributors&gt;&lt;authors&gt;&lt;author&gt;Centers for Disease Control and Prevention,&lt;/author&gt;&lt;/authors&gt;&lt;/contributors&gt;&lt;titles&gt;&lt;title&gt;Estimated flu disease burden, by age group — United States, 2019-2020 flu season&lt;/title&gt;&lt;/titles&gt;&lt;number&gt;October 1, 2024&lt;/number&gt;&lt;dates&gt;&lt;year&gt;2024&lt;/year&gt;&lt;pub-dates&gt;&lt;date&gt;May 13, 2024&lt;/date&gt;&lt;/pub-dates&gt;&lt;/dates&gt;&lt;urls&gt;&lt;related-urls&gt;&lt;url&gt;https://www.cdc.gov/flu-burden/php/data-vis/2019-2020.html&lt;/url&gt;&lt;/related-urls&gt;&lt;/urls&gt;&lt;custom2&gt;October 1, 2024&lt;/custom2&gt;&lt;/record&gt;&lt;/Cite&gt;&lt;/EndNote&gt;</w:instrText>
      </w:r>
      <w:r w:rsidR="0082659E">
        <w:rPr>
          <w:rFonts w:ascii="Times New Roman" w:hAnsi="Times New Roman"/>
          <w:sz w:val="24"/>
          <w:szCs w:val="24"/>
        </w:rPr>
        <w:fldChar w:fldCharType="separate"/>
      </w:r>
      <w:r w:rsidR="005F16EB" w:rsidRPr="005F16EB">
        <w:rPr>
          <w:rFonts w:ascii="Times New Roman" w:hAnsi="Times New Roman"/>
          <w:noProof/>
          <w:sz w:val="24"/>
          <w:szCs w:val="24"/>
          <w:vertAlign w:val="superscript"/>
        </w:rPr>
        <w:t>10</w:t>
      </w:r>
      <w:r w:rsidR="0082659E">
        <w:rPr>
          <w:rFonts w:ascii="Times New Roman" w:hAnsi="Times New Roman"/>
          <w:sz w:val="24"/>
          <w:szCs w:val="24"/>
        </w:rPr>
        <w:fldChar w:fldCharType="end"/>
      </w:r>
      <w:r w:rsidR="003061B8">
        <w:rPr>
          <w:rFonts w:ascii="Times New Roman" w:hAnsi="Times New Roman"/>
          <w:sz w:val="24"/>
          <w:szCs w:val="24"/>
        </w:rPr>
        <w:t xml:space="preserve">  From the hospitalized states, agents either died</w:t>
      </w:r>
      <w:r w:rsidR="003061B8">
        <w:rPr>
          <w:rFonts w:ascii="Times New Roman" w:hAnsi="Times New Roman"/>
          <w:sz w:val="24"/>
          <w:szCs w:val="24"/>
        </w:rPr>
        <w:fldChar w:fldCharType="begin"/>
      </w:r>
      <w:r w:rsidR="005F16EB">
        <w:rPr>
          <w:rFonts w:ascii="Times New Roman" w:hAnsi="Times New Roman"/>
          <w:sz w:val="24"/>
          <w:szCs w:val="24"/>
        </w:rPr>
        <w:instrText xml:space="preserve"> ADDIN EN.CITE &lt;EndNote&gt;&lt;Cite&gt;&lt;Author&gt;Centers for Disease Control and Prevention&lt;/Author&gt;&lt;Year&gt;2024&lt;/Year&gt;&lt;RecNum&gt;113&lt;/RecNum&gt;&lt;DisplayText&gt;&lt;style face="superscript"&gt;10&lt;/style&gt;&lt;/DisplayText&gt;&lt;record&gt;&lt;rec-number&gt;113&lt;/rec-number&gt;&lt;foreign-keys&gt;&lt;key app="EN" db-id="ztveddxa72wvrle9fr5vxevw0rr9x5dxefss" timestamp="1659013886" guid="97074d0c-525e-4ad8-9a00-7cb286c3c70c"&gt;113&lt;/key&gt;&lt;/foreign-keys&gt;&lt;ref-type name="Web Page"&gt;12&lt;/ref-type&gt;&lt;contributors&gt;&lt;authors&gt;&lt;author&gt;Centers for Disease Control and Prevention,&lt;/author&gt;&lt;/authors&gt;&lt;/contributors&gt;&lt;titles&gt;&lt;title&gt;Estimated flu disease burden, by age group — United States, 2019-2020 flu season&lt;/title&gt;&lt;/titles&gt;&lt;number&gt;October 1, 2024&lt;/number&gt;&lt;dates&gt;&lt;year&gt;2024&lt;/year&gt;&lt;pub-dates&gt;&lt;date&gt;May 13, 2024&lt;/date&gt;&lt;/pub-dates&gt;&lt;/dates&gt;&lt;urls&gt;&lt;related-urls&gt;&lt;url&gt;https://www.cdc.gov/flu-burden/php/data-vis/2019-2020.html&lt;/url&gt;&lt;/related-urls&gt;&lt;/urls&gt;&lt;custom2&gt;October 1, 2024&lt;/custom2&gt;&lt;/record&gt;&lt;/Cite&gt;&lt;/EndNote&gt;</w:instrText>
      </w:r>
      <w:r w:rsidR="003061B8">
        <w:rPr>
          <w:rFonts w:ascii="Times New Roman" w:hAnsi="Times New Roman"/>
          <w:sz w:val="24"/>
          <w:szCs w:val="24"/>
        </w:rPr>
        <w:fldChar w:fldCharType="separate"/>
      </w:r>
      <w:r w:rsidR="005F16EB" w:rsidRPr="005F16EB">
        <w:rPr>
          <w:rFonts w:ascii="Times New Roman" w:hAnsi="Times New Roman"/>
          <w:noProof/>
          <w:sz w:val="24"/>
          <w:szCs w:val="24"/>
          <w:vertAlign w:val="superscript"/>
        </w:rPr>
        <w:t>10</w:t>
      </w:r>
      <w:r w:rsidR="003061B8">
        <w:rPr>
          <w:rFonts w:ascii="Times New Roman" w:hAnsi="Times New Roman"/>
          <w:sz w:val="24"/>
          <w:szCs w:val="24"/>
        </w:rPr>
        <w:fldChar w:fldCharType="end"/>
      </w:r>
      <w:r w:rsidR="003061B8">
        <w:rPr>
          <w:rFonts w:ascii="Times New Roman" w:hAnsi="Times New Roman"/>
          <w:sz w:val="24"/>
          <w:szCs w:val="24"/>
        </w:rPr>
        <w:t xml:space="preserve"> or recovered.  </w:t>
      </w:r>
      <w:r w:rsidR="0082659E">
        <w:rPr>
          <w:rFonts w:ascii="Times New Roman" w:hAnsi="Times New Roman"/>
          <w:sz w:val="24"/>
          <w:szCs w:val="24"/>
        </w:rPr>
        <w:t>Following infection, s</w:t>
      </w:r>
      <w:r w:rsidR="00F87CFF" w:rsidRPr="00B46ABB">
        <w:rPr>
          <w:rFonts w:ascii="Times New Roman" w:hAnsi="Times New Roman"/>
          <w:sz w:val="24"/>
          <w:szCs w:val="24"/>
        </w:rPr>
        <w:t xml:space="preserve">usceptibility was reduced to 0 for 30 days after infections within the model and then waned by 3% per month.  </w:t>
      </w:r>
    </w:p>
    <w:p w14:paraId="0E732045" w14:textId="2ABEAA29" w:rsidR="00C073D9" w:rsidRDefault="00C073D9">
      <w:pPr>
        <w:rPr>
          <w:rFonts w:ascii="Times New Roman" w:hAnsi="Times New Roman" w:cs="Times New Roman"/>
          <w:b/>
          <w:bCs/>
          <w:i/>
          <w:iCs/>
        </w:rPr>
      </w:pPr>
      <w:r>
        <w:rPr>
          <w:rFonts w:ascii="Times New Roman" w:hAnsi="Times New Roman" w:cs="Times New Roman"/>
          <w:b/>
          <w:bCs/>
          <w:i/>
          <w:iCs/>
        </w:rPr>
        <w:br w:type="page"/>
      </w:r>
    </w:p>
    <w:p w14:paraId="30FAB4D2" w14:textId="71AA5BB7" w:rsidR="00941197" w:rsidRPr="00C81F05" w:rsidRDefault="00941197" w:rsidP="002C1BDD">
      <w:pPr>
        <w:spacing w:line="360" w:lineRule="auto"/>
        <w:rPr>
          <w:rFonts w:ascii="Times New Roman" w:hAnsi="Times New Roman"/>
        </w:rPr>
      </w:pPr>
    </w:p>
    <w:tbl>
      <w:tblPr>
        <w:tblStyle w:val="GridTable2"/>
        <w:tblW w:w="9219" w:type="dxa"/>
        <w:tblLook w:val="04A0" w:firstRow="1" w:lastRow="0" w:firstColumn="1" w:lastColumn="0" w:noHBand="0" w:noVBand="1"/>
      </w:tblPr>
      <w:tblGrid>
        <w:gridCol w:w="3951"/>
        <w:gridCol w:w="3959"/>
        <w:gridCol w:w="1309"/>
      </w:tblGrid>
      <w:tr w:rsidR="00246095" w:rsidRPr="00B46ABB" w14:paraId="45EF89EC" w14:textId="77777777" w:rsidTr="002605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0" w:type="dxa"/>
            <w:gridSpan w:val="2"/>
            <w:tcBorders>
              <w:left w:val="nil"/>
              <w:bottom w:val="single" w:sz="4" w:space="0" w:color="auto"/>
            </w:tcBorders>
            <w:shd w:val="clear" w:color="auto" w:fill="auto"/>
          </w:tcPr>
          <w:p w14:paraId="4C87E7D0" w14:textId="25C34D21" w:rsidR="00246095" w:rsidRPr="00B46ABB" w:rsidRDefault="00246095" w:rsidP="002605B9">
            <w:pPr>
              <w:spacing w:line="360" w:lineRule="auto"/>
              <w:rPr>
                <w:rFonts w:ascii="Times New Roman" w:hAnsi="Times New Roman" w:cs="Times New Roman"/>
                <w:i/>
                <w:iCs/>
              </w:rPr>
            </w:pPr>
            <w:r>
              <w:rPr>
                <w:rFonts w:ascii="Times New Roman" w:hAnsi="Times New Roman" w:cs="Times New Roman"/>
                <w:i/>
                <w:iCs/>
              </w:rPr>
              <w:t>Appendix Table 1</w:t>
            </w:r>
            <w:r w:rsidRPr="00B46ABB">
              <w:rPr>
                <w:rFonts w:ascii="Times New Roman" w:hAnsi="Times New Roman" w:cs="Times New Roman"/>
                <w:i/>
                <w:iCs/>
              </w:rPr>
              <w:t xml:space="preserve">. </w:t>
            </w:r>
            <w:r>
              <w:rPr>
                <w:rFonts w:ascii="Times New Roman" w:hAnsi="Times New Roman" w:cs="Times New Roman"/>
                <w:i/>
                <w:iCs/>
              </w:rPr>
              <w:t xml:space="preserve">Influenza transmission parameters </w:t>
            </w:r>
          </w:p>
        </w:tc>
        <w:tc>
          <w:tcPr>
            <w:tcW w:w="1309" w:type="dxa"/>
            <w:tcBorders>
              <w:bottom w:val="single" w:sz="4" w:space="0" w:color="auto"/>
              <w:right w:val="nil"/>
            </w:tcBorders>
          </w:tcPr>
          <w:p w14:paraId="14D4E205" w14:textId="77777777" w:rsidR="00246095" w:rsidRDefault="00246095" w:rsidP="002605B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rPr>
            </w:pPr>
          </w:p>
        </w:tc>
      </w:tr>
      <w:tr w:rsidR="00246095" w:rsidRPr="00B46ABB" w14:paraId="4759FA53" w14:textId="77777777" w:rsidTr="00260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1" w:type="dxa"/>
            <w:tcBorders>
              <w:right w:val="single" w:sz="4" w:space="0" w:color="auto"/>
            </w:tcBorders>
            <w:shd w:val="clear" w:color="auto" w:fill="auto"/>
          </w:tcPr>
          <w:p w14:paraId="118AEDBE" w14:textId="5B5B1835" w:rsidR="00246095" w:rsidRPr="00246095" w:rsidRDefault="00246095" w:rsidP="002605B9">
            <w:pPr>
              <w:spacing w:line="360" w:lineRule="auto"/>
              <w:rPr>
                <w:rFonts w:ascii="Times New Roman" w:hAnsi="Times New Roman" w:cs="Times New Roman"/>
              </w:rPr>
            </w:pPr>
            <w:r w:rsidRPr="00246095">
              <w:rPr>
                <w:rFonts w:ascii="Times New Roman" w:hAnsi="Times New Roman" w:cs="Times New Roman"/>
              </w:rPr>
              <w:t>Parameter</w:t>
            </w:r>
          </w:p>
        </w:tc>
        <w:tc>
          <w:tcPr>
            <w:tcW w:w="3959" w:type="dxa"/>
            <w:tcBorders>
              <w:left w:val="single" w:sz="4" w:space="0" w:color="auto"/>
            </w:tcBorders>
            <w:shd w:val="clear" w:color="auto" w:fill="auto"/>
          </w:tcPr>
          <w:p w14:paraId="19CF3EAF" w14:textId="04BD00C1" w:rsidR="00246095" w:rsidRPr="00246095" w:rsidRDefault="00246095" w:rsidP="002605B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46095">
              <w:rPr>
                <w:rFonts w:ascii="Times New Roman" w:hAnsi="Times New Roman" w:cs="Times New Roman"/>
                <w:b/>
                <w:bCs/>
              </w:rPr>
              <w:t>Definition</w:t>
            </w:r>
          </w:p>
        </w:tc>
        <w:tc>
          <w:tcPr>
            <w:tcW w:w="1309" w:type="dxa"/>
            <w:tcBorders>
              <w:left w:val="single" w:sz="4" w:space="0" w:color="auto"/>
            </w:tcBorders>
            <w:shd w:val="clear" w:color="auto" w:fill="auto"/>
          </w:tcPr>
          <w:p w14:paraId="3EA47CF1" w14:textId="0CDAC41B" w:rsidR="00246095" w:rsidRPr="00246095" w:rsidRDefault="00246095" w:rsidP="002605B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46095">
              <w:rPr>
                <w:rFonts w:ascii="Times New Roman" w:hAnsi="Times New Roman" w:cs="Times New Roman"/>
                <w:b/>
                <w:bCs/>
              </w:rPr>
              <w:t>Reference</w:t>
            </w:r>
          </w:p>
        </w:tc>
      </w:tr>
      <w:tr w:rsidR="00246095" w:rsidRPr="00B46ABB" w14:paraId="7FD0E90D" w14:textId="77777777" w:rsidTr="002605B9">
        <w:tc>
          <w:tcPr>
            <w:cnfStyle w:val="001000000000" w:firstRow="0" w:lastRow="0" w:firstColumn="1" w:lastColumn="0" w:oddVBand="0" w:evenVBand="0" w:oddHBand="0" w:evenHBand="0" w:firstRowFirstColumn="0" w:firstRowLastColumn="0" w:lastRowFirstColumn="0" w:lastRowLastColumn="0"/>
            <w:tcW w:w="3951" w:type="dxa"/>
            <w:tcBorders>
              <w:right w:val="single" w:sz="4" w:space="0" w:color="auto"/>
            </w:tcBorders>
            <w:shd w:val="clear" w:color="auto" w:fill="auto"/>
          </w:tcPr>
          <w:p w14:paraId="61E514A6" w14:textId="77777777" w:rsidR="00246095" w:rsidRPr="00B46ABB" w:rsidRDefault="00246095" w:rsidP="002605B9">
            <w:pPr>
              <w:spacing w:line="360" w:lineRule="auto"/>
              <w:rPr>
                <w:rFonts w:ascii="Times New Roman" w:hAnsi="Times New Roman" w:cs="Times New Roman"/>
                <w:b w:val="0"/>
                <w:bCs w:val="0"/>
                <w:i/>
                <w:iCs/>
              </w:rPr>
            </w:pPr>
            <w:r>
              <w:rPr>
                <w:rFonts w:ascii="Times New Roman" w:hAnsi="Times New Roman" w:cs="Times New Roman"/>
                <w:b w:val="0"/>
                <w:bCs w:val="0"/>
                <w:i/>
                <w:iCs/>
              </w:rPr>
              <w:t>Exposed (E in model)</w:t>
            </w:r>
            <w:r w:rsidRPr="00B46ABB">
              <w:rPr>
                <w:rFonts w:ascii="Times New Roman" w:hAnsi="Times New Roman" w:cs="Times New Roman"/>
                <w:b w:val="0"/>
                <w:bCs w:val="0"/>
                <w:i/>
                <w:iCs/>
              </w:rPr>
              <w:t xml:space="preserve"> in days</w:t>
            </w:r>
            <w:r>
              <w:rPr>
                <w:rFonts w:ascii="Times New Roman" w:hAnsi="Times New Roman" w:cs="Times New Roman"/>
                <w:b w:val="0"/>
                <w:bCs w:val="0"/>
                <w:i/>
                <w:iCs/>
              </w:rPr>
              <w:t>, representing latent period</w:t>
            </w:r>
          </w:p>
        </w:tc>
        <w:tc>
          <w:tcPr>
            <w:tcW w:w="3959" w:type="dxa"/>
            <w:tcBorders>
              <w:left w:val="single" w:sz="4" w:space="0" w:color="auto"/>
            </w:tcBorders>
            <w:shd w:val="clear" w:color="auto" w:fill="auto"/>
          </w:tcPr>
          <w:p w14:paraId="2C55FD9F" w14:textId="77777777" w:rsidR="00246095" w:rsidRDefault="00246095" w:rsidP="002605B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46ABB">
              <w:rPr>
                <w:rFonts w:ascii="Times New Roman" w:hAnsi="Times New Roman" w:cs="Times New Roman"/>
              </w:rPr>
              <w:t xml:space="preserve">Drawn from a lognormal distribution: </w:t>
            </w:r>
          </w:p>
          <w:p w14:paraId="79EF8404" w14:textId="77777777" w:rsidR="00246095" w:rsidRPr="00B46ABB" w:rsidRDefault="00246095" w:rsidP="002605B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46ABB">
              <w:rPr>
                <w:rFonts w:ascii="Times New Roman" w:hAnsi="Times New Roman" w:cs="Times New Roman"/>
              </w:rPr>
              <w:sym w:font="Symbol" w:char="F06D"/>
            </w:r>
            <w:r w:rsidRPr="00B46ABB">
              <w:rPr>
                <w:rFonts w:ascii="Times New Roman" w:hAnsi="Times New Roman" w:cs="Times New Roman"/>
              </w:rPr>
              <w:t xml:space="preserve"> = 1.9, </w:t>
            </w:r>
            <w:r w:rsidRPr="00B46ABB">
              <w:rPr>
                <w:rFonts w:ascii="Times New Roman" w:hAnsi="Times New Roman" w:cs="Times New Roman"/>
              </w:rPr>
              <w:sym w:font="Symbol" w:char="F073"/>
            </w:r>
            <w:r w:rsidRPr="00B46ABB">
              <w:rPr>
                <w:rFonts w:ascii="Times New Roman" w:hAnsi="Times New Roman" w:cs="Times New Roman"/>
              </w:rPr>
              <w:t xml:space="preserve"> = 1.23 </w:t>
            </w:r>
          </w:p>
        </w:tc>
        <w:tc>
          <w:tcPr>
            <w:tcW w:w="1309" w:type="dxa"/>
            <w:tcBorders>
              <w:left w:val="single" w:sz="4" w:space="0" w:color="auto"/>
            </w:tcBorders>
            <w:shd w:val="clear" w:color="auto" w:fill="auto"/>
          </w:tcPr>
          <w:p w14:paraId="74A883B0" w14:textId="1D85BAED" w:rsidR="00246095" w:rsidRPr="00963E79" w:rsidRDefault="00246095" w:rsidP="002605B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63E79">
              <w:rPr>
                <w:rFonts w:ascii="Times New Roman" w:hAnsi="Times New Roman" w:cs="Times New Roman"/>
              </w:rPr>
              <w:fldChar w:fldCharType="begin"/>
            </w:r>
            <w:r w:rsidR="005F16EB">
              <w:rPr>
                <w:rFonts w:ascii="Times New Roman" w:hAnsi="Times New Roman" w:cs="Times New Roman"/>
              </w:rPr>
              <w:instrText xml:space="preserve"> ADDIN EN.CITE &lt;EndNote&gt;&lt;Cite&gt;&lt;Author&gt;Lessler&lt;/Author&gt;&lt;Year&gt;2009&lt;/Year&gt;&lt;RecNum&gt;587&lt;/RecNum&gt;&lt;DisplayText&gt;&lt;style face="superscript"&gt;18&lt;/style&gt;&lt;/DisplayText&gt;&lt;record&gt;&lt;rec-number&gt;587&lt;/rec-number&gt;&lt;foreign-keys&gt;&lt;key app="EN" db-id="ztveddxa72wvrle9fr5vxevw0rr9x5dxefss" timestamp="1724430853"&gt;587&lt;/key&gt;&lt;/foreign-keys&gt;&lt;ref-type name="Journal Article"&gt;17&lt;/ref-type&gt;&lt;contributors&gt;&lt;authors&gt;&lt;author&gt;Lessler, J.&lt;/author&gt;&lt;author&gt;Reich, N. G.&lt;/author&gt;&lt;author&gt;Brookmeyer, R.&lt;/author&gt;&lt;author&gt;Perl, T. M.&lt;/author&gt;&lt;author&gt;Nelson, K. E.&lt;/author&gt;&lt;author&gt;Cummings, D. A.&lt;/author&gt;&lt;/authors&gt;&lt;/contributors&gt;&lt;auth-address&gt;Department of Epidemiology, Johns Hopkins Bloomberg School of Public Health, Baltimore, MD, USA.&lt;/auth-address&gt;&lt;titles&gt;&lt;title&gt;Incubation periods of acute respiratory viral infections: a systematic review&lt;/title&gt;&lt;secondary-title&gt;Lancet Infect Dis&lt;/secondary-title&gt;&lt;/titles&gt;&lt;pages&gt;291-300&lt;/pages&gt;&lt;volume&gt;9&lt;/volume&gt;&lt;number&gt;5&lt;/number&gt;&lt;keywords&gt;&lt;keyword&gt;Adolescent&lt;/keyword&gt;&lt;keyword&gt;Adult&lt;/keyword&gt;&lt;keyword&gt;Aged&lt;/keyword&gt;&lt;keyword&gt;Aged, 80 and over&lt;/keyword&gt;&lt;keyword&gt;Child&lt;/keyword&gt;&lt;keyword&gt;Child, Preschool&lt;/keyword&gt;&lt;keyword&gt;Female&lt;/keyword&gt;&lt;keyword&gt;Humans&lt;/keyword&gt;&lt;keyword&gt;Infant&lt;/keyword&gt;&lt;keyword&gt;*Infectious Disease Incubation Period&lt;/keyword&gt;&lt;keyword&gt;Male&lt;/keyword&gt;&lt;keyword&gt;Middle Aged&lt;/keyword&gt;&lt;keyword&gt;Respiratory Tract Infections/transmission/*virology&lt;/keyword&gt;&lt;keyword&gt;Young Adult&lt;/keyword&gt;&lt;/keywords&gt;&lt;dates&gt;&lt;year&gt;2009&lt;/year&gt;&lt;pub-dates&gt;&lt;date&gt;May&lt;/date&gt;&lt;/pub-dates&gt;&lt;/dates&gt;&lt;isbn&gt;1474-4457 (Electronic)&amp;#xD;1473-3099 (Print)&amp;#xD;1473-3099 (Linking)&lt;/isbn&gt;&lt;accession-num&gt;19393959&lt;/accession-num&gt;&lt;urls&gt;&lt;related-urls&gt;&lt;url&gt;https://www.ncbi.nlm.nih.gov/pubmed/19393959&lt;/url&gt;&lt;/related-urls&gt;&lt;/urls&gt;&lt;custom2&gt;PMC4327893&lt;/custom2&gt;&lt;electronic-resource-num&gt;10.1016/S1473-3099(09)70069-6&lt;/electronic-resource-num&gt;&lt;remote-database-name&gt;Medline&lt;/remote-database-name&gt;&lt;remote-database-provider&gt;NLM&lt;/remote-database-provider&gt;&lt;/record&gt;&lt;/Cite&gt;&lt;/EndNote&gt;</w:instrText>
            </w:r>
            <w:r w:rsidRPr="00963E79">
              <w:rPr>
                <w:rFonts w:ascii="Times New Roman" w:hAnsi="Times New Roman" w:cs="Times New Roman"/>
              </w:rPr>
              <w:fldChar w:fldCharType="separate"/>
            </w:r>
            <w:r w:rsidR="005F16EB" w:rsidRPr="005F16EB">
              <w:rPr>
                <w:rFonts w:ascii="Times New Roman" w:hAnsi="Times New Roman" w:cs="Times New Roman"/>
                <w:noProof/>
                <w:vertAlign w:val="superscript"/>
              </w:rPr>
              <w:t>18</w:t>
            </w:r>
            <w:r w:rsidRPr="00963E79">
              <w:rPr>
                <w:rFonts w:ascii="Times New Roman" w:hAnsi="Times New Roman" w:cs="Times New Roman"/>
              </w:rPr>
              <w:fldChar w:fldCharType="end"/>
            </w:r>
          </w:p>
        </w:tc>
      </w:tr>
      <w:tr w:rsidR="00246095" w:rsidRPr="00B46ABB" w14:paraId="77521FCF" w14:textId="77777777" w:rsidTr="00260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1" w:type="dxa"/>
            <w:tcBorders>
              <w:right w:val="single" w:sz="4" w:space="0" w:color="auto"/>
            </w:tcBorders>
            <w:shd w:val="clear" w:color="auto" w:fill="auto"/>
          </w:tcPr>
          <w:p w14:paraId="0C898A24" w14:textId="77777777" w:rsidR="00246095" w:rsidRPr="00B46ABB" w:rsidRDefault="00246095" w:rsidP="002605B9">
            <w:pPr>
              <w:spacing w:line="360" w:lineRule="auto"/>
              <w:rPr>
                <w:rFonts w:ascii="Times New Roman" w:hAnsi="Times New Roman" w:cs="Times New Roman"/>
                <w:b w:val="0"/>
                <w:bCs w:val="0"/>
                <w:i/>
                <w:iCs/>
              </w:rPr>
            </w:pPr>
            <w:r w:rsidRPr="00B46ABB">
              <w:rPr>
                <w:rFonts w:ascii="Times New Roman" w:hAnsi="Times New Roman" w:cs="Times New Roman"/>
                <w:b w:val="0"/>
                <w:bCs w:val="0"/>
                <w:i/>
                <w:iCs/>
              </w:rPr>
              <w:t>Pre-symptomatic (Ps) in days</w:t>
            </w:r>
          </w:p>
        </w:tc>
        <w:tc>
          <w:tcPr>
            <w:tcW w:w="3959" w:type="dxa"/>
            <w:tcBorders>
              <w:left w:val="single" w:sz="4" w:space="0" w:color="auto"/>
            </w:tcBorders>
            <w:shd w:val="clear" w:color="auto" w:fill="auto"/>
          </w:tcPr>
          <w:p w14:paraId="138548A5" w14:textId="77777777" w:rsidR="00246095" w:rsidRPr="00B46ABB" w:rsidRDefault="00246095" w:rsidP="002605B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46ABB">
              <w:rPr>
                <w:rFonts w:ascii="Times New Roman" w:hAnsi="Times New Roman" w:cs="Times New Roman"/>
              </w:rPr>
              <w:t>Duration one day</w:t>
            </w:r>
          </w:p>
        </w:tc>
        <w:tc>
          <w:tcPr>
            <w:tcW w:w="1309" w:type="dxa"/>
            <w:tcBorders>
              <w:left w:val="single" w:sz="4" w:space="0" w:color="auto"/>
            </w:tcBorders>
            <w:shd w:val="clear" w:color="auto" w:fill="auto"/>
          </w:tcPr>
          <w:p w14:paraId="7B4092F1" w14:textId="60B26649" w:rsidR="00246095" w:rsidRPr="00963E79" w:rsidRDefault="00246095" w:rsidP="002605B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63E79">
              <w:rPr>
                <w:rFonts w:ascii="Times New Roman" w:hAnsi="Times New Roman" w:cs="Times New Roman"/>
              </w:rPr>
              <w:fldChar w:fldCharType="begin"/>
            </w:r>
            <w:r w:rsidR="005F16EB">
              <w:rPr>
                <w:rFonts w:ascii="Times New Roman" w:hAnsi="Times New Roman" w:cs="Times New Roman"/>
              </w:rPr>
              <w:instrText xml:space="preserve"> ADDIN EN.CITE &lt;EndNote&gt;&lt;Cite&gt;&lt;Author&gt;Centers for Disease Control and Prevention&lt;/Author&gt;&lt;Year&gt;2024&lt;/Year&gt;&lt;RecNum&gt;588&lt;/RecNum&gt;&lt;DisplayText&gt;&lt;style face="superscript"&gt;19&lt;/style&gt;&lt;/DisplayText&gt;&lt;record&gt;&lt;rec-number&gt;588&lt;/rec-number&gt;&lt;foreign-keys&gt;&lt;key app="EN" db-id="ztveddxa72wvrle9fr5vxevw0rr9x5dxefss" timestamp="1724682652"&gt;588&lt;/key&gt;&lt;/foreign-keys&gt;&lt;ref-type name="Web Page"&gt;12&lt;/ref-type&gt;&lt;contributors&gt;&lt;authors&gt;&lt;author&gt;Centers for Disease Control and Prevention,&lt;/author&gt;&lt;/authors&gt;&lt;/contributors&gt;&lt;titles&gt;&lt;title&gt;Key Facts About Influenza&lt;/title&gt;&lt;/titles&gt;&lt;number&gt;August 26, 2024&lt;/number&gt;&lt;dates&gt;&lt;year&gt;2024&lt;/year&gt;&lt;pub-dates&gt;&lt;date&gt;March 22, 2024&lt;/date&gt;&lt;/pub-dates&gt;&lt;/dates&gt;&lt;urls&gt;&lt;related-urls&gt;&lt;url&gt;https://www.cdc.gov/flu/about/keyfacts.htm#&lt;/url&gt;&lt;/related-urls&gt;&lt;/urls&gt;&lt;custom2&gt;August 26, 2024&lt;/custom2&gt;&lt;/record&gt;&lt;/Cite&gt;&lt;/EndNote&gt;</w:instrText>
            </w:r>
            <w:r w:rsidRPr="00963E79">
              <w:rPr>
                <w:rFonts w:ascii="Times New Roman" w:hAnsi="Times New Roman" w:cs="Times New Roman"/>
              </w:rPr>
              <w:fldChar w:fldCharType="separate"/>
            </w:r>
            <w:r w:rsidR="005F16EB" w:rsidRPr="005F16EB">
              <w:rPr>
                <w:rFonts w:ascii="Times New Roman" w:hAnsi="Times New Roman" w:cs="Times New Roman"/>
                <w:noProof/>
                <w:vertAlign w:val="superscript"/>
              </w:rPr>
              <w:t>19</w:t>
            </w:r>
            <w:r w:rsidRPr="00963E79">
              <w:rPr>
                <w:rFonts w:ascii="Times New Roman" w:hAnsi="Times New Roman" w:cs="Times New Roman"/>
              </w:rPr>
              <w:fldChar w:fldCharType="end"/>
            </w:r>
          </w:p>
        </w:tc>
      </w:tr>
      <w:tr w:rsidR="00246095" w:rsidRPr="00B46ABB" w14:paraId="3F5FF22B" w14:textId="77777777" w:rsidTr="002605B9">
        <w:tc>
          <w:tcPr>
            <w:cnfStyle w:val="001000000000" w:firstRow="0" w:lastRow="0" w:firstColumn="1" w:lastColumn="0" w:oddVBand="0" w:evenVBand="0" w:oddHBand="0" w:evenHBand="0" w:firstRowFirstColumn="0" w:firstRowLastColumn="0" w:lastRowFirstColumn="0" w:lastRowLastColumn="0"/>
            <w:tcW w:w="3951" w:type="dxa"/>
            <w:tcBorders>
              <w:right w:val="single" w:sz="4" w:space="0" w:color="auto"/>
            </w:tcBorders>
            <w:shd w:val="clear" w:color="auto" w:fill="auto"/>
          </w:tcPr>
          <w:p w14:paraId="249B3692" w14:textId="77777777" w:rsidR="00246095" w:rsidRPr="00B46ABB" w:rsidRDefault="00246095" w:rsidP="002605B9">
            <w:pPr>
              <w:spacing w:line="360" w:lineRule="auto"/>
              <w:rPr>
                <w:rFonts w:ascii="Times New Roman" w:hAnsi="Times New Roman" w:cs="Times New Roman"/>
                <w:b w:val="0"/>
                <w:bCs w:val="0"/>
                <w:i/>
                <w:iCs/>
              </w:rPr>
            </w:pPr>
            <w:r w:rsidRPr="00B46ABB">
              <w:rPr>
                <w:rFonts w:ascii="Times New Roman" w:hAnsi="Times New Roman" w:cs="Times New Roman"/>
                <w:b w:val="0"/>
                <w:bCs w:val="0"/>
                <w:i/>
                <w:iCs/>
              </w:rPr>
              <w:t>Symptomatic infectious (Is) in days</w:t>
            </w:r>
          </w:p>
        </w:tc>
        <w:tc>
          <w:tcPr>
            <w:tcW w:w="3959" w:type="dxa"/>
            <w:tcBorders>
              <w:left w:val="single" w:sz="4" w:space="0" w:color="auto"/>
            </w:tcBorders>
            <w:shd w:val="clear" w:color="auto" w:fill="auto"/>
          </w:tcPr>
          <w:p w14:paraId="718947F1" w14:textId="77777777" w:rsidR="00246095" w:rsidRDefault="00246095" w:rsidP="002605B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46ABB">
              <w:rPr>
                <w:rFonts w:ascii="Times New Roman" w:hAnsi="Times New Roman" w:cs="Times New Roman"/>
              </w:rPr>
              <w:t xml:space="preserve">Drawn from a lognormal distribution: </w:t>
            </w:r>
          </w:p>
          <w:p w14:paraId="3A99DEA3" w14:textId="77777777" w:rsidR="00246095" w:rsidRPr="00B46ABB" w:rsidRDefault="00246095" w:rsidP="002605B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46ABB">
              <w:rPr>
                <w:rFonts w:ascii="Times New Roman" w:hAnsi="Times New Roman" w:cs="Times New Roman"/>
              </w:rPr>
              <w:sym w:font="Symbol" w:char="F06D"/>
            </w:r>
            <w:r w:rsidRPr="00B46ABB">
              <w:rPr>
                <w:rFonts w:ascii="Times New Roman" w:hAnsi="Times New Roman" w:cs="Times New Roman"/>
              </w:rPr>
              <w:t xml:space="preserve"> = 4, </w:t>
            </w:r>
            <w:r w:rsidRPr="00B46ABB">
              <w:rPr>
                <w:rFonts w:ascii="Times New Roman" w:hAnsi="Times New Roman" w:cs="Times New Roman"/>
              </w:rPr>
              <w:sym w:font="Symbol" w:char="F073"/>
            </w:r>
            <w:r w:rsidRPr="00B46ABB">
              <w:rPr>
                <w:rFonts w:ascii="Times New Roman" w:hAnsi="Times New Roman" w:cs="Times New Roman"/>
              </w:rPr>
              <w:t xml:space="preserve"> = 1.5 </w:t>
            </w:r>
          </w:p>
        </w:tc>
        <w:tc>
          <w:tcPr>
            <w:tcW w:w="1309" w:type="dxa"/>
            <w:tcBorders>
              <w:left w:val="single" w:sz="4" w:space="0" w:color="auto"/>
            </w:tcBorders>
            <w:shd w:val="clear" w:color="auto" w:fill="auto"/>
          </w:tcPr>
          <w:p w14:paraId="3BFEF73F" w14:textId="7594B1E2" w:rsidR="00246095" w:rsidRPr="00963E79" w:rsidRDefault="00246095" w:rsidP="002605B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63E79">
              <w:rPr>
                <w:rFonts w:ascii="Times New Roman" w:hAnsi="Times New Roman" w:cs="Times New Roman"/>
              </w:rPr>
              <w:fldChar w:fldCharType="begin">
                <w:fldData xml:space="preserve">PEVuZE5vdGU+PENpdGU+PEF1dGhvcj5DYXJyYXQ8L0F1dGhvcj48WWVhcj4yMDA4PC9ZZWFyPjxS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</w:fldData>
              </w:fldChar>
            </w:r>
            <w:r w:rsidR="005F16EB">
              <w:rPr>
                <w:rFonts w:ascii="Times New Roman" w:hAnsi="Times New Roman" w:cs="Times New Roman"/>
              </w:rPr>
              <w:instrText xml:space="preserve"> ADDIN EN.CITE </w:instrText>
            </w:r>
            <w:r w:rsidR="005F16EB">
              <w:rPr>
                <w:rFonts w:ascii="Times New Roman" w:hAnsi="Times New Roman" w:cs="Times New Roman"/>
              </w:rPr>
              <w:fldChar w:fldCharType="begin">
                <w:fldData xml:space="preserve">PEVuZE5vdGU+PENpdGU+PEF1dGhvcj5DYXJyYXQ8L0F1dGhvcj48WWVhcj4yMDA4PC9ZZWFyPjxS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</w:fldData>
              </w:fldChar>
            </w:r>
            <w:r w:rsidR="005F16EB">
              <w:rPr>
                <w:rFonts w:ascii="Times New Roman" w:hAnsi="Times New Roman" w:cs="Times New Roman"/>
              </w:rPr>
              <w:instrText xml:space="preserve"> ADDIN EN.CITE.DATA </w:instrText>
            </w:r>
            <w:r w:rsidR="005F16EB">
              <w:rPr>
                <w:rFonts w:ascii="Times New Roman" w:hAnsi="Times New Roman" w:cs="Times New Roman"/>
              </w:rPr>
            </w:r>
            <w:r w:rsidR="005F16EB">
              <w:rPr>
                <w:rFonts w:ascii="Times New Roman" w:hAnsi="Times New Roman" w:cs="Times New Roman"/>
              </w:rPr>
              <w:fldChar w:fldCharType="end"/>
            </w:r>
            <w:r w:rsidRPr="00963E79">
              <w:rPr>
                <w:rFonts w:ascii="Times New Roman" w:hAnsi="Times New Roman" w:cs="Times New Roman"/>
              </w:rPr>
            </w:r>
            <w:r w:rsidRPr="00963E79">
              <w:rPr>
                <w:rFonts w:ascii="Times New Roman" w:hAnsi="Times New Roman" w:cs="Times New Roman"/>
              </w:rPr>
              <w:fldChar w:fldCharType="separate"/>
            </w:r>
            <w:r w:rsidR="005F16EB" w:rsidRPr="005F16EB">
              <w:rPr>
                <w:rFonts w:ascii="Times New Roman" w:hAnsi="Times New Roman" w:cs="Times New Roman"/>
                <w:noProof/>
                <w:vertAlign w:val="superscript"/>
              </w:rPr>
              <w:t>12</w:t>
            </w:r>
            <w:r w:rsidRPr="00963E79">
              <w:rPr>
                <w:rFonts w:ascii="Times New Roman" w:hAnsi="Times New Roman" w:cs="Times New Roman"/>
              </w:rPr>
              <w:fldChar w:fldCharType="end"/>
            </w:r>
          </w:p>
        </w:tc>
      </w:tr>
      <w:tr w:rsidR="00246095" w:rsidRPr="00B46ABB" w14:paraId="5BA2837D" w14:textId="77777777" w:rsidTr="00260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1" w:type="dxa"/>
            <w:tcBorders>
              <w:right w:val="single" w:sz="4" w:space="0" w:color="auto"/>
            </w:tcBorders>
            <w:shd w:val="clear" w:color="auto" w:fill="auto"/>
          </w:tcPr>
          <w:p w14:paraId="5EDA43FF" w14:textId="77777777" w:rsidR="00246095" w:rsidRPr="00B46ABB" w:rsidRDefault="00246095" w:rsidP="002605B9">
            <w:pPr>
              <w:spacing w:line="360" w:lineRule="auto"/>
              <w:rPr>
                <w:rFonts w:ascii="Times New Roman" w:hAnsi="Times New Roman" w:cs="Times New Roman"/>
                <w:b w:val="0"/>
                <w:bCs w:val="0"/>
                <w:i/>
                <w:iCs/>
              </w:rPr>
            </w:pPr>
            <w:r w:rsidRPr="00B46ABB">
              <w:rPr>
                <w:rFonts w:ascii="Times New Roman" w:hAnsi="Times New Roman" w:cs="Times New Roman"/>
                <w:b w:val="0"/>
                <w:bCs w:val="0"/>
                <w:i/>
                <w:iCs/>
              </w:rPr>
              <w:t>Asymptomatic infectious (</w:t>
            </w:r>
            <w:proofErr w:type="spellStart"/>
            <w:r w:rsidRPr="00B46ABB">
              <w:rPr>
                <w:rFonts w:ascii="Times New Roman" w:hAnsi="Times New Roman" w:cs="Times New Roman"/>
                <w:b w:val="0"/>
                <w:bCs w:val="0"/>
                <w:i/>
                <w:iCs/>
              </w:rPr>
              <w:t>I</w:t>
            </w:r>
            <w:r>
              <w:rPr>
                <w:rFonts w:ascii="Times New Roman" w:hAnsi="Times New Roman" w:cs="Times New Roman"/>
                <w:b w:val="0"/>
                <w:bCs w:val="0"/>
                <w:i/>
                <w:iCs/>
              </w:rPr>
              <w:t>a</w:t>
            </w:r>
            <w:proofErr w:type="spellEnd"/>
            <w:r w:rsidRPr="00B46ABB">
              <w:rPr>
                <w:rFonts w:ascii="Times New Roman" w:hAnsi="Times New Roman" w:cs="Times New Roman"/>
                <w:b w:val="0"/>
                <w:bCs w:val="0"/>
                <w:i/>
                <w:iCs/>
              </w:rPr>
              <w:t>) in days</w:t>
            </w:r>
          </w:p>
        </w:tc>
        <w:tc>
          <w:tcPr>
            <w:tcW w:w="3959" w:type="dxa"/>
            <w:tcBorders>
              <w:left w:val="single" w:sz="4" w:space="0" w:color="auto"/>
            </w:tcBorders>
            <w:shd w:val="clear" w:color="auto" w:fill="auto"/>
          </w:tcPr>
          <w:p w14:paraId="766F6872" w14:textId="77777777" w:rsidR="00246095" w:rsidRDefault="00246095" w:rsidP="002605B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46ABB">
              <w:rPr>
                <w:rFonts w:ascii="Times New Roman" w:hAnsi="Times New Roman" w:cs="Times New Roman"/>
              </w:rPr>
              <w:t xml:space="preserve">Drawn from a lognormal distribution:  </w:t>
            </w:r>
          </w:p>
          <w:p w14:paraId="2B06E350" w14:textId="77777777" w:rsidR="00246095" w:rsidRPr="00B46ABB" w:rsidRDefault="00246095" w:rsidP="002605B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46ABB">
              <w:rPr>
                <w:rFonts w:ascii="Times New Roman" w:hAnsi="Times New Roman" w:cs="Times New Roman"/>
              </w:rPr>
              <w:sym w:font="Symbol" w:char="F06D"/>
            </w:r>
            <w:r w:rsidRPr="00B46ABB">
              <w:rPr>
                <w:rFonts w:ascii="Times New Roman" w:hAnsi="Times New Roman" w:cs="Times New Roman"/>
              </w:rPr>
              <w:t xml:space="preserve"> = 5, </w:t>
            </w:r>
            <w:r w:rsidRPr="00B46ABB">
              <w:rPr>
                <w:rFonts w:ascii="Times New Roman" w:hAnsi="Times New Roman" w:cs="Times New Roman"/>
              </w:rPr>
              <w:sym w:font="Symbol" w:char="F073"/>
            </w:r>
            <w:r w:rsidRPr="00B46ABB">
              <w:rPr>
                <w:rFonts w:ascii="Times New Roman" w:hAnsi="Times New Roman" w:cs="Times New Roman"/>
              </w:rPr>
              <w:t xml:space="preserve"> = 1.5 </w:t>
            </w:r>
          </w:p>
        </w:tc>
        <w:tc>
          <w:tcPr>
            <w:tcW w:w="1309" w:type="dxa"/>
            <w:tcBorders>
              <w:left w:val="single" w:sz="4" w:space="0" w:color="auto"/>
            </w:tcBorders>
            <w:shd w:val="clear" w:color="auto" w:fill="auto"/>
          </w:tcPr>
          <w:p w14:paraId="424B3E51" w14:textId="77777777" w:rsidR="00246095" w:rsidRPr="00B46ABB" w:rsidRDefault="00246095" w:rsidP="002605B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r>
      <w:tr w:rsidR="00246095" w:rsidRPr="00B46ABB" w14:paraId="51345B52" w14:textId="77777777" w:rsidTr="002605B9">
        <w:tc>
          <w:tcPr>
            <w:cnfStyle w:val="001000000000" w:firstRow="0" w:lastRow="0" w:firstColumn="1" w:lastColumn="0" w:oddVBand="0" w:evenVBand="0" w:oddHBand="0" w:evenHBand="0" w:firstRowFirstColumn="0" w:firstRowLastColumn="0" w:lastRowFirstColumn="0" w:lastRowLastColumn="0"/>
            <w:tcW w:w="3951" w:type="dxa"/>
            <w:tcBorders>
              <w:right w:val="single" w:sz="4" w:space="0" w:color="auto"/>
            </w:tcBorders>
            <w:shd w:val="clear" w:color="auto" w:fill="auto"/>
          </w:tcPr>
          <w:p w14:paraId="049B38FE" w14:textId="77777777" w:rsidR="00246095" w:rsidRPr="00B46ABB" w:rsidRDefault="00246095" w:rsidP="002605B9">
            <w:pPr>
              <w:spacing w:line="360" w:lineRule="auto"/>
              <w:rPr>
                <w:rFonts w:ascii="Times New Roman" w:hAnsi="Times New Roman" w:cs="Times New Roman"/>
                <w:b w:val="0"/>
                <w:bCs w:val="0"/>
                <w:i/>
                <w:iCs/>
              </w:rPr>
            </w:pPr>
            <w:r w:rsidRPr="00B46ABB">
              <w:rPr>
                <w:rFonts w:ascii="Times New Roman" w:hAnsi="Times New Roman" w:cs="Times New Roman"/>
                <w:b w:val="0"/>
                <w:bCs w:val="0"/>
                <w:i/>
                <w:iCs/>
              </w:rPr>
              <w:t>Symptomatic percentage by age in years</w:t>
            </w:r>
          </w:p>
        </w:tc>
        <w:tc>
          <w:tcPr>
            <w:tcW w:w="3959" w:type="dxa"/>
            <w:tcBorders>
              <w:left w:val="single" w:sz="4" w:space="0" w:color="auto"/>
            </w:tcBorders>
            <w:shd w:val="clear" w:color="auto" w:fill="auto"/>
          </w:tcPr>
          <w:p w14:paraId="51E60EF0" w14:textId="77777777" w:rsidR="00246095" w:rsidRPr="00B46ABB" w:rsidRDefault="00246095" w:rsidP="002605B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46ABB">
              <w:rPr>
                <w:rFonts w:ascii="Times New Roman" w:hAnsi="Times New Roman" w:cs="Times New Roman"/>
              </w:rPr>
              <w:t>0-4, 86%; 5-49, 53%; 50-64, 76%; ≥65, 88%</w:t>
            </w:r>
          </w:p>
        </w:tc>
        <w:tc>
          <w:tcPr>
            <w:tcW w:w="1309" w:type="dxa"/>
            <w:tcBorders>
              <w:left w:val="single" w:sz="4" w:space="0" w:color="auto"/>
            </w:tcBorders>
            <w:shd w:val="clear" w:color="auto" w:fill="auto"/>
          </w:tcPr>
          <w:p w14:paraId="01D7DC8A" w14:textId="4C9BFB33" w:rsidR="00246095" w:rsidRPr="00963E79" w:rsidRDefault="00246095" w:rsidP="002605B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63E79">
              <w:rPr>
                <w:rFonts w:ascii="Times New Roman" w:hAnsi="Times New Roman"/>
              </w:rPr>
              <w:fldChar w:fldCharType="begin">
                <w:fldData xml:space="preserve">PEVuZE5vdGU+PENpdGU+PEF1dGhvcj5DYXJyYXQ8L0F1dGhvcj48WWVhcj4yMDA4PC9ZZWFyPjxS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</w:fldData>
              </w:fldChar>
            </w:r>
            <w:r w:rsidR="005F16EB">
              <w:rPr>
                <w:rFonts w:ascii="Times New Roman" w:hAnsi="Times New Roman"/>
              </w:rPr>
              <w:instrText xml:space="preserve"> ADDIN EN.CITE </w:instrText>
            </w:r>
            <w:r w:rsidR="005F16EB">
              <w:rPr>
                <w:rFonts w:ascii="Times New Roman" w:hAnsi="Times New Roman"/>
              </w:rPr>
              <w:fldChar w:fldCharType="begin">
                <w:fldData xml:space="preserve">PEVuZE5vdGU+PENpdGU+PEF1dGhvcj5DYXJyYXQ8L0F1dGhvcj48WWVhcj4yMDA4PC9ZZWFyPjxS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</w:fldData>
              </w:fldChar>
            </w:r>
            <w:r w:rsidR="005F16EB">
              <w:rPr>
                <w:rFonts w:ascii="Times New Roman" w:hAnsi="Times New Roman"/>
              </w:rPr>
              <w:instrText xml:space="preserve"> ADDIN EN.CITE.DATA </w:instrText>
            </w:r>
            <w:r w:rsidR="005F16EB">
              <w:rPr>
                <w:rFonts w:ascii="Times New Roman" w:hAnsi="Times New Roman"/>
              </w:rPr>
            </w:r>
            <w:r w:rsidR="005F16EB">
              <w:rPr>
                <w:rFonts w:ascii="Times New Roman" w:hAnsi="Times New Roman"/>
              </w:rPr>
              <w:fldChar w:fldCharType="end"/>
            </w:r>
            <w:r w:rsidRPr="00963E79">
              <w:rPr>
                <w:rFonts w:ascii="Times New Roman" w:hAnsi="Times New Roman"/>
              </w:rPr>
            </w:r>
            <w:r w:rsidRPr="00963E79">
              <w:rPr>
                <w:rFonts w:ascii="Times New Roman" w:hAnsi="Times New Roman"/>
              </w:rPr>
              <w:fldChar w:fldCharType="separate"/>
            </w:r>
            <w:r w:rsidR="005F16EB" w:rsidRPr="005F16EB">
              <w:rPr>
                <w:rFonts w:ascii="Times New Roman" w:hAnsi="Times New Roman"/>
                <w:noProof/>
                <w:vertAlign w:val="superscript"/>
              </w:rPr>
              <w:t>12-17</w:t>
            </w:r>
            <w:r w:rsidRPr="00963E79">
              <w:rPr>
                <w:rFonts w:ascii="Times New Roman" w:hAnsi="Times New Roman"/>
              </w:rPr>
              <w:fldChar w:fldCharType="end"/>
            </w:r>
          </w:p>
        </w:tc>
      </w:tr>
      <w:tr w:rsidR="00140E00" w:rsidRPr="00B46ABB" w14:paraId="6D4A06B8" w14:textId="77777777" w:rsidTr="00260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1" w:type="dxa"/>
            <w:tcBorders>
              <w:right w:val="single" w:sz="4" w:space="0" w:color="auto"/>
            </w:tcBorders>
            <w:shd w:val="clear" w:color="auto" w:fill="auto"/>
          </w:tcPr>
          <w:p w14:paraId="6E8AA489" w14:textId="18491C21" w:rsidR="00140E00" w:rsidRPr="00B46ABB" w:rsidRDefault="00140E00" w:rsidP="002605B9">
            <w:pPr>
              <w:spacing w:line="360" w:lineRule="auto"/>
              <w:rPr>
                <w:rFonts w:ascii="Times New Roman" w:hAnsi="Times New Roman" w:cs="Times New Roman"/>
                <w:i/>
                <w:iCs/>
              </w:rPr>
            </w:pPr>
            <w:r w:rsidRPr="00140E00">
              <w:rPr>
                <w:rFonts w:ascii="Times New Roman" w:hAnsi="Times New Roman" w:cs="Times New Roman"/>
                <w:b w:val="0"/>
                <w:bCs w:val="0"/>
                <w:i/>
                <w:iCs/>
              </w:rPr>
              <w:t>Hospitalizatio</w:t>
            </w:r>
            <w:r w:rsidRPr="00151238">
              <w:rPr>
                <w:rFonts w:ascii="Times New Roman" w:hAnsi="Times New Roman" w:cs="Times New Roman"/>
                <w:b w:val="0"/>
                <w:bCs w:val="0"/>
                <w:i/>
                <w:iCs/>
              </w:rPr>
              <w:t>n</w:t>
            </w:r>
            <w:r w:rsidR="00151238">
              <w:rPr>
                <w:rFonts w:ascii="Times New Roman" w:hAnsi="Times New Roman" w:cs="Times New Roman"/>
                <w:b w:val="0"/>
                <w:bCs w:val="0"/>
                <w:i/>
                <w:iCs/>
              </w:rPr>
              <w:t xml:space="preserve"> percentage by age for Symptomatic agents</w:t>
            </w:r>
          </w:p>
        </w:tc>
        <w:tc>
          <w:tcPr>
            <w:tcW w:w="3959" w:type="dxa"/>
            <w:tcBorders>
              <w:left w:val="single" w:sz="4" w:space="0" w:color="auto"/>
            </w:tcBorders>
            <w:shd w:val="clear" w:color="auto" w:fill="auto"/>
          </w:tcPr>
          <w:p w14:paraId="57D70B1D" w14:textId="2E9AB767" w:rsidR="00140E00" w:rsidRPr="00B46ABB" w:rsidRDefault="00A32969" w:rsidP="002605B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46ABB">
              <w:rPr>
                <w:rFonts w:ascii="Times New Roman" w:hAnsi="Times New Roman" w:cs="Times New Roman"/>
              </w:rPr>
              <w:t xml:space="preserve">0-4, </w:t>
            </w:r>
            <w:r w:rsidR="00F05F8E">
              <w:rPr>
                <w:rFonts w:ascii="Times New Roman" w:hAnsi="Times New Roman" w:cs="Times New Roman"/>
              </w:rPr>
              <w:t>0.70</w:t>
            </w:r>
            <w:r w:rsidRPr="00B46ABB">
              <w:rPr>
                <w:rFonts w:ascii="Times New Roman" w:hAnsi="Times New Roman" w:cs="Times New Roman"/>
              </w:rPr>
              <w:t>%; 5-</w:t>
            </w:r>
            <w:r w:rsidR="00F05F8E">
              <w:rPr>
                <w:rFonts w:ascii="Times New Roman" w:hAnsi="Times New Roman" w:cs="Times New Roman"/>
              </w:rPr>
              <w:t>17</w:t>
            </w:r>
            <w:r w:rsidRPr="00B46ABB">
              <w:rPr>
                <w:rFonts w:ascii="Times New Roman" w:hAnsi="Times New Roman" w:cs="Times New Roman"/>
              </w:rPr>
              <w:t xml:space="preserve">, </w:t>
            </w:r>
            <w:r w:rsidR="00151238">
              <w:rPr>
                <w:rFonts w:ascii="Times New Roman" w:hAnsi="Times New Roman" w:cs="Times New Roman"/>
              </w:rPr>
              <w:t>0.27</w:t>
            </w:r>
            <w:r w:rsidRPr="00B46ABB">
              <w:rPr>
                <w:rFonts w:ascii="Times New Roman" w:hAnsi="Times New Roman" w:cs="Times New Roman"/>
              </w:rPr>
              <w:t xml:space="preserve">%; </w:t>
            </w:r>
            <w:r w:rsidR="00654C83">
              <w:rPr>
                <w:rFonts w:ascii="Times New Roman" w:hAnsi="Times New Roman" w:cs="Times New Roman"/>
              </w:rPr>
              <w:t>18-49</w:t>
            </w:r>
            <w:r w:rsidRPr="00B46ABB">
              <w:rPr>
                <w:rFonts w:ascii="Times New Roman" w:hAnsi="Times New Roman" w:cs="Times New Roman"/>
              </w:rPr>
              <w:t xml:space="preserve">, </w:t>
            </w:r>
            <w:r w:rsidR="00654C83">
              <w:rPr>
                <w:rFonts w:ascii="Times New Roman" w:hAnsi="Times New Roman" w:cs="Times New Roman"/>
              </w:rPr>
              <w:t>0.56</w:t>
            </w:r>
            <w:r w:rsidRPr="00B46ABB">
              <w:rPr>
                <w:rFonts w:ascii="Times New Roman" w:hAnsi="Times New Roman" w:cs="Times New Roman"/>
              </w:rPr>
              <w:t>%;</w:t>
            </w:r>
            <w:r w:rsidR="00654C83">
              <w:rPr>
                <w:rFonts w:ascii="Times New Roman" w:hAnsi="Times New Roman" w:cs="Times New Roman"/>
              </w:rPr>
              <w:t xml:space="preserve"> 50-64, 1.06%, </w:t>
            </w:r>
            <w:r w:rsidRPr="00B46ABB">
              <w:rPr>
                <w:rFonts w:ascii="Times New Roman" w:hAnsi="Times New Roman" w:cs="Times New Roman"/>
              </w:rPr>
              <w:t xml:space="preserve">≥65, </w:t>
            </w:r>
            <w:r w:rsidR="00654C83">
              <w:rPr>
                <w:rFonts w:ascii="Times New Roman" w:hAnsi="Times New Roman" w:cs="Times New Roman"/>
              </w:rPr>
              <w:t>9.09</w:t>
            </w:r>
            <w:r w:rsidRPr="00B46ABB">
              <w:rPr>
                <w:rFonts w:ascii="Times New Roman" w:hAnsi="Times New Roman" w:cs="Times New Roman"/>
              </w:rPr>
              <w:t>%</w:t>
            </w:r>
          </w:p>
        </w:tc>
        <w:tc>
          <w:tcPr>
            <w:tcW w:w="1309" w:type="dxa"/>
            <w:tcBorders>
              <w:left w:val="single" w:sz="4" w:space="0" w:color="auto"/>
            </w:tcBorders>
            <w:shd w:val="clear" w:color="auto" w:fill="auto"/>
          </w:tcPr>
          <w:p w14:paraId="6FD22E60" w14:textId="5E3BE317" w:rsidR="00140E00" w:rsidRPr="00963E79" w:rsidRDefault="00A32969" w:rsidP="002605B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fldChar w:fldCharType="begin"/>
            </w:r>
            <w:r w:rsidR="005F16EB">
              <w:rPr>
                <w:rFonts w:ascii="Times New Roman" w:hAnsi="Times New Roman"/>
              </w:rPr>
              <w:instrText xml:space="preserve"> ADDIN EN.CITE &lt;EndNote&gt;&lt;Cite&gt;&lt;Author&gt;Centers for Disease Control and Prevention&lt;/Author&gt;&lt;Year&gt;2024&lt;/Year&gt;&lt;RecNum&gt;113&lt;/RecNum&gt;&lt;DisplayText&gt;&lt;style face="superscript"&gt;10&lt;/style&gt;&lt;/DisplayText&gt;&lt;record&gt;&lt;rec-number&gt;113&lt;/rec-number&gt;&lt;foreign-keys&gt;&lt;key app="EN" db-id="ztveddxa72wvrle9fr5vxevw0rr9x5dxefss" timestamp="1659013886" guid="97074d0c-525e-4ad8-9a00-7cb286c3c70c"&gt;113&lt;/key&gt;&lt;/foreign-keys&gt;&lt;ref-type name="Web Page"&gt;12&lt;/ref-type&gt;&lt;contributors&gt;&lt;authors&gt;&lt;author&gt;Centers for Disease Control and Prevention,&lt;/author&gt;&lt;/authors&gt;&lt;/contributors&gt;&lt;titles&gt;&lt;title&gt;Estimated flu disease burden, by age group — United States, 2019-2020 flu season&lt;/title&gt;&lt;/titles&gt;&lt;number&gt;October 1, 2024&lt;/number&gt;&lt;dates&gt;&lt;year&gt;2024&lt;/year&gt;&lt;pub-dates&gt;&lt;date&gt;May 13, 2024&lt;/date&gt;&lt;/pub-dates&gt;&lt;/dates&gt;&lt;urls&gt;&lt;related-urls&gt;&lt;url&gt;https://www.cdc.gov/flu-burden/php/data-vis/2019-2020.html&lt;/url&gt;&lt;/related-urls&gt;&lt;/urls&gt;&lt;custom2&gt;October 1, 2024&lt;/custom2&gt;&lt;/record&gt;&lt;/Cite&gt;&lt;/EndNote&gt;</w:instrText>
            </w:r>
            <w:r>
              <w:rPr>
                <w:rFonts w:ascii="Times New Roman" w:hAnsi="Times New Roman"/>
              </w:rPr>
              <w:fldChar w:fldCharType="separate"/>
            </w:r>
            <w:r w:rsidR="005F16EB" w:rsidRPr="005F16EB">
              <w:rPr>
                <w:rFonts w:ascii="Times New Roman" w:hAnsi="Times New Roman"/>
                <w:noProof/>
                <w:vertAlign w:val="superscript"/>
              </w:rPr>
              <w:t>10</w:t>
            </w:r>
            <w:r>
              <w:rPr>
                <w:rFonts w:ascii="Times New Roman" w:hAnsi="Times New Roman"/>
              </w:rPr>
              <w:fldChar w:fldCharType="end"/>
            </w:r>
          </w:p>
        </w:tc>
      </w:tr>
    </w:tbl>
    <w:p w14:paraId="60A033AE" w14:textId="77777777" w:rsidR="00246095" w:rsidRPr="009165FD" w:rsidRDefault="00246095" w:rsidP="00246095">
      <w:pPr>
        <w:rPr>
          <w:rFonts w:ascii="Times New Roman" w:hAnsi="Times New Roman" w:cs="Times New Roman"/>
          <w:sz w:val="22"/>
          <w:szCs w:val="22"/>
        </w:rPr>
      </w:pPr>
      <w:r w:rsidRPr="009165FD">
        <w:rPr>
          <w:rFonts w:ascii="Times New Roman" w:hAnsi="Times New Roman" w:cs="Times New Roman"/>
          <w:sz w:val="22"/>
          <w:szCs w:val="22"/>
        </w:rPr>
        <w:t>*No references for the asymptomatic period were available, so the length was set to match the length of the pre-symptomatic (1 day) plus the symptomatic (4 days) period for agents who became symptomatic.</w:t>
      </w:r>
    </w:p>
    <w:p w14:paraId="0CCC7F9C" w14:textId="04161973" w:rsidR="00E34061" w:rsidRPr="00566AE0" w:rsidRDefault="0058100F" w:rsidP="00566AE0">
      <w:pPr>
        <w:rPr>
          <w:rFonts w:ascii="Times New Roman" w:eastAsia="Times New Roman" w:hAnsi="Times New Roman" w:cs="Times New Roman"/>
          <w:b/>
          <w:bCs/>
          <w:snapToGrid w:val="0"/>
          <w:color w:val="000000"/>
          <w:highlight w:val="lightGray"/>
          <w:lang w:eastAsia="de-DE" w:bidi="en-US"/>
        </w:rPr>
      </w:pPr>
      <w:r>
        <w:rPr>
          <w:rFonts w:ascii="Times New Roman" w:hAnsi="Times New Roman"/>
          <w:b/>
          <w:bCs/>
          <w:highlight w:val="lightGray"/>
        </w:rPr>
        <w:br w:type="page"/>
      </w:r>
    </w:p>
    <w:p w14:paraId="2ACBB297" w14:textId="730E7F07" w:rsidR="005E289D" w:rsidRPr="005E289D" w:rsidRDefault="005E289D" w:rsidP="005E289D">
      <w:pPr>
        <w:pStyle w:val="ListParagraph"/>
        <w:numPr>
          <w:ilvl w:val="0"/>
          <w:numId w:val="4"/>
        </w:numPr>
        <w:rPr>
          <w:rFonts w:ascii="Times New Roman" w:hAnsi="Times New Roman" w:cs="Times New Roman"/>
          <w:b/>
          <w:bCs/>
        </w:rPr>
      </w:pPr>
      <w:r w:rsidRPr="005E289D">
        <w:rPr>
          <w:rFonts w:ascii="Times New Roman" w:hAnsi="Times New Roman" w:cs="Times New Roman"/>
          <w:b/>
          <w:bCs/>
        </w:rPr>
        <w:lastRenderedPageBreak/>
        <w:t>Vaccination Model</w:t>
      </w:r>
    </w:p>
    <w:p w14:paraId="638F24D8" w14:textId="77777777" w:rsidR="005E289D" w:rsidRPr="009233EC" w:rsidRDefault="005E289D" w:rsidP="005E289D">
      <w:pPr>
        <w:pStyle w:val="ListParagraph"/>
        <w:ind w:left="1080"/>
        <w:rPr>
          <w:rFonts w:ascii="Times New Roman" w:hAnsi="Times New Roman" w:cs="Times New Roman"/>
          <w:b/>
          <w:bCs/>
        </w:rPr>
      </w:pPr>
    </w:p>
    <w:p w14:paraId="05855215" w14:textId="53D8D613" w:rsidR="005E289D" w:rsidRDefault="005E289D" w:rsidP="005E289D">
      <w:pPr>
        <w:spacing w:line="360" w:lineRule="auto"/>
        <w:ind w:firstLine="720"/>
        <w:rPr>
          <w:rFonts w:ascii="Times New Roman" w:hAnsi="Times New Roman" w:cs="Times New Roman"/>
        </w:rPr>
      </w:pPr>
      <w:r>
        <w:rPr>
          <w:rFonts w:ascii="Times New Roman" w:hAnsi="Times New Roman" w:cs="Times New Roman"/>
        </w:rPr>
        <w:t>V</w:t>
      </w:r>
      <w:r w:rsidRPr="00842443">
        <w:rPr>
          <w:rFonts w:ascii="Times New Roman" w:hAnsi="Times New Roman" w:cs="Times New Roman"/>
        </w:rPr>
        <w:t>accination based on 2021-22 season estimates</w:t>
      </w:r>
      <w:r w:rsidRPr="00842443">
        <w:rPr>
          <w:rFonts w:ascii="Times New Roman" w:hAnsi="Times New Roman" w:cs="Times New Roman"/>
        </w:rPr>
        <w:fldChar w:fldCharType="begin"/>
      </w:r>
      <w:r w:rsidR="005F16EB">
        <w:rPr>
          <w:rFonts w:ascii="Times New Roman" w:hAnsi="Times New Roman" w:cs="Times New Roman"/>
        </w:rPr>
        <w:instrText xml:space="preserve"> ADDIN EN.CITE &lt;EndNote&gt;&lt;Cite&gt;&lt;Author&gt;Centers for Disease Control and Prevention Website&lt;/Author&gt;&lt;RecNum&gt;516&lt;/RecNum&gt;&lt;DisplayText&gt;&lt;style face="superscript"&gt;20&lt;/style&gt;&lt;/DisplayText&gt;&lt;record&gt;&lt;rec-number&gt;516&lt;/rec-number&gt;&lt;foreign-keys&gt;&lt;key app="EN" db-id="ztveddxa72wvrle9fr5vxevw0rr9x5dxefss" timestamp="1714929753" guid="ea3e0364-8fd2-4425-b99f-624f0b38d9db"&gt;516&lt;/key&gt;&lt;/foreign-keys&gt;&lt;ref-type name="Web Page"&gt;12&lt;/ref-type&gt;&lt;contributors&gt;&lt;authors&gt;&lt;author&gt;Centers for Disease Control and Prevention Website,&lt;/author&gt;&lt;/authors&gt;&lt;/contributors&gt;&lt;titles&gt;&lt;title&gt;Influenza vaccination coverage by race and age based on the United States 2021-2022 influenza season&lt;/title&gt;&lt;/titles&gt;&lt;number&gt;May 5, 2024&lt;/number&gt;&lt;dates&gt;&lt;/dates&gt;&lt;urls&gt;&lt;related-urls&gt;&lt;url&gt;https://www.cdc.gov/flu/fluvaxview/coverage-2022estimates.htm&lt;/url&gt;&lt;/related-urls&gt;&lt;/urls&gt;&lt;/record&gt;&lt;/Cite&gt;&lt;/EndNote&gt;</w:instrText>
      </w:r>
      <w:r w:rsidRPr="00842443">
        <w:rPr>
          <w:rFonts w:ascii="Times New Roman" w:hAnsi="Times New Roman" w:cs="Times New Roman"/>
        </w:rPr>
        <w:fldChar w:fldCharType="separate"/>
      </w:r>
      <w:r w:rsidR="005F16EB" w:rsidRPr="005F16EB">
        <w:rPr>
          <w:rFonts w:ascii="Times New Roman" w:hAnsi="Times New Roman" w:cs="Times New Roman"/>
          <w:noProof/>
          <w:vertAlign w:val="superscript"/>
        </w:rPr>
        <w:t>20</w:t>
      </w:r>
      <w:r w:rsidRPr="00842443">
        <w:rPr>
          <w:rFonts w:ascii="Times New Roman" w:hAnsi="Times New Roman" w:cs="Times New Roman"/>
        </w:rPr>
        <w:fldChar w:fldCharType="end"/>
      </w:r>
      <w:r w:rsidRPr="00842443">
        <w:rPr>
          <w:rFonts w:ascii="Times New Roman" w:hAnsi="Times New Roman" w:cs="Times New Roman"/>
        </w:rPr>
        <w:t xml:space="preserve"> </w:t>
      </w:r>
      <w:r>
        <w:rPr>
          <w:rFonts w:ascii="Times New Roman" w:hAnsi="Times New Roman" w:cs="Times New Roman"/>
        </w:rPr>
        <w:t xml:space="preserve">was randomly applied to agents by age, </w:t>
      </w:r>
      <w:r w:rsidRPr="00842443">
        <w:rPr>
          <w:rFonts w:ascii="Times New Roman" w:hAnsi="Times New Roman" w:cs="Times New Roman"/>
        </w:rPr>
        <w:t>following a typical seasonal vaccination pattern</w:t>
      </w:r>
      <w:r>
        <w:rPr>
          <w:rFonts w:ascii="Times New Roman" w:hAnsi="Times New Roman" w:cs="Times New Roman"/>
        </w:rPr>
        <w:t xml:space="preserve"> of</w:t>
      </w:r>
      <w:r w:rsidRPr="00842443">
        <w:rPr>
          <w:rFonts w:ascii="Times New Roman" w:hAnsi="Times New Roman" w:cs="Times New Roman"/>
        </w:rPr>
        <w:t xml:space="preserve"> one influenza vaccine dose beginning September 1 over a mean of 45 days with a standard deviation of 14 days.</w:t>
      </w:r>
      <w:r w:rsidRPr="00842443">
        <w:rPr>
          <w:rFonts w:ascii="Times New Roman" w:hAnsi="Times New Roman" w:cs="Times New Roman"/>
        </w:rPr>
        <w:fldChar w:fldCharType="begin"/>
      </w:r>
      <w:r w:rsidR="005F16EB">
        <w:rPr>
          <w:rFonts w:ascii="Times New Roman" w:hAnsi="Times New Roman" w:cs="Times New Roman"/>
        </w:rPr>
        <w:instrText xml:space="preserve"> ADDIN EN.CITE &lt;EndNote&gt;&lt;Cite&gt;&lt;Author&gt;Centers for Disease Control and Prevention&lt;/Author&gt;&lt;Year&gt;2022&lt;/Year&gt;&lt;RecNum&gt;107&lt;/RecNum&gt;&lt;DisplayText&gt;&lt;style face="superscript"&gt;21&lt;/style&gt;&lt;/DisplayText&gt;&lt;record&gt;&lt;rec-number&gt;107&lt;/rec-number&gt;&lt;foreign-keys&gt;&lt;key app="EN" db-id="ztveddxa72wvrle9fr5vxevw0rr9x5dxefss" timestamp="1658952603" guid="1235a050-f2c4-4a6f-814b-aedae19d630e"&gt;107&lt;/key&gt;&lt;/foreign-keys&gt;&lt;ref-type name="Web Page"&gt;12&lt;/ref-type&gt;&lt;contributors&gt;&lt;authors&gt;&lt;author&gt;Centers for Disease Control and Prevention,&lt;/author&gt;&lt;/authors&gt;&lt;/contributors&gt;&lt;titles&gt;&lt;title&gt;Influenza Vaccination Coverage for Persons 6 Months and Older&lt;/title&gt;&lt;/titles&gt;&lt;number&gt;July 27, 2022&lt;/number&gt;&lt;dates&gt;&lt;year&gt;2022&lt;/year&gt;&lt;/dates&gt;&lt;urls&gt;&lt;related-urls&gt;&lt;url&gt;https://www.cdc.gov/flu/fluvaxview/interactive-general-population.htm&lt;/url&gt;&lt;/related-urls&gt;&lt;/urls&gt;&lt;custom2&gt;July 27, 2022&lt;/custom2&gt;&lt;/record&gt;&lt;/Cite&gt;&lt;/EndNote&gt;</w:instrText>
      </w:r>
      <w:r w:rsidRPr="00842443">
        <w:rPr>
          <w:rFonts w:ascii="Times New Roman" w:hAnsi="Times New Roman" w:cs="Times New Roman"/>
        </w:rPr>
        <w:fldChar w:fldCharType="separate"/>
      </w:r>
      <w:r w:rsidR="005F16EB" w:rsidRPr="005F16EB">
        <w:rPr>
          <w:rFonts w:ascii="Times New Roman" w:hAnsi="Times New Roman" w:cs="Times New Roman"/>
          <w:noProof/>
          <w:vertAlign w:val="superscript"/>
        </w:rPr>
        <w:t>21</w:t>
      </w:r>
      <w:r w:rsidRPr="00842443">
        <w:rPr>
          <w:rFonts w:ascii="Times New Roman" w:hAnsi="Times New Roman" w:cs="Times New Roman"/>
        </w:rPr>
        <w:fldChar w:fldCharType="end"/>
      </w:r>
      <w:r w:rsidRPr="00842443">
        <w:rPr>
          <w:rFonts w:ascii="Times New Roman" w:hAnsi="Times New Roman" w:cs="Times New Roman"/>
        </w:rPr>
        <w:t xml:space="preserve">  </w:t>
      </w:r>
      <w:r>
        <w:rPr>
          <w:rFonts w:ascii="Times New Roman" w:hAnsi="Times New Roman" w:cs="Times New Roman"/>
        </w:rPr>
        <w:t>Vaccine coverage estimates were based on the most recent post-pandemic year with finalized data (2021-22),</w:t>
      </w:r>
      <w:r w:rsidRPr="009165FD">
        <w:rPr>
          <w:rFonts w:ascii="Times New Roman" w:hAnsi="Times New Roman" w:cs="Times New Roman"/>
          <w:b/>
          <w:bCs/>
        </w:rPr>
        <w:fldChar w:fldCharType="begin"/>
      </w:r>
      <w:r w:rsidR="005F16EB">
        <w:rPr>
          <w:rFonts w:ascii="Times New Roman" w:hAnsi="Times New Roman" w:cs="Times New Roman"/>
          <w:b/>
          <w:bCs/>
        </w:rPr>
        <w:instrText xml:space="preserve"> ADDIN EN.CITE &lt;EndNote&gt;&lt;Cite&gt;&lt;Author&gt;Centers for Disease Control and Prevention Website&lt;/Author&gt;&lt;RecNum&gt;516&lt;/RecNum&gt;&lt;DisplayText&gt;&lt;style face="superscript"&gt;20&lt;/style&gt;&lt;/DisplayText&gt;&lt;record&gt;&lt;rec-number&gt;516&lt;/rec-number&gt;&lt;foreign-keys&gt;&lt;key app="EN" db-id="ztveddxa72wvrle9fr5vxevw0rr9x5dxefss" timestamp="1714929753" guid="ea3e0364-8fd2-4425-b99f-624f0b38d9db"&gt;516&lt;/key&gt;&lt;/foreign-keys&gt;&lt;ref-type name="Web Page"&gt;12&lt;/ref-type&gt;&lt;contributors&gt;&lt;authors&gt;&lt;author&gt;Centers for Disease Control and Prevention Website,&lt;/author&gt;&lt;/authors&gt;&lt;/contributors&gt;&lt;titles&gt;&lt;title&gt;Influenza vaccination coverage by race and age based on the United States 2021-2022 influenza season&lt;/title&gt;&lt;/titles&gt;&lt;number&gt;May 5, 2024&lt;/number&gt;&lt;dates&gt;&lt;/dates&gt;&lt;urls&gt;&lt;related-urls&gt;&lt;url&gt;https://www.cdc.gov/flu/fluvaxview/coverage-2022estimates.htm&lt;/url&gt;&lt;/related-urls&gt;&lt;/urls&gt;&lt;/record&gt;&lt;/Cite&gt;&lt;/EndNote&gt;</w:instrText>
      </w:r>
      <w:r w:rsidRPr="009165FD">
        <w:rPr>
          <w:rFonts w:ascii="Times New Roman" w:hAnsi="Times New Roman" w:cs="Times New Roman"/>
          <w:b/>
          <w:bCs/>
        </w:rPr>
        <w:fldChar w:fldCharType="separate"/>
      </w:r>
      <w:r w:rsidR="005F16EB" w:rsidRPr="005F16EB">
        <w:rPr>
          <w:rFonts w:ascii="Times New Roman" w:hAnsi="Times New Roman" w:cs="Times New Roman"/>
          <w:b/>
          <w:bCs/>
          <w:noProof/>
          <w:vertAlign w:val="superscript"/>
        </w:rPr>
        <w:t>20</w:t>
      </w:r>
      <w:r w:rsidRPr="009165FD">
        <w:rPr>
          <w:rFonts w:ascii="Times New Roman" w:hAnsi="Times New Roman" w:cs="Times New Roman"/>
          <w:b/>
          <w:bCs/>
        </w:rPr>
        <w:fldChar w:fldCharType="end"/>
      </w:r>
      <w:r w:rsidRPr="00E47BAD">
        <w:rPr>
          <w:rFonts w:ascii="Times New Roman" w:hAnsi="Times New Roman" w:cs="Times New Roman"/>
        </w:rPr>
        <w:t xml:space="preserve"> </w:t>
      </w:r>
      <w:r>
        <w:rPr>
          <w:rFonts w:ascii="Times New Roman" w:hAnsi="Times New Roman" w:cs="Times New Roman"/>
        </w:rPr>
        <w:t xml:space="preserve">but preliminary coverage estimates for 2022-23 were similar.  </w:t>
      </w:r>
      <w:r w:rsidRPr="00B46ABB">
        <w:rPr>
          <w:rFonts w:ascii="Times New Roman" w:hAnsi="Times New Roman" w:cs="Times New Roman"/>
        </w:rPr>
        <w:t xml:space="preserve">Vaccine immunity </w:t>
      </w:r>
      <w:r>
        <w:rPr>
          <w:rFonts w:ascii="Times New Roman" w:hAnsi="Times New Roman" w:cs="Times New Roman"/>
        </w:rPr>
        <w:t>began</w:t>
      </w:r>
      <w:r w:rsidRPr="00B46ABB">
        <w:rPr>
          <w:rFonts w:ascii="Times New Roman" w:hAnsi="Times New Roman" w:cs="Times New Roman"/>
        </w:rPr>
        <w:t xml:space="preserve"> 14 days after vaccination and was maintained for 14 days before </w:t>
      </w:r>
      <w:r>
        <w:rPr>
          <w:rFonts w:ascii="Times New Roman" w:hAnsi="Times New Roman" w:cs="Times New Roman"/>
        </w:rPr>
        <w:t>monthly</w:t>
      </w:r>
      <w:r w:rsidRPr="00B46ABB">
        <w:rPr>
          <w:rFonts w:ascii="Times New Roman" w:hAnsi="Times New Roman" w:cs="Times New Roman"/>
        </w:rPr>
        <w:t xml:space="preserve"> waning began.</w:t>
      </w:r>
      <w:r w:rsidRPr="00B46ABB">
        <w:rPr>
          <w:rFonts w:ascii="Times New Roman" w:hAnsi="Times New Roman" w:cs="Times New Roman"/>
        </w:rPr>
        <w:fldChar w:fldCharType="begin">
          <w:fldData xml:space="preserve">PEVuZE5vdGU+PENpdGU+PEF1dGhvcj5GZXJkaW5hbmRzPC9BdXRob3I+PFllYXI+MjAxNzwvWWVh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=
</w:fldData>
        </w:fldChar>
      </w:r>
      <w:r w:rsidR="005F16EB">
        <w:rPr>
          <w:rFonts w:ascii="Times New Roman" w:hAnsi="Times New Roman" w:cs="Times New Roman"/>
        </w:rPr>
        <w:instrText xml:space="preserve"> ADDIN EN.CITE </w:instrText>
      </w:r>
      <w:r w:rsidR="005F16EB">
        <w:rPr>
          <w:rFonts w:ascii="Times New Roman" w:hAnsi="Times New Roman" w:cs="Times New Roman"/>
        </w:rPr>
        <w:fldChar w:fldCharType="begin">
          <w:fldData xml:space="preserve">PEVuZE5vdGU+PENpdGU+PEF1dGhvcj5GZXJkaW5hbmRzPC9BdXRob3I+PFllYXI+MjAxNzwvWWVh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=
</w:fldData>
        </w:fldChar>
      </w:r>
      <w:r w:rsidR="005F16EB">
        <w:rPr>
          <w:rFonts w:ascii="Times New Roman" w:hAnsi="Times New Roman" w:cs="Times New Roman"/>
        </w:rPr>
        <w:instrText xml:space="preserve"> ADDIN EN.CITE.DATA </w:instrText>
      </w:r>
      <w:r w:rsidR="005F16EB">
        <w:rPr>
          <w:rFonts w:ascii="Times New Roman" w:hAnsi="Times New Roman" w:cs="Times New Roman"/>
        </w:rPr>
      </w:r>
      <w:r w:rsidR="005F16EB">
        <w:rPr>
          <w:rFonts w:ascii="Times New Roman" w:hAnsi="Times New Roman" w:cs="Times New Roman"/>
        </w:rPr>
        <w:fldChar w:fldCharType="end"/>
      </w:r>
      <w:r w:rsidRPr="00B46ABB">
        <w:rPr>
          <w:rFonts w:ascii="Times New Roman" w:hAnsi="Times New Roman" w:cs="Times New Roman"/>
        </w:rPr>
      </w:r>
      <w:r w:rsidRPr="00B46ABB">
        <w:rPr>
          <w:rFonts w:ascii="Times New Roman" w:hAnsi="Times New Roman" w:cs="Times New Roman"/>
        </w:rPr>
        <w:fldChar w:fldCharType="separate"/>
      </w:r>
      <w:r w:rsidR="005F16EB" w:rsidRPr="005F16EB">
        <w:rPr>
          <w:rFonts w:ascii="Times New Roman" w:hAnsi="Times New Roman" w:cs="Times New Roman"/>
          <w:noProof/>
          <w:vertAlign w:val="superscript"/>
        </w:rPr>
        <w:t>22</w:t>
      </w:r>
      <w:r w:rsidRPr="00B46ABB">
        <w:rPr>
          <w:rFonts w:ascii="Times New Roman" w:hAnsi="Times New Roman" w:cs="Times New Roman"/>
        </w:rPr>
        <w:fldChar w:fldCharType="end"/>
      </w:r>
      <w:r>
        <w:rPr>
          <w:rFonts w:ascii="Times New Roman" w:hAnsi="Times New Roman" w:cs="Times New Roman"/>
        </w:rPr>
        <w:t xml:space="preserve">  </w:t>
      </w:r>
    </w:p>
    <w:p w14:paraId="66AA9A69" w14:textId="1E727E77" w:rsidR="005E289D" w:rsidRPr="00B46ABB" w:rsidRDefault="005E289D" w:rsidP="005E289D">
      <w:pPr>
        <w:spacing w:line="360" w:lineRule="auto"/>
        <w:ind w:firstLine="720"/>
        <w:rPr>
          <w:rFonts w:ascii="Times New Roman" w:hAnsi="Times New Roman" w:cs="Times New Roman"/>
        </w:rPr>
      </w:pPr>
      <w:r>
        <w:rPr>
          <w:rFonts w:ascii="Times New Roman" w:hAnsi="Times New Roman"/>
        </w:rPr>
        <w:t>Vaccine</w:t>
      </w:r>
      <w:r w:rsidRPr="00B46ABB">
        <w:rPr>
          <w:rFonts w:ascii="Times New Roman" w:hAnsi="Times New Roman"/>
        </w:rPr>
        <w:t xml:space="preserve"> effectiveness (VE) for vaccinated agents was set at 40% two weeks after vaccination, thereby reducing susceptibility to 60% for all ages, based on the mean reported VE in 2004-05 to 2019-20 seasons (mean 40%,</w:t>
      </w:r>
      <w:r w:rsidRPr="00B46ABB">
        <w:rPr>
          <w:rFonts w:ascii="Times New Roman" w:hAnsi="Times New Roman"/>
          <w:color w:val="000000" w:themeColor="text1"/>
        </w:rPr>
        <w:t xml:space="preserve"> </w:t>
      </w:r>
      <w:r w:rsidRPr="00B46ABB">
        <w:rPr>
          <w:rFonts w:ascii="Times New Roman" w:hAnsi="Times New Roman"/>
        </w:rPr>
        <w:t>range 10% to 60%).</w:t>
      </w:r>
      <w:r w:rsidRPr="00B46ABB">
        <w:rPr>
          <w:rFonts w:ascii="Times New Roman" w:hAnsi="Times New Roman"/>
        </w:rPr>
        <w:fldChar w:fldCharType="begin"/>
      </w:r>
      <w:r w:rsidR="005F16EB">
        <w:rPr>
          <w:rFonts w:ascii="Times New Roman" w:hAnsi="Times New Roman"/>
        </w:rPr>
        <w:instrText xml:space="preserve"> ADDIN EN.CITE &lt;EndNote&gt;&lt;Cite&gt;&lt;Author&gt;Centers for Disease Control and Prevention&lt;/Author&gt;&lt;Year&gt;2024&lt;/Year&gt;&lt;RecNum&gt;117&lt;/RecNum&gt;&lt;DisplayText&gt;&lt;style face="superscript"&gt;23&lt;/style&gt;&lt;/DisplayText&gt;&lt;record&gt;&lt;rec-number&gt;117&lt;/rec-number&gt;&lt;foreign-keys&gt;&lt;key app="EN" db-id="ztveddxa72wvrle9fr5vxevw0rr9x5dxefss" timestamp="1659015176" guid="89916b27-cc01-4837-b187-196790045b42"&gt;117&lt;/key&gt;&lt;/foreign-keys&gt;&lt;ref-type name="Web Page"&gt;12&lt;/ref-type&gt;&lt;contributors&gt;&lt;authors&gt;&lt;author&gt;Centers for Disease Control and Prevention,&lt;/author&gt;&lt;/authors&gt;&lt;/contributors&gt;&lt;titles&gt;&lt;title&gt;Influenza (Flu), Vaccine Effectiveness Studies&lt;/title&gt;&lt;/titles&gt;&lt;number&gt;February 8, 2024&lt;/number&gt;&lt;dates&gt;&lt;year&gt;2024&lt;/year&gt;&lt;/dates&gt;&lt;urls&gt;&lt;related-urls&gt;&lt;url&gt;https://www.cdc.gov/flu/vaccines-work/past-seasons-estimates.html&lt;/url&gt;&lt;/related-urls&gt;&lt;/urls&gt;&lt;custom2&gt;February 8, 2024&lt;/custom2&gt;&lt;/record&gt;&lt;/Cite&gt;&lt;/EndNote&gt;</w:instrText>
      </w:r>
      <w:r w:rsidRPr="00B46ABB">
        <w:rPr>
          <w:rFonts w:ascii="Times New Roman" w:hAnsi="Times New Roman"/>
        </w:rPr>
        <w:fldChar w:fldCharType="separate"/>
      </w:r>
      <w:r w:rsidR="005F16EB" w:rsidRPr="005F16EB">
        <w:rPr>
          <w:rFonts w:ascii="Times New Roman" w:hAnsi="Times New Roman"/>
          <w:noProof/>
          <w:vertAlign w:val="superscript"/>
        </w:rPr>
        <w:t>23</w:t>
      </w:r>
      <w:r w:rsidRPr="00B46ABB">
        <w:rPr>
          <w:rFonts w:ascii="Times New Roman" w:hAnsi="Times New Roman"/>
        </w:rPr>
        <w:fldChar w:fldCharType="end"/>
      </w:r>
      <w:r w:rsidRPr="00B46ABB">
        <w:rPr>
          <w:rFonts w:ascii="Times New Roman" w:hAnsi="Times New Roman"/>
        </w:rPr>
        <w:t xml:space="preserve">  Waning of vaccine protection was set at 7% per month for age &lt;65 years and 10% per month for age ≥65 years.</w:t>
      </w:r>
      <w:r w:rsidRPr="00B46ABB">
        <w:rPr>
          <w:rFonts w:ascii="Times New Roman" w:hAnsi="Times New Roman"/>
        </w:rPr>
        <w:fldChar w:fldCharType="begin">
          <w:fldData xml:space="preserve">PEVuZE5vdGU+PENpdGU+PEF1dGhvcj5GZXJkaW5hbmRzPC9BdXRob3I+PFllYXI+MjAxNzwvWWVh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</w:fldData>
        </w:fldChar>
      </w:r>
      <w:r w:rsidR="005F16EB">
        <w:rPr>
          <w:rFonts w:ascii="Times New Roman" w:hAnsi="Times New Roman"/>
        </w:rPr>
        <w:instrText xml:space="preserve"> ADDIN EN.CITE </w:instrText>
      </w:r>
      <w:r w:rsidR="005F16EB">
        <w:rPr>
          <w:rFonts w:ascii="Times New Roman" w:hAnsi="Times New Roman"/>
        </w:rPr>
        <w:fldChar w:fldCharType="begin">
          <w:fldData xml:space="preserve">PEVuZE5vdGU+PENpdGU+PEF1dGhvcj5GZXJkaW5hbmRzPC9BdXRob3I+PFllYXI+MjAxNzwvWWVh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</w:fldData>
        </w:fldChar>
      </w:r>
      <w:r w:rsidR="005F16EB">
        <w:rPr>
          <w:rFonts w:ascii="Times New Roman" w:hAnsi="Times New Roman"/>
        </w:rPr>
        <w:instrText xml:space="preserve"> ADDIN EN.CITE.DATA </w:instrText>
      </w:r>
      <w:r w:rsidR="005F16EB">
        <w:rPr>
          <w:rFonts w:ascii="Times New Roman" w:hAnsi="Times New Roman"/>
        </w:rPr>
      </w:r>
      <w:r w:rsidR="005F16EB">
        <w:rPr>
          <w:rFonts w:ascii="Times New Roman" w:hAnsi="Times New Roman"/>
        </w:rPr>
        <w:fldChar w:fldCharType="end"/>
      </w:r>
      <w:r w:rsidRPr="00B46ABB">
        <w:rPr>
          <w:rFonts w:ascii="Times New Roman" w:hAnsi="Times New Roman"/>
        </w:rPr>
      </w:r>
      <w:r w:rsidRPr="00B46ABB">
        <w:rPr>
          <w:rFonts w:ascii="Times New Roman" w:hAnsi="Times New Roman"/>
        </w:rPr>
        <w:fldChar w:fldCharType="separate"/>
      </w:r>
      <w:r w:rsidR="005F16EB" w:rsidRPr="005F16EB">
        <w:rPr>
          <w:rFonts w:ascii="Times New Roman" w:hAnsi="Times New Roman"/>
          <w:noProof/>
          <w:vertAlign w:val="superscript"/>
        </w:rPr>
        <w:t>22,24</w:t>
      </w:r>
      <w:r w:rsidRPr="00B46ABB">
        <w:rPr>
          <w:rFonts w:ascii="Times New Roman" w:hAnsi="Times New Roman"/>
        </w:rPr>
        <w:fldChar w:fldCharType="end"/>
      </w:r>
      <w:r w:rsidRPr="00B46ABB">
        <w:rPr>
          <w:rFonts w:ascii="Times New Roman" w:hAnsi="Times New Roman"/>
        </w:rPr>
        <w:t xml:space="preserve">  </w:t>
      </w:r>
    </w:p>
    <w:p w14:paraId="3C4C90E5" w14:textId="77777777" w:rsidR="00393036" w:rsidRDefault="00393036" w:rsidP="00246095">
      <w:pPr>
        <w:rPr>
          <w:rFonts w:ascii="Times New Roman" w:hAnsi="Times New Roman" w:cs="Times New Roman"/>
          <w:b/>
          <w:bCs/>
          <w:highlight w:val="lightGray"/>
        </w:rPr>
      </w:pPr>
    </w:p>
    <w:p w14:paraId="7BA3B7AE" w14:textId="50DCB851" w:rsidR="00E63F79" w:rsidRPr="00C073D9" w:rsidRDefault="00E63F79" w:rsidP="00C073D9">
      <w:pPr>
        <w:pStyle w:val="ListParagraph"/>
        <w:numPr>
          <w:ilvl w:val="0"/>
          <w:numId w:val="4"/>
        </w:numPr>
        <w:spacing w:line="360" w:lineRule="auto"/>
        <w:rPr>
          <w:rFonts w:ascii="Times New Roman" w:hAnsi="Times New Roman" w:cs="Times New Roman"/>
          <w:b/>
          <w:bCs/>
        </w:rPr>
      </w:pPr>
      <w:r w:rsidRPr="00C073D9">
        <w:rPr>
          <w:rFonts w:ascii="Times New Roman" w:hAnsi="Times New Roman" w:cs="Times New Roman"/>
          <w:b/>
          <w:bCs/>
        </w:rPr>
        <w:t>Influenza Season</w:t>
      </w:r>
    </w:p>
    <w:p w14:paraId="52CA9B26" w14:textId="670788E4" w:rsidR="00E63F79" w:rsidRPr="006E3893" w:rsidRDefault="00E63F79" w:rsidP="00E63F79">
      <w:pPr>
        <w:spacing w:line="360" w:lineRule="auto"/>
        <w:ind w:firstLine="425"/>
        <w:rPr>
          <w:rFonts w:ascii="Times New Roman" w:hAnsi="Times New Roman" w:cs="Times New Roman"/>
        </w:rPr>
      </w:pPr>
      <w:r w:rsidRPr="006E3893">
        <w:rPr>
          <w:rFonts w:ascii="Times New Roman" w:hAnsi="Times New Roman" w:cs="Times New Roman"/>
        </w:rPr>
        <w:t xml:space="preserve">Importation of initial cases is required to begin an infectious disease outbreak in an agent-based model. The number and timing of initial case import is calibrated to produce the appropriate epidemic curve in both amplitude and timing and to produce the appropriate total case burden over the simulation period. The number and timing are both dependent on the size of the simulation population and on the characteristics of the disease such as </w:t>
      </w:r>
      <w:r w:rsidR="000E68D0">
        <w:rPr>
          <w:rFonts w:ascii="Times New Roman" w:hAnsi="Times New Roman" w:cs="Times New Roman"/>
        </w:rPr>
        <w:t>effective reproduction rate (</w:t>
      </w:r>
      <w:proofErr w:type="spellStart"/>
      <w:r w:rsidRPr="006E3893">
        <w:rPr>
          <w:rFonts w:ascii="Times New Roman" w:hAnsi="Times New Roman" w:cs="Times New Roman"/>
        </w:rPr>
        <w:t>R</w:t>
      </w:r>
      <w:r w:rsidRPr="006E3893">
        <w:rPr>
          <w:rFonts w:ascii="Times New Roman" w:hAnsi="Times New Roman" w:cs="Times New Roman"/>
          <w:vertAlign w:val="subscript"/>
        </w:rPr>
        <w:t>eff</w:t>
      </w:r>
      <w:proofErr w:type="spellEnd"/>
      <w:r w:rsidR="000E68D0">
        <w:rPr>
          <w:rFonts w:ascii="Times New Roman" w:hAnsi="Times New Roman" w:cs="Times New Roman"/>
        </w:rPr>
        <w:t xml:space="preserve">) </w:t>
      </w:r>
      <w:r w:rsidRPr="006E3893">
        <w:rPr>
          <w:rFonts w:ascii="Times New Roman" w:hAnsi="Times New Roman" w:cs="Times New Roman"/>
        </w:rPr>
        <w:t xml:space="preserve">and impact of seasonality. In a population of ~500,000 to 2,000,000, 50 cases </w:t>
      </w:r>
      <w:proofErr w:type="gramStart"/>
      <w:r w:rsidRPr="006E3893">
        <w:rPr>
          <w:rFonts w:ascii="Times New Roman" w:hAnsi="Times New Roman" w:cs="Times New Roman"/>
        </w:rPr>
        <w:t>is</w:t>
      </w:r>
      <w:proofErr w:type="gramEnd"/>
      <w:r w:rsidRPr="006E3893">
        <w:rPr>
          <w:rFonts w:ascii="Times New Roman" w:hAnsi="Times New Roman" w:cs="Times New Roman"/>
        </w:rPr>
        <w:t xml:space="preserve"> sufficiently large to produce the appropriate epidemic curve and initial importation in October produces the appropriate seasonal timing for influenza.</w:t>
      </w:r>
    </w:p>
    <w:p w14:paraId="41AEF445" w14:textId="4E7E8E1F" w:rsidR="00E63F79" w:rsidRDefault="00E63F79" w:rsidP="00E63F79">
      <w:pPr>
        <w:pStyle w:val="MDPI31text"/>
        <w:spacing w:line="360" w:lineRule="auto"/>
        <w:ind w:left="0"/>
        <w:jc w:val="left"/>
        <w:rPr>
          <w:rFonts w:ascii="Times New Roman" w:hAnsi="Times New Roman"/>
          <w:sz w:val="24"/>
          <w:szCs w:val="24"/>
        </w:rPr>
      </w:pPr>
      <w:r w:rsidRPr="00B46ABB">
        <w:rPr>
          <w:rFonts w:ascii="Times New Roman" w:hAnsi="Times New Roman"/>
          <w:sz w:val="24"/>
          <w:szCs w:val="24"/>
        </w:rPr>
        <w:t>To reproduce the seasonal timing of influenza,</w:t>
      </w:r>
      <w:r w:rsidRPr="00B46ABB">
        <w:rPr>
          <w:rFonts w:ascii="Times New Roman" w:hAnsi="Times New Roman"/>
          <w:sz w:val="24"/>
          <w:szCs w:val="24"/>
        </w:rPr>
        <w:fldChar w:fldCharType="begin"/>
      </w:r>
      <w:r w:rsidR="005F16EB">
        <w:rPr>
          <w:rFonts w:ascii="Times New Roman" w:hAnsi="Times New Roman"/>
          <w:sz w:val="24"/>
          <w:szCs w:val="24"/>
        </w:rPr>
        <w:instrText xml:space="preserve"> ADDIN EN.CITE &lt;EndNote&gt;&lt;Cite&gt;&lt;Author&gt;Fox&lt;/Author&gt;&lt;Year&gt;2017&lt;/Year&gt;&lt;RecNum&gt;122&lt;/RecNum&gt;&lt;DisplayText&gt;&lt;style face="superscript"&gt;25&lt;/style&gt;&lt;/DisplayText&gt;&lt;record&gt;&lt;rec-number&gt;122&lt;/rec-number&gt;&lt;foreign-keys&gt;&lt;key app="EN" db-id="ztveddxa72wvrle9fr5vxevw0rr9x5dxefss" timestamp="1661198292" guid="ede1d953-5898-49b6-8ddb-0618661edee9"&gt;122&lt;/key&gt;&lt;/foreign-keys&gt;&lt;ref-type name="Journal Article"&gt;17&lt;/ref-type&gt;&lt;contributors&gt;&lt;authors&gt;&lt;author&gt;Fox, S. J.&lt;/author&gt;&lt;author&gt;Miller, J. C.&lt;/author&gt;&lt;author&gt;Meyers, L. A.&lt;/author&gt;&lt;/authors&gt;&lt;/contributors&gt;&lt;auth-address&gt;Integrative Biology, The University of Texas at Austin, Austin, Texas, United States of America.&amp;#xD;Mathematical Sciences, Monash University, Frankston, Victoria, Australia.&amp;#xD;The Institute for Disease Modeling, Bellevue, Washington, United States of America.&amp;#xD;The Santa Fe Institute, Santa Fe, New Mexico, United States of America.&lt;/auth-address&gt;&lt;titles&gt;&lt;title&gt;Seasonality in risk of pandemic influenza emergence&lt;/title&gt;&lt;secondary-title&gt;PLoS Comput Biol&lt;/secondary-title&gt;&lt;/titles&gt;&lt;pages&gt;e1005749&lt;/pages&gt;&lt;volume&gt;13&lt;/volume&gt;&lt;number&gt;10&lt;/number&gt;&lt;edition&gt;20171019&lt;/edition&gt;&lt;keywords&gt;&lt;keyword&gt;Computational Biology&lt;/keyword&gt;&lt;keyword&gt;Humans&lt;/keyword&gt;&lt;keyword&gt;Influenza, Human/*epidemiology/immunology&lt;/keyword&gt;&lt;keyword&gt;*Models, Biological&lt;/keyword&gt;&lt;keyword&gt;Pandemics/*statistics &amp;amp; numerical data&lt;/keyword&gt;&lt;keyword&gt;Risk&lt;/keyword&gt;&lt;keyword&gt;Seasons&lt;/keyword&gt;&lt;/keywords&gt;&lt;dates&gt;&lt;year&gt;2017&lt;/year&gt;&lt;pub-dates&gt;&lt;date&gt;Oct&lt;/date&gt;&lt;/pub-dates&gt;&lt;/dates&gt;&lt;isbn&gt;1553-7358 (Electronic)&amp;#xD;1553-734X (Linking)&lt;/isbn&gt;&lt;accession-num&gt;29049288&lt;/accession-num&gt;&lt;urls&gt;&lt;related-urls&gt;&lt;url&gt;https://www.ncbi.nlm.nih.gov/pubmed/29049288&lt;/url&gt;&lt;url&gt;https://journals.plos.org/ploscompbiol/article/file?id=10.1371/journal.pcbi.1005749&amp;amp;type=printable&lt;/url&gt;&lt;/related-urls&gt;&lt;/urls&gt;&lt;custom2&gt;PMC5654262&lt;/custom2&gt;&lt;electronic-resource-num&gt;10.1371/journal.pcbi.1005749&lt;/electronic-resource-num&gt;&lt;remote-database-name&gt;Medline&lt;/remote-database-name&gt;&lt;remote-database-provider&gt;NLM&lt;/remote-database-provider&gt;&lt;/record&gt;&lt;/Cite&gt;&lt;/EndNote&gt;</w:instrText>
      </w:r>
      <w:r w:rsidRPr="00B46ABB">
        <w:rPr>
          <w:rFonts w:ascii="Times New Roman" w:hAnsi="Times New Roman"/>
          <w:sz w:val="24"/>
          <w:szCs w:val="24"/>
        </w:rPr>
        <w:fldChar w:fldCharType="separate"/>
      </w:r>
      <w:r w:rsidR="005F16EB" w:rsidRPr="005F16EB">
        <w:rPr>
          <w:rFonts w:ascii="Times New Roman" w:hAnsi="Times New Roman"/>
          <w:noProof/>
          <w:sz w:val="24"/>
          <w:szCs w:val="24"/>
          <w:vertAlign w:val="superscript"/>
        </w:rPr>
        <w:t>25</w:t>
      </w:r>
      <w:r w:rsidRPr="00B46ABB">
        <w:rPr>
          <w:rFonts w:ascii="Times New Roman" w:hAnsi="Times New Roman"/>
          <w:sz w:val="24"/>
          <w:szCs w:val="24"/>
        </w:rPr>
        <w:fldChar w:fldCharType="end"/>
      </w:r>
      <w:r w:rsidRPr="00B46ABB">
        <w:rPr>
          <w:rFonts w:ascii="Times New Roman" w:hAnsi="Times New Roman"/>
          <w:sz w:val="24"/>
          <w:szCs w:val="24"/>
        </w:rPr>
        <w:t xml:space="preserve"> a seasonal transmissibility parameter that depends on how far the current day is from the winter solstice was included.</w:t>
      </w:r>
      <w:r w:rsidRPr="00B46ABB">
        <w:rPr>
          <w:rFonts w:ascii="Times New Roman" w:hAnsi="Times New Roman"/>
          <w:sz w:val="24"/>
          <w:szCs w:val="24"/>
        </w:rPr>
        <w:fldChar w:fldCharType="begin">
          <w:fldData xml:space="preserve">PEVuZE5vdGU+PENpdGU+PEF1dGhvcj5LaXNzbGVyPC9BdXRob3I+PFllYXI+MjAyMDwvWWVhcj48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</w:fldData>
        </w:fldChar>
      </w:r>
      <w:r w:rsidR="005F16EB">
        <w:rPr>
          <w:rFonts w:ascii="Times New Roman" w:hAnsi="Times New Roman"/>
          <w:sz w:val="24"/>
          <w:szCs w:val="24"/>
        </w:rPr>
        <w:instrText xml:space="preserve"> ADDIN EN.CITE </w:instrText>
      </w:r>
      <w:r w:rsidR="005F16EB">
        <w:rPr>
          <w:rFonts w:ascii="Times New Roman" w:hAnsi="Times New Roman"/>
          <w:sz w:val="24"/>
          <w:szCs w:val="24"/>
        </w:rPr>
        <w:fldChar w:fldCharType="begin">
          <w:fldData xml:space="preserve">PEVuZE5vdGU+PENpdGU+PEF1dGhvcj5LaXNzbGVyPC9BdXRob3I+PFllYXI+MjAyMDwvWWVhcj48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</w:fldData>
        </w:fldChar>
      </w:r>
      <w:r w:rsidR="005F16EB">
        <w:rPr>
          <w:rFonts w:ascii="Times New Roman" w:hAnsi="Times New Roman"/>
          <w:sz w:val="24"/>
          <w:szCs w:val="24"/>
        </w:rPr>
        <w:instrText xml:space="preserve"> ADDIN EN.CITE.DATA </w:instrText>
      </w:r>
      <w:r w:rsidR="005F16EB">
        <w:rPr>
          <w:rFonts w:ascii="Times New Roman" w:hAnsi="Times New Roman"/>
          <w:sz w:val="24"/>
          <w:szCs w:val="24"/>
        </w:rPr>
      </w:r>
      <w:r w:rsidR="005F16EB">
        <w:rPr>
          <w:rFonts w:ascii="Times New Roman" w:hAnsi="Times New Roman"/>
          <w:sz w:val="24"/>
          <w:szCs w:val="24"/>
        </w:rPr>
        <w:fldChar w:fldCharType="end"/>
      </w:r>
      <w:r w:rsidRPr="00B46ABB">
        <w:rPr>
          <w:rFonts w:ascii="Times New Roman" w:hAnsi="Times New Roman"/>
          <w:sz w:val="24"/>
          <w:szCs w:val="24"/>
        </w:rPr>
      </w:r>
      <w:r w:rsidRPr="00B46ABB">
        <w:rPr>
          <w:rFonts w:ascii="Times New Roman" w:hAnsi="Times New Roman"/>
          <w:sz w:val="24"/>
          <w:szCs w:val="24"/>
        </w:rPr>
        <w:fldChar w:fldCharType="separate"/>
      </w:r>
      <w:r w:rsidR="005F16EB" w:rsidRPr="005F16EB">
        <w:rPr>
          <w:rFonts w:ascii="Times New Roman" w:hAnsi="Times New Roman"/>
          <w:noProof/>
          <w:sz w:val="24"/>
          <w:szCs w:val="24"/>
          <w:vertAlign w:val="superscript"/>
        </w:rPr>
        <w:t>26</w:t>
      </w:r>
      <w:r w:rsidRPr="00B46ABB">
        <w:rPr>
          <w:rFonts w:ascii="Times New Roman" w:hAnsi="Times New Roman"/>
          <w:sz w:val="24"/>
          <w:szCs w:val="24"/>
        </w:rPr>
        <w:fldChar w:fldCharType="end"/>
      </w:r>
      <w:r w:rsidRPr="00B46ABB">
        <w:rPr>
          <w:rFonts w:ascii="Times New Roman" w:hAnsi="Times New Roman"/>
          <w:sz w:val="24"/>
          <w:szCs w:val="24"/>
        </w:rPr>
        <w:t xml:space="preserve">  This seasonal transmissibility parameter is intended to account for factors that may influence transmissibility across a range of seasons due to variability in factors such as temperature, humidity, and changes in contact rates</w:t>
      </w:r>
      <w:r>
        <w:rPr>
          <w:rFonts w:ascii="Times New Roman" w:hAnsi="Times New Roman"/>
          <w:sz w:val="24"/>
          <w:szCs w:val="24"/>
        </w:rPr>
        <w:t>.</w:t>
      </w:r>
      <w:r w:rsidRPr="00B46ABB">
        <w:rPr>
          <w:rFonts w:ascii="Times New Roman" w:hAnsi="Times New Roman"/>
          <w:sz w:val="24"/>
          <w:szCs w:val="24"/>
        </w:rPr>
        <w:fldChar w:fldCharType="begin"/>
      </w:r>
      <w:r w:rsidR="005F16EB">
        <w:rPr>
          <w:rFonts w:ascii="Times New Roman" w:hAnsi="Times New Roman"/>
          <w:sz w:val="24"/>
          <w:szCs w:val="24"/>
        </w:rPr>
        <w:instrText xml:space="preserve"> ADDIN EN.CITE &lt;EndNote&gt;&lt;Cite&gt;&lt;Author&gt;Lofgren&lt;/Author&gt;&lt;Year&gt;2007&lt;/Year&gt;&lt;RecNum&gt;123&lt;/RecNum&gt;&lt;DisplayText&gt;&lt;style face="superscript"&gt;27&lt;/style&gt;&lt;/DisplayText&gt;&lt;record&gt;&lt;rec-number&gt;123&lt;/rec-number&gt;&lt;foreign-keys&gt;&lt;key app="EN" db-id="ztveddxa72wvrle9fr5vxevw0rr9x5dxefss" timestamp="1661198551" guid="5268af0c-a95b-4107-a695-103364252eb9"&gt;123&lt;/key&gt;&lt;/foreign-keys&gt;&lt;ref-type name="Journal Article"&gt;17&lt;/ref-type&gt;&lt;contributors&gt;&lt;authors&gt;&lt;author&gt;Lofgren, E.&lt;/author&gt;&lt;author&gt;Fefferman, N. H.&lt;/author&gt;&lt;author&gt;Naumov, Y. N.&lt;/author&gt;&lt;author&gt;Gorski, J.&lt;/author&gt;&lt;author&gt;Naumova, E. N.&lt;/author&gt;&lt;/authors&gt;&lt;/contributors&gt;&lt;auth-address&gt;Department of Public Health and Family Medicine, Tufts University School of Medicine, 136 Harrison Avenue, Boston, MA 02111, USA. Eric.Lofgren@tufts.edu&lt;/auth-address&gt;&lt;titles&gt;&lt;title&gt;Influenza seasonality: underlying causes and modeling theories&lt;/title&gt;&lt;secondary-title&gt;J Virol&lt;/secondary-title&gt;&lt;/titles&gt;&lt;periodical&gt;&lt;full-title&gt;J Virol&lt;/full-title&gt;&lt;/periodical&gt;&lt;pages&gt;5429-36&lt;/pages&gt;&lt;volume&gt;81&lt;/volume&gt;&lt;number&gt;11&lt;/number&gt;&lt;edition&gt;20061220&lt;/edition&gt;&lt;keywords&gt;&lt;keyword&gt;Humans&lt;/keyword&gt;&lt;keyword&gt;Influenza, Human/*epidemiology/immunology/transmission/*virology&lt;/keyword&gt;&lt;keyword&gt;*Models, Biological&lt;/keyword&gt;&lt;keyword&gt;*Seasons&lt;/keyword&gt;&lt;/keywords&gt;&lt;dates&gt;&lt;year&gt;2007&lt;/year&gt;&lt;pub-dates&gt;&lt;date&gt;Jun&lt;/date&gt;&lt;/pub-dates&gt;&lt;/dates&gt;&lt;isbn&gt;0022-538X (Print)&amp;#xD;0022-538X (Linking)&lt;/isbn&gt;&lt;accession-num&gt;17182688&lt;/accession-num&gt;&lt;urls&gt;&lt;related-urls&gt;&lt;url&gt;https://www.ncbi.nlm.nih.gov/pubmed/17182688&lt;/url&gt;&lt;url&gt;https://journals.asm.org/doi/pdf/10.1128/jvi.01680-06?download=true&lt;/url&gt;&lt;/related-urls&gt;&lt;/urls&gt;&lt;custom2&gt;PMC1900246&lt;/custom2&gt;&lt;electronic-resource-num&gt;10.1128/JVI.01680-06&lt;/electronic-resource-num&gt;&lt;remote-database-name&gt;Medline&lt;/remote-database-name&gt;&lt;remote-database-provider&gt;NLM&lt;/remote-database-provider&gt;&lt;/record&gt;&lt;/Cite&gt;&lt;/EndNote&gt;</w:instrText>
      </w:r>
      <w:r w:rsidRPr="00B46ABB">
        <w:rPr>
          <w:rFonts w:ascii="Times New Roman" w:hAnsi="Times New Roman"/>
          <w:sz w:val="24"/>
          <w:szCs w:val="24"/>
        </w:rPr>
        <w:fldChar w:fldCharType="separate"/>
      </w:r>
      <w:r w:rsidR="005F16EB" w:rsidRPr="005F16EB">
        <w:rPr>
          <w:rFonts w:ascii="Times New Roman" w:hAnsi="Times New Roman"/>
          <w:noProof/>
          <w:sz w:val="24"/>
          <w:szCs w:val="24"/>
          <w:vertAlign w:val="superscript"/>
        </w:rPr>
        <w:t>27</w:t>
      </w:r>
      <w:r w:rsidRPr="00B46ABB">
        <w:rPr>
          <w:rFonts w:ascii="Times New Roman" w:hAnsi="Times New Roman"/>
          <w:sz w:val="24"/>
          <w:szCs w:val="24"/>
        </w:rPr>
        <w:fldChar w:fldCharType="end"/>
      </w:r>
      <w:r>
        <w:rPr>
          <w:rFonts w:ascii="Times New Roman" w:hAnsi="Times New Roman"/>
          <w:sz w:val="24"/>
          <w:szCs w:val="24"/>
        </w:rPr>
        <w:t xml:space="preserve">  </w:t>
      </w:r>
    </w:p>
    <w:p w14:paraId="6FDDD162" w14:textId="77777777" w:rsidR="00E63F79" w:rsidRPr="00E63F79" w:rsidRDefault="00E63F79" w:rsidP="00C073D9">
      <w:pPr>
        <w:pStyle w:val="MDPI31text"/>
        <w:numPr>
          <w:ilvl w:val="0"/>
          <w:numId w:val="4"/>
        </w:numPr>
        <w:spacing w:line="360" w:lineRule="auto"/>
        <w:jc w:val="left"/>
        <w:rPr>
          <w:rFonts w:ascii="Times New Roman" w:hAnsi="Times New Roman"/>
          <w:b/>
          <w:bCs/>
          <w:sz w:val="24"/>
          <w:szCs w:val="24"/>
        </w:rPr>
      </w:pPr>
      <w:r w:rsidRPr="00E63F79">
        <w:rPr>
          <w:rFonts w:ascii="Times New Roman" w:hAnsi="Times New Roman"/>
          <w:b/>
          <w:bCs/>
          <w:sz w:val="24"/>
          <w:szCs w:val="24"/>
        </w:rPr>
        <w:t>Population</w:t>
      </w:r>
    </w:p>
    <w:p w14:paraId="3FE66864" w14:textId="2A8DD476" w:rsidR="002F74BA" w:rsidRPr="000E68D0" w:rsidRDefault="00E63F79" w:rsidP="000E68D0">
      <w:pPr>
        <w:pStyle w:val="MDPI31text"/>
        <w:spacing w:line="360" w:lineRule="auto"/>
        <w:ind w:left="0"/>
        <w:jc w:val="left"/>
        <w:rPr>
          <w:rFonts w:ascii="Times New Roman" w:hAnsi="Times New Roman"/>
          <w:sz w:val="24"/>
          <w:szCs w:val="24"/>
        </w:rPr>
      </w:pPr>
      <w:r>
        <w:rPr>
          <w:rFonts w:ascii="Times New Roman" w:hAnsi="Times New Roman"/>
          <w:sz w:val="24"/>
          <w:szCs w:val="24"/>
        </w:rPr>
        <w:t>Age group specific calibration has been reported in detail previously,</w:t>
      </w:r>
      <w:r>
        <w:rPr>
          <w:rFonts w:ascii="Times New Roman" w:hAnsi="Times New Roman"/>
          <w:sz w:val="24"/>
          <w:szCs w:val="24"/>
        </w:rPr>
        <w:fldChar w:fldCharType="begin"/>
      </w:r>
      <w:r w:rsidR="005F16EB">
        <w:rPr>
          <w:rFonts w:ascii="Times New Roman" w:hAnsi="Times New Roman"/>
          <w:sz w:val="24"/>
          <w:szCs w:val="24"/>
        </w:rPr>
        <w:instrText xml:space="preserve"> ADDIN EN.CITE &lt;EndNote&gt;&lt;Cite&gt;&lt;Author&gt;Williams&lt;/Author&gt;&lt;Year&gt;in press&lt;/Year&gt;&lt;RecNum&gt;607&lt;/RecNum&gt;&lt;DisplayText&gt;&lt;style face="superscript"&gt;9&lt;/style&gt;&lt;/DisplayText&gt;&lt;record&gt;&lt;rec-number&gt;607&lt;/rec-number&gt;&lt;foreign-keys&gt;&lt;key app="EN" db-id="ztveddxa72wvrle9fr5vxevw0rr9x5dxefss" timestamp="1728309299"&gt;607&lt;/key&gt;&lt;/foreign-keys&gt;&lt;ref-type name="Journal Article"&gt;17&lt;/ref-type&gt;&lt;contributors&gt;&lt;authors&gt;&lt;author&gt;Williams, K.V.&lt;/author&gt;&lt;author&gt;Krauland, M.G.&lt;/author&gt;&lt;author&gt;Harrison, L.H.&lt;/author&gt;&lt;author&gt;Williams, J.V.&lt;/author&gt;&lt;author&gt;Roberts, M,S,&lt;/author&gt;&lt;author&gt;Zimmerman, R,K.&lt;/author&gt;&lt;/authors&gt;&lt;/contributors&gt;&lt;titles&gt;&lt;title&gt;The Impact of Race-Based Differences in Influenza Vaccination Coverage and Household Composition on Influenza Cases: An Agent-based Modeling Study.&lt;/title&gt;&lt;secondary-title&gt;Am J Public Health&lt;/secondary-title&gt;&lt;/titles&gt;&lt;dates&gt;&lt;year&gt;in press&lt;/year&gt;&lt;/dates&gt;&lt;urls&gt;&lt;/urls&gt;&lt;/record&gt;&lt;/Cite&gt;&lt;/EndNote&gt;</w:instrText>
      </w:r>
      <w:r>
        <w:rPr>
          <w:rFonts w:ascii="Times New Roman" w:hAnsi="Times New Roman"/>
          <w:sz w:val="24"/>
          <w:szCs w:val="24"/>
        </w:rPr>
        <w:fldChar w:fldCharType="separate"/>
      </w:r>
      <w:r w:rsidR="005F16EB" w:rsidRPr="005F16EB">
        <w:rPr>
          <w:rFonts w:ascii="Times New Roman" w:hAnsi="Times New Roman"/>
          <w:noProof/>
          <w:sz w:val="24"/>
          <w:szCs w:val="24"/>
          <w:vertAlign w:val="superscript"/>
        </w:rPr>
        <w:t>9</w:t>
      </w:r>
      <w:r>
        <w:rPr>
          <w:rFonts w:ascii="Times New Roman" w:hAnsi="Times New Roman"/>
          <w:sz w:val="24"/>
          <w:szCs w:val="24"/>
        </w:rPr>
        <w:fldChar w:fldCharType="end"/>
      </w:r>
      <w:r>
        <w:rPr>
          <w:rFonts w:ascii="Times New Roman" w:hAnsi="Times New Roman"/>
          <w:sz w:val="24"/>
          <w:szCs w:val="24"/>
        </w:rPr>
        <w:t xml:space="preserve"> with age groups represented in Allegheny County shown in Appendix Table </w:t>
      </w:r>
      <w:r w:rsidR="00A37801">
        <w:rPr>
          <w:rFonts w:ascii="Times New Roman" w:hAnsi="Times New Roman"/>
          <w:sz w:val="24"/>
          <w:szCs w:val="24"/>
        </w:rPr>
        <w:t>2</w:t>
      </w:r>
      <w:r>
        <w:rPr>
          <w:rFonts w:ascii="Times New Roman" w:hAnsi="Times New Roman"/>
          <w:sz w:val="24"/>
          <w:szCs w:val="24"/>
        </w:rPr>
        <w:t xml:space="preserve">. </w:t>
      </w:r>
      <w:r w:rsidR="008F676C">
        <w:rPr>
          <w:rFonts w:ascii="Times New Roman" w:hAnsi="Times New Roman"/>
          <w:sz w:val="24"/>
          <w:szCs w:val="24"/>
        </w:rPr>
        <w:t xml:space="preserve"> </w:t>
      </w:r>
      <w:r w:rsidR="00EA6D41">
        <w:rPr>
          <w:rFonts w:ascii="Times New Roman" w:hAnsi="Times New Roman"/>
          <w:sz w:val="24"/>
          <w:szCs w:val="24"/>
        </w:rPr>
        <w:t xml:space="preserve">Because the age distribution of Allegheny County in was within </w:t>
      </w:r>
      <w:r w:rsidR="00565DDC">
        <w:rPr>
          <w:rFonts w:ascii="Times New Roman" w:hAnsi="Times New Roman"/>
          <w:sz w:val="24"/>
          <w:szCs w:val="24"/>
        </w:rPr>
        <w:t xml:space="preserve">less than 1% by age of the age distribution of the US </w:t>
      </w:r>
      <w:r w:rsidR="00565DDC">
        <w:rPr>
          <w:rFonts w:ascii="Times New Roman" w:hAnsi="Times New Roman"/>
          <w:sz w:val="24"/>
          <w:szCs w:val="24"/>
        </w:rPr>
        <w:lastRenderedPageBreak/>
        <w:t>population, a</w:t>
      </w:r>
      <w:r w:rsidR="008F676C">
        <w:rPr>
          <w:rFonts w:ascii="Times New Roman" w:hAnsi="Times New Roman"/>
          <w:sz w:val="24"/>
          <w:szCs w:val="24"/>
        </w:rPr>
        <w:t xml:space="preserve">ge-based results from the FRED model for Allegheny County were extrapolated to the </w:t>
      </w:r>
      <w:r w:rsidR="00BE5E65">
        <w:rPr>
          <w:rFonts w:ascii="Times New Roman" w:hAnsi="Times New Roman"/>
          <w:sz w:val="24"/>
          <w:szCs w:val="24"/>
        </w:rPr>
        <w:t>2020 US population.</w:t>
      </w:r>
      <w:r w:rsidR="00BE5E65" w:rsidRPr="00163F96">
        <w:rPr>
          <w:rFonts w:ascii="Arial" w:hAnsi="Arial" w:cs="Arial"/>
        </w:rPr>
        <w:fldChar w:fldCharType="begin"/>
      </w:r>
      <w:r w:rsidR="005F16EB">
        <w:rPr>
          <w:rFonts w:ascii="Arial" w:hAnsi="Arial" w:cs="Arial"/>
        </w:rPr>
        <w:instrText xml:space="preserve"> ADDIN EN.CITE &lt;EndNote&gt;&lt;Cite&gt;&lt;Author&gt;Blakeslee&lt;/Author&gt;&lt;Year&gt;2023&lt;/Year&gt;&lt;RecNum&gt;606&lt;/RecNum&gt;&lt;DisplayText&gt;&lt;style face="superscript"&gt;28&lt;/style&gt;&lt;/DisplayText&gt;&lt;record&gt;&lt;rec-number&gt;606&lt;/rec-number&gt;&lt;foreign-keys&gt;&lt;key app="EN" db-id="ztveddxa72wvrle9fr5vxevw0rr9x5dxefss" timestamp="1728308892"&gt;606&lt;/key&gt;&lt;/foreign-keys&gt;&lt;ref-type name="Journal Article"&gt;17&lt;/ref-type&gt;&lt;contributors&gt;&lt;authors&gt;&lt;author&gt;Blakeslee, L; Caplan, Z; Meyer, J.A.; Rabe, M.A.; Roberts, A.W.&lt;/author&gt;&lt;/authors&gt;&lt;/contributors&gt;&lt;titles&gt;&lt;title&gt;Age and Sex Composition: 2020&lt;/title&gt;&lt;secondary-title&gt;2020 Census Briefs&lt;/secondary-title&gt;&lt;/titles&gt;&lt;pages&gt;1-22&lt;/pages&gt;&lt;volume&gt;C2020BR-06&lt;/volume&gt;&lt;dates&gt;&lt;year&gt;2023&lt;/year&gt;&lt;/dates&gt;&lt;urls&gt;&lt;/urls&gt;&lt;/record&gt;&lt;/Cite&gt;&lt;/EndNote&gt;</w:instrText>
      </w:r>
      <w:r w:rsidR="00BE5E65" w:rsidRPr="00163F96">
        <w:rPr>
          <w:rFonts w:ascii="Arial" w:hAnsi="Arial" w:cs="Arial"/>
        </w:rPr>
        <w:fldChar w:fldCharType="separate"/>
      </w:r>
      <w:r w:rsidR="005F16EB" w:rsidRPr="005F16EB">
        <w:rPr>
          <w:rFonts w:ascii="Arial" w:hAnsi="Arial" w:cs="Arial"/>
          <w:noProof/>
          <w:vertAlign w:val="superscript"/>
        </w:rPr>
        <w:t>28</w:t>
      </w:r>
      <w:r w:rsidR="00BE5E65" w:rsidRPr="00163F96">
        <w:rPr>
          <w:rFonts w:ascii="Arial" w:hAnsi="Arial" w:cs="Arial"/>
        </w:rPr>
        <w:fldChar w:fldCharType="end"/>
      </w:r>
    </w:p>
    <w:p w14:paraId="50F84573" w14:textId="0FC80292" w:rsidR="00042BFE" w:rsidRPr="00E32EFB" w:rsidRDefault="00042BFE" w:rsidP="000C075D">
      <w:pPr>
        <w:pStyle w:val="ListParagraph"/>
        <w:spacing w:line="360" w:lineRule="auto"/>
        <w:ind w:left="0"/>
        <w:rPr>
          <w:rFonts w:ascii="Times New Roman" w:hAnsi="Times New Roman" w:cs="Times New Roman"/>
          <w:b/>
          <w:bCs/>
          <w:i/>
          <w:iCs/>
        </w:rPr>
      </w:pPr>
      <w:r w:rsidRPr="00E32EFB">
        <w:rPr>
          <w:rFonts w:ascii="Times New Roman" w:hAnsi="Times New Roman" w:cs="Times New Roman"/>
          <w:b/>
          <w:bCs/>
          <w:i/>
          <w:iCs/>
        </w:rPr>
        <w:t xml:space="preserve">Appendix Table </w:t>
      </w:r>
      <w:r w:rsidR="0084523F">
        <w:rPr>
          <w:rFonts w:ascii="Times New Roman" w:hAnsi="Times New Roman" w:cs="Times New Roman"/>
          <w:b/>
          <w:bCs/>
          <w:i/>
          <w:iCs/>
        </w:rPr>
        <w:t>2</w:t>
      </w:r>
      <w:r w:rsidRPr="00E32EFB">
        <w:rPr>
          <w:rFonts w:ascii="Times New Roman" w:hAnsi="Times New Roman" w:cs="Times New Roman"/>
          <w:b/>
          <w:bCs/>
          <w:i/>
          <w:iCs/>
        </w:rPr>
        <w:t xml:space="preserve">.  Allegheny County </w:t>
      </w:r>
      <w:r w:rsidR="00192D79">
        <w:rPr>
          <w:rFonts w:ascii="Times New Roman" w:hAnsi="Times New Roman" w:cs="Times New Roman"/>
          <w:b/>
          <w:bCs/>
          <w:i/>
          <w:iCs/>
        </w:rPr>
        <w:t>p</w:t>
      </w:r>
      <w:r w:rsidRPr="00E32EFB">
        <w:rPr>
          <w:rFonts w:ascii="Times New Roman" w:hAnsi="Times New Roman" w:cs="Times New Roman"/>
          <w:b/>
          <w:bCs/>
          <w:i/>
          <w:iCs/>
        </w:rPr>
        <w:t xml:space="preserve">opulation by </w:t>
      </w:r>
      <w:r w:rsidR="00192D79">
        <w:rPr>
          <w:rFonts w:ascii="Times New Roman" w:hAnsi="Times New Roman" w:cs="Times New Roman"/>
          <w:b/>
          <w:bCs/>
          <w:i/>
          <w:iCs/>
        </w:rPr>
        <w:t>a</w:t>
      </w:r>
      <w:r w:rsidRPr="00E32EFB">
        <w:rPr>
          <w:rFonts w:ascii="Times New Roman" w:hAnsi="Times New Roman" w:cs="Times New Roman"/>
          <w:b/>
          <w:bCs/>
          <w:i/>
          <w:iCs/>
        </w:rPr>
        <w:t xml:space="preserve">ge </w:t>
      </w:r>
      <w:r w:rsidR="00192D79">
        <w:rPr>
          <w:rFonts w:ascii="Times New Roman" w:hAnsi="Times New Roman" w:cs="Times New Roman"/>
          <w:b/>
          <w:bCs/>
          <w:i/>
          <w:iCs/>
        </w:rPr>
        <w:t>r</w:t>
      </w:r>
      <w:r w:rsidRPr="00E32EFB">
        <w:rPr>
          <w:rFonts w:ascii="Times New Roman" w:hAnsi="Times New Roman" w:cs="Times New Roman"/>
          <w:b/>
          <w:bCs/>
          <w:i/>
          <w:iCs/>
        </w:rPr>
        <w:t xml:space="preserve">epresented in </w:t>
      </w:r>
      <w:r w:rsidR="00192D79">
        <w:rPr>
          <w:rFonts w:ascii="Times New Roman" w:hAnsi="Times New Roman" w:cs="Times New Roman"/>
          <w:b/>
          <w:bCs/>
          <w:i/>
          <w:iCs/>
        </w:rPr>
        <w:t>m</w:t>
      </w:r>
      <w:r w:rsidRPr="00E32EFB">
        <w:rPr>
          <w:rFonts w:ascii="Times New Roman" w:hAnsi="Times New Roman" w:cs="Times New Roman"/>
          <w:b/>
          <w:bCs/>
          <w:i/>
          <w:iCs/>
        </w:rPr>
        <w:t>odel</w:t>
      </w:r>
      <w:r w:rsidR="000C075D">
        <w:rPr>
          <w:rFonts w:ascii="Times New Roman" w:hAnsi="Times New Roman" w:cs="Times New Roman"/>
          <w:b/>
          <w:bCs/>
          <w:i/>
          <w:iCs/>
        </w:rPr>
        <w:t xml:space="preserve"> compared to US population percentage by age in 2020</w:t>
      </w:r>
      <w:r w:rsidR="007073B1" w:rsidRPr="0000070A">
        <w:rPr>
          <w:rFonts w:ascii="Times New Roman" w:hAnsi="Times New Roman" w:cs="Times New Roman"/>
        </w:rPr>
        <w:fldChar w:fldCharType="begin"/>
      </w:r>
      <w:r w:rsidR="005F16EB">
        <w:rPr>
          <w:rFonts w:ascii="Times New Roman" w:hAnsi="Times New Roman" w:cs="Times New Roman"/>
        </w:rPr>
        <w:instrText xml:space="preserve"> ADDIN EN.CITE &lt;EndNote&gt;&lt;Cite&gt;&lt;Author&gt;Blakeslee&lt;/Author&gt;&lt;Year&gt;2023&lt;/Year&gt;&lt;RecNum&gt;606&lt;/RecNum&gt;&lt;DisplayText&gt;&lt;style face="superscript"&gt;28&lt;/style&gt;&lt;/DisplayText&gt;&lt;record&gt;&lt;rec-number&gt;606&lt;/rec-number&gt;&lt;foreign-keys&gt;&lt;key app="EN" db-id="ztveddxa72wvrle9fr5vxevw0rr9x5dxefss" timestamp="1728308892"&gt;606&lt;/key&gt;&lt;/foreign-keys&gt;&lt;ref-type name="Journal Article"&gt;17&lt;/ref-type&gt;&lt;contributors&gt;&lt;authors&gt;&lt;author&gt;Blakeslee, L; Caplan, Z; Meyer, J.A.; Rabe, M.A.; Roberts, A.W.&lt;/author&gt;&lt;/authors&gt;&lt;/contributors&gt;&lt;titles&gt;&lt;title&gt;Age and Sex Composition: 2020&lt;/title&gt;&lt;secondary-title&gt;2020 Census Briefs&lt;/secondary-title&gt;&lt;/titles&gt;&lt;pages&gt;1-22&lt;/pages&gt;&lt;volume&gt;C2020BR-06&lt;/volume&gt;&lt;dates&gt;&lt;year&gt;2023&lt;/year&gt;&lt;/dates&gt;&lt;urls&gt;&lt;/urls&gt;&lt;/record&gt;&lt;/Cite&gt;&lt;/EndNote&gt;</w:instrText>
      </w:r>
      <w:r w:rsidR="007073B1" w:rsidRPr="0000070A">
        <w:rPr>
          <w:rFonts w:ascii="Times New Roman" w:hAnsi="Times New Roman" w:cs="Times New Roman"/>
        </w:rPr>
        <w:fldChar w:fldCharType="separate"/>
      </w:r>
      <w:r w:rsidR="005F16EB" w:rsidRPr="005F16EB">
        <w:rPr>
          <w:rFonts w:ascii="Times New Roman" w:hAnsi="Times New Roman" w:cs="Times New Roman"/>
          <w:noProof/>
          <w:vertAlign w:val="superscript"/>
        </w:rPr>
        <w:t>28</w:t>
      </w:r>
      <w:r w:rsidR="007073B1" w:rsidRPr="0000070A">
        <w:rPr>
          <w:rFonts w:ascii="Times New Roman" w:hAnsi="Times New Roman" w:cs="Times New Roman"/>
        </w:rPr>
        <w:fldChar w:fldCharType="end"/>
      </w: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2160"/>
        <w:gridCol w:w="2352"/>
        <w:gridCol w:w="1517"/>
        <w:gridCol w:w="1886"/>
      </w:tblGrid>
      <w:tr w:rsidR="00FB43F9" w:rsidRPr="00E32EFB" w14:paraId="2FE7F247" w14:textId="146E5714" w:rsidTr="004D02F3">
        <w:trPr>
          <w:trHeight w:val="320"/>
        </w:trPr>
        <w:tc>
          <w:tcPr>
            <w:tcW w:w="1440" w:type="dxa"/>
            <w:shd w:val="clear" w:color="auto" w:fill="auto"/>
            <w:noWrap/>
            <w:vAlign w:val="bottom"/>
            <w:hideMark/>
          </w:tcPr>
          <w:p w14:paraId="5F8D30A8" w14:textId="549DFE34" w:rsidR="00FB43F9" w:rsidRPr="00E32EFB" w:rsidRDefault="00FB43F9" w:rsidP="002605B9">
            <w:pPr>
              <w:rPr>
                <w:rFonts w:ascii="Times New Roman" w:eastAsia="Times New Roman" w:hAnsi="Times New Roman" w:cs="Times New Roman"/>
              </w:rPr>
            </w:pPr>
            <w:r w:rsidRPr="00E32EFB">
              <w:rPr>
                <w:rFonts w:ascii="Times New Roman" w:eastAsia="Times New Roman" w:hAnsi="Times New Roman" w:cs="Times New Roman"/>
              </w:rPr>
              <w:t>Age, years</w:t>
            </w:r>
          </w:p>
        </w:tc>
        <w:tc>
          <w:tcPr>
            <w:tcW w:w="2160" w:type="dxa"/>
            <w:shd w:val="clear" w:color="auto" w:fill="auto"/>
            <w:noWrap/>
            <w:vAlign w:val="bottom"/>
            <w:hideMark/>
          </w:tcPr>
          <w:p w14:paraId="46907BBE" w14:textId="68A6118A" w:rsidR="00FB43F9" w:rsidRPr="00E32EFB" w:rsidRDefault="00FB43F9" w:rsidP="00042BFE">
            <w:pPr>
              <w:jc w:val="center"/>
              <w:rPr>
                <w:rFonts w:ascii="Times New Roman" w:eastAsia="Times New Roman" w:hAnsi="Times New Roman" w:cs="Times New Roman"/>
              </w:rPr>
            </w:pPr>
            <w:r>
              <w:rPr>
                <w:rFonts w:ascii="Times New Roman" w:eastAsia="Times New Roman" w:hAnsi="Times New Roman" w:cs="Times New Roman"/>
              </w:rPr>
              <w:t>Allegheny County p</w:t>
            </w:r>
            <w:r w:rsidRPr="00E32EFB">
              <w:rPr>
                <w:rFonts w:ascii="Times New Roman" w:eastAsia="Times New Roman" w:hAnsi="Times New Roman" w:cs="Times New Roman"/>
              </w:rPr>
              <w:t>opulation</w:t>
            </w:r>
          </w:p>
        </w:tc>
        <w:tc>
          <w:tcPr>
            <w:tcW w:w="2352" w:type="dxa"/>
          </w:tcPr>
          <w:p w14:paraId="2C5521B6" w14:textId="0391BC30" w:rsidR="00FB43F9" w:rsidRPr="00E32EFB" w:rsidRDefault="00FB43F9" w:rsidP="00042BFE">
            <w:pPr>
              <w:jc w:val="center"/>
              <w:rPr>
                <w:rFonts w:ascii="Times New Roman" w:eastAsia="Times New Roman" w:hAnsi="Times New Roman" w:cs="Times New Roman"/>
              </w:rPr>
            </w:pPr>
            <w:r>
              <w:rPr>
                <w:rFonts w:ascii="Times New Roman" w:eastAsia="Times New Roman" w:hAnsi="Times New Roman" w:cs="Times New Roman"/>
              </w:rPr>
              <w:t>Percent of Allegheny County population</w:t>
            </w:r>
          </w:p>
        </w:tc>
        <w:tc>
          <w:tcPr>
            <w:tcW w:w="1517" w:type="dxa"/>
          </w:tcPr>
          <w:p w14:paraId="0A81F186" w14:textId="363B77D8" w:rsidR="00FB43F9" w:rsidRDefault="00FB43F9" w:rsidP="00042BFE">
            <w:pPr>
              <w:jc w:val="center"/>
              <w:rPr>
                <w:rFonts w:ascii="Times New Roman" w:eastAsia="Times New Roman" w:hAnsi="Times New Roman" w:cs="Times New Roman"/>
              </w:rPr>
            </w:pPr>
            <w:r>
              <w:rPr>
                <w:rFonts w:ascii="Times New Roman" w:eastAsia="Times New Roman" w:hAnsi="Times New Roman" w:cs="Times New Roman"/>
              </w:rPr>
              <w:t>US population</w:t>
            </w:r>
          </w:p>
        </w:tc>
        <w:tc>
          <w:tcPr>
            <w:tcW w:w="1886" w:type="dxa"/>
          </w:tcPr>
          <w:p w14:paraId="680F6976" w14:textId="3F0A5594" w:rsidR="00FB43F9" w:rsidRDefault="00FB43F9" w:rsidP="00042BFE">
            <w:pPr>
              <w:jc w:val="center"/>
              <w:rPr>
                <w:rFonts w:ascii="Times New Roman" w:eastAsia="Times New Roman" w:hAnsi="Times New Roman" w:cs="Times New Roman"/>
              </w:rPr>
            </w:pPr>
            <w:r>
              <w:rPr>
                <w:rFonts w:ascii="Times New Roman" w:eastAsia="Times New Roman" w:hAnsi="Times New Roman" w:cs="Times New Roman"/>
              </w:rPr>
              <w:t>Percent of US population</w:t>
            </w:r>
          </w:p>
        </w:tc>
      </w:tr>
      <w:tr w:rsidR="00551DFF" w:rsidRPr="00E32EFB" w14:paraId="3E4FC2D1" w14:textId="131C1B56" w:rsidTr="004D02F3">
        <w:trPr>
          <w:trHeight w:val="320"/>
        </w:trPr>
        <w:tc>
          <w:tcPr>
            <w:tcW w:w="1440" w:type="dxa"/>
            <w:shd w:val="clear" w:color="auto" w:fill="auto"/>
            <w:noWrap/>
            <w:vAlign w:val="bottom"/>
            <w:hideMark/>
          </w:tcPr>
          <w:p w14:paraId="704667DB" w14:textId="062119EC" w:rsidR="00551DFF" w:rsidRPr="00E32EFB" w:rsidRDefault="00551DFF" w:rsidP="00551DFF">
            <w:pPr>
              <w:rPr>
                <w:rFonts w:ascii="Times New Roman" w:eastAsia="Times New Roman" w:hAnsi="Times New Roman" w:cs="Times New Roman"/>
                <w:color w:val="000000"/>
              </w:rPr>
            </w:pPr>
            <w:r w:rsidRPr="00E32EFB">
              <w:rPr>
                <w:rFonts w:ascii="Times New Roman" w:eastAsia="Times New Roman" w:hAnsi="Times New Roman" w:cs="Times New Roman"/>
                <w:color w:val="000000"/>
              </w:rPr>
              <w:t>0-4</w:t>
            </w:r>
          </w:p>
        </w:tc>
        <w:tc>
          <w:tcPr>
            <w:tcW w:w="2160" w:type="dxa"/>
            <w:shd w:val="clear" w:color="auto" w:fill="auto"/>
            <w:noWrap/>
            <w:vAlign w:val="bottom"/>
            <w:hideMark/>
          </w:tcPr>
          <w:p w14:paraId="580B2322" w14:textId="413EA81F" w:rsidR="00551DFF" w:rsidRPr="00E32EFB" w:rsidRDefault="00551DFF" w:rsidP="00551DFF">
            <w:pPr>
              <w:jc w:val="center"/>
              <w:rPr>
                <w:rFonts w:ascii="Times New Roman" w:eastAsia="Times New Roman" w:hAnsi="Times New Roman" w:cs="Times New Roman"/>
                <w:color w:val="000000"/>
              </w:rPr>
            </w:pPr>
            <w:r w:rsidRPr="00E32EFB">
              <w:rPr>
                <w:rFonts w:ascii="Times New Roman" w:eastAsia="Times New Roman" w:hAnsi="Times New Roman" w:cs="Times New Roman"/>
                <w:color w:val="000000"/>
              </w:rPr>
              <w:t>63</w:t>
            </w:r>
            <w:r>
              <w:rPr>
                <w:rFonts w:ascii="Times New Roman" w:eastAsia="Times New Roman" w:hAnsi="Times New Roman" w:cs="Times New Roman"/>
                <w:color w:val="000000"/>
              </w:rPr>
              <w:t>,</w:t>
            </w:r>
            <w:r w:rsidRPr="00E32EFB">
              <w:rPr>
                <w:rFonts w:ascii="Times New Roman" w:eastAsia="Times New Roman" w:hAnsi="Times New Roman" w:cs="Times New Roman"/>
                <w:color w:val="000000"/>
              </w:rPr>
              <w:t>016</w:t>
            </w:r>
          </w:p>
        </w:tc>
        <w:tc>
          <w:tcPr>
            <w:tcW w:w="2352" w:type="dxa"/>
            <w:vAlign w:val="bottom"/>
          </w:tcPr>
          <w:p w14:paraId="30CAFF54" w14:textId="56318445" w:rsidR="00551DFF" w:rsidRPr="00B4791D" w:rsidRDefault="00551DFF" w:rsidP="00551DFF">
            <w:pPr>
              <w:jc w:val="center"/>
              <w:rPr>
                <w:rFonts w:ascii="Times New Roman" w:eastAsia="Times New Roman" w:hAnsi="Times New Roman" w:cs="Times New Roman"/>
                <w:color w:val="000000"/>
              </w:rPr>
            </w:pPr>
            <w:r w:rsidRPr="00B4791D">
              <w:rPr>
                <w:rFonts w:ascii="Times New Roman" w:hAnsi="Times New Roman" w:cs="Times New Roman"/>
                <w:color w:val="000000"/>
              </w:rPr>
              <w:t>5.2%</w:t>
            </w:r>
          </w:p>
        </w:tc>
        <w:tc>
          <w:tcPr>
            <w:tcW w:w="1517" w:type="dxa"/>
            <w:vAlign w:val="bottom"/>
          </w:tcPr>
          <w:p w14:paraId="769DAF26" w14:textId="2415247C"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18,400,235</w:t>
            </w:r>
          </w:p>
        </w:tc>
        <w:tc>
          <w:tcPr>
            <w:tcW w:w="1886" w:type="dxa"/>
            <w:vAlign w:val="bottom"/>
          </w:tcPr>
          <w:p w14:paraId="38517F7E" w14:textId="5A2568E2"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5.6%</w:t>
            </w:r>
          </w:p>
        </w:tc>
      </w:tr>
      <w:tr w:rsidR="00551DFF" w:rsidRPr="00E32EFB" w14:paraId="713FF6E7" w14:textId="6C6FBDF1" w:rsidTr="004D02F3">
        <w:trPr>
          <w:trHeight w:val="320"/>
        </w:trPr>
        <w:tc>
          <w:tcPr>
            <w:tcW w:w="1440" w:type="dxa"/>
            <w:shd w:val="clear" w:color="auto" w:fill="auto"/>
            <w:noWrap/>
            <w:vAlign w:val="bottom"/>
            <w:hideMark/>
          </w:tcPr>
          <w:p w14:paraId="14F1A23F" w14:textId="45A20994" w:rsidR="00551DFF" w:rsidRPr="00E32EFB" w:rsidRDefault="00551DFF" w:rsidP="00551DFF">
            <w:pPr>
              <w:rPr>
                <w:rFonts w:ascii="Times New Roman" w:eastAsia="Times New Roman" w:hAnsi="Times New Roman" w:cs="Times New Roman"/>
                <w:color w:val="000000"/>
              </w:rPr>
            </w:pPr>
            <w:r w:rsidRPr="00E32EFB">
              <w:rPr>
                <w:rFonts w:ascii="Times New Roman" w:eastAsia="Times New Roman" w:hAnsi="Times New Roman" w:cs="Times New Roman"/>
                <w:color w:val="000000"/>
              </w:rPr>
              <w:t>5-17</w:t>
            </w:r>
          </w:p>
        </w:tc>
        <w:tc>
          <w:tcPr>
            <w:tcW w:w="2160" w:type="dxa"/>
            <w:shd w:val="clear" w:color="auto" w:fill="auto"/>
            <w:noWrap/>
            <w:vAlign w:val="bottom"/>
            <w:hideMark/>
          </w:tcPr>
          <w:p w14:paraId="14EA07F5" w14:textId="1BC48455" w:rsidR="00551DFF" w:rsidRPr="00E32EFB" w:rsidRDefault="00551DFF" w:rsidP="00551DFF">
            <w:pPr>
              <w:jc w:val="center"/>
              <w:rPr>
                <w:rFonts w:ascii="Times New Roman" w:eastAsia="Times New Roman" w:hAnsi="Times New Roman" w:cs="Times New Roman"/>
                <w:color w:val="000000"/>
              </w:rPr>
            </w:pPr>
            <w:r w:rsidRPr="00E32EFB">
              <w:rPr>
                <w:rFonts w:ascii="Times New Roman" w:eastAsia="Times New Roman" w:hAnsi="Times New Roman" w:cs="Times New Roman"/>
                <w:color w:val="000000"/>
              </w:rPr>
              <w:t>186</w:t>
            </w:r>
            <w:r>
              <w:rPr>
                <w:rFonts w:ascii="Times New Roman" w:eastAsia="Times New Roman" w:hAnsi="Times New Roman" w:cs="Times New Roman"/>
                <w:color w:val="000000"/>
              </w:rPr>
              <w:t>,</w:t>
            </w:r>
            <w:r w:rsidRPr="00E32EFB">
              <w:rPr>
                <w:rFonts w:ascii="Times New Roman" w:eastAsia="Times New Roman" w:hAnsi="Times New Roman" w:cs="Times New Roman"/>
                <w:color w:val="000000"/>
              </w:rPr>
              <w:t>501</w:t>
            </w:r>
          </w:p>
        </w:tc>
        <w:tc>
          <w:tcPr>
            <w:tcW w:w="2352" w:type="dxa"/>
            <w:vAlign w:val="bottom"/>
          </w:tcPr>
          <w:p w14:paraId="411A2980" w14:textId="44AC2A9A" w:rsidR="00551DFF" w:rsidRPr="00B4791D" w:rsidRDefault="00551DFF" w:rsidP="00551DFF">
            <w:pPr>
              <w:jc w:val="center"/>
              <w:rPr>
                <w:rFonts w:ascii="Times New Roman" w:eastAsia="Times New Roman" w:hAnsi="Times New Roman" w:cs="Times New Roman"/>
                <w:color w:val="000000"/>
              </w:rPr>
            </w:pPr>
            <w:r w:rsidRPr="00B4791D">
              <w:rPr>
                <w:rFonts w:ascii="Times New Roman" w:hAnsi="Times New Roman" w:cs="Times New Roman"/>
                <w:color w:val="000000"/>
              </w:rPr>
              <w:t>15.3%</w:t>
            </w:r>
          </w:p>
        </w:tc>
        <w:tc>
          <w:tcPr>
            <w:tcW w:w="1517" w:type="dxa"/>
            <w:vAlign w:val="bottom"/>
          </w:tcPr>
          <w:p w14:paraId="0A5911BE" w14:textId="68359D03"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54,705,765</w:t>
            </w:r>
          </w:p>
        </w:tc>
        <w:tc>
          <w:tcPr>
            <w:tcW w:w="1886" w:type="dxa"/>
            <w:vAlign w:val="bottom"/>
          </w:tcPr>
          <w:p w14:paraId="15D6C8DB" w14:textId="6BD5600B"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16.5%</w:t>
            </w:r>
          </w:p>
        </w:tc>
      </w:tr>
      <w:tr w:rsidR="00551DFF" w:rsidRPr="00E32EFB" w14:paraId="5B42F2B9" w14:textId="36581517" w:rsidTr="004D02F3">
        <w:trPr>
          <w:trHeight w:val="320"/>
        </w:trPr>
        <w:tc>
          <w:tcPr>
            <w:tcW w:w="1440" w:type="dxa"/>
            <w:shd w:val="clear" w:color="auto" w:fill="auto"/>
            <w:noWrap/>
            <w:vAlign w:val="bottom"/>
            <w:hideMark/>
          </w:tcPr>
          <w:p w14:paraId="3DEFDEE6" w14:textId="3BEA402F" w:rsidR="00551DFF" w:rsidRPr="00E32EFB" w:rsidRDefault="00551DFF" w:rsidP="00551DFF">
            <w:pPr>
              <w:rPr>
                <w:rFonts w:ascii="Times New Roman" w:eastAsia="Times New Roman" w:hAnsi="Times New Roman" w:cs="Times New Roman"/>
                <w:color w:val="000000"/>
              </w:rPr>
            </w:pPr>
            <w:r w:rsidRPr="00E32EFB">
              <w:rPr>
                <w:rFonts w:ascii="Times New Roman" w:eastAsia="Times New Roman" w:hAnsi="Times New Roman" w:cs="Times New Roman"/>
                <w:color w:val="000000"/>
              </w:rPr>
              <w:t>18-49</w:t>
            </w:r>
          </w:p>
        </w:tc>
        <w:tc>
          <w:tcPr>
            <w:tcW w:w="2160" w:type="dxa"/>
            <w:shd w:val="clear" w:color="auto" w:fill="auto"/>
            <w:noWrap/>
            <w:vAlign w:val="bottom"/>
            <w:hideMark/>
          </w:tcPr>
          <w:p w14:paraId="3646F572" w14:textId="5D1566E7" w:rsidR="00551DFF" w:rsidRPr="00E32EFB" w:rsidRDefault="00551DFF" w:rsidP="00551DFF">
            <w:pPr>
              <w:jc w:val="center"/>
              <w:rPr>
                <w:rFonts w:ascii="Times New Roman" w:eastAsia="Times New Roman" w:hAnsi="Times New Roman" w:cs="Times New Roman"/>
                <w:color w:val="000000"/>
              </w:rPr>
            </w:pPr>
            <w:r w:rsidRPr="00E32EFB">
              <w:rPr>
                <w:rFonts w:ascii="Times New Roman" w:eastAsia="Times New Roman" w:hAnsi="Times New Roman" w:cs="Times New Roman"/>
                <w:color w:val="000000"/>
              </w:rPr>
              <w:t>505</w:t>
            </w:r>
            <w:r>
              <w:rPr>
                <w:rFonts w:ascii="Times New Roman" w:eastAsia="Times New Roman" w:hAnsi="Times New Roman" w:cs="Times New Roman"/>
                <w:color w:val="000000"/>
              </w:rPr>
              <w:t>,</w:t>
            </w:r>
            <w:r w:rsidRPr="00E32EFB">
              <w:rPr>
                <w:rFonts w:ascii="Times New Roman" w:eastAsia="Times New Roman" w:hAnsi="Times New Roman" w:cs="Times New Roman"/>
                <w:color w:val="000000"/>
              </w:rPr>
              <w:t>676</w:t>
            </w:r>
          </w:p>
        </w:tc>
        <w:tc>
          <w:tcPr>
            <w:tcW w:w="2352" w:type="dxa"/>
            <w:vAlign w:val="bottom"/>
          </w:tcPr>
          <w:p w14:paraId="7548CAFB" w14:textId="1BEB2020" w:rsidR="00551DFF" w:rsidRPr="00B4791D" w:rsidRDefault="00551DFF" w:rsidP="00551DFF">
            <w:pPr>
              <w:jc w:val="center"/>
              <w:rPr>
                <w:rFonts w:ascii="Times New Roman" w:eastAsia="Times New Roman" w:hAnsi="Times New Roman" w:cs="Times New Roman"/>
                <w:color w:val="000000"/>
              </w:rPr>
            </w:pPr>
            <w:r w:rsidRPr="00B4791D">
              <w:rPr>
                <w:rFonts w:ascii="Times New Roman" w:hAnsi="Times New Roman" w:cs="Times New Roman"/>
                <w:color w:val="000000"/>
              </w:rPr>
              <w:t>41.5%</w:t>
            </w:r>
          </w:p>
        </w:tc>
        <w:tc>
          <w:tcPr>
            <w:tcW w:w="1517" w:type="dxa"/>
            <w:vAlign w:val="bottom"/>
          </w:tcPr>
          <w:p w14:paraId="7E9D49A4" w14:textId="73D26BAC"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138,418,860</w:t>
            </w:r>
          </w:p>
        </w:tc>
        <w:tc>
          <w:tcPr>
            <w:tcW w:w="1886" w:type="dxa"/>
            <w:vAlign w:val="bottom"/>
          </w:tcPr>
          <w:p w14:paraId="6C2DD78A" w14:textId="6A79920E"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41.8%</w:t>
            </w:r>
          </w:p>
        </w:tc>
      </w:tr>
      <w:tr w:rsidR="00551DFF" w:rsidRPr="00E32EFB" w14:paraId="68980B8F" w14:textId="737442D8" w:rsidTr="004D02F3">
        <w:trPr>
          <w:trHeight w:val="320"/>
        </w:trPr>
        <w:tc>
          <w:tcPr>
            <w:tcW w:w="1440" w:type="dxa"/>
            <w:shd w:val="clear" w:color="auto" w:fill="auto"/>
            <w:noWrap/>
            <w:vAlign w:val="bottom"/>
            <w:hideMark/>
          </w:tcPr>
          <w:p w14:paraId="32669B05" w14:textId="0B9840F8" w:rsidR="00551DFF" w:rsidRPr="00E32EFB" w:rsidRDefault="00551DFF" w:rsidP="00551DFF">
            <w:pPr>
              <w:rPr>
                <w:rFonts w:ascii="Times New Roman" w:eastAsia="Times New Roman" w:hAnsi="Times New Roman" w:cs="Times New Roman"/>
                <w:color w:val="000000"/>
              </w:rPr>
            </w:pPr>
            <w:r w:rsidRPr="00E32EFB">
              <w:rPr>
                <w:rFonts w:ascii="Times New Roman" w:eastAsia="Times New Roman" w:hAnsi="Times New Roman" w:cs="Times New Roman"/>
                <w:color w:val="000000"/>
              </w:rPr>
              <w:t>50-64</w:t>
            </w:r>
          </w:p>
        </w:tc>
        <w:tc>
          <w:tcPr>
            <w:tcW w:w="2160" w:type="dxa"/>
            <w:shd w:val="clear" w:color="auto" w:fill="auto"/>
            <w:noWrap/>
            <w:vAlign w:val="bottom"/>
            <w:hideMark/>
          </w:tcPr>
          <w:p w14:paraId="2555D34E" w14:textId="19198456" w:rsidR="00551DFF" w:rsidRPr="00E32EFB" w:rsidRDefault="00551DFF" w:rsidP="00551DFF">
            <w:pPr>
              <w:jc w:val="center"/>
              <w:rPr>
                <w:rFonts w:ascii="Times New Roman" w:eastAsia="Times New Roman" w:hAnsi="Times New Roman" w:cs="Times New Roman"/>
                <w:color w:val="000000"/>
              </w:rPr>
            </w:pPr>
            <w:r w:rsidRPr="00E32EFB">
              <w:rPr>
                <w:rFonts w:ascii="Times New Roman" w:eastAsia="Times New Roman" w:hAnsi="Times New Roman" w:cs="Times New Roman"/>
                <w:color w:val="000000"/>
              </w:rPr>
              <w:t>256</w:t>
            </w:r>
            <w:r>
              <w:rPr>
                <w:rFonts w:ascii="Times New Roman" w:eastAsia="Times New Roman" w:hAnsi="Times New Roman" w:cs="Times New Roman"/>
                <w:color w:val="000000"/>
              </w:rPr>
              <w:t>,</w:t>
            </w:r>
            <w:r w:rsidRPr="00E32EFB">
              <w:rPr>
                <w:rFonts w:ascii="Times New Roman" w:eastAsia="Times New Roman" w:hAnsi="Times New Roman" w:cs="Times New Roman"/>
                <w:color w:val="000000"/>
              </w:rPr>
              <w:t>540</w:t>
            </w:r>
          </w:p>
        </w:tc>
        <w:tc>
          <w:tcPr>
            <w:tcW w:w="2352" w:type="dxa"/>
            <w:vAlign w:val="bottom"/>
          </w:tcPr>
          <w:p w14:paraId="2C34CE97" w14:textId="263C3EB9" w:rsidR="00551DFF" w:rsidRPr="00B4791D" w:rsidRDefault="00551DFF" w:rsidP="00551DFF">
            <w:pPr>
              <w:jc w:val="center"/>
              <w:rPr>
                <w:rFonts w:ascii="Times New Roman" w:eastAsia="Times New Roman" w:hAnsi="Times New Roman" w:cs="Times New Roman"/>
                <w:color w:val="000000"/>
              </w:rPr>
            </w:pPr>
            <w:r w:rsidRPr="00B4791D">
              <w:rPr>
                <w:rFonts w:ascii="Times New Roman" w:hAnsi="Times New Roman" w:cs="Times New Roman"/>
                <w:color w:val="000000"/>
              </w:rPr>
              <w:t>21.1%</w:t>
            </w:r>
          </w:p>
        </w:tc>
        <w:tc>
          <w:tcPr>
            <w:tcW w:w="1517" w:type="dxa"/>
            <w:vAlign w:val="bottom"/>
          </w:tcPr>
          <w:p w14:paraId="2AE32A8F" w14:textId="54E50491"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64,131,920</w:t>
            </w:r>
          </w:p>
        </w:tc>
        <w:tc>
          <w:tcPr>
            <w:tcW w:w="1886" w:type="dxa"/>
            <w:vAlign w:val="bottom"/>
          </w:tcPr>
          <w:p w14:paraId="4E355AC5" w14:textId="70ED1493"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19.3%</w:t>
            </w:r>
          </w:p>
        </w:tc>
      </w:tr>
      <w:tr w:rsidR="00551DFF" w:rsidRPr="00E32EFB" w14:paraId="740313B0" w14:textId="7AE186AD" w:rsidTr="004D02F3">
        <w:trPr>
          <w:trHeight w:val="320"/>
        </w:trPr>
        <w:tc>
          <w:tcPr>
            <w:tcW w:w="1440" w:type="dxa"/>
            <w:shd w:val="clear" w:color="auto" w:fill="auto"/>
            <w:noWrap/>
            <w:vAlign w:val="bottom"/>
            <w:hideMark/>
          </w:tcPr>
          <w:p w14:paraId="2C005DF1" w14:textId="15D2561F" w:rsidR="00551DFF" w:rsidRPr="00E32EFB" w:rsidRDefault="00551DFF" w:rsidP="00551DFF">
            <w:pPr>
              <w:rPr>
                <w:rFonts w:ascii="Times New Roman" w:eastAsia="Times New Roman" w:hAnsi="Times New Roman" w:cs="Times New Roman"/>
                <w:color w:val="000000"/>
              </w:rPr>
            </w:pPr>
            <w:r w:rsidRPr="00E32EFB">
              <w:rPr>
                <w:rFonts w:ascii="Times New Roman" w:eastAsia="Times New Roman" w:hAnsi="Times New Roman" w:cs="Times New Roman"/>
                <w:color w:val="000000"/>
              </w:rPr>
              <w:t>65+</w:t>
            </w:r>
          </w:p>
        </w:tc>
        <w:tc>
          <w:tcPr>
            <w:tcW w:w="2160" w:type="dxa"/>
            <w:shd w:val="clear" w:color="auto" w:fill="auto"/>
            <w:noWrap/>
            <w:vAlign w:val="bottom"/>
            <w:hideMark/>
          </w:tcPr>
          <w:p w14:paraId="2520BD18" w14:textId="02F6979C" w:rsidR="00551DFF" w:rsidRPr="00E32EFB" w:rsidRDefault="00551DFF" w:rsidP="00551DFF">
            <w:pPr>
              <w:jc w:val="center"/>
              <w:rPr>
                <w:rFonts w:ascii="Times New Roman" w:eastAsia="Times New Roman" w:hAnsi="Times New Roman" w:cs="Times New Roman"/>
                <w:color w:val="000000"/>
              </w:rPr>
            </w:pPr>
            <w:r w:rsidRPr="00E32EFB">
              <w:rPr>
                <w:rFonts w:ascii="Times New Roman" w:eastAsia="Times New Roman" w:hAnsi="Times New Roman" w:cs="Times New Roman"/>
                <w:color w:val="000000"/>
              </w:rPr>
              <w:t>206</w:t>
            </w:r>
            <w:r>
              <w:rPr>
                <w:rFonts w:ascii="Times New Roman" w:eastAsia="Times New Roman" w:hAnsi="Times New Roman" w:cs="Times New Roman"/>
                <w:color w:val="000000"/>
              </w:rPr>
              <w:t>,</w:t>
            </w:r>
            <w:r w:rsidRPr="00E32EFB">
              <w:rPr>
                <w:rFonts w:ascii="Times New Roman" w:eastAsia="Times New Roman" w:hAnsi="Times New Roman" w:cs="Times New Roman"/>
                <w:color w:val="000000"/>
              </w:rPr>
              <w:t>962</w:t>
            </w:r>
          </w:p>
        </w:tc>
        <w:tc>
          <w:tcPr>
            <w:tcW w:w="2352" w:type="dxa"/>
            <w:vAlign w:val="bottom"/>
          </w:tcPr>
          <w:p w14:paraId="7CDA2824" w14:textId="703F038A" w:rsidR="00551DFF" w:rsidRPr="00B4791D" w:rsidRDefault="00551DFF" w:rsidP="00551DFF">
            <w:pPr>
              <w:jc w:val="center"/>
              <w:rPr>
                <w:rFonts w:ascii="Times New Roman" w:eastAsia="Times New Roman" w:hAnsi="Times New Roman" w:cs="Times New Roman"/>
                <w:color w:val="000000"/>
              </w:rPr>
            </w:pPr>
            <w:r w:rsidRPr="00B4791D">
              <w:rPr>
                <w:rFonts w:ascii="Times New Roman" w:hAnsi="Times New Roman" w:cs="Times New Roman"/>
                <w:color w:val="000000"/>
              </w:rPr>
              <w:t>17.0%</w:t>
            </w:r>
          </w:p>
        </w:tc>
        <w:tc>
          <w:tcPr>
            <w:tcW w:w="1517" w:type="dxa"/>
            <w:vAlign w:val="bottom"/>
          </w:tcPr>
          <w:p w14:paraId="3CC2497C" w14:textId="523B4CCD"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55,792,501</w:t>
            </w:r>
          </w:p>
        </w:tc>
        <w:tc>
          <w:tcPr>
            <w:tcW w:w="1886" w:type="dxa"/>
            <w:vAlign w:val="bottom"/>
          </w:tcPr>
          <w:p w14:paraId="38F88565" w14:textId="47FE48FC" w:rsidR="00551DFF" w:rsidRPr="004D02F3" w:rsidRDefault="00551DFF" w:rsidP="00551DFF">
            <w:pPr>
              <w:jc w:val="center"/>
              <w:rPr>
                <w:rFonts w:ascii="Times New Roman" w:hAnsi="Times New Roman" w:cs="Times New Roman"/>
                <w:color w:val="000000"/>
              </w:rPr>
            </w:pPr>
            <w:r w:rsidRPr="004D02F3">
              <w:rPr>
                <w:rFonts w:ascii="Times New Roman" w:hAnsi="Times New Roman" w:cs="Times New Roman"/>
                <w:color w:val="000000"/>
              </w:rPr>
              <w:t>16.8%</w:t>
            </w:r>
          </w:p>
        </w:tc>
      </w:tr>
      <w:tr w:rsidR="00551DFF" w:rsidRPr="00E32EFB" w14:paraId="185777FA" w14:textId="3747B409" w:rsidTr="004D02F3">
        <w:trPr>
          <w:trHeight w:val="320"/>
        </w:trPr>
        <w:tc>
          <w:tcPr>
            <w:tcW w:w="1440" w:type="dxa"/>
            <w:shd w:val="clear" w:color="auto" w:fill="auto"/>
            <w:noWrap/>
            <w:vAlign w:val="bottom"/>
            <w:hideMark/>
          </w:tcPr>
          <w:p w14:paraId="35173C34" w14:textId="77777777" w:rsidR="00551DFF" w:rsidRPr="00E32EFB" w:rsidRDefault="00551DFF" w:rsidP="00551DFF">
            <w:pPr>
              <w:rPr>
                <w:rFonts w:ascii="Times New Roman" w:eastAsia="Times New Roman" w:hAnsi="Times New Roman" w:cs="Times New Roman"/>
                <w:color w:val="000000"/>
              </w:rPr>
            </w:pPr>
            <w:r w:rsidRPr="00E32EFB">
              <w:rPr>
                <w:rFonts w:ascii="Times New Roman" w:eastAsia="Times New Roman" w:hAnsi="Times New Roman" w:cs="Times New Roman"/>
                <w:color w:val="000000"/>
              </w:rPr>
              <w:t>Total</w:t>
            </w:r>
          </w:p>
        </w:tc>
        <w:tc>
          <w:tcPr>
            <w:tcW w:w="2160" w:type="dxa"/>
            <w:shd w:val="clear" w:color="auto" w:fill="auto"/>
            <w:noWrap/>
            <w:vAlign w:val="bottom"/>
            <w:hideMark/>
          </w:tcPr>
          <w:p w14:paraId="576D54B5" w14:textId="5C68748A" w:rsidR="00551DFF" w:rsidRPr="00E32EFB" w:rsidRDefault="00551DFF" w:rsidP="00551DFF">
            <w:pPr>
              <w:jc w:val="center"/>
              <w:rPr>
                <w:rFonts w:ascii="Times New Roman" w:eastAsia="Times New Roman" w:hAnsi="Times New Roman" w:cs="Times New Roman"/>
                <w:color w:val="000000"/>
              </w:rPr>
            </w:pPr>
            <w:r w:rsidRPr="00E32EFB">
              <w:rPr>
                <w:rFonts w:ascii="Times New Roman" w:eastAsia="Times New Roman" w:hAnsi="Times New Roman" w:cs="Times New Roman"/>
                <w:color w:val="000000"/>
              </w:rPr>
              <w:t>1</w:t>
            </w:r>
            <w:r>
              <w:rPr>
                <w:rFonts w:ascii="Times New Roman" w:eastAsia="Times New Roman" w:hAnsi="Times New Roman" w:cs="Times New Roman"/>
                <w:color w:val="000000"/>
              </w:rPr>
              <w:t>,</w:t>
            </w:r>
            <w:r w:rsidRPr="00E32EFB">
              <w:rPr>
                <w:rFonts w:ascii="Times New Roman" w:eastAsia="Times New Roman" w:hAnsi="Times New Roman" w:cs="Times New Roman"/>
                <w:color w:val="000000"/>
              </w:rPr>
              <w:t>218</w:t>
            </w:r>
            <w:r>
              <w:rPr>
                <w:rFonts w:ascii="Times New Roman" w:eastAsia="Times New Roman" w:hAnsi="Times New Roman" w:cs="Times New Roman"/>
                <w:color w:val="000000"/>
              </w:rPr>
              <w:t>,</w:t>
            </w:r>
            <w:r w:rsidRPr="00E32EFB">
              <w:rPr>
                <w:rFonts w:ascii="Times New Roman" w:eastAsia="Times New Roman" w:hAnsi="Times New Roman" w:cs="Times New Roman"/>
                <w:color w:val="000000"/>
              </w:rPr>
              <w:t>695</w:t>
            </w:r>
          </w:p>
        </w:tc>
        <w:tc>
          <w:tcPr>
            <w:tcW w:w="2352" w:type="dxa"/>
          </w:tcPr>
          <w:p w14:paraId="74DA60E7" w14:textId="48D5094F" w:rsidR="00551DFF" w:rsidRPr="00B4791D" w:rsidRDefault="00551DFF" w:rsidP="00551DF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100.0%</w:t>
            </w:r>
          </w:p>
        </w:tc>
        <w:tc>
          <w:tcPr>
            <w:tcW w:w="1517" w:type="dxa"/>
            <w:vAlign w:val="bottom"/>
          </w:tcPr>
          <w:p w14:paraId="15735235" w14:textId="0142D6B3" w:rsidR="00551DFF" w:rsidRPr="004D02F3" w:rsidRDefault="00551DFF" w:rsidP="00551DFF">
            <w:pPr>
              <w:jc w:val="center"/>
              <w:rPr>
                <w:rFonts w:ascii="Times New Roman" w:eastAsia="Times New Roman" w:hAnsi="Times New Roman" w:cs="Times New Roman"/>
                <w:color w:val="000000"/>
              </w:rPr>
            </w:pPr>
            <w:r w:rsidRPr="004D02F3">
              <w:rPr>
                <w:rFonts w:ascii="Times New Roman" w:hAnsi="Times New Roman" w:cs="Times New Roman"/>
                <w:color w:val="000000"/>
              </w:rPr>
              <w:t>331,449,281</w:t>
            </w:r>
          </w:p>
        </w:tc>
        <w:tc>
          <w:tcPr>
            <w:tcW w:w="1886" w:type="dxa"/>
            <w:vAlign w:val="bottom"/>
          </w:tcPr>
          <w:p w14:paraId="54D29E13" w14:textId="7C333AC2" w:rsidR="00551DFF" w:rsidRPr="004D02F3" w:rsidRDefault="00551DFF" w:rsidP="00551DFF">
            <w:pPr>
              <w:jc w:val="center"/>
              <w:rPr>
                <w:rFonts w:ascii="Times New Roman" w:eastAsia="Times New Roman" w:hAnsi="Times New Roman" w:cs="Times New Roman"/>
                <w:color w:val="000000"/>
              </w:rPr>
            </w:pPr>
            <w:r w:rsidRPr="004D02F3">
              <w:rPr>
                <w:rFonts w:ascii="Times New Roman" w:hAnsi="Times New Roman" w:cs="Times New Roman"/>
                <w:color w:val="000000"/>
              </w:rPr>
              <w:t>100.0%</w:t>
            </w:r>
          </w:p>
        </w:tc>
      </w:tr>
    </w:tbl>
    <w:p w14:paraId="5F1F5B23" w14:textId="77777777" w:rsidR="00042BFE" w:rsidRPr="00521ABD" w:rsidRDefault="00042BFE" w:rsidP="0069617F">
      <w:pPr>
        <w:spacing w:line="360" w:lineRule="auto"/>
        <w:rPr>
          <w:rFonts w:ascii="Times New Roman" w:hAnsi="Times New Roman" w:cs="Times New Roman"/>
          <w:b/>
          <w:bCs/>
        </w:rPr>
      </w:pPr>
    </w:p>
    <w:p w14:paraId="45FC8845" w14:textId="77777777" w:rsidR="002F74BA" w:rsidRDefault="002F74BA">
      <w:pPr>
        <w:rPr>
          <w:rFonts w:ascii="Times New Roman" w:hAnsi="Times New Roman" w:cs="Times New Roman"/>
          <w:b/>
          <w:bCs/>
        </w:rPr>
      </w:pPr>
      <w:r>
        <w:rPr>
          <w:rFonts w:ascii="Times New Roman" w:hAnsi="Times New Roman" w:cs="Times New Roman"/>
          <w:b/>
          <w:bCs/>
        </w:rPr>
        <w:br w:type="page"/>
      </w:r>
    </w:p>
    <w:p w14:paraId="2367F40F" w14:textId="0CD72197" w:rsidR="007E0EB0" w:rsidRPr="002575FD" w:rsidRDefault="007E0EB0" w:rsidP="0069617F">
      <w:pPr>
        <w:spacing w:line="360" w:lineRule="auto"/>
        <w:rPr>
          <w:rFonts w:ascii="Arial" w:hAnsi="Arial" w:cs="Arial"/>
          <w:sz w:val="22"/>
          <w:szCs w:val="22"/>
        </w:rPr>
      </w:pPr>
    </w:p>
    <w:p w14:paraId="60B3A9B6" w14:textId="75BF7F34" w:rsidR="0067735B" w:rsidRPr="00E41447" w:rsidRDefault="002575FD" w:rsidP="00E41447">
      <w:pPr>
        <w:spacing w:line="360" w:lineRule="auto"/>
        <w:rPr>
          <w:rFonts w:ascii="Times New Roman" w:hAnsi="Times New Roman" w:cs="Times New Roman"/>
        </w:rPr>
      </w:pPr>
      <w:r w:rsidRPr="00E41447">
        <w:rPr>
          <w:rFonts w:ascii="Times New Roman" w:hAnsi="Times New Roman" w:cs="Times New Roman"/>
        </w:rPr>
        <w:t>6</w:t>
      </w:r>
      <w:r w:rsidR="007D0F98" w:rsidRPr="00E41447">
        <w:rPr>
          <w:rFonts w:ascii="Times New Roman" w:hAnsi="Times New Roman" w:cs="Times New Roman"/>
        </w:rPr>
        <w:t xml:space="preserve">. </w:t>
      </w:r>
      <w:r w:rsidR="0067735B" w:rsidRPr="00E41447">
        <w:rPr>
          <w:rFonts w:ascii="Times New Roman" w:hAnsi="Times New Roman" w:cs="Times New Roman"/>
        </w:rPr>
        <w:t>References</w:t>
      </w:r>
    </w:p>
    <w:p w14:paraId="0D5BD40D" w14:textId="77777777" w:rsidR="0096112C" w:rsidRPr="0096112C" w:rsidRDefault="00190CEB" w:rsidP="0096112C">
      <w:pPr>
        <w:pStyle w:val="EndNoteBibliography"/>
        <w:spacing w:line="360" w:lineRule="auto"/>
        <w:rPr>
          <w:rFonts w:ascii="Times New Roman" w:hAnsi="Times New Roman" w:cs="Times New Roman"/>
          <w:noProof/>
        </w:rPr>
      </w:pPr>
      <w:r w:rsidRPr="00E41447">
        <w:rPr>
          <w:rFonts w:ascii="Times New Roman" w:hAnsi="Times New Roman" w:cs="Times New Roman"/>
        </w:rPr>
        <w:fldChar w:fldCharType="begin"/>
      </w:r>
      <w:r w:rsidRPr="00E41447">
        <w:rPr>
          <w:rFonts w:ascii="Times New Roman" w:hAnsi="Times New Roman" w:cs="Times New Roman"/>
        </w:rPr>
        <w:instrText xml:space="preserve"> ADDIN EN.REFLIST </w:instrText>
      </w:r>
      <w:r w:rsidRPr="00E41447">
        <w:rPr>
          <w:rFonts w:ascii="Times New Roman" w:hAnsi="Times New Roman" w:cs="Times New Roman"/>
        </w:rPr>
        <w:fldChar w:fldCharType="separate"/>
      </w:r>
      <w:r w:rsidR="0096112C" w:rsidRPr="0096112C">
        <w:rPr>
          <w:rFonts w:ascii="Times New Roman" w:hAnsi="Times New Roman" w:cs="Times New Roman"/>
          <w:noProof/>
        </w:rPr>
        <w:t>1.</w:t>
      </w:r>
      <w:r w:rsidR="0096112C" w:rsidRPr="0096112C">
        <w:rPr>
          <w:rFonts w:ascii="Times New Roman" w:hAnsi="Times New Roman" w:cs="Times New Roman"/>
          <w:noProof/>
        </w:rPr>
        <w:tab/>
        <w:t xml:space="preserve">Kumar S, Piper K, Galloway DD, Hadler JL, Grefenstette JJ. Is population structure sufficient to generate area-level inequalities in influenza rates? An examination using agent-based models. </w:t>
      </w:r>
      <w:r w:rsidR="0096112C" w:rsidRPr="0096112C">
        <w:rPr>
          <w:rFonts w:ascii="Times New Roman" w:hAnsi="Times New Roman" w:cs="Times New Roman"/>
          <w:i/>
          <w:noProof/>
        </w:rPr>
        <w:t>BMC Public Health</w:t>
      </w:r>
      <w:r w:rsidR="0096112C" w:rsidRPr="0096112C">
        <w:rPr>
          <w:rFonts w:ascii="Times New Roman" w:hAnsi="Times New Roman" w:cs="Times New Roman"/>
          <w:noProof/>
        </w:rPr>
        <w:t xml:space="preserve">. 2015;15:947. </w:t>
      </w:r>
    </w:p>
    <w:p w14:paraId="55EBD275"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w:t>
      </w:r>
      <w:r w:rsidRPr="0096112C">
        <w:rPr>
          <w:rFonts w:ascii="Times New Roman" w:hAnsi="Times New Roman" w:cs="Times New Roman"/>
          <w:noProof/>
        </w:rPr>
        <w:tab/>
        <w:t xml:space="preserve">Kumar S, Grefenstette JJ, Galloway D, Albert SM, Burke DS. Policies to reduce influenza in the workplace: impact assessments using an agent-based model. </w:t>
      </w:r>
      <w:r w:rsidRPr="0096112C">
        <w:rPr>
          <w:rFonts w:ascii="Times New Roman" w:hAnsi="Times New Roman" w:cs="Times New Roman"/>
          <w:i/>
          <w:noProof/>
        </w:rPr>
        <w:t>Am J Public Health</w:t>
      </w:r>
      <w:r w:rsidRPr="0096112C">
        <w:rPr>
          <w:rFonts w:ascii="Times New Roman" w:hAnsi="Times New Roman" w:cs="Times New Roman"/>
          <w:noProof/>
        </w:rPr>
        <w:t xml:space="preserve">. 2013;103(8):1406-11. </w:t>
      </w:r>
    </w:p>
    <w:p w14:paraId="06BA37AB"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3.</w:t>
      </w:r>
      <w:r w:rsidRPr="0096112C">
        <w:rPr>
          <w:rFonts w:ascii="Times New Roman" w:hAnsi="Times New Roman" w:cs="Times New Roman"/>
          <w:noProof/>
        </w:rPr>
        <w:tab/>
        <w:t xml:space="preserve">Wheaton WD, Cajka JC, Chasteen BM, et al. </w:t>
      </w:r>
      <w:r w:rsidRPr="0096112C">
        <w:rPr>
          <w:rFonts w:ascii="Times New Roman" w:hAnsi="Times New Roman" w:cs="Times New Roman"/>
          <w:i/>
          <w:noProof/>
        </w:rPr>
        <w:t>Synthesized population databases: A US geospatial database for agent-based models</w:t>
      </w:r>
      <w:r w:rsidRPr="0096112C">
        <w:rPr>
          <w:rFonts w:ascii="Times New Roman" w:hAnsi="Times New Roman" w:cs="Times New Roman"/>
          <w:noProof/>
        </w:rPr>
        <w:t xml:space="preserve">. Vol. 10. 2009:905. </w:t>
      </w:r>
      <w:r w:rsidRPr="0096112C">
        <w:rPr>
          <w:rFonts w:ascii="Times New Roman" w:hAnsi="Times New Roman" w:cs="Times New Roman"/>
          <w:i/>
          <w:noProof/>
        </w:rPr>
        <w:t>Methods Report</w:t>
      </w:r>
      <w:r w:rsidRPr="0096112C">
        <w:rPr>
          <w:rFonts w:ascii="Times New Roman" w:hAnsi="Times New Roman" w:cs="Times New Roman"/>
          <w:noProof/>
        </w:rPr>
        <w:t xml:space="preserve">. </w:t>
      </w:r>
    </w:p>
    <w:p w14:paraId="42AA7363"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4.</w:t>
      </w:r>
      <w:r w:rsidRPr="0096112C">
        <w:rPr>
          <w:rFonts w:ascii="Times New Roman" w:hAnsi="Times New Roman" w:cs="Times New Roman"/>
          <w:noProof/>
        </w:rPr>
        <w:tab/>
        <w:t xml:space="preserve">Grefenstette JJ, Brown ST, Rosenfeld R, et al. FRED (a Framework for Reconstructing Epidemic Dynamics): an open-source software system for modeling infectious diseases and control strategies using census-based populations. </w:t>
      </w:r>
      <w:r w:rsidRPr="0096112C">
        <w:rPr>
          <w:rFonts w:ascii="Times New Roman" w:hAnsi="Times New Roman" w:cs="Times New Roman"/>
          <w:i/>
          <w:noProof/>
        </w:rPr>
        <w:t>BMC Public Health</w:t>
      </w:r>
      <w:r w:rsidRPr="0096112C">
        <w:rPr>
          <w:rFonts w:ascii="Times New Roman" w:hAnsi="Times New Roman" w:cs="Times New Roman"/>
          <w:noProof/>
        </w:rPr>
        <w:t xml:space="preserve">. 2013;13:940. </w:t>
      </w:r>
    </w:p>
    <w:p w14:paraId="3D225A4F"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5.</w:t>
      </w:r>
      <w:r w:rsidRPr="0096112C">
        <w:rPr>
          <w:rFonts w:ascii="Times New Roman" w:hAnsi="Times New Roman" w:cs="Times New Roman"/>
          <w:noProof/>
        </w:rPr>
        <w:tab/>
        <w:t xml:space="preserve">Krauland MG, Galloway DD, Raviotta JM, Zimmerman RK, Roberts MS. Impact of Low Rates of Influenza on Next-Season Influenza Infections. </w:t>
      </w:r>
      <w:r w:rsidRPr="0096112C">
        <w:rPr>
          <w:rFonts w:ascii="Times New Roman" w:hAnsi="Times New Roman" w:cs="Times New Roman"/>
          <w:i/>
          <w:noProof/>
        </w:rPr>
        <w:t>Am J Prev Med</w:t>
      </w:r>
      <w:r w:rsidRPr="0096112C">
        <w:rPr>
          <w:rFonts w:ascii="Times New Roman" w:hAnsi="Times New Roman" w:cs="Times New Roman"/>
          <w:noProof/>
        </w:rPr>
        <w:t xml:space="preserve">. 2022;62(4):503-510. </w:t>
      </w:r>
    </w:p>
    <w:p w14:paraId="1C6B1EEC"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6.</w:t>
      </w:r>
      <w:r w:rsidRPr="0096112C">
        <w:rPr>
          <w:rFonts w:ascii="Times New Roman" w:hAnsi="Times New Roman" w:cs="Times New Roman"/>
          <w:noProof/>
        </w:rPr>
        <w:tab/>
        <w:t xml:space="preserve">Williams KV, Krauland MG, Harrison LH, Williams JV, Roberts MS, Zimmerman RK. Can a Two-Dose Influenza Vaccine Regimen Better Protect Older Adults? An Agent-Based Modeling Study. </w:t>
      </w:r>
      <w:r w:rsidRPr="0096112C">
        <w:rPr>
          <w:rFonts w:ascii="Times New Roman" w:hAnsi="Times New Roman" w:cs="Times New Roman"/>
          <w:i/>
          <w:noProof/>
        </w:rPr>
        <w:t>Vaccines (Basel)</w:t>
      </w:r>
      <w:r w:rsidRPr="0096112C">
        <w:rPr>
          <w:rFonts w:ascii="Times New Roman" w:hAnsi="Times New Roman" w:cs="Times New Roman"/>
          <w:noProof/>
        </w:rPr>
        <w:t>. 2022;10(11)</w:t>
      </w:r>
    </w:p>
    <w:p w14:paraId="0557D477"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7.</w:t>
      </w:r>
      <w:r w:rsidRPr="0096112C">
        <w:rPr>
          <w:rFonts w:ascii="Times New Roman" w:hAnsi="Times New Roman" w:cs="Times New Roman"/>
          <w:noProof/>
        </w:rPr>
        <w:tab/>
        <w:t xml:space="preserve">Krauland MG, Zimmerman RK, Williams KV, et al. Agent-based model of the impact of higher influenza vaccine efficacy on seasonal influenza burden. </w:t>
      </w:r>
      <w:r w:rsidRPr="0096112C">
        <w:rPr>
          <w:rFonts w:ascii="Times New Roman" w:hAnsi="Times New Roman" w:cs="Times New Roman"/>
          <w:i/>
          <w:noProof/>
        </w:rPr>
        <w:t>Vaccine X</w:t>
      </w:r>
      <w:r w:rsidRPr="0096112C">
        <w:rPr>
          <w:rFonts w:ascii="Times New Roman" w:hAnsi="Times New Roman" w:cs="Times New Roman"/>
          <w:noProof/>
        </w:rPr>
        <w:t xml:space="preserve">. 2023;13:100249. </w:t>
      </w:r>
    </w:p>
    <w:p w14:paraId="2268FBCC"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8.</w:t>
      </w:r>
      <w:r w:rsidRPr="0096112C">
        <w:rPr>
          <w:rFonts w:ascii="Times New Roman" w:hAnsi="Times New Roman" w:cs="Times New Roman"/>
          <w:noProof/>
        </w:rPr>
        <w:tab/>
        <w:t xml:space="preserve">Lee K, Jalal H, Raviotta JM, et al. Estimating the impact of low influenza activity in 2020 on population immunity and future influenza seasons in the United States. </w:t>
      </w:r>
      <w:r w:rsidRPr="0096112C">
        <w:rPr>
          <w:rFonts w:ascii="Times New Roman" w:hAnsi="Times New Roman" w:cs="Times New Roman"/>
          <w:i/>
          <w:noProof/>
        </w:rPr>
        <w:t>OFID</w:t>
      </w:r>
      <w:r w:rsidRPr="0096112C">
        <w:rPr>
          <w:rFonts w:ascii="Times New Roman" w:hAnsi="Times New Roman" w:cs="Times New Roman"/>
          <w:noProof/>
        </w:rPr>
        <w:t xml:space="preserve">. 2022;9(1):ofab607. </w:t>
      </w:r>
    </w:p>
    <w:p w14:paraId="3FBAEAAD"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9.</w:t>
      </w:r>
      <w:r w:rsidRPr="0096112C">
        <w:rPr>
          <w:rFonts w:ascii="Times New Roman" w:hAnsi="Times New Roman" w:cs="Times New Roman"/>
          <w:noProof/>
        </w:rPr>
        <w:tab/>
        <w:t xml:space="preserve">Williams KV, Krauland MG, Harrison LH, Williams JV, Roberts M, S,, Zimmerman R, K. The Impact of Race-Based Differences in Influenza Vaccination Coverage and Household Composition on Influenza Cases: An Agent-based Modeling Study. </w:t>
      </w:r>
      <w:r w:rsidRPr="0096112C">
        <w:rPr>
          <w:rFonts w:ascii="Times New Roman" w:hAnsi="Times New Roman" w:cs="Times New Roman"/>
          <w:i/>
          <w:noProof/>
        </w:rPr>
        <w:t>Am J Public Health</w:t>
      </w:r>
      <w:r w:rsidRPr="0096112C">
        <w:rPr>
          <w:rFonts w:ascii="Times New Roman" w:hAnsi="Times New Roman" w:cs="Times New Roman"/>
          <w:noProof/>
        </w:rPr>
        <w:t>. in press;</w:t>
      </w:r>
    </w:p>
    <w:p w14:paraId="48160818" w14:textId="639F02D2"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10.</w:t>
      </w:r>
      <w:r w:rsidRPr="0096112C">
        <w:rPr>
          <w:rFonts w:ascii="Times New Roman" w:hAnsi="Times New Roman" w:cs="Times New Roman"/>
          <w:noProof/>
        </w:rPr>
        <w:tab/>
        <w:t xml:space="preserve">Centers for Disease Control and Prevention. Estimated flu disease burden, by age group — United States, 2019-2020 flu season. Accessed October 1, 2024, </w:t>
      </w:r>
      <w:hyperlink r:id="rId8" w:history="1">
        <w:r w:rsidRPr="0096112C">
          <w:rPr>
            <w:rStyle w:val="Hyperlink"/>
            <w:rFonts w:ascii="Times New Roman" w:hAnsi="Times New Roman" w:cs="Times New Roman"/>
            <w:noProof/>
          </w:rPr>
          <w:t>https://www.cdc.gov/flu-burden/php/data-vis/2019-2020.html</w:t>
        </w:r>
      </w:hyperlink>
    </w:p>
    <w:p w14:paraId="33A10FA0"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11.</w:t>
      </w:r>
      <w:r w:rsidRPr="0096112C">
        <w:rPr>
          <w:rFonts w:ascii="Times New Roman" w:hAnsi="Times New Roman" w:cs="Times New Roman"/>
          <w:noProof/>
        </w:rPr>
        <w:tab/>
        <w:t xml:space="preserve">Tokars JI, Olsen SJ, Reed C. Seasonal Incidence of Symptomatic Influenza in the United States. </w:t>
      </w:r>
      <w:r w:rsidRPr="0096112C">
        <w:rPr>
          <w:rFonts w:ascii="Times New Roman" w:hAnsi="Times New Roman" w:cs="Times New Roman"/>
          <w:i/>
          <w:noProof/>
        </w:rPr>
        <w:t>Clin Infect Dis</w:t>
      </w:r>
      <w:r w:rsidRPr="0096112C">
        <w:rPr>
          <w:rFonts w:ascii="Times New Roman" w:hAnsi="Times New Roman" w:cs="Times New Roman"/>
          <w:noProof/>
        </w:rPr>
        <w:t xml:space="preserve">. 2018;66(10):1511-1518. </w:t>
      </w:r>
    </w:p>
    <w:p w14:paraId="30BB98D7"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12.</w:t>
      </w:r>
      <w:r w:rsidRPr="0096112C">
        <w:rPr>
          <w:rFonts w:ascii="Times New Roman" w:hAnsi="Times New Roman" w:cs="Times New Roman"/>
          <w:noProof/>
        </w:rPr>
        <w:tab/>
        <w:t xml:space="preserve">Carrat F, Vergu E, Ferguson NM, et al. Time Lines of Infection and Disease in Human Influenza: A Review of Volunteer Challenge Studies. </w:t>
      </w:r>
      <w:r w:rsidRPr="0096112C">
        <w:rPr>
          <w:rFonts w:ascii="Times New Roman" w:hAnsi="Times New Roman" w:cs="Times New Roman"/>
          <w:i/>
          <w:noProof/>
        </w:rPr>
        <w:t>American Journal of Epidemiology</w:t>
      </w:r>
      <w:r w:rsidRPr="0096112C">
        <w:rPr>
          <w:rFonts w:ascii="Times New Roman" w:hAnsi="Times New Roman" w:cs="Times New Roman"/>
          <w:noProof/>
        </w:rPr>
        <w:t xml:space="preserve">. 2008;167(7):775-785. </w:t>
      </w:r>
    </w:p>
    <w:p w14:paraId="028A05FB"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13.</w:t>
      </w:r>
      <w:r w:rsidRPr="0096112C">
        <w:rPr>
          <w:rFonts w:ascii="Times New Roman" w:hAnsi="Times New Roman" w:cs="Times New Roman"/>
          <w:noProof/>
        </w:rPr>
        <w:tab/>
        <w:t xml:space="preserve">Ip DKM, Lau LLH, Leung NHL, et al. Viral Shedding and Transmission Potential of Asymptomatic and Paucisymptomatic Influenza Virus Infections in the Community. </w:t>
      </w:r>
      <w:r w:rsidRPr="0096112C">
        <w:rPr>
          <w:rFonts w:ascii="Times New Roman" w:hAnsi="Times New Roman" w:cs="Times New Roman"/>
          <w:i/>
          <w:noProof/>
        </w:rPr>
        <w:t>Clinical Infectious Diseases</w:t>
      </w:r>
      <w:r w:rsidRPr="0096112C">
        <w:rPr>
          <w:rFonts w:ascii="Times New Roman" w:hAnsi="Times New Roman" w:cs="Times New Roman"/>
          <w:noProof/>
        </w:rPr>
        <w:t xml:space="preserve">. 2016;64(6):736-742. </w:t>
      </w:r>
    </w:p>
    <w:p w14:paraId="07C69A10"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14.</w:t>
      </w:r>
      <w:r w:rsidRPr="0096112C">
        <w:rPr>
          <w:rFonts w:ascii="Times New Roman" w:hAnsi="Times New Roman" w:cs="Times New Roman"/>
          <w:noProof/>
        </w:rPr>
        <w:tab/>
        <w:t xml:space="preserve">Bénet T, Amour S, Valette M, et al. Incidence of Asymptomatic and Symptomatic Influenza Among Healthcare Workers: A Multicenter Prospective Cohort Study. </w:t>
      </w:r>
      <w:r w:rsidRPr="0096112C">
        <w:rPr>
          <w:rFonts w:ascii="Times New Roman" w:hAnsi="Times New Roman" w:cs="Times New Roman"/>
          <w:i/>
          <w:noProof/>
        </w:rPr>
        <w:t>Clin Infect Dis</w:t>
      </w:r>
      <w:r w:rsidRPr="0096112C">
        <w:rPr>
          <w:rFonts w:ascii="Times New Roman" w:hAnsi="Times New Roman" w:cs="Times New Roman"/>
          <w:noProof/>
        </w:rPr>
        <w:t xml:space="preserve">. 2021;72(9):e311-e318. </w:t>
      </w:r>
    </w:p>
    <w:p w14:paraId="4C7C680B"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15.</w:t>
      </w:r>
      <w:r w:rsidRPr="0096112C">
        <w:rPr>
          <w:rFonts w:ascii="Times New Roman" w:hAnsi="Times New Roman" w:cs="Times New Roman"/>
          <w:noProof/>
        </w:rPr>
        <w:tab/>
        <w:t xml:space="preserve">Galanti M, Birger R, Ud-Dean M, et al. Rates of asymptomatic respiratory virus infection across age groups. </w:t>
      </w:r>
      <w:r w:rsidRPr="0096112C">
        <w:rPr>
          <w:rFonts w:ascii="Times New Roman" w:hAnsi="Times New Roman" w:cs="Times New Roman"/>
          <w:i/>
          <w:noProof/>
        </w:rPr>
        <w:t>Epidemiology and Infection</w:t>
      </w:r>
      <w:r w:rsidRPr="0096112C">
        <w:rPr>
          <w:rFonts w:ascii="Times New Roman" w:hAnsi="Times New Roman" w:cs="Times New Roman"/>
          <w:noProof/>
        </w:rPr>
        <w:t xml:space="preserve">. 2019;147:e176. e176. </w:t>
      </w:r>
    </w:p>
    <w:p w14:paraId="2B113D83"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16.</w:t>
      </w:r>
      <w:r w:rsidRPr="0096112C">
        <w:rPr>
          <w:rFonts w:ascii="Times New Roman" w:hAnsi="Times New Roman" w:cs="Times New Roman"/>
          <w:noProof/>
        </w:rPr>
        <w:tab/>
        <w:t xml:space="preserve">Hsieh Y-H, Tsai C-A, Lin C-Y, et al. Asymptomatic ratio for seasonal H1N1 influenza infection among schoolchildren in Taiwan. </w:t>
      </w:r>
      <w:r w:rsidRPr="0096112C">
        <w:rPr>
          <w:rFonts w:ascii="Times New Roman" w:hAnsi="Times New Roman" w:cs="Times New Roman"/>
          <w:i/>
          <w:noProof/>
        </w:rPr>
        <w:t>BMC Infectious Diseases</w:t>
      </w:r>
      <w:r w:rsidRPr="0096112C">
        <w:rPr>
          <w:rFonts w:ascii="Times New Roman" w:hAnsi="Times New Roman" w:cs="Times New Roman"/>
          <w:noProof/>
        </w:rPr>
        <w:t xml:space="preserve">. 2014;14(1):80. </w:t>
      </w:r>
    </w:p>
    <w:p w14:paraId="3BB6723C"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17.</w:t>
      </w:r>
      <w:r w:rsidRPr="0096112C">
        <w:rPr>
          <w:rFonts w:ascii="Times New Roman" w:hAnsi="Times New Roman" w:cs="Times New Roman"/>
          <w:noProof/>
        </w:rPr>
        <w:tab/>
        <w:t xml:space="preserve">Memoli MJ, Han A, Walters KA, et al. Influenza A Reinfection in Sequential Human Challenge: Implications for Protective Immunity and "Universal" Vaccine Development. </w:t>
      </w:r>
      <w:r w:rsidRPr="0096112C">
        <w:rPr>
          <w:rFonts w:ascii="Times New Roman" w:hAnsi="Times New Roman" w:cs="Times New Roman"/>
          <w:i/>
          <w:noProof/>
        </w:rPr>
        <w:t>Clin Infect Dis</w:t>
      </w:r>
      <w:r w:rsidRPr="0096112C">
        <w:rPr>
          <w:rFonts w:ascii="Times New Roman" w:hAnsi="Times New Roman" w:cs="Times New Roman"/>
          <w:noProof/>
        </w:rPr>
        <w:t xml:space="preserve">. 2020;70(5):748-753. </w:t>
      </w:r>
    </w:p>
    <w:p w14:paraId="516247A8"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18.</w:t>
      </w:r>
      <w:r w:rsidRPr="0096112C">
        <w:rPr>
          <w:rFonts w:ascii="Times New Roman" w:hAnsi="Times New Roman" w:cs="Times New Roman"/>
          <w:noProof/>
        </w:rPr>
        <w:tab/>
        <w:t xml:space="preserve">Lessler J, Reich NG, Brookmeyer R, Perl TM, Nelson KE, Cummings DA. Incubation periods of acute respiratory viral infections: a systematic review. </w:t>
      </w:r>
      <w:r w:rsidRPr="0096112C">
        <w:rPr>
          <w:rFonts w:ascii="Times New Roman" w:hAnsi="Times New Roman" w:cs="Times New Roman"/>
          <w:i/>
          <w:noProof/>
        </w:rPr>
        <w:t>Lancet Infect Dis</w:t>
      </w:r>
      <w:r w:rsidRPr="0096112C">
        <w:rPr>
          <w:rFonts w:ascii="Times New Roman" w:hAnsi="Times New Roman" w:cs="Times New Roman"/>
          <w:noProof/>
        </w:rPr>
        <w:t xml:space="preserve">. 2009;9(5):291-300. </w:t>
      </w:r>
    </w:p>
    <w:p w14:paraId="793EEB31" w14:textId="759E2372"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19.</w:t>
      </w:r>
      <w:r w:rsidRPr="0096112C">
        <w:rPr>
          <w:rFonts w:ascii="Times New Roman" w:hAnsi="Times New Roman" w:cs="Times New Roman"/>
          <w:noProof/>
        </w:rPr>
        <w:tab/>
        <w:t xml:space="preserve">Centers for Disease Control and Prevention. Key Facts About Influenza. Accessed August 26, 2024, </w:t>
      </w:r>
      <w:hyperlink r:id="rId9" w:history="1">
        <w:r w:rsidRPr="0096112C">
          <w:rPr>
            <w:rStyle w:val="Hyperlink"/>
            <w:rFonts w:ascii="Times New Roman" w:hAnsi="Times New Roman" w:cs="Times New Roman"/>
            <w:noProof/>
          </w:rPr>
          <w:t>https://www.cdc.gov/flu/about/keyfacts.htm#</w:t>
        </w:r>
      </w:hyperlink>
    </w:p>
    <w:p w14:paraId="2E2444B9" w14:textId="2A6646B3"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20.</w:t>
      </w:r>
      <w:r w:rsidRPr="0096112C">
        <w:rPr>
          <w:rFonts w:ascii="Times New Roman" w:hAnsi="Times New Roman" w:cs="Times New Roman"/>
          <w:noProof/>
        </w:rPr>
        <w:tab/>
        <w:t xml:space="preserve">Centers for Disease Control and Prevention Website. Influenza vaccination coverage by race and age based on the United States 2021-2022 influenza season. Accessed May 5, 2024, </w:t>
      </w:r>
      <w:hyperlink r:id="rId10" w:history="1">
        <w:r w:rsidRPr="0096112C">
          <w:rPr>
            <w:rStyle w:val="Hyperlink"/>
            <w:rFonts w:ascii="Times New Roman" w:hAnsi="Times New Roman" w:cs="Times New Roman"/>
            <w:noProof/>
          </w:rPr>
          <w:t>https://www.cdc.gov/flu/fluvaxview/coverage-2022estimates.htm</w:t>
        </w:r>
      </w:hyperlink>
    </w:p>
    <w:p w14:paraId="53B7DD98" w14:textId="11053023"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21.</w:t>
      </w:r>
      <w:r w:rsidRPr="0096112C">
        <w:rPr>
          <w:rFonts w:ascii="Times New Roman" w:hAnsi="Times New Roman" w:cs="Times New Roman"/>
          <w:noProof/>
        </w:rPr>
        <w:tab/>
        <w:t xml:space="preserve">Centers for Disease Control and Prevention. Influenza Vaccination Coverage for Persons 6 Months and Older. Accessed July 27, 2022, </w:t>
      </w:r>
      <w:hyperlink r:id="rId11" w:history="1">
        <w:r w:rsidRPr="0096112C">
          <w:rPr>
            <w:rStyle w:val="Hyperlink"/>
            <w:rFonts w:ascii="Times New Roman" w:hAnsi="Times New Roman" w:cs="Times New Roman"/>
            <w:noProof/>
          </w:rPr>
          <w:t>https://www.cdc.gov/flu/fluvaxview/interactive-general-population.htm</w:t>
        </w:r>
      </w:hyperlink>
    </w:p>
    <w:p w14:paraId="343CC62D"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22.</w:t>
      </w:r>
      <w:r w:rsidRPr="0096112C">
        <w:rPr>
          <w:rFonts w:ascii="Times New Roman" w:hAnsi="Times New Roman" w:cs="Times New Roman"/>
          <w:noProof/>
        </w:rPr>
        <w:tab/>
        <w:t xml:space="preserve">Ferdinands JM, Fry AM, Reynolds S, et al. Intraseason waning of influenza vaccine protection: Evidence from the US Influenza Vaccine Effectiveness Network, 2011-12 through 2014-15. </w:t>
      </w:r>
      <w:r w:rsidRPr="0096112C">
        <w:rPr>
          <w:rFonts w:ascii="Times New Roman" w:hAnsi="Times New Roman" w:cs="Times New Roman"/>
          <w:i/>
          <w:noProof/>
        </w:rPr>
        <w:t>Clin Infect Dis</w:t>
      </w:r>
      <w:r w:rsidRPr="0096112C">
        <w:rPr>
          <w:rFonts w:ascii="Times New Roman" w:hAnsi="Times New Roman" w:cs="Times New Roman"/>
          <w:noProof/>
        </w:rPr>
        <w:t xml:space="preserve">. 2017;64(5):544-550. </w:t>
      </w:r>
    </w:p>
    <w:p w14:paraId="757F72EB" w14:textId="2CC6133D"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23.</w:t>
      </w:r>
      <w:r w:rsidRPr="0096112C">
        <w:rPr>
          <w:rFonts w:ascii="Times New Roman" w:hAnsi="Times New Roman" w:cs="Times New Roman"/>
          <w:noProof/>
        </w:rPr>
        <w:tab/>
        <w:t xml:space="preserve">Centers for Disease Control and Prevention. Influenza (Flu), Vaccine Effectiveness Studies. Accessed February 8, 2024, </w:t>
      </w:r>
      <w:hyperlink r:id="rId12" w:history="1">
        <w:r w:rsidRPr="0096112C">
          <w:rPr>
            <w:rStyle w:val="Hyperlink"/>
            <w:rFonts w:ascii="Times New Roman" w:hAnsi="Times New Roman" w:cs="Times New Roman"/>
            <w:noProof/>
          </w:rPr>
          <w:t>https://www.cdc.gov/flu/vaccines-work/past-seasons-estimates.html</w:t>
        </w:r>
      </w:hyperlink>
    </w:p>
    <w:p w14:paraId="70714496"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24.</w:t>
      </w:r>
      <w:r w:rsidRPr="0096112C">
        <w:rPr>
          <w:rFonts w:ascii="Times New Roman" w:hAnsi="Times New Roman" w:cs="Times New Roman"/>
          <w:noProof/>
        </w:rPr>
        <w:tab/>
        <w:t xml:space="preserve">Ferdinands JM, Gaglani M, Martin ET, et al. Waning Vaccine Effectiveness Against Influenza-Associated Hospitalizations Among Adults, 2015-2016 to 2018-2019, United States Hospitalized Adult Influenza Vaccine Effectiveness Network. </w:t>
      </w:r>
      <w:r w:rsidRPr="0096112C">
        <w:rPr>
          <w:rFonts w:ascii="Times New Roman" w:hAnsi="Times New Roman" w:cs="Times New Roman"/>
          <w:i/>
          <w:noProof/>
        </w:rPr>
        <w:t>Clin Infect Dis</w:t>
      </w:r>
      <w:r w:rsidRPr="0096112C">
        <w:rPr>
          <w:rFonts w:ascii="Times New Roman" w:hAnsi="Times New Roman" w:cs="Times New Roman"/>
          <w:noProof/>
        </w:rPr>
        <w:t xml:space="preserve">. 2021;73(4):726-729. </w:t>
      </w:r>
    </w:p>
    <w:p w14:paraId="499341A9"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25.</w:t>
      </w:r>
      <w:r w:rsidRPr="0096112C">
        <w:rPr>
          <w:rFonts w:ascii="Times New Roman" w:hAnsi="Times New Roman" w:cs="Times New Roman"/>
          <w:noProof/>
        </w:rPr>
        <w:tab/>
        <w:t xml:space="preserve">Fox SJ, Miller JC, Meyers LA. Seasonality in risk of pandemic influenza emergence. </w:t>
      </w:r>
      <w:r w:rsidRPr="0096112C">
        <w:rPr>
          <w:rFonts w:ascii="Times New Roman" w:hAnsi="Times New Roman" w:cs="Times New Roman"/>
          <w:i/>
          <w:noProof/>
        </w:rPr>
        <w:t>PLoS Comput Biol</w:t>
      </w:r>
      <w:r w:rsidRPr="0096112C">
        <w:rPr>
          <w:rFonts w:ascii="Times New Roman" w:hAnsi="Times New Roman" w:cs="Times New Roman"/>
          <w:noProof/>
        </w:rPr>
        <w:t xml:space="preserve">. 2017;13(10):e1005749. </w:t>
      </w:r>
    </w:p>
    <w:p w14:paraId="599E8ABB"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26.</w:t>
      </w:r>
      <w:r w:rsidRPr="0096112C">
        <w:rPr>
          <w:rFonts w:ascii="Times New Roman" w:hAnsi="Times New Roman" w:cs="Times New Roman"/>
          <w:noProof/>
        </w:rPr>
        <w:tab/>
        <w:t xml:space="preserve">Kissler SM, Tedijanto C, Goldstein E, Grad YH, Lipsitch M. Projecting the transmission dynamics of SARS-CoV-2 through the postpandemic period. </w:t>
      </w:r>
      <w:r w:rsidRPr="0096112C">
        <w:rPr>
          <w:rFonts w:ascii="Times New Roman" w:hAnsi="Times New Roman" w:cs="Times New Roman"/>
          <w:i/>
          <w:noProof/>
        </w:rPr>
        <w:t>Science</w:t>
      </w:r>
      <w:r w:rsidRPr="0096112C">
        <w:rPr>
          <w:rFonts w:ascii="Times New Roman" w:hAnsi="Times New Roman" w:cs="Times New Roman"/>
          <w:noProof/>
        </w:rPr>
        <w:t xml:space="preserve">. 2020;368(6493):860-868. </w:t>
      </w:r>
    </w:p>
    <w:p w14:paraId="68FE4029"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27.</w:t>
      </w:r>
      <w:r w:rsidRPr="0096112C">
        <w:rPr>
          <w:rFonts w:ascii="Times New Roman" w:hAnsi="Times New Roman" w:cs="Times New Roman"/>
          <w:noProof/>
        </w:rPr>
        <w:tab/>
        <w:t xml:space="preserve">Lofgren E, Fefferman NH, Naumov YN, Gorski J, Naumova EN. Influenza seasonality: underlying causes and modeling theories. </w:t>
      </w:r>
      <w:r w:rsidRPr="0096112C">
        <w:rPr>
          <w:rFonts w:ascii="Times New Roman" w:hAnsi="Times New Roman" w:cs="Times New Roman"/>
          <w:i/>
          <w:noProof/>
        </w:rPr>
        <w:t>J Virol</w:t>
      </w:r>
      <w:r w:rsidRPr="0096112C">
        <w:rPr>
          <w:rFonts w:ascii="Times New Roman" w:hAnsi="Times New Roman" w:cs="Times New Roman"/>
          <w:noProof/>
        </w:rPr>
        <w:t xml:space="preserve">. 2007;81(11):5429-36. </w:t>
      </w:r>
    </w:p>
    <w:p w14:paraId="3E953E8E" w14:textId="77777777" w:rsidR="0096112C" w:rsidRPr="0096112C" w:rsidRDefault="0096112C" w:rsidP="0096112C">
      <w:pPr>
        <w:pStyle w:val="EndNoteBibliography"/>
        <w:spacing w:line="360" w:lineRule="auto"/>
        <w:rPr>
          <w:rFonts w:ascii="Times New Roman" w:hAnsi="Times New Roman" w:cs="Times New Roman"/>
          <w:noProof/>
        </w:rPr>
      </w:pPr>
      <w:r w:rsidRPr="0096112C">
        <w:rPr>
          <w:rFonts w:ascii="Times New Roman" w:hAnsi="Times New Roman" w:cs="Times New Roman"/>
          <w:noProof/>
        </w:rPr>
        <w:t>28.</w:t>
      </w:r>
      <w:r w:rsidRPr="0096112C">
        <w:rPr>
          <w:rFonts w:ascii="Times New Roman" w:hAnsi="Times New Roman" w:cs="Times New Roman"/>
          <w:noProof/>
        </w:rPr>
        <w:tab/>
        <w:t xml:space="preserve">Blakeslee LC, Z; Meyer, J.A.; Rabe, M.A.; Roberts, A.W. Age and Sex Composition: 2020. </w:t>
      </w:r>
      <w:r w:rsidRPr="0096112C">
        <w:rPr>
          <w:rFonts w:ascii="Times New Roman" w:hAnsi="Times New Roman" w:cs="Times New Roman"/>
          <w:i/>
          <w:noProof/>
        </w:rPr>
        <w:t>2020 Census Briefs</w:t>
      </w:r>
      <w:r w:rsidRPr="0096112C">
        <w:rPr>
          <w:rFonts w:ascii="Times New Roman" w:hAnsi="Times New Roman" w:cs="Times New Roman"/>
          <w:noProof/>
        </w:rPr>
        <w:t xml:space="preserve">. 2023;C2020BR-06:1-22. </w:t>
      </w:r>
    </w:p>
    <w:p w14:paraId="731A3284" w14:textId="2B217BC0" w:rsidR="00073302" w:rsidRPr="00E41447" w:rsidRDefault="00190CEB" w:rsidP="00E41447">
      <w:pPr>
        <w:spacing w:line="360" w:lineRule="auto"/>
        <w:rPr>
          <w:rFonts w:ascii="Times New Roman" w:hAnsi="Times New Roman" w:cs="Times New Roman"/>
        </w:rPr>
      </w:pPr>
      <w:r w:rsidRPr="00E41447">
        <w:rPr>
          <w:rFonts w:ascii="Times New Roman" w:hAnsi="Times New Roman" w:cs="Times New Roman"/>
        </w:rPr>
        <w:fldChar w:fldCharType="end"/>
      </w:r>
    </w:p>
    <w:sectPr w:rsidR="00073302" w:rsidRPr="00E41447" w:rsidSect="005A40E3">
      <w:headerReference w:type="even" r:id="rId13"/>
      <w:headerReference w:type="default" r:id="rId14"/>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8DC168" w14:textId="77777777" w:rsidR="007C0699" w:rsidRDefault="007C0699" w:rsidP="0003322A">
      <w:r>
        <w:separator/>
      </w:r>
    </w:p>
  </w:endnote>
  <w:endnote w:type="continuationSeparator" w:id="0">
    <w:p w14:paraId="7E436FD7" w14:textId="77777777" w:rsidR="007C0699" w:rsidRDefault="007C0699" w:rsidP="0003322A">
      <w:r>
        <w:continuationSeparator/>
      </w:r>
    </w:p>
  </w:endnote>
  <w:endnote w:type="continuationNotice" w:id="1">
    <w:p w14:paraId="6FE8CE5B" w14:textId="77777777" w:rsidR="007C0699" w:rsidRDefault="007C06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15353117"/>
      <w:docPartObj>
        <w:docPartGallery w:val="Page Numbers (Bottom of Page)"/>
        <w:docPartUnique/>
      </w:docPartObj>
    </w:sdtPr>
    <w:sdtEndPr>
      <w:rPr>
        <w:rStyle w:val="PageNumber"/>
      </w:rPr>
    </w:sdtEndPr>
    <w:sdtContent>
      <w:p w14:paraId="6070CC14" w14:textId="52865261" w:rsidR="0003322A" w:rsidRDefault="0003322A" w:rsidP="002B49E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96042">
          <w:rPr>
            <w:rStyle w:val="PageNumber"/>
            <w:noProof/>
          </w:rPr>
          <w:t>2</w:t>
        </w:r>
        <w:r>
          <w:rPr>
            <w:rStyle w:val="PageNumber"/>
          </w:rPr>
          <w:fldChar w:fldCharType="end"/>
        </w:r>
      </w:p>
    </w:sdtContent>
  </w:sdt>
  <w:p w14:paraId="3D7C3101" w14:textId="77777777" w:rsidR="0003322A" w:rsidRDefault="0003322A" w:rsidP="000332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479E7" w14:textId="77777777" w:rsidR="0003322A" w:rsidRDefault="0003322A" w:rsidP="000332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51216C" w14:textId="77777777" w:rsidR="007C0699" w:rsidRDefault="007C0699" w:rsidP="0003322A">
      <w:r>
        <w:separator/>
      </w:r>
    </w:p>
  </w:footnote>
  <w:footnote w:type="continuationSeparator" w:id="0">
    <w:p w14:paraId="6CE15B74" w14:textId="77777777" w:rsidR="007C0699" w:rsidRDefault="007C0699" w:rsidP="0003322A">
      <w:r>
        <w:continuationSeparator/>
      </w:r>
    </w:p>
  </w:footnote>
  <w:footnote w:type="continuationNotice" w:id="1">
    <w:p w14:paraId="368D7439" w14:textId="77777777" w:rsidR="007C0699" w:rsidRDefault="007C06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53448873"/>
      <w:docPartObj>
        <w:docPartGallery w:val="Page Numbers (Top of Page)"/>
        <w:docPartUnique/>
      </w:docPartObj>
    </w:sdtPr>
    <w:sdtEndPr>
      <w:rPr>
        <w:rStyle w:val="PageNumber"/>
      </w:rPr>
    </w:sdtEndPr>
    <w:sdtContent>
      <w:p w14:paraId="7518FF54" w14:textId="79F06FBB" w:rsidR="00945D09" w:rsidRDefault="00945D09" w:rsidP="002B49E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957A0">
          <w:rPr>
            <w:rStyle w:val="PageNumber"/>
            <w:noProof/>
          </w:rPr>
          <w:t>1</w:t>
        </w:r>
        <w:r>
          <w:rPr>
            <w:rStyle w:val="PageNumber"/>
          </w:rPr>
          <w:fldChar w:fldCharType="end"/>
        </w:r>
      </w:p>
    </w:sdtContent>
  </w:sdt>
  <w:p w14:paraId="1D47E0AD" w14:textId="77777777" w:rsidR="00945D09" w:rsidRDefault="00945D09" w:rsidP="00945D0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26911894"/>
      <w:docPartObj>
        <w:docPartGallery w:val="Page Numbers (Top of Page)"/>
        <w:docPartUnique/>
      </w:docPartObj>
    </w:sdtPr>
    <w:sdtEndPr>
      <w:rPr>
        <w:rStyle w:val="PageNumber"/>
        <w:rFonts w:ascii="Times New Roman" w:hAnsi="Times New Roman" w:cs="Times New Roman"/>
      </w:rPr>
    </w:sdtEndPr>
    <w:sdtContent>
      <w:p w14:paraId="58E18303" w14:textId="0DB0E38C" w:rsidR="00945D09" w:rsidRPr="00945D09" w:rsidRDefault="00945D09" w:rsidP="002B49EA">
        <w:pPr>
          <w:pStyle w:val="Header"/>
          <w:framePr w:wrap="none" w:vAnchor="text" w:hAnchor="margin" w:xAlign="right" w:y="1"/>
          <w:rPr>
            <w:rStyle w:val="PageNumber"/>
            <w:rFonts w:ascii="Times New Roman" w:hAnsi="Times New Roman" w:cs="Times New Roman"/>
          </w:rPr>
        </w:pPr>
        <w:r w:rsidRPr="00945D09">
          <w:rPr>
            <w:rStyle w:val="PageNumber"/>
            <w:rFonts w:ascii="Times New Roman" w:hAnsi="Times New Roman" w:cs="Times New Roman"/>
          </w:rPr>
          <w:fldChar w:fldCharType="begin"/>
        </w:r>
        <w:r w:rsidRPr="00945D09">
          <w:rPr>
            <w:rStyle w:val="PageNumber"/>
            <w:rFonts w:ascii="Times New Roman" w:hAnsi="Times New Roman" w:cs="Times New Roman"/>
          </w:rPr>
          <w:instrText xml:space="preserve"> PAGE </w:instrText>
        </w:r>
        <w:r w:rsidRPr="00945D09">
          <w:rPr>
            <w:rStyle w:val="PageNumber"/>
            <w:rFonts w:ascii="Times New Roman" w:hAnsi="Times New Roman" w:cs="Times New Roman"/>
          </w:rPr>
          <w:fldChar w:fldCharType="separate"/>
        </w:r>
        <w:r w:rsidRPr="00945D09">
          <w:rPr>
            <w:rStyle w:val="PageNumber"/>
            <w:rFonts w:ascii="Times New Roman" w:hAnsi="Times New Roman" w:cs="Times New Roman"/>
            <w:noProof/>
          </w:rPr>
          <w:t>1</w:t>
        </w:r>
        <w:r w:rsidRPr="00945D09">
          <w:rPr>
            <w:rStyle w:val="PageNumber"/>
            <w:rFonts w:ascii="Times New Roman" w:hAnsi="Times New Roman" w:cs="Times New Roman"/>
          </w:rPr>
          <w:fldChar w:fldCharType="end"/>
        </w:r>
      </w:p>
    </w:sdtContent>
  </w:sdt>
  <w:p w14:paraId="667BAA9A" w14:textId="77777777" w:rsidR="00945D09" w:rsidRPr="00945D09" w:rsidRDefault="00945D09" w:rsidP="00945D09">
    <w:pPr>
      <w:pStyle w:val="Header"/>
      <w:ind w:right="360"/>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96B6E"/>
    <w:multiLevelType w:val="hybridMultilevel"/>
    <w:tmpl w:val="845E94AA"/>
    <w:lvl w:ilvl="0" w:tplc="9FF2B328">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E6F5B"/>
    <w:multiLevelType w:val="hybridMultilevel"/>
    <w:tmpl w:val="E1F8A3BE"/>
    <w:lvl w:ilvl="0" w:tplc="2D1AA1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7F2D17"/>
    <w:multiLevelType w:val="hybridMultilevel"/>
    <w:tmpl w:val="FAE61386"/>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BD7BF2"/>
    <w:multiLevelType w:val="hybridMultilevel"/>
    <w:tmpl w:val="B508A57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88A353A"/>
    <w:multiLevelType w:val="hybridMultilevel"/>
    <w:tmpl w:val="FAE61386"/>
    <w:lvl w:ilvl="0" w:tplc="471C7318">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1526A"/>
    <w:multiLevelType w:val="hybridMultilevel"/>
    <w:tmpl w:val="E7DC9E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3A55B1"/>
    <w:multiLevelType w:val="hybridMultilevel"/>
    <w:tmpl w:val="6B82F864"/>
    <w:lvl w:ilvl="0" w:tplc="191A826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C045A98"/>
    <w:multiLevelType w:val="hybridMultilevel"/>
    <w:tmpl w:val="B508A57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5FA32901"/>
    <w:multiLevelType w:val="hybridMultilevel"/>
    <w:tmpl w:val="0E60F410"/>
    <w:lvl w:ilvl="0" w:tplc="C4883E72">
      <w:start w:val="3"/>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5FB15760"/>
    <w:multiLevelType w:val="hybridMultilevel"/>
    <w:tmpl w:val="0722EDCE"/>
    <w:lvl w:ilvl="0" w:tplc="13609FAC">
      <w:start w:val="3"/>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649E5DD2"/>
    <w:multiLevelType w:val="hybridMultilevel"/>
    <w:tmpl w:val="2C0E83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EB86B20"/>
    <w:multiLevelType w:val="hybridMultilevel"/>
    <w:tmpl w:val="B508A570"/>
    <w:lvl w:ilvl="0" w:tplc="A9CEB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2FB5A8A"/>
    <w:multiLevelType w:val="hybridMultilevel"/>
    <w:tmpl w:val="BB66CA28"/>
    <w:lvl w:ilvl="0" w:tplc="9CE812E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4373740"/>
    <w:multiLevelType w:val="hybridMultilevel"/>
    <w:tmpl w:val="C8DE6664"/>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92439FF"/>
    <w:multiLevelType w:val="hybridMultilevel"/>
    <w:tmpl w:val="B508A57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D324863"/>
    <w:multiLevelType w:val="hybridMultilevel"/>
    <w:tmpl w:val="9154E8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8540467">
    <w:abstractNumId w:val="6"/>
  </w:num>
  <w:num w:numId="2" w16cid:durableId="539786324">
    <w:abstractNumId w:val="4"/>
  </w:num>
  <w:num w:numId="3" w16cid:durableId="1191458944">
    <w:abstractNumId w:val="10"/>
  </w:num>
  <w:num w:numId="4" w16cid:durableId="2020500415">
    <w:abstractNumId w:val="11"/>
  </w:num>
  <w:num w:numId="5" w16cid:durableId="1397971132">
    <w:abstractNumId w:val="15"/>
  </w:num>
  <w:num w:numId="6" w16cid:durableId="1158495732">
    <w:abstractNumId w:val="2"/>
  </w:num>
  <w:num w:numId="7" w16cid:durableId="1877353554">
    <w:abstractNumId w:val="9"/>
  </w:num>
  <w:num w:numId="8" w16cid:durableId="1942954826">
    <w:abstractNumId w:val="5"/>
  </w:num>
  <w:num w:numId="9" w16cid:durableId="1087270676">
    <w:abstractNumId w:val="8"/>
  </w:num>
  <w:num w:numId="10" w16cid:durableId="2092844875">
    <w:abstractNumId w:val="0"/>
  </w:num>
  <w:num w:numId="11" w16cid:durableId="559025377">
    <w:abstractNumId w:val="12"/>
  </w:num>
  <w:num w:numId="12" w16cid:durableId="2041977228">
    <w:abstractNumId w:val="13"/>
  </w:num>
  <w:num w:numId="13" w16cid:durableId="1940407375">
    <w:abstractNumId w:val="1"/>
  </w:num>
  <w:num w:numId="14" w16cid:durableId="2120634716">
    <w:abstractNumId w:val="7"/>
  </w:num>
  <w:num w:numId="15" w16cid:durableId="365102310">
    <w:abstractNumId w:val="14"/>
  </w:num>
  <w:num w:numId="16" w16cid:durableId="13293322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veddxa72wvrle9fr5vxevw0rr9x5dxefss&quot;&gt;My EndNote Library&lt;record-ids&gt;&lt;item&gt;103&lt;/item&gt;&lt;item&gt;104&lt;/item&gt;&lt;item&gt;107&lt;/item&gt;&lt;item&gt;110&lt;/item&gt;&lt;item&gt;111&lt;/item&gt;&lt;item&gt;112&lt;/item&gt;&lt;item&gt;113&lt;/item&gt;&lt;item&gt;117&lt;/item&gt;&lt;item&gt;121&lt;/item&gt;&lt;item&gt;122&lt;/item&gt;&lt;item&gt;123&lt;/item&gt;&lt;item&gt;125&lt;/item&gt;&lt;item&gt;143&lt;/item&gt;&lt;item&gt;192&lt;/item&gt;&lt;item&gt;305&lt;/item&gt;&lt;item&gt;306&lt;/item&gt;&lt;item&gt;516&lt;/item&gt;&lt;item&gt;527&lt;/item&gt;&lt;item&gt;528&lt;/item&gt;&lt;item&gt;529&lt;/item&gt;&lt;item&gt;530&lt;/item&gt;&lt;item&gt;531&lt;/item&gt;&lt;item&gt;532&lt;/item&gt;&lt;item&gt;533&lt;/item&gt;&lt;item&gt;587&lt;/item&gt;&lt;item&gt;588&lt;/item&gt;&lt;item&gt;606&lt;/item&gt;&lt;item&gt;607&lt;/item&gt;&lt;/record-ids&gt;&lt;/item&gt;&lt;/Libraries&gt;"/>
  </w:docVars>
  <w:rsids>
    <w:rsidRoot w:val="00A34D5E"/>
    <w:rsid w:val="0000070A"/>
    <w:rsid w:val="00004B6B"/>
    <w:rsid w:val="00004F0A"/>
    <w:rsid w:val="000063D2"/>
    <w:rsid w:val="00007C62"/>
    <w:rsid w:val="00013EAF"/>
    <w:rsid w:val="00014418"/>
    <w:rsid w:val="00015A28"/>
    <w:rsid w:val="00016959"/>
    <w:rsid w:val="0002124B"/>
    <w:rsid w:val="00021498"/>
    <w:rsid w:val="0002534A"/>
    <w:rsid w:val="00025BB1"/>
    <w:rsid w:val="000262D6"/>
    <w:rsid w:val="000308A9"/>
    <w:rsid w:val="00031576"/>
    <w:rsid w:val="00032E0F"/>
    <w:rsid w:val="0003322A"/>
    <w:rsid w:val="00033C62"/>
    <w:rsid w:val="000369D9"/>
    <w:rsid w:val="00036CD8"/>
    <w:rsid w:val="000401F5"/>
    <w:rsid w:val="00042B59"/>
    <w:rsid w:val="00042BFE"/>
    <w:rsid w:val="00042D2F"/>
    <w:rsid w:val="00046C09"/>
    <w:rsid w:val="00050625"/>
    <w:rsid w:val="000509C6"/>
    <w:rsid w:val="00052741"/>
    <w:rsid w:val="0005416A"/>
    <w:rsid w:val="00056158"/>
    <w:rsid w:val="00056611"/>
    <w:rsid w:val="0005725F"/>
    <w:rsid w:val="0005727A"/>
    <w:rsid w:val="000575BA"/>
    <w:rsid w:val="0006000C"/>
    <w:rsid w:val="00060021"/>
    <w:rsid w:val="00064CC2"/>
    <w:rsid w:val="00066478"/>
    <w:rsid w:val="00067E72"/>
    <w:rsid w:val="00073302"/>
    <w:rsid w:val="00073C0C"/>
    <w:rsid w:val="00074314"/>
    <w:rsid w:val="00075E41"/>
    <w:rsid w:val="00080E19"/>
    <w:rsid w:val="00083D25"/>
    <w:rsid w:val="00083E1D"/>
    <w:rsid w:val="00084C6D"/>
    <w:rsid w:val="00085423"/>
    <w:rsid w:val="000877F2"/>
    <w:rsid w:val="000928BA"/>
    <w:rsid w:val="000973B5"/>
    <w:rsid w:val="000A09D4"/>
    <w:rsid w:val="000A2CE8"/>
    <w:rsid w:val="000A2E4C"/>
    <w:rsid w:val="000A67A0"/>
    <w:rsid w:val="000A7073"/>
    <w:rsid w:val="000A7A99"/>
    <w:rsid w:val="000B0BAE"/>
    <w:rsid w:val="000B3EF0"/>
    <w:rsid w:val="000C0347"/>
    <w:rsid w:val="000C075D"/>
    <w:rsid w:val="000C248B"/>
    <w:rsid w:val="000C2DE2"/>
    <w:rsid w:val="000C35BF"/>
    <w:rsid w:val="000C4254"/>
    <w:rsid w:val="000C4ABB"/>
    <w:rsid w:val="000D3C8D"/>
    <w:rsid w:val="000D500A"/>
    <w:rsid w:val="000E0393"/>
    <w:rsid w:val="000E0F97"/>
    <w:rsid w:val="000E68D0"/>
    <w:rsid w:val="000F1B83"/>
    <w:rsid w:val="000F546B"/>
    <w:rsid w:val="000F74DB"/>
    <w:rsid w:val="001022A7"/>
    <w:rsid w:val="00104601"/>
    <w:rsid w:val="00107B7F"/>
    <w:rsid w:val="001127F8"/>
    <w:rsid w:val="00114B6D"/>
    <w:rsid w:val="00114F73"/>
    <w:rsid w:val="001163C7"/>
    <w:rsid w:val="0011689B"/>
    <w:rsid w:val="00121FB6"/>
    <w:rsid w:val="00122A7A"/>
    <w:rsid w:val="00123C73"/>
    <w:rsid w:val="00123CB5"/>
    <w:rsid w:val="00125B9B"/>
    <w:rsid w:val="00125F88"/>
    <w:rsid w:val="0013039A"/>
    <w:rsid w:val="00130EF3"/>
    <w:rsid w:val="0013188D"/>
    <w:rsid w:val="00131DAC"/>
    <w:rsid w:val="00132B1A"/>
    <w:rsid w:val="001345DC"/>
    <w:rsid w:val="00135B92"/>
    <w:rsid w:val="00140E00"/>
    <w:rsid w:val="00142876"/>
    <w:rsid w:val="00143F39"/>
    <w:rsid w:val="00144F52"/>
    <w:rsid w:val="001502BC"/>
    <w:rsid w:val="00151238"/>
    <w:rsid w:val="00151F7C"/>
    <w:rsid w:val="001522A5"/>
    <w:rsid w:val="00153552"/>
    <w:rsid w:val="00155DCF"/>
    <w:rsid w:val="001566B6"/>
    <w:rsid w:val="00162F30"/>
    <w:rsid w:val="0016415E"/>
    <w:rsid w:val="001649D9"/>
    <w:rsid w:val="001655F3"/>
    <w:rsid w:val="001664B6"/>
    <w:rsid w:val="00167CD6"/>
    <w:rsid w:val="00171FB4"/>
    <w:rsid w:val="001733D6"/>
    <w:rsid w:val="00173EA0"/>
    <w:rsid w:val="001749B8"/>
    <w:rsid w:val="00176ABD"/>
    <w:rsid w:val="0018016F"/>
    <w:rsid w:val="00181700"/>
    <w:rsid w:val="0018230D"/>
    <w:rsid w:val="00184BD2"/>
    <w:rsid w:val="001851BB"/>
    <w:rsid w:val="00185579"/>
    <w:rsid w:val="00190CEB"/>
    <w:rsid w:val="00192D79"/>
    <w:rsid w:val="00195296"/>
    <w:rsid w:val="001A0198"/>
    <w:rsid w:val="001A0AB7"/>
    <w:rsid w:val="001A5578"/>
    <w:rsid w:val="001A5636"/>
    <w:rsid w:val="001A66FD"/>
    <w:rsid w:val="001A79B7"/>
    <w:rsid w:val="001B052A"/>
    <w:rsid w:val="001B0BDF"/>
    <w:rsid w:val="001B6803"/>
    <w:rsid w:val="001C3043"/>
    <w:rsid w:val="001C4306"/>
    <w:rsid w:val="001C5B2D"/>
    <w:rsid w:val="001C5EBC"/>
    <w:rsid w:val="001C6122"/>
    <w:rsid w:val="001C71D9"/>
    <w:rsid w:val="001C7423"/>
    <w:rsid w:val="001D1488"/>
    <w:rsid w:val="001D3FDB"/>
    <w:rsid w:val="001D4F75"/>
    <w:rsid w:val="001D5AED"/>
    <w:rsid w:val="001E0D9D"/>
    <w:rsid w:val="001E1C4F"/>
    <w:rsid w:val="001E567D"/>
    <w:rsid w:val="001E650D"/>
    <w:rsid w:val="001F0F20"/>
    <w:rsid w:val="001F18F4"/>
    <w:rsid w:val="001F4BA5"/>
    <w:rsid w:val="001F7CC2"/>
    <w:rsid w:val="002006FD"/>
    <w:rsid w:val="00201124"/>
    <w:rsid w:val="00206D6F"/>
    <w:rsid w:val="00210A3D"/>
    <w:rsid w:val="00211810"/>
    <w:rsid w:val="00211A68"/>
    <w:rsid w:val="00213DA9"/>
    <w:rsid w:val="00214F6B"/>
    <w:rsid w:val="0021745E"/>
    <w:rsid w:val="002215C8"/>
    <w:rsid w:val="00225236"/>
    <w:rsid w:val="0022583C"/>
    <w:rsid w:val="00226DF0"/>
    <w:rsid w:val="00230344"/>
    <w:rsid w:val="00231BB8"/>
    <w:rsid w:val="002351E5"/>
    <w:rsid w:val="00235CF3"/>
    <w:rsid w:val="002362C6"/>
    <w:rsid w:val="00241F1B"/>
    <w:rsid w:val="00243B24"/>
    <w:rsid w:val="00246095"/>
    <w:rsid w:val="00246236"/>
    <w:rsid w:val="00250A16"/>
    <w:rsid w:val="00250C08"/>
    <w:rsid w:val="00250C41"/>
    <w:rsid w:val="00250D13"/>
    <w:rsid w:val="00250F42"/>
    <w:rsid w:val="0025590E"/>
    <w:rsid w:val="0025723E"/>
    <w:rsid w:val="002575FD"/>
    <w:rsid w:val="00257EBC"/>
    <w:rsid w:val="00262472"/>
    <w:rsid w:val="00264F4A"/>
    <w:rsid w:val="002650C2"/>
    <w:rsid w:val="002654EC"/>
    <w:rsid w:val="002663C4"/>
    <w:rsid w:val="0026673B"/>
    <w:rsid w:val="00271E7D"/>
    <w:rsid w:val="002727EA"/>
    <w:rsid w:val="002768B5"/>
    <w:rsid w:val="002769AC"/>
    <w:rsid w:val="00281BFE"/>
    <w:rsid w:val="00285E06"/>
    <w:rsid w:val="0028650C"/>
    <w:rsid w:val="00286FE7"/>
    <w:rsid w:val="0028754E"/>
    <w:rsid w:val="002876EE"/>
    <w:rsid w:val="00290284"/>
    <w:rsid w:val="00290319"/>
    <w:rsid w:val="00290933"/>
    <w:rsid w:val="002910B4"/>
    <w:rsid w:val="002915D8"/>
    <w:rsid w:val="00292E65"/>
    <w:rsid w:val="00292F73"/>
    <w:rsid w:val="00294FCD"/>
    <w:rsid w:val="002A07BC"/>
    <w:rsid w:val="002A1210"/>
    <w:rsid w:val="002A37F3"/>
    <w:rsid w:val="002B0A4E"/>
    <w:rsid w:val="002B197E"/>
    <w:rsid w:val="002B49EA"/>
    <w:rsid w:val="002B4EA1"/>
    <w:rsid w:val="002C0633"/>
    <w:rsid w:val="002C1BDD"/>
    <w:rsid w:val="002C2B5E"/>
    <w:rsid w:val="002C3654"/>
    <w:rsid w:val="002C6807"/>
    <w:rsid w:val="002D6B05"/>
    <w:rsid w:val="002D7100"/>
    <w:rsid w:val="002E05DF"/>
    <w:rsid w:val="002E1829"/>
    <w:rsid w:val="002E2BB4"/>
    <w:rsid w:val="002E2FE9"/>
    <w:rsid w:val="002E4DBA"/>
    <w:rsid w:val="002E5118"/>
    <w:rsid w:val="002F2501"/>
    <w:rsid w:val="002F38F3"/>
    <w:rsid w:val="002F6F95"/>
    <w:rsid w:val="002F74BA"/>
    <w:rsid w:val="002F7F11"/>
    <w:rsid w:val="0030062A"/>
    <w:rsid w:val="003055F5"/>
    <w:rsid w:val="003061B8"/>
    <w:rsid w:val="00313DC8"/>
    <w:rsid w:val="00313FC9"/>
    <w:rsid w:val="00314AD3"/>
    <w:rsid w:val="003159D7"/>
    <w:rsid w:val="00317ECE"/>
    <w:rsid w:val="00325A3F"/>
    <w:rsid w:val="00325FDC"/>
    <w:rsid w:val="00326C37"/>
    <w:rsid w:val="00326DA2"/>
    <w:rsid w:val="003308B3"/>
    <w:rsid w:val="0033102F"/>
    <w:rsid w:val="00331CC0"/>
    <w:rsid w:val="00332259"/>
    <w:rsid w:val="0033371C"/>
    <w:rsid w:val="00334812"/>
    <w:rsid w:val="00335914"/>
    <w:rsid w:val="00335F47"/>
    <w:rsid w:val="00336E03"/>
    <w:rsid w:val="00337BFB"/>
    <w:rsid w:val="00340F3F"/>
    <w:rsid w:val="00344CEF"/>
    <w:rsid w:val="00347472"/>
    <w:rsid w:val="003509E2"/>
    <w:rsid w:val="00350CB3"/>
    <w:rsid w:val="00353F69"/>
    <w:rsid w:val="00354DA2"/>
    <w:rsid w:val="003576DA"/>
    <w:rsid w:val="00360002"/>
    <w:rsid w:val="003617D7"/>
    <w:rsid w:val="0036180A"/>
    <w:rsid w:val="00364AB7"/>
    <w:rsid w:val="00365110"/>
    <w:rsid w:val="00367FCC"/>
    <w:rsid w:val="00375808"/>
    <w:rsid w:val="00377849"/>
    <w:rsid w:val="00377FB6"/>
    <w:rsid w:val="00380484"/>
    <w:rsid w:val="00381640"/>
    <w:rsid w:val="0038174D"/>
    <w:rsid w:val="0038277E"/>
    <w:rsid w:val="00386309"/>
    <w:rsid w:val="00386393"/>
    <w:rsid w:val="003916F8"/>
    <w:rsid w:val="0039193A"/>
    <w:rsid w:val="00393036"/>
    <w:rsid w:val="0039322C"/>
    <w:rsid w:val="00396042"/>
    <w:rsid w:val="00396E1B"/>
    <w:rsid w:val="00397A9A"/>
    <w:rsid w:val="00397FBB"/>
    <w:rsid w:val="003A0753"/>
    <w:rsid w:val="003A3A3A"/>
    <w:rsid w:val="003A4390"/>
    <w:rsid w:val="003A4582"/>
    <w:rsid w:val="003A512F"/>
    <w:rsid w:val="003A5F0C"/>
    <w:rsid w:val="003A6D30"/>
    <w:rsid w:val="003A76BE"/>
    <w:rsid w:val="003A79CD"/>
    <w:rsid w:val="003A7D80"/>
    <w:rsid w:val="003B0C2C"/>
    <w:rsid w:val="003B4E12"/>
    <w:rsid w:val="003B5F4D"/>
    <w:rsid w:val="003B6799"/>
    <w:rsid w:val="003C1205"/>
    <w:rsid w:val="003C1BF3"/>
    <w:rsid w:val="003C31B6"/>
    <w:rsid w:val="003C34F4"/>
    <w:rsid w:val="003C7402"/>
    <w:rsid w:val="003D06B7"/>
    <w:rsid w:val="003D0A81"/>
    <w:rsid w:val="003D176D"/>
    <w:rsid w:val="003D21A8"/>
    <w:rsid w:val="003D2681"/>
    <w:rsid w:val="003E1533"/>
    <w:rsid w:val="003E306F"/>
    <w:rsid w:val="003E373A"/>
    <w:rsid w:val="003E39D4"/>
    <w:rsid w:val="003E3E1D"/>
    <w:rsid w:val="003E7DDD"/>
    <w:rsid w:val="003F122F"/>
    <w:rsid w:val="003F3954"/>
    <w:rsid w:val="003F478C"/>
    <w:rsid w:val="00403809"/>
    <w:rsid w:val="0041380B"/>
    <w:rsid w:val="004148F5"/>
    <w:rsid w:val="0042251D"/>
    <w:rsid w:val="00422C14"/>
    <w:rsid w:val="004244B6"/>
    <w:rsid w:val="00424CAE"/>
    <w:rsid w:val="00426A08"/>
    <w:rsid w:val="00427756"/>
    <w:rsid w:val="00432695"/>
    <w:rsid w:val="00434466"/>
    <w:rsid w:val="00434764"/>
    <w:rsid w:val="00437834"/>
    <w:rsid w:val="0044184B"/>
    <w:rsid w:val="00441B55"/>
    <w:rsid w:val="004422C9"/>
    <w:rsid w:val="00444576"/>
    <w:rsid w:val="00445369"/>
    <w:rsid w:val="0045125C"/>
    <w:rsid w:val="00452678"/>
    <w:rsid w:val="00453C68"/>
    <w:rsid w:val="0045518B"/>
    <w:rsid w:val="004627B0"/>
    <w:rsid w:val="00463974"/>
    <w:rsid w:val="00466059"/>
    <w:rsid w:val="00467F26"/>
    <w:rsid w:val="00471461"/>
    <w:rsid w:val="00471502"/>
    <w:rsid w:val="0047553B"/>
    <w:rsid w:val="00476404"/>
    <w:rsid w:val="00476FA4"/>
    <w:rsid w:val="004815FC"/>
    <w:rsid w:val="00486D74"/>
    <w:rsid w:val="00490A62"/>
    <w:rsid w:val="00492814"/>
    <w:rsid w:val="00494588"/>
    <w:rsid w:val="0049548C"/>
    <w:rsid w:val="004962CC"/>
    <w:rsid w:val="00497A07"/>
    <w:rsid w:val="00497E0E"/>
    <w:rsid w:val="004A0510"/>
    <w:rsid w:val="004A33D2"/>
    <w:rsid w:val="004A7CFD"/>
    <w:rsid w:val="004A7FEA"/>
    <w:rsid w:val="004B1843"/>
    <w:rsid w:val="004B2643"/>
    <w:rsid w:val="004B2DE2"/>
    <w:rsid w:val="004B4613"/>
    <w:rsid w:val="004B57A9"/>
    <w:rsid w:val="004B7053"/>
    <w:rsid w:val="004C1461"/>
    <w:rsid w:val="004C1CF8"/>
    <w:rsid w:val="004C36DE"/>
    <w:rsid w:val="004C4011"/>
    <w:rsid w:val="004C5899"/>
    <w:rsid w:val="004C6908"/>
    <w:rsid w:val="004D02F3"/>
    <w:rsid w:val="004D5500"/>
    <w:rsid w:val="004D5681"/>
    <w:rsid w:val="004D7E18"/>
    <w:rsid w:val="004E5BC6"/>
    <w:rsid w:val="004E5CBA"/>
    <w:rsid w:val="004E7A73"/>
    <w:rsid w:val="004F0CB5"/>
    <w:rsid w:val="004F0FCE"/>
    <w:rsid w:val="004F1983"/>
    <w:rsid w:val="00504DF3"/>
    <w:rsid w:val="00507212"/>
    <w:rsid w:val="005134B4"/>
    <w:rsid w:val="0051401E"/>
    <w:rsid w:val="0051471C"/>
    <w:rsid w:val="00514B49"/>
    <w:rsid w:val="00514E9A"/>
    <w:rsid w:val="00521ABD"/>
    <w:rsid w:val="00525AA0"/>
    <w:rsid w:val="00527685"/>
    <w:rsid w:val="00527CB6"/>
    <w:rsid w:val="00532A22"/>
    <w:rsid w:val="00533CEA"/>
    <w:rsid w:val="00534104"/>
    <w:rsid w:val="00537276"/>
    <w:rsid w:val="005376D5"/>
    <w:rsid w:val="00537E38"/>
    <w:rsid w:val="00541895"/>
    <w:rsid w:val="00542A22"/>
    <w:rsid w:val="00542B52"/>
    <w:rsid w:val="0054415A"/>
    <w:rsid w:val="00547DCF"/>
    <w:rsid w:val="0055058F"/>
    <w:rsid w:val="00551DFF"/>
    <w:rsid w:val="005528B4"/>
    <w:rsid w:val="0055458C"/>
    <w:rsid w:val="005653B5"/>
    <w:rsid w:val="00565DDC"/>
    <w:rsid w:val="00566AE0"/>
    <w:rsid w:val="005709CD"/>
    <w:rsid w:val="00573CC0"/>
    <w:rsid w:val="00574B7D"/>
    <w:rsid w:val="00577BAE"/>
    <w:rsid w:val="0058100F"/>
    <w:rsid w:val="005838DC"/>
    <w:rsid w:val="00591256"/>
    <w:rsid w:val="005A2B0A"/>
    <w:rsid w:val="005A2E67"/>
    <w:rsid w:val="005A2F26"/>
    <w:rsid w:val="005A310E"/>
    <w:rsid w:val="005A40E3"/>
    <w:rsid w:val="005A49C4"/>
    <w:rsid w:val="005A54CC"/>
    <w:rsid w:val="005A57D4"/>
    <w:rsid w:val="005B0873"/>
    <w:rsid w:val="005B57F1"/>
    <w:rsid w:val="005C1675"/>
    <w:rsid w:val="005C1CE1"/>
    <w:rsid w:val="005C4CC4"/>
    <w:rsid w:val="005C4ED7"/>
    <w:rsid w:val="005C5BBB"/>
    <w:rsid w:val="005C65F5"/>
    <w:rsid w:val="005D1091"/>
    <w:rsid w:val="005D195F"/>
    <w:rsid w:val="005D7BD8"/>
    <w:rsid w:val="005E19AE"/>
    <w:rsid w:val="005E1E6D"/>
    <w:rsid w:val="005E2294"/>
    <w:rsid w:val="005E289D"/>
    <w:rsid w:val="005E2E51"/>
    <w:rsid w:val="005E7B38"/>
    <w:rsid w:val="005F14DD"/>
    <w:rsid w:val="005F16EB"/>
    <w:rsid w:val="005F2550"/>
    <w:rsid w:val="005F3A27"/>
    <w:rsid w:val="005F4FD3"/>
    <w:rsid w:val="005F63DD"/>
    <w:rsid w:val="005F64D0"/>
    <w:rsid w:val="00603D14"/>
    <w:rsid w:val="00604592"/>
    <w:rsid w:val="00604BDC"/>
    <w:rsid w:val="006079D8"/>
    <w:rsid w:val="00611FAE"/>
    <w:rsid w:val="00613520"/>
    <w:rsid w:val="00613F55"/>
    <w:rsid w:val="00616A78"/>
    <w:rsid w:val="00620243"/>
    <w:rsid w:val="00623BC4"/>
    <w:rsid w:val="00626757"/>
    <w:rsid w:val="00627FAF"/>
    <w:rsid w:val="006318EC"/>
    <w:rsid w:val="0063233B"/>
    <w:rsid w:val="0063641F"/>
    <w:rsid w:val="00642536"/>
    <w:rsid w:val="00643236"/>
    <w:rsid w:val="00643994"/>
    <w:rsid w:val="00644AC8"/>
    <w:rsid w:val="00645830"/>
    <w:rsid w:val="00645D33"/>
    <w:rsid w:val="0065038C"/>
    <w:rsid w:val="00652287"/>
    <w:rsid w:val="00652601"/>
    <w:rsid w:val="00654C83"/>
    <w:rsid w:val="006564AF"/>
    <w:rsid w:val="00656949"/>
    <w:rsid w:val="006571C7"/>
    <w:rsid w:val="006573EE"/>
    <w:rsid w:val="0066106A"/>
    <w:rsid w:val="006657F0"/>
    <w:rsid w:val="0066584D"/>
    <w:rsid w:val="00671B30"/>
    <w:rsid w:val="00675FD7"/>
    <w:rsid w:val="0067735B"/>
    <w:rsid w:val="00677668"/>
    <w:rsid w:val="0068021C"/>
    <w:rsid w:val="0068129D"/>
    <w:rsid w:val="00681DE9"/>
    <w:rsid w:val="00682074"/>
    <w:rsid w:val="0068335D"/>
    <w:rsid w:val="0068461A"/>
    <w:rsid w:val="00685FEF"/>
    <w:rsid w:val="00686804"/>
    <w:rsid w:val="006914A9"/>
    <w:rsid w:val="00692F3D"/>
    <w:rsid w:val="00693264"/>
    <w:rsid w:val="0069617F"/>
    <w:rsid w:val="006A53A2"/>
    <w:rsid w:val="006A658D"/>
    <w:rsid w:val="006B023D"/>
    <w:rsid w:val="006B0CBC"/>
    <w:rsid w:val="006B0CE5"/>
    <w:rsid w:val="006B1DAE"/>
    <w:rsid w:val="006B3ACC"/>
    <w:rsid w:val="006B4BD4"/>
    <w:rsid w:val="006B6473"/>
    <w:rsid w:val="006C03A8"/>
    <w:rsid w:val="006C0E48"/>
    <w:rsid w:val="006C1FB1"/>
    <w:rsid w:val="006C2828"/>
    <w:rsid w:val="006C363D"/>
    <w:rsid w:val="006C36D0"/>
    <w:rsid w:val="006C4E55"/>
    <w:rsid w:val="006C5185"/>
    <w:rsid w:val="006C7902"/>
    <w:rsid w:val="006C7B09"/>
    <w:rsid w:val="006D2013"/>
    <w:rsid w:val="006D21B0"/>
    <w:rsid w:val="006D34D1"/>
    <w:rsid w:val="006D45BB"/>
    <w:rsid w:val="006D55F0"/>
    <w:rsid w:val="006D781B"/>
    <w:rsid w:val="006E3893"/>
    <w:rsid w:val="006E50C8"/>
    <w:rsid w:val="006E5C81"/>
    <w:rsid w:val="006E67A9"/>
    <w:rsid w:val="006F33E4"/>
    <w:rsid w:val="006F68FC"/>
    <w:rsid w:val="0070182A"/>
    <w:rsid w:val="00702160"/>
    <w:rsid w:val="00702474"/>
    <w:rsid w:val="00707309"/>
    <w:rsid w:val="007073B1"/>
    <w:rsid w:val="00710801"/>
    <w:rsid w:val="007148DB"/>
    <w:rsid w:val="007162B6"/>
    <w:rsid w:val="00717473"/>
    <w:rsid w:val="00717514"/>
    <w:rsid w:val="00721208"/>
    <w:rsid w:val="00722BB7"/>
    <w:rsid w:val="00723842"/>
    <w:rsid w:val="007245FB"/>
    <w:rsid w:val="007352CF"/>
    <w:rsid w:val="00737A20"/>
    <w:rsid w:val="007417D3"/>
    <w:rsid w:val="00743DE9"/>
    <w:rsid w:val="007451D8"/>
    <w:rsid w:val="00746175"/>
    <w:rsid w:val="0074683C"/>
    <w:rsid w:val="00747441"/>
    <w:rsid w:val="00747C10"/>
    <w:rsid w:val="00750DC8"/>
    <w:rsid w:val="0075465E"/>
    <w:rsid w:val="00754750"/>
    <w:rsid w:val="00755CA9"/>
    <w:rsid w:val="00756155"/>
    <w:rsid w:val="00757A50"/>
    <w:rsid w:val="00766759"/>
    <w:rsid w:val="00770E56"/>
    <w:rsid w:val="00770F60"/>
    <w:rsid w:val="00773644"/>
    <w:rsid w:val="007744FB"/>
    <w:rsid w:val="0077571A"/>
    <w:rsid w:val="00776190"/>
    <w:rsid w:val="007855E8"/>
    <w:rsid w:val="00786AC0"/>
    <w:rsid w:val="0078752A"/>
    <w:rsid w:val="00787CE6"/>
    <w:rsid w:val="00791360"/>
    <w:rsid w:val="007915F5"/>
    <w:rsid w:val="00791F7A"/>
    <w:rsid w:val="0079420F"/>
    <w:rsid w:val="007A4C20"/>
    <w:rsid w:val="007B48DC"/>
    <w:rsid w:val="007B5436"/>
    <w:rsid w:val="007C0699"/>
    <w:rsid w:val="007C1EF9"/>
    <w:rsid w:val="007C277D"/>
    <w:rsid w:val="007C2FF3"/>
    <w:rsid w:val="007C4198"/>
    <w:rsid w:val="007D01F9"/>
    <w:rsid w:val="007D0F98"/>
    <w:rsid w:val="007D1D1B"/>
    <w:rsid w:val="007E05C7"/>
    <w:rsid w:val="007E0EB0"/>
    <w:rsid w:val="007E44B7"/>
    <w:rsid w:val="007E55D5"/>
    <w:rsid w:val="007E6A63"/>
    <w:rsid w:val="007F03BC"/>
    <w:rsid w:val="007F0A85"/>
    <w:rsid w:val="007F433F"/>
    <w:rsid w:val="007F5968"/>
    <w:rsid w:val="0080382B"/>
    <w:rsid w:val="00805827"/>
    <w:rsid w:val="0081716F"/>
    <w:rsid w:val="008175DB"/>
    <w:rsid w:val="00820A5C"/>
    <w:rsid w:val="008218A0"/>
    <w:rsid w:val="008219FD"/>
    <w:rsid w:val="00825D85"/>
    <w:rsid w:val="0082659E"/>
    <w:rsid w:val="008268FA"/>
    <w:rsid w:val="00827209"/>
    <w:rsid w:val="008303E3"/>
    <w:rsid w:val="008364F1"/>
    <w:rsid w:val="0083793B"/>
    <w:rsid w:val="00842443"/>
    <w:rsid w:val="00842652"/>
    <w:rsid w:val="0084451D"/>
    <w:rsid w:val="0084523F"/>
    <w:rsid w:val="00846ABA"/>
    <w:rsid w:val="008471C2"/>
    <w:rsid w:val="008524DD"/>
    <w:rsid w:val="0085299A"/>
    <w:rsid w:val="0085697F"/>
    <w:rsid w:val="00860A1A"/>
    <w:rsid w:val="00862F82"/>
    <w:rsid w:val="008635B9"/>
    <w:rsid w:val="0086443D"/>
    <w:rsid w:val="00864492"/>
    <w:rsid w:val="0086473A"/>
    <w:rsid w:val="00864EC8"/>
    <w:rsid w:val="008654D6"/>
    <w:rsid w:val="00867015"/>
    <w:rsid w:val="00867BEE"/>
    <w:rsid w:val="00870516"/>
    <w:rsid w:val="00871992"/>
    <w:rsid w:val="008739C6"/>
    <w:rsid w:val="0087465B"/>
    <w:rsid w:val="00890059"/>
    <w:rsid w:val="00892F2D"/>
    <w:rsid w:val="008941A5"/>
    <w:rsid w:val="00894EDC"/>
    <w:rsid w:val="008A1ED1"/>
    <w:rsid w:val="008A5366"/>
    <w:rsid w:val="008B494B"/>
    <w:rsid w:val="008B4A69"/>
    <w:rsid w:val="008B70FB"/>
    <w:rsid w:val="008C1879"/>
    <w:rsid w:val="008C258E"/>
    <w:rsid w:val="008C2AB8"/>
    <w:rsid w:val="008C346D"/>
    <w:rsid w:val="008C435A"/>
    <w:rsid w:val="008D0135"/>
    <w:rsid w:val="008D1F34"/>
    <w:rsid w:val="008D32C9"/>
    <w:rsid w:val="008D43DD"/>
    <w:rsid w:val="008D4D35"/>
    <w:rsid w:val="008D5F5C"/>
    <w:rsid w:val="008D72DD"/>
    <w:rsid w:val="008E1435"/>
    <w:rsid w:val="008E42A3"/>
    <w:rsid w:val="008E60D8"/>
    <w:rsid w:val="008E7F78"/>
    <w:rsid w:val="008F0084"/>
    <w:rsid w:val="008F676C"/>
    <w:rsid w:val="008F72E5"/>
    <w:rsid w:val="009032FB"/>
    <w:rsid w:val="00904AB6"/>
    <w:rsid w:val="009056E0"/>
    <w:rsid w:val="0090587E"/>
    <w:rsid w:val="00910CB6"/>
    <w:rsid w:val="009125CE"/>
    <w:rsid w:val="009165FD"/>
    <w:rsid w:val="00916749"/>
    <w:rsid w:val="009172C8"/>
    <w:rsid w:val="009174EE"/>
    <w:rsid w:val="00921436"/>
    <w:rsid w:val="009233EC"/>
    <w:rsid w:val="00924E8F"/>
    <w:rsid w:val="00927794"/>
    <w:rsid w:val="00933142"/>
    <w:rsid w:val="00933852"/>
    <w:rsid w:val="00934062"/>
    <w:rsid w:val="00936670"/>
    <w:rsid w:val="00941197"/>
    <w:rsid w:val="00942FD8"/>
    <w:rsid w:val="00945D09"/>
    <w:rsid w:val="009526CB"/>
    <w:rsid w:val="00955295"/>
    <w:rsid w:val="00956D4C"/>
    <w:rsid w:val="0096112C"/>
    <w:rsid w:val="00963E79"/>
    <w:rsid w:val="00964A06"/>
    <w:rsid w:val="0096581C"/>
    <w:rsid w:val="00967261"/>
    <w:rsid w:val="00972179"/>
    <w:rsid w:val="00972C25"/>
    <w:rsid w:val="00975115"/>
    <w:rsid w:val="00975295"/>
    <w:rsid w:val="009760CA"/>
    <w:rsid w:val="009805BD"/>
    <w:rsid w:val="00981EC2"/>
    <w:rsid w:val="009832DC"/>
    <w:rsid w:val="00984129"/>
    <w:rsid w:val="0099021D"/>
    <w:rsid w:val="00990451"/>
    <w:rsid w:val="0099101A"/>
    <w:rsid w:val="009913FD"/>
    <w:rsid w:val="009950EC"/>
    <w:rsid w:val="009957A0"/>
    <w:rsid w:val="00997F18"/>
    <w:rsid w:val="009A1552"/>
    <w:rsid w:val="009A2455"/>
    <w:rsid w:val="009A4435"/>
    <w:rsid w:val="009A49C2"/>
    <w:rsid w:val="009A51CC"/>
    <w:rsid w:val="009A7F84"/>
    <w:rsid w:val="009B3B16"/>
    <w:rsid w:val="009B5F54"/>
    <w:rsid w:val="009B636B"/>
    <w:rsid w:val="009C0D2F"/>
    <w:rsid w:val="009C38B8"/>
    <w:rsid w:val="009C4335"/>
    <w:rsid w:val="009C60A5"/>
    <w:rsid w:val="009D05E6"/>
    <w:rsid w:val="009D79CC"/>
    <w:rsid w:val="009E491B"/>
    <w:rsid w:val="009E4D72"/>
    <w:rsid w:val="009E55D0"/>
    <w:rsid w:val="009E71E2"/>
    <w:rsid w:val="009E7E68"/>
    <w:rsid w:val="009F04AB"/>
    <w:rsid w:val="009F11AE"/>
    <w:rsid w:val="009F3007"/>
    <w:rsid w:val="009F4C60"/>
    <w:rsid w:val="009F4DFA"/>
    <w:rsid w:val="009F682E"/>
    <w:rsid w:val="00A052E0"/>
    <w:rsid w:val="00A0633B"/>
    <w:rsid w:val="00A073A9"/>
    <w:rsid w:val="00A134F9"/>
    <w:rsid w:val="00A13671"/>
    <w:rsid w:val="00A145AA"/>
    <w:rsid w:val="00A200E1"/>
    <w:rsid w:val="00A21218"/>
    <w:rsid w:val="00A22275"/>
    <w:rsid w:val="00A22CB1"/>
    <w:rsid w:val="00A275EC"/>
    <w:rsid w:val="00A317B5"/>
    <w:rsid w:val="00A317F4"/>
    <w:rsid w:val="00A32969"/>
    <w:rsid w:val="00A34483"/>
    <w:rsid w:val="00A34D5E"/>
    <w:rsid w:val="00A37801"/>
    <w:rsid w:val="00A414E6"/>
    <w:rsid w:val="00A47C83"/>
    <w:rsid w:val="00A50465"/>
    <w:rsid w:val="00A52A6B"/>
    <w:rsid w:val="00A54AF3"/>
    <w:rsid w:val="00A567DB"/>
    <w:rsid w:val="00A6149F"/>
    <w:rsid w:val="00A6352B"/>
    <w:rsid w:val="00A6492F"/>
    <w:rsid w:val="00A70ABD"/>
    <w:rsid w:val="00A7594D"/>
    <w:rsid w:val="00A7603F"/>
    <w:rsid w:val="00A76855"/>
    <w:rsid w:val="00A77B57"/>
    <w:rsid w:val="00A9059C"/>
    <w:rsid w:val="00A91B1B"/>
    <w:rsid w:val="00A938BA"/>
    <w:rsid w:val="00A9416D"/>
    <w:rsid w:val="00A94CED"/>
    <w:rsid w:val="00A96612"/>
    <w:rsid w:val="00AA162E"/>
    <w:rsid w:val="00AA49DB"/>
    <w:rsid w:val="00AA6720"/>
    <w:rsid w:val="00AA7177"/>
    <w:rsid w:val="00AA7397"/>
    <w:rsid w:val="00AB0CC9"/>
    <w:rsid w:val="00AB120B"/>
    <w:rsid w:val="00AB2C67"/>
    <w:rsid w:val="00AB3588"/>
    <w:rsid w:val="00AB7F0C"/>
    <w:rsid w:val="00AC395E"/>
    <w:rsid w:val="00AC4F90"/>
    <w:rsid w:val="00AC7A7C"/>
    <w:rsid w:val="00AD10D8"/>
    <w:rsid w:val="00AD2316"/>
    <w:rsid w:val="00AD25DE"/>
    <w:rsid w:val="00AD41A5"/>
    <w:rsid w:val="00AD42B5"/>
    <w:rsid w:val="00AD55EE"/>
    <w:rsid w:val="00AE001C"/>
    <w:rsid w:val="00AE03BE"/>
    <w:rsid w:val="00AE06C1"/>
    <w:rsid w:val="00AE1BD4"/>
    <w:rsid w:val="00AE4981"/>
    <w:rsid w:val="00AE5053"/>
    <w:rsid w:val="00AE6AB3"/>
    <w:rsid w:val="00AF2B4B"/>
    <w:rsid w:val="00AF2E89"/>
    <w:rsid w:val="00AF3A19"/>
    <w:rsid w:val="00AF7A9B"/>
    <w:rsid w:val="00B01E4A"/>
    <w:rsid w:val="00B057FE"/>
    <w:rsid w:val="00B11314"/>
    <w:rsid w:val="00B1434A"/>
    <w:rsid w:val="00B155AF"/>
    <w:rsid w:val="00B220C5"/>
    <w:rsid w:val="00B241B4"/>
    <w:rsid w:val="00B260C9"/>
    <w:rsid w:val="00B2678F"/>
    <w:rsid w:val="00B27C23"/>
    <w:rsid w:val="00B30252"/>
    <w:rsid w:val="00B3088D"/>
    <w:rsid w:val="00B31861"/>
    <w:rsid w:val="00B32554"/>
    <w:rsid w:val="00B335A7"/>
    <w:rsid w:val="00B338EE"/>
    <w:rsid w:val="00B34187"/>
    <w:rsid w:val="00B34C68"/>
    <w:rsid w:val="00B36540"/>
    <w:rsid w:val="00B36A9E"/>
    <w:rsid w:val="00B36D79"/>
    <w:rsid w:val="00B44B2F"/>
    <w:rsid w:val="00B45259"/>
    <w:rsid w:val="00B46A54"/>
    <w:rsid w:val="00B46ABB"/>
    <w:rsid w:val="00B475C6"/>
    <w:rsid w:val="00B4791D"/>
    <w:rsid w:val="00B47A64"/>
    <w:rsid w:val="00B55C10"/>
    <w:rsid w:val="00B61E70"/>
    <w:rsid w:val="00B63C6A"/>
    <w:rsid w:val="00B67284"/>
    <w:rsid w:val="00B7094E"/>
    <w:rsid w:val="00B7624F"/>
    <w:rsid w:val="00B80C25"/>
    <w:rsid w:val="00B80D4A"/>
    <w:rsid w:val="00B81AB3"/>
    <w:rsid w:val="00B81C5F"/>
    <w:rsid w:val="00B83DBE"/>
    <w:rsid w:val="00B846C9"/>
    <w:rsid w:val="00B84F51"/>
    <w:rsid w:val="00B85E53"/>
    <w:rsid w:val="00B9159E"/>
    <w:rsid w:val="00B915DF"/>
    <w:rsid w:val="00BA0CBF"/>
    <w:rsid w:val="00BA5243"/>
    <w:rsid w:val="00BA6059"/>
    <w:rsid w:val="00BB0476"/>
    <w:rsid w:val="00BB0C24"/>
    <w:rsid w:val="00BB1D00"/>
    <w:rsid w:val="00BB29EF"/>
    <w:rsid w:val="00BB2E11"/>
    <w:rsid w:val="00BB4082"/>
    <w:rsid w:val="00BB55F5"/>
    <w:rsid w:val="00BB76B2"/>
    <w:rsid w:val="00BC0923"/>
    <w:rsid w:val="00BC1083"/>
    <w:rsid w:val="00BC13F8"/>
    <w:rsid w:val="00BC1D56"/>
    <w:rsid w:val="00BC34FD"/>
    <w:rsid w:val="00BC5668"/>
    <w:rsid w:val="00BD24FE"/>
    <w:rsid w:val="00BD4116"/>
    <w:rsid w:val="00BD4179"/>
    <w:rsid w:val="00BE0B8E"/>
    <w:rsid w:val="00BE27FA"/>
    <w:rsid w:val="00BE44CF"/>
    <w:rsid w:val="00BE4D49"/>
    <w:rsid w:val="00BE5067"/>
    <w:rsid w:val="00BE5E65"/>
    <w:rsid w:val="00BE6E2C"/>
    <w:rsid w:val="00BF07AC"/>
    <w:rsid w:val="00BF07BC"/>
    <w:rsid w:val="00BF14BA"/>
    <w:rsid w:val="00BF2D4F"/>
    <w:rsid w:val="00BF32FF"/>
    <w:rsid w:val="00BF40FD"/>
    <w:rsid w:val="00BF4928"/>
    <w:rsid w:val="00BF5338"/>
    <w:rsid w:val="00C03AC4"/>
    <w:rsid w:val="00C04617"/>
    <w:rsid w:val="00C06186"/>
    <w:rsid w:val="00C065F5"/>
    <w:rsid w:val="00C073D9"/>
    <w:rsid w:val="00C1027D"/>
    <w:rsid w:val="00C1318D"/>
    <w:rsid w:val="00C150B2"/>
    <w:rsid w:val="00C17252"/>
    <w:rsid w:val="00C20FE0"/>
    <w:rsid w:val="00C237DC"/>
    <w:rsid w:val="00C259B2"/>
    <w:rsid w:val="00C267C4"/>
    <w:rsid w:val="00C3264E"/>
    <w:rsid w:val="00C36A6F"/>
    <w:rsid w:val="00C36B14"/>
    <w:rsid w:val="00C36BB7"/>
    <w:rsid w:val="00C4048F"/>
    <w:rsid w:val="00C41CA2"/>
    <w:rsid w:val="00C45840"/>
    <w:rsid w:val="00C46167"/>
    <w:rsid w:val="00C47140"/>
    <w:rsid w:val="00C472FA"/>
    <w:rsid w:val="00C56238"/>
    <w:rsid w:val="00C57A20"/>
    <w:rsid w:val="00C57EB6"/>
    <w:rsid w:val="00C60068"/>
    <w:rsid w:val="00C64D29"/>
    <w:rsid w:val="00C66A7F"/>
    <w:rsid w:val="00C67AF0"/>
    <w:rsid w:val="00C71279"/>
    <w:rsid w:val="00C7135F"/>
    <w:rsid w:val="00C7739E"/>
    <w:rsid w:val="00C80BA4"/>
    <w:rsid w:val="00C81BAB"/>
    <w:rsid w:val="00C81F05"/>
    <w:rsid w:val="00C829AF"/>
    <w:rsid w:val="00C839A8"/>
    <w:rsid w:val="00C87D10"/>
    <w:rsid w:val="00C92065"/>
    <w:rsid w:val="00C9427D"/>
    <w:rsid w:val="00C94909"/>
    <w:rsid w:val="00C94B4B"/>
    <w:rsid w:val="00CA3388"/>
    <w:rsid w:val="00CB0B8C"/>
    <w:rsid w:val="00CB2D8C"/>
    <w:rsid w:val="00CB35B3"/>
    <w:rsid w:val="00CC0C95"/>
    <w:rsid w:val="00CC3827"/>
    <w:rsid w:val="00CC4B64"/>
    <w:rsid w:val="00CC4BAD"/>
    <w:rsid w:val="00CD08F4"/>
    <w:rsid w:val="00CD27FC"/>
    <w:rsid w:val="00CD28F9"/>
    <w:rsid w:val="00CD2B84"/>
    <w:rsid w:val="00CD3548"/>
    <w:rsid w:val="00CD41B4"/>
    <w:rsid w:val="00CD54C3"/>
    <w:rsid w:val="00CE0931"/>
    <w:rsid w:val="00CE1EA4"/>
    <w:rsid w:val="00CE2B84"/>
    <w:rsid w:val="00CE63B0"/>
    <w:rsid w:val="00CE657E"/>
    <w:rsid w:val="00CF1D08"/>
    <w:rsid w:val="00CF3A2C"/>
    <w:rsid w:val="00CF3E1D"/>
    <w:rsid w:val="00CF3E50"/>
    <w:rsid w:val="00CF3F2D"/>
    <w:rsid w:val="00CF47EC"/>
    <w:rsid w:val="00CF4B1C"/>
    <w:rsid w:val="00CF5DD5"/>
    <w:rsid w:val="00D009B7"/>
    <w:rsid w:val="00D022B1"/>
    <w:rsid w:val="00D02DE7"/>
    <w:rsid w:val="00D059E8"/>
    <w:rsid w:val="00D05C15"/>
    <w:rsid w:val="00D10109"/>
    <w:rsid w:val="00D109C5"/>
    <w:rsid w:val="00D12A64"/>
    <w:rsid w:val="00D14413"/>
    <w:rsid w:val="00D15402"/>
    <w:rsid w:val="00D16216"/>
    <w:rsid w:val="00D235D8"/>
    <w:rsid w:val="00D26EDB"/>
    <w:rsid w:val="00D3002A"/>
    <w:rsid w:val="00D301A1"/>
    <w:rsid w:val="00D34BD0"/>
    <w:rsid w:val="00D34D73"/>
    <w:rsid w:val="00D3549D"/>
    <w:rsid w:val="00D36AF5"/>
    <w:rsid w:val="00D41FA2"/>
    <w:rsid w:val="00D4202B"/>
    <w:rsid w:val="00D441D5"/>
    <w:rsid w:val="00D47268"/>
    <w:rsid w:val="00D479F6"/>
    <w:rsid w:val="00D47BD6"/>
    <w:rsid w:val="00D500AD"/>
    <w:rsid w:val="00D52473"/>
    <w:rsid w:val="00D52D58"/>
    <w:rsid w:val="00D531C6"/>
    <w:rsid w:val="00D539B9"/>
    <w:rsid w:val="00D541D8"/>
    <w:rsid w:val="00D6017F"/>
    <w:rsid w:val="00D61BE1"/>
    <w:rsid w:val="00D65F49"/>
    <w:rsid w:val="00D66D35"/>
    <w:rsid w:val="00D707C3"/>
    <w:rsid w:val="00D720CD"/>
    <w:rsid w:val="00D7276F"/>
    <w:rsid w:val="00D72F0F"/>
    <w:rsid w:val="00D72F30"/>
    <w:rsid w:val="00D7382C"/>
    <w:rsid w:val="00D74797"/>
    <w:rsid w:val="00D809E9"/>
    <w:rsid w:val="00D81658"/>
    <w:rsid w:val="00D84CBC"/>
    <w:rsid w:val="00D87035"/>
    <w:rsid w:val="00D90A98"/>
    <w:rsid w:val="00D93F1A"/>
    <w:rsid w:val="00DA117F"/>
    <w:rsid w:val="00DA1FA9"/>
    <w:rsid w:val="00DA39FD"/>
    <w:rsid w:val="00DA4411"/>
    <w:rsid w:val="00DA4E9E"/>
    <w:rsid w:val="00DB0041"/>
    <w:rsid w:val="00DB3AE6"/>
    <w:rsid w:val="00DB4598"/>
    <w:rsid w:val="00DB55F2"/>
    <w:rsid w:val="00DB62A2"/>
    <w:rsid w:val="00DC3D60"/>
    <w:rsid w:val="00DC4803"/>
    <w:rsid w:val="00DC48C5"/>
    <w:rsid w:val="00DC5C6B"/>
    <w:rsid w:val="00DC7253"/>
    <w:rsid w:val="00DD135E"/>
    <w:rsid w:val="00DD3390"/>
    <w:rsid w:val="00DD56EE"/>
    <w:rsid w:val="00DE12E6"/>
    <w:rsid w:val="00DE141B"/>
    <w:rsid w:val="00DE1424"/>
    <w:rsid w:val="00DE5194"/>
    <w:rsid w:val="00DF0796"/>
    <w:rsid w:val="00DF19D7"/>
    <w:rsid w:val="00DF19E9"/>
    <w:rsid w:val="00DF1BC2"/>
    <w:rsid w:val="00DF1FCE"/>
    <w:rsid w:val="00DF728A"/>
    <w:rsid w:val="00E0009B"/>
    <w:rsid w:val="00E0223A"/>
    <w:rsid w:val="00E04BE4"/>
    <w:rsid w:val="00E05A27"/>
    <w:rsid w:val="00E06C8C"/>
    <w:rsid w:val="00E11029"/>
    <w:rsid w:val="00E11438"/>
    <w:rsid w:val="00E12BEB"/>
    <w:rsid w:val="00E14B17"/>
    <w:rsid w:val="00E150EB"/>
    <w:rsid w:val="00E15FEA"/>
    <w:rsid w:val="00E20723"/>
    <w:rsid w:val="00E20F5B"/>
    <w:rsid w:val="00E228E4"/>
    <w:rsid w:val="00E22C4E"/>
    <w:rsid w:val="00E245B3"/>
    <w:rsid w:val="00E24E70"/>
    <w:rsid w:val="00E25870"/>
    <w:rsid w:val="00E308BE"/>
    <w:rsid w:val="00E32EFB"/>
    <w:rsid w:val="00E34061"/>
    <w:rsid w:val="00E34175"/>
    <w:rsid w:val="00E34E3B"/>
    <w:rsid w:val="00E40AF2"/>
    <w:rsid w:val="00E41447"/>
    <w:rsid w:val="00E433BB"/>
    <w:rsid w:val="00E45E20"/>
    <w:rsid w:val="00E47BAD"/>
    <w:rsid w:val="00E50AE7"/>
    <w:rsid w:val="00E522DA"/>
    <w:rsid w:val="00E5376E"/>
    <w:rsid w:val="00E6070A"/>
    <w:rsid w:val="00E619E4"/>
    <w:rsid w:val="00E63F79"/>
    <w:rsid w:val="00E66313"/>
    <w:rsid w:val="00E67B61"/>
    <w:rsid w:val="00E70DBA"/>
    <w:rsid w:val="00E71420"/>
    <w:rsid w:val="00E718F2"/>
    <w:rsid w:val="00E72611"/>
    <w:rsid w:val="00E7294C"/>
    <w:rsid w:val="00E737C2"/>
    <w:rsid w:val="00E754A9"/>
    <w:rsid w:val="00E75BDB"/>
    <w:rsid w:val="00E778B3"/>
    <w:rsid w:val="00E81613"/>
    <w:rsid w:val="00E82AE6"/>
    <w:rsid w:val="00E90B39"/>
    <w:rsid w:val="00E92341"/>
    <w:rsid w:val="00E92D8C"/>
    <w:rsid w:val="00E93FFF"/>
    <w:rsid w:val="00E94CDF"/>
    <w:rsid w:val="00E9583B"/>
    <w:rsid w:val="00EA185B"/>
    <w:rsid w:val="00EA5D45"/>
    <w:rsid w:val="00EA5F8E"/>
    <w:rsid w:val="00EA6975"/>
    <w:rsid w:val="00EA6A87"/>
    <w:rsid w:val="00EA6AB7"/>
    <w:rsid w:val="00EA6D41"/>
    <w:rsid w:val="00EB0A85"/>
    <w:rsid w:val="00EB21AE"/>
    <w:rsid w:val="00EB52BE"/>
    <w:rsid w:val="00EB5AFF"/>
    <w:rsid w:val="00EB650B"/>
    <w:rsid w:val="00EB7F9A"/>
    <w:rsid w:val="00EC0592"/>
    <w:rsid w:val="00EC0BC8"/>
    <w:rsid w:val="00EC1C1E"/>
    <w:rsid w:val="00EC3A09"/>
    <w:rsid w:val="00EC3F78"/>
    <w:rsid w:val="00EC6491"/>
    <w:rsid w:val="00EC68A3"/>
    <w:rsid w:val="00ED00F2"/>
    <w:rsid w:val="00ED3666"/>
    <w:rsid w:val="00ED5970"/>
    <w:rsid w:val="00ED5A2A"/>
    <w:rsid w:val="00ED6823"/>
    <w:rsid w:val="00ED6CF1"/>
    <w:rsid w:val="00ED7530"/>
    <w:rsid w:val="00ED7E86"/>
    <w:rsid w:val="00EE0CE5"/>
    <w:rsid w:val="00EE0D8A"/>
    <w:rsid w:val="00EE1D93"/>
    <w:rsid w:val="00EE51D0"/>
    <w:rsid w:val="00EE5538"/>
    <w:rsid w:val="00EE67A2"/>
    <w:rsid w:val="00EE6F1C"/>
    <w:rsid w:val="00EF3B46"/>
    <w:rsid w:val="00EF4EFE"/>
    <w:rsid w:val="00EF6BDC"/>
    <w:rsid w:val="00EF6F6E"/>
    <w:rsid w:val="00EF7ACB"/>
    <w:rsid w:val="00F014E7"/>
    <w:rsid w:val="00F03C69"/>
    <w:rsid w:val="00F03E15"/>
    <w:rsid w:val="00F05F8E"/>
    <w:rsid w:val="00F069E5"/>
    <w:rsid w:val="00F13796"/>
    <w:rsid w:val="00F1490E"/>
    <w:rsid w:val="00F14FBA"/>
    <w:rsid w:val="00F1699F"/>
    <w:rsid w:val="00F17488"/>
    <w:rsid w:val="00F175C0"/>
    <w:rsid w:val="00F1760A"/>
    <w:rsid w:val="00F21FF0"/>
    <w:rsid w:val="00F234F5"/>
    <w:rsid w:val="00F2426B"/>
    <w:rsid w:val="00F25FA8"/>
    <w:rsid w:val="00F26702"/>
    <w:rsid w:val="00F279F4"/>
    <w:rsid w:val="00F314D0"/>
    <w:rsid w:val="00F33DCC"/>
    <w:rsid w:val="00F34DEC"/>
    <w:rsid w:val="00F35AEB"/>
    <w:rsid w:val="00F36A34"/>
    <w:rsid w:val="00F40689"/>
    <w:rsid w:val="00F40863"/>
    <w:rsid w:val="00F42A14"/>
    <w:rsid w:val="00F42C21"/>
    <w:rsid w:val="00F446F2"/>
    <w:rsid w:val="00F465B2"/>
    <w:rsid w:val="00F46D33"/>
    <w:rsid w:val="00F47118"/>
    <w:rsid w:val="00F47DE2"/>
    <w:rsid w:val="00F5153E"/>
    <w:rsid w:val="00F536F9"/>
    <w:rsid w:val="00F57727"/>
    <w:rsid w:val="00F57DEA"/>
    <w:rsid w:val="00F61789"/>
    <w:rsid w:val="00F66052"/>
    <w:rsid w:val="00F66EB7"/>
    <w:rsid w:val="00F67EC4"/>
    <w:rsid w:val="00F7039A"/>
    <w:rsid w:val="00F7371B"/>
    <w:rsid w:val="00F7551F"/>
    <w:rsid w:val="00F8315E"/>
    <w:rsid w:val="00F86A5E"/>
    <w:rsid w:val="00F86FAC"/>
    <w:rsid w:val="00F87CFF"/>
    <w:rsid w:val="00F95578"/>
    <w:rsid w:val="00F95BC2"/>
    <w:rsid w:val="00FA0494"/>
    <w:rsid w:val="00FA0FDD"/>
    <w:rsid w:val="00FA75C8"/>
    <w:rsid w:val="00FB0E65"/>
    <w:rsid w:val="00FB157F"/>
    <w:rsid w:val="00FB17E1"/>
    <w:rsid w:val="00FB43F9"/>
    <w:rsid w:val="00FB4466"/>
    <w:rsid w:val="00FB4A9E"/>
    <w:rsid w:val="00FB56F6"/>
    <w:rsid w:val="00FB5FD3"/>
    <w:rsid w:val="00FC103B"/>
    <w:rsid w:val="00FC5D0E"/>
    <w:rsid w:val="00FD0BC7"/>
    <w:rsid w:val="00FD4408"/>
    <w:rsid w:val="00FD65CD"/>
    <w:rsid w:val="00FE06D6"/>
    <w:rsid w:val="00FE17C2"/>
    <w:rsid w:val="00FE3D6B"/>
    <w:rsid w:val="00FE3DDE"/>
    <w:rsid w:val="00FE6361"/>
    <w:rsid w:val="00FF039C"/>
    <w:rsid w:val="00FF481F"/>
    <w:rsid w:val="00FF5C30"/>
    <w:rsid w:val="00FF62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504E6"/>
  <w15:chartTrackingRefBased/>
  <w15:docId w15:val="{44DF5E23-9BE0-4B0D-BA92-503EAD37E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4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4D5E"/>
    <w:rPr>
      <w:sz w:val="16"/>
      <w:szCs w:val="16"/>
    </w:rPr>
  </w:style>
  <w:style w:type="paragraph" w:styleId="ListParagraph">
    <w:name w:val="List Paragraph"/>
    <w:basedOn w:val="Normal"/>
    <w:link w:val="ListParagraphChar"/>
    <w:uiPriority w:val="34"/>
    <w:qFormat/>
    <w:rsid w:val="00A34D5E"/>
    <w:pPr>
      <w:ind w:left="720"/>
      <w:contextualSpacing/>
    </w:pPr>
  </w:style>
  <w:style w:type="table" w:styleId="GridTable2">
    <w:name w:val="Grid Table 2"/>
    <w:basedOn w:val="TableNormal"/>
    <w:uiPriority w:val="47"/>
    <w:rsid w:val="00257EB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55458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CommentText">
    <w:name w:val="annotation text"/>
    <w:basedOn w:val="Normal"/>
    <w:link w:val="CommentTextChar"/>
    <w:uiPriority w:val="99"/>
    <w:unhideWhenUsed/>
    <w:rsid w:val="00EB650B"/>
    <w:rPr>
      <w:rFonts w:eastAsiaTheme="minorEastAsia"/>
      <w:sz w:val="20"/>
      <w:szCs w:val="20"/>
    </w:rPr>
  </w:style>
  <w:style w:type="character" w:customStyle="1" w:styleId="CommentTextChar">
    <w:name w:val="Comment Text Char"/>
    <w:basedOn w:val="DefaultParagraphFont"/>
    <w:link w:val="CommentText"/>
    <w:uiPriority w:val="99"/>
    <w:rsid w:val="00EB650B"/>
    <w:rPr>
      <w:rFonts w:eastAsiaTheme="minorEastAsia"/>
      <w:sz w:val="20"/>
      <w:szCs w:val="20"/>
    </w:rPr>
  </w:style>
  <w:style w:type="paragraph" w:customStyle="1" w:styleId="EndNoteBibliographyTitle">
    <w:name w:val="EndNote Bibliography Title"/>
    <w:basedOn w:val="Normal"/>
    <w:link w:val="EndNoteBibliographyTitleChar"/>
    <w:rsid w:val="00190CEB"/>
    <w:pPr>
      <w:jc w:val="center"/>
    </w:pPr>
    <w:rPr>
      <w:rFonts w:ascii="Calibri" w:hAnsi="Calibri" w:cs="Calibri"/>
    </w:rPr>
  </w:style>
  <w:style w:type="character" w:customStyle="1" w:styleId="ListParagraphChar">
    <w:name w:val="List Paragraph Char"/>
    <w:basedOn w:val="DefaultParagraphFont"/>
    <w:link w:val="ListParagraph"/>
    <w:uiPriority w:val="34"/>
    <w:rsid w:val="00190CEB"/>
  </w:style>
  <w:style w:type="character" w:customStyle="1" w:styleId="EndNoteBibliographyTitleChar">
    <w:name w:val="EndNote Bibliography Title Char"/>
    <w:basedOn w:val="ListParagraphChar"/>
    <w:link w:val="EndNoteBibliographyTitle"/>
    <w:rsid w:val="00190CEB"/>
    <w:rPr>
      <w:rFonts w:ascii="Calibri" w:hAnsi="Calibri" w:cs="Calibri"/>
    </w:rPr>
  </w:style>
  <w:style w:type="paragraph" w:customStyle="1" w:styleId="EndNoteBibliography">
    <w:name w:val="EndNote Bibliography"/>
    <w:basedOn w:val="Normal"/>
    <w:link w:val="EndNoteBibliographyChar"/>
    <w:rsid w:val="00190CEB"/>
    <w:rPr>
      <w:rFonts w:ascii="Calibri" w:hAnsi="Calibri" w:cs="Calibri"/>
    </w:rPr>
  </w:style>
  <w:style w:type="character" w:customStyle="1" w:styleId="EndNoteBibliographyChar">
    <w:name w:val="EndNote Bibliography Char"/>
    <w:basedOn w:val="ListParagraphChar"/>
    <w:link w:val="EndNoteBibliography"/>
    <w:rsid w:val="00190CEB"/>
    <w:rPr>
      <w:rFonts w:ascii="Calibri" w:hAnsi="Calibri" w:cs="Calibri"/>
    </w:rPr>
  </w:style>
  <w:style w:type="paragraph" w:styleId="CommentSubject">
    <w:name w:val="annotation subject"/>
    <w:basedOn w:val="CommentText"/>
    <w:next w:val="CommentText"/>
    <w:link w:val="CommentSubjectChar"/>
    <w:uiPriority w:val="99"/>
    <w:semiHidden/>
    <w:unhideWhenUsed/>
    <w:rsid w:val="00867BEE"/>
    <w:rPr>
      <w:rFonts w:eastAsiaTheme="minorHAnsi"/>
      <w:b/>
      <w:bCs/>
    </w:rPr>
  </w:style>
  <w:style w:type="character" w:customStyle="1" w:styleId="CommentSubjectChar">
    <w:name w:val="Comment Subject Char"/>
    <w:basedOn w:val="CommentTextChar"/>
    <w:link w:val="CommentSubject"/>
    <w:uiPriority w:val="99"/>
    <w:semiHidden/>
    <w:rsid w:val="00867BEE"/>
    <w:rPr>
      <w:rFonts w:eastAsiaTheme="minorEastAsia"/>
      <w:b/>
      <w:bCs/>
      <w:sz w:val="20"/>
      <w:szCs w:val="20"/>
    </w:rPr>
  </w:style>
  <w:style w:type="character" w:styleId="Hyperlink">
    <w:name w:val="Hyperlink"/>
    <w:basedOn w:val="DefaultParagraphFont"/>
    <w:uiPriority w:val="99"/>
    <w:unhideWhenUsed/>
    <w:rsid w:val="00441B55"/>
    <w:rPr>
      <w:color w:val="0563C1" w:themeColor="hyperlink"/>
      <w:u w:val="single"/>
    </w:rPr>
  </w:style>
  <w:style w:type="character" w:styleId="UnresolvedMention">
    <w:name w:val="Unresolved Mention"/>
    <w:basedOn w:val="DefaultParagraphFont"/>
    <w:uiPriority w:val="99"/>
    <w:semiHidden/>
    <w:unhideWhenUsed/>
    <w:rsid w:val="00441B55"/>
    <w:rPr>
      <w:color w:val="605E5C"/>
      <w:shd w:val="clear" w:color="auto" w:fill="E1DFDD"/>
    </w:rPr>
  </w:style>
  <w:style w:type="paragraph" w:styleId="Footer">
    <w:name w:val="footer"/>
    <w:basedOn w:val="Normal"/>
    <w:link w:val="FooterChar"/>
    <w:uiPriority w:val="99"/>
    <w:unhideWhenUsed/>
    <w:rsid w:val="0003322A"/>
    <w:pPr>
      <w:tabs>
        <w:tab w:val="center" w:pos="4680"/>
        <w:tab w:val="right" w:pos="9360"/>
      </w:tabs>
    </w:pPr>
  </w:style>
  <w:style w:type="character" w:customStyle="1" w:styleId="FooterChar">
    <w:name w:val="Footer Char"/>
    <w:basedOn w:val="DefaultParagraphFont"/>
    <w:link w:val="Footer"/>
    <w:uiPriority w:val="99"/>
    <w:rsid w:val="0003322A"/>
  </w:style>
  <w:style w:type="character" w:styleId="PageNumber">
    <w:name w:val="page number"/>
    <w:basedOn w:val="DefaultParagraphFont"/>
    <w:uiPriority w:val="99"/>
    <w:semiHidden/>
    <w:unhideWhenUsed/>
    <w:rsid w:val="0003322A"/>
  </w:style>
  <w:style w:type="paragraph" w:styleId="Header">
    <w:name w:val="header"/>
    <w:basedOn w:val="Normal"/>
    <w:link w:val="HeaderChar"/>
    <w:uiPriority w:val="99"/>
    <w:unhideWhenUsed/>
    <w:rsid w:val="00C4048F"/>
    <w:pPr>
      <w:tabs>
        <w:tab w:val="center" w:pos="4680"/>
        <w:tab w:val="right" w:pos="9360"/>
      </w:tabs>
    </w:pPr>
  </w:style>
  <w:style w:type="character" w:customStyle="1" w:styleId="HeaderChar">
    <w:name w:val="Header Char"/>
    <w:basedOn w:val="DefaultParagraphFont"/>
    <w:link w:val="Header"/>
    <w:uiPriority w:val="99"/>
    <w:rsid w:val="00C4048F"/>
  </w:style>
  <w:style w:type="paragraph" w:styleId="Revision">
    <w:name w:val="Revision"/>
    <w:hidden/>
    <w:uiPriority w:val="99"/>
    <w:semiHidden/>
    <w:rsid w:val="00D109C5"/>
  </w:style>
  <w:style w:type="paragraph" w:customStyle="1" w:styleId="MDPI31text">
    <w:name w:val="MDPI_3.1_text"/>
    <w:qFormat/>
    <w:rsid w:val="00747441"/>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eastAsia="de-DE" w:bidi="en-US"/>
    </w:rPr>
  </w:style>
  <w:style w:type="paragraph" w:styleId="NormalWeb">
    <w:name w:val="Normal (Web)"/>
    <w:basedOn w:val="Normal"/>
    <w:uiPriority w:val="99"/>
    <w:unhideWhenUsed/>
    <w:rsid w:val="00EF4EFE"/>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2F7F11"/>
    <w:rPr>
      <w:color w:val="954F72" w:themeColor="followedHyperlink"/>
      <w:u w:val="single"/>
    </w:rPr>
  </w:style>
  <w:style w:type="paragraph" w:styleId="BalloonText">
    <w:name w:val="Balloon Text"/>
    <w:basedOn w:val="Normal"/>
    <w:link w:val="BalloonTextChar"/>
    <w:uiPriority w:val="99"/>
    <w:semiHidden/>
    <w:unhideWhenUsed/>
    <w:rsid w:val="00E04B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04BE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140290">
      <w:bodyDiv w:val="1"/>
      <w:marLeft w:val="0"/>
      <w:marRight w:val="0"/>
      <w:marTop w:val="0"/>
      <w:marBottom w:val="0"/>
      <w:divBdr>
        <w:top w:val="none" w:sz="0" w:space="0" w:color="auto"/>
        <w:left w:val="none" w:sz="0" w:space="0" w:color="auto"/>
        <w:bottom w:val="none" w:sz="0" w:space="0" w:color="auto"/>
        <w:right w:val="none" w:sz="0" w:space="0" w:color="auto"/>
      </w:divBdr>
    </w:div>
    <w:div w:id="265502070">
      <w:bodyDiv w:val="1"/>
      <w:marLeft w:val="0"/>
      <w:marRight w:val="0"/>
      <w:marTop w:val="0"/>
      <w:marBottom w:val="0"/>
      <w:divBdr>
        <w:top w:val="none" w:sz="0" w:space="0" w:color="auto"/>
        <w:left w:val="none" w:sz="0" w:space="0" w:color="auto"/>
        <w:bottom w:val="none" w:sz="0" w:space="0" w:color="auto"/>
        <w:right w:val="none" w:sz="0" w:space="0" w:color="auto"/>
      </w:divBdr>
    </w:div>
    <w:div w:id="270473962">
      <w:bodyDiv w:val="1"/>
      <w:marLeft w:val="0"/>
      <w:marRight w:val="0"/>
      <w:marTop w:val="0"/>
      <w:marBottom w:val="0"/>
      <w:divBdr>
        <w:top w:val="none" w:sz="0" w:space="0" w:color="auto"/>
        <w:left w:val="none" w:sz="0" w:space="0" w:color="auto"/>
        <w:bottom w:val="none" w:sz="0" w:space="0" w:color="auto"/>
        <w:right w:val="none" w:sz="0" w:space="0" w:color="auto"/>
      </w:divBdr>
    </w:div>
    <w:div w:id="284049429">
      <w:bodyDiv w:val="1"/>
      <w:marLeft w:val="0"/>
      <w:marRight w:val="0"/>
      <w:marTop w:val="0"/>
      <w:marBottom w:val="0"/>
      <w:divBdr>
        <w:top w:val="none" w:sz="0" w:space="0" w:color="auto"/>
        <w:left w:val="none" w:sz="0" w:space="0" w:color="auto"/>
        <w:bottom w:val="none" w:sz="0" w:space="0" w:color="auto"/>
        <w:right w:val="none" w:sz="0" w:space="0" w:color="auto"/>
      </w:divBdr>
    </w:div>
    <w:div w:id="443042405">
      <w:bodyDiv w:val="1"/>
      <w:marLeft w:val="0"/>
      <w:marRight w:val="0"/>
      <w:marTop w:val="0"/>
      <w:marBottom w:val="0"/>
      <w:divBdr>
        <w:top w:val="none" w:sz="0" w:space="0" w:color="auto"/>
        <w:left w:val="none" w:sz="0" w:space="0" w:color="auto"/>
        <w:bottom w:val="none" w:sz="0" w:space="0" w:color="auto"/>
        <w:right w:val="none" w:sz="0" w:space="0" w:color="auto"/>
      </w:divBdr>
    </w:div>
    <w:div w:id="512576735">
      <w:bodyDiv w:val="1"/>
      <w:marLeft w:val="0"/>
      <w:marRight w:val="0"/>
      <w:marTop w:val="0"/>
      <w:marBottom w:val="0"/>
      <w:divBdr>
        <w:top w:val="none" w:sz="0" w:space="0" w:color="auto"/>
        <w:left w:val="none" w:sz="0" w:space="0" w:color="auto"/>
        <w:bottom w:val="none" w:sz="0" w:space="0" w:color="auto"/>
        <w:right w:val="none" w:sz="0" w:space="0" w:color="auto"/>
      </w:divBdr>
    </w:div>
    <w:div w:id="1073434951">
      <w:bodyDiv w:val="1"/>
      <w:marLeft w:val="0"/>
      <w:marRight w:val="0"/>
      <w:marTop w:val="0"/>
      <w:marBottom w:val="0"/>
      <w:divBdr>
        <w:top w:val="none" w:sz="0" w:space="0" w:color="auto"/>
        <w:left w:val="none" w:sz="0" w:space="0" w:color="auto"/>
        <w:bottom w:val="none" w:sz="0" w:space="0" w:color="auto"/>
        <w:right w:val="none" w:sz="0" w:space="0" w:color="auto"/>
      </w:divBdr>
    </w:div>
    <w:div w:id="1334188401">
      <w:bodyDiv w:val="1"/>
      <w:marLeft w:val="0"/>
      <w:marRight w:val="0"/>
      <w:marTop w:val="0"/>
      <w:marBottom w:val="0"/>
      <w:divBdr>
        <w:top w:val="none" w:sz="0" w:space="0" w:color="auto"/>
        <w:left w:val="none" w:sz="0" w:space="0" w:color="auto"/>
        <w:bottom w:val="none" w:sz="0" w:space="0" w:color="auto"/>
        <w:right w:val="none" w:sz="0" w:space="0" w:color="auto"/>
      </w:divBdr>
    </w:div>
    <w:div w:id="1482387362">
      <w:bodyDiv w:val="1"/>
      <w:marLeft w:val="0"/>
      <w:marRight w:val="0"/>
      <w:marTop w:val="0"/>
      <w:marBottom w:val="0"/>
      <w:divBdr>
        <w:top w:val="none" w:sz="0" w:space="0" w:color="auto"/>
        <w:left w:val="none" w:sz="0" w:space="0" w:color="auto"/>
        <w:bottom w:val="none" w:sz="0" w:space="0" w:color="auto"/>
        <w:right w:val="none" w:sz="0" w:space="0" w:color="auto"/>
      </w:divBdr>
    </w:div>
    <w:div w:id="1523199757">
      <w:bodyDiv w:val="1"/>
      <w:marLeft w:val="0"/>
      <w:marRight w:val="0"/>
      <w:marTop w:val="0"/>
      <w:marBottom w:val="0"/>
      <w:divBdr>
        <w:top w:val="none" w:sz="0" w:space="0" w:color="auto"/>
        <w:left w:val="none" w:sz="0" w:space="0" w:color="auto"/>
        <w:bottom w:val="none" w:sz="0" w:space="0" w:color="auto"/>
        <w:right w:val="none" w:sz="0" w:space="0" w:color="auto"/>
      </w:divBdr>
    </w:div>
    <w:div w:id="1575554106">
      <w:bodyDiv w:val="1"/>
      <w:marLeft w:val="0"/>
      <w:marRight w:val="0"/>
      <w:marTop w:val="0"/>
      <w:marBottom w:val="0"/>
      <w:divBdr>
        <w:top w:val="none" w:sz="0" w:space="0" w:color="auto"/>
        <w:left w:val="none" w:sz="0" w:space="0" w:color="auto"/>
        <w:bottom w:val="none" w:sz="0" w:space="0" w:color="auto"/>
        <w:right w:val="none" w:sz="0" w:space="0" w:color="auto"/>
      </w:divBdr>
    </w:div>
    <w:div w:id="1743794070">
      <w:bodyDiv w:val="1"/>
      <w:marLeft w:val="0"/>
      <w:marRight w:val="0"/>
      <w:marTop w:val="0"/>
      <w:marBottom w:val="0"/>
      <w:divBdr>
        <w:top w:val="none" w:sz="0" w:space="0" w:color="auto"/>
        <w:left w:val="none" w:sz="0" w:space="0" w:color="auto"/>
        <w:bottom w:val="none" w:sz="0" w:space="0" w:color="auto"/>
        <w:right w:val="none" w:sz="0" w:space="0" w:color="auto"/>
      </w:divBdr>
    </w:div>
    <w:div w:id="1750074335">
      <w:bodyDiv w:val="1"/>
      <w:marLeft w:val="0"/>
      <w:marRight w:val="0"/>
      <w:marTop w:val="0"/>
      <w:marBottom w:val="0"/>
      <w:divBdr>
        <w:top w:val="none" w:sz="0" w:space="0" w:color="auto"/>
        <w:left w:val="none" w:sz="0" w:space="0" w:color="auto"/>
        <w:bottom w:val="none" w:sz="0" w:space="0" w:color="auto"/>
        <w:right w:val="none" w:sz="0" w:space="0" w:color="auto"/>
      </w:divBdr>
    </w:div>
    <w:div w:id="1763144977">
      <w:bodyDiv w:val="1"/>
      <w:marLeft w:val="0"/>
      <w:marRight w:val="0"/>
      <w:marTop w:val="0"/>
      <w:marBottom w:val="0"/>
      <w:divBdr>
        <w:top w:val="none" w:sz="0" w:space="0" w:color="auto"/>
        <w:left w:val="none" w:sz="0" w:space="0" w:color="auto"/>
        <w:bottom w:val="none" w:sz="0" w:space="0" w:color="auto"/>
        <w:right w:val="none" w:sz="0" w:space="0" w:color="auto"/>
      </w:divBdr>
    </w:div>
    <w:div w:id="1889027095">
      <w:bodyDiv w:val="1"/>
      <w:marLeft w:val="0"/>
      <w:marRight w:val="0"/>
      <w:marTop w:val="0"/>
      <w:marBottom w:val="0"/>
      <w:divBdr>
        <w:top w:val="none" w:sz="0" w:space="0" w:color="auto"/>
        <w:left w:val="none" w:sz="0" w:space="0" w:color="auto"/>
        <w:bottom w:val="none" w:sz="0" w:space="0" w:color="auto"/>
        <w:right w:val="none" w:sz="0" w:space="0" w:color="auto"/>
      </w:divBdr>
    </w:div>
    <w:div w:id="204848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lu-burden/php/data-vis/2019-2020.htm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c.gov/flu/vaccines-work/past-seasons-estimate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flu/fluvaxview/interactive-general-population.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dc.gov/flu/fluvaxview/coverage-2022estimates.htm" TargetMode="External"/><Relationship Id="rId4" Type="http://schemas.openxmlformats.org/officeDocument/2006/relationships/settings" Target="settings.xml"/><Relationship Id="rId9" Type="http://schemas.openxmlformats.org/officeDocument/2006/relationships/hyperlink" Target="https://www.cdc.gov/flu/about/keyfacts.ht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99C6B-EC07-4344-99F9-5CCCB6A5BBB2}">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9</Pages>
  <Words>4947</Words>
  <Characters>28203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33084</CharactersWithSpaces>
  <SharedDoc>false</SharedDoc>
  <HyperlinkBase/>
  <HLinks>
    <vt:vector size="30" baseType="variant">
      <vt:variant>
        <vt:i4>5308493</vt:i4>
      </vt:variant>
      <vt:variant>
        <vt:i4>120</vt:i4>
      </vt:variant>
      <vt:variant>
        <vt:i4>0</vt:i4>
      </vt:variant>
      <vt:variant>
        <vt:i4>5</vt:i4>
      </vt:variant>
      <vt:variant>
        <vt:lpwstr>https://www.cdc.gov/flu/vaccines-work/past-seasons-estimates.html</vt:lpwstr>
      </vt:variant>
      <vt:variant>
        <vt:lpwstr/>
      </vt:variant>
      <vt:variant>
        <vt:i4>4653073</vt:i4>
      </vt:variant>
      <vt:variant>
        <vt:i4>117</vt:i4>
      </vt:variant>
      <vt:variant>
        <vt:i4>0</vt:i4>
      </vt:variant>
      <vt:variant>
        <vt:i4>5</vt:i4>
      </vt:variant>
      <vt:variant>
        <vt:lpwstr>https://www.cdc.gov/flu/fluvaxview/interactive-general-population.htm</vt:lpwstr>
      </vt:variant>
      <vt:variant>
        <vt:lpwstr/>
      </vt:variant>
      <vt:variant>
        <vt:i4>1441809</vt:i4>
      </vt:variant>
      <vt:variant>
        <vt:i4>114</vt:i4>
      </vt:variant>
      <vt:variant>
        <vt:i4>0</vt:i4>
      </vt:variant>
      <vt:variant>
        <vt:i4>5</vt:i4>
      </vt:variant>
      <vt:variant>
        <vt:lpwstr>https://www.cdc.gov/flu/fluvaxview/coverage-2022estimates.htm</vt:lpwstr>
      </vt:variant>
      <vt:variant>
        <vt:lpwstr/>
      </vt:variant>
      <vt:variant>
        <vt:i4>3080293</vt:i4>
      </vt:variant>
      <vt:variant>
        <vt:i4>111</vt:i4>
      </vt:variant>
      <vt:variant>
        <vt:i4>0</vt:i4>
      </vt:variant>
      <vt:variant>
        <vt:i4>5</vt:i4>
      </vt:variant>
      <vt:variant>
        <vt:lpwstr>https://www.cdc.gov/flu/about/keyfacts.htm</vt:lpwstr>
      </vt:variant>
      <vt:variant>
        <vt:lpwstr/>
      </vt:variant>
      <vt:variant>
        <vt:i4>3670129</vt:i4>
      </vt:variant>
      <vt:variant>
        <vt:i4>108</vt:i4>
      </vt:variant>
      <vt:variant>
        <vt:i4>0</vt:i4>
      </vt:variant>
      <vt:variant>
        <vt:i4>5</vt:i4>
      </vt:variant>
      <vt:variant>
        <vt:lpwstr>https://www.cdc.gov/flu-burden/php/data-vis/2019-2020.html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Katherine V.</dc:creator>
  <cp:keywords/>
  <dc:description/>
  <cp:lastModifiedBy>Williams, Katherine V.</cp:lastModifiedBy>
  <cp:revision>13</cp:revision>
  <cp:lastPrinted>2022-08-18T15:28:00Z</cp:lastPrinted>
  <dcterms:created xsi:type="dcterms:W3CDTF">2024-10-21T14:00:00Z</dcterms:created>
  <dcterms:modified xsi:type="dcterms:W3CDTF">2024-10-21T18:04:00Z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documentId_7666</vt:lpwstr>
  </property>
  <property fmtid="{D5CDD505-2E9C-101B-9397-08002B2CF9AE}" pid="3" name="grammarly_documentContext">
    <vt:lpwstr>{"goals":["describe"],"domain":"academic","emotions":["analytical"],"dialect":"american","audience":"expert","style":"formal"}</vt:lpwstr>
  </property>
</Properties>
</file>