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18F8" w14:textId="43D84AD5" w:rsidR="00222B69" w:rsidRPr="00DA0ACE" w:rsidRDefault="00222B69" w:rsidP="00222B6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Table</w:t>
      </w:r>
      <w:r w:rsidRPr="00DA0ACE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S</w:t>
      </w:r>
      <w:r w:rsidRPr="00DA0ACE">
        <w:rPr>
          <w:rFonts w:ascii="Times New Roman" w:eastAsia="Times New Roman" w:hAnsi="Times New Roman" w:cs="Times New Roman"/>
          <w:b/>
          <w:bCs/>
        </w:rPr>
        <w:t xml:space="preserve">1. </w:t>
      </w:r>
      <w:r w:rsidR="00D70AFB">
        <w:rPr>
          <w:rFonts w:ascii="Times New Roman" w:eastAsia="Times New Roman" w:hAnsi="Times New Roman" w:cs="Times New Roman"/>
        </w:rPr>
        <w:t>D</w:t>
      </w:r>
      <w:r w:rsidRPr="00DA0ACE">
        <w:rPr>
          <w:rFonts w:ascii="Times New Roman" w:eastAsia="Times New Roman" w:hAnsi="Times New Roman" w:cs="Times New Roman"/>
        </w:rPr>
        <w:t xml:space="preserve">ata sources </w:t>
      </w:r>
      <w:bookmarkStart w:id="0" w:name="_Hlk170838622"/>
      <w:r w:rsidR="00D70AFB">
        <w:rPr>
          <w:rFonts w:ascii="Times New Roman" w:eastAsia="Times New Roman" w:hAnsi="Times New Roman" w:cs="Times New Roman"/>
        </w:rPr>
        <w:t>for</w:t>
      </w:r>
      <w:r w:rsidRPr="00DA0ACE">
        <w:rPr>
          <w:rFonts w:ascii="Times New Roman" w:eastAsia="Times New Roman" w:hAnsi="Times New Roman" w:cs="Times New Roman"/>
        </w:rPr>
        <w:t xml:space="preserve"> the Pregnancy and Environment Lifestyle Study</w:t>
      </w:r>
      <w:r w:rsidR="00D70AFB">
        <w:rPr>
          <w:rFonts w:ascii="Times New Roman" w:eastAsia="Times New Roman" w:hAnsi="Times New Roman" w:cs="Times New Roman"/>
        </w:rPr>
        <w:t>-2</w:t>
      </w:r>
      <w:r w:rsidRPr="00DA0ACE">
        <w:rPr>
          <w:rFonts w:ascii="Times New Roman" w:eastAsia="Times New Roman" w:hAnsi="Times New Roman" w:cs="Times New Roman"/>
        </w:rPr>
        <w:t xml:space="preserve"> (PETALS</w:t>
      </w:r>
      <w:r w:rsidR="00D70AFB">
        <w:rPr>
          <w:rFonts w:ascii="Times New Roman" w:eastAsia="Times New Roman" w:hAnsi="Times New Roman" w:cs="Times New Roman"/>
        </w:rPr>
        <w:t>-2</w:t>
      </w:r>
      <w:r w:rsidRPr="00DA0ACE">
        <w:rPr>
          <w:rFonts w:ascii="Times New Roman" w:eastAsia="Times New Roman" w:hAnsi="Times New Roman" w:cs="Times New Roman"/>
        </w:rPr>
        <w:t>)</w:t>
      </w:r>
    </w:p>
    <w:bookmarkEnd w:id="0"/>
    <w:p w14:paraId="0DD5B9C3" w14:textId="77777777" w:rsidR="00222B69" w:rsidRPr="00417984" w:rsidRDefault="00222B69" w:rsidP="00222B69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95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571"/>
        <w:gridCol w:w="1123"/>
        <w:gridCol w:w="1175"/>
        <w:gridCol w:w="792"/>
        <w:gridCol w:w="864"/>
        <w:gridCol w:w="979"/>
        <w:gridCol w:w="979"/>
        <w:gridCol w:w="979"/>
        <w:gridCol w:w="1124"/>
      </w:tblGrid>
      <w:tr w:rsidR="00222B69" w:rsidRPr="00B203A1" w14:paraId="04AFD698" w14:textId="77777777" w:rsidTr="00B77453">
        <w:tc>
          <w:tcPr>
            <w:tcW w:w="1571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5A1AE0FA" w14:textId="77777777" w:rsidR="00222B69" w:rsidRPr="00B203A1" w:rsidRDefault="00222B69" w:rsidP="00B63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auto"/>
            </w:tcBorders>
            <w:shd w:val="clear" w:color="auto" w:fill="E7E6E6" w:themeFill="background2"/>
          </w:tcPr>
          <w:p w14:paraId="5435CE1B" w14:textId="079B0E3B" w:rsidR="00222B69" w:rsidRPr="00B203A1" w:rsidRDefault="00222B69" w:rsidP="00B63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3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Pre-pregna</w:t>
            </w:r>
            <w:r w:rsidRPr="00D70A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ncy</w:t>
            </w:r>
            <w:r w:rsidR="00D70AFB" w:rsidRPr="00D70A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2F30C23E" w14:textId="3A66C840" w:rsidR="00222B69" w:rsidRPr="00B203A1" w:rsidRDefault="00222B69" w:rsidP="00B63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3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Pregnancy</w:t>
            </w:r>
            <w:r w:rsidR="00D70AFB" w:rsidRPr="00D70A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71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C989598" w14:textId="77777777" w:rsidR="00222B69" w:rsidRPr="00B203A1" w:rsidRDefault="00222B69" w:rsidP="00B63F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3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Postpartum</w:t>
            </w:r>
          </w:p>
        </w:tc>
      </w:tr>
      <w:tr w:rsidR="00222B69" w:rsidRPr="00B203A1" w14:paraId="329457B8" w14:textId="77777777" w:rsidTr="00B77453">
        <w:tc>
          <w:tcPr>
            <w:tcW w:w="1571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8C827C2" w14:textId="77777777" w:rsidR="00222B69" w:rsidRPr="00B203A1" w:rsidRDefault="00222B69" w:rsidP="00B63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vMerge/>
            <w:tcBorders>
              <w:bottom w:val="single" w:sz="4" w:space="0" w:color="auto"/>
            </w:tcBorders>
            <w:shd w:val="clear" w:color="auto" w:fill="E7E6E6" w:themeFill="background2"/>
          </w:tcPr>
          <w:p w14:paraId="61AA3390" w14:textId="77777777" w:rsidR="00222B69" w:rsidRPr="00B203A1" w:rsidRDefault="00222B69" w:rsidP="00B63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988FF57" w14:textId="77777777" w:rsidR="00222B69" w:rsidRPr="00B203A1" w:rsidRDefault="00222B69" w:rsidP="00B63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3A1">
              <w:rPr>
                <w:rFonts w:ascii="Times New Roman" w:hAnsi="Times New Roman" w:cs="Times New Roman"/>
                <w:sz w:val="20"/>
                <w:szCs w:val="20"/>
              </w:rPr>
              <w:t>10-13 weeks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7B89940" w14:textId="77777777" w:rsidR="00222B69" w:rsidRPr="00B203A1" w:rsidRDefault="00222B69" w:rsidP="00B63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3A1">
              <w:rPr>
                <w:rFonts w:ascii="Times New Roman" w:hAnsi="Times New Roman" w:cs="Times New Roman"/>
                <w:sz w:val="20"/>
                <w:szCs w:val="20"/>
              </w:rPr>
              <w:t>6 weeks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FDC149F" w14:textId="77777777" w:rsidR="00222B69" w:rsidRPr="00B203A1" w:rsidRDefault="00222B69" w:rsidP="00B63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3A1"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9101904" w14:textId="77777777" w:rsidR="00222B69" w:rsidRPr="00B203A1" w:rsidRDefault="00222B69" w:rsidP="00B63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3A1">
              <w:rPr>
                <w:rFonts w:ascii="Times New Roman" w:hAnsi="Times New Roman" w:cs="Times New Roman"/>
                <w:sz w:val="20"/>
                <w:szCs w:val="20"/>
              </w:rPr>
              <w:t>12 months</w:t>
            </w:r>
          </w:p>
        </w:tc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99C6EAB" w14:textId="77777777" w:rsidR="00222B69" w:rsidRPr="00B203A1" w:rsidRDefault="00222B69" w:rsidP="00B63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3A1">
              <w:rPr>
                <w:rFonts w:ascii="Times New Roman" w:hAnsi="Times New Roman" w:cs="Times New Roman"/>
                <w:sz w:val="20"/>
                <w:szCs w:val="20"/>
              </w:rPr>
              <w:t>18 months</w:t>
            </w:r>
          </w:p>
        </w:tc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14E6326" w14:textId="77777777" w:rsidR="00222B69" w:rsidRPr="00B203A1" w:rsidRDefault="00222B69" w:rsidP="00B63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3A1">
              <w:rPr>
                <w:rFonts w:ascii="Times New Roman" w:hAnsi="Times New Roman" w:cs="Times New Roman"/>
                <w:sz w:val="20"/>
                <w:szCs w:val="20"/>
              </w:rPr>
              <w:t>24 months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73E7827" w14:textId="77777777" w:rsidR="00222B69" w:rsidRPr="00B203A1" w:rsidRDefault="00222B69" w:rsidP="00B63F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3A1">
              <w:rPr>
                <w:rFonts w:ascii="Times New Roman" w:hAnsi="Times New Roman" w:cs="Times New Roman"/>
                <w:sz w:val="20"/>
                <w:szCs w:val="20"/>
              </w:rPr>
              <w:t>30+ months</w:t>
            </w:r>
          </w:p>
        </w:tc>
      </w:tr>
      <w:tr w:rsidR="00D70AFB" w:rsidRPr="00B203A1" w14:paraId="313DA478" w14:textId="77777777" w:rsidTr="00A46A2B">
        <w:tc>
          <w:tcPr>
            <w:tcW w:w="1571" w:type="dxa"/>
            <w:tcBorders>
              <w:top w:val="single" w:sz="4" w:space="0" w:color="auto"/>
            </w:tcBorders>
            <w:vAlign w:val="center"/>
          </w:tcPr>
          <w:p w14:paraId="7FF608E1" w14:textId="77777777" w:rsidR="00D70AFB" w:rsidRPr="00B203A1" w:rsidRDefault="00D70AFB" w:rsidP="00D70A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3A1">
              <w:rPr>
                <w:rFonts w:ascii="Times New Roman" w:eastAsia="Times New Roman" w:hAnsi="Times New Roman" w:cs="Times New Roman"/>
                <w:sz w:val="20"/>
                <w:szCs w:val="20"/>
              </w:rPr>
              <w:t>Survey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1CBF942E" w14:textId="77777777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7CA466AC" w14:textId="3EE8E516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07A95E7A" wp14:editId="079A2DDD">
                  <wp:extent cx="182880" cy="182880"/>
                  <wp:effectExtent l="0" t="0" r="7620" b="7620"/>
                  <wp:docPr id="836290664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4A03DD01" w14:textId="77777777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11424768" w14:textId="75498815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20F696D3" wp14:editId="2F04E69C">
                  <wp:extent cx="182880" cy="182880"/>
                  <wp:effectExtent l="0" t="0" r="7620" b="7620"/>
                  <wp:docPr id="633782224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" w:type="dxa"/>
            <w:tcBorders>
              <w:top w:val="single" w:sz="4" w:space="0" w:color="auto"/>
            </w:tcBorders>
          </w:tcPr>
          <w:p w14:paraId="36BA24AB" w14:textId="46934D1C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526"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1C0206A9" wp14:editId="14C652EB">
                  <wp:extent cx="182880" cy="182880"/>
                  <wp:effectExtent l="0" t="0" r="7620" b="7620"/>
                  <wp:docPr id="1876681271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" w:type="dxa"/>
            <w:tcBorders>
              <w:top w:val="single" w:sz="4" w:space="0" w:color="auto"/>
            </w:tcBorders>
          </w:tcPr>
          <w:p w14:paraId="1E1D7D54" w14:textId="4B7023CB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479"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281A09D9" wp14:editId="09F8A147">
                  <wp:extent cx="182880" cy="182880"/>
                  <wp:effectExtent l="0" t="0" r="7620" b="7620"/>
                  <wp:docPr id="858279877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" w:type="dxa"/>
            <w:tcBorders>
              <w:top w:val="single" w:sz="4" w:space="0" w:color="auto"/>
            </w:tcBorders>
          </w:tcPr>
          <w:p w14:paraId="6C5DC4BF" w14:textId="5254F24A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771"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1FDFF540" wp14:editId="6DD04F18">
                  <wp:extent cx="182880" cy="182880"/>
                  <wp:effectExtent l="0" t="0" r="7620" b="7620"/>
                  <wp:docPr id="706846872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14:paraId="6451CD4B" w14:textId="72A91CEA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771"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5CC7253B" wp14:editId="5EEC3BBF">
                  <wp:extent cx="182880" cy="182880"/>
                  <wp:effectExtent l="0" t="0" r="7620" b="7620"/>
                  <wp:docPr id="316621750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0AFB" w:rsidRPr="00B203A1" w14:paraId="6C46D7AE" w14:textId="77777777" w:rsidTr="00A46A2B">
        <w:tc>
          <w:tcPr>
            <w:tcW w:w="1571" w:type="dxa"/>
            <w:vAlign w:val="center"/>
          </w:tcPr>
          <w:p w14:paraId="24DB4A7D" w14:textId="77777777" w:rsidR="00D70AFB" w:rsidRPr="00B203A1" w:rsidRDefault="00D70AFB" w:rsidP="00D70A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3A1">
              <w:rPr>
                <w:rFonts w:ascii="Times New Roman" w:eastAsia="Times New Roman" w:hAnsi="Times New Roman" w:cs="Times New Roman"/>
                <w:sz w:val="20"/>
                <w:szCs w:val="20"/>
              </w:rPr>
              <w:t>EHR</w:t>
            </w:r>
          </w:p>
        </w:tc>
        <w:tc>
          <w:tcPr>
            <w:tcW w:w="1123" w:type="dxa"/>
          </w:tcPr>
          <w:p w14:paraId="0BC56E69" w14:textId="4B0DD6A0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6CEF99C1" wp14:editId="1D4DB985">
                  <wp:extent cx="182880" cy="182880"/>
                  <wp:effectExtent l="0" t="0" r="7620" b="7620"/>
                  <wp:docPr id="2072812845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5" w:type="dxa"/>
            <w:vAlign w:val="center"/>
          </w:tcPr>
          <w:p w14:paraId="3029732F" w14:textId="26494A72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64B9B53A" wp14:editId="436A6CA7">
                  <wp:extent cx="182880" cy="182880"/>
                  <wp:effectExtent l="0" t="0" r="7620" b="7620"/>
                  <wp:docPr id="554660481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" w:type="dxa"/>
          </w:tcPr>
          <w:p w14:paraId="41349F07" w14:textId="555AC57F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16577DEB" wp14:editId="35865F9D">
                  <wp:extent cx="182880" cy="182880"/>
                  <wp:effectExtent l="0" t="0" r="7620" b="7620"/>
                  <wp:docPr id="1754447859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" w:type="dxa"/>
          </w:tcPr>
          <w:p w14:paraId="1AC597ED" w14:textId="43CCFC88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A4F"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2A00CF1D" wp14:editId="7C165FFA">
                  <wp:extent cx="182880" cy="182880"/>
                  <wp:effectExtent l="0" t="0" r="7620" b="7620"/>
                  <wp:docPr id="1416203983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" w:type="dxa"/>
          </w:tcPr>
          <w:p w14:paraId="29622468" w14:textId="1767CCD4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526"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04299120" wp14:editId="49B11D44">
                  <wp:extent cx="182880" cy="182880"/>
                  <wp:effectExtent l="0" t="0" r="7620" b="7620"/>
                  <wp:docPr id="737263712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" w:type="dxa"/>
          </w:tcPr>
          <w:p w14:paraId="351B844C" w14:textId="224FD34C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479"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6B69CE6B" wp14:editId="5520C778">
                  <wp:extent cx="182880" cy="182880"/>
                  <wp:effectExtent l="0" t="0" r="7620" b="7620"/>
                  <wp:docPr id="1192146127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" w:type="dxa"/>
          </w:tcPr>
          <w:p w14:paraId="7BAF1B44" w14:textId="6B774A6C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771"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5A6EF111" wp14:editId="6D22FF4D">
                  <wp:extent cx="182880" cy="182880"/>
                  <wp:effectExtent l="0" t="0" r="7620" b="7620"/>
                  <wp:docPr id="1781051558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4" w:type="dxa"/>
          </w:tcPr>
          <w:p w14:paraId="07B600BC" w14:textId="27BCFD22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771"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1847C6AA" wp14:editId="149D1BE9">
                  <wp:extent cx="182880" cy="182880"/>
                  <wp:effectExtent l="0" t="0" r="7620" b="7620"/>
                  <wp:docPr id="1089503378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0AFB" w:rsidRPr="00B203A1" w14:paraId="52756B26" w14:textId="77777777" w:rsidTr="00B63F8F">
        <w:tc>
          <w:tcPr>
            <w:tcW w:w="1571" w:type="dxa"/>
            <w:vAlign w:val="center"/>
          </w:tcPr>
          <w:p w14:paraId="74CD0E91" w14:textId="77777777" w:rsidR="00D70AFB" w:rsidRPr="00B203A1" w:rsidRDefault="00D70AFB" w:rsidP="00D70A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3A1">
              <w:rPr>
                <w:rFonts w:ascii="Times New Roman" w:hAnsi="Times New Roman" w:cs="Times New Roman"/>
                <w:sz w:val="20"/>
                <w:szCs w:val="20"/>
              </w:rPr>
              <w:t>Study clinic visit</w:t>
            </w:r>
          </w:p>
        </w:tc>
        <w:tc>
          <w:tcPr>
            <w:tcW w:w="1123" w:type="dxa"/>
          </w:tcPr>
          <w:p w14:paraId="79B4C14A" w14:textId="77777777" w:rsidR="00D70AFB" w:rsidRPr="00B203A1" w:rsidRDefault="00D70AFB" w:rsidP="00D70A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26683463" w14:textId="2C5EEE09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50DEA7C2" wp14:editId="08D6AB2D">
                  <wp:extent cx="182880" cy="182880"/>
                  <wp:effectExtent l="0" t="0" r="7620" b="7620"/>
                  <wp:docPr id="452344044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" w:type="dxa"/>
          </w:tcPr>
          <w:p w14:paraId="06AE813A" w14:textId="77777777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FA03794" w14:textId="016CEEDD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A4F"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4B143D45" wp14:editId="627F679E">
                  <wp:extent cx="182880" cy="182880"/>
                  <wp:effectExtent l="0" t="0" r="7620" b="7620"/>
                  <wp:docPr id="524997942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" w:type="dxa"/>
          </w:tcPr>
          <w:p w14:paraId="70811ABB" w14:textId="2ABC8CBA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526"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1E6F78F0" wp14:editId="357F5FF6">
                  <wp:extent cx="182880" cy="182880"/>
                  <wp:effectExtent l="0" t="0" r="7620" b="7620"/>
                  <wp:docPr id="759730121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" w:type="dxa"/>
          </w:tcPr>
          <w:p w14:paraId="23EB5C6A" w14:textId="77777777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14:paraId="17451851" w14:textId="77777777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</w:tcPr>
          <w:p w14:paraId="50C28BAE" w14:textId="77777777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AFB" w:rsidRPr="00B203A1" w14:paraId="06D4140C" w14:textId="77777777" w:rsidTr="00B63F8F">
        <w:tc>
          <w:tcPr>
            <w:tcW w:w="1571" w:type="dxa"/>
            <w:tcBorders>
              <w:bottom w:val="single" w:sz="4" w:space="0" w:color="auto"/>
            </w:tcBorders>
            <w:vAlign w:val="center"/>
          </w:tcPr>
          <w:p w14:paraId="7D9C81F1" w14:textId="77777777" w:rsidR="00D70AFB" w:rsidRPr="00B203A1" w:rsidRDefault="00D70AFB" w:rsidP="00D70AFB">
            <w:pPr>
              <w:ind w:left="-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03A1">
              <w:rPr>
                <w:rFonts w:ascii="Times New Roman" w:eastAsia="Times New Roman" w:hAnsi="Times New Roman" w:cs="Times New Roman"/>
                <w:sz w:val="20"/>
                <w:szCs w:val="20"/>
              </w:rPr>
              <w:t>BodyTrace scale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78320564" w14:textId="77777777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175" w:type="dxa"/>
            <w:tcBorders>
              <w:bottom w:val="single" w:sz="4" w:space="0" w:color="auto"/>
            </w:tcBorders>
            <w:vAlign w:val="center"/>
          </w:tcPr>
          <w:p w14:paraId="3205BD7F" w14:textId="77777777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</w:tcPr>
          <w:p w14:paraId="214387D5" w14:textId="77777777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36BEAFED" w14:textId="4CB6FEC0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A4F"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2357EA3D" wp14:editId="7EC1DB81">
                  <wp:extent cx="182880" cy="182880"/>
                  <wp:effectExtent l="0" t="0" r="7620" b="7620"/>
                  <wp:docPr id="1234892858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4C6FDDC1" w14:textId="729132DC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526"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47592199" wp14:editId="416AD834">
                  <wp:extent cx="182880" cy="182880"/>
                  <wp:effectExtent l="0" t="0" r="7620" b="7620"/>
                  <wp:docPr id="1966682653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7A9B19F7" w14:textId="0EDD6E3C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5FDABF19" wp14:editId="65E210F9">
                  <wp:extent cx="182880" cy="182880"/>
                  <wp:effectExtent l="0" t="0" r="7620" b="7620"/>
                  <wp:docPr id="225146478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2B40054E" w14:textId="0A086DA5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3C7"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00631568" wp14:editId="7438EEAD">
                  <wp:extent cx="182880" cy="182880"/>
                  <wp:effectExtent l="0" t="0" r="7620" b="7620"/>
                  <wp:docPr id="224526698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52183C74" w14:textId="47295005" w:rsidR="00D70AFB" w:rsidRPr="00B203A1" w:rsidRDefault="00D70AFB" w:rsidP="00D7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3C7"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drawing>
                <wp:inline distT="0" distB="0" distL="0" distR="0" wp14:anchorId="16EFAAB5" wp14:editId="0374A1E6">
                  <wp:extent cx="182880" cy="182880"/>
                  <wp:effectExtent l="0" t="0" r="7620" b="7620"/>
                  <wp:docPr id="705885203" name="Graphic 1" descr="Chec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12845" name="Graphic 2072812845" descr="Checkmark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537726" w14:textId="3226EFA1" w:rsidR="00D70AFB" w:rsidRPr="003459BC" w:rsidRDefault="00D70AFB" w:rsidP="00222B69">
      <w:pPr>
        <w:rPr>
          <w:rFonts w:ascii="Times New Roman" w:hAnsi="Times New Roman" w:cs="Times New Roman"/>
          <w:sz w:val="18"/>
          <w:szCs w:val="18"/>
        </w:rPr>
      </w:pPr>
      <w:r w:rsidRPr="00D70AFB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r>
        <w:rPr>
          <w:rFonts w:ascii="Times New Roman" w:hAnsi="Times New Roman" w:cs="Times New Roman"/>
          <w:sz w:val="18"/>
          <w:szCs w:val="18"/>
        </w:rPr>
        <w:t xml:space="preserve">Collected in the </w:t>
      </w:r>
      <w:r w:rsidRPr="00D70AFB">
        <w:rPr>
          <w:rFonts w:ascii="Times New Roman" w:hAnsi="Times New Roman" w:cs="Times New Roman"/>
          <w:sz w:val="18"/>
          <w:szCs w:val="18"/>
        </w:rPr>
        <w:t xml:space="preserve">Pregnancy and Environment Lifestyle Study </w:t>
      </w:r>
      <w:r>
        <w:rPr>
          <w:rFonts w:ascii="Times New Roman" w:hAnsi="Times New Roman" w:cs="Times New Roman"/>
          <w:sz w:val="18"/>
          <w:szCs w:val="18"/>
        </w:rPr>
        <w:t>(PETALS).</w:t>
      </w:r>
    </w:p>
    <w:p w14:paraId="3925FCB5" w14:textId="40755A88" w:rsidR="00222B69" w:rsidRDefault="00E15368">
      <w:pPr>
        <w:rPr>
          <w:rFonts w:ascii="Times New Roman" w:eastAsia="Times New Roman" w:hAnsi="Times New Roman" w:cs="Times New Roman"/>
          <w:b/>
          <w:bCs/>
          <w:sz w:val="20"/>
          <w:szCs w:val="20"/>
        </w:rPr>
        <w:sectPr w:rsidR="00222B69" w:rsidSect="00222B6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3E0995">
        <w:rPr>
          <w:rFonts w:ascii="Times New Roman" w:eastAsia="Times New Roman" w:hAnsi="Times New Roman" w:cs="Times New Roman"/>
          <w:i/>
          <w:iCs/>
          <w:sz w:val="18"/>
          <w:szCs w:val="18"/>
        </w:rPr>
        <w:t>Abbreviations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016DA1" w:rsidRPr="003459BC">
        <w:rPr>
          <w:rFonts w:ascii="Times New Roman" w:hAnsi="Times New Roman" w:cs="Times New Roman"/>
          <w:sz w:val="18"/>
          <w:szCs w:val="18"/>
        </w:rPr>
        <w:t>EHR, electronic health record.</w:t>
      </w:r>
    </w:p>
    <w:p w14:paraId="71DA97A7" w14:textId="0CEAA3CC" w:rsidR="001C4EDF" w:rsidRPr="00E15368" w:rsidRDefault="001C4EDF">
      <w:pPr>
        <w:rPr>
          <w:rFonts w:ascii="Times New Roman" w:eastAsia="Times New Roman" w:hAnsi="Times New Roman" w:cs="Times New Roman"/>
        </w:rPr>
      </w:pPr>
      <w:r w:rsidRPr="00E15368">
        <w:rPr>
          <w:rFonts w:ascii="Times New Roman" w:eastAsia="Times New Roman" w:hAnsi="Times New Roman" w:cs="Times New Roman"/>
          <w:b/>
          <w:bCs/>
        </w:rPr>
        <w:lastRenderedPageBreak/>
        <w:t>Table</w:t>
      </w:r>
      <w:r w:rsidR="00217E6C" w:rsidRPr="00E15368">
        <w:rPr>
          <w:rFonts w:ascii="Times New Roman" w:eastAsia="Times New Roman" w:hAnsi="Times New Roman" w:cs="Times New Roman"/>
          <w:b/>
          <w:bCs/>
        </w:rPr>
        <w:t xml:space="preserve"> </w:t>
      </w:r>
      <w:r w:rsidR="00EB05B6" w:rsidRPr="00E15368">
        <w:rPr>
          <w:rFonts w:ascii="Times New Roman" w:eastAsia="Times New Roman" w:hAnsi="Times New Roman" w:cs="Times New Roman"/>
          <w:b/>
          <w:bCs/>
        </w:rPr>
        <w:t>S</w:t>
      </w:r>
      <w:r w:rsidR="00222B69" w:rsidRPr="00E15368">
        <w:rPr>
          <w:rFonts w:ascii="Times New Roman" w:eastAsia="Times New Roman" w:hAnsi="Times New Roman" w:cs="Times New Roman"/>
          <w:b/>
          <w:bCs/>
        </w:rPr>
        <w:t>2</w:t>
      </w:r>
      <w:r w:rsidRPr="00E15368">
        <w:rPr>
          <w:rFonts w:ascii="Times New Roman" w:eastAsia="Times New Roman" w:hAnsi="Times New Roman" w:cs="Times New Roman"/>
          <w:b/>
          <w:bCs/>
        </w:rPr>
        <w:t xml:space="preserve">. </w:t>
      </w:r>
      <w:r w:rsidRPr="00E15368">
        <w:rPr>
          <w:rFonts w:ascii="Times New Roman" w:eastAsia="Times New Roman" w:hAnsi="Times New Roman" w:cs="Times New Roman"/>
        </w:rPr>
        <w:t xml:space="preserve">Scale </w:t>
      </w:r>
      <w:r w:rsidR="00E15368" w:rsidRPr="00E15368">
        <w:rPr>
          <w:rFonts w:ascii="Times New Roman" w:eastAsia="Times New Roman" w:hAnsi="Times New Roman" w:cs="Times New Roman"/>
        </w:rPr>
        <w:t>r</w:t>
      </w:r>
      <w:r w:rsidRPr="00E15368">
        <w:rPr>
          <w:rFonts w:ascii="Times New Roman" w:eastAsia="Times New Roman" w:hAnsi="Times New Roman" w:cs="Times New Roman"/>
        </w:rPr>
        <w:t xml:space="preserve">eliability and descriptive statistics </w:t>
      </w:r>
      <w:r w:rsidR="00E15368" w:rsidRPr="00E15368">
        <w:rPr>
          <w:rFonts w:ascii="Times New Roman" w:eastAsia="Times New Roman" w:hAnsi="Times New Roman" w:cs="Times New Roman"/>
        </w:rPr>
        <w:t xml:space="preserve">for measures of intrinsic motivation for healthy lifestyle behaviors </w:t>
      </w:r>
      <w:r w:rsidRPr="00E15368">
        <w:rPr>
          <w:rFonts w:ascii="Times New Roman" w:eastAsia="Times New Roman" w:hAnsi="Times New Roman" w:cs="Times New Roman"/>
        </w:rPr>
        <w:t>in the</w:t>
      </w:r>
      <w:r w:rsidRPr="00E15368">
        <w:rPr>
          <w:rFonts w:ascii="Times New Roman" w:hAnsi="Times New Roman" w:cs="Times New Roman"/>
        </w:rPr>
        <w:t xml:space="preserve"> Pregnancy and Environment Lifestyle Study-2 (PETALS-2</w:t>
      </w:r>
      <w:r w:rsidRPr="00E15368">
        <w:rPr>
          <w:rFonts w:ascii="Times New Roman" w:eastAsia="Times New Roman" w:hAnsi="Times New Roman" w:cs="Times New Roman"/>
        </w:rPr>
        <w:t>)</w:t>
      </w:r>
    </w:p>
    <w:p w14:paraId="4367BF9A" w14:textId="77777777" w:rsidR="00C41C9C" w:rsidRDefault="00C41C9C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Grid"/>
        <w:tblW w:w="9180" w:type="dxa"/>
        <w:tblLayout w:type="fixed"/>
        <w:tblLook w:val="04A0" w:firstRow="1" w:lastRow="0" w:firstColumn="1" w:lastColumn="0" w:noHBand="0" w:noVBand="1"/>
      </w:tblPr>
      <w:tblGrid>
        <w:gridCol w:w="1440"/>
        <w:gridCol w:w="990"/>
        <w:gridCol w:w="720"/>
        <w:gridCol w:w="540"/>
        <w:gridCol w:w="990"/>
        <w:gridCol w:w="720"/>
        <w:gridCol w:w="540"/>
        <w:gridCol w:w="990"/>
        <w:gridCol w:w="720"/>
        <w:gridCol w:w="540"/>
        <w:gridCol w:w="990"/>
      </w:tblGrid>
      <w:tr w:rsidR="00331CF6" w:rsidRPr="00217021" w14:paraId="50E28E40" w14:textId="77777777" w:rsidTr="00A153FA">
        <w:tc>
          <w:tcPr>
            <w:tcW w:w="1440" w:type="dxa"/>
            <w:vMerge w:val="restart"/>
            <w:shd w:val="clear" w:color="auto" w:fill="E7E6E6" w:themeFill="background2"/>
          </w:tcPr>
          <w:p w14:paraId="4F30B855" w14:textId="79A11C4C" w:rsidR="00B77453" w:rsidRPr="00217021" w:rsidRDefault="00B77453" w:rsidP="00F717C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B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Time point</w:t>
            </w:r>
          </w:p>
        </w:tc>
        <w:tc>
          <w:tcPr>
            <w:tcW w:w="990" w:type="dxa"/>
            <w:vMerge w:val="restart"/>
            <w:shd w:val="clear" w:color="auto" w:fill="E7E6E6" w:themeFill="background2"/>
          </w:tcPr>
          <w:p w14:paraId="08E4BA0A" w14:textId="1AD0A5E1" w:rsidR="00B77453" w:rsidRPr="00217021" w:rsidRDefault="00B77453" w:rsidP="00F717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Total </w:t>
            </w:r>
            <w:r w:rsidRPr="00080B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survey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ed</w:t>
            </w:r>
          </w:p>
        </w:tc>
        <w:tc>
          <w:tcPr>
            <w:tcW w:w="2250" w:type="dxa"/>
            <w:gridSpan w:val="3"/>
            <w:shd w:val="clear" w:color="auto" w:fill="E7E6E6" w:themeFill="background2"/>
          </w:tcPr>
          <w:p w14:paraId="2C1582EC" w14:textId="77777777" w:rsidR="00B77453" w:rsidRPr="00217021" w:rsidRDefault="00B77453" w:rsidP="00F717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Intrinsic motivation for healthy eating</w:t>
            </w:r>
            <w:r w:rsidRPr="00217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250" w:type="dxa"/>
            <w:gridSpan w:val="3"/>
            <w:shd w:val="clear" w:color="auto" w:fill="E7E6E6" w:themeFill="background2"/>
          </w:tcPr>
          <w:p w14:paraId="1F82C804" w14:textId="77777777" w:rsidR="00B77453" w:rsidRPr="00217021" w:rsidRDefault="00B77453" w:rsidP="00F717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Intrinsic motivation for physical activity</w:t>
            </w:r>
            <w:r w:rsidRPr="00217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250" w:type="dxa"/>
            <w:gridSpan w:val="3"/>
            <w:shd w:val="clear" w:color="auto" w:fill="E7E6E6" w:themeFill="background2"/>
          </w:tcPr>
          <w:p w14:paraId="6F16986D" w14:textId="77777777" w:rsidR="00B77453" w:rsidRPr="00217021" w:rsidRDefault="00B77453" w:rsidP="00F717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Intrinsic motivation for self-weighing</w:t>
            </w:r>
            <w:r w:rsidRPr="00217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A153FA" w:rsidRPr="00217021" w14:paraId="41AB4390" w14:textId="77777777" w:rsidTr="00304D99">
        <w:tc>
          <w:tcPr>
            <w:tcW w:w="1440" w:type="dxa"/>
            <w:vMerge/>
            <w:shd w:val="clear" w:color="auto" w:fill="E7E6E6" w:themeFill="background2"/>
          </w:tcPr>
          <w:p w14:paraId="1E780272" w14:textId="77777777" w:rsidR="00154E04" w:rsidRPr="00217021" w:rsidRDefault="00154E04" w:rsidP="003927C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E7E6E6" w:themeFill="background2"/>
          </w:tcPr>
          <w:p w14:paraId="341F50BE" w14:textId="77777777" w:rsidR="00154E04" w:rsidRPr="003927C3" w:rsidRDefault="00154E04" w:rsidP="003927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E7E6E6" w:themeFill="background2"/>
          </w:tcPr>
          <w:p w14:paraId="7D02970B" w14:textId="0684EA5B" w:rsidR="00154E04" w:rsidRPr="003927C3" w:rsidRDefault="00154E04" w:rsidP="003927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No.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540" w:type="dxa"/>
            <w:shd w:val="clear" w:color="auto" w:fill="E7E6E6" w:themeFill="background2"/>
          </w:tcPr>
          <w:p w14:paraId="676973B6" w14:textId="72A8D8C0" w:rsidR="00154E04" w:rsidRPr="00217021" w:rsidRDefault="00154E04" w:rsidP="003927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217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E7E6E6" w:themeFill="background2"/>
          </w:tcPr>
          <w:p w14:paraId="5388EA8D" w14:textId="77777777" w:rsidR="00154E04" w:rsidRPr="00217021" w:rsidRDefault="00154E04" w:rsidP="003927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Mean (SD)</w:t>
            </w:r>
          </w:p>
        </w:tc>
        <w:tc>
          <w:tcPr>
            <w:tcW w:w="720" w:type="dxa"/>
            <w:shd w:val="clear" w:color="auto" w:fill="E7E6E6" w:themeFill="background2"/>
          </w:tcPr>
          <w:p w14:paraId="45D39EFD" w14:textId="183A26B5" w:rsidR="00154E04" w:rsidRPr="003927C3" w:rsidRDefault="00154E04" w:rsidP="003927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No.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540" w:type="dxa"/>
            <w:shd w:val="clear" w:color="auto" w:fill="E7E6E6" w:themeFill="background2"/>
          </w:tcPr>
          <w:p w14:paraId="6287301E" w14:textId="5B511ED6" w:rsidR="00154E04" w:rsidRPr="00217021" w:rsidRDefault="00154E04" w:rsidP="003927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217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E7E6E6" w:themeFill="background2"/>
          </w:tcPr>
          <w:p w14:paraId="774DD16D" w14:textId="77777777" w:rsidR="00154E04" w:rsidRPr="00217021" w:rsidRDefault="00154E04" w:rsidP="003927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Mean (SD)</w:t>
            </w:r>
          </w:p>
        </w:tc>
        <w:tc>
          <w:tcPr>
            <w:tcW w:w="720" w:type="dxa"/>
            <w:shd w:val="clear" w:color="auto" w:fill="E7E6E6" w:themeFill="background2"/>
          </w:tcPr>
          <w:p w14:paraId="5D05ADBC" w14:textId="30A919B1" w:rsidR="00154E04" w:rsidRPr="003927C3" w:rsidRDefault="00154E04" w:rsidP="003927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No.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540" w:type="dxa"/>
            <w:shd w:val="clear" w:color="auto" w:fill="E7E6E6" w:themeFill="background2"/>
          </w:tcPr>
          <w:p w14:paraId="3DE6E6A1" w14:textId="063072A1" w:rsidR="00154E04" w:rsidRPr="00217021" w:rsidRDefault="00154E04" w:rsidP="003927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217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E7E6E6" w:themeFill="background2"/>
          </w:tcPr>
          <w:p w14:paraId="5E2A8674" w14:textId="77777777" w:rsidR="00154E04" w:rsidRPr="00217021" w:rsidRDefault="00154E04" w:rsidP="003927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Mean (SD)</w:t>
            </w:r>
          </w:p>
        </w:tc>
      </w:tr>
      <w:tr w:rsidR="00154E04" w:rsidRPr="00217021" w14:paraId="23D113B0" w14:textId="77777777" w:rsidTr="00304D99">
        <w:tc>
          <w:tcPr>
            <w:tcW w:w="1440" w:type="dxa"/>
          </w:tcPr>
          <w:p w14:paraId="624BB02B" w14:textId="57769924" w:rsidR="00154E04" w:rsidRPr="00217021" w:rsidRDefault="00154E04" w:rsidP="006C51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sz w:val="20"/>
                <w:szCs w:val="20"/>
              </w:rPr>
              <w:t>Pregnancy</w:t>
            </w:r>
          </w:p>
        </w:tc>
        <w:tc>
          <w:tcPr>
            <w:tcW w:w="990" w:type="dxa"/>
          </w:tcPr>
          <w:p w14:paraId="46D3372B" w14:textId="02A5F5C6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720" w:type="dxa"/>
          </w:tcPr>
          <w:p w14:paraId="0CB25F0E" w14:textId="65DF6930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540" w:type="dxa"/>
            <w:vAlign w:val="center"/>
          </w:tcPr>
          <w:p w14:paraId="31F5521C" w14:textId="79890F80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.73</w:t>
            </w:r>
          </w:p>
        </w:tc>
        <w:tc>
          <w:tcPr>
            <w:tcW w:w="990" w:type="dxa"/>
            <w:vAlign w:val="bottom"/>
          </w:tcPr>
          <w:p w14:paraId="2B5BD497" w14:textId="402BCB6C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 (0.7)</w:t>
            </w:r>
          </w:p>
        </w:tc>
        <w:tc>
          <w:tcPr>
            <w:tcW w:w="720" w:type="dxa"/>
          </w:tcPr>
          <w:p w14:paraId="39F2F04F" w14:textId="77777777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540" w:type="dxa"/>
            <w:vAlign w:val="center"/>
          </w:tcPr>
          <w:p w14:paraId="37F9CDF5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.92</w:t>
            </w:r>
          </w:p>
        </w:tc>
        <w:tc>
          <w:tcPr>
            <w:tcW w:w="990" w:type="dxa"/>
            <w:vAlign w:val="bottom"/>
          </w:tcPr>
          <w:p w14:paraId="055EFFE2" w14:textId="340CAA79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 (1.1)</w:t>
            </w:r>
          </w:p>
        </w:tc>
        <w:tc>
          <w:tcPr>
            <w:tcW w:w="720" w:type="dxa"/>
          </w:tcPr>
          <w:p w14:paraId="7D4ABC02" w14:textId="74BDCA11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540" w:type="dxa"/>
            <w:vAlign w:val="center"/>
          </w:tcPr>
          <w:p w14:paraId="371B81DA" w14:textId="11B69BCB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990" w:type="dxa"/>
            <w:vAlign w:val="bottom"/>
          </w:tcPr>
          <w:p w14:paraId="35515C0B" w14:textId="77915D31" w:rsidR="00154E04" w:rsidRPr="00F05D50" w:rsidRDefault="00154E04" w:rsidP="006C51D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5D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 (0.9)</w:t>
            </w:r>
          </w:p>
        </w:tc>
      </w:tr>
      <w:tr w:rsidR="00154E04" w:rsidRPr="00217021" w14:paraId="59C2AF45" w14:textId="77777777" w:rsidTr="00304D99">
        <w:tc>
          <w:tcPr>
            <w:tcW w:w="1440" w:type="dxa"/>
          </w:tcPr>
          <w:p w14:paraId="26ED1D8E" w14:textId="77777777" w:rsidR="00154E04" w:rsidRPr="00217021" w:rsidRDefault="00154E04" w:rsidP="006C51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sz w:val="20"/>
                <w:szCs w:val="20"/>
              </w:rPr>
              <w:t>Postpartum</w:t>
            </w:r>
          </w:p>
        </w:tc>
        <w:tc>
          <w:tcPr>
            <w:tcW w:w="990" w:type="dxa"/>
          </w:tcPr>
          <w:p w14:paraId="2158AF9D" w14:textId="77777777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7193A986" w14:textId="03F677A5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48DB6AD2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249DDEEB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0C97080B" w14:textId="77777777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191C4572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6CA0E9C6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3868A5DC" w14:textId="77777777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14:paraId="21AFC7DC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6F92FBB7" w14:textId="77777777" w:rsidR="00154E04" w:rsidRPr="00F05D50" w:rsidRDefault="00154E04" w:rsidP="006C51D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4E04" w:rsidRPr="00217021" w14:paraId="14DD9039" w14:textId="77777777" w:rsidTr="00304D99">
        <w:tc>
          <w:tcPr>
            <w:tcW w:w="1440" w:type="dxa"/>
          </w:tcPr>
          <w:p w14:paraId="1CCAD9F0" w14:textId="77777777" w:rsidR="00154E04" w:rsidRPr="00217021" w:rsidRDefault="00154E04" w:rsidP="006C51DA">
            <w:pPr>
              <w:ind w:left="2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  <w:tc>
          <w:tcPr>
            <w:tcW w:w="990" w:type="dxa"/>
          </w:tcPr>
          <w:p w14:paraId="4CA99E7A" w14:textId="33D25850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720" w:type="dxa"/>
          </w:tcPr>
          <w:p w14:paraId="2D1786EF" w14:textId="514B3128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540" w:type="dxa"/>
            <w:vAlign w:val="center"/>
          </w:tcPr>
          <w:p w14:paraId="7AA041E2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.76</w:t>
            </w:r>
          </w:p>
        </w:tc>
        <w:tc>
          <w:tcPr>
            <w:tcW w:w="990" w:type="dxa"/>
            <w:vAlign w:val="bottom"/>
          </w:tcPr>
          <w:p w14:paraId="710C6ABE" w14:textId="5641A6DB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 (0.7)</w:t>
            </w:r>
          </w:p>
        </w:tc>
        <w:tc>
          <w:tcPr>
            <w:tcW w:w="720" w:type="dxa"/>
          </w:tcPr>
          <w:p w14:paraId="22184919" w14:textId="77777777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540" w:type="dxa"/>
            <w:vAlign w:val="center"/>
          </w:tcPr>
          <w:p w14:paraId="18B90AF8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.92</w:t>
            </w:r>
          </w:p>
        </w:tc>
        <w:tc>
          <w:tcPr>
            <w:tcW w:w="990" w:type="dxa"/>
            <w:vAlign w:val="bottom"/>
          </w:tcPr>
          <w:p w14:paraId="0DE67921" w14:textId="189E5543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 (1.0)</w:t>
            </w:r>
          </w:p>
        </w:tc>
        <w:tc>
          <w:tcPr>
            <w:tcW w:w="720" w:type="dxa"/>
          </w:tcPr>
          <w:p w14:paraId="6843EDE8" w14:textId="2BD71391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540" w:type="dxa"/>
            <w:vAlign w:val="center"/>
          </w:tcPr>
          <w:p w14:paraId="110AD804" w14:textId="0F99380E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990" w:type="dxa"/>
            <w:vAlign w:val="center"/>
          </w:tcPr>
          <w:p w14:paraId="680DD928" w14:textId="6CDEDEB3" w:rsidR="00154E04" w:rsidRPr="00F05D50" w:rsidRDefault="00154E04" w:rsidP="006C51D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5D50">
              <w:rPr>
                <w:rFonts w:ascii="Times New Roman" w:eastAsia="Times New Roman" w:hAnsi="Times New Roman" w:cs="Times New Roman"/>
                <w:sz w:val="20"/>
                <w:szCs w:val="20"/>
              </w:rPr>
              <w:t>2.4 (0.8)</w:t>
            </w:r>
          </w:p>
        </w:tc>
      </w:tr>
      <w:tr w:rsidR="00154E04" w:rsidRPr="00217021" w14:paraId="5803DDBB" w14:textId="77777777" w:rsidTr="00304D99">
        <w:tc>
          <w:tcPr>
            <w:tcW w:w="1440" w:type="dxa"/>
          </w:tcPr>
          <w:p w14:paraId="12F29B13" w14:textId="77777777" w:rsidR="00154E04" w:rsidRPr="00217021" w:rsidRDefault="00154E04" w:rsidP="006C51DA">
            <w:pPr>
              <w:ind w:left="2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sz w:val="20"/>
                <w:szCs w:val="20"/>
              </w:rPr>
              <w:t>12 months</w:t>
            </w:r>
          </w:p>
        </w:tc>
        <w:tc>
          <w:tcPr>
            <w:tcW w:w="990" w:type="dxa"/>
          </w:tcPr>
          <w:p w14:paraId="59F0244F" w14:textId="2792D56D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720" w:type="dxa"/>
          </w:tcPr>
          <w:p w14:paraId="0033DC82" w14:textId="708FDBCC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540" w:type="dxa"/>
            <w:vAlign w:val="center"/>
          </w:tcPr>
          <w:p w14:paraId="609F07F8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.81</w:t>
            </w:r>
          </w:p>
        </w:tc>
        <w:tc>
          <w:tcPr>
            <w:tcW w:w="990" w:type="dxa"/>
            <w:vAlign w:val="bottom"/>
          </w:tcPr>
          <w:p w14:paraId="50019D65" w14:textId="6E3C4DB0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 (0.8)</w:t>
            </w:r>
          </w:p>
        </w:tc>
        <w:tc>
          <w:tcPr>
            <w:tcW w:w="720" w:type="dxa"/>
          </w:tcPr>
          <w:p w14:paraId="4222F598" w14:textId="77777777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540" w:type="dxa"/>
            <w:vAlign w:val="center"/>
          </w:tcPr>
          <w:p w14:paraId="5234A069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.92</w:t>
            </w:r>
          </w:p>
        </w:tc>
        <w:tc>
          <w:tcPr>
            <w:tcW w:w="990" w:type="dxa"/>
            <w:vAlign w:val="bottom"/>
          </w:tcPr>
          <w:p w14:paraId="47FAADF7" w14:textId="612A863D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 (1.0)</w:t>
            </w:r>
          </w:p>
        </w:tc>
        <w:tc>
          <w:tcPr>
            <w:tcW w:w="720" w:type="dxa"/>
          </w:tcPr>
          <w:p w14:paraId="0D9E3970" w14:textId="76267B51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540" w:type="dxa"/>
            <w:vAlign w:val="center"/>
          </w:tcPr>
          <w:p w14:paraId="0A0E23FB" w14:textId="5297BF28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990" w:type="dxa"/>
            <w:vAlign w:val="center"/>
          </w:tcPr>
          <w:p w14:paraId="5B8700B1" w14:textId="4C0C971B" w:rsidR="00154E04" w:rsidRPr="00F05D50" w:rsidRDefault="00154E04" w:rsidP="006C51D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5D50">
              <w:rPr>
                <w:rFonts w:ascii="Times New Roman" w:eastAsia="Times New Roman" w:hAnsi="Times New Roman" w:cs="Times New Roman"/>
                <w:sz w:val="20"/>
                <w:szCs w:val="20"/>
              </w:rPr>
              <w:t>2.5 (0.8)</w:t>
            </w:r>
          </w:p>
        </w:tc>
      </w:tr>
      <w:tr w:rsidR="00154E04" w:rsidRPr="00217021" w14:paraId="12AE1EF8" w14:textId="77777777" w:rsidTr="00304D99">
        <w:tc>
          <w:tcPr>
            <w:tcW w:w="1440" w:type="dxa"/>
          </w:tcPr>
          <w:p w14:paraId="275E470C" w14:textId="77777777" w:rsidR="00154E04" w:rsidRPr="00217021" w:rsidRDefault="00154E04" w:rsidP="006C51DA">
            <w:pPr>
              <w:ind w:left="2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sz w:val="20"/>
                <w:szCs w:val="20"/>
              </w:rPr>
              <w:t>18 months</w:t>
            </w:r>
          </w:p>
        </w:tc>
        <w:tc>
          <w:tcPr>
            <w:tcW w:w="990" w:type="dxa"/>
          </w:tcPr>
          <w:p w14:paraId="093A67B8" w14:textId="47127157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720" w:type="dxa"/>
          </w:tcPr>
          <w:p w14:paraId="66D8515A" w14:textId="59075450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540" w:type="dxa"/>
            <w:vAlign w:val="center"/>
          </w:tcPr>
          <w:p w14:paraId="13B5DA2A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.83</w:t>
            </w:r>
          </w:p>
        </w:tc>
        <w:tc>
          <w:tcPr>
            <w:tcW w:w="990" w:type="dxa"/>
            <w:vAlign w:val="bottom"/>
          </w:tcPr>
          <w:p w14:paraId="427F4963" w14:textId="65050D56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 (0.8)</w:t>
            </w:r>
          </w:p>
        </w:tc>
        <w:tc>
          <w:tcPr>
            <w:tcW w:w="720" w:type="dxa"/>
          </w:tcPr>
          <w:p w14:paraId="336EB283" w14:textId="77777777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540" w:type="dxa"/>
            <w:vAlign w:val="center"/>
          </w:tcPr>
          <w:p w14:paraId="38C321FC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.94</w:t>
            </w:r>
          </w:p>
        </w:tc>
        <w:tc>
          <w:tcPr>
            <w:tcW w:w="990" w:type="dxa"/>
            <w:vAlign w:val="bottom"/>
          </w:tcPr>
          <w:p w14:paraId="30FB8495" w14:textId="352D8AB2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 (1.1)</w:t>
            </w:r>
          </w:p>
        </w:tc>
        <w:tc>
          <w:tcPr>
            <w:tcW w:w="720" w:type="dxa"/>
          </w:tcPr>
          <w:p w14:paraId="512E7D6C" w14:textId="77777777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540" w:type="dxa"/>
            <w:vAlign w:val="center"/>
          </w:tcPr>
          <w:p w14:paraId="7F8E6C86" w14:textId="45E35528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990" w:type="dxa"/>
            <w:vAlign w:val="center"/>
          </w:tcPr>
          <w:p w14:paraId="15E65E26" w14:textId="01413B94" w:rsidR="00154E04" w:rsidRPr="00F05D50" w:rsidRDefault="00154E04" w:rsidP="006C51D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5D50">
              <w:rPr>
                <w:rFonts w:ascii="Times New Roman" w:eastAsia="Times New Roman" w:hAnsi="Times New Roman" w:cs="Times New Roman"/>
                <w:sz w:val="20"/>
                <w:szCs w:val="20"/>
              </w:rPr>
              <w:t>2.5 (0.8)</w:t>
            </w:r>
          </w:p>
        </w:tc>
      </w:tr>
      <w:tr w:rsidR="00154E04" w:rsidRPr="00217021" w14:paraId="57548D57" w14:textId="77777777" w:rsidTr="00304D99">
        <w:tc>
          <w:tcPr>
            <w:tcW w:w="1440" w:type="dxa"/>
          </w:tcPr>
          <w:p w14:paraId="3CE6D3E8" w14:textId="77777777" w:rsidR="00154E04" w:rsidRPr="00217021" w:rsidRDefault="00154E04" w:rsidP="006C51DA">
            <w:pPr>
              <w:ind w:left="2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sz w:val="20"/>
                <w:szCs w:val="20"/>
              </w:rPr>
              <w:t>24 months</w:t>
            </w:r>
          </w:p>
        </w:tc>
        <w:tc>
          <w:tcPr>
            <w:tcW w:w="990" w:type="dxa"/>
          </w:tcPr>
          <w:p w14:paraId="095B5264" w14:textId="29930008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720" w:type="dxa"/>
          </w:tcPr>
          <w:p w14:paraId="7E5C2D84" w14:textId="0FB40CCA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540" w:type="dxa"/>
            <w:vAlign w:val="center"/>
          </w:tcPr>
          <w:p w14:paraId="314B10AC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.82</w:t>
            </w:r>
          </w:p>
        </w:tc>
        <w:tc>
          <w:tcPr>
            <w:tcW w:w="990" w:type="dxa"/>
            <w:vAlign w:val="bottom"/>
          </w:tcPr>
          <w:p w14:paraId="27CB69BB" w14:textId="5F3298E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 (0.8)</w:t>
            </w:r>
          </w:p>
        </w:tc>
        <w:tc>
          <w:tcPr>
            <w:tcW w:w="720" w:type="dxa"/>
          </w:tcPr>
          <w:p w14:paraId="4B359EAA" w14:textId="3154AA5E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540" w:type="dxa"/>
            <w:vAlign w:val="center"/>
          </w:tcPr>
          <w:p w14:paraId="6314B360" w14:textId="54BDA816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.93</w:t>
            </w:r>
          </w:p>
        </w:tc>
        <w:tc>
          <w:tcPr>
            <w:tcW w:w="990" w:type="dxa"/>
            <w:vAlign w:val="bottom"/>
          </w:tcPr>
          <w:p w14:paraId="2C325EFD" w14:textId="70DFC8DA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 (1.0)</w:t>
            </w:r>
          </w:p>
        </w:tc>
        <w:tc>
          <w:tcPr>
            <w:tcW w:w="720" w:type="dxa"/>
          </w:tcPr>
          <w:p w14:paraId="09F162C3" w14:textId="2113B583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540" w:type="dxa"/>
            <w:vAlign w:val="center"/>
          </w:tcPr>
          <w:p w14:paraId="0C668FFC" w14:textId="33975F9B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990" w:type="dxa"/>
            <w:vAlign w:val="center"/>
          </w:tcPr>
          <w:p w14:paraId="55AE726A" w14:textId="3F34D5E2" w:rsidR="00154E04" w:rsidRPr="00F05D50" w:rsidRDefault="00154E04" w:rsidP="006C51D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5D50">
              <w:rPr>
                <w:rFonts w:ascii="Times New Roman" w:eastAsia="Times New Roman" w:hAnsi="Times New Roman" w:cs="Times New Roman"/>
                <w:sz w:val="20"/>
                <w:szCs w:val="20"/>
              </w:rPr>
              <w:t>2.6 (0.9)</w:t>
            </w:r>
          </w:p>
        </w:tc>
      </w:tr>
      <w:tr w:rsidR="00154E04" w:rsidRPr="00217021" w14:paraId="0E7EDE94" w14:textId="77777777" w:rsidTr="00304D99">
        <w:tc>
          <w:tcPr>
            <w:tcW w:w="1440" w:type="dxa"/>
            <w:tcBorders>
              <w:bottom w:val="single" w:sz="4" w:space="0" w:color="auto"/>
            </w:tcBorders>
          </w:tcPr>
          <w:p w14:paraId="61BF146D" w14:textId="77777777" w:rsidR="00154E04" w:rsidRPr="00217021" w:rsidRDefault="00154E04" w:rsidP="006C51DA">
            <w:pPr>
              <w:ind w:left="2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sz w:val="20"/>
                <w:szCs w:val="20"/>
              </w:rPr>
              <w:t>30+ months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1CD5721" w14:textId="35887680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7A7F80EC" w14:textId="33BF6D35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881CA16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.79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76325447" w14:textId="04359D19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 (0.8)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577DF7D" w14:textId="5ACEAB73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2C57F00" w14:textId="53C5EB6C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.92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5DA5EC81" w14:textId="1F6EC055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 (1.0)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845A084" w14:textId="77777777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22BD79A" w14:textId="4500DEAA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66FAD4C8" w14:textId="2D14543E" w:rsidR="00154E04" w:rsidRPr="00F05D50" w:rsidRDefault="00154E04" w:rsidP="006C51D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5D50">
              <w:rPr>
                <w:rFonts w:ascii="Times New Roman" w:eastAsia="Times New Roman" w:hAnsi="Times New Roman" w:cs="Times New Roman"/>
                <w:sz w:val="20"/>
                <w:szCs w:val="20"/>
              </w:rPr>
              <w:t>2.6 (0.9)</w:t>
            </w:r>
          </w:p>
        </w:tc>
      </w:tr>
      <w:tr w:rsidR="00154E04" w:rsidRPr="00217021" w14:paraId="45C959E4" w14:textId="77777777" w:rsidTr="00304D99">
        <w:tc>
          <w:tcPr>
            <w:tcW w:w="1440" w:type="dxa"/>
            <w:tcBorders>
              <w:bottom w:val="single" w:sz="4" w:space="0" w:color="auto"/>
            </w:tcBorders>
          </w:tcPr>
          <w:p w14:paraId="4B106439" w14:textId="77777777" w:rsidR="00154E04" w:rsidRPr="00217021" w:rsidRDefault="00154E04" w:rsidP="006C51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sz w:val="20"/>
                <w:szCs w:val="20"/>
              </w:rPr>
              <w:t>Overall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1FC6F86" w14:textId="100D2EAA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51DA">
              <w:rPr>
                <w:rFonts w:ascii="Times New Roman" w:eastAsia="Times New Roman" w:hAnsi="Times New Roman" w:cs="Times New Roman"/>
                <w:sz w:val="20"/>
                <w:szCs w:val="20"/>
              </w:rPr>
              <w:t>1,088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4EE1B15A" w14:textId="69D2AB24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1082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35DB0F2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C5A194A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sz w:val="20"/>
                <w:szCs w:val="20"/>
              </w:rPr>
              <w:t>3.8 (0.8)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30B8992" w14:textId="77777777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1086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CA98798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EC3BF18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sz w:val="20"/>
                <w:szCs w:val="20"/>
              </w:rPr>
              <w:t>3.4 (1.1)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778EA7BF" w14:textId="77777777" w:rsidR="00154E04" w:rsidRPr="003927C3" w:rsidRDefault="00154E04" w:rsidP="006C51D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927C3">
              <w:rPr>
                <w:rFonts w:ascii="Times New Roman" w:eastAsia="Times New Roman" w:hAnsi="Times New Roman" w:cs="Times New Roman"/>
                <w:sz w:val="20"/>
                <w:szCs w:val="20"/>
              </w:rPr>
              <w:t>1086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6C64D4A" w14:textId="77777777" w:rsidR="00154E04" w:rsidRPr="00217021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708FCFF2" w14:textId="77777777" w:rsidR="00154E04" w:rsidRPr="00A41CF0" w:rsidRDefault="00154E04" w:rsidP="006C51D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1C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 (0.9)</w:t>
            </w:r>
          </w:p>
        </w:tc>
      </w:tr>
    </w:tbl>
    <w:p w14:paraId="0B22DE75" w14:textId="1F3CE1EE" w:rsidR="00A351C5" w:rsidRPr="00A351C5" w:rsidRDefault="00E15368" w:rsidP="007C67E8">
      <w:pPr>
        <w:rPr>
          <w:rFonts w:ascii="Times New Roman" w:eastAsia="Times New Roman" w:hAnsi="Times New Roman" w:cs="Times New Roman"/>
          <w:sz w:val="18"/>
          <w:szCs w:val="18"/>
        </w:rPr>
      </w:pPr>
      <w:r w:rsidRPr="003E0995">
        <w:rPr>
          <w:rFonts w:ascii="Times New Roman" w:eastAsia="Times New Roman" w:hAnsi="Times New Roman" w:cs="Times New Roman"/>
          <w:i/>
          <w:iCs/>
          <w:sz w:val="18"/>
          <w:szCs w:val="18"/>
        </w:rPr>
        <w:t>Note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bookmarkStart w:id="1" w:name="_Hlk183521756"/>
      <w:r w:rsidR="00C15E2F">
        <w:rPr>
          <w:rFonts w:ascii="Times New Roman" w:eastAsia="Times New Roman" w:hAnsi="Times New Roman" w:cs="Times New Roman"/>
          <w:sz w:val="18"/>
          <w:szCs w:val="18"/>
        </w:rPr>
        <w:t xml:space="preserve">PETALS-2 cohort </w:t>
      </w:r>
      <w:r w:rsidR="00C15E2F" w:rsidRPr="00550A8E">
        <w:rPr>
          <w:rFonts w:ascii="Times New Roman" w:eastAsia="Times New Roman" w:hAnsi="Times New Roman" w:cs="Times New Roman"/>
          <w:i/>
          <w:iCs/>
          <w:sz w:val="18"/>
          <w:szCs w:val="18"/>
        </w:rPr>
        <w:t>N</w:t>
      </w:r>
      <w:r w:rsidR="00C15E2F" w:rsidRPr="009F5C6B">
        <w:rPr>
          <w:rFonts w:ascii="Times New Roman" w:eastAsia="Times New Roman" w:hAnsi="Times New Roman" w:cs="Times New Roman"/>
          <w:sz w:val="18"/>
          <w:szCs w:val="18"/>
        </w:rPr>
        <w:t xml:space="preserve"> = 311</w:t>
      </w:r>
      <w:r w:rsidR="00C15E2F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bookmarkEnd w:id="1"/>
      <w:r w:rsidR="00147053">
        <w:rPr>
          <w:rFonts w:ascii="Times New Roman" w:eastAsia="Times New Roman" w:hAnsi="Times New Roman" w:cs="Times New Roman"/>
          <w:sz w:val="18"/>
          <w:szCs w:val="18"/>
        </w:rPr>
        <w:t xml:space="preserve">Intrinsic motivation assessed by the </w:t>
      </w:r>
      <w:bookmarkStart w:id="2" w:name="_Hlk164774985"/>
      <w:r w:rsidR="00147053" w:rsidRPr="008B2450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a</w:t>
      </w:r>
      <w:r w:rsidR="00147053" w:rsidRPr="008B2450">
        <w:rPr>
          <w:rFonts w:ascii="Times New Roman" w:eastAsia="Times New Roman" w:hAnsi="Times New Roman" w:cs="Times New Roman"/>
          <w:sz w:val="18"/>
          <w:szCs w:val="18"/>
        </w:rPr>
        <w:t>Attitudes Toward Healthy Foods</w:t>
      </w:r>
      <w:r w:rsidR="00147053" w:rsidRPr="00B62D84">
        <w:rPr>
          <w:rFonts w:ascii="Times New Roman" w:eastAsia="Times New Roman" w:hAnsi="Times New Roman" w:cs="Times New Roman"/>
          <w:sz w:val="18"/>
          <w:szCs w:val="18"/>
        </w:rPr>
        <w:t xml:space="preserve"> scale</w:t>
      </w:r>
      <w:r w:rsidR="00147053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="00147053" w:rsidRPr="00B62D84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b</w:t>
      </w:r>
      <w:r w:rsidR="00147053" w:rsidRPr="00B62D84">
        <w:rPr>
          <w:rFonts w:ascii="Times New Roman" w:eastAsia="Times New Roman" w:hAnsi="Times New Roman" w:cs="Times New Roman"/>
          <w:i/>
          <w:iCs/>
          <w:sz w:val="18"/>
          <w:szCs w:val="18"/>
        </w:rPr>
        <w:t>BREQ-2</w:t>
      </w:r>
      <w:r w:rsidR="00147053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</w:t>
      </w:r>
      <w:r w:rsidR="00147053">
        <w:rPr>
          <w:rFonts w:ascii="Times New Roman" w:eastAsia="Times New Roman" w:hAnsi="Times New Roman" w:cs="Times New Roman"/>
          <w:sz w:val="18"/>
          <w:szCs w:val="18"/>
        </w:rPr>
        <w:t>(</w:t>
      </w:r>
      <w:r w:rsidR="00147053" w:rsidRPr="008B2450">
        <w:rPr>
          <w:rFonts w:ascii="Times New Roman" w:eastAsia="Times New Roman" w:hAnsi="Times New Roman" w:cs="Times New Roman"/>
          <w:sz w:val="18"/>
          <w:szCs w:val="18"/>
        </w:rPr>
        <w:t>Behavioral Regulation in Exercise Questionnaire-2</w:t>
      </w:r>
      <w:r w:rsidR="00147053">
        <w:rPr>
          <w:rFonts w:ascii="Times New Roman" w:eastAsia="Times New Roman" w:hAnsi="Times New Roman" w:cs="Times New Roman"/>
          <w:sz w:val="18"/>
          <w:szCs w:val="18"/>
        </w:rPr>
        <w:t xml:space="preserve">) </w:t>
      </w:r>
      <w:r w:rsidR="00147053" w:rsidRPr="00B62D84">
        <w:rPr>
          <w:rFonts w:ascii="Times New Roman" w:eastAsia="Times New Roman" w:hAnsi="Times New Roman" w:cs="Times New Roman"/>
          <w:sz w:val="18"/>
          <w:szCs w:val="18"/>
        </w:rPr>
        <w:t>intrinsic motivation subscale</w:t>
      </w:r>
      <w:r w:rsidR="00147053">
        <w:rPr>
          <w:rFonts w:ascii="Times New Roman" w:eastAsia="Times New Roman" w:hAnsi="Times New Roman" w:cs="Times New Roman"/>
          <w:sz w:val="18"/>
          <w:szCs w:val="18"/>
        </w:rPr>
        <w:t xml:space="preserve">; and </w:t>
      </w:r>
      <w:r w:rsidR="00147053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c</w:t>
      </w:r>
      <w:r w:rsidR="00147053" w:rsidRPr="008B2450">
        <w:rPr>
          <w:rFonts w:ascii="Times New Roman" w:eastAsia="Times New Roman" w:hAnsi="Times New Roman" w:cs="Times New Roman"/>
          <w:sz w:val="18"/>
          <w:szCs w:val="18"/>
        </w:rPr>
        <w:t>Attitudes Toward Weighing scale</w:t>
      </w:r>
      <w:r w:rsidR="00147053">
        <w:rPr>
          <w:rFonts w:ascii="Times New Roman" w:eastAsia="Times New Roman" w:hAnsi="Times New Roman" w:cs="Times New Roman"/>
          <w:sz w:val="18"/>
          <w:szCs w:val="18"/>
        </w:rPr>
        <w:t>.</w:t>
      </w:r>
      <w:bookmarkEnd w:id="2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C67E8" w:rsidRPr="007C67E8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d</w:t>
      </w:r>
      <w:r w:rsidR="007C67E8">
        <w:rPr>
          <w:rFonts w:ascii="Times New Roman" w:eastAsia="Times New Roman" w:hAnsi="Times New Roman" w:cs="Times New Roman"/>
          <w:sz w:val="18"/>
          <w:szCs w:val="18"/>
        </w:rPr>
        <w:t>I</w:t>
      </w:r>
      <w:r w:rsidR="007C67E8" w:rsidRPr="007C67E8">
        <w:rPr>
          <w:rFonts w:ascii="Times New Roman" w:eastAsia="Times New Roman" w:hAnsi="Times New Roman" w:cs="Times New Roman"/>
          <w:sz w:val="18"/>
          <w:szCs w:val="18"/>
        </w:rPr>
        <w:t>nternal consistency</w:t>
      </w:r>
      <w:r w:rsidR="007C67E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22DF2">
        <w:rPr>
          <w:rFonts w:ascii="Times New Roman" w:eastAsia="Times New Roman" w:hAnsi="Times New Roman" w:cs="Times New Roman"/>
          <w:sz w:val="18"/>
          <w:szCs w:val="18"/>
        </w:rPr>
        <w:t>r</w:t>
      </w:r>
      <w:r w:rsidR="007C67E8">
        <w:rPr>
          <w:rFonts w:ascii="Times New Roman" w:eastAsia="Times New Roman" w:hAnsi="Times New Roman" w:cs="Times New Roman"/>
          <w:sz w:val="18"/>
          <w:szCs w:val="18"/>
        </w:rPr>
        <w:t xml:space="preserve">eliability assessed via </w:t>
      </w:r>
      <w:r w:rsidR="007C67E8" w:rsidRPr="007C67E8">
        <w:rPr>
          <w:rFonts w:ascii="Times New Roman" w:eastAsia="Times New Roman" w:hAnsi="Times New Roman" w:cs="Times New Roman"/>
          <w:sz w:val="18"/>
          <w:szCs w:val="18"/>
        </w:rPr>
        <w:t>Cronbach’s α</w:t>
      </w:r>
      <w:r w:rsidR="008B5AB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C708FC">
        <w:rPr>
          <w:rFonts w:ascii="Times New Roman" w:eastAsia="Times New Roman" w:hAnsi="Times New Roman" w:cs="Times New Roman"/>
          <w:sz w:val="18"/>
          <w:szCs w:val="18"/>
        </w:rPr>
        <w:t>within</w:t>
      </w:r>
      <w:r w:rsidR="00CC2E9B">
        <w:rPr>
          <w:rFonts w:ascii="Times New Roman" w:eastAsia="Times New Roman" w:hAnsi="Times New Roman" w:cs="Times New Roman"/>
          <w:sz w:val="18"/>
          <w:szCs w:val="18"/>
        </w:rPr>
        <w:t xml:space="preserve"> time point</w:t>
      </w:r>
      <w:r w:rsidR="00C708FC">
        <w:rPr>
          <w:rFonts w:ascii="Times New Roman" w:eastAsia="Times New Roman" w:hAnsi="Times New Roman" w:cs="Times New Roman"/>
          <w:sz w:val="18"/>
          <w:szCs w:val="18"/>
        </w:rPr>
        <w:t>s</w:t>
      </w:r>
      <w:r w:rsidR="007C67E8"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351C5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e</w:t>
      </w:r>
      <w:r w:rsidR="00544433">
        <w:rPr>
          <w:rFonts w:ascii="Times New Roman" w:eastAsia="Times New Roman" w:hAnsi="Times New Roman" w:cs="Times New Roman"/>
          <w:sz w:val="18"/>
          <w:szCs w:val="18"/>
        </w:rPr>
        <w:t xml:space="preserve">Number of </w:t>
      </w:r>
      <w:r w:rsidR="003F6082">
        <w:rPr>
          <w:rFonts w:ascii="Times New Roman" w:eastAsia="Times New Roman" w:hAnsi="Times New Roman" w:cs="Times New Roman"/>
          <w:sz w:val="18"/>
          <w:szCs w:val="18"/>
        </w:rPr>
        <w:t xml:space="preserve">all available </w:t>
      </w:r>
      <w:r w:rsidR="00544433">
        <w:rPr>
          <w:rFonts w:ascii="Times New Roman" w:eastAsia="Times New Roman" w:hAnsi="Times New Roman" w:cs="Times New Roman"/>
          <w:sz w:val="18"/>
          <w:szCs w:val="18"/>
        </w:rPr>
        <w:t xml:space="preserve">survey </w:t>
      </w:r>
      <w:r w:rsidR="00464C38" w:rsidRPr="00CA35B6">
        <w:rPr>
          <w:rFonts w:ascii="Times New Roman" w:eastAsia="Times New Roman" w:hAnsi="Times New Roman" w:cs="Times New Roman"/>
          <w:sz w:val="18"/>
          <w:szCs w:val="18"/>
        </w:rPr>
        <w:t>observations</w:t>
      </w:r>
      <w:r w:rsidR="006648F6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27B2C1D5" w14:textId="476195B1" w:rsidR="00DC392F" w:rsidRDefault="00DC392F"/>
    <w:p w14:paraId="082FBE96" w14:textId="77777777" w:rsidR="00A153FA" w:rsidRDefault="00A153FA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7535C21" w14:textId="3EF76627" w:rsidR="008229EB" w:rsidRDefault="008229EB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 w:type="page"/>
      </w:r>
    </w:p>
    <w:p w14:paraId="7E76B3BE" w14:textId="79C623EF" w:rsidR="00A153FA" w:rsidRDefault="00A153FA">
      <w:pPr>
        <w:rPr>
          <w:rFonts w:ascii="Times New Roman" w:eastAsia="Times New Roman" w:hAnsi="Times New Roman" w:cs="Times New Roman"/>
          <w:vertAlign w:val="superscript"/>
        </w:rPr>
      </w:pPr>
      <w:r w:rsidRPr="00304D99">
        <w:rPr>
          <w:rFonts w:ascii="Times New Roman" w:eastAsia="Times New Roman" w:hAnsi="Times New Roman" w:cs="Times New Roman"/>
          <w:b/>
          <w:bCs/>
        </w:rPr>
        <w:lastRenderedPageBreak/>
        <w:t>Table S</w:t>
      </w:r>
      <w:r w:rsidR="00E5391A">
        <w:rPr>
          <w:rFonts w:ascii="Times New Roman" w:eastAsia="Times New Roman" w:hAnsi="Times New Roman" w:cs="Times New Roman"/>
          <w:b/>
          <w:bCs/>
        </w:rPr>
        <w:t>3</w:t>
      </w:r>
      <w:r w:rsidRPr="00304D99">
        <w:rPr>
          <w:rFonts w:ascii="Times New Roman" w:eastAsia="Times New Roman" w:hAnsi="Times New Roman" w:cs="Times New Roman"/>
          <w:b/>
          <w:bCs/>
        </w:rPr>
        <w:t xml:space="preserve">. </w:t>
      </w:r>
      <w:r w:rsidRPr="00304D99">
        <w:rPr>
          <w:rFonts w:ascii="Times New Roman" w:eastAsia="Times New Roman" w:hAnsi="Times New Roman" w:cs="Times New Roman"/>
        </w:rPr>
        <w:t>Correlations among scales measuring intrinsic motivation for lifestyle behaviors</w:t>
      </w:r>
      <w:r>
        <w:rPr>
          <w:rFonts w:ascii="Times New Roman" w:eastAsia="Times New Roman" w:hAnsi="Times New Roman" w:cs="Times New Roman"/>
        </w:rPr>
        <w:t xml:space="preserve"> </w:t>
      </w:r>
      <w:r w:rsidRPr="00E15368">
        <w:rPr>
          <w:rFonts w:ascii="Times New Roman" w:eastAsia="Times New Roman" w:hAnsi="Times New Roman" w:cs="Times New Roman"/>
        </w:rPr>
        <w:t>in the</w:t>
      </w:r>
      <w:r w:rsidRPr="00E15368">
        <w:rPr>
          <w:rFonts w:ascii="Times New Roman" w:hAnsi="Times New Roman" w:cs="Times New Roman"/>
        </w:rPr>
        <w:t xml:space="preserve"> Pregnancy and Environment Lifestyle Study-2 (PETALS-2</w:t>
      </w:r>
      <w:r w:rsidRPr="00E15368">
        <w:rPr>
          <w:rFonts w:ascii="Times New Roman" w:eastAsia="Times New Roman" w:hAnsi="Times New Roman" w:cs="Times New Roman"/>
        </w:rPr>
        <w:t>)</w:t>
      </w:r>
      <w:r w:rsidRPr="00304D99">
        <w:rPr>
          <w:rFonts w:ascii="Times New Roman" w:eastAsia="Times New Roman" w:hAnsi="Times New Roman" w:cs="Times New Roman"/>
          <w:vertAlign w:val="superscript"/>
        </w:rPr>
        <w:t>a</w:t>
      </w:r>
    </w:p>
    <w:p w14:paraId="1317790D" w14:textId="77777777" w:rsidR="00A153FA" w:rsidRPr="00304D99" w:rsidRDefault="00A153FA">
      <w:pPr>
        <w:rPr>
          <w:rFonts w:ascii="Times New Roman" w:eastAsia="Times New Roman" w:hAnsi="Times New Roman" w:cs="Times New Roman"/>
        </w:rPr>
      </w:pPr>
    </w:p>
    <w:tbl>
      <w:tblPr>
        <w:tblStyle w:val="TableGrid"/>
        <w:tblW w:w="6133" w:type="dxa"/>
        <w:tblLayout w:type="fixed"/>
        <w:tblLook w:val="04A0" w:firstRow="1" w:lastRow="0" w:firstColumn="1" w:lastColumn="0" w:noHBand="0" w:noVBand="1"/>
      </w:tblPr>
      <w:tblGrid>
        <w:gridCol w:w="1728"/>
        <w:gridCol w:w="1584"/>
        <w:gridCol w:w="1471"/>
        <w:gridCol w:w="1350"/>
      </w:tblGrid>
      <w:tr w:rsidR="00A153FA" w:rsidRPr="00E00510" w14:paraId="16A2F0E5" w14:textId="77777777" w:rsidTr="00304D99">
        <w:tc>
          <w:tcPr>
            <w:tcW w:w="1728" w:type="dxa"/>
            <w:vMerge w:val="restart"/>
          </w:tcPr>
          <w:p w14:paraId="45362E89" w14:textId="36548344" w:rsidR="00A153FA" w:rsidRPr="00E00510" w:rsidRDefault="00A153FA" w:rsidP="004F4F5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B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Time point</w:t>
            </w:r>
          </w:p>
        </w:tc>
        <w:tc>
          <w:tcPr>
            <w:tcW w:w="4405" w:type="dxa"/>
            <w:gridSpan w:val="3"/>
          </w:tcPr>
          <w:p w14:paraId="4AA42818" w14:textId="77777777" w:rsidR="00A153FA" w:rsidRPr="00EA3AF4" w:rsidRDefault="00A153FA" w:rsidP="004F4F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A3A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Intrinsic motivation scales</w:t>
            </w:r>
          </w:p>
        </w:tc>
      </w:tr>
      <w:tr w:rsidR="00A153FA" w:rsidRPr="00E00510" w14:paraId="22E93876" w14:textId="77777777" w:rsidTr="00304D99">
        <w:tc>
          <w:tcPr>
            <w:tcW w:w="1728" w:type="dxa"/>
            <w:vMerge/>
          </w:tcPr>
          <w:p w14:paraId="0400424F" w14:textId="77777777" w:rsidR="00A153FA" w:rsidRPr="00E00510" w:rsidRDefault="00A153FA" w:rsidP="004F4F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</w:tcPr>
          <w:p w14:paraId="18FC7E42" w14:textId="77777777" w:rsidR="00A153FA" w:rsidRPr="00E00510" w:rsidRDefault="00A153FA" w:rsidP="004F4F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1" w:type="dxa"/>
          </w:tcPr>
          <w:p w14:paraId="29846E3D" w14:textId="6283DCB5" w:rsidR="00A153FA" w:rsidRPr="00EA3AF4" w:rsidRDefault="00A153FA" w:rsidP="004F4F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AF4">
              <w:rPr>
                <w:rFonts w:ascii="Times New Roman" w:eastAsia="Times New Roman" w:hAnsi="Times New Roman" w:cs="Times New Roman"/>
                <w:sz w:val="20"/>
                <w:szCs w:val="20"/>
              </w:rPr>
              <w:t>Healthy eating</w:t>
            </w:r>
          </w:p>
        </w:tc>
        <w:tc>
          <w:tcPr>
            <w:tcW w:w="1350" w:type="dxa"/>
          </w:tcPr>
          <w:p w14:paraId="5885DFD8" w14:textId="611CD8BC" w:rsidR="00A153FA" w:rsidRPr="00EA3AF4" w:rsidRDefault="00A153FA" w:rsidP="004F4F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AF4">
              <w:rPr>
                <w:rFonts w:ascii="Times New Roman" w:eastAsia="Times New Roman" w:hAnsi="Times New Roman" w:cs="Times New Roman"/>
                <w:sz w:val="20"/>
                <w:szCs w:val="20"/>
              </w:rPr>
              <w:t>Self-weighing</w:t>
            </w:r>
          </w:p>
        </w:tc>
      </w:tr>
      <w:tr w:rsidR="00A153FA" w:rsidRPr="00E00510" w14:paraId="092F1BB9" w14:textId="77777777" w:rsidTr="00304D99">
        <w:tc>
          <w:tcPr>
            <w:tcW w:w="1728" w:type="dxa"/>
          </w:tcPr>
          <w:p w14:paraId="6827DC49" w14:textId="77777777" w:rsidR="00A153FA" w:rsidRPr="00E00510" w:rsidRDefault="00A153FA" w:rsidP="004F4F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Pregnancy</w:t>
            </w:r>
          </w:p>
        </w:tc>
        <w:tc>
          <w:tcPr>
            <w:tcW w:w="1584" w:type="dxa"/>
          </w:tcPr>
          <w:p w14:paraId="5C3AB90E" w14:textId="77777777" w:rsidR="00A153FA" w:rsidRPr="00EA3AF4" w:rsidRDefault="00A153FA" w:rsidP="004F4F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AF4">
              <w:rPr>
                <w:rFonts w:ascii="Times New Roman" w:eastAsia="Times New Roman" w:hAnsi="Times New Roman" w:cs="Times New Roman"/>
                <w:sz w:val="20"/>
                <w:szCs w:val="20"/>
              </w:rPr>
              <w:t>Physical activity</w:t>
            </w:r>
          </w:p>
        </w:tc>
        <w:tc>
          <w:tcPr>
            <w:tcW w:w="1471" w:type="dxa"/>
          </w:tcPr>
          <w:p w14:paraId="53DA3470" w14:textId="049437D1" w:rsidR="00A153FA" w:rsidRPr="00304D99" w:rsidRDefault="003D5DCE" w:rsidP="00304D9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  <w:r w:rsidR="00A153FA" w:rsidRPr="00304D99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4D5CE1" w:rsidRPr="00304D99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350" w:type="dxa"/>
          </w:tcPr>
          <w:p w14:paraId="751A8B2B" w14:textId="71D4D56E" w:rsidR="00A153FA" w:rsidRPr="00304D99" w:rsidRDefault="003D5DCE" w:rsidP="00304D9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  <w:r w:rsidR="00A153FA" w:rsidRPr="00304D99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4D5CE1" w:rsidRPr="00304D99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A153FA" w:rsidRPr="00E00510" w14:paraId="171B421B" w14:textId="77777777" w:rsidTr="00304D99">
        <w:tc>
          <w:tcPr>
            <w:tcW w:w="1728" w:type="dxa"/>
          </w:tcPr>
          <w:p w14:paraId="13C07D18" w14:textId="77777777" w:rsidR="00A153FA" w:rsidRPr="00E00510" w:rsidRDefault="00A153FA" w:rsidP="004F4F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</w:tcPr>
          <w:p w14:paraId="5A8BC0CF" w14:textId="77777777" w:rsidR="00A153FA" w:rsidRPr="00EA3AF4" w:rsidRDefault="00A153FA" w:rsidP="004F4F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A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Healthy eating </w:t>
            </w:r>
          </w:p>
        </w:tc>
        <w:tc>
          <w:tcPr>
            <w:tcW w:w="1471" w:type="dxa"/>
          </w:tcPr>
          <w:p w14:paraId="3E709CCA" w14:textId="77777777" w:rsidR="00A153FA" w:rsidRPr="00E00510" w:rsidRDefault="00A153FA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05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14:paraId="013BD830" w14:textId="629CB11D" w:rsidR="00A153FA" w:rsidRPr="00E00510" w:rsidRDefault="00A153FA" w:rsidP="00304D9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05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4D5C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02</w:t>
            </w:r>
          </w:p>
        </w:tc>
      </w:tr>
      <w:tr w:rsidR="00A153FA" w:rsidRPr="00E00510" w14:paraId="52D69D99" w14:textId="77777777" w:rsidTr="00304D99">
        <w:tc>
          <w:tcPr>
            <w:tcW w:w="1728" w:type="dxa"/>
          </w:tcPr>
          <w:p w14:paraId="34ECC0B7" w14:textId="77777777" w:rsidR="00A153FA" w:rsidRPr="00E00510" w:rsidRDefault="00A153FA" w:rsidP="004F4F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sz w:val="20"/>
                <w:szCs w:val="20"/>
              </w:rPr>
              <w:t>Postpartum</w:t>
            </w:r>
          </w:p>
        </w:tc>
        <w:tc>
          <w:tcPr>
            <w:tcW w:w="1584" w:type="dxa"/>
          </w:tcPr>
          <w:p w14:paraId="79A9FA54" w14:textId="77777777" w:rsidR="00A153FA" w:rsidRPr="00EA3AF4" w:rsidRDefault="00A153FA" w:rsidP="004F4F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1" w:type="dxa"/>
          </w:tcPr>
          <w:p w14:paraId="08F55E28" w14:textId="77777777" w:rsidR="00A153FA" w:rsidRPr="00E00510" w:rsidRDefault="00A153FA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829DEE6" w14:textId="77777777" w:rsidR="00A153FA" w:rsidRPr="00E00510" w:rsidRDefault="00A153FA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5DCE" w:rsidRPr="00E00510" w14:paraId="6F21E2E4" w14:textId="77777777" w:rsidTr="00304D99">
        <w:tc>
          <w:tcPr>
            <w:tcW w:w="1728" w:type="dxa"/>
          </w:tcPr>
          <w:p w14:paraId="37F4AE63" w14:textId="77777777" w:rsidR="003D5DCE" w:rsidRPr="00217021" w:rsidRDefault="003D5DCE" w:rsidP="003D5DCE">
            <w:pPr>
              <w:ind w:left="248"/>
              <w:rPr>
                <w:rFonts w:ascii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  <w:tc>
          <w:tcPr>
            <w:tcW w:w="1584" w:type="dxa"/>
          </w:tcPr>
          <w:p w14:paraId="40D2D64B" w14:textId="77777777" w:rsidR="003D5DCE" w:rsidRPr="00EA3AF4" w:rsidRDefault="003D5DCE" w:rsidP="003D5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AF4">
              <w:rPr>
                <w:rFonts w:ascii="Times New Roman" w:eastAsia="Times New Roman" w:hAnsi="Times New Roman" w:cs="Times New Roman"/>
                <w:sz w:val="20"/>
                <w:szCs w:val="20"/>
              </w:rPr>
              <w:t>Physical activity</w:t>
            </w:r>
          </w:p>
        </w:tc>
        <w:tc>
          <w:tcPr>
            <w:tcW w:w="1471" w:type="dxa"/>
          </w:tcPr>
          <w:p w14:paraId="7373DC47" w14:textId="4BD0FF32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  <w:r w:rsidRPr="00475997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50" w:type="dxa"/>
          </w:tcPr>
          <w:p w14:paraId="3ED67240" w14:textId="1060D876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Pr="00475997">
              <w:rPr>
                <w:rFonts w:ascii="Times New Roman" w:eastAsia="Times New Roman" w:hAnsi="Times New Roman" w:cs="Times New Roman"/>
                <w:sz w:val="20"/>
                <w:szCs w:val="20"/>
              </w:rPr>
              <w:t>0.20</w:t>
            </w:r>
          </w:p>
        </w:tc>
      </w:tr>
      <w:tr w:rsidR="003D5DCE" w:rsidRPr="00E00510" w14:paraId="10F1A243" w14:textId="77777777" w:rsidTr="00304D99">
        <w:tc>
          <w:tcPr>
            <w:tcW w:w="1728" w:type="dxa"/>
          </w:tcPr>
          <w:p w14:paraId="7BAF683C" w14:textId="77777777" w:rsidR="003D5DCE" w:rsidRPr="00217021" w:rsidRDefault="003D5DCE" w:rsidP="003D5DCE">
            <w:pPr>
              <w:ind w:left="2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</w:tcPr>
          <w:p w14:paraId="133EB6DE" w14:textId="77777777" w:rsidR="003D5DCE" w:rsidRPr="00EA3AF4" w:rsidRDefault="003D5DCE" w:rsidP="003D5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A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Healthy eating </w:t>
            </w:r>
          </w:p>
        </w:tc>
        <w:tc>
          <w:tcPr>
            <w:tcW w:w="1471" w:type="dxa"/>
          </w:tcPr>
          <w:p w14:paraId="67FA19DE" w14:textId="50A12B85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05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14:paraId="00BF54D6" w14:textId="005DD056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E005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02</w:t>
            </w:r>
          </w:p>
        </w:tc>
      </w:tr>
      <w:tr w:rsidR="003D5DCE" w:rsidRPr="00E00510" w14:paraId="30C8AC55" w14:textId="77777777" w:rsidTr="00304D99">
        <w:tc>
          <w:tcPr>
            <w:tcW w:w="1728" w:type="dxa"/>
          </w:tcPr>
          <w:p w14:paraId="20A0545E" w14:textId="77777777" w:rsidR="003D5DCE" w:rsidRPr="00217021" w:rsidRDefault="003D5DCE" w:rsidP="003D5DCE">
            <w:pPr>
              <w:ind w:left="248"/>
              <w:rPr>
                <w:rFonts w:ascii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sz w:val="20"/>
                <w:szCs w:val="20"/>
              </w:rPr>
              <w:t>12 months</w:t>
            </w:r>
          </w:p>
        </w:tc>
        <w:tc>
          <w:tcPr>
            <w:tcW w:w="1584" w:type="dxa"/>
          </w:tcPr>
          <w:p w14:paraId="41D15ABD" w14:textId="77777777" w:rsidR="003D5DCE" w:rsidRPr="00EA3AF4" w:rsidRDefault="003D5DCE" w:rsidP="003D5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AF4">
              <w:rPr>
                <w:rFonts w:ascii="Times New Roman" w:eastAsia="Times New Roman" w:hAnsi="Times New Roman" w:cs="Times New Roman"/>
                <w:sz w:val="20"/>
                <w:szCs w:val="20"/>
              </w:rPr>
              <w:t>Physical activity</w:t>
            </w:r>
          </w:p>
        </w:tc>
        <w:tc>
          <w:tcPr>
            <w:tcW w:w="1471" w:type="dxa"/>
          </w:tcPr>
          <w:p w14:paraId="1792CE2B" w14:textId="2891920F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  <w:r w:rsidRPr="00475997"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</w:tcPr>
          <w:p w14:paraId="75FC025D" w14:textId="09AE14A7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  <w:r w:rsidRPr="00475997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3D5DCE" w:rsidRPr="00E00510" w14:paraId="326A75CB" w14:textId="77777777" w:rsidTr="00304D99">
        <w:tc>
          <w:tcPr>
            <w:tcW w:w="1728" w:type="dxa"/>
          </w:tcPr>
          <w:p w14:paraId="1E6347F9" w14:textId="77777777" w:rsidR="003D5DCE" w:rsidRPr="00217021" w:rsidRDefault="003D5DCE" w:rsidP="003D5DCE">
            <w:pPr>
              <w:ind w:left="2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</w:tcPr>
          <w:p w14:paraId="61CCEEA0" w14:textId="77777777" w:rsidR="003D5DCE" w:rsidRPr="00EA3AF4" w:rsidRDefault="003D5DCE" w:rsidP="003D5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A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Healthy eating </w:t>
            </w:r>
          </w:p>
        </w:tc>
        <w:tc>
          <w:tcPr>
            <w:tcW w:w="1471" w:type="dxa"/>
          </w:tcPr>
          <w:p w14:paraId="0DEB61CB" w14:textId="22CF25FC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05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14:paraId="1A137148" w14:textId="121975ED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E005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04</w:t>
            </w:r>
          </w:p>
        </w:tc>
      </w:tr>
      <w:tr w:rsidR="003D5DCE" w:rsidRPr="00E00510" w14:paraId="3241E13F" w14:textId="77777777" w:rsidTr="00304D99">
        <w:tc>
          <w:tcPr>
            <w:tcW w:w="1728" w:type="dxa"/>
          </w:tcPr>
          <w:p w14:paraId="10EF45E8" w14:textId="77777777" w:rsidR="003D5DCE" w:rsidRPr="00217021" w:rsidRDefault="003D5DCE" w:rsidP="003D5DCE">
            <w:pPr>
              <w:ind w:left="248"/>
              <w:rPr>
                <w:rFonts w:ascii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sz w:val="20"/>
                <w:szCs w:val="20"/>
              </w:rPr>
              <w:t>18 months</w:t>
            </w:r>
          </w:p>
        </w:tc>
        <w:tc>
          <w:tcPr>
            <w:tcW w:w="1584" w:type="dxa"/>
          </w:tcPr>
          <w:p w14:paraId="465999D7" w14:textId="77777777" w:rsidR="003D5DCE" w:rsidRPr="00EA3AF4" w:rsidRDefault="003D5DCE" w:rsidP="003D5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AF4">
              <w:rPr>
                <w:rFonts w:ascii="Times New Roman" w:eastAsia="Times New Roman" w:hAnsi="Times New Roman" w:cs="Times New Roman"/>
                <w:sz w:val="20"/>
                <w:szCs w:val="20"/>
              </w:rPr>
              <w:t>Physical activity</w:t>
            </w:r>
          </w:p>
        </w:tc>
        <w:tc>
          <w:tcPr>
            <w:tcW w:w="1471" w:type="dxa"/>
          </w:tcPr>
          <w:p w14:paraId="766FAEA9" w14:textId="77210E5C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  <w:r w:rsidRPr="00475997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F10100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350" w:type="dxa"/>
          </w:tcPr>
          <w:p w14:paraId="358C7644" w14:textId="17C06A4C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  <w:r w:rsidRPr="00475997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F10100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3D5DCE" w:rsidRPr="00E00510" w14:paraId="0326D38A" w14:textId="77777777" w:rsidTr="00304D99">
        <w:tc>
          <w:tcPr>
            <w:tcW w:w="1728" w:type="dxa"/>
          </w:tcPr>
          <w:p w14:paraId="25F5B316" w14:textId="77777777" w:rsidR="003D5DCE" w:rsidRPr="00217021" w:rsidRDefault="003D5DCE" w:rsidP="003D5DCE">
            <w:pPr>
              <w:ind w:left="2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</w:tcPr>
          <w:p w14:paraId="5DE4092A" w14:textId="77777777" w:rsidR="003D5DCE" w:rsidRPr="00EA3AF4" w:rsidRDefault="003D5DCE" w:rsidP="003D5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A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Healthy eating </w:t>
            </w:r>
          </w:p>
        </w:tc>
        <w:tc>
          <w:tcPr>
            <w:tcW w:w="1471" w:type="dxa"/>
          </w:tcPr>
          <w:p w14:paraId="1040769D" w14:textId="2343A1FA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05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14:paraId="14131D29" w14:textId="0011D159" w:rsidR="003D5DCE" w:rsidRPr="00E00510" w:rsidRDefault="00F10100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="003D5DCE" w:rsidRPr="00E005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3D5D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3D5D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3D5DCE" w:rsidRPr="00E00510" w14:paraId="31B57EA6" w14:textId="77777777" w:rsidTr="00304D99">
        <w:tc>
          <w:tcPr>
            <w:tcW w:w="1728" w:type="dxa"/>
          </w:tcPr>
          <w:p w14:paraId="3FB627F3" w14:textId="77777777" w:rsidR="003D5DCE" w:rsidRPr="00217021" w:rsidRDefault="003D5DCE" w:rsidP="003D5DCE">
            <w:pPr>
              <w:ind w:left="248"/>
              <w:rPr>
                <w:rFonts w:ascii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sz w:val="20"/>
                <w:szCs w:val="20"/>
              </w:rPr>
              <w:t>24 months</w:t>
            </w:r>
          </w:p>
        </w:tc>
        <w:tc>
          <w:tcPr>
            <w:tcW w:w="1584" w:type="dxa"/>
          </w:tcPr>
          <w:p w14:paraId="4A277ABB" w14:textId="77777777" w:rsidR="003D5DCE" w:rsidRPr="00EA3AF4" w:rsidRDefault="003D5DCE" w:rsidP="003D5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AF4">
              <w:rPr>
                <w:rFonts w:ascii="Times New Roman" w:eastAsia="Times New Roman" w:hAnsi="Times New Roman" w:cs="Times New Roman"/>
                <w:sz w:val="20"/>
                <w:szCs w:val="20"/>
              </w:rPr>
              <w:t>Physical activity</w:t>
            </w:r>
          </w:p>
        </w:tc>
        <w:tc>
          <w:tcPr>
            <w:tcW w:w="1471" w:type="dxa"/>
          </w:tcPr>
          <w:p w14:paraId="679C2F86" w14:textId="35F59CD8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Pr="00475997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F10100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350" w:type="dxa"/>
          </w:tcPr>
          <w:p w14:paraId="6DD80E7B" w14:textId="4EBB118D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Pr="00475997">
              <w:rPr>
                <w:rFonts w:ascii="Times New Roman" w:eastAsia="Times New Roman" w:hAnsi="Times New Roman" w:cs="Times New Roman"/>
                <w:sz w:val="20"/>
                <w:szCs w:val="20"/>
              </w:rPr>
              <w:t>0.20</w:t>
            </w:r>
          </w:p>
        </w:tc>
      </w:tr>
      <w:tr w:rsidR="003D5DCE" w:rsidRPr="00E00510" w14:paraId="0B0B8E1C" w14:textId="77777777" w:rsidTr="00304D99">
        <w:tc>
          <w:tcPr>
            <w:tcW w:w="1728" w:type="dxa"/>
          </w:tcPr>
          <w:p w14:paraId="4E5D7E75" w14:textId="77777777" w:rsidR="003D5DCE" w:rsidRPr="00217021" w:rsidRDefault="003D5DCE" w:rsidP="003D5DCE">
            <w:pPr>
              <w:ind w:left="2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</w:tcPr>
          <w:p w14:paraId="73C93E25" w14:textId="77777777" w:rsidR="003D5DCE" w:rsidRPr="00EA3AF4" w:rsidRDefault="003D5DCE" w:rsidP="003D5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A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Healthy eating </w:t>
            </w:r>
          </w:p>
        </w:tc>
        <w:tc>
          <w:tcPr>
            <w:tcW w:w="1471" w:type="dxa"/>
          </w:tcPr>
          <w:p w14:paraId="0A620403" w14:textId="1CF4DA77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05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14:paraId="6D409039" w14:textId="4A8D0BEC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05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F101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</w:tr>
      <w:tr w:rsidR="003D5DCE" w:rsidRPr="00E00510" w14:paraId="24BA1FAA" w14:textId="77777777" w:rsidTr="00304D99">
        <w:tc>
          <w:tcPr>
            <w:tcW w:w="1728" w:type="dxa"/>
            <w:tcBorders>
              <w:bottom w:val="single" w:sz="4" w:space="0" w:color="auto"/>
            </w:tcBorders>
          </w:tcPr>
          <w:p w14:paraId="04E4E0D0" w14:textId="77777777" w:rsidR="003D5DCE" w:rsidRPr="00217021" w:rsidRDefault="003D5DCE" w:rsidP="003D5DCE">
            <w:pPr>
              <w:ind w:left="248"/>
              <w:rPr>
                <w:rFonts w:ascii="Times New Roman" w:hAnsi="Times New Roman" w:cs="Times New Roman"/>
                <w:sz w:val="20"/>
                <w:szCs w:val="20"/>
              </w:rPr>
            </w:pPr>
            <w:r w:rsidRPr="00217021">
              <w:rPr>
                <w:rFonts w:ascii="Times New Roman" w:hAnsi="Times New Roman" w:cs="Times New Roman"/>
                <w:sz w:val="20"/>
                <w:szCs w:val="20"/>
              </w:rPr>
              <w:t>30+ months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14:paraId="5B914C73" w14:textId="77777777" w:rsidR="003D5DCE" w:rsidRPr="00EA3AF4" w:rsidRDefault="003D5DCE" w:rsidP="003D5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AF4">
              <w:rPr>
                <w:rFonts w:ascii="Times New Roman" w:eastAsia="Times New Roman" w:hAnsi="Times New Roman" w:cs="Times New Roman"/>
                <w:sz w:val="20"/>
                <w:szCs w:val="20"/>
              </w:rPr>
              <w:t>Physical activity</w:t>
            </w: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14:paraId="702EBD27" w14:textId="2C20F1B8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  <w:r w:rsidRPr="00475997"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  <w:r w:rsidR="00F1010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C1B7827" w14:textId="01B02B49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  <w:r w:rsidRPr="00475997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F1010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47599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D5DCE" w:rsidRPr="00E00510" w14:paraId="32C1CD36" w14:textId="77777777" w:rsidTr="00304D99">
        <w:tc>
          <w:tcPr>
            <w:tcW w:w="1728" w:type="dxa"/>
            <w:tcBorders>
              <w:bottom w:val="single" w:sz="8" w:space="0" w:color="auto"/>
            </w:tcBorders>
          </w:tcPr>
          <w:p w14:paraId="4AFC62E9" w14:textId="77777777" w:rsidR="003D5DCE" w:rsidRPr="00217021" w:rsidRDefault="003D5DCE" w:rsidP="003D5DCE">
            <w:pPr>
              <w:ind w:left="2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bottom w:val="single" w:sz="8" w:space="0" w:color="auto"/>
            </w:tcBorders>
          </w:tcPr>
          <w:p w14:paraId="4F6B7184" w14:textId="77777777" w:rsidR="003D5DCE" w:rsidRPr="00EA3AF4" w:rsidRDefault="003D5DCE" w:rsidP="003D5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A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Healthy eating </w:t>
            </w:r>
          </w:p>
        </w:tc>
        <w:tc>
          <w:tcPr>
            <w:tcW w:w="1471" w:type="dxa"/>
            <w:tcBorders>
              <w:bottom w:val="single" w:sz="8" w:space="0" w:color="auto"/>
            </w:tcBorders>
          </w:tcPr>
          <w:p w14:paraId="67EEABDE" w14:textId="4B1E8E86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05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bottom w:val="single" w:sz="8" w:space="0" w:color="auto"/>
            </w:tcBorders>
          </w:tcPr>
          <w:p w14:paraId="4A445876" w14:textId="7E446394" w:rsidR="003D5DCE" w:rsidRPr="00E00510" w:rsidRDefault="003D5DCE" w:rsidP="00304D99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05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101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780416" w:rsidRPr="00E00510" w14:paraId="30273E43" w14:textId="77777777" w:rsidTr="00304D99">
        <w:tc>
          <w:tcPr>
            <w:tcW w:w="1728" w:type="dxa"/>
            <w:tcBorders>
              <w:top w:val="single" w:sz="8" w:space="0" w:color="auto"/>
            </w:tcBorders>
          </w:tcPr>
          <w:p w14:paraId="30F153A1" w14:textId="6C0BFDFD" w:rsidR="00780416" w:rsidRPr="00217021" w:rsidRDefault="00780416" w:rsidP="00304D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All time points</w:t>
            </w:r>
          </w:p>
        </w:tc>
        <w:tc>
          <w:tcPr>
            <w:tcW w:w="1584" w:type="dxa"/>
            <w:tcBorders>
              <w:top w:val="single" w:sz="8" w:space="0" w:color="auto"/>
            </w:tcBorders>
          </w:tcPr>
          <w:p w14:paraId="35221FD4" w14:textId="37FBAA95" w:rsidR="00780416" w:rsidRPr="00EA3AF4" w:rsidRDefault="00780416" w:rsidP="007804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Physical activity</w:t>
            </w:r>
          </w:p>
        </w:tc>
        <w:tc>
          <w:tcPr>
            <w:tcW w:w="1471" w:type="dxa"/>
            <w:tcBorders>
              <w:top w:val="single" w:sz="8" w:space="0" w:color="auto"/>
            </w:tcBorders>
          </w:tcPr>
          <w:p w14:paraId="792BE7C5" w14:textId="4478461B" w:rsidR="00780416" w:rsidRPr="00E00510" w:rsidRDefault="00780416" w:rsidP="0078041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  <w:r w:rsidRPr="00475997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350" w:type="dxa"/>
            <w:tcBorders>
              <w:top w:val="single" w:sz="8" w:space="0" w:color="auto"/>
            </w:tcBorders>
          </w:tcPr>
          <w:p w14:paraId="24677604" w14:textId="269FD463" w:rsidR="00780416" w:rsidRPr="00E00510" w:rsidRDefault="00780416" w:rsidP="0078041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  <w:r w:rsidRPr="00475997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80416" w:rsidRPr="00E00510" w14:paraId="3B296A33" w14:textId="77777777" w:rsidTr="00304D99">
        <w:tc>
          <w:tcPr>
            <w:tcW w:w="1728" w:type="dxa"/>
          </w:tcPr>
          <w:p w14:paraId="12793493" w14:textId="77777777" w:rsidR="00780416" w:rsidRPr="00217021" w:rsidRDefault="00780416" w:rsidP="00780416">
            <w:pPr>
              <w:ind w:left="2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</w:tcPr>
          <w:p w14:paraId="4EE2AF36" w14:textId="1DFC3E43" w:rsidR="00780416" w:rsidRPr="00EA3AF4" w:rsidRDefault="00780416" w:rsidP="007804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AF4">
              <w:rPr>
                <w:rFonts w:ascii="Times New Roman" w:eastAsia="Times New Roman" w:hAnsi="Times New Roman" w:cs="Times New Roman"/>
                <w:sz w:val="20"/>
                <w:szCs w:val="20"/>
              </w:rPr>
              <w:t>Healthy eating</w:t>
            </w:r>
          </w:p>
        </w:tc>
        <w:tc>
          <w:tcPr>
            <w:tcW w:w="1471" w:type="dxa"/>
          </w:tcPr>
          <w:p w14:paraId="69689337" w14:textId="3BE1EB64" w:rsidR="00780416" w:rsidRPr="00E00510" w:rsidRDefault="00780416" w:rsidP="0078041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05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14:paraId="6BE494B2" w14:textId="7828DCD0" w:rsidR="00780416" w:rsidRPr="00E00510" w:rsidRDefault="00780416" w:rsidP="00780416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05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01</w:t>
            </w:r>
          </w:p>
        </w:tc>
      </w:tr>
    </w:tbl>
    <w:p w14:paraId="78062851" w14:textId="1871AA1C" w:rsidR="004D5CE1" w:rsidRPr="00304D99" w:rsidRDefault="00A153FA" w:rsidP="00A153FA">
      <w:pPr>
        <w:rPr>
          <w:rFonts w:ascii="Times New Roman" w:eastAsia="Times New Roman" w:hAnsi="Times New Roman" w:cs="Times New Roman"/>
          <w:sz w:val="18"/>
          <w:szCs w:val="18"/>
        </w:rPr>
      </w:pPr>
      <w:r w:rsidRPr="00331CF6">
        <w:rPr>
          <w:rFonts w:ascii="Times New Roman" w:eastAsia="Times New Roman" w:hAnsi="Times New Roman" w:cs="Times New Roman"/>
          <w:i/>
          <w:iCs/>
          <w:sz w:val="18"/>
          <w:szCs w:val="18"/>
        </w:rPr>
        <w:t>Note</w:t>
      </w:r>
      <w:r w:rsidRPr="00331CF6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331CF6" w:rsidRPr="00304D99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a</w:t>
      </w:r>
      <w:r w:rsidR="00331CF6" w:rsidRPr="00304D99">
        <w:rPr>
          <w:rFonts w:ascii="Times New Roman" w:eastAsia="Times New Roman" w:hAnsi="Times New Roman" w:cs="Times New Roman"/>
          <w:sz w:val="18"/>
          <w:szCs w:val="18"/>
        </w:rPr>
        <w:t xml:space="preserve">Spearman’s rank order correlations </w:t>
      </w:r>
      <w:r w:rsidR="003D5DCE" w:rsidRPr="00475997">
        <w:rPr>
          <w:rFonts w:ascii="Times New Roman" w:eastAsia="Times New Roman" w:hAnsi="Times New Roman" w:cs="Times New Roman"/>
          <w:sz w:val="18"/>
          <w:szCs w:val="18"/>
        </w:rPr>
        <w:t>(*</w:t>
      </w:r>
      <w:r w:rsidR="003D5DCE" w:rsidRPr="00475997">
        <w:rPr>
          <w:rFonts w:ascii="Times New Roman" w:eastAsia="Times New Roman" w:hAnsi="Times New Roman" w:cs="Times New Roman"/>
          <w:i/>
          <w:iCs/>
          <w:sz w:val="18"/>
          <w:szCs w:val="18"/>
        </w:rPr>
        <w:t>p</w:t>
      </w:r>
      <w:r w:rsidR="003D5DCE" w:rsidRPr="00475997">
        <w:rPr>
          <w:rFonts w:ascii="Times New Roman" w:eastAsia="Times New Roman" w:hAnsi="Times New Roman" w:cs="Times New Roman"/>
          <w:sz w:val="18"/>
          <w:szCs w:val="18"/>
        </w:rPr>
        <w:t>&lt;0.0</w:t>
      </w:r>
      <w:r w:rsidR="003D5DCE">
        <w:rPr>
          <w:rFonts w:ascii="Times New Roman" w:eastAsia="Times New Roman" w:hAnsi="Times New Roman" w:cs="Times New Roman"/>
          <w:sz w:val="18"/>
          <w:szCs w:val="18"/>
        </w:rPr>
        <w:t>5;</w:t>
      </w:r>
      <w:r w:rsidR="003D5DCE" w:rsidRPr="00475997">
        <w:rPr>
          <w:rFonts w:ascii="Times New Roman" w:eastAsia="Times New Roman" w:hAnsi="Times New Roman" w:cs="Times New Roman"/>
          <w:sz w:val="18"/>
          <w:szCs w:val="18"/>
        </w:rPr>
        <w:t xml:space="preserve"> **</w:t>
      </w:r>
      <w:r w:rsidR="003D5DCE" w:rsidRPr="00475997">
        <w:rPr>
          <w:rFonts w:ascii="Times New Roman" w:eastAsia="Times New Roman" w:hAnsi="Times New Roman" w:cs="Times New Roman"/>
          <w:i/>
          <w:iCs/>
          <w:sz w:val="18"/>
          <w:szCs w:val="18"/>
        </w:rPr>
        <w:t>p</w:t>
      </w:r>
      <w:r w:rsidR="003D5DCE" w:rsidRPr="00475997">
        <w:rPr>
          <w:rFonts w:ascii="Times New Roman" w:eastAsia="Times New Roman" w:hAnsi="Times New Roman" w:cs="Times New Roman"/>
          <w:sz w:val="18"/>
          <w:szCs w:val="18"/>
        </w:rPr>
        <w:t>&lt;0.01)</w:t>
      </w:r>
      <w:r w:rsidR="003D5DC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31CF6" w:rsidRPr="00304D99">
        <w:rPr>
          <w:rFonts w:ascii="Times New Roman" w:eastAsia="Times New Roman" w:hAnsi="Times New Roman" w:cs="Times New Roman"/>
          <w:sz w:val="18"/>
          <w:szCs w:val="18"/>
        </w:rPr>
        <w:t>among</w:t>
      </w:r>
      <w:r w:rsidR="00331CF6" w:rsidRPr="00331CF6">
        <w:rPr>
          <w:rFonts w:ascii="Times New Roman" w:eastAsia="Times New Roman" w:hAnsi="Times New Roman" w:cs="Times New Roman"/>
          <w:sz w:val="18"/>
          <w:szCs w:val="18"/>
        </w:rPr>
        <w:t xml:space="preserve"> i</w:t>
      </w:r>
      <w:r w:rsidRPr="00331CF6">
        <w:rPr>
          <w:rFonts w:ascii="Times New Roman" w:eastAsia="Times New Roman" w:hAnsi="Times New Roman" w:cs="Times New Roman"/>
          <w:sz w:val="18"/>
          <w:szCs w:val="18"/>
        </w:rPr>
        <w:t xml:space="preserve">ntrinsic motivation assessed by the Attitudes Toward Healthy Foods scale; </w:t>
      </w:r>
      <w:r w:rsidRPr="00331CF6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BREQ-2 </w:t>
      </w:r>
      <w:r w:rsidRPr="00331CF6">
        <w:rPr>
          <w:rFonts w:ascii="Times New Roman" w:eastAsia="Times New Roman" w:hAnsi="Times New Roman" w:cs="Times New Roman"/>
          <w:sz w:val="18"/>
          <w:szCs w:val="18"/>
        </w:rPr>
        <w:t>(Behavioral Regulation in Exercise Questionnaire-2) intrinsic motivation subscale; and Attitudes Toward Weighing scale.</w:t>
      </w:r>
    </w:p>
    <w:p w14:paraId="176150B7" w14:textId="56B05692" w:rsidR="00E5391A" w:rsidRDefault="00E5391A">
      <w:r>
        <w:br w:type="page"/>
      </w:r>
    </w:p>
    <w:p w14:paraId="7BFCD273" w14:textId="1872D39B" w:rsidR="00E5391A" w:rsidRPr="008229EB" w:rsidRDefault="00E5391A" w:rsidP="00E5391A">
      <w:pPr>
        <w:rPr>
          <w:rFonts w:ascii="Times New Roman" w:eastAsia="Calibri" w:hAnsi="Times New Roman" w:cs="Times New Roman"/>
        </w:rPr>
      </w:pPr>
      <w:r w:rsidRPr="008229EB">
        <w:rPr>
          <w:rFonts w:ascii="Times New Roman" w:eastAsia="Calibri" w:hAnsi="Times New Roman" w:cs="Times New Roman"/>
          <w:b/>
          <w:bCs/>
        </w:rPr>
        <w:lastRenderedPageBreak/>
        <w:t xml:space="preserve">Table </w:t>
      </w:r>
      <w:r>
        <w:rPr>
          <w:rFonts w:ascii="Times New Roman" w:eastAsia="Calibri" w:hAnsi="Times New Roman" w:cs="Times New Roman"/>
          <w:b/>
          <w:bCs/>
        </w:rPr>
        <w:t>S</w:t>
      </w:r>
      <w:r w:rsidR="008946B7">
        <w:rPr>
          <w:rFonts w:ascii="Times New Roman" w:eastAsia="Calibri" w:hAnsi="Times New Roman" w:cs="Times New Roman"/>
          <w:b/>
          <w:bCs/>
        </w:rPr>
        <w:t>4</w:t>
      </w:r>
      <w:r w:rsidRPr="008229EB">
        <w:rPr>
          <w:rFonts w:ascii="Times New Roman" w:eastAsia="Calibri" w:hAnsi="Times New Roman" w:cs="Times New Roman"/>
          <w:b/>
          <w:bCs/>
        </w:rPr>
        <w:t>.</w:t>
      </w:r>
      <w:r w:rsidRPr="008229EB">
        <w:rPr>
          <w:rFonts w:ascii="Times New Roman" w:eastAsia="Calibri" w:hAnsi="Times New Roman" w:cs="Times New Roman"/>
        </w:rPr>
        <w:t xml:space="preserve"> Baseline characteristics</w:t>
      </w:r>
      <w:r>
        <w:rPr>
          <w:rFonts w:ascii="Times New Roman" w:eastAsia="Calibri" w:hAnsi="Times New Roman" w:cs="Times New Roman"/>
        </w:rPr>
        <w:t xml:space="preserve"> of the analytic sample among </w:t>
      </w:r>
      <w:r w:rsidRPr="008229EB">
        <w:rPr>
          <w:rFonts w:ascii="Times New Roman" w:eastAsia="Calibri" w:hAnsi="Times New Roman" w:cs="Times New Roman"/>
        </w:rPr>
        <w:t>participant</w:t>
      </w:r>
      <w:r>
        <w:rPr>
          <w:rFonts w:ascii="Times New Roman" w:eastAsia="Calibri" w:hAnsi="Times New Roman" w:cs="Times New Roman"/>
        </w:rPr>
        <w:t>s</w:t>
      </w:r>
      <w:r w:rsidRPr="008229EB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with and without an intervening pregnancy</w:t>
      </w:r>
      <w:r w:rsidRPr="008229EB">
        <w:rPr>
          <w:rFonts w:ascii="Times New Roman" w:eastAsia="Calibri" w:hAnsi="Times New Roman" w:cs="Times New Roman"/>
        </w:rPr>
        <w:t>: The Pregnancy and Environment Lifestyle Study-2 (PETALS-2)</w:t>
      </w:r>
    </w:p>
    <w:p w14:paraId="2D227A84" w14:textId="77777777" w:rsidR="00E5391A" w:rsidRPr="008229EB" w:rsidRDefault="00E5391A" w:rsidP="00E5391A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748"/>
        <w:gridCol w:w="1945"/>
        <w:gridCol w:w="2033"/>
        <w:gridCol w:w="999"/>
      </w:tblGrid>
      <w:tr w:rsidR="00E5391A" w:rsidRPr="00AC6605" w14:paraId="1474046E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EC2F3CB" w14:textId="77777777" w:rsidR="00E5391A" w:rsidRPr="00292533" w:rsidRDefault="00E5391A" w:rsidP="00AC66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80F846B" w14:textId="77777777" w:rsidR="00E5391A" w:rsidRPr="00292533" w:rsidRDefault="00E5391A" w:rsidP="00AC66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With </w:t>
            </w:r>
            <w:r w:rsidRPr="002925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intervening pregnancy (</w:t>
            </w:r>
            <w:r w:rsidRPr="00AC660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925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=60)</w:t>
            </w:r>
            <w:r w:rsidRPr="00AC660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657D643" w14:textId="77777777" w:rsidR="00E5391A" w:rsidRPr="00292533" w:rsidRDefault="00E5391A" w:rsidP="00AC660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With no intervening pregnancy (</w:t>
            </w:r>
            <w:r w:rsidRPr="002925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925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=246)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2C39691" w14:textId="77777777" w:rsidR="00E5391A" w:rsidRPr="00292533" w:rsidRDefault="00E5391A" w:rsidP="00AC660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 </w:t>
            </w:r>
            <w:r w:rsidRPr="00AC66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E5391A" w:rsidRPr="00AC6605" w14:paraId="7908E6DE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ABBF0" w14:textId="77777777" w:rsidR="00E5391A" w:rsidRPr="00292533" w:rsidRDefault="00E5391A" w:rsidP="00AC66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Age at delivery of index pregnancy (years)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C711" w14:textId="77777777" w:rsidR="00E5391A" w:rsidRPr="00292533" w:rsidRDefault="00E5391A" w:rsidP="00AC66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D20E" w14:textId="77777777" w:rsidR="00E5391A" w:rsidRPr="00292533" w:rsidRDefault="00E5391A" w:rsidP="00AC66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5F18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.08</w:t>
            </w:r>
          </w:p>
        </w:tc>
      </w:tr>
      <w:tr w:rsidR="00E5391A" w:rsidRPr="00AC6605" w14:paraId="4D7BB522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DD9F8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18-24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DABC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4 (6.7)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1764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22 (8.9)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40E7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35B865E2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0C3AD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25-29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9405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17 (28.3)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6B4C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51 (20.7)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F02A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6F400E14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954C8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30-34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7A04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30 (50)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9A96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94 (38.2)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29A1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65C7A2F6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91A91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35-39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E58B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8 (13.3)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0087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64 (26)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1EA0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0E144666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3921B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40-44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EE61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1 (1.7)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A72D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15 (6.1)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3C13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2A284943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D71F3" w14:textId="77777777" w:rsidR="00E5391A" w:rsidRPr="00292533" w:rsidRDefault="00E5391A" w:rsidP="00AC66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Race or ethnicity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4846" w14:textId="77777777" w:rsidR="00E5391A" w:rsidRPr="00292533" w:rsidRDefault="00E5391A" w:rsidP="00AC6605">
            <w:pPr>
              <w:ind w:firstLine="7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8CD5" w14:textId="77777777" w:rsidR="00E5391A" w:rsidRPr="00292533" w:rsidRDefault="00E5391A" w:rsidP="00AC6605">
            <w:pPr>
              <w:ind w:firstLine="7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9454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.8</w:t>
            </w: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5391A" w:rsidRPr="00AC6605" w14:paraId="1095DAE4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F54CC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 xml:space="preserve">Asian/Pacific Islander 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FE90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13 (21.7)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95BA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54 (22)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0259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7488BED2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0609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Black/African American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83BA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6 (10)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4519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15 (6.1)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9159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3BE97DD5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D8709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2AC7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15 (25)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EB36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67 (27.2)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4512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6CF7DC31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D3A5C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More than one race/ethnicity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9710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8 (13.3)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3121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35 (14.2)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A38B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6F44F4ED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735B0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Non-Hispanic White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A4BD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18 (30)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AD9F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75 (30.5)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60C4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1EADFF1A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50B01" w14:textId="77777777" w:rsidR="00E5391A" w:rsidRPr="00292533" w:rsidRDefault="00E5391A" w:rsidP="00AC66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F635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4F14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ADF8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5391A" w:rsidRPr="00AC6605" w14:paraId="48CB06F9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0539A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High school or less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F58A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5 (8.3)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8A9E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27 (11)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C748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7F87D460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75500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Some college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B2F8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13 (21.7)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C95B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65 (26.4)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8C3D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2B8F7D3A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6D60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College graduate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B127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26 (43.3)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DE44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74 (30.1)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99EA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2B9B872D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3DE08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Post-graduate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A915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16 (26.7)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4BBD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80 (32.5)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8BF1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1CAC8AA1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8F09" w14:textId="77777777" w:rsidR="00E5391A" w:rsidRPr="00292533" w:rsidRDefault="00E5391A" w:rsidP="00AC66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Parity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FCE6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D8F9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A4FE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</w:tr>
      <w:tr w:rsidR="00E5391A" w:rsidRPr="00AC6605" w14:paraId="725755F7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FAC3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CE20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42 (70)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7FCF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114 (46.3)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0E67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581FD51D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9C8B0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C768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13 (21.7)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8E7D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92 (37.4)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239C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1B8BA0C4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F9147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≥ 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2AA2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5 (8.3)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5A86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36 (14.6)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A012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6545444E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34AF4" w14:textId="77777777" w:rsidR="00E5391A" w:rsidRPr="00292533" w:rsidRDefault="00E5391A" w:rsidP="00AC66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Pre-pregnancy BMI, kg/m</w:t>
            </w:r>
            <w:r w:rsidRPr="0029253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64FB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D211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AAB2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</w:tr>
      <w:tr w:rsidR="00E5391A" w:rsidRPr="00AC6605" w14:paraId="320E2DAC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A55C7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&lt; 18.5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8D47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E2C5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4 (1.6)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4A5A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5A3D0267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AE431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18.5-24.9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1B4C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29 (48.3)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F0E1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108 (43.9)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990B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1EAB8608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073A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25.0-29.9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25CC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22 (36.7)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C1F9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70 (28.5)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5682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53401E05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9B5A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≥ 30.0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993F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9 (15)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DFA7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64 (26)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D45F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21CD40BE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9A07" w14:textId="77777777" w:rsidR="00E5391A" w:rsidRPr="00292533" w:rsidRDefault="00E5391A" w:rsidP="00AC66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Gestational weight gain category</w:t>
            </w:r>
            <w:r w:rsidRPr="0029253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F42F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694C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4142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.46</w:t>
            </w:r>
          </w:p>
        </w:tc>
      </w:tr>
      <w:tr w:rsidR="00E5391A" w:rsidRPr="00AC6605" w14:paraId="5735910D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9829A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Inadequate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3605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11 (18.3)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431F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43 (17.5)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C5EB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305CEF6C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80E8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Adequate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0E4F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24 (40)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D839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84 (34.1)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CF48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6A5E4DF2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9DC38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Excess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5651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25 (41.7)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3293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111 (45.1)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0061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91A" w:rsidRPr="00AC6605" w14:paraId="5272AAE7" w14:textId="77777777" w:rsidTr="00AC6605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12C68" w14:textId="77777777" w:rsidR="00E5391A" w:rsidRPr="00292533" w:rsidRDefault="00E5391A" w:rsidP="00AC6605">
            <w:pPr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292533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7669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71D0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605">
              <w:rPr>
                <w:rFonts w:ascii="Times New Roman" w:hAnsi="Times New Roman" w:cs="Times New Roman"/>
                <w:sz w:val="20"/>
                <w:szCs w:val="20"/>
              </w:rPr>
              <w:t>8 (3.3)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FFF7" w14:textId="77777777" w:rsidR="00E5391A" w:rsidRPr="00292533" w:rsidRDefault="00E5391A" w:rsidP="00AC66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82E91AF" w14:textId="77777777" w:rsidR="00C15E2F" w:rsidRPr="008229EB" w:rsidRDefault="00C15E2F" w:rsidP="00C15E2F">
      <w:pPr>
        <w:rPr>
          <w:rFonts w:ascii="Times New Roman" w:eastAsia="Calibri" w:hAnsi="Times New Roman" w:cs="Times New Roman"/>
          <w:sz w:val="18"/>
          <w:szCs w:val="18"/>
        </w:rPr>
      </w:pPr>
      <w:r w:rsidRPr="008229EB">
        <w:rPr>
          <w:rFonts w:ascii="Times New Roman" w:eastAsia="Times New Roman" w:hAnsi="Times New Roman" w:cs="Times New Roman"/>
          <w:i/>
          <w:iCs/>
          <w:sz w:val="18"/>
          <w:szCs w:val="18"/>
        </w:rPr>
        <w:t>Note</w:t>
      </w:r>
      <w:r w:rsidRPr="008229EB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Analytic sample for outcome analyses of postpartum weight, </w:t>
      </w:r>
      <w:r w:rsidRPr="00BF5081">
        <w:rPr>
          <w:rFonts w:ascii="Times New Roman" w:eastAsia="Times New Roman" w:hAnsi="Times New Roman" w:cs="Times New Roman"/>
          <w:i/>
          <w:iCs/>
          <w:sz w:val="18"/>
          <w:szCs w:val="18"/>
        </w:rPr>
        <w:t>N</w:t>
      </w:r>
      <w:r w:rsidRPr="00944DE2">
        <w:rPr>
          <w:rFonts w:ascii="Times New Roman" w:eastAsia="Times New Roman" w:hAnsi="Times New Roman" w:cs="Times New Roman"/>
          <w:sz w:val="18"/>
          <w:szCs w:val="18"/>
        </w:rPr>
        <w:t xml:space="preserve"> = 3</w:t>
      </w:r>
      <w:r>
        <w:rPr>
          <w:rFonts w:ascii="Times New Roman" w:eastAsia="Times New Roman" w:hAnsi="Times New Roman" w:cs="Times New Roman"/>
          <w:sz w:val="18"/>
          <w:szCs w:val="18"/>
        </w:rPr>
        <w:t>06</w:t>
      </w:r>
      <w:r w:rsidRPr="00944DE2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Data displayed as </w:t>
      </w:r>
      <w:r w:rsidRPr="008229EB">
        <w:rPr>
          <w:rFonts w:ascii="Times New Roman" w:eastAsia="Times New Roman" w:hAnsi="Times New Roman" w:cs="Times New Roman"/>
          <w:sz w:val="18"/>
          <w:szCs w:val="18"/>
        </w:rPr>
        <w:t>n (%) or mean ± SD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</w:p>
    <w:p w14:paraId="141349A5" w14:textId="77777777" w:rsidR="00E5391A" w:rsidRDefault="00E5391A" w:rsidP="00E5391A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Participants w</w:t>
      </w:r>
      <w:r w:rsidRPr="00F158BD">
        <w:rPr>
          <w:rFonts w:ascii="Times New Roman" w:eastAsia="Times New Roman" w:hAnsi="Times New Roman" w:cs="Times New Roman"/>
          <w:sz w:val="18"/>
          <w:szCs w:val="18"/>
        </w:rPr>
        <w:t>ho contributed data only until pregnancy onset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42FCFDBB" w14:textId="77777777" w:rsidR="00E5391A" w:rsidRDefault="00E5391A" w:rsidP="00E5391A">
      <w:pPr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  <w:vertAlign w:val="superscript"/>
        </w:rPr>
        <w:t>b</w:t>
      </w:r>
      <w:r w:rsidRPr="008229EB">
        <w:rPr>
          <w:rFonts w:ascii="Times New Roman" w:eastAsia="Calibri" w:hAnsi="Times New Roman" w:cs="Times New Roman"/>
          <w:sz w:val="18"/>
          <w:szCs w:val="18"/>
        </w:rPr>
        <w:t xml:space="preserve">Per Institute of Medicine guidelines </w:t>
      </w:r>
      <w:r w:rsidRPr="008229EB">
        <w:rPr>
          <w:rFonts w:ascii="Times New Roman" w:eastAsia="Calibri" w:hAnsi="Times New Roman" w:cs="Times New Roman"/>
          <w:sz w:val="18"/>
          <w:szCs w:val="18"/>
        </w:rPr>
        <w:fldChar w:fldCharType="begin"/>
      </w:r>
      <w:r w:rsidRPr="008229EB">
        <w:rPr>
          <w:rFonts w:ascii="Times New Roman" w:eastAsia="Calibri" w:hAnsi="Times New Roman" w:cs="Times New Roman"/>
          <w:sz w:val="18"/>
          <w:szCs w:val="18"/>
        </w:rPr>
        <w:instrText xml:space="preserve"> ADDIN EN.CITE &lt;EndNote&gt;&lt;Cite ExcludeYear="1"&gt;&lt;Author&gt;Institute of Medicine (IOM)&lt;/Author&gt;&lt;Year&gt;2009&lt;/Year&gt;&lt;RecNum&gt;2551&lt;/RecNum&gt;&lt;DisplayText&gt;(28)&lt;/DisplayText&gt;&lt;record&gt;&lt;rec-number&gt;2551&lt;/rec-number&gt;&lt;foreign-keys&gt;&lt;key app="EN" db-id="5xff9f9wrpx05we2rzlxrd0kpstaftwzfxx5" timestamp="1554502629" guid="9183349b-e7c0-4227-8754-c3878608da22"&gt;2551&lt;/key&gt;&lt;/foreign-keys&gt;&lt;ref-type name="Book"&gt;6&lt;/ref-type&gt;&lt;contributors&gt;&lt;authors&gt;&lt;author&gt;Institute of Medicine (IOM),&lt;/author&gt;&lt;author&gt;National Research Council (NRC),&lt;/author&gt;&lt;/authors&gt;&lt;tertiary-authors&gt;&lt;author&gt;Rasmussen, K. M.&lt;/author&gt;&lt;author&gt;Yaktine, A. L.&lt;/author&gt;&lt;/tertiary-authors&gt;&lt;/contributors&gt;&lt;titles&gt;&lt;title&gt;Weight Gain During Pregnancy: Reexamining the Guidelines&lt;/title&gt;&lt;/titles&gt;&lt;dates&gt;&lt;year&gt;2009&lt;/year&gt;&lt;/dates&gt;&lt;pub-location&gt;Washington (DC)&lt;/pub-location&gt;&lt;publisher&gt;National Academies Press (US)&lt;/publisher&gt;&lt;accession-num&gt;20669500&lt;/accession-num&gt;&lt;urls&gt;&lt;/urls&gt;&lt;electronic-resource-num&gt;10.17226/12584&lt;/electronic-resource-num&gt;&lt;language&gt;eng&lt;/language&gt;&lt;/record&gt;&lt;/Cite&gt;&lt;/EndNote&gt;</w:instrText>
      </w:r>
      <w:r w:rsidRPr="008229EB">
        <w:rPr>
          <w:rFonts w:ascii="Times New Roman" w:eastAsia="Calibri" w:hAnsi="Times New Roman" w:cs="Times New Roman"/>
          <w:sz w:val="18"/>
          <w:szCs w:val="18"/>
        </w:rPr>
        <w:fldChar w:fldCharType="separate"/>
      </w:r>
      <w:r w:rsidRPr="008229EB">
        <w:rPr>
          <w:rFonts w:ascii="Times New Roman" w:eastAsia="Calibri" w:hAnsi="Times New Roman" w:cs="Times New Roman"/>
          <w:noProof/>
          <w:sz w:val="18"/>
          <w:szCs w:val="18"/>
        </w:rPr>
        <w:t>(28)</w:t>
      </w:r>
      <w:r w:rsidRPr="008229EB">
        <w:rPr>
          <w:rFonts w:ascii="Times New Roman" w:eastAsia="Calibri" w:hAnsi="Times New Roman" w:cs="Times New Roman"/>
          <w:sz w:val="18"/>
          <w:szCs w:val="18"/>
        </w:rPr>
        <w:fldChar w:fldCharType="end"/>
      </w:r>
      <w:r w:rsidRPr="008229EB">
        <w:rPr>
          <w:rFonts w:ascii="Times New Roman" w:eastAsia="Calibri" w:hAnsi="Times New Roman" w:cs="Times New Roman"/>
          <w:sz w:val="18"/>
          <w:szCs w:val="18"/>
        </w:rPr>
        <w:t xml:space="preserve"> for total gestational weight gain. </w:t>
      </w:r>
    </w:p>
    <w:p w14:paraId="2DC55761" w14:textId="77777777" w:rsidR="00E5391A" w:rsidRPr="008229EB" w:rsidRDefault="00E5391A" w:rsidP="00E5391A">
      <w:pPr>
        <w:rPr>
          <w:rFonts w:ascii="Times New Roman" w:eastAsia="Calibri" w:hAnsi="Times New Roman" w:cs="Times New Roman"/>
          <w:sz w:val="18"/>
          <w:szCs w:val="18"/>
        </w:rPr>
      </w:pPr>
      <w:r w:rsidRPr="008229EB">
        <w:rPr>
          <w:rFonts w:ascii="Times New Roman" w:eastAsia="Times New Roman" w:hAnsi="Times New Roman" w:cs="Times New Roman"/>
          <w:i/>
          <w:iCs/>
          <w:sz w:val="18"/>
          <w:szCs w:val="18"/>
        </w:rPr>
        <w:t>Abbreviations</w:t>
      </w:r>
      <w:r w:rsidRPr="008229EB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Pr="008229EB">
        <w:rPr>
          <w:rFonts w:ascii="Times New Roman" w:eastAsia="Calibri" w:hAnsi="Times New Roman" w:cs="Times New Roman"/>
          <w:sz w:val="18"/>
          <w:szCs w:val="18"/>
        </w:rPr>
        <w:t>BMI, body mass index.</w:t>
      </w:r>
    </w:p>
    <w:p w14:paraId="45F609F6" w14:textId="77777777" w:rsidR="00A153FA" w:rsidRDefault="00A153FA"/>
    <w:sectPr w:rsidR="00A153FA" w:rsidSect="00304D9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F3"/>
    <w:rsid w:val="00007489"/>
    <w:rsid w:val="00016DA1"/>
    <w:rsid w:val="00016E0B"/>
    <w:rsid w:val="00020DE6"/>
    <w:rsid w:val="00064491"/>
    <w:rsid w:val="000928FD"/>
    <w:rsid w:val="000B4E63"/>
    <w:rsid w:val="000B7754"/>
    <w:rsid w:val="000E5C2F"/>
    <w:rsid w:val="001261FE"/>
    <w:rsid w:val="001407F7"/>
    <w:rsid w:val="00147053"/>
    <w:rsid w:val="00154E04"/>
    <w:rsid w:val="00162A68"/>
    <w:rsid w:val="001776BE"/>
    <w:rsid w:val="00193611"/>
    <w:rsid w:val="001A3BDA"/>
    <w:rsid w:val="001A62A7"/>
    <w:rsid w:val="001C4EDF"/>
    <w:rsid w:val="001D4BCC"/>
    <w:rsid w:val="001E04D8"/>
    <w:rsid w:val="001E60F8"/>
    <w:rsid w:val="001F2598"/>
    <w:rsid w:val="001F2F5D"/>
    <w:rsid w:val="001F300E"/>
    <w:rsid w:val="00217021"/>
    <w:rsid w:val="00217E6C"/>
    <w:rsid w:val="00222B69"/>
    <w:rsid w:val="00250E98"/>
    <w:rsid w:val="00260982"/>
    <w:rsid w:val="00292533"/>
    <w:rsid w:val="002963A2"/>
    <w:rsid w:val="002B6FC8"/>
    <w:rsid w:val="002C591F"/>
    <w:rsid w:val="002D2A63"/>
    <w:rsid w:val="002F10BC"/>
    <w:rsid w:val="00304D99"/>
    <w:rsid w:val="00331CF6"/>
    <w:rsid w:val="003927C3"/>
    <w:rsid w:val="003A271A"/>
    <w:rsid w:val="003A5DCD"/>
    <w:rsid w:val="003B55CE"/>
    <w:rsid w:val="003D5DCE"/>
    <w:rsid w:val="003F6082"/>
    <w:rsid w:val="0040075B"/>
    <w:rsid w:val="0042070D"/>
    <w:rsid w:val="00460A5E"/>
    <w:rsid w:val="00463F25"/>
    <w:rsid w:val="00464C38"/>
    <w:rsid w:val="00470D43"/>
    <w:rsid w:val="0048419B"/>
    <w:rsid w:val="004A4C81"/>
    <w:rsid w:val="004D5CE1"/>
    <w:rsid w:val="004F03A8"/>
    <w:rsid w:val="004F2C2C"/>
    <w:rsid w:val="004F3A00"/>
    <w:rsid w:val="005149F3"/>
    <w:rsid w:val="005321D8"/>
    <w:rsid w:val="00537997"/>
    <w:rsid w:val="00544433"/>
    <w:rsid w:val="005646DC"/>
    <w:rsid w:val="005A0644"/>
    <w:rsid w:val="005A4723"/>
    <w:rsid w:val="005C080A"/>
    <w:rsid w:val="005E0AC0"/>
    <w:rsid w:val="0063188E"/>
    <w:rsid w:val="006325FE"/>
    <w:rsid w:val="006648F6"/>
    <w:rsid w:val="0066682B"/>
    <w:rsid w:val="00682711"/>
    <w:rsid w:val="00684916"/>
    <w:rsid w:val="006B492B"/>
    <w:rsid w:val="006C51DA"/>
    <w:rsid w:val="006D59BF"/>
    <w:rsid w:val="006D749C"/>
    <w:rsid w:val="0070375F"/>
    <w:rsid w:val="0071085E"/>
    <w:rsid w:val="00722DF2"/>
    <w:rsid w:val="00723AF6"/>
    <w:rsid w:val="00727791"/>
    <w:rsid w:val="00741A99"/>
    <w:rsid w:val="00756EBB"/>
    <w:rsid w:val="0076301A"/>
    <w:rsid w:val="00780416"/>
    <w:rsid w:val="007A2CB4"/>
    <w:rsid w:val="007C67E8"/>
    <w:rsid w:val="008229EB"/>
    <w:rsid w:val="00825CD8"/>
    <w:rsid w:val="00836505"/>
    <w:rsid w:val="00847F6F"/>
    <w:rsid w:val="008543C9"/>
    <w:rsid w:val="008946B7"/>
    <w:rsid w:val="008B5ABF"/>
    <w:rsid w:val="008E5CBC"/>
    <w:rsid w:val="009121D1"/>
    <w:rsid w:val="00912F7C"/>
    <w:rsid w:val="00920CEA"/>
    <w:rsid w:val="0092284E"/>
    <w:rsid w:val="00944A49"/>
    <w:rsid w:val="00944DE2"/>
    <w:rsid w:val="009534D5"/>
    <w:rsid w:val="00990AC4"/>
    <w:rsid w:val="009A55E0"/>
    <w:rsid w:val="00A153FA"/>
    <w:rsid w:val="00A25986"/>
    <w:rsid w:val="00A34B25"/>
    <w:rsid w:val="00A351C5"/>
    <w:rsid w:val="00A41CF0"/>
    <w:rsid w:val="00A93CCA"/>
    <w:rsid w:val="00AA2A1C"/>
    <w:rsid w:val="00AB0A9C"/>
    <w:rsid w:val="00AD0A0C"/>
    <w:rsid w:val="00B62D84"/>
    <w:rsid w:val="00B77453"/>
    <w:rsid w:val="00B9651C"/>
    <w:rsid w:val="00BD0CC6"/>
    <w:rsid w:val="00BF7B0D"/>
    <w:rsid w:val="00C03E1A"/>
    <w:rsid w:val="00C15E2F"/>
    <w:rsid w:val="00C20D7A"/>
    <w:rsid w:val="00C41C9C"/>
    <w:rsid w:val="00C51FD6"/>
    <w:rsid w:val="00C569A6"/>
    <w:rsid w:val="00C64FCA"/>
    <w:rsid w:val="00C708FC"/>
    <w:rsid w:val="00C709A2"/>
    <w:rsid w:val="00C722D6"/>
    <w:rsid w:val="00CB63B0"/>
    <w:rsid w:val="00CC2E9B"/>
    <w:rsid w:val="00CD45D8"/>
    <w:rsid w:val="00CE4DEC"/>
    <w:rsid w:val="00D0246A"/>
    <w:rsid w:val="00D47DF1"/>
    <w:rsid w:val="00D523F5"/>
    <w:rsid w:val="00D52D7D"/>
    <w:rsid w:val="00D62767"/>
    <w:rsid w:val="00D647C1"/>
    <w:rsid w:val="00D669DE"/>
    <w:rsid w:val="00D674A0"/>
    <w:rsid w:val="00D70AFB"/>
    <w:rsid w:val="00D714C8"/>
    <w:rsid w:val="00D76E7A"/>
    <w:rsid w:val="00D94E47"/>
    <w:rsid w:val="00DC392F"/>
    <w:rsid w:val="00DE0393"/>
    <w:rsid w:val="00E03E5D"/>
    <w:rsid w:val="00E103D6"/>
    <w:rsid w:val="00E15368"/>
    <w:rsid w:val="00E5391A"/>
    <w:rsid w:val="00E72984"/>
    <w:rsid w:val="00E97482"/>
    <w:rsid w:val="00EB05B6"/>
    <w:rsid w:val="00ED369A"/>
    <w:rsid w:val="00ED4DFE"/>
    <w:rsid w:val="00EF2F4D"/>
    <w:rsid w:val="00EF53A3"/>
    <w:rsid w:val="00F05D50"/>
    <w:rsid w:val="00F07110"/>
    <w:rsid w:val="00F10100"/>
    <w:rsid w:val="00F158BD"/>
    <w:rsid w:val="00F60345"/>
    <w:rsid w:val="00F71F96"/>
    <w:rsid w:val="00F823E6"/>
    <w:rsid w:val="00F90EE8"/>
    <w:rsid w:val="00F944C8"/>
    <w:rsid w:val="00FC5D85"/>
    <w:rsid w:val="00FE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5F937"/>
  <w15:chartTrackingRefBased/>
  <w15:docId w15:val="{5F058669-2831-4300-A211-CB4BA1F27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9F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49F3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149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49F3"/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49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BDA"/>
    <w:rPr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BDA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154E04"/>
    <w:rPr>
      <w:kern w:val="0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8229EB"/>
    <w:rPr>
      <w:rFonts w:eastAsia="Calibri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0E9DC-010B-42C4-BD6C-CA9FBCE5A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4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Denise Brown</dc:creator>
  <cp:keywords/>
  <dc:description/>
  <cp:lastModifiedBy>Susan Denise Moore Brown</cp:lastModifiedBy>
  <cp:revision>136</cp:revision>
  <dcterms:created xsi:type="dcterms:W3CDTF">2024-03-27T19:57:00Z</dcterms:created>
  <dcterms:modified xsi:type="dcterms:W3CDTF">2025-02-25T19:03:00Z</dcterms:modified>
</cp:coreProperties>
</file>