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C45F4" w14:textId="4FF8DE9A" w:rsidR="00A035C3" w:rsidRDefault="00A035C3" w:rsidP="00A035C3">
      <w:pPr>
        <w:spacing w:after="160" w:line="259" w:lineRule="auto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Supplemental </w:t>
      </w:r>
      <w:r>
        <w:rPr>
          <w:rFonts w:cstheme="minorHAnsi"/>
          <w:szCs w:val="20"/>
        </w:rPr>
        <w:t>Table S1. Cancer incidence* by anatomical site of origin</w:t>
      </w:r>
    </w:p>
    <w:p w14:paraId="2B145A23" w14:textId="77777777" w:rsidR="00A035C3" w:rsidRPr="00145DAC" w:rsidRDefault="00A035C3" w:rsidP="00A035C3">
      <w:pPr>
        <w:rPr>
          <w:rFonts w:cstheme="minorHAnsi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4"/>
        <w:gridCol w:w="923"/>
        <w:gridCol w:w="1111"/>
        <w:gridCol w:w="939"/>
        <w:gridCol w:w="923"/>
        <w:gridCol w:w="1111"/>
        <w:gridCol w:w="939"/>
        <w:gridCol w:w="2351"/>
        <w:gridCol w:w="2351"/>
      </w:tblGrid>
      <w:tr w:rsidR="00A035C3" w:rsidRPr="007731F2" w14:paraId="18D84C83" w14:textId="77777777" w:rsidTr="00FD1D27">
        <w:tc>
          <w:tcPr>
            <w:tcW w:w="0" w:type="auto"/>
          </w:tcPr>
          <w:p w14:paraId="46D2C8E8" w14:textId="77777777" w:rsidR="00A035C3" w:rsidRPr="007731F2" w:rsidRDefault="00A035C3" w:rsidP="00FD1D2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</w:tcPr>
          <w:p w14:paraId="1F723E1B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Number of Events</w:t>
            </w:r>
          </w:p>
        </w:tc>
        <w:tc>
          <w:tcPr>
            <w:tcW w:w="0" w:type="auto"/>
            <w:gridSpan w:val="3"/>
          </w:tcPr>
          <w:p w14:paraId="7CC552C5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Event Rate/</w:t>
            </w:r>
            <w:proofErr w:type="gramStart"/>
            <w:r w:rsidRPr="007731F2">
              <w:rPr>
                <w:rFonts w:cstheme="minorHAnsi"/>
                <w:sz w:val="20"/>
                <w:szCs w:val="20"/>
              </w:rPr>
              <w:t>1000  person</w:t>
            </w:r>
            <w:proofErr w:type="gramEnd"/>
            <w:r w:rsidRPr="007731F2">
              <w:rPr>
                <w:rFonts w:cstheme="minorHAnsi"/>
                <w:sz w:val="20"/>
                <w:szCs w:val="20"/>
              </w:rPr>
              <w:t>-yr</w:t>
            </w:r>
          </w:p>
        </w:tc>
        <w:tc>
          <w:tcPr>
            <w:tcW w:w="0" w:type="auto"/>
            <w:gridSpan w:val="2"/>
          </w:tcPr>
          <w:p w14:paraId="39053BEA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 xml:space="preserve">Hazard Ratio (95% CI); p-value </w:t>
            </w:r>
          </w:p>
        </w:tc>
      </w:tr>
      <w:tr w:rsidR="00A035C3" w:rsidRPr="007731F2" w14:paraId="1D7B876B" w14:textId="77777777" w:rsidTr="00FD1D27">
        <w:tc>
          <w:tcPr>
            <w:tcW w:w="0" w:type="auto"/>
          </w:tcPr>
          <w:p w14:paraId="3CFC0286" w14:textId="77777777" w:rsidR="00A035C3" w:rsidRPr="007731F2" w:rsidRDefault="00A035C3" w:rsidP="00FD1D2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AF9ACB7" w14:textId="77777777" w:rsidR="00A035C3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Placebo</w:t>
            </w:r>
          </w:p>
          <w:p w14:paraId="4763C0BF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(PLB)</w:t>
            </w:r>
          </w:p>
        </w:tc>
        <w:tc>
          <w:tcPr>
            <w:tcW w:w="0" w:type="auto"/>
          </w:tcPr>
          <w:p w14:paraId="58E6382D" w14:textId="77777777" w:rsidR="00A035C3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Metformin</w:t>
            </w:r>
          </w:p>
          <w:p w14:paraId="1305F98E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(MET)</w:t>
            </w:r>
          </w:p>
        </w:tc>
        <w:tc>
          <w:tcPr>
            <w:tcW w:w="0" w:type="auto"/>
          </w:tcPr>
          <w:p w14:paraId="674382F1" w14:textId="77777777" w:rsidR="00A035C3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Lifestyle</w:t>
            </w:r>
          </w:p>
          <w:p w14:paraId="240346E5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(ILS)</w:t>
            </w:r>
          </w:p>
        </w:tc>
        <w:tc>
          <w:tcPr>
            <w:tcW w:w="0" w:type="auto"/>
          </w:tcPr>
          <w:p w14:paraId="2CC395E3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Placebo</w:t>
            </w:r>
          </w:p>
        </w:tc>
        <w:tc>
          <w:tcPr>
            <w:tcW w:w="0" w:type="auto"/>
          </w:tcPr>
          <w:p w14:paraId="6659DF02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Metformin</w:t>
            </w:r>
          </w:p>
        </w:tc>
        <w:tc>
          <w:tcPr>
            <w:tcW w:w="0" w:type="auto"/>
          </w:tcPr>
          <w:p w14:paraId="20CD3CC0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Lifestyle</w:t>
            </w:r>
          </w:p>
        </w:tc>
        <w:tc>
          <w:tcPr>
            <w:tcW w:w="0" w:type="auto"/>
          </w:tcPr>
          <w:p w14:paraId="7CA0503D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MET vs PL</w:t>
            </w:r>
            <w:r>
              <w:rPr>
                <w:rFonts w:cstheme="minorHAnsi"/>
                <w:sz w:val="20"/>
                <w:szCs w:val="20"/>
              </w:rPr>
              <w:t>B</w:t>
            </w:r>
          </w:p>
        </w:tc>
        <w:tc>
          <w:tcPr>
            <w:tcW w:w="0" w:type="auto"/>
          </w:tcPr>
          <w:p w14:paraId="2D3320BC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ILS vs PLB</w:t>
            </w:r>
          </w:p>
        </w:tc>
      </w:tr>
      <w:tr w:rsidR="00A035C3" w:rsidRPr="007731F2" w14:paraId="34991BAD" w14:textId="77777777" w:rsidTr="00FD1D27">
        <w:tc>
          <w:tcPr>
            <w:tcW w:w="0" w:type="auto"/>
          </w:tcPr>
          <w:p w14:paraId="2706D36A" w14:textId="77777777" w:rsidR="00A035C3" w:rsidRPr="007731F2" w:rsidRDefault="00A035C3" w:rsidP="00FD1D27">
            <w:pPr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Cancer Sites</w:t>
            </w:r>
          </w:p>
        </w:tc>
        <w:tc>
          <w:tcPr>
            <w:tcW w:w="0" w:type="auto"/>
          </w:tcPr>
          <w:p w14:paraId="4BE93E2F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E035F26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26618FB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1D94FC4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8D5F257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2BEA8CE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75EBF53" w14:textId="77777777" w:rsidR="00A035C3" w:rsidRPr="007731F2" w:rsidRDefault="00A035C3" w:rsidP="00FD1D2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18DEC0DA" w14:textId="77777777" w:rsidR="00A035C3" w:rsidRPr="007731F2" w:rsidRDefault="00A035C3" w:rsidP="00FD1D2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A035C3" w:rsidRPr="007731F2" w14:paraId="2358BF6F" w14:textId="77777777" w:rsidTr="00FD1D27">
        <w:tc>
          <w:tcPr>
            <w:tcW w:w="0" w:type="auto"/>
            <w:vAlign w:val="center"/>
          </w:tcPr>
          <w:p w14:paraId="70C78354" w14:textId="77777777" w:rsidR="00A035C3" w:rsidRPr="007731F2" w:rsidRDefault="00A035C3" w:rsidP="00FD1D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bCs/>
                <w:sz w:val="20"/>
                <w:szCs w:val="20"/>
              </w:rPr>
              <w:t>BREAST</w:t>
            </w:r>
          </w:p>
        </w:tc>
        <w:tc>
          <w:tcPr>
            <w:tcW w:w="0" w:type="auto"/>
            <w:vAlign w:val="center"/>
          </w:tcPr>
          <w:p w14:paraId="3106124C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bCs/>
                <w:sz w:val="20"/>
                <w:szCs w:val="20"/>
              </w:rPr>
              <w:t>43</w:t>
            </w:r>
          </w:p>
        </w:tc>
        <w:tc>
          <w:tcPr>
            <w:tcW w:w="0" w:type="auto"/>
            <w:vAlign w:val="center"/>
          </w:tcPr>
          <w:p w14:paraId="50F8ACEC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43</w:t>
            </w:r>
          </w:p>
        </w:tc>
        <w:tc>
          <w:tcPr>
            <w:tcW w:w="0" w:type="auto"/>
            <w:vAlign w:val="center"/>
          </w:tcPr>
          <w:p w14:paraId="6F0EC63A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14:paraId="24D79FE0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7F1D1123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192777D5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A2CF37C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1.05 (0.69, 1.60)</w:t>
            </w:r>
            <w:r w:rsidRPr="007731F2">
              <w:rPr>
                <w:rFonts w:cstheme="minorHAnsi"/>
                <w:sz w:val="20"/>
                <w:szCs w:val="20"/>
              </w:rPr>
              <w:tab/>
              <w:t>p = 0.</w:t>
            </w:r>
            <w:r>
              <w:rPr>
                <w:rFonts w:cstheme="minorHAnsi"/>
                <w:sz w:val="20"/>
                <w:szCs w:val="20"/>
              </w:rPr>
              <w:t>83</w:t>
            </w:r>
          </w:p>
        </w:tc>
        <w:tc>
          <w:tcPr>
            <w:tcW w:w="0" w:type="auto"/>
          </w:tcPr>
          <w:p w14:paraId="49858C00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0.96 (0.63, 1.48)</w:t>
            </w:r>
            <w:r w:rsidRPr="007731F2">
              <w:rPr>
                <w:rFonts w:cstheme="minorHAnsi"/>
                <w:sz w:val="20"/>
                <w:szCs w:val="20"/>
              </w:rPr>
              <w:tab/>
              <w:t>p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731F2">
              <w:rPr>
                <w:rFonts w:cstheme="minorHAnsi"/>
                <w:sz w:val="20"/>
                <w:szCs w:val="20"/>
              </w:rPr>
              <w:t>=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731F2">
              <w:rPr>
                <w:rFonts w:cstheme="minorHAnsi"/>
                <w:sz w:val="20"/>
                <w:szCs w:val="20"/>
              </w:rPr>
              <w:t>0.</w:t>
            </w:r>
            <w:r>
              <w:rPr>
                <w:rFonts w:cstheme="minorHAnsi"/>
                <w:sz w:val="20"/>
                <w:szCs w:val="20"/>
              </w:rPr>
              <w:t>87</w:t>
            </w:r>
          </w:p>
        </w:tc>
      </w:tr>
      <w:tr w:rsidR="00A035C3" w:rsidRPr="007731F2" w14:paraId="1B5BB8CA" w14:textId="77777777" w:rsidTr="00FD1D27">
        <w:tc>
          <w:tcPr>
            <w:tcW w:w="0" w:type="auto"/>
            <w:vAlign w:val="center"/>
          </w:tcPr>
          <w:p w14:paraId="1EB4BA3A" w14:textId="77777777" w:rsidR="00A035C3" w:rsidRPr="007731F2" w:rsidRDefault="00A035C3" w:rsidP="00FD1D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PROSTATE</w:t>
            </w:r>
          </w:p>
        </w:tc>
        <w:tc>
          <w:tcPr>
            <w:tcW w:w="0" w:type="auto"/>
            <w:vAlign w:val="center"/>
          </w:tcPr>
          <w:p w14:paraId="1658FFB1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35</w:t>
            </w:r>
          </w:p>
        </w:tc>
        <w:tc>
          <w:tcPr>
            <w:tcW w:w="0" w:type="auto"/>
            <w:vAlign w:val="center"/>
          </w:tcPr>
          <w:p w14:paraId="6F55DAC0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4BB5F375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14:paraId="1E49A526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6.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</w:tcPr>
          <w:p w14:paraId="0A516DE3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5.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14:paraId="70F15116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4.37</w:t>
            </w:r>
          </w:p>
        </w:tc>
        <w:tc>
          <w:tcPr>
            <w:tcW w:w="0" w:type="auto"/>
          </w:tcPr>
          <w:p w14:paraId="74C0BEF6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0.80 (0.49, 1.30)</w:t>
            </w:r>
            <w:r w:rsidRPr="007731F2">
              <w:rPr>
                <w:rFonts w:cstheme="minorHAnsi"/>
                <w:sz w:val="20"/>
                <w:szCs w:val="20"/>
              </w:rPr>
              <w:tab/>
              <w:t>p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731F2">
              <w:rPr>
                <w:rFonts w:cstheme="minorHAnsi"/>
                <w:sz w:val="20"/>
                <w:szCs w:val="20"/>
              </w:rPr>
              <w:t>=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731F2">
              <w:rPr>
                <w:rFonts w:cstheme="minorHAnsi"/>
                <w:sz w:val="20"/>
                <w:szCs w:val="20"/>
              </w:rPr>
              <w:t>0.36</w:t>
            </w:r>
          </w:p>
        </w:tc>
        <w:tc>
          <w:tcPr>
            <w:tcW w:w="0" w:type="auto"/>
          </w:tcPr>
          <w:p w14:paraId="216ADAE1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0.67(0.40, 1.12) p = 0.13</w:t>
            </w:r>
          </w:p>
        </w:tc>
      </w:tr>
      <w:tr w:rsidR="00A035C3" w:rsidRPr="007731F2" w14:paraId="0EE9EDA9" w14:textId="77777777" w:rsidTr="00FD1D27">
        <w:tc>
          <w:tcPr>
            <w:tcW w:w="0" w:type="auto"/>
            <w:vAlign w:val="center"/>
          </w:tcPr>
          <w:p w14:paraId="28CCE910" w14:textId="77777777" w:rsidR="00A035C3" w:rsidRPr="007731F2" w:rsidRDefault="00A035C3" w:rsidP="00FD1D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HEMATOLOGICAL</w:t>
            </w:r>
          </w:p>
        </w:tc>
        <w:tc>
          <w:tcPr>
            <w:tcW w:w="0" w:type="auto"/>
            <w:vAlign w:val="center"/>
          </w:tcPr>
          <w:p w14:paraId="5815CFD2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center"/>
          </w:tcPr>
          <w:p w14:paraId="57D2904B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43F66164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5E03127E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</w:tcPr>
          <w:p w14:paraId="36E94B75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</w:tcPr>
          <w:p w14:paraId="2F009F9F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</w:tcPr>
          <w:p w14:paraId="45F8619D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0.75 (0.36, 1.59</w:t>
            </w:r>
            <w:proofErr w:type="gramStart"/>
            <w:r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p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=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</w:tcPr>
          <w:p w14:paraId="64C5AF7B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1.02 (0.51, 2.04)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=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96</w:t>
            </w:r>
          </w:p>
        </w:tc>
      </w:tr>
      <w:tr w:rsidR="00A035C3" w:rsidRPr="007731F2" w14:paraId="260B8A28" w14:textId="77777777" w:rsidTr="00FD1D27">
        <w:tc>
          <w:tcPr>
            <w:tcW w:w="0" w:type="auto"/>
            <w:vAlign w:val="center"/>
          </w:tcPr>
          <w:p w14:paraId="3F4F160E" w14:textId="77777777" w:rsidR="00A035C3" w:rsidRPr="007731F2" w:rsidRDefault="00A035C3" w:rsidP="00FD1D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LUNG</w:t>
            </w:r>
          </w:p>
        </w:tc>
        <w:tc>
          <w:tcPr>
            <w:tcW w:w="0" w:type="auto"/>
            <w:vAlign w:val="center"/>
          </w:tcPr>
          <w:p w14:paraId="580DF0A0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29D5064A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6C5F0864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14D1D76C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</w:tcPr>
          <w:p w14:paraId="5141FDB6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</w:tcPr>
          <w:p w14:paraId="6BAF00C9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</w:tcPr>
          <w:p w14:paraId="33BE1EC6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1.09 (0.51, 2.31</w:t>
            </w:r>
            <w:proofErr w:type="gramStart"/>
            <w:r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p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=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</w:tcPr>
          <w:p w14:paraId="1FAF603B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1.33 (0.65, 2.74</w:t>
            </w:r>
            <w:proofErr w:type="gramStart"/>
            <w:r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p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=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44</w:t>
            </w:r>
          </w:p>
        </w:tc>
      </w:tr>
      <w:tr w:rsidR="00A035C3" w:rsidRPr="007731F2" w14:paraId="31C94AF7" w14:textId="77777777" w:rsidTr="00FD1D27">
        <w:tc>
          <w:tcPr>
            <w:tcW w:w="0" w:type="auto"/>
            <w:vAlign w:val="center"/>
          </w:tcPr>
          <w:p w14:paraId="23BFE864" w14:textId="77777777" w:rsidR="00A035C3" w:rsidRPr="007731F2" w:rsidRDefault="00A035C3" w:rsidP="00FD1D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COLON/RECTUM</w:t>
            </w:r>
          </w:p>
        </w:tc>
        <w:tc>
          <w:tcPr>
            <w:tcW w:w="0" w:type="auto"/>
            <w:vAlign w:val="center"/>
          </w:tcPr>
          <w:p w14:paraId="1442FF3A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14:paraId="6945FEB4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14:paraId="3D4926CB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3A6206B3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</w:tcPr>
          <w:p w14:paraId="5DA7C968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</w:tcPr>
          <w:p w14:paraId="08E68675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</w:tcPr>
          <w:p w14:paraId="0EC0EAA8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1.00 (0.44, 2.32)</w:t>
            </w:r>
            <w:r w:rsidRPr="007731F2">
              <w:rPr>
                <w:rFonts w:cstheme="minorHAnsi"/>
                <w:sz w:val="20"/>
                <w:szCs w:val="20"/>
              </w:rPr>
              <w:tab/>
              <w:t>p = 0.</w:t>
            </w:r>
            <w:r>
              <w:rPr>
                <w:rFonts w:cstheme="minorHAnsi"/>
                <w:sz w:val="20"/>
                <w:szCs w:val="20"/>
              </w:rPr>
              <w:t>99</w:t>
            </w:r>
          </w:p>
        </w:tc>
        <w:tc>
          <w:tcPr>
            <w:tcW w:w="0" w:type="auto"/>
          </w:tcPr>
          <w:p w14:paraId="19F6F2B2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1.57 (0.73, 3.35)</w:t>
            </w:r>
            <w:r w:rsidRPr="007731F2">
              <w:rPr>
                <w:rFonts w:cstheme="minorHAnsi"/>
                <w:sz w:val="20"/>
                <w:szCs w:val="20"/>
              </w:rPr>
              <w:tab/>
              <w:t>p = 0.2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A035C3" w:rsidRPr="007731F2" w14:paraId="4394BA54" w14:textId="77777777" w:rsidTr="00FD1D27">
        <w:tc>
          <w:tcPr>
            <w:tcW w:w="0" w:type="auto"/>
            <w:vAlign w:val="center"/>
          </w:tcPr>
          <w:p w14:paraId="124DB755" w14:textId="77777777" w:rsidR="00A035C3" w:rsidRPr="007731F2" w:rsidRDefault="00A035C3" w:rsidP="00FD1D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UTERUS</w:t>
            </w:r>
          </w:p>
        </w:tc>
        <w:tc>
          <w:tcPr>
            <w:tcW w:w="0" w:type="auto"/>
            <w:vAlign w:val="center"/>
          </w:tcPr>
          <w:p w14:paraId="4A7EE3F0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14:paraId="00FB408A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41E79326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6C04E84D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0" w:type="auto"/>
          </w:tcPr>
          <w:p w14:paraId="1350D2ED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0" w:type="auto"/>
          </w:tcPr>
          <w:p w14:paraId="1EB898CE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</w:tcPr>
          <w:p w14:paraId="2ACACDFC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0.75 (0.33, 1.69)</w:t>
            </w:r>
            <w:r w:rsidRPr="007731F2">
              <w:rPr>
                <w:rFonts w:cstheme="minorHAnsi"/>
                <w:sz w:val="20"/>
                <w:szCs w:val="20"/>
              </w:rPr>
              <w:tab/>
              <w:t>p = 0.</w:t>
            </w:r>
            <w:r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0" w:type="auto"/>
          </w:tcPr>
          <w:p w14:paraId="414D0A66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0.89 (0.41, 1.92)</w:t>
            </w:r>
            <w:r w:rsidRPr="007731F2">
              <w:rPr>
                <w:rFonts w:cstheme="minorHAnsi"/>
                <w:sz w:val="20"/>
                <w:szCs w:val="20"/>
              </w:rPr>
              <w:tab/>
              <w:t>p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731F2">
              <w:rPr>
                <w:rFonts w:cstheme="minorHAnsi"/>
                <w:sz w:val="20"/>
                <w:szCs w:val="20"/>
              </w:rPr>
              <w:t>=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731F2">
              <w:rPr>
                <w:rFonts w:cstheme="minorHAnsi"/>
                <w:sz w:val="20"/>
                <w:szCs w:val="20"/>
              </w:rPr>
              <w:t>0.</w:t>
            </w:r>
            <w:r>
              <w:rPr>
                <w:rFonts w:cstheme="minorHAnsi"/>
                <w:sz w:val="20"/>
                <w:szCs w:val="20"/>
              </w:rPr>
              <w:t>76</w:t>
            </w:r>
          </w:p>
        </w:tc>
      </w:tr>
      <w:tr w:rsidR="00A035C3" w:rsidRPr="007731F2" w14:paraId="4F3D65E5" w14:textId="77777777" w:rsidTr="00FD1D27">
        <w:tc>
          <w:tcPr>
            <w:tcW w:w="0" w:type="auto"/>
            <w:vAlign w:val="center"/>
          </w:tcPr>
          <w:p w14:paraId="3BBD0919" w14:textId="77777777" w:rsidR="00A035C3" w:rsidRPr="007731F2" w:rsidRDefault="00A035C3" w:rsidP="00FD1D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PANCREAS</w:t>
            </w:r>
          </w:p>
        </w:tc>
        <w:tc>
          <w:tcPr>
            <w:tcW w:w="0" w:type="auto"/>
            <w:vAlign w:val="center"/>
          </w:tcPr>
          <w:p w14:paraId="5E12E317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14:paraId="159ECF7C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14:paraId="088A91A1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47018F33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21DF7CD5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0" w:type="auto"/>
          </w:tcPr>
          <w:p w14:paraId="15C4C109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</w:tcPr>
          <w:p w14:paraId="382E3EF3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1.34 (0.57, 3.19</w:t>
            </w:r>
            <w:proofErr w:type="gramStart"/>
            <w:r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p</w:t>
            </w:r>
            <w:proofErr w:type="gramEnd"/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= 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</w:tcPr>
          <w:p w14:paraId="6131D175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0.79 (0.29, 2.12</w:t>
            </w:r>
            <w:proofErr w:type="gramStart"/>
            <w:r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p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=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</w:tr>
      <w:tr w:rsidR="00A035C3" w:rsidRPr="00407E5E" w14:paraId="3A1FDC69" w14:textId="77777777" w:rsidTr="00FD1D27">
        <w:tc>
          <w:tcPr>
            <w:tcW w:w="0" w:type="auto"/>
            <w:vAlign w:val="center"/>
          </w:tcPr>
          <w:p w14:paraId="017AEDB8" w14:textId="77777777" w:rsidR="00A035C3" w:rsidRPr="00407E5E" w:rsidRDefault="00A035C3" w:rsidP="00FD1D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407E5E">
              <w:rPr>
                <w:rFonts w:cstheme="minorHAnsi"/>
                <w:sz w:val="20"/>
                <w:szCs w:val="20"/>
              </w:rPr>
              <w:t>KIDNEY</w:t>
            </w:r>
          </w:p>
        </w:tc>
        <w:tc>
          <w:tcPr>
            <w:tcW w:w="0" w:type="auto"/>
            <w:vAlign w:val="center"/>
          </w:tcPr>
          <w:p w14:paraId="63FE520E" w14:textId="77777777" w:rsidR="00A035C3" w:rsidRPr="00407E5E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07E5E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14:paraId="2E9ED55B" w14:textId="77777777" w:rsidR="00A035C3" w:rsidRPr="00407E5E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07E5E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1E6BC313" w14:textId="77777777" w:rsidR="00A035C3" w:rsidRPr="00407E5E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07E5E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27278087" w14:textId="77777777" w:rsidR="00A035C3" w:rsidRPr="00407E5E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07E5E">
              <w:rPr>
                <w:rFonts w:ascii="Calibri" w:hAnsi="Calibri" w:cs="Calibri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0" w:type="auto"/>
          </w:tcPr>
          <w:p w14:paraId="317A7F9B" w14:textId="77777777" w:rsidR="00A035C3" w:rsidRPr="00407E5E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07E5E">
              <w:rPr>
                <w:rFonts w:ascii="Calibri" w:hAnsi="Calibri" w:cs="Calibr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0" w:type="auto"/>
          </w:tcPr>
          <w:p w14:paraId="437E1881" w14:textId="77777777" w:rsidR="00A035C3" w:rsidRPr="00407E5E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07E5E">
              <w:rPr>
                <w:rFonts w:ascii="Calibri" w:hAnsi="Calibri" w:cs="Calibr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0" w:type="auto"/>
          </w:tcPr>
          <w:p w14:paraId="577ED35F" w14:textId="77777777" w:rsidR="00A035C3" w:rsidRPr="00407E5E" w:rsidRDefault="00A035C3" w:rsidP="00FD1D2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07E5E">
              <w:rPr>
                <w:rFonts w:ascii="Arial" w:hAnsi="Arial" w:cs="Arial"/>
                <w:bCs/>
                <w:color w:val="000000"/>
                <w:sz w:val="19"/>
                <w:szCs w:val="19"/>
              </w:rPr>
              <w:t>0.27 (0.09, 0.80</w:t>
            </w:r>
            <w:proofErr w:type="gramStart"/>
            <w:r w:rsidRPr="00407E5E">
              <w:rPr>
                <w:rFonts w:ascii="Arial" w:hAnsi="Arial" w:cs="Arial"/>
                <w:bCs/>
                <w:color w:val="000000"/>
                <w:sz w:val="19"/>
                <w:szCs w:val="19"/>
              </w:rPr>
              <w:t>)</w:t>
            </w:r>
            <w:r w:rsidRPr="00407E5E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p</w:t>
            </w:r>
            <w:proofErr w:type="gramEnd"/>
            <w:r w:rsidRPr="00407E5E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= 0.02</w:t>
            </w:r>
          </w:p>
        </w:tc>
        <w:tc>
          <w:tcPr>
            <w:tcW w:w="0" w:type="auto"/>
          </w:tcPr>
          <w:p w14:paraId="377FBA6E" w14:textId="77777777" w:rsidR="00A035C3" w:rsidRPr="00407E5E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07E5E">
              <w:rPr>
                <w:rFonts w:ascii="Arial" w:hAnsi="Arial" w:cs="Arial"/>
                <w:color w:val="000000"/>
                <w:sz w:val="19"/>
                <w:szCs w:val="19"/>
              </w:rPr>
              <w:t>0.40 (0.16, 1.04)</w:t>
            </w:r>
            <w:r w:rsidRPr="00407E5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 = 0.06</w:t>
            </w:r>
          </w:p>
        </w:tc>
      </w:tr>
      <w:tr w:rsidR="00A035C3" w:rsidRPr="007731F2" w14:paraId="37BDE429" w14:textId="77777777" w:rsidTr="00FD1D27">
        <w:tc>
          <w:tcPr>
            <w:tcW w:w="0" w:type="auto"/>
            <w:vAlign w:val="center"/>
          </w:tcPr>
          <w:p w14:paraId="735788CD" w14:textId="77777777" w:rsidR="00A035C3" w:rsidRPr="007731F2" w:rsidRDefault="00A035C3" w:rsidP="00FD1D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cstheme="minorHAnsi"/>
                <w:sz w:val="20"/>
                <w:szCs w:val="20"/>
              </w:rPr>
              <w:t>BLADDER</w:t>
            </w:r>
          </w:p>
        </w:tc>
        <w:tc>
          <w:tcPr>
            <w:tcW w:w="0" w:type="auto"/>
            <w:vAlign w:val="center"/>
          </w:tcPr>
          <w:p w14:paraId="00280674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14:paraId="1A8C4BDC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14:paraId="134707D9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2704D845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</w:tcPr>
          <w:p w14:paraId="7FE9A330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</w:tcPr>
          <w:p w14:paraId="41266FD5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</w:tcPr>
          <w:p w14:paraId="7A9D20E8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0.81 (0.32, 2.04</w:t>
            </w:r>
            <w:proofErr w:type="gramStart"/>
            <w:r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p</w:t>
            </w:r>
            <w:proofErr w:type="gramEnd"/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= 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</w:tcPr>
          <w:p w14:paraId="79045F03" w14:textId="77777777" w:rsidR="00A035C3" w:rsidRPr="007731F2" w:rsidRDefault="00A035C3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0.80 (0.32, 2.03</w:t>
            </w:r>
            <w:proofErr w:type="gramStart"/>
            <w:r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p</w:t>
            </w:r>
            <w:proofErr w:type="gramEnd"/>
            <w:r w:rsidRPr="007731F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= 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65</w:t>
            </w:r>
          </w:p>
        </w:tc>
      </w:tr>
    </w:tbl>
    <w:p w14:paraId="0AE6CC4B" w14:textId="77777777" w:rsidR="00A035C3" w:rsidRPr="002028D7" w:rsidRDefault="00A035C3" w:rsidP="00A035C3">
      <w:pPr>
        <w:spacing w:after="160" w:line="259" w:lineRule="auto"/>
        <w:rPr>
          <w:rFonts w:cstheme="minorHAnsi"/>
          <w:sz w:val="20"/>
          <w:szCs w:val="20"/>
        </w:rPr>
      </w:pPr>
      <w:r w:rsidRPr="002028D7">
        <w:rPr>
          <w:rFonts w:cstheme="minorHAnsi"/>
          <w:sz w:val="20"/>
          <w:szCs w:val="20"/>
        </w:rPr>
        <w:t xml:space="preserve">* Some individuals developed cancer at more than 1 anatomical site and are included for all incident sites. </w:t>
      </w:r>
    </w:p>
    <w:p w14:paraId="1FA65AF8" w14:textId="77777777" w:rsidR="00EB0603" w:rsidRDefault="00EB0603"/>
    <w:sectPr w:rsidR="00EB0603" w:rsidSect="00A035C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C3"/>
    <w:rsid w:val="00002CB6"/>
    <w:rsid w:val="00031709"/>
    <w:rsid w:val="0005523A"/>
    <w:rsid w:val="00060B7B"/>
    <w:rsid w:val="000A2716"/>
    <w:rsid w:val="000B2146"/>
    <w:rsid w:val="000C21CD"/>
    <w:rsid w:val="0010761E"/>
    <w:rsid w:val="0015647F"/>
    <w:rsid w:val="001863CD"/>
    <w:rsid w:val="0019577C"/>
    <w:rsid w:val="001B3247"/>
    <w:rsid w:val="001C2B51"/>
    <w:rsid w:val="001E1B9C"/>
    <w:rsid w:val="001F77C4"/>
    <w:rsid w:val="0021343C"/>
    <w:rsid w:val="0022317F"/>
    <w:rsid w:val="00240081"/>
    <w:rsid w:val="002402BA"/>
    <w:rsid w:val="00265D11"/>
    <w:rsid w:val="002A3116"/>
    <w:rsid w:val="002C4B3B"/>
    <w:rsid w:val="002C7F14"/>
    <w:rsid w:val="002E2025"/>
    <w:rsid w:val="002F60B7"/>
    <w:rsid w:val="003134D4"/>
    <w:rsid w:val="00345CEB"/>
    <w:rsid w:val="003826F4"/>
    <w:rsid w:val="00387CA2"/>
    <w:rsid w:val="003969B9"/>
    <w:rsid w:val="003C261A"/>
    <w:rsid w:val="003F288A"/>
    <w:rsid w:val="003F3C23"/>
    <w:rsid w:val="00442E7D"/>
    <w:rsid w:val="0044546E"/>
    <w:rsid w:val="00464A1C"/>
    <w:rsid w:val="00473857"/>
    <w:rsid w:val="0048492D"/>
    <w:rsid w:val="004A2886"/>
    <w:rsid w:val="004E2A4B"/>
    <w:rsid w:val="005149AB"/>
    <w:rsid w:val="00550074"/>
    <w:rsid w:val="00583120"/>
    <w:rsid w:val="005B321B"/>
    <w:rsid w:val="005C3B6E"/>
    <w:rsid w:val="005E4264"/>
    <w:rsid w:val="00603737"/>
    <w:rsid w:val="00607CE4"/>
    <w:rsid w:val="00610212"/>
    <w:rsid w:val="00615FA0"/>
    <w:rsid w:val="00637987"/>
    <w:rsid w:val="00657DA2"/>
    <w:rsid w:val="0066306F"/>
    <w:rsid w:val="00670127"/>
    <w:rsid w:val="0068605D"/>
    <w:rsid w:val="0068735C"/>
    <w:rsid w:val="00690C85"/>
    <w:rsid w:val="006A72CC"/>
    <w:rsid w:val="006E3586"/>
    <w:rsid w:val="006E5952"/>
    <w:rsid w:val="00724161"/>
    <w:rsid w:val="00765C30"/>
    <w:rsid w:val="00772462"/>
    <w:rsid w:val="00775B2A"/>
    <w:rsid w:val="007D2B0D"/>
    <w:rsid w:val="007E5964"/>
    <w:rsid w:val="00817F6D"/>
    <w:rsid w:val="008307E0"/>
    <w:rsid w:val="00846CFC"/>
    <w:rsid w:val="00852A5C"/>
    <w:rsid w:val="008757EE"/>
    <w:rsid w:val="00883AA7"/>
    <w:rsid w:val="008C689B"/>
    <w:rsid w:val="008E3AE1"/>
    <w:rsid w:val="008E5903"/>
    <w:rsid w:val="009150E4"/>
    <w:rsid w:val="00972984"/>
    <w:rsid w:val="009A01D9"/>
    <w:rsid w:val="009A08EB"/>
    <w:rsid w:val="009A69FA"/>
    <w:rsid w:val="009B31AB"/>
    <w:rsid w:val="009B6FDB"/>
    <w:rsid w:val="009D0A93"/>
    <w:rsid w:val="009D717E"/>
    <w:rsid w:val="009E1721"/>
    <w:rsid w:val="00A035C3"/>
    <w:rsid w:val="00A33E32"/>
    <w:rsid w:val="00A52A3A"/>
    <w:rsid w:val="00A66FBC"/>
    <w:rsid w:val="00A97698"/>
    <w:rsid w:val="00AA06DE"/>
    <w:rsid w:val="00AD76A2"/>
    <w:rsid w:val="00AE1A77"/>
    <w:rsid w:val="00AF02D3"/>
    <w:rsid w:val="00B028A6"/>
    <w:rsid w:val="00B06BA4"/>
    <w:rsid w:val="00B104E3"/>
    <w:rsid w:val="00B17D56"/>
    <w:rsid w:val="00B63CAA"/>
    <w:rsid w:val="00B924CD"/>
    <w:rsid w:val="00BB446A"/>
    <w:rsid w:val="00BC4562"/>
    <w:rsid w:val="00BE5561"/>
    <w:rsid w:val="00BE6F98"/>
    <w:rsid w:val="00BF724E"/>
    <w:rsid w:val="00C019F0"/>
    <w:rsid w:val="00C46605"/>
    <w:rsid w:val="00C7179F"/>
    <w:rsid w:val="00C71FB6"/>
    <w:rsid w:val="00CC5295"/>
    <w:rsid w:val="00CC5433"/>
    <w:rsid w:val="00CD2972"/>
    <w:rsid w:val="00CD4EB8"/>
    <w:rsid w:val="00CD7835"/>
    <w:rsid w:val="00CE7FD9"/>
    <w:rsid w:val="00CF64CC"/>
    <w:rsid w:val="00CF7E3A"/>
    <w:rsid w:val="00D15308"/>
    <w:rsid w:val="00D20CA5"/>
    <w:rsid w:val="00D218EF"/>
    <w:rsid w:val="00D81DAA"/>
    <w:rsid w:val="00D83ED7"/>
    <w:rsid w:val="00D97ABF"/>
    <w:rsid w:val="00DC0D18"/>
    <w:rsid w:val="00DC37AE"/>
    <w:rsid w:val="00DF3CF0"/>
    <w:rsid w:val="00E0044C"/>
    <w:rsid w:val="00E02C12"/>
    <w:rsid w:val="00E10334"/>
    <w:rsid w:val="00E10603"/>
    <w:rsid w:val="00E1693B"/>
    <w:rsid w:val="00E21512"/>
    <w:rsid w:val="00E35296"/>
    <w:rsid w:val="00E37289"/>
    <w:rsid w:val="00E5559A"/>
    <w:rsid w:val="00E77AA1"/>
    <w:rsid w:val="00EB0603"/>
    <w:rsid w:val="00EC15DC"/>
    <w:rsid w:val="00F14C65"/>
    <w:rsid w:val="00F16A0F"/>
    <w:rsid w:val="00F763E4"/>
    <w:rsid w:val="00FA2E5B"/>
    <w:rsid w:val="00FD33AB"/>
    <w:rsid w:val="00FE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DCEFE3"/>
  <w15:chartTrackingRefBased/>
  <w15:docId w15:val="{BBAC5A4B-FF57-9841-AFBD-EC9C4076D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5C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5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5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5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5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5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5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5C3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5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5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5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5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5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5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5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5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5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5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03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5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03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5C3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035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5C3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35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5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5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5C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035C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Heckman-Stoddard, Brandy (NIH/NCI) [E]</dc:creator>
  <cp:keywords/>
  <dc:description/>
  <cp:lastModifiedBy>Heckman-Stoddard, Brandy (NIH/NCI) [E]</cp:lastModifiedBy>
  <cp:revision>1</cp:revision>
  <dcterms:created xsi:type="dcterms:W3CDTF">2025-01-13T20:49:00Z</dcterms:created>
  <dcterms:modified xsi:type="dcterms:W3CDTF">2025-01-13T20:50:00Z</dcterms:modified>
</cp:coreProperties>
</file>