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2096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1479"/>
        <w:gridCol w:w="1178"/>
        <w:gridCol w:w="1477"/>
        <w:gridCol w:w="1478"/>
        <w:gridCol w:w="1477"/>
        <w:gridCol w:w="1179"/>
        <w:gridCol w:w="1477"/>
        <w:gridCol w:w="1185"/>
      </w:tblGrid>
      <w:tr w:rsidR="00146650" w:rsidRPr="00CA5F9B" w14:paraId="0D3FFB1B" w14:textId="77777777" w:rsidTr="006F5CDD">
        <w:trPr>
          <w:trHeight w:val="291"/>
        </w:trPr>
        <w:tc>
          <w:tcPr>
            <w:tcW w:w="1166" w:type="dxa"/>
            <w:vMerge w:val="restart"/>
            <w:tcBorders>
              <w:top w:val="single" w:sz="12" w:space="0" w:color="auto"/>
            </w:tcBorders>
            <w:noWrap/>
          </w:tcPr>
          <w:p w14:paraId="02B05EA3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657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432B3455" w14:textId="77777777" w:rsidR="00146650" w:rsidRPr="004627C1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627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Acute</w:t>
            </w:r>
          </w:p>
        </w:tc>
        <w:tc>
          <w:tcPr>
            <w:tcW w:w="2955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6B8385A8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Early Healing</w:t>
            </w:r>
          </w:p>
        </w:tc>
        <w:tc>
          <w:tcPr>
            <w:tcW w:w="2656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2FAB7AA3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Middle Healing</w:t>
            </w:r>
          </w:p>
        </w:tc>
        <w:tc>
          <w:tcPr>
            <w:tcW w:w="266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608C9BC0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Late Healing</w:t>
            </w:r>
          </w:p>
        </w:tc>
      </w:tr>
      <w:tr w:rsidR="00146650" w:rsidRPr="00CA5F9B" w14:paraId="27925B5F" w14:textId="77777777" w:rsidTr="006F5CDD">
        <w:trPr>
          <w:trHeight w:val="291"/>
        </w:trPr>
        <w:tc>
          <w:tcPr>
            <w:tcW w:w="1166" w:type="dxa"/>
            <w:vMerge/>
            <w:noWrap/>
            <w:vAlign w:val="center"/>
            <w:hideMark/>
          </w:tcPr>
          <w:p w14:paraId="6A90F2ED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7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55C4702C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Sensitivity</w:t>
            </w:r>
          </w:p>
        </w:tc>
        <w:tc>
          <w:tcPr>
            <w:tcW w:w="117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6C102E69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Specificity</w:t>
            </w:r>
          </w:p>
        </w:tc>
        <w:tc>
          <w:tcPr>
            <w:tcW w:w="14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43D15799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Sensitivity</w:t>
            </w:r>
          </w:p>
        </w:tc>
        <w:tc>
          <w:tcPr>
            <w:tcW w:w="147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511A6053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Specificity</w:t>
            </w:r>
          </w:p>
        </w:tc>
        <w:tc>
          <w:tcPr>
            <w:tcW w:w="14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7BEE1E86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Sensitivity</w:t>
            </w:r>
          </w:p>
        </w:tc>
        <w:tc>
          <w:tcPr>
            <w:tcW w:w="117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7915FAB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Specificity</w:t>
            </w:r>
          </w:p>
        </w:tc>
        <w:tc>
          <w:tcPr>
            <w:tcW w:w="14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5B40C21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Sensitivity</w:t>
            </w:r>
          </w:p>
        </w:tc>
        <w:tc>
          <w:tcPr>
            <w:tcW w:w="11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  <w:hideMark/>
          </w:tcPr>
          <w:p w14:paraId="5E636E7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Specificity</w:t>
            </w:r>
          </w:p>
        </w:tc>
      </w:tr>
      <w:tr w:rsidR="00146650" w:rsidRPr="00CA5F9B" w14:paraId="2317C249" w14:textId="77777777" w:rsidTr="006F5CDD">
        <w:trPr>
          <w:trHeight w:val="291"/>
        </w:trPr>
        <w:tc>
          <w:tcPr>
            <w:tcW w:w="1166" w:type="dxa"/>
            <w:tcBorders>
              <w:bottom w:val="single" w:sz="12" w:space="0" w:color="auto"/>
            </w:tcBorders>
            <w:noWrap/>
            <w:vAlign w:val="center"/>
          </w:tcPr>
          <w:p w14:paraId="34C81A90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930" w:type="dxa"/>
            <w:gridSpan w:val="8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vAlign w:val="center"/>
          </w:tcPr>
          <w:p w14:paraId="7BAFD1FD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Analytic Sample</w:t>
            </w:r>
          </w:p>
        </w:tc>
      </w:tr>
      <w:tr w:rsidR="00146650" w:rsidRPr="00CA5F9B" w14:paraId="57329B63" w14:textId="77777777" w:rsidTr="006F5CDD">
        <w:trPr>
          <w:trHeight w:val="288"/>
        </w:trPr>
        <w:tc>
          <w:tcPr>
            <w:tcW w:w="116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85293C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Fibula &amp; Tibia</w:t>
            </w:r>
          </w:p>
        </w:tc>
        <w:tc>
          <w:tcPr>
            <w:tcW w:w="1479" w:type="dxa"/>
            <w:noWrap/>
            <w:vAlign w:val="center"/>
            <w:hideMark/>
          </w:tcPr>
          <w:p w14:paraId="4C8BBDE9" w14:textId="77777777" w:rsidR="00146650" w:rsidRPr="005F0C2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5F0C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0.65 [0.63, 0.66]</w:t>
            </w:r>
          </w:p>
        </w:tc>
        <w:tc>
          <w:tcPr>
            <w:tcW w:w="1178" w:type="dxa"/>
            <w:noWrap/>
            <w:vAlign w:val="center"/>
            <w:hideMark/>
          </w:tcPr>
          <w:p w14:paraId="280168B1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F31F1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0.87 [0.84, 0.90]</w:t>
            </w:r>
          </w:p>
        </w:tc>
        <w:tc>
          <w:tcPr>
            <w:tcW w:w="1477" w:type="dxa"/>
            <w:noWrap/>
            <w:vAlign w:val="center"/>
            <w:hideMark/>
          </w:tcPr>
          <w:p w14:paraId="591A07FF" w14:textId="77777777" w:rsidR="00146650" w:rsidRPr="005F0C2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5F0C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0.45 [0.36, 0.55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]</w:t>
            </w:r>
          </w:p>
        </w:tc>
        <w:tc>
          <w:tcPr>
            <w:tcW w:w="1478" w:type="dxa"/>
            <w:noWrap/>
            <w:vAlign w:val="center"/>
            <w:hideMark/>
          </w:tcPr>
          <w:p w14:paraId="56B1963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F31F1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0.85 [0.83, 0.87]</w:t>
            </w:r>
          </w:p>
        </w:tc>
        <w:tc>
          <w:tcPr>
            <w:tcW w:w="1477" w:type="dxa"/>
            <w:noWrap/>
            <w:vAlign w:val="center"/>
            <w:hideMark/>
          </w:tcPr>
          <w:p w14:paraId="75DD320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3199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0.31 [0.24, 0.39]</w:t>
            </w:r>
          </w:p>
        </w:tc>
        <w:tc>
          <w:tcPr>
            <w:tcW w:w="1179" w:type="dxa"/>
            <w:noWrap/>
            <w:vAlign w:val="center"/>
            <w:hideMark/>
          </w:tcPr>
          <w:p w14:paraId="41D5BD51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3199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0.86 [0.84, 0.89]</w:t>
            </w:r>
          </w:p>
        </w:tc>
        <w:tc>
          <w:tcPr>
            <w:tcW w:w="1477" w:type="dxa"/>
            <w:noWrap/>
            <w:vAlign w:val="center"/>
            <w:hideMark/>
          </w:tcPr>
          <w:p w14:paraId="3FCCA6DD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393DE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0.65 [0.59, 0.71]</w:t>
            </w:r>
          </w:p>
        </w:tc>
        <w:tc>
          <w:tcPr>
            <w:tcW w:w="1185" w:type="dxa"/>
            <w:noWrap/>
            <w:vAlign w:val="center"/>
            <w:hideMark/>
          </w:tcPr>
          <w:p w14:paraId="292A4F58" w14:textId="77777777" w:rsidR="00146650" w:rsidRPr="002937B8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2937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0.80 [0.79, 0.82]</w:t>
            </w:r>
          </w:p>
        </w:tc>
      </w:tr>
      <w:tr w:rsidR="00146650" w:rsidRPr="00CA5F9B" w14:paraId="122107E0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4B801C8D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Radius &amp; Ulna</w:t>
            </w:r>
          </w:p>
        </w:tc>
        <w:tc>
          <w:tcPr>
            <w:tcW w:w="1479" w:type="dxa"/>
            <w:noWrap/>
            <w:vAlign w:val="center"/>
            <w:hideMark/>
          </w:tcPr>
          <w:p w14:paraId="0CD4232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B6FE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0.67 [0.61, 0.72]</w:t>
            </w:r>
          </w:p>
        </w:tc>
        <w:tc>
          <w:tcPr>
            <w:tcW w:w="1178" w:type="dxa"/>
            <w:noWrap/>
            <w:vAlign w:val="center"/>
            <w:hideMark/>
          </w:tcPr>
          <w:p w14:paraId="4155E936" w14:textId="77777777" w:rsidR="00146650" w:rsidRPr="007C355D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7C35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0.88 [0.85, 0.90]</w:t>
            </w:r>
          </w:p>
        </w:tc>
        <w:tc>
          <w:tcPr>
            <w:tcW w:w="1477" w:type="dxa"/>
            <w:noWrap/>
            <w:vAlign w:val="center"/>
            <w:hideMark/>
          </w:tcPr>
          <w:p w14:paraId="17E08620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B6FE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0.73 [0.63, 0.84]</w:t>
            </w:r>
          </w:p>
        </w:tc>
        <w:tc>
          <w:tcPr>
            <w:tcW w:w="1478" w:type="dxa"/>
            <w:noWrap/>
            <w:vAlign w:val="center"/>
            <w:hideMark/>
          </w:tcPr>
          <w:p w14:paraId="1B86345F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66601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0.85 [0.83, 0.87]</w:t>
            </w:r>
          </w:p>
        </w:tc>
        <w:tc>
          <w:tcPr>
            <w:tcW w:w="1477" w:type="dxa"/>
            <w:noWrap/>
            <w:vAlign w:val="center"/>
            <w:hideMark/>
          </w:tcPr>
          <w:p w14:paraId="0693E394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04E9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0.53 [0.44, 0.63]</w:t>
            </w:r>
          </w:p>
        </w:tc>
        <w:tc>
          <w:tcPr>
            <w:tcW w:w="1179" w:type="dxa"/>
            <w:noWrap/>
            <w:vAlign w:val="center"/>
            <w:hideMark/>
          </w:tcPr>
          <w:p w14:paraId="728E47AE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04E9D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0.87 [0.83, 0.91]</w:t>
            </w:r>
          </w:p>
        </w:tc>
        <w:tc>
          <w:tcPr>
            <w:tcW w:w="1477" w:type="dxa"/>
            <w:noWrap/>
            <w:vAlign w:val="center"/>
            <w:hideMark/>
          </w:tcPr>
          <w:p w14:paraId="5760D0C6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EF603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0.52 [0.47, 0.58]</w:t>
            </w:r>
          </w:p>
        </w:tc>
        <w:tc>
          <w:tcPr>
            <w:tcW w:w="1185" w:type="dxa"/>
            <w:noWrap/>
            <w:vAlign w:val="center"/>
            <w:hideMark/>
          </w:tcPr>
          <w:p w14:paraId="383631CB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0.89 [0.86, 0.91]</w:t>
            </w:r>
          </w:p>
        </w:tc>
      </w:tr>
      <w:tr w:rsidR="00146650" w:rsidRPr="00CA5F9B" w14:paraId="0E39947C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1837C8A9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Humerus</w:t>
            </w:r>
          </w:p>
        </w:tc>
        <w:tc>
          <w:tcPr>
            <w:tcW w:w="1479" w:type="dxa"/>
            <w:noWrap/>
            <w:vAlign w:val="center"/>
            <w:hideMark/>
          </w:tcPr>
          <w:p w14:paraId="2F19BC49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EF603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0.58 [0.53, 0.62]</w:t>
            </w:r>
          </w:p>
        </w:tc>
        <w:tc>
          <w:tcPr>
            <w:tcW w:w="1178" w:type="dxa"/>
            <w:noWrap/>
            <w:vAlign w:val="center"/>
            <w:hideMark/>
          </w:tcPr>
          <w:p w14:paraId="0958FB8A" w14:textId="77777777" w:rsidR="00146650" w:rsidRPr="00AD7DF1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AD7D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0.89 [0.86, 0.92]</w:t>
            </w:r>
          </w:p>
        </w:tc>
        <w:tc>
          <w:tcPr>
            <w:tcW w:w="1477" w:type="dxa"/>
            <w:noWrap/>
            <w:vAlign w:val="center"/>
            <w:hideMark/>
          </w:tcPr>
          <w:p w14:paraId="35B68765" w14:textId="77777777" w:rsidR="00146650" w:rsidRPr="00483032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48303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0.42 [0.38, 0.47]</w:t>
            </w:r>
          </w:p>
        </w:tc>
        <w:tc>
          <w:tcPr>
            <w:tcW w:w="1478" w:type="dxa"/>
            <w:noWrap/>
            <w:vAlign w:val="center"/>
            <w:hideMark/>
          </w:tcPr>
          <w:p w14:paraId="3674F240" w14:textId="77777777" w:rsidR="00146650" w:rsidRPr="00483032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4830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0.88 [0.86, 0.90]</w:t>
            </w:r>
          </w:p>
        </w:tc>
        <w:tc>
          <w:tcPr>
            <w:tcW w:w="1477" w:type="dxa"/>
            <w:noWrap/>
            <w:vAlign w:val="center"/>
            <w:hideMark/>
          </w:tcPr>
          <w:p w14:paraId="3F7E62CF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A64A4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0.39 [0.30, 0.48]</w:t>
            </w:r>
          </w:p>
        </w:tc>
        <w:tc>
          <w:tcPr>
            <w:tcW w:w="1179" w:type="dxa"/>
            <w:noWrap/>
            <w:vAlign w:val="center"/>
            <w:hideMark/>
          </w:tcPr>
          <w:p w14:paraId="6EA165B4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A64A4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0.86 [0.82, 0.91]</w:t>
            </w:r>
          </w:p>
        </w:tc>
        <w:tc>
          <w:tcPr>
            <w:tcW w:w="1477" w:type="dxa"/>
            <w:noWrap/>
            <w:vAlign w:val="center"/>
            <w:hideMark/>
          </w:tcPr>
          <w:p w14:paraId="40C7A7AC" w14:textId="77777777" w:rsidR="00146650" w:rsidRPr="00D32782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327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0.71 [0.65, 0.77]</w:t>
            </w:r>
          </w:p>
        </w:tc>
        <w:tc>
          <w:tcPr>
            <w:tcW w:w="1185" w:type="dxa"/>
            <w:noWrap/>
            <w:vAlign w:val="center"/>
            <w:hideMark/>
          </w:tcPr>
          <w:p w14:paraId="46783FEF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A64A4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0.75 [0.71, 0.79]</w:t>
            </w:r>
          </w:p>
        </w:tc>
      </w:tr>
      <w:tr w:rsidR="00146650" w:rsidRPr="00CA5F9B" w14:paraId="7D4C8D69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520218A9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Clavicle</w:t>
            </w:r>
          </w:p>
        </w:tc>
        <w:tc>
          <w:tcPr>
            <w:tcW w:w="1479" w:type="dxa"/>
            <w:noWrap/>
            <w:vAlign w:val="center"/>
            <w:hideMark/>
          </w:tcPr>
          <w:p w14:paraId="3578ED67" w14:textId="77777777" w:rsidR="00146650" w:rsidRPr="000F4E6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F4E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0.72 [0.64, 0.79]</w:t>
            </w:r>
          </w:p>
        </w:tc>
        <w:tc>
          <w:tcPr>
            <w:tcW w:w="1178" w:type="dxa"/>
            <w:noWrap/>
            <w:vAlign w:val="center"/>
            <w:hideMark/>
          </w:tcPr>
          <w:p w14:paraId="7B38525E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54A6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0.80 [0.76, 0.84]</w:t>
            </w:r>
          </w:p>
        </w:tc>
        <w:tc>
          <w:tcPr>
            <w:tcW w:w="1477" w:type="dxa"/>
            <w:noWrap/>
            <w:vAlign w:val="center"/>
            <w:hideMark/>
          </w:tcPr>
          <w:p w14:paraId="3ABCEB11" w14:textId="77777777" w:rsidR="00146650" w:rsidRPr="000F4E6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F4E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0.35 [0.27, 0.43]</w:t>
            </w:r>
          </w:p>
        </w:tc>
        <w:tc>
          <w:tcPr>
            <w:tcW w:w="1478" w:type="dxa"/>
            <w:noWrap/>
            <w:vAlign w:val="center"/>
            <w:hideMark/>
          </w:tcPr>
          <w:p w14:paraId="7C92BC05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C0CD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0.82 [0.79, 0.86]</w:t>
            </w:r>
          </w:p>
        </w:tc>
        <w:tc>
          <w:tcPr>
            <w:tcW w:w="1477" w:type="dxa"/>
            <w:noWrap/>
            <w:vAlign w:val="center"/>
            <w:hideMark/>
          </w:tcPr>
          <w:p w14:paraId="24440BA5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C0CD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0.36 [0.23, 0.49]</w:t>
            </w:r>
          </w:p>
        </w:tc>
        <w:tc>
          <w:tcPr>
            <w:tcW w:w="1179" w:type="dxa"/>
            <w:noWrap/>
            <w:vAlign w:val="center"/>
            <w:hideMark/>
          </w:tcPr>
          <w:p w14:paraId="617F8E48" w14:textId="77777777" w:rsidR="00146650" w:rsidRPr="000F4E6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F4E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0.86 [0.82, 0.90]</w:t>
            </w:r>
          </w:p>
        </w:tc>
        <w:tc>
          <w:tcPr>
            <w:tcW w:w="1477" w:type="dxa"/>
            <w:noWrap/>
            <w:vAlign w:val="center"/>
            <w:hideMark/>
          </w:tcPr>
          <w:p w14:paraId="75825C16" w14:textId="77777777" w:rsidR="00146650" w:rsidRPr="001655B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C0CD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0.34 [0.26, 0.42]</w:t>
            </w:r>
          </w:p>
        </w:tc>
        <w:tc>
          <w:tcPr>
            <w:tcW w:w="1185" w:type="dxa"/>
            <w:noWrap/>
            <w:vAlign w:val="center"/>
            <w:hideMark/>
          </w:tcPr>
          <w:p w14:paraId="2513A278" w14:textId="77777777" w:rsidR="00146650" w:rsidRPr="000F4E67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F4E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0.86 [0.84, 0.89]</w:t>
            </w:r>
          </w:p>
        </w:tc>
      </w:tr>
      <w:tr w:rsidR="00146650" w:rsidRPr="00CA5F9B" w14:paraId="54857093" w14:textId="77777777" w:rsidTr="006F5CDD">
        <w:trPr>
          <w:trHeight w:val="288"/>
        </w:trPr>
        <w:tc>
          <w:tcPr>
            <w:tcW w:w="1166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7CDA01B5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Femur</w:t>
            </w:r>
          </w:p>
        </w:tc>
        <w:tc>
          <w:tcPr>
            <w:tcW w:w="1479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528073AA" w14:textId="77777777" w:rsidR="00146650" w:rsidRPr="002A744F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2A744F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0.67 [0.61, 0.73]</w:t>
            </w:r>
          </w:p>
        </w:tc>
        <w:tc>
          <w:tcPr>
            <w:tcW w:w="1178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24E224CA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0.87 [0.85, 0.89]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12AA1FAB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0.64 [0.59, 0.70]</w:t>
            </w:r>
          </w:p>
        </w:tc>
        <w:tc>
          <w:tcPr>
            <w:tcW w:w="1478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238DA523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0.80 [0.75, 0.84]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0C04E42B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0.24 [0.15, 0.33]</w:t>
            </w:r>
          </w:p>
        </w:tc>
        <w:tc>
          <w:tcPr>
            <w:tcW w:w="1179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32B1FECB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0.91 [0.87, 0.94]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71887BEC" w14:textId="77777777" w:rsidR="00146650" w:rsidRPr="009629AA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9629AA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0.65 [0.61, 0.70]</w:t>
            </w:r>
          </w:p>
        </w:tc>
        <w:tc>
          <w:tcPr>
            <w:tcW w:w="1185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1C070632" w14:textId="77777777" w:rsidR="00146650" w:rsidRPr="00801FC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01FC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0.86 [0.81, 0.90]</w:t>
            </w:r>
          </w:p>
        </w:tc>
      </w:tr>
      <w:tr w:rsidR="00146650" w:rsidRPr="00CA5F9B" w14:paraId="1D0B07A2" w14:textId="77777777" w:rsidTr="006F5CDD">
        <w:trPr>
          <w:trHeight w:val="291"/>
        </w:trPr>
        <w:tc>
          <w:tcPr>
            <w:tcW w:w="1166" w:type="dxa"/>
            <w:tcBorders>
              <w:bottom w:val="single" w:sz="12" w:space="0" w:color="000000" w:themeColor="text1"/>
            </w:tcBorders>
            <w:noWrap/>
            <w:vAlign w:val="center"/>
          </w:tcPr>
          <w:p w14:paraId="1E3C8B06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930" w:type="dxa"/>
            <w:gridSpan w:val="8"/>
            <w:tcBorders>
              <w:bottom w:val="single" w:sz="12" w:space="0" w:color="000000" w:themeColor="text1"/>
            </w:tcBorders>
            <w:noWrap/>
            <w:vAlign w:val="center"/>
          </w:tcPr>
          <w:p w14:paraId="13AE33EF" w14:textId="77777777" w:rsidR="00146650" w:rsidRPr="0087179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8717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Ideal Sample</w:t>
            </w:r>
          </w:p>
        </w:tc>
      </w:tr>
      <w:tr w:rsidR="00146650" w:rsidRPr="00CA5F9B" w14:paraId="01C8FB1F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4B3080FB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Fibula &amp; Tibia</w:t>
            </w:r>
          </w:p>
        </w:tc>
        <w:tc>
          <w:tcPr>
            <w:tcW w:w="1479" w:type="dxa"/>
            <w:noWrap/>
            <w:vAlign w:val="center"/>
            <w:hideMark/>
          </w:tcPr>
          <w:p w14:paraId="1ED100B1" w14:textId="77777777" w:rsidR="00146650" w:rsidRPr="00CB6294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B6294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0.73 [0.69, 0.76]</w:t>
            </w:r>
          </w:p>
        </w:tc>
        <w:tc>
          <w:tcPr>
            <w:tcW w:w="1178" w:type="dxa"/>
            <w:noWrap/>
            <w:vAlign w:val="center"/>
            <w:hideMark/>
          </w:tcPr>
          <w:p w14:paraId="5314422B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0.89 [0.87, 0.91]</w:t>
            </w:r>
          </w:p>
        </w:tc>
        <w:tc>
          <w:tcPr>
            <w:tcW w:w="1477" w:type="dxa"/>
            <w:noWrap/>
            <w:vAlign w:val="center"/>
            <w:hideMark/>
          </w:tcPr>
          <w:p w14:paraId="4B3B4A7B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0.04 [-0.03, 0.11]</w:t>
            </w:r>
          </w:p>
        </w:tc>
        <w:tc>
          <w:tcPr>
            <w:tcW w:w="1478" w:type="dxa"/>
            <w:noWrap/>
            <w:vAlign w:val="center"/>
            <w:hideMark/>
          </w:tcPr>
          <w:p w14:paraId="3CA528E0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0.95 [0.93, 0.97]</w:t>
            </w:r>
          </w:p>
        </w:tc>
        <w:tc>
          <w:tcPr>
            <w:tcW w:w="1477" w:type="dxa"/>
            <w:noWrap/>
            <w:vAlign w:val="center"/>
            <w:hideMark/>
          </w:tcPr>
          <w:p w14:paraId="271DEB33" w14:textId="77777777" w:rsidR="00146650" w:rsidRPr="00CB6294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B6294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0.43 [0.36, 0.50]</w:t>
            </w:r>
          </w:p>
        </w:tc>
        <w:tc>
          <w:tcPr>
            <w:tcW w:w="1179" w:type="dxa"/>
            <w:noWrap/>
            <w:vAlign w:val="center"/>
            <w:hideMark/>
          </w:tcPr>
          <w:p w14:paraId="41D4C47E" w14:textId="77777777" w:rsidR="00146650" w:rsidRPr="008E43A0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8E43A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0.81 [0.78, 0.84]</w:t>
            </w:r>
          </w:p>
        </w:tc>
        <w:tc>
          <w:tcPr>
            <w:tcW w:w="1477" w:type="dxa"/>
            <w:noWrap/>
            <w:vAlign w:val="center"/>
            <w:hideMark/>
          </w:tcPr>
          <w:p w14:paraId="1A82DBC2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0.66 [0.55, 0.77]</w:t>
            </w:r>
          </w:p>
        </w:tc>
        <w:tc>
          <w:tcPr>
            <w:tcW w:w="1185" w:type="dxa"/>
            <w:noWrap/>
            <w:vAlign w:val="center"/>
            <w:hideMark/>
          </w:tcPr>
          <w:p w14:paraId="29356DFB" w14:textId="77777777" w:rsidR="00146650" w:rsidRPr="008E43A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8E43A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0.79 [0.75, 0.84]</w:t>
            </w:r>
          </w:p>
        </w:tc>
      </w:tr>
      <w:tr w:rsidR="00146650" w:rsidRPr="00CA5F9B" w14:paraId="0E033E2F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16568BF0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Radius &amp; Ulna</w:t>
            </w:r>
          </w:p>
        </w:tc>
        <w:tc>
          <w:tcPr>
            <w:tcW w:w="1479" w:type="dxa"/>
            <w:noWrap/>
            <w:vAlign w:val="center"/>
            <w:hideMark/>
          </w:tcPr>
          <w:p w14:paraId="11432818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0.78 [0.71, 0.86]</w:t>
            </w:r>
          </w:p>
        </w:tc>
        <w:tc>
          <w:tcPr>
            <w:tcW w:w="1178" w:type="dxa"/>
            <w:noWrap/>
            <w:vAlign w:val="center"/>
            <w:hideMark/>
          </w:tcPr>
          <w:p w14:paraId="5865EA26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0.84 [0.80, 0.88]</w:t>
            </w:r>
          </w:p>
        </w:tc>
        <w:tc>
          <w:tcPr>
            <w:tcW w:w="1477" w:type="dxa"/>
            <w:noWrap/>
            <w:vAlign w:val="center"/>
            <w:hideMark/>
          </w:tcPr>
          <w:p w14:paraId="58D48DF1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0.12 [0.02, 0.23]</w:t>
            </w:r>
          </w:p>
        </w:tc>
        <w:tc>
          <w:tcPr>
            <w:tcW w:w="1478" w:type="dxa"/>
            <w:noWrap/>
            <w:vAlign w:val="center"/>
            <w:hideMark/>
          </w:tcPr>
          <w:p w14:paraId="6D564418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0.97 [0.95, 0.99]</w:t>
            </w:r>
          </w:p>
        </w:tc>
        <w:tc>
          <w:tcPr>
            <w:tcW w:w="1477" w:type="dxa"/>
            <w:noWrap/>
            <w:vAlign w:val="center"/>
            <w:hideMark/>
          </w:tcPr>
          <w:p w14:paraId="217F3BFD" w14:textId="77777777" w:rsidR="00146650" w:rsidRPr="00D7173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7173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0.65 [0.62, 0.68]</w:t>
            </w:r>
          </w:p>
        </w:tc>
        <w:tc>
          <w:tcPr>
            <w:tcW w:w="1179" w:type="dxa"/>
            <w:noWrap/>
            <w:vAlign w:val="center"/>
            <w:hideMark/>
          </w:tcPr>
          <w:p w14:paraId="292D28B6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0.84 [0.82, 0.87]</w:t>
            </w:r>
          </w:p>
        </w:tc>
        <w:tc>
          <w:tcPr>
            <w:tcW w:w="1477" w:type="dxa"/>
            <w:noWrap/>
            <w:vAlign w:val="center"/>
            <w:hideMark/>
          </w:tcPr>
          <w:p w14:paraId="447F92C0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0.42 [0.28, 0.56]</w:t>
            </w:r>
          </w:p>
        </w:tc>
        <w:tc>
          <w:tcPr>
            <w:tcW w:w="1185" w:type="dxa"/>
            <w:noWrap/>
            <w:vAlign w:val="center"/>
            <w:hideMark/>
          </w:tcPr>
          <w:p w14:paraId="6D2DB846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0.87 [0.84, 0.90]</w:t>
            </w:r>
          </w:p>
        </w:tc>
      </w:tr>
      <w:tr w:rsidR="00146650" w:rsidRPr="00CA5F9B" w14:paraId="4669F64F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2D754227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Humerus</w:t>
            </w:r>
          </w:p>
        </w:tc>
        <w:tc>
          <w:tcPr>
            <w:tcW w:w="1479" w:type="dxa"/>
            <w:noWrap/>
            <w:vAlign w:val="center"/>
            <w:hideMark/>
          </w:tcPr>
          <w:p w14:paraId="0677AB09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0.62 [0.56, 0.68]</w:t>
            </w:r>
          </w:p>
        </w:tc>
        <w:tc>
          <w:tcPr>
            <w:tcW w:w="1178" w:type="dxa"/>
            <w:noWrap/>
            <w:vAlign w:val="center"/>
            <w:hideMark/>
          </w:tcPr>
          <w:p w14:paraId="37E93C15" w14:textId="77777777" w:rsidR="00146650" w:rsidRPr="00560019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560019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0.89 [0.88, 0.91]</w:t>
            </w:r>
          </w:p>
        </w:tc>
        <w:tc>
          <w:tcPr>
            <w:tcW w:w="1477" w:type="dxa"/>
            <w:noWrap/>
            <w:vAlign w:val="center"/>
            <w:hideMark/>
          </w:tcPr>
          <w:p w14:paraId="09B2B3DF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0.24 [0.18, 0.29]</w:t>
            </w:r>
          </w:p>
        </w:tc>
        <w:tc>
          <w:tcPr>
            <w:tcW w:w="1478" w:type="dxa"/>
            <w:noWrap/>
            <w:vAlign w:val="center"/>
            <w:hideMark/>
          </w:tcPr>
          <w:p w14:paraId="27AB1501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0.91 [0.89, 0.94]</w:t>
            </w:r>
          </w:p>
        </w:tc>
        <w:tc>
          <w:tcPr>
            <w:tcW w:w="1477" w:type="dxa"/>
            <w:noWrap/>
            <w:vAlign w:val="center"/>
            <w:hideMark/>
          </w:tcPr>
          <w:p w14:paraId="69519A88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0.51 [0.41, 0.60]</w:t>
            </w:r>
          </w:p>
        </w:tc>
        <w:tc>
          <w:tcPr>
            <w:tcW w:w="1179" w:type="dxa"/>
            <w:noWrap/>
            <w:vAlign w:val="center"/>
            <w:hideMark/>
          </w:tcPr>
          <w:p w14:paraId="7AA24512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0.78 [0.75, 0.81]</w:t>
            </w:r>
          </w:p>
        </w:tc>
        <w:tc>
          <w:tcPr>
            <w:tcW w:w="1477" w:type="dxa"/>
            <w:noWrap/>
            <w:vAlign w:val="center"/>
            <w:hideMark/>
          </w:tcPr>
          <w:p w14:paraId="3E40B26F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0.60 [0.52, 0.68]</w:t>
            </w:r>
          </w:p>
        </w:tc>
        <w:tc>
          <w:tcPr>
            <w:tcW w:w="1185" w:type="dxa"/>
            <w:noWrap/>
            <w:vAlign w:val="center"/>
            <w:hideMark/>
          </w:tcPr>
          <w:p w14:paraId="530A1F92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0.80 [0.75, 0.84]</w:t>
            </w:r>
          </w:p>
        </w:tc>
      </w:tr>
      <w:tr w:rsidR="00146650" w:rsidRPr="00CA5F9B" w14:paraId="776EE180" w14:textId="77777777" w:rsidTr="006F5CDD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6A1B1F78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Clavicle</w:t>
            </w:r>
          </w:p>
        </w:tc>
        <w:tc>
          <w:tcPr>
            <w:tcW w:w="1479" w:type="dxa"/>
            <w:noWrap/>
            <w:vAlign w:val="center"/>
            <w:hideMark/>
          </w:tcPr>
          <w:p w14:paraId="2D933894" w14:textId="77777777" w:rsidR="00146650" w:rsidRPr="00F9628B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F9628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0.73 [0.66, 0.80]</w:t>
            </w:r>
          </w:p>
        </w:tc>
        <w:tc>
          <w:tcPr>
            <w:tcW w:w="1178" w:type="dxa"/>
            <w:noWrap/>
            <w:vAlign w:val="center"/>
            <w:hideMark/>
          </w:tcPr>
          <w:p w14:paraId="03EE5485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0.81 [0.75, 0.86]</w:t>
            </w:r>
          </w:p>
        </w:tc>
        <w:tc>
          <w:tcPr>
            <w:tcW w:w="1477" w:type="dxa"/>
            <w:noWrap/>
            <w:vAlign w:val="center"/>
            <w:hideMark/>
          </w:tcPr>
          <w:p w14:paraId="692D221E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0.35 [0.22, 0.48]</w:t>
            </w:r>
          </w:p>
        </w:tc>
        <w:tc>
          <w:tcPr>
            <w:tcW w:w="1478" w:type="dxa"/>
            <w:noWrap/>
            <w:vAlign w:val="center"/>
            <w:hideMark/>
          </w:tcPr>
          <w:p w14:paraId="0382D4C2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0.81 [0.71, 0.90]</w:t>
            </w:r>
          </w:p>
        </w:tc>
        <w:tc>
          <w:tcPr>
            <w:tcW w:w="1477" w:type="dxa"/>
            <w:noWrap/>
            <w:vAlign w:val="center"/>
            <w:hideMark/>
          </w:tcPr>
          <w:p w14:paraId="4D28D39E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0.37 [0.26, 0.49]</w:t>
            </w:r>
          </w:p>
        </w:tc>
        <w:tc>
          <w:tcPr>
            <w:tcW w:w="1179" w:type="dxa"/>
            <w:noWrap/>
            <w:vAlign w:val="center"/>
            <w:hideMark/>
          </w:tcPr>
          <w:p w14:paraId="324B36A1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0.83 [0.77, 0.89]</w:t>
            </w:r>
          </w:p>
        </w:tc>
        <w:tc>
          <w:tcPr>
            <w:tcW w:w="1477" w:type="dxa"/>
            <w:noWrap/>
            <w:vAlign w:val="center"/>
            <w:hideMark/>
          </w:tcPr>
          <w:p w14:paraId="0A7B9D5A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0.30 [0.21, 0.39]</w:t>
            </w:r>
          </w:p>
        </w:tc>
        <w:tc>
          <w:tcPr>
            <w:tcW w:w="1185" w:type="dxa"/>
            <w:noWrap/>
            <w:vAlign w:val="center"/>
            <w:hideMark/>
          </w:tcPr>
          <w:p w14:paraId="43503786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0.92 [0.90, 0.94]</w:t>
            </w:r>
          </w:p>
        </w:tc>
      </w:tr>
      <w:tr w:rsidR="00146650" w:rsidRPr="00CA5F9B" w14:paraId="5BB8B086" w14:textId="77777777" w:rsidTr="006F5CDD">
        <w:trPr>
          <w:trHeight w:val="288"/>
        </w:trPr>
        <w:tc>
          <w:tcPr>
            <w:tcW w:w="1166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73CDD2D3" w14:textId="77777777" w:rsidR="00146650" w:rsidRPr="001655B0" w:rsidRDefault="00146650" w:rsidP="006F5C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1655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Femur</w:t>
            </w:r>
          </w:p>
        </w:tc>
        <w:tc>
          <w:tcPr>
            <w:tcW w:w="1479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3A1DD513" w14:textId="77777777" w:rsidR="00146650" w:rsidRPr="007577A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7577A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0.73 [0.69, 0.76]</w:t>
            </w:r>
          </w:p>
        </w:tc>
        <w:tc>
          <w:tcPr>
            <w:tcW w:w="1178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25840D73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0.83 [0.80, 0.86]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5604BC8F" w14:textId="77777777" w:rsidR="00146650" w:rsidRPr="007577A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7577A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0.22 [0.08, 0.36]</w:t>
            </w:r>
          </w:p>
        </w:tc>
        <w:tc>
          <w:tcPr>
            <w:tcW w:w="1478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0EC2943E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0.95 [0.93, 0.97]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59BDBD47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0.32 [0.14, 0.50]</w:t>
            </w:r>
          </w:p>
        </w:tc>
        <w:tc>
          <w:tcPr>
            <w:tcW w:w="1179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5F1333D1" w14:textId="77777777" w:rsidR="00146650" w:rsidRPr="000C27F0" w:rsidRDefault="00146650" w:rsidP="006F5C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C27F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0.86 [0.81, 0.92]</w:t>
            </w:r>
          </w:p>
        </w:tc>
        <w:tc>
          <w:tcPr>
            <w:tcW w:w="1477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7EB7CFC2" w14:textId="77777777" w:rsidR="00146650" w:rsidRPr="0017335F" w:rsidRDefault="00146650" w:rsidP="006F5C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0.68 [0.59, 0.77]</w:t>
            </w:r>
          </w:p>
        </w:tc>
        <w:tc>
          <w:tcPr>
            <w:tcW w:w="1185" w:type="dxa"/>
            <w:tcBorders>
              <w:bottom w:val="single" w:sz="12" w:space="0" w:color="000000" w:themeColor="text1"/>
            </w:tcBorders>
            <w:noWrap/>
            <w:vAlign w:val="center"/>
            <w:hideMark/>
          </w:tcPr>
          <w:p w14:paraId="6CAA48D3" w14:textId="77777777" w:rsidR="00146650" w:rsidRPr="0017335F" w:rsidRDefault="00146650" w:rsidP="006F5CDD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17335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0.80 [0.71, 0.88]</w:t>
            </w:r>
          </w:p>
        </w:tc>
      </w:tr>
    </w:tbl>
    <w:p w14:paraId="1AAFE98B" w14:textId="77777777" w:rsidR="004B4628" w:rsidRDefault="004B4628" w:rsidP="004B4628">
      <w:pPr>
        <w:pStyle w:val="Caption"/>
        <w:spacing w:after="0"/>
        <w:rPr>
          <w:color w:val="auto"/>
        </w:rPr>
      </w:pPr>
      <w:r w:rsidRPr="00850311">
        <w:rPr>
          <w:color w:val="auto"/>
        </w:rPr>
        <w:t xml:space="preserve">Supplementary Table </w:t>
      </w:r>
      <w:r w:rsidRPr="00850311">
        <w:rPr>
          <w:color w:val="auto"/>
        </w:rPr>
        <w:fldChar w:fldCharType="begin"/>
      </w:r>
      <w:r w:rsidRPr="00850311">
        <w:rPr>
          <w:color w:val="auto"/>
        </w:rPr>
        <w:instrText xml:space="preserve"> SEQ Supplementary_Table \* ARABIC </w:instrText>
      </w:r>
      <w:r w:rsidRPr="00850311">
        <w:rPr>
          <w:color w:val="auto"/>
        </w:rPr>
        <w:fldChar w:fldCharType="separate"/>
      </w:r>
      <w:r w:rsidRPr="00850311">
        <w:rPr>
          <w:noProof/>
          <w:color w:val="auto"/>
        </w:rPr>
        <w:t>1</w:t>
      </w:r>
      <w:r w:rsidRPr="00850311">
        <w:rPr>
          <w:color w:val="auto"/>
        </w:rPr>
        <w:fldChar w:fldCharType="end"/>
      </w:r>
      <w:r w:rsidRPr="00850311">
        <w:rPr>
          <w:color w:val="auto"/>
        </w:rPr>
        <w:t xml:space="preserve">: Similar analysis to Table 2, but instead of training models on different bone types, results are based on models trained on all bone types, and </w:t>
      </w:r>
    </w:p>
    <w:p w14:paraId="6A4302E1" w14:textId="61088BBC" w:rsidR="00514226" w:rsidRPr="0023221C" w:rsidRDefault="004B4628" w:rsidP="0023221C">
      <w:pPr>
        <w:pStyle w:val="Caption"/>
        <w:spacing w:after="0"/>
        <w:rPr>
          <w:color w:val="auto"/>
        </w:rPr>
      </w:pPr>
      <w:r w:rsidRPr="00850311">
        <w:rPr>
          <w:color w:val="auto"/>
        </w:rPr>
        <w:t xml:space="preserve">then broken down by bone groups. Bold indicates </w:t>
      </w:r>
      <w:r>
        <w:rPr>
          <w:color w:val="auto"/>
        </w:rPr>
        <w:t xml:space="preserve">higher values and non-overlapping confidence intervals compared </w:t>
      </w:r>
      <w:r w:rsidRPr="00850311">
        <w:rPr>
          <w:color w:val="auto"/>
        </w:rPr>
        <w:t>to the bone-specific model counterparts in Table 2.</w:t>
      </w:r>
    </w:p>
    <w:sectPr w:rsidR="00514226" w:rsidRPr="0023221C" w:rsidSect="001466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50"/>
    <w:rsid w:val="00146650"/>
    <w:rsid w:val="0023221C"/>
    <w:rsid w:val="002E058A"/>
    <w:rsid w:val="004B4628"/>
    <w:rsid w:val="00514226"/>
    <w:rsid w:val="00D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E0683"/>
  <w15:chartTrackingRefBased/>
  <w15:docId w15:val="{8F8EEA0F-969C-4C8B-8691-9A68D8AC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4665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7781269334347B691C3B72BD8E8AD" ma:contentTypeVersion="13" ma:contentTypeDescription="Create a new document." ma:contentTypeScope="" ma:versionID="166be3cc1e1df416d86b80da9941165f">
  <xsd:schema xmlns:xsd="http://www.w3.org/2001/XMLSchema" xmlns:xs="http://www.w3.org/2001/XMLSchema" xmlns:p="http://schemas.microsoft.com/office/2006/metadata/properties" xmlns:ns2="243fc721-354c-4598-9993-91c6bf66f715" xmlns:ns3="229ae7e7-3103-4909-9dcc-855252f65fea" targetNamespace="http://schemas.microsoft.com/office/2006/metadata/properties" ma:root="true" ma:fieldsID="e5ac15105fe2d80a33fd8f62b8d6b67c" ns2:_="" ns3:_="">
    <xsd:import namespace="243fc721-354c-4598-9993-91c6bf66f715"/>
    <xsd:import namespace="229ae7e7-3103-4909-9dcc-855252f65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fc721-354c-4598-9993-91c6bf66f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703218a-b34d-48ca-bf48-2edd109f7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ae7e7-3103-4909-9dcc-855252f65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434ad3b-84bd-4654-92a6-effc973184e1}" ma:internalName="TaxCatchAll" ma:showField="CatchAllData" ma:web="229ae7e7-3103-4909-9dcc-855252f65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fc721-354c-4598-9993-91c6bf66f715">
      <Terms xmlns="http://schemas.microsoft.com/office/infopath/2007/PartnerControls"/>
    </lcf76f155ced4ddcb4097134ff3c332f>
    <TaxCatchAll xmlns="229ae7e7-3103-4909-9dcc-855252f65f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C8754-1946-4542-AB22-186583B9C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fc721-354c-4598-9993-91c6bf66f715"/>
    <ds:schemaRef ds:uri="229ae7e7-3103-4909-9dcc-855252f65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1D395-5419-459B-8DE0-49425FC67CC4}">
  <ds:schemaRefs>
    <ds:schemaRef ds:uri="http://schemas.microsoft.com/office/2006/metadata/properties"/>
    <ds:schemaRef ds:uri="http://schemas.microsoft.com/office/infopath/2007/PartnerControls"/>
    <ds:schemaRef ds:uri="243fc721-354c-4598-9993-91c6bf66f715"/>
    <ds:schemaRef ds:uri="229ae7e7-3103-4909-9dcc-855252f65fea"/>
  </ds:schemaRefs>
</ds:datastoreItem>
</file>

<file path=customXml/itemProps3.xml><?xml version="1.0" encoding="utf-8"?>
<ds:datastoreItem xmlns:ds="http://schemas.openxmlformats.org/officeDocument/2006/customXml" ds:itemID="{EDC709EE-9A3D-4CF2-BAC1-ACF705DD08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Marston, Kendal</dc:creator>
  <cp:keywords/>
  <dc:description/>
  <cp:lastModifiedBy>Bambach, Sven</cp:lastModifiedBy>
  <cp:revision>3</cp:revision>
  <dcterms:created xsi:type="dcterms:W3CDTF">2024-10-04T18:20:00Z</dcterms:created>
  <dcterms:modified xsi:type="dcterms:W3CDTF">2025-02-10T16:26:00Z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0x01010038F7781269334347B691C3B72BD8E8AD</vt:lpwstr>
  </property>
  <property fmtid="{D5CDD505-2E9C-101B-9397-08002B2CF9AE}" pid="3" name="MediaServiceImageTags">
    <vt:lpwstr/>
  </property>
</Properties>
</file>