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2F8A" w14:textId="245BE57E" w:rsidR="00C07AB7" w:rsidRDefault="00C07AB7" w:rsidP="00C07AB7">
      <w:pPr>
        <w:rPr>
          <w:rFonts w:ascii="Arial" w:hAnsi="Arial" w:cs="Arial"/>
          <w:b/>
          <w:color w:val="000000" w:themeColor="text1"/>
          <w:sz w:val="22"/>
          <w:szCs w:val="22"/>
        </w:rPr>
      </w:pPr>
      <w:r>
        <w:rPr>
          <w:rFonts w:ascii="Arial" w:hAnsi="Arial" w:cs="Arial"/>
          <w:b/>
          <w:color w:val="000000" w:themeColor="text1"/>
          <w:sz w:val="22"/>
          <w:szCs w:val="22"/>
        </w:rPr>
        <w:t>SUPPLEMENTARY MATERIALS</w:t>
      </w:r>
    </w:p>
    <w:p w14:paraId="747FDCBA" w14:textId="6843B01F" w:rsidR="00C07AB7" w:rsidRDefault="00C07AB7" w:rsidP="00C07AB7">
      <w:pPr>
        <w:rPr>
          <w:rFonts w:ascii="Arial" w:hAnsi="Arial" w:cs="Arial"/>
          <w:b/>
          <w:color w:val="000000" w:themeColor="text1"/>
          <w:sz w:val="22"/>
          <w:szCs w:val="22"/>
        </w:rPr>
      </w:pPr>
    </w:p>
    <w:p w14:paraId="07C88C7A" w14:textId="6A7EDE68" w:rsidR="00C07AB7" w:rsidRPr="00C07AB7" w:rsidRDefault="00C07AB7" w:rsidP="00C07AB7">
      <w:pPr>
        <w:rPr>
          <w:rFonts w:ascii="Arial" w:hAnsi="Arial" w:cs="Arial"/>
          <w:b/>
          <w:color w:val="000000" w:themeColor="text1"/>
          <w:sz w:val="22"/>
          <w:szCs w:val="22"/>
        </w:rPr>
      </w:pPr>
      <w:r>
        <w:rPr>
          <w:rFonts w:ascii="Arial" w:hAnsi="Arial" w:cs="Arial"/>
          <w:b/>
          <w:color w:val="000000" w:themeColor="text1"/>
          <w:sz w:val="22"/>
          <w:szCs w:val="22"/>
        </w:rPr>
        <w:t>Model Specifications:</w:t>
      </w:r>
    </w:p>
    <w:p w14:paraId="2B593AA6" w14:textId="6EB3BA55" w:rsidR="00C07AB7" w:rsidRPr="00B4029C" w:rsidRDefault="00C07AB7" w:rsidP="00C07AB7">
      <w:pPr>
        <w:rPr>
          <w:rFonts w:ascii="Arial" w:hAnsi="Arial" w:cs="Arial"/>
          <w:b/>
          <w:bCs/>
          <w:color w:val="000000" w:themeColor="text1"/>
          <w:sz w:val="22"/>
          <w:szCs w:val="22"/>
        </w:rPr>
      </w:pPr>
      <w:r w:rsidRPr="00B4029C">
        <w:rPr>
          <w:rFonts w:ascii="Arial" w:hAnsi="Arial" w:cs="Arial"/>
          <w:bCs/>
          <w:color w:val="000000" w:themeColor="text1"/>
          <w:sz w:val="22"/>
          <w:szCs w:val="22"/>
        </w:rPr>
        <w:t xml:space="preserve">Our controlled interrupted time series (CITS) model for the analyses is as follows: </w:t>
      </w:r>
    </w:p>
    <w:p w14:paraId="6F1BF6AE" w14:textId="77777777" w:rsidR="00C07AB7" w:rsidRDefault="00C07AB7" w:rsidP="00C07AB7">
      <w:pPr>
        <w:rPr>
          <w:rFonts w:ascii="Arial" w:hAnsi="Arial" w:cs="Arial"/>
          <w:bCs/>
          <w:color w:val="000000" w:themeColor="text1"/>
          <w:sz w:val="22"/>
          <w:szCs w:val="22"/>
        </w:rPr>
      </w:pPr>
    </w:p>
    <w:p w14:paraId="192BB179" w14:textId="54E84E98" w:rsidR="00C07AB7" w:rsidRPr="00C07AB7" w:rsidRDefault="00C07AB7" w:rsidP="00C07AB7">
      <w:pPr>
        <w:rPr>
          <w:rFonts w:ascii="Arial" w:hAnsi="Arial" w:cs="Arial"/>
          <w:bCs/>
          <w:color w:val="000000" w:themeColor="text1"/>
          <w:sz w:val="22"/>
          <w:szCs w:val="22"/>
        </w:rPr>
      </w:pPr>
      <w:r w:rsidRPr="00C07AB7">
        <w:rPr>
          <w:rFonts w:ascii="Arial" w:hAnsi="Arial" w:cs="Arial"/>
          <w:bCs/>
          <w:color w:val="000000" w:themeColor="text1"/>
          <w:sz w:val="22"/>
          <w:szCs w:val="22"/>
        </w:rPr>
        <w:t>Prescribing rate = β0 + β1(time) + β2(SOPI) + β3(</w:t>
      </w:r>
      <w:proofErr w:type="spellStart"/>
      <w:r w:rsidRPr="00C07AB7">
        <w:rPr>
          <w:rFonts w:ascii="Arial" w:hAnsi="Arial" w:cs="Arial"/>
          <w:bCs/>
          <w:color w:val="000000" w:themeColor="text1"/>
          <w:sz w:val="22"/>
          <w:szCs w:val="22"/>
        </w:rPr>
        <w:t>SOPIposttrend</w:t>
      </w:r>
      <w:proofErr w:type="spellEnd"/>
      <w:r w:rsidRPr="00C07AB7">
        <w:rPr>
          <w:rFonts w:ascii="Arial" w:hAnsi="Arial" w:cs="Arial"/>
          <w:bCs/>
          <w:color w:val="000000" w:themeColor="text1"/>
          <w:sz w:val="22"/>
          <w:szCs w:val="22"/>
        </w:rPr>
        <w:t>) + β4(</w:t>
      </w:r>
      <w:proofErr w:type="spellStart"/>
      <w:r w:rsidRPr="00C07AB7">
        <w:rPr>
          <w:rFonts w:ascii="Arial" w:hAnsi="Arial" w:cs="Arial"/>
          <w:bCs/>
          <w:color w:val="000000" w:themeColor="text1"/>
          <w:sz w:val="22"/>
          <w:szCs w:val="22"/>
        </w:rPr>
        <w:t>STOPAct</w:t>
      </w:r>
      <w:proofErr w:type="spellEnd"/>
      <w:r w:rsidRPr="00C07AB7">
        <w:rPr>
          <w:rFonts w:ascii="Arial" w:hAnsi="Arial" w:cs="Arial"/>
          <w:bCs/>
          <w:color w:val="000000" w:themeColor="text1"/>
          <w:sz w:val="22"/>
          <w:szCs w:val="22"/>
        </w:rPr>
        <w:t>) + β5(</w:t>
      </w:r>
      <w:proofErr w:type="spellStart"/>
      <w:r w:rsidRPr="00C07AB7">
        <w:rPr>
          <w:rFonts w:ascii="Arial" w:hAnsi="Arial" w:cs="Arial"/>
          <w:bCs/>
          <w:color w:val="000000" w:themeColor="text1"/>
          <w:sz w:val="22"/>
          <w:szCs w:val="22"/>
        </w:rPr>
        <w:t>STOPActposttrend</w:t>
      </w:r>
      <w:proofErr w:type="spellEnd"/>
      <w:r w:rsidRPr="00C07AB7">
        <w:rPr>
          <w:rFonts w:ascii="Arial" w:hAnsi="Arial" w:cs="Arial"/>
          <w:bCs/>
          <w:color w:val="000000" w:themeColor="text1"/>
          <w:sz w:val="22"/>
          <w:szCs w:val="22"/>
        </w:rPr>
        <w:t>) + β6(Group) + β7(Group-time) + β8(Group-</w:t>
      </w:r>
      <w:proofErr w:type="gramStart"/>
      <w:r w:rsidRPr="00C07AB7">
        <w:rPr>
          <w:rFonts w:ascii="Arial" w:hAnsi="Arial" w:cs="Arial"/>
          <w:bCs/>
          <w:color w:val="000000" w:themeColor="text1"/>
          <w:sz w:val="22"/>
          <w:szCs w:val="22"/>
        </w:rPr>
        <w:t>SOPI)+</w:t>
      </w:r>
      <w:proofErr w:type="gramEnd"/>
      <w:r w:rsidRPr="00C07AB7">
        <w:rPr>
          <w:rFonts w:ascii="Arial" w:hAnsi="Arial" w:cs="Arial"/>
          <w:bCs/>
          <w:color w:val="000000" w:themeColor="text1"/>
          <w:sz w:val="22"/>
          <w:szCs w:val="22"/>
        </w:rPr>
        <w:t xml:space="preserve"> β9(Group-</w:t>
      </w:r>
      <w:proofErr w:type="spellStart"/>
      <w:r w:rsidRPr="00C07AB7">
        <w:rPr>
          <w:rFonts w:ascii="Arial" w:hAnsi="Arial" w:cs="Arial"/>
          <w:bCs/>
          <w:color w:val="000000" w:themeColor="text1"/>
          <w:sz w:val="22"/>
          <w:szCs w:val="22"/>
        </w:rPr>
        <w:t>SOPIposttrend</w:t>
      </w:r>
      <w:proofErr w:type="spellEnd"/>
      <w:r w:rsidRPr="00C07AB7">
        <w:rPr>
          <w:rFonts w:ascii="Arial" w:hAnsi="Arial" w:cs="Arial"/>
          <w:bCs/>
          <w:color w:val="000000" w:themeColor="text1"/>
          <w:sz w:val="22"/>
          <w:szCs w:val="22"/>
        </w:rPr>
        <w:t>+ β10(Group-</w:t>
      </w:r>
      <w:proofErr w:type="spellStart"/>
      <w:r w:rsidRPr="00C07AB7">
        <w:rPr>
          <w:rFonts w:ascii="Arial" w:hAnsi="Arial" w:cs="Arial"/>
          <w:bCs/>
          <w:color w:val="000000" w:themeColor="text1"/>
          <w:sz w:val="22"/>
          <w:szCs w:val="22"/>
        </w:rPr>
        <w:t>STOPAct</w:t>
      </w:r>
      <w:proofErr w:type="spellEnd"/>
      <w:r w:rsidRPr="00C07AB7">
        <w:rPr>
          <w:rFonts w:ascii="Arial" w:hAnsi="Arial" w:cs="Arial"/>
          <w:bCs/>
          <w:color w:val="000000" w:themeColor="text1"/>
          <w:sz w:val="22"/>
          <w:szCs w:val="22"/>
        </w:rPr>
        <w:t>)+ β11(Group-</w:t>
      </w:r>
      <w:proofErr w:type="spellStart"/>
      <w:r w:rsidRPr="00C07AB7">
        <w:rPr>
          <w:rFonts w:ascii="Arial" w:hAnsi="Arial" w:cs="Arial"/>
          <w:bCs/>
          <w:color w:val="000000" w:themeColor="text1"/>
          <w:sz w:val="22"/>
          <w:szCs w:val="22"/>
        </w:rPr>
        <w:t>STOPActposttrend</w:t>
      </w:r>
      <w:proofErr w:type="spellEnd"/>
      <w:r w:rsidRPr="00C07AB7">
        <w:rPr>
          <w:rFonts w:ascii="Arial" w:hAnsi="Arial" w:cs="Arial"/>
          <w:bCs/>
          <w:color w:val="000000" w:themeColor="text1"/>
          <w:sz w:val="22"/>
          <w:szCs w:val="22"/>
        </w:rPr>
        <w:t>)+</w:t>
      </w:r>
      <w:proofErr w:type="spellStart"/>
      <w:r w:rsidRPr="00C07AB7">
        <w:rPr>
          <w:rFonts w:ascii="Arial" w:hAnsi="Arial" w:cs="Arial"/>
          <w:bCs/>
          <w:color w:val="000000" w:themeColor="text1"/>
          <w:sz w:val="22"/>
          <w:szCs w:val="22"/>
        </w:rPr>
        <w:t>εt</w:t>
      </w:r>
      <w:proofErr w:type="spellEnd"/>
      <w:r w:rsidRPr="00C07AB7">
        <w:rPr>
          <w:rFonts w:ascii="Arial" w:hAnsi="Arial" w:cs="Arial"/>
          <w:bCs/>
          <w:color w:val="000000" w:themeColor="text1"/>
          <w:sz w:val="22"/>
          <w:szCs w:val="22"/>
        </w:rPr>
        <w:t>.</w:t>
      </w:r>
    </w:p>
    <w:p w14:paraId="3C442727" w14:textId="77777777" w:rsidR="00C07AB7" w:rsidRDefault="00C07AB7" w:rsidP="00C07AB7">
      <w:pPr>
        <w:ind w:firstLine="360"/>
        <w:rPr>
          <w:rFonts w:ascii="Arial" w:hAnsi="Arial" w:cs="Arial"/>
          <w:bCs/>
          <w:color w:val="000000" w:themeColor="text1"/>
          <w:sz w:val="22"/>
          <w:szCs w:val="22"/>
        </w:rPr>
      </w:pPr>
      <w:r>
        <w:rPr>
          <w:rFonts w:ascii="Arial" w:hAnsi="Arial" w:cs="Arial"/>
          <w:bCs/>
          <w:color w:val="000000" w:themeColor="text1"/>
          <w:sz w:val="22"/>
          <w:szCs w:val="22"/>
        </w:rPr>
        <w:t xml:space="preserve">Here, </w:t>
      </w:r>
      <w:r w:rsidRPr="006112E3">
        <w:rPr>
          <w:rFonts w:ascii="Arial" w:hAnsi="Arial" w:cs="Arial"/>
          <w:bCs/>
          <w:i/>
          <w:iCs/>
          <w:color w:val="000000" w:themeColor="text1"/>
          <w:sz w:val="22"/>
          <w:szCs w:val="22"/>
        </w:rPr>
        <w:t>time</w:t>
      </w:r>
      <w:r w:rsidRPr="006112E3">
        <w:rPr>
          <w:rFonts w:ascii="Arial" w:hAnsi="Arial" w:cs="Arial"/>
          <w:bCs/>
          <w:color w:val="000000" w:themeColor="text1"/>
          <w:sz w:val="22"/>
          <w:szCs w:val="22"/>
        </w:rPr>
        <w:t> </w:t>
      </w:r>
      <w:r>
        <w:rPr>
          <w:rFonts w:ascii="Arial" w:hAnsi="Arial" w:cs="Arial"/>
          <w:bCs/>
          <w:color w:val="000000" w:themeColor="text1"/>
          <w:sz w:val="22"/>
          <w:szCs w:val="22"/>
        </w:rPr>
        <w:t xml:space="preserve">represents </w:t>
      </w:r>
      <w:r w:rsidRPr="006112E3">
        <w:rPr>
          <w:rFonts w:ascii="Arial" w:hAnsi="Arial" w:cs="Arial"/>
          <w:bCs/>
          <w:color w:val="000000" w:themeColor="text1"/>
          <w:sz w:val="22"/>
          <w:szCs w:val="22"/>
        </w:rPr>
        <w:t>months since April 2014</w:t>
      </w:r>
      <w:r>
        <w:rPr>
          <w:rFonts w:ascii="Arial" w:hAnsi="Arial" w:cs="Arial"/>
          <w:bCs/>
          <w:color w:val="000000" w:themeColor="text1"/>
          <w:sz w:val="22"/>
          <w:szCs w:val="22"/>
        </w:rPr>
        <w:t xml:space="preserve"> as a continuous variable</w:t>
      </w:r>
      <w:r w:rsidRPr="006112E3">
        <w:rPr>
          <w:rFonts w:ascii="Arial" w:hAnsi="Arial" w:cs="Arial"/>
          <w:bCs/>
          <w:color w:val="000000" w:themeColor="text1"/>
          <w:sz w:val="22"/>
          <w:szCs w:val="22"/>
        </w:rPr>
        <w:t xml:space="preserve">; </w:t>
      </w:r>
      <w:r w:rsidRPr="006112E3">
        <w:rPr>
          <w:rFonts w:ascii="Arial" w:hAnsi="Arial" w:cs="Arial"/>
          <w:bCs/>
          <w:i/>
          <w:color w:val="000000" w:themeColor="text1"/>
          <w:sz w:val="22"/>
          <w:szCs w:val="22"/>
        </w:rPr>
        <w:t>SOPI</w:t>
      </w:r>
      <w:r w:rsidRPr="006112E3">
        <w:rPr>
          <w:rFonts w:ascii="Arial" w:hAnsi="Arial" w:cs="Arial"/>
          <w:bCs/>
          <w:color w:val="000000" w:themeColor="text1"/>
          <w:sz w:val="22"/>
          <w:szCs w:val="22"/>
        </w:rPr>
        <w:t xml:space="preserve"> and </w:t>
      </w:r>
      <w:proofErr w:type="spellStart"/>
      <w:r w:rsidRPr="006112E3">
        <w:rPr>
          <w:rFonts w:ascii="Arial" w:hAnsi="Arial" w:cs="Arial"/>
          <w:bCs/>
          <w:i/>
          <w:color w:val="000000" w:themeColor="text1"/>
          <w:sz w:val="22"/>
          <w:szCs w:val="22"/>
        </w:rPr>
        <w:t>STOPAct</w:t>
      </w:r>
      <w:proofErr w:type="spellEnd"/>
      <w:r w:rsidRPr="006112E3">
        <w:rPr>
          <w:rFonts w:ascii="Arial" w:hAnsi="Arial" w:cs="Arial"/>
          <w:bCs/>
          <w:color w:val="000000" w:themeColor="text1"/>
          <w:sz w:val="22"/>
          <w:szCs w:val="22"/>
        </w:rPr>
        <w:t xml:space="preserve"> </w:t>
      </w:r>
      <w:r>
        <w:rPr>
          <w:rFonts w:ascii="Arial" w:hAnsi="Arial" w:cs="Arial"/>
          <w:bCs/>
          <w:color w:val="000000" w:themeColor="text1"/>
          <w:sz w:val="22"/>
          <w:szCs w:val="22"/>
        </w:rPr>
        <w:t xml:space="preserve">represent </w:t>
      </w:r>
      <w:r w:rsidRPr="006112E3">
        <w:rPr>
          <w:rFonts w:ascii="Arial" w:hAnsi="Arial" w:cs="Arial"/>
          <w:bCs/>
          <w:color w:val="000000" w:themeColor="text1"/>
          <w:sz w:val="22"/>
          <w:szCs w:val="22"/>
        </w:rPr>
        <w:t xml:space="preserve">time before and after </w:t>
      </w:r>
      <w:r>
        <w:rPr>
          <w:rFonts w:ascii="Arial" w:hAnsi="Arial" w:cs="Arial"/>
          <w:bCs/>
          <w:color w:val="000000" w:themeColor="text1"/>
          <w:sz w:val="22"/>
          <w:szCs w:val="22"/>
        </w:rPr>
        <w:t xml:space="preserve">each </w:t>
      </w:r>
      <w:r w:rsidRPr="006112E3">
        <w:rPr>
          <w:rFonts w:ascii="Arial" w:hAnsi="Arial" w:cs="Arial"/>
          <w:bCs/>
          <w:color w:val="000000" w:themeColor="text1"/>
          <w:sz w:val="22"/>
          <w:szCs w:val="22"/>
        </w:rPr>
        <w:t>policy change</w:t>
      </w:r>
      <w:r>
        <w:rPr>
          <w:rFonts w:ascii="Arial" w:hAnsi="Arial" w:cs="Arial"/>
          <w:bCs/>
          <w:color w:val="000000" w:themeColor="text1"/>
          <w:sz w:val="22"/>
          <w:szCs w:val="22"/>
        </w:rPr>
        <w:t xml:space="preserve"> as dichotomous variables</w:t>
      </w:r>
      <w:r w:rsidRPr="006112E3">
        <w:rPr>
          <w:rFonts w:ascii="Arial" w:hAnsi="Arial" w:cs="Arial"/>
          <w:bCs/>
          <w:color w:val="000000" w:themeColor="text1"/>
          <w:sz w:val="22"/>
          <w:szCs w:val="22"/>
        </w:rPr>
        <w:t>; </w:t>
      </w:r>
      <w:proofErr w:type="spellStart"/>
      <w:r w:rsidRPr="006112E3">
        <w:rPr>
          <w:rFonts w:ascii="Arial" w:hAnsi="Arial" w:cs="Arial"/>
          <w:bCs/>
          <w:i/>
          <w:iCs/>
          <w:color w:val="000000" w:themeColor="text1"/>
          <w:sz w:val="22"/>
          <w:szCs w:val="22"/>
        </w:rPr>
        <w:t>SOPIposttrend</w:t>
      </w:r>
      <w:proofErr w:type="spellEnd"/>
      <w:r w:rsidRPr="006112E3">
        <w:rPr>
          <w:rFonts w:ascii="Arial" w:hAnsi="Arial" w:cs="Arial"/>
          <w:bCs/>
          <w:color w:val="000000" w:themeColor="text1"/>
          <w:sz w:val="22"/>
          <w:szCs w:val="22"/>
        </w:rPr>
        <w:t xml:space="preserve"> and </w:t>
      </w:r>
      <w:proofErr w:type="spellStart"/>
      <w:r w:rsidRPr="006112E3">
        <w:rPr>
          <w:rFonts w:ascii="Arial" w:hAnsi="Arial" w:cs="Arial"/>
          <w:bCs/>
          <w:i/>
          <w:iCs/>
          <w:color w:val="000000" w:themeColor="text1"/>
          <w:sz w:val="22"/>
          <w:szCs w:val="22"/>
        </w:rPr>
        <w:t>STOPActposttrend</w:t>
      </w:r>
      <w:proofErr w:type="spellEnd"/>
      <w:r w:rsidRPr="006112E3">
        <w:rPr>
          <w:rFonts w:ascii="Arial" w:hAnsi="Arial" w:cs="Arial"/>
          <w:bCs/>
          <w:color w:val="000000" w:themeColor="text1"/>
          <w:sz w:val="22"/>
          <w:szCs w:val="22"/>
        </w:rPr>
        <w:t xml:space="preserve"> </w:t>
      </w:r>
      <w:r>
        <w:rPr>
          <w:rFonts w:ascii="Arial" w:hAnsi="Arial" w:cs="Arial"/>
          <w:bCs/>
          <w:color w:val="000000" w:themeColor="text1"/>
          <w:sz w:val="22"/>
          <w:szCs w:val="22"/>
        </w:rPr>
        <w:t>are time variables with time 1 starting when the policies are enacted, and prior months set to zero</w:t>
      </w:r>
      <w:r w:rsidRPr="006112E3">
        <w:rPr>
          <w:rFonts w:ascii="Arial" w:hAnsi="Arial" w:cs="Arial"/>
          <w:bCs/>
          <w:color w:val="000000" w:themeColor="text1"/>
          <w:sz w:val="22"/>
          <w:szCs w:val="22"/>
        </w:rPr>
        <w:t xml:space="preserve">. </w:t>
      </w:r>
      <w:r w:rsidRPr="006112E3">
        <w:rPr>
          <w:rFonts w:ascii="Arial" w:hAnsi="Arial" w:cs="Arial"/>
          <w:bCs/>
          <w:i/>
          <w:iCs/>
          <w:color w:val="000000" w:themeColor="text1"/>
          <w:sz w:val="22"/>
          <w:szCs w:val="22"/>
        </w:rPr>
        <w:t xml:space="preserve">Group </w:t>
      </w:r>
      <w:r w:rsidRPr="002B51D9">
        <w:rPr>
          <w:rFonts w:ascii="Arial" w:hAnsi="Arial" w:cs="Arial"/>
          <w:bCs/>
          <w:color w:val="000000" w:themeColor="text1"/>
          <w:sz w:val="22"/>
          <w:szCs w:val="22"/>
        </w:rPr>
        <w:t xml:space="preserve">is </w:t>
      </w:r>
      <w:r>
        <w:rPr>
          <w:rFonts w:ascii="Arial" w:hAnsi="Arial" w:cs="Arial"/>
          <w:bCs/>
          <w:color w:val="000000" w:themeColor="text1"/>
          <w:sz w:val="22"/>
          <w:szCs w:val="22"/>
        </w:rPr>
        <w:t>a dichotomous</w:t>
      </w:r>
      <w:r w:rsidRPr="002B51D9">
        <w:rPr>
          <w:rFonts w:ascii="Arial" w:hAnsi="Arial" w:cs="Arial"/>
          <w:bCs/>
          <w:color w:val="000000" w:themeColor="text1"/>
          <w:sz w:val="22"/>
          <w:szCs w:val="22"/>
        </w:rPr>
        <w:t xml:space="preserve"> variable </w:t>
      </w:r>
      <w:r>
        <w:rPr>
          <w:rFonts w:ascii="Arial" w:hAnsi="Arial" w:cs="Arial"/>
          <w:bCs/>
          <w:color w:val="000000" w:themeColor="text1"/>
          <w:sz w:val="22"/>
          <w:szCs w:val="22"/>
        </w:rPr>
        <w:t>differentiating</w:t>
      </w:r>
      <w:r w:rsidRPr="002B51D9">
        <w:rPr>
          <w:rFonts w:ascii="Arial" w:hAnsi="Arial" w:cs="Arial"/>
          <w:bCs/>
          <w:color w:val="000000" w:themeColor="text1"/>
          <w:sz w:val="22"/>
          <w:szCs w:val="22"/>
        </w:rPr>
        <w:t xml:space="preserve"> opioid prescriptions</w:t>
      </w:r>
      <w:r>
        <w:rPr>
          <w:rFonts w:ascii="Arial" w:hAnsi="Arial" w:cs="Arial"/>
          <w:bCs/>
          <w:color w:val="000000" w:themeColor="text1"/>
          <w:sz w:val="22"/>
          <w:szCs w:val="22"/>
        </w:rPr>
        <w:t xml:space="preserve"> (intervention series)</w:t>
      </w:r>
      <w:r w:rsidRPr="002B51D9">
        <w:rPr>
          <w:rFonts w:ascii="Arial" w:hAnsi="Arial" w:cs="Arial"/>
          <w:bCs/>
          <w:color w:val="000000" w:themeColor="text1"/>
          <w:sz w:val="22"/>
          <w:szCs w:val="22"/>
        </w:rPr>
        <w:t xml:space="preserve"> from benzodiazepine prescriptions</w:t>
      </w:r>
      <w:r>
        <w:rPr>
          <w:rFonts w:ascii="Arial" w:hAnsi="Arial" w:cs="Arial"/>
          <w:bCs/>
          <w:color w:val="000000" w:themeColor="text1"/>
          <w:sz w:val="22"/>
          <w:szCs w:val="22"/>
        </w:rPr>
        <w:t xml:space="preserve"> (control series)</w:t>
      </w:r>
      <w:r>
        <w:rPr>
          <w:rFonts w:ascii="Arial" w:hAnsi="Arial" w:cs="Arial"/>
          <w:bCs/>
          <w:i/>
          <w:iCs/>
          <w:color w:val="000000" w:themeColor="text1"/>
          <w:sz w:val="22"/>
          <w:szCs w:val="22"/>
        </w:rPr>
        <w:t xml:space="preserve">. </w:t>
      </w:r>
      <w:r w:rsidRPr="006112E3">
        <w:rPr>
          <w:rFonts w:ascii="Arial" w:hAnsi="Arial" w:cs="Arial"/>
          <w:bCs/>
          <w:i/>
          <w:color w:val="000000" w:themeColor="text1"/>
          <w:sz w:val="22"/>
          <w:szCs w:val="22"/>
        </w:rPr>
        <w:t>Group-SOPI</w:t>
      </w:r>
      <w:r>
        <w:rPr>
          <w:rFonts w:ascii="Arial" w:hAnsi="Arial" w:cs="Arial"/>
          <w:bCs/>
          <w:i/>
          <w:color w:val="000000" w:themeColor="text1"/>
          <w:sz w:val="22"/>
          <w:szCs w:val="22"/>
        </w:rPr>
        <w:t>,</w:t>
      </w:r>
      <w:r w:rsidRPr="006112E3">
        <w:rPr>
          <w:rFonts w:ascii="Arial" w:hAnsi="Arial" w:cs="Arial"/>
          <w:bCs/>
          <w:color w:val="000000" w:themeColor="text1"/>
          <w:sz w:val="22"/>
          <w:szCs w:val="22"/>
        </w:rPr>
        <w:t xml:space="preserve"> and </w:t>
      </w:r>
      <w:r w:rsidRPr="006112E3">
        <w:rPr>
          <w:rFonts w:ascii="Arial" w:hAnsi="Arial" w:cs="Arial"/>
          <w:bCs/>
          <w:i/>
          <w:color w:val="000000" w:themeColor="text1"/>
          <w:sz w:val="22"/>
          <w:szCs w:val="22"/>
        </w:rPr>
        <w:t>Group</w:t>
      </w:r>
      <w:r w:rsidRPr="006112E3">
        <w:rPr>
          <w:rFonts w:ascii="Arial" w:hAnsi="Arial" w:cs="Arial"/>
          <w:bCs/>
          <w:color w:val="000000" w:themeColor="text1"/>
          <w:sz w:val="22"/>
          <w:szCs w:val="22"/>
        </w:rPr>
        <w:t>-</w:t>
      </w:r>
      <w:r w:rsidRPr="006112E3">
        <w:rPr>
          <w:rFonts w:ascii="Arial" w:hAnsi="Arial" w:cs="Arial"/>
          <w:bCs/>
          <w:i/>
          <w:color w:val="000000" w:themeColor="text1"/>
          <w:sz w:val="22"/>
          <w:szCs w:val="22"/>
        </w:rPr>
        <w:t>STOP Act</w:t>
      </w:r>
      <w:r w:rsidRPr="006112E3">
        <w:rPr>
          <w:rFonts w:ascii="Arial" w:hAnsi="Arial" w:cs="Arial"/>
          <w:bCs/>
          <w:color w:val="000000" w:themeColor="text1"/>
          <w:sz w:val="22"/>
          <w:szCs w:val="22"/>
        </w:rPr>
        <w:t xml:space="preserve"> </w:t>
      </w:r>
      <w:r>
        <w:rPr>
          <w:rFonts w:ascii="Arial" w:hAnsi="Arial" w:cs="Arial"/>
          <w:bCs/>
          <w:color w:val="000000" w:themeColor="text1"/>
          <w:sz w:val="22"/>
          <w:szCs w:val="22"/>
        </w:rPr>
        <w:t xml:space="preserve">represent interaction of the two dichotomous policy variables with the group variable, while Group-time, </w:t>
      </w:r>
      <w:r w:rsidRPr="006112E3">
        <w:rPr>
          <w:rFonts w:ascii="Arial" w:hAnsi="Arial" w:cs="Arial"/>
          <w:bCs/>
          <w:i/>
          <w:color w:val="000000" w:themeColor="text1"/>
          <w:sz w:val="22"/>
          <w:szCs w:val="22"/>
        </w:rPr>
        <w:t>Group-</w:t>
      </w:r>
      <w:proofErr w:type="spellStart"/>
      <w:r w:rsidRPr="006112E3">
        <w:rPr>
          <w:rFonts w:ascii="Arial" w:hAnsi="Arial" w:cs="Arial"/>
          <w:bCs/>
          <w:i/>
          <w:iCs/>
          <w:color w:val="000000" w:themeColor="text1"/>
          <w:sz w:val="22"/>
          <w:szCs w:val="22"/>
        </w:rPr>
        <w:t>SOPIposttrend</w:t>
      </w:r>
      <w:proofErr w:type="spellEnd"/>
      <w:r>
        <w:rPr>
          <w:rFonts w:ascii="Arial" w:hAnsi="Arial" w:cs="Arial"/>
          <w:bCs/>
          <w:i/>
          <w:iCs/>
          <w:color w:val="000000" w:themeColor="text1"/>
          <w:sz w:val="22"/>
          <w:szCs w:val="22"/>
        </w:rPr>
        <w:t>,</w:t>
      </w:r>
      <w:r w:rsidRPr="006112E3">
        <w:rPr>
          <w:rFonts w:ascii="Arial" w:hAnsi="Arial" w:cs="Arial"/>
          <w:bCs/>
          <w:color w:val="000000" w:themeColor="text1"/>
          <w:sz w:val="22"/>
          <w:szCs w:val="22"/>
        </w:rPr>
        <w:t xml:space="preserve"> and </w:t>
      </w:r>
      <w:r w:rsidRPr="006112E3">
        <w:rPr>
          <w:rFonts w:ascii="Arial" w:hAnsi="Arial" w:cs="Arial"/>
          <w:bCs/>
          <w:i/>
          <w:color w:val="000000" w:themeColor="text1"/>
          <w:sz w:val="22"/>
          <w:szCs w:val="22"/>
        </w:rPr>
        <w:t>Group-</w:t>
      </w:r>
      <w:proofErr w:type="spellStart"/>
      <w:r w:rsidRPr="006112E3">
        <w:rPr>
          <w:rFonts w:ascii="Arial" w:hAnsi="Arial" w:cs="Arial"/>
          <w:bCs/>
          <w:i/>
          <w:iCs/>
          <w:color w:val="000000" w:themeColor="text1"/>
          <w:sz w:val="22"/>
          <w:szCs w:val="22"/>
        </w:rPr>
        <w:t>STOPActposttrend</w:t>
      </w:r>
      <w:proofErr w:type="spellEnd"/>
      <w:r w:rsidRPr="006112E3">
        <w:rPr>
          <w:rFonts w:ascii="Arial" w:hAnsi="Arial" w:cs="Arial"/>
          <w:bCs/>
          <w:color w:val="000000" w:themeColor="text1"/>
          <w:sz w:val="22"/>
          <w:szCs w:val="22"/>
        </w:rPr>
        <w:t xml:space="preserve"> represent the </w:t>
      </w:r>
      <w:r>
        <w:rPr>
          <w:rFonts w:ascii="Arial" w:hAnsi="Arial" w:cs="Arial"/>
          <w:bCs/>
          <w:color w:val="000000" w:themeColor="text1"/>
          <w:sz w:val="22"/>
          <w:szCs w:val="22"/>
        </w:rPr>
        <w:t xml:space="preserve">interaction of the </w:t>
      </w:r>
      <w:proofErr w:type="gramStart"/>
      <w:r>
        <w:rPr>
          <w:rFonts w:ascii="Arial" w:hAnsi="Arial" w:cs="Arial"/>
          <w:bCs/>
          <w:color w:val="000000" w:themeColor="text1"/>
          <w:sz w:val="22"/>
          <w:szCs w:val="22"/>
        </w:rPr>
        <w:t>three time</w:t>
      </w:r>
      <w:proofErr w:type="gramEnd"/>
      <w:r>
        <w:rPr>
          <w:rFonts w:ascii="Arial" w:hAnsi="Arial" w:cs="Arial"/>
          <w:bCs/>
          <w:color w:val="000000" w:themeColor="text1"/>
          <w:sz w:val="22"/>
          <w:szCs w:val="22"/>
        </w:rPr>
        <w:t xml:space="preserve"> variables with the group variable.</w:t>
      </w:r>
      <w:r w:rsidRPr="006112E3">
        <w:rPr>
          <w:rFonts w:ascii="Arial" w:hAnsi="Arial" w:cs="Arial"/>
          <w:bCs/>
          <w:color w:val="000000" w:themeColor="text1"/>
          <w:sz w:val="22"/>
          <w:szCs w:val="22"/>
        </w:rPr>
        <w:t xml:space="preserve"> </w:t>
      </w:r>
    </w:p>
    <w:p w14:paraId="1D9EE5DA" w14:textId="77777777" w:rsidR="00C07AB7" w:rsidRPr="006112E3" w:rsidRDefault="00C07AB7" w:rsidP="00C07AB7">
      <w:pPr>
        <w:ind w:firstLine="360"/>
        <w:rPr>
          <w:rFonts w:ascii="Arial" w:hAnsi="Arial" w:cs="Arial"/>
          <w:bCs/>
          <w:color w:val="000000" w:themeColor="text1"/>
          <w:sz w:val="22"/>
          <w:szCs w:val="22"/>
        </w:rPr>
      </w:pPr>
      <w:r>
        <w:rPr>
          <w:rFonts w:ascii="Arial" w:hAnsi="Arial" w:cs="Arial"/>
          <w:bCs/>
          <w:color w:val="000000" w:themeColor="text1"/>
          <w:sz w:val="22"/>
          <w:szCs w:val="22"/>
        </w:rPr>
        <w:t xml:space="preserve">Further, </w:t>
      </w:r>
      <w:r w:rsidRPr="006112E3">
        <w:rPr>
          <w:rFonts w:ascii="Arial" w:hAnsi="Arial" w:cs="Arial"/>
          <w:bCs/>
          <w:color w:val="000000" w:themeColor="text1"/>
          <w:sz w:val="22"/>
          <w:szCs w:val="22"/>
        </w:rPr>
        <w:t>β</w:t>
      </w:r>
      <w:r>
        <w:rPr>
          <w:rFonts w:ascii="Arial" w:hAnsi="Arial" w:cs="Arial"/>
          <w:bCs/>
          <w:color w:val="000000" w:themeColor="text1"/>
          <w:sz w:val="22"/>
          <w:szCs w:val="22"/>
          <w:vertAlign w:val="subscript"/>
        </w:rPr>
        <w:t>0</w:t>
      </w:r>
      <w:r>
        <w:rPr>
          <w:rFonts w:ascii="Arial" w:hAnsi="Arial" w:cs="Arial"/>
          <w:bCs/>
          <w:color w:val="000000" w:themeColor="text1"/>
          <w:sz w:val="22"/>
          <w:szCs w:val="22"/>
        </w:rPr>
        <w:t xml:space="preserve"> estimates the baseline rate in April 2014 for benzodiazepines; </w:t>
      </w:r>
      <w:r w:rsidRPr="006112E3">
        <w:rPr>
          <w:rFonts w:ascii="Arial" w:hAnsi="Arial" w:cs="Arial"/>
          <w:bCs/>
          <w:color w:val="000000" w:themeColor="text1"/>
          <w:sz w:val="22"/>
          <w:szCs w:val="22"/>
        </w:rPr>
        <w:t xml:space="preserve"> β</w:t>
      </w:r>
      <w:r w:rsidRPr="006112E3">
        <w:rPr>
          <w:rFonts w:ascii="Arial" w:hAnsi="Arial" w:cs="Arial"/>
          <w:bCs/>
          <w:color w:val="000000" w:themeColor="text1"/>
          <w:sz w:val="22"/>
          <w:szCs w:val="22"/>
          <w:vertAlign w:val="subscript"/>
        </w:rPr>
        <w:t>1</w:t>
      </w:r>
      <w:r w:rsidRPr="006112E3">
        <w:rPr>
          <w:rFonts w:ascii="Arial" w:hAnsi="Arial" w:cs="Arial"/>
          <w:bCs/>
          <w:color w:val="000000" w:themeColor="text1"/>
          <w:sz w:val="22"/>
          <w:szCs w:val="22"/>
        </w:rPr>
        <w:t xml:space="preserve"> estimates the pre-SOPI trend of </w:t>
      </w:r>
      <w:r>
        <w:rPr>
          <w:rFonts w:ascii="Arial" w:hAnsi="Arial" w:cs="Arial"/>
          <w:bCs/>
          <w:color w:val="000000" w:themeColor="text1"/>
          <w:sz w:val="22"/>
          <w:szCs w:val="22"/>
        </w:rPr>
        <w:t>benzodiazepine</w:t>
      </w:r>
      <w:r w:rsidRPr="006112E3">
        <w:rPr>
          <w:rFonts w:ascii="Arial" w:hAnsi="Arial" w:cs="Arial"/>
          <w:bCs/>
          <w:color w:val="000000" w:themeColor="text1"/>
          <w:sz w:val="22"/>
          <w:szCs w:val="22"/>
        </w:rPr>
        <w:t xml:space="preserve"> prescriptio</w:t>
      </w:r>
      <w:r>
        <w:rPr>
          <w:rFonts w:ascii="Arial" w:hAnsi="Arial" w:cs="Arial"/>
          <w:bCs/>
          <w:color w:val="000000" w:themeColor="text1"/>
          <w:sz w:val="22"/>
          <w:szCs w:val="22"/>
        </w:rPr>
        <w:t>ns</w:t>
      </w:r>
      <w:r w:rsidRPr="006112E3">
        <w:rPr>
          <w:rFonts w:ascii="Arial" w:hAnsi="Arial" w:cs="Arial"/>
          <w:bCs/>
          <w:color w:val="000000" w:themeColor="text1"/>
          <w:sz w:val="22"/>
          <w:szCs w:val="22"/>
        </w:rPr>
        <w:t>; β</w:t>
      </w:r>
      <w:r w:rsidRPr="006112E3">
        <w:rPr>
          <w:rFonts w:ascii="Arial" w:hAnsi="Arial" w:cs="Arial"/>
          <w:bCs/>
          <w:color w:val="000000" w:themeColor="text1"/>
          <w:sz w:val="22"/>
          <w:szCs w:val="22"/>
          <w:vertAlign w:val="subscript"/>
        </w:rPr>
        <w:t>2</w:t>
      </w:r>
      <w:r w:rsidRPr="006112E3">
        <w:rPr>
          <w:rFonts w:ascii="Arial" w:hAnsi="Arial" w:cs="Arial"/>
          <w:bCs/>
          <w:color w:val="000000" w:themeColor="text1"/>
          <w:sz w:val="22"/>
          <w:szCs w:val="22"/>
        </w:rPr>
        <w:t xml:space="preserve"> and β</w:t>
      </w:r>
      <w:r>
        <w:rPr>
          <w:rFonts w:ascii="Arial" w:hAnsi="Arial" w:cs="Arial"/>
          <w:bCs/>
          <w:color w:val="000000" w:themeColor="text1"/>
          <w:sz w:val="22"/>
          <w:szCs w:val="22"/>
          <w:vertAlign w:val="subscript"/>
        </w:rPr>
        <w:t>3</w:t>
      </w:r>
      <w:r w:rsidRPr="006112E3">
        <w:rPr>
          <w:rFonts w:ascii="Arial" w:hAnsi="Arial" w:cs="Arial"/>
          <w:bCs/>
          <w:color w:val="000000" w:themeColor="text1"/>
          <w:sz w:val="22"/>
          <w:szCs w:val="22"/>
        </w:rPr>
        <w:t xml:space="preserve"> </w:t>
      </w:r>
      <w:r>
        <w:rPr>
          <w:rFonts w:ascii="Arial" w:hAnsi="Arial" w:cs="Arial"/>
          <w:bCs/>
          <w:color w:val="000000" w:themeColor="text1"/>
          <w:sz w:val="22"/>
          <w:szCs w:val="22"/>
        </w:rPr>
        <w:t>are the immediate and sustained change in benzodiazepine prescription rates</w:t>
      </w:r>
      <w:r w:rsidRPr="006112E3">
        <w:rPr>
          <w:rFonts w:ascii="Arial" w:hAnsi="Arial" w:cs="Arial"/>
          <w:bCs/>
          <w:color w:val="000000" w:themeColor="text1"/>
          <w:sz w:val="22"/>
          <w:szCs w:val="22"/>
        </w:rPr>
        <w:t xml:space="preserve"> after </w:t>
      </w:r>
      <w:r>
        <w:rPr>
          <w:rFonts w:ascii="Arial" w:hAnsi="Arial" w:cs="Arial"/>
          <w:bCs/>
          <w:color w:val="000000" w:themeColor="text1"/>
          <w:sz w:val="22"/>
          <w:szCs w:val="22"/>
        </w:rPr>
        <w:t>SOPI was implemented</w:t>
      </w:r>
      <w:r w:rsidRPr="006112E3">
        <w:rPr>
          <w:rFonts w:ascii="Arial" w:hAnsi="Arial" w:cs="Arial"/>
          <w:bCs/>
          <w:color w:val="000000" w:themeColor="text1"/>
          <w:sz w:val="22"/>
          <w:szCs w:val="22"/>
        </w:rPr>
        <w:t>; and β</w:t>
      </w:r>
      <w:r w:rsidRPr="001476DE">
        <w:rPr>
          <w:rFonts w:ascii="Arial" w:hAnsi="Arial" w:cs="Arial"/>
          <w:bCs/>
          <w:color w:val="000000" w:themeColor="text1"/>
          <w:sz w:val="22"/>
          <w:szCs w:val="22"/>
          <w:vertAlign w:val="subscript"/>
        </w:rPr>
        <w:t>4</w:t>
      </w:r>
      <w:r w:rsidRPr="006112E3">
        <w:rPr>
          <w:rFonts w:ascii="Arial" w:hAnsi="Arial" w:cs="Arial"/>
          <w:bCs/>
          <w:color w:val="000000" w:themeColor="text1"/>
          <w:sz w:val="22"/>
          <w:szCs w:val="22"/>
        </w:rPr>
        <w:t xml:space="preserve"> and β</w:t>
      </w:r>
      <w:r w:rsidRPr="006112E3">
        <w:rPr>
          <w:rFonts w:ascii="Arial" w:hAnsi="Arial" w:cs="Arial"/>
          <w:bCs/>
          <w:color w:val="000000" w:themeColor="text1"/>
          <w:sz w:val="22"/>
          <w:szCs w:val="22"/>
          <w:vertAlign w:val="subscript"/>
        </w:rPr>
        <w:t>5</w:t>
      </w:r>
      <w:r w:rsidRPr="006112E3">
        <w:rPr>
          <w:rFonts w:ascii="Arial" w:hAnsi="Arial" w:cs="Arial"/>
          <w:bCs/>
          <w:color w:val="000000" w:themeColor="text1"/>
          <w:sz w:val="22"/>
          <w:szCs w:val="22"/>
        </w:rPr>
        <w:t xml:space="preserve"> </w:t>
      </w:r>
      <w:r>
        <w:rPr>
          <w:rFonts w:ascii="Arial" w:hAnsi="Arial" w:cs="Arial"/>
          <w:bCs/>
          <w:color w:val="000000" w:themeColor="text1"/>
          <w:sz w:val="22"/>
          <w:szCs w:val="22"/>
        </w:rPr>
        <w:t>are the immediate and sustained change in benzodiazepine prescription rates</w:t>
      </w:r>
      <w:r w:rsidRPr="006112E3">
        <w:rPr>
          <w:rFonts w:ascii="Arial" w:hAnsi="Arial" w:cs="Arial"/>
          <w:bCs/>
          <w:color w:val="000000" w:themeColor="text1"/>
          <w:sz w:val="22"/>
          <w:szCs w:val="22"/>
        </w:rPr>
        <w:t xml:space="preserve"> after </w:t>
      </w:r>
      <w:r>
        <w:rPr>
          <w:rFonts w:ascii="Arial" w:hAnsi="Arial" w:cs="Arial"/>
          <w:bCs/>
          <w:color w:val="000000" w:themeColor="text1"/>
          <w:sz w:val="22"/>
          <w:szCs w:val="22"/>
        </w:rPr>
        <w:t>STOP act was implemented;</w:t>
      </w:r>
      <w:r w:rsidRPr="006112E3">
        <w:rPr>
          <w:rFonts w:ascii="Arial" w:hAnsi="Arial" w:cs="Arial"/>
          <w:bCs/>
          <w:color w:val="000000" w:themeColor="text1"/>
          <w:sz w:val="22"/>
          <w:szCs w:val="22"/>
        </w:rPr>
        <w:fldChar w:fldCharType="begin"/>
      </w:r>
      <w:r>
        <w:rPr>
          <w:rFonts w:ascii="Arial" w:hAnsi="Arial" w:cs="Arial"/>
          <w:bCs/>
          <w:color w:val="000000" w:themeColor="text1"/>
          <w:sz w:val="22"/>
          <w:szCs w:val="22"/>
        </w:rPr>
        <w:instrText xml:space="preserve"> ADDIN ZOTERO_ITEM CSL_CITATION {"citationID":"rEgbGEML","properties":{"formattedCitation":"\\super 29\\nosupersub{}","plainCitation":"29","noteIndex":0},"citationItems":[{"id":13651,"uris":["http://zotero.org/users/5919053/items/UGA27IQR"],"itemData":{"id":13651,"type":"article-journal","abstract":"Interrupted time series design is the strongest, quasi-experimental approach for evaluating longitudinal effects of interventions. Segmented regression analysis is a powerful statistical method for estimating intervention effects in interrupted time series studies. In this paper, we show how segmented regression analysis can be used to evaluate policy and educational interventions intended to improve the quality of medication use and/or contain costs.","container-title":"Journal of Clinical Pharmacy and Therapeutics","DOI":"10.1046/j.1365-2710.2002.00430.x","ISSN":"0269-4727","issue":"4","journalAbbreviation":"J Clin Pharm Ther","language":"eng","note":"PMID: 12174032","page":"299-309","source":"PubMed","title":"Segmented regression analysis of interrupted time series studies in medication use research","volume":"27","author":[{"family":"Wagner","given":"A. K."},{"family":"Soumerai","given":"S. B."},{"family":"Zhang","given":"F."},{"family":"Ross-Degnan","given":"D."}],"issued":{"date-parts":[["2002",8]]}}}],"schema":"https://github.com/citation-style-language/schema/raw/master/csl-citation.json"} </w:instrText>
      </w:r>
      <w:r w:rsidRPr="006112E3">
        <w:rPr>
          <w:rFonts w:ascii="Arial" w:hAnsi="Arial" w:cs="Arial"/>
          <w:bCs/>
          <w:color w:val="000000" w:themeColor="text1"/>
          <w:sz w:val="22"/>
          <w:szCs w:val="22"/>
        </w:rPr>
        <w:fldChar w:fldCharType="separate"/>
      </w:r>
      <w:r w:rsidRPr="002C5796">
        <w:rPr>
          <w:rFonts w:ascii="Arial" w:hAnsi="Arial" w:cs="Arial"/>
          <w:color w:val="000000"/>
          <w:sz w:val="22"/>
          <w:vertAlign w:val="superscript"/>
        </w:rPr>
        <w:t>29</w:t>
      </w:r>
      <w:r w:rsidRPr="006112E3">
        <w:rPr>
          <w:rFonts w:ascii="Arial" w:hAnsi="Arial" w:cs="Arial"/>
          <w:bCs/>
          <w:color w:val="000000" w:themeColor="text1"/>
          <w:sz w:val="22"/>
          <w:szCs w:val="22"/>
        </w:rPr>
        <w:fldChar w:fldCharType="end"/>
      </w:r>
      <w:r w:rsidRPr="006112E3">
        <w:rPr>
          <w:rFonts w:ascii="Arial" w:hAnsi="Arial" w:cs="Arial"/>
          <w:bCs/>
          <w:color w:val="000000" w:themeColor="text1"/>
          <w:sz w:val="22"/>
          <w:szCs w:val="22"/>
        </w:rPr>
        <w:t xml:space="preserve"> β</w:t>
      </w:r>
      <w:r>
        <w:rPr>
          <w:rFonts w:ascii="Arial" w:hAnsi="Arial" w:cs="Arial"/>
          <w:bCs/>
          <w:color w:val="000000" w:themeColor="text1"/>
          <w:sz w:val="22"/>
          <w:szCs w:val="22"/>
          <w:vertAlign w:val="subscript"/>
        </w:rPr>
        <w:t xml:space="preserve">6 </w:t>
      </w:r>
      <w:r>
        <w:rPr>
          <w:rFonts w:ascii="Arial" w:hAnsi="Arial" w:cs="Arial"/>
          <w:bCs/>
          <w:color w:val="000000" w:themeColor="text1"/>
          <w:sz w:val="22"/>
          <w:szCs w:val="22"/>
        </w:rPr>
        <w:t xml:space="preserve">estimates the difference between opioid and benzodiazepine prescribing rates at baseline in April 2014. </w:t>
      </w:r>
      <w:r>
        <w:rPr>
          <w:rFonts w:ascii="Arial" w:hAnsi="Arial" w:cs="Arial"/>
          <w:bCs/>
          <w:color w:val="000000" w:themeColor="text1"/>
          <w:sz w:val="22"/>
          <w:szCs w:val="22"/>
          <w:vertAlign w:val="subscript"/>
        </w:rPr>
        <w:t xml:space="preserve"> </w:t>
      </w:r>
      <w:r w:rsidRPr="006112E3">
        <w:rPr>
          <w:rFonts w:ascii="Arial" w:hAnsi="Arial" w:cs="Arial"/>
          <w:bCs/>
          <w:color w:val="000000" w:themeColor="text1"/>
          <w:sz w:val="22"/>
          <w:szCs w:val="22"/>
        </w:rPr>
        <w:t>β</w:t>
      </w:r>
      <w:r>
        <w:rPr>
          <w:rFonts w:ascii="Arial" w:hAnsi="Arial" w:cs="Arial"/>
          <w:bCs/>
          <w:color w:val="000000" w:themeColor="text1"/>
          <w:sz w:val="22"/>
          <w:szCs w:val="22"/>
          <w:vertAlign w:val="subscript"/>
        </w:rPr>
        <w:t>7</w:t>
      </w:r>
      <w:r w:rsidRPr="006112E3">
        <w:rPr>
          <w:rFonts w:ascii="Arial" w:hAnsi="Arial" w:cs="Arial"/>
          <w:bCs/>
          <w:color w:val="000000" w:themeColor="text1"/>
          <w:sz w:val="22"/>
          <w:szCs w:val="22"/>
          <w:vertAlign w:val="subscript"/>
        </w:rPr>
        <w:t xml:space="preserve"> </w:t>
      </w:r>
      <w:r w:rsidRPr="006112E3">
        <w:rPr>
          <w:rFonts w:ascii="Arial" w:hAnsi="Arial" w:cs="Arial"/>
          <w:bCs/>
          <w:color w:val="000000" w:themeColor="text1"/>
          <w:sz w:val="22"/>
          <w:szCs w:val="22"/>
        </w:rPr>
        <w:t xml:space="preserve">estimates </w:t>
      </w:r>
      <w:r>
        <w:rPr>
          <w:rFonts w:ascii="Arial" w:hAnsi="Arial" w:cs="Arial"/>
          <w:bCs/>
          <w:color w:val="000000" w:themeColor="text1"/>
          <w:sz w:val="22"/>
          <w:szCs w:val="22"/>
        </w:rPr>
        <w:t>is the</w:t>
      </w:r>
      <w:r w:rsidRPr="006112E3">
        <w:rPr>
          <w:rFonts w:ascii="Arial" w:hAnsi="Arial" w:cs="Arial"/>
          <w:bCs/>
          <w:color w:val="000000" w:themeColor="text1"/>
          <w:sz w:val="22"/>
          <w:szCs w:val="22"/>
        </w:rPr>
        <w:t xml:space="preserve"> </w:t>
      </w:r>
      <w:r>
        <w:rPr>
          <w:rFonts w:ascii="Arial" w:hAnsi="Arial" w:cs="Arial"/>
          <w:bCs/>
          <w:color w:val="000000" w:themeColor="text1"/>
          <w:sz w:val="22"/>
          <w:szCs w:val="22"/>
        </w:rPr>
        <w:t xml:space="preserve">difference between </w:t>
      </w:r>
      <w:r w:rsidRPr="006112E3">
        <w:rPr>
          <w:rFonts w:ascii="Arial" w:hAnsi="Arial" w:cs="Arial"/>
          <w:bCs/>
          <w:color w:val="000000" w:themeColor="text1"/>
          <w:sz w:val="22"/>
          <w:szCs w:val="22"/>
        </w:rPr>
        <w:t xml:space="preserve">pre-SOPI </w:t>
      </w:r>
      <w:r>
        <w:rPr>
          <w:rFonts w:ascii="Arial" w:hAnsi="Arial" w:cs="Arial"/>
          <w:bCs/>
          <w:color w:val="000000" w:themeColor="text1"/>
          <w:sz w:val="22"/>
          <w:szCs w:val="22"/>
        </w:rPr>
        <w:t>opioid and</w:t>
      </w:r>
      <w:r w:rsidRPr="006112E3">
        <w:rPr>
          <w:rFonts w:ascii="Arial" w:hAnsi="Arial" w:cs="Arial"/>
          <w:bCs/>
          <w:color w:val="000000" w:themeColor="text1"/>
          <w:sz w:val="22"/>
          <w:szCs w:val="22"/>
        </w:rPr>
        <w:t xml:space="preserve"> benzodiazepine</w:t>
      </w:r>
      <w:r>
        <w:rPr>
          <w:rFonts w:ascii="Arial" w:hAnsi="Arial" w:cs="Arial"/>
          <w:bCs/>
          <w:color w:val="000000" w:themeColor="text1"/>
          <w:sz w:val="22"/>
          <w:szCs w:val="22"/>
        </w:rPr>
        <w:t xml:space="preserve"> prescribing rates</w:t>
      </w:r>
      <w:r w:rsidRPr="006112E3">
        <w:rPr>
          <w:rFonts w:ascii="Arial" w:hAnsi="Arial" w:cs="Arial"/>
          <w:bCs/>
          <w:color w:val="000000" w:themeColor="text1"/>
          <w:sz w:val="22"/>
          <w:szCs w:val="22"/>
        </w:rPr>
        <w:t>; β</w:t>
      </w:r>
      <w:r>
        <w:rPr>
          <w:rFonts w:ascii="Arial" w:hAnsi="Arial" w:cs="Arial"/>
          <w:bCs/>
          <w:color w:val="000000" w:themeColor="text1"/>
          <w:sz w:val="22"/>
          <w:szCs w:val="22"/>
          <w:vertAlign w:val="subscript"/>
        </w:rPr>
        <w:t>8</w:t>
      </w:r>
      <w:r w:rsidRPr="006112E3">
        <w:rPr>
          <w:rFonts w:ascii="Arial" w:hAnsi="Arial" w:cs="Arial"/>
          <w:bCs/>
          <w:color w:val="000000" w:themeColor="text1"/>
          <w:sz w:val="22"/>
          <w:szCs w:val="22"/>
        </w:rPr>
        <w:t xml:space="preserve"> and β</w:t>
      </w:r>
      <w:r>
        <w:rPr>
          <w:rFonts w:ascii="Arial" w:hAnsi="Arial" w:cs="Arial"/>
          <w:bCs/>
          <w:color w:val="000000" w:themeColor="text1"/>
          <w:sz w:val="22"/>
          <w:szCs w:val="22"/>
          <w:vertAlign w:val="subscript"/>
        </w:rPr>
        <w:t>9</w:t>
      </w:r>
      <w:r w:rsidRPr="006112E3">
        <w:rPr>
          <w:rFonts w:ascii="Arial" w:hAnsi="Arial" w:cs="Arial"/>
          <w:bCs/>
          <w:color w:val="000000" w:themeColor="text1"/>
          <w:sz w:val="22"/>
          <w:szCs w:val="22"/>
        </w:rPr>
        <w:t xml:space="preserve"> </w:t>
      </w:r>
      <w:r>
        <w:rPr>
          <w:rFonts w:ascii="Arial" w:hAnsi="Arial" w:cs="Arial"/>
          <w:bCs/>
          <w:color w:val="000000" w:themeColor="text1"/>
          <w:sz w:val="22"/>
          <w:szCs w:val="22"/>
        </w:rPr>
        <w:t>are the immediate and sustained changes in opioid prescribing after SOPI, but relative to the respective changes observed in benzodiazepines (</w:t>
      </w:r>
      <w:r w:rsidRPr="006112E3">
        <w:rPr>
          <w:rFonts w:ascii="Arial" w:hAnsi="Arial" w:cs="Arial"/>
          <w:bCs/>
          <w:color w:val="000000" w:themeColor="text1"/>
          <w:sz w:val="22"/>
          <w:szCs w:val="22"/>
        </w:rPr>
        <w:t>β</w:t>
      </w:r>
      <w:r w:rsidRPr="006112E3">
        <w:rPr>
          <w:rFonts w:ascii="Arial" w:hAnsi="Arial" w:cs="Arial"/>
          <w:bCs/>
          <w:color w:val="000000" w:themeColor="text1"/>
          <w:sz w:val="22"/>
          <w:szCs w:val="22"/>
          <w:vertAlign w:val="subscript"/>
        </w:rPr>
        <w:t>2</w:t>
      </w:r>
      <w:r w:rsidRPr="006112E3">
        <w:rPr>
          <w:rFonts w:ascii="Arial" w:hAnsi="Arial" w:cs="Arial"/>
          <w:bCs/>
          <w:color w:val="000000" w:themeColor="text1"/>
          <w:sz w:val="22"/>
          <w:szCs w:val="22"/>
        </w:rPr>
        <w:t xml:space="preserve"> and β</w:t>
      </w:r>
      <w:r>
        <w:rPr>
          <w:rFonts w:ascii="Arial" w:hAnsi="Arial" w:cs="Arial"/>
          <w:bCs/>
          <w:color w:val="000000" w:themeColor="text1"/>
          <w:sz w:val="22"/>
          <w:szCs w:val="22"/>
          <w:vertAlign w:val="subscript"/>
        </w:rPr>
        <w:t>3</w:t>
      </w:r>
      <w:r>
        <w:rPr>
          <w:rFonts w:ascii="Arial" w:hAnsi="Arial" w:cs="Arial"/>
          <w:bCs/>
          <w:color w:val="000000" w:themeColor="text1"/>
          <w:sz w:val="22"/>
          <w:szCs w:val="22"/>
        </w:rPr>
        <w:t xml:space="preserve">); </w:t>
      </w:r>
      <w:r w:rsidRPr="006112E3">
        <w:rPr>
          <w:rFonts w:ascii="Arial" w:hAnsi="Arial" w:cs="Arial"/>
          <w:bCs/>
          <w:color w:val="000000" w:themeColor="text1"/>
          <w:sz w:val="22"/>
          <w:szCs w:val="22"/>
        </w:rPr>
        <w:t>β</w:t>
      </w:r>
      <w:r>
        <w:rPr>
          <w:rFonts w:ascii="Arial" w:hAnsi="Arial" w:cs="Arial"/>
          <w:bCs/>
          <w:color w:val="000000" w:themeColor="text1"/>
          <w:sz w:val="22"/>
          <w:szCs w:val="22"/>
          <w:vertAlign w:val="subscript"/>
        </w:rPr>
        <w:t>10</w:t>
      </w:r>
      <w:r w:rsidRPr="006112E3">
        <w:rPr>
          <w:rFonts w:ascii="Arial" w:hAnsi="Arial" w:cs="Arial"/>
          <w:bCs/>
          <w:color w:val="000000" w:themeColor="text1"/>
          <w:sz w:val="22"/>
          <w:szCs w:val="22"/>
        </w:rPr>
        <w:t xml:space="preserve"> and β</w:t>
      </w:r>
      <w:r w:rsidRPr="006112E3">
        <w:rPr>
          <w:rFonts w:ascii="Arial" w:hAnsi="Arial" w:cs="Arial"/>
          <w:bCs/>
          <w:color w:val="000000" w:themeColor="text1"/>
          <w:sz w:val="22"/>
          <w:szCs w:val="22"/>
          <w:vertAlign w:val="subscript"/>
        </w:rPr>
        <w:t>1</w:t>
      </w:r>
      <w:r>
        <w:rPr>
          <w:rFonts w:ascii="Arial" w:hAnsi="Arial" w:cs="Arial"/>
          <w:bCs/>
          <w:color w:val="000000" w:themeColor="text1"/>
          <w:sz w:val="22"/>
          <w:szCs w:val="22"/>
          <w:vertAlign w:val="subscript"/>
        </w:rPr>
        <w:t>1</w:t>
      </w:r>
      <w:r w:rsidRPr="006112E3">
        <w:rPr>
          <w:rFonts w:ascii="Arial" w:hAnsi="Arial" w:cs="Arial"/>
          <w:bCs/>
          <w:color w:val="000000" w:themeColor="text1"/>
          <w:sz w:val="22"/>
          <w:szCs w:val="22"/>
        </w:rPr>
        <w:t xml:space="preserve"> </w:t>
      </w:r>
      <w:r>
        <w:rPr>
          <w:rFonts w:ascii="Arial" w:hAnsi="Arial" w:cs="Arial"/>
          <w:bCs/>
          <w:color w:val="000000" w:themeColor="text1"/>
          <w:sz w:val="22"/>
          <w:szCs w:val="22"/>
        </w:rPr>
        <w:t>are the immediate and sustained changes in opioid prescribing after STOP act, but relative to the respective changes observed in benzodiazepines (</w:t>
      </w:r>
      <w:r w:rsidRPr="006112E3">
        <w:rPr>
          <w:rFonts w:ascii="Arial" w:hAnsi="Arial" w:cs="Arial"/>
          <w:bCs/>
          <w:color w:val="000000" w:themeColor="text1"/>
          <w:sz w:val="22"/>
          <w:szCs w:val="22"/>
        </w:rPr>
        <w:t>β</w:t>
      </w:r>
      <w:r>
        <w:rPr>
          <w:rFonts w:ascii="Arial" w:hAnsi="Arial" w:cs="Arial"/>
          <w:bCs/>
          <w:color w:val="000000" w:themeColor="text1"/>
          <w:sz w:val="22"/>
          <w:szCs w:val="22"/>
          <w:vertAlign w:val="subscript"/>
        </w:rPr>
        <w:t>4</w:t>
      </w:r>
      <w:r w:rsidRPr="006112E3">
        <w:rPr>
          <w:rFonts w:ascii="Arial" w:hAnsi="Arial" w:cs="Arial"/>
          <w:bCs/>
          <w:color w:val="000000" w:themeColor="text1"/>
          <w:sz w:val="22"/>
          <w:szCs w:val="22"/>
        </w:rPr>
        <w:t xml:space="preserve"> and β</w:t>
      </w:r>
      <w:r>
        <w:rPr>
          <w:rFonts w:ascii="Arial" w:hAnsi="Arial" w:cs="Arial"/>
          <w:bCs/>
          <w:color w:val="000000" w:themeColor="text1"/>
          <w:sz w:val="22"/>
          <w:szCs w:val="22"/>
          <w:vertAlign w:val="subscript"/>
        </w:rPr>
        <w:t>5</w:t>
      </w:r>
      <w:r>
        <w:rPr>
          <w:rFonts w:ascii="Arial" w:hAnsi="Arial" w:cs="Arial"/>
          <w:bCs/>
          <w:color w:val="000000" w:themeColor="text1"/>
          <w:sz w:val="22"/>
          <w:szCs w:val="22"/>
        </w:rPr>
        <w:t>)</w:t>
      </w:r>
      <w:r w:rsidRPr="006112E3">
        <w:rPr>
          <w:rFonts w:ascii="Arial" w:hAnsi="Arial" w:cs="Arial"/>
          <w:bCs/>
          <w:color w:val="000000" w:themeColor="text1"/>
          <w:sz w:val="22"/>
          <w:szCs w:val="22"/>
        </w:rPr>
        <w:t>.</w:t>
      </w:r>
      <w:r w:rsidRPr="006112E3">
        <w:rPr>
          <w:rFonts w:ascii="Arial" w:hAnsi="Arial" w:cs="Arial"/>
          <w:bCs/>
          <w:color w:val="000000" w:themeColor="text1"/>
          <w:sz w:val="22"/>
          <w:szCs w:val="22"/>
        </w:rPr>
        <w:fldChar w:fldCharType="begin"/>
      </w:r>
      <w:r>
        <w:rPr>
          <w:rFonts w:ascii="Arial" w:hAnsi="Arial" w:cs="Arial"/>
          <w:bCs/>
          <w:color w:val="000000" w:themeColor="text1"/>
          <w:sz w:val="22"/>
          <w:szCs w:val="22"/>
        </w:rPr>
        <w:instrText xml:space="preserve"> ADDIN ZOTERO_ITEM CSL_CITATION {"citationID":"yt5vCS6c","properties":{"formattedCitation":"\\super 29\\nosupersub{}","plainCitation":"29","noteIndex":0},"citationItems":[{"id":13651,"uris":["http://zotero.org/users/5919053/items/UGA27IQR"],"itemData":{"id":13651,"type":"article-journal","abstract":"Interrupted time series design is the strongest, quasi-experimental approach for evaluating longitudinal effects of interventions. Segmented regression analysis is a powerful statistical method for estimating intervention effects in interrupted time series studies. In this paper, we show how segmented regression analysis can be used to evaluate policy and educational interventions intended to improve the quality of medication use and/or contain costs.","container-title":"Journal of Clinical Pharmacy and Therapeutics","DOI":"10.1046/j.1365-2710.2002.00430.x","ISSN":"0269-4727","issue":"4","journalAbbreviation":"J Clin Pharm Ther","language":"eng","note":"PMID: 12174032","page":"299-309","source":"PubMed","title":"Segmented regression analysis of interrupted time series studies in medication use research","volume":"27","author":[{"family":"Wagner","given":"A. K."},{"family":"Soumerai","given":"S. B."},{"family":"Zhang","given":"F."},{"family":"Ross-Degnan","given":"D."}],"issued":{"date-parts":[["2002",8]]}}}],"schema":"https://github.com/citation-style-language/schema/raw/master/csl-citation.json"} </w:instrText>
      </w:r>
      <w:r w:rsidRPr="006112E3">
        <w:rPr>
          <w:rFonts w:ascii="Arial" w:hAnsi="Arial" w:cs="Arial"/>
          <w:bCs/>
          <w:color w:val="000000" w:themeColor="text1"/>
          <w:sz w:val="22"/>
          <w:szCs w:val="22"/>
        </w:rPr>
        <w:fldChar w:fldCharType="separate"/>
      </w:r>
      <w:r w:rsidRPr="002C5796">
        <w:rPr>
          <w:rFonts w:ascii="Arial" w:hAnsi="Arial" w:cs="Arial"/>
          <w:color w:val="000000"/>
          <w:sz w:val="22"/>
          <w:vertAlign w:val="superscript"/>
        </w:rPr>
        <w:t>29</w:t>
      </w:r>
      <w:r w:rsidRPr="006112E3">
        <w:rPr>
          <w:rFonts w:ascii="Arial" w:hAnsi="Arial" w:cs="Arial"/>
          <w:bCs/>
          <w:color w:val="000000" w:themeColor="text1"/>
          <w:sz w:val="22"/>
          <w:szCs w:val="22"/>
        </w:rPr>
        <w:fldChar w:fldCharType="end"/>
      </w:r>
      <w:r w:rsidRPr="006112E3">
        <w:rPr>
          <w:rFonts w:ascii="Arial" w:hAnsi="Arial" w:cs="Arial"/>
          <w:bCs/>
          <w:color w:val="000000" w:themeColor="text1"/>
          <w:sz w:val="22"/>
          <w:szCs w:val="22"/>
        </w:rPr>
        <w:t xml:space="preserve"> </w:t>
      </w:r>
    </w:p>
    <w:p w14:paraId="4B0BA6F7" w14:textId="2F9C9D02" w:rsidR="00A708B4" w:rsidRDefault="00A708B4"/>
    <w:p w14:paraId="057F3598" w14:textId="77777777" w:rsidR="00C07AB7" w:rsidRPr="006112E3" w:rsidRDefault="00C07AB7" w:rsidP="00C07AB7">
      <w:pPr>
        <w:rPr>
          <w:rFonts w:ascii="Arial" w:hAnsi="Arial" w:cs="Arial"/>
          <w:bCs/>
          <w:color w:val="000000" w:themeColor="text1"/>
          <w:sz w:val="22"/>
          <w:szCs w:val="22"/>
        </w:rPr>
      </w:pPr>
      <w:r w:rsidRPr="006112E3">
        <w:rPr>
          <w:rFonts w:ascii="Arial" w:hAnsi="Arial" w:cs="Arial"/>
          <w:bCs/>
          <w:color w:val="000000" w:themeColor="text1"/>
          <w:sz w:val="22"/>
          <w:szCs w:val="22"/>
        </w:rPr>
        <w:t>Our single series model for these analyses is as follows: </w:t>
      </w:r>
    </w:p>
    <w:p w14:paraId="7C37CD86" w14:textId="77777777" w:rsidR="00C07AB7" w:rsidRPr="00C07AB7" w:rsidRDefault="00C07AB7" w:rsidP="00C07AB7">
      <w:pPr>
        <w:rPr>
          <w:rFonts w:ascii="Arial" w:hAnsi="Arial" w:cs="Arial"/>
          <w:bCs/>
          <w:color w:val="000000" w:themeColor="text1"/>
          <w:sz w:val="22"/>
          <w:szCs w:val="22"/>
        </w:rPr>
      </w:pPr>
      <w:r w:rsidRPr="00C07AB7">
        <w:rPr>
          <w:rFonts w:ascii="Arial" w:hAnsi="Arial" w:cs="Arial"/>
          <w:bCs/>
          <w:color w:val="000000" w:themeColor="text1"/>
          <w:sz w:val="22"/>
          <w:szCs w:val="22"/>
        </w:rPr>
        <w:t>MME/Days’ supply =β0+β1(time)+β2(SOPI)+β3(</w:t>
      </w:r>
      <w:proofErr w:type="spellStart"/>
      <w:r w:rsidRPr="00C07AB7">
        <w:rPr>
          <w:rFonts w:ascii="Arial" w:hAnsi="Arial" w:cs="Arial"/>
          <w:bCs/>
          <w:color w:val="000000" w:themeColor="text1"/>
          <w:sz w:val="22"/>
          <w:szCs w:val="22"/>
        </w:rPr>
        <w:t>SOPIposttrend</w:t>
      </w:r>
      <w:proofErr w:type="spellEnd"/>
      <w:r w:rsidRPr="00C07AB7">
        <w:rPr>
          <w:rFonts w:ascii="Arial" w:hAnsi="Arial" w:cs="Arial"/>
          <w:bCs/>
          <w:color w:val="000000" w:themeColor="text1"/>
          <w:sz w:val="22"/>
          <w:szCs w:val="22"/>
        </w:rPr>
        <w:t>)+β4(</w:t>
      </w:r>
      <w:proofErr w:type="spellStart"/>
      <w:r w:rsidRPr="00C07AB7">
        <w:rPr>
          <w:rFonts w:ascii="Arial" w:hAnsi="Arial" w:cs="Arial"/>
          <w:bCs/>
          <w:color w:val="000000" w:themeColor="text1"/>
          <w:sz w:val="22"/>
          <w:szCs w:val="22"/>
        </w:rPr>
        <w:t>STOPAct</w:t>
      </w:r>
      <w:proofErr w:type="spellEnd"/>
      <w:r w:rsidRPr="00C07AB7">
        <w:rPr>
          <w:rFonts w:ascii="Arial" w:hAnsi="Arial" w:cs="Arial"/>
          <w:bCs/>
          <w:color w:val="000000" w:themeColor="text1"/>
          <w:sz w:val="22"/>
          <w:szCs w:val="22"/>
        </w:rPr>
        <w:t>)+ β5(</w:t>
      </w:r>
      <w:proofErr w:type="spellStart"/>
      <w:r w:rsidRPr="00C07AB7">
        <w:rPr>
          <w:rFonts w:ascii="Arial" w:hAnsi="Arial" w:cs="Arial"/>
          <w:bCs/>
          <w:color w:val="000000" w:themeColor="text1"/>
          <w:sz w:val="22"/>
          <w:szCs w:val="22"/>
        </w:rPr>
        <w:t>STOPActposttrend</w:t>
      </w:r>
      <w:proofErr w:type="spellEnd"/>
      <w:r w:rsidRPr="00C07AB7">
        <w:rPr>
          <w:rFonts w:ascii="Arial" w:hAnsi="Arial" w:cs="Arial"/>
          <w:bCs/>
          <w:color w:val="000000" w:themeColor="text1"/>
          <w:sz w:val="22"/>
          <w:szCs w:val="22"/>
        </w:rPr>
        <w:t>)+</w:t>
      </w:r>
      <w:proofErr w:type="spellStart"/>
      <w:r w:rsidRPr="00C07AB7">
        <w:rPr>
          <w:rFonts w:ascii="Arial" w:hAnsi="Arial" w:cs="Arial"/>
          <w:bCs/>
          <w:color w:val="000000" w:themeColor="text1"/>
          <w:sz w:val="22"/>
          <w:szCs w:val="22"/>
        </w:rPr>
        <w:t>εt</w:t>
      </w:r>
      <w:proofErr w:type="spellEnd"/>
      <w:r w:rsidRPr="00C07AB7">
        <w:rPr>
          <w:rFonts w:ascii="Arial" w:hAnsi="Arial" w:cs="Arial"/>
          <w:bCs/>
          <w:color w:val="000000" w:themeColor="text1"/>
          <w:sz w:val="22"/>
          <w:szCs w:val="22"/>
        </w:rPr>
        <w:t>,</w:t>
      </w:r>
    </w:p>
    <w:p w14:paraId="03D48E8F" w14:textId="37DD7F30" w:rsidR="00C07AB7" w:rsidRDefault="00C07AB7" w:rsidP="00C07AB7">
      <w:pPr>
        <w:rPr>
          <w:rFonts w:ascii="Arial" w:hAnsi="Arial" w:cs="Arial"/>
          <w:bCs/>
          <w:color w:val="000000" w:themeColor="text1"/>
          <w:sz w:val="22"/>
          <w:szCs w:val="22"/>
        </w:rPr>
      </w:pPr>
      <w:r>
        <w:rPr>
          <w:rFonts w:ascii="Arial" w:hAnsi="Arial" w:cs="Arial"/>
          <w:bCs/>
          <w:color w:val="000000" w:themeColor="text1"/>
          <w:sz w:val="22"/>
          <w:szCs w:val="22"/>
        </w:rPr>
        <w:t>Here</w:t>
      </w:r>
      <w:r w:rsidRPr="006112E3">
        <w:rPr>
          <w:rFonts w:ascii="Arial" w:hAnsi="Arial" w:cs="Arial"/>
          <w:bCs/>
          <w:color w:val="000000" w:themeColor="text1"/>
          <w:sz w:val="22"/>
          <w:szCs w:val="22"/>
        </w:rPr>
        <w:t> </w:t>
      </w:r>
      <w:r w:rsidRPr="006112E3">
        <w:rPr>
          <w:rFonts w:ascii="Arial" w:hAnsi="Arial" w:cs="Arial"/>
          <w:bCs/>
          <w:i/>
          <w:iCs/>
          <w:color w:val="000000" w:themeColor="text1"/>
          <w:sz w:val="22"/>
          <w:szCs w:val="22"/>
        </w:rPr>
        <w:t>time</w:t>
      </w:r>
      <w:r w:rsidRPr="006112E3">
        <w:rPr>
          <w:rFonts w:ascii="Arial" w:hAnsi="Arial" w:cs="Arial"/>
          <w:bCs/>
          <w:color w:val="000000" w:themeColor="text1"/>
          <w:sz w:val="22"/>
          <w:szCs w:val="22"/>
        </w:rPr>
        <w:t xml:space="preserve">, </w:t>
      </w:r>
      <w:r w:rsidRPr="006112E3">
        <w:rPr>
          <w:rFonts w:ascii="Arial" w:hAnsi="Arial" w:cs="Arial"/>
          <w:bCs/>
          <w:i/>
          <w:color w:val="000000" w:themeColor="text1"/>
          <w:sz w:val="22"/>
          <w:szCs w:val="22"/>
        </w:rPr>
        <w:t>SOPI</w:t>
      </w:r>
      <w:r w:rsidRPr="006112E3">
        <w:rPr>
          <w:rFonts w:ascii="Arial" w:hAnsi="Arial" w:cs="Arial"/>
          <w:bCs/>
          <w:color w:val="000000" w:themeColor="text1"/>
          <w:sz w:val="22"/>
          <w:szCs w:val="22"/>
        </w:rPr>
        <w:t xml:space="preserve">, </w:t>
      </w:r>
      <w:r w:rsidRPr="006112E3">
        <w:rPr>
          <w:rFonts w:ascii="Arial" w:hAnsi="Arial" w:cs="Arial"/>
          <w:bCs/>
          <w:i/>
          <w:color w:val="000000" w:themeColor="text1"/>
          <w:sz w:val="22"/>
          <w:szCs w:val="22"/>
        </w:rPr>
        <w:t>STOP Act</w:t>
      </w:r>
      <w:r w:rsidRPr="006112E3">
        <w:rPr>
          <w:rFonts w:ascii="Arial" w:hAnsi="Arial" w:cs="Arial"/>
          <w:bCs/>
          <w:color w:val="000000" w:themeColor="text1"/>
          <w:sz w:val="22"/>
          <w:szCs w:val="22"/>
        </w:rPr>
        <w:t>, </w:t>
      </w:r>
      <w:proofErr w:type="spellStart"/>
      <w:r w:rsidRPr="006112E3">
        <w:rPr>
          <w:rFonts w:ascii="Arial" w:hAnsi="Arial" w:cs="Arial"/>
          <w:bCs/>
          <w:i/>
          <w:iCs/>
          <w:color w:val="000000" w:themeColor="text1"/>
          <w:sz w:val="22"/>
          <w:szCs w:val="22"/>
        </w:rPr>
        <w:t>SOPIposttrend</w:t>
      </w:r>
      <w:proofErr w:type="spellEnd"/>
      <w:r w:rsidRPr="006112E3">
        <w:rPr>
          <w:rFonts w:ascii="Arial" w:hAnsi="Arial" w:cs="Arial"/>
          <w:bCs/>
          <w:color w:val="000000" w:themeColor="text1"/>
          <w:sz w:val="22"/>
          <w:szCs w:val="22"/>
        </w:rPr>
        <w:t xml:space="preserve"> and </w:t>
      </w:r>
      <w:proofErr w:type="spellStart"/>
      <w:r w:rsidRPr="006112E3">
        <w:rPr>
          <w:rFonts w:ascii="Arial" w:hAnsi="Arial" w:cs="Arial"/>
          <w:bCs/>
          <w:i/>
          <w:iCs/>
          <w:color w:val="000000" w:themeColor="text1"/>
          <w:sz w:val="22"/>
          <w:szCs w:val="22"/>
        </w:rPr>
        <w:t>STOPActposttrend</w:t>
      </w:r>
      <w:proofErr w:type="spellEnd"/>
      <w:r w:rsidRPr="006112E3">
        <w:rPr>
          <w:rFonts w:ascii="Arial" w:hAnsi="Arial" w:cs="Arial"/>
          <w:bCs/>
          <w:color w:val="000000" w:themeColor="text1"/>
          <w:sz w:val="22"/>
          <w:szCs w:val="22"/>
        </w:rPr>
        <w:t xml:space="preserve"> are the same as the first 5 variables in the controlled interrupted time series model as </w:t>
      </w:r>
      <w:r>
        <w:rPr>
          <w:rFonts w:ascii="Arial" w:hAnsi="Arial" w:cs="Arial"/>
          <w:bCs/>
          <w:color w:val="000000" w:themeColor="text1"/>
          <w:sz w:val="22"/>
          <w:szCs w:val="22"/>
        </w:rPr>
        <w:t>described</w:t>
      </w:r>
      <w:r w:rsidRPr="006112E3">
        <w:rPr>
          <w:rFonts w:ascii="Arial" w:hAnsi="Arial" w:cs="Arial"/>
          <w:bCs/>
          <w:color w:val="000000" w:themeColor="text1"/>
          <w:sz w:val="22"/>
          <w:szCs w:val="22"/>
        </w:rPr>
        <w:t xml:space="preserve"> above</w:t>
      </w:r>
      <w:r>
        <w:rPr>
          <w:rFonts w:ascii="Arial" w:hAnsi="Arial" w:cs="Arial"/>
          <w:bCs/>
          <w:color w:val="000000" w:themeColor="text1"/>
          <w:sz w:val="22"/>
          <w:szCs w:val="22"/>
        </w:rPr>
        <w:t>, except these are specified for opioid MMEs and Days’ supply rather than benzodiazepines as there is no control population for the single series ITS.</w:t>
      </w:r>
    </w:p>
    <w:p w14:paraId="476538C4" w14:textId="113F995D" w:rsidR="00351FF2" w:rsidRDefault="00351FF2" w:rsidP="00C07AB7">
      <w:pPr>
        <w:rPr>
          <w:rFonts w:ascii="Arial" w:hAnsi="Arial" w:cs="Arial"/>
          <w:bCs/>
          <w:color w:val="000000" w:themeColor="text1"/>
          <w:sz w:val="22"/>
          <w:szCs w:val="22"/>
        </w:rPr>
      </w:pPr>
    </w:p>
    <w:p w14:paraId="4F99C371" w14:textId="77777777" w:rsidR="00FC5505" w:rsidRDefault="00FC5505">
      <w:pPr>
        <w:spacing w:after="160" w:line="259" w:lineRule="auto"/>
        <w:rPr>
          <w:rFonts w:ascii="Arial" w:hAnsi="Arial" w:cs="Arial"/>
          <w:b/>
          <w:color w:val="000000" w:themeColor="text1"/>
          <w:sz w:val="22"/>
          <w:szCs w:val="22"/>
        </w:rPr>
      </w:pPr>
      <w:r>
        <w:rPr>
          <w:rFonts w:ascii="Arial" w:hAnsi="Arial" w:cs="Arial"/>
          <w:b/>
          <w:color w:val="000000" w:themeColor="text1"/>
          <w:sz w:val="22"/>
          <w:szCs w:val="22"/>
        </w:rPr>
        <w:br w:type="page"/>
      </w:r>
    </w:p>
    <w:p w14:paraId="4FEB3650" w14:textId="46F570F6" w:rsidR="00351FF2" w:rsidRDefault="00FC5505" w:rsidP="00C07AB7">
      <w:pPr>
        <w:rPr>
          <w:rFonts w:ascii="Arial" w:hAnsi="Arial" w:cs="Arial"/>
          <w:b/>
          <w:color w:val="000000" w:themeColor="text1"/>
          <w:sz w:val="22"/>
          <w:szCs w:val="22"/>
        </w:rPr>
      </w:pPr>
      <w:r>
        <w:rPr>
          <w:rFonts w:ascii="Arial" w:hAnsi="Arial" w:cs="Arial"/>
          <w:b/>
          <w:color w:val="000000" w:themeColor="text1"/>
          <w:sz w:val="22"/>
          <w:szCs w:val="22"/>
        </w:rPr>
        <w:lastRenderedPageBreak/>
        <w:t xml:space="preserve">Supplementary Table 1: </w:t>
      </w:r>
      <w:r w:rsidR="00351FF2">
        <w:rPr>
          <w:rFonts w:ascii="Arial" w:hAnsi="Arial" w:cs="Arial"/>
          <w:b/>
          <w:color w:val="000000" w:themeColor="text1"/>
          <w:sz w:val="22"/>
          <w:szCs w:val="22"/>
        </w:rPr>
        <w:t>I</w:t>
      </w:r>
      <w:r>
        <w:rPr>
          <w:rFonts w:ascii="Arial" w:hAnsi="Arial" w:cs="Arial"/>
          <w:b/>
          <w:color w:val="000000" w:themeColor="text1"/>
          <w:sz w:val="22"/>
          <w:szCs w:val="22"/>
        </w:rPr>
        <w:t>nternational Classification of Disease codes version 9 and 10 for acute injuries.</w:t>
      </w:r>
    </w:p>
    <w:tbl>
      <w:tblPr>
        <w:tblW w:w="7890" w:type="dxa"/>
        <w:tblLook w:val="04A0" w:firstRow="1" w:lastRow="0" w:firstColumn="1" w:lastColumn="0" w:noHBand="0" w:noVBand="1"/>
      </w:tblPr>
      <w:tblGrid>
        <w:gridCol w:w="2254"/>
        <w:gridCol w:w="2803"/>
        <w:gridCol w:w="2833"/>
      </w:tblGrid>
      <w:tr w:rsidR="00942CDA" w:rsidRPr="000F2E52" w14:paraId="2C697BAB" w14:textId="77777777" w:rsidTr="00942CDA">
        <w:trPr>
          <w:trHeight w:val="64"/>
        </w:trPr>
        <w:tc>
          <w:tcPr>
            <w:tcW w:w="2254" w:type="dxa"/>
            <w:tcBorders>
              <w:top w:val="single" w:sz="4" w:space="0" w:color="auto"/>
              <w:bottom w:val="single" w:sz="4" w:space="0" w:color="auto"/>
            </w:tcBorders>
            <w:shd w:val="clear" w:color="auto" w:fill="auto"/>
            <w:noWrap/>
            <w:vAlign w:val="center"/>
            <w:hideMark/>
          </w:tcPr>
          <w:p w14:paraId="4E098040" w14:textId="77777777" w:rsidR="00942CDA" w:rsidRPr="000F2E52" w:rsidRDefault="00942CDA" w:rsidP="003048A3">
            <w:pPr>
              <w:rPr>
                <w:rFonts w:ascii="Arial" w:hAnsi="Arial" w:cs="Arial"/>
                <w:b/>
              </w:rPr>
            </w:pPr>
            <w:r w:rsidRPr="000F2E52">
              <w:rPr>
                <w:rFonts w:ascii="Arial" w:hAnsi="Arial" w:cs="Arial"/>
                <w:b/>
              </w:rPr>
              <w:t>Diagnosis</w:t>
            </w:r>
          </w:p>
        </w:tc>
        <w:tc>
          <w:tcPr>
            <w:tcW w:w="2803" w:type="dxa"/>
            <w:tcBorders>
              <w:top w:val="single" w:sz="4" w:space="0" w:color="auto"/>
              <w:bottom w:val="single" w:sz="4" w:space="0" w:color="auto"/>
            </w:tcBorders>
            <w:shd w:val="clear" w:color="auto" w:fill="auto"/>
            <w:noWrap/>
            <w:vAlign w:val="center"/>
            <w:hideMark/>
          </w:tcPr>
          <w:p w14:paraId="5D89EF37" w14:textId="77777777" w:rsidR="00942CDA" w:rsidRPr="000F2E52" w:rsidRDefault="00942CDA" w:rsidP="003048A3">
            <w:pPr>
              <w:jc w:val="center"/>
              <w:rPr>
                <w:rFonts w:ascii="Arial" w:hAnsi="Arial" w:cs="Arial"/>
                <w:b/>
                <w:bCs/>
                <w:color w:val="000000"/>
                <w:vertAlign w:val="superscript"/>
              </w:rPr>
            </w:pPr>
            <w:r w:rsidRPr="000F2E52">
              <w:rPr>
                <w:rFonts w:ascii="Arial" w:hAnsi="Arial" w:cs="Arial"/>
                <w:b/>
                <w:bCs/>
                <w:color w:val="000000"/>
              </w:rPr>
              <w:t>ICD-9</w:t>
            </w:r>
            <w:r>
              <w:rPr>
                <w:rFonts w:ascii="Arial" w:hAnsi="Arial" w:cs="Arial"/>
                <w:b/>
                <w:bCs/>
                <w:color w:val="000000"/>
              </w:rPr>
              <w:t xml:space="preserve"> </w:t>
            </w:r>
            <w:proofErr w:type="spellStart"/>
            <w:r>
              <w:rPr>
                <w:rFonts w:ascii="Arial" w:hAnsi="Arial" w:cs="Arial"/>
                <w:b/>
                <w:bCs/>
                <w:color w:val="000000"/>
              </w:rPr>
              <w:t>codes</w:t>
            </w:r>
            <w:r>
              <w:rPr>
                <w:rFonts w:ascii="Arial" w:hAnsi="Arial" w:cs="Arial"/>
                <w:b/>
                <w:bCs/>
                <w:color w:val="000000"/>
                <w:vertAlign w:val="superscript"/>
              </w:rPr>
              <w:t>a</w:t>
            </w:r>
            <w:proofErr w:type="spellEnd"/>
          </w:p>
        </w:tc>
        <w:tc>
          <w:tcPr>
            <w:tcW w:w="2832" w:type="dxa"/>
            <w:tcBorders>
              <w:top w:val="single" w:sz="4" w:space="0" w:color="auto"/>
              <w:bottom w:val="single" w:sz="4" w:space="0" w:color="auto"/>
            </w:tcBorders>
            <w:shd w:val="clear" w:color="auto" w:fill="auto"/>
            <w:noWrap/>
            <w:vAlign w:val="center"/>
            <w:hideMark/>
          </w:tcPr>
          <w:p w14:paraId="0FAAF444" w14:textId="77777777" w:rsidR="00942CDA" w:rsidRPr="000F2E52" w:rsidRDefault="00942CDA" w:rsidP="003048A3">
            <w:pPr>
              <w:jc w:val="center"/>
              <w:rPr>
                <w:rFonts w:ascii="Arial" w:hAnsi="Arial" w:cs="Arial"/>
                <w:b/>
                <w:bCs/>
                <w:color w:val="000000"/>
                <w:vertAlign w:val="superscript"/>
              </w:rPr>
            </w:pPr>
            <w:r w:rsidRPr="000F2E52">
              <w:rPr>
                <w:rFonts w:ascii="Arial" w:hAnsi="Arial" w:cs="Arial"/>
                <w:b/>
                <w:bCs/>
                <w:color w:val="000000"/>
              </w:rPr>
              <w:t>ICD-10</w:t>
            </w:r>
            <w:r>
              <w:rPr>
                <w:rFonts w:ascii="Arial" w:hAnsi="Arial" w:cs="Arial"/>
                <w:b/>
                <w:bCs/>
                <w:color w:val="000000"/>
              </w:rPr>
              <w:t xml:space="preserve"> </w:t>
            </w:r>
            <w:proofErr w:type="spellStart"/>
            <w:r>
              <w:rPr>
                <w:rFonts w:ascii="Arial" w:hAnsi="Arial" w:cs="Arial"/>
                <w:b/>
                <w:bCs/>
                <w:color w:val="000000"/>
              </w:rPr>
              <w:t>codes</w:t>
            </w:r>
            <w:r>
              <w:rPr>
                <w:rFonts w:ascii="Arial" w:hAnsi="Arial" w:cs="Arial"/>
                <w:b/>
                <w:bCs/>
                <w:color w:val="000000"/>
                <w:vertAlign w:val="superscript"/>
              </w:rPr>
              <w:t>a</w:t>
            </w:r>
            <w:proofErr w:type="spellEnd"/>
          </w:p>
        </w:tc>
      </w:tr>
      <w:tr w:rsidR="00942CDA" w:rsidRPr="000F2E52" w14:paraId="721A7FA1" w14:textId="77777777" w:rsidTr="00942CDA">
        <w:trPr>
          <w:trHeight w:val="64"/>
        </w:trPr>
        <w:tc>
          <w:tcPr>
            <w:tcW w:w="2254" w:type="dxa"/>
            <w:tcBorders>
              <w:top w:val="single" w:sz="4" w:space="0" w:color="auto"/>
              <w:bottom w:val="single" w:sz="4" w:space="0" w:color="auto"/>
            </w:tcBorders>
            <w:shd w:val="clear" w:color="auto" w:fill="auto"/>
            <w:noWrap/>
            <w:vAlign w:val="center"/>
            <w:hideMark/>
          </w:tcPr>
          <w:p w14:paraId="65BA13FA" w14:textId="77777777" w:rsidR="00942CDA" w:rsidRPr="000F2E52" w:rsidRDefault="00942CDA" w:rsidP="003048A3">
            <w:pPr>
              <w:spacing w:after="120"/>
              <w:rPr>
                <w:rFonts w:ascii="Arial" w:hAnsi="Arial" w:cs="Arial"/>
                <w:b/>
                <w:color w:val="000000"/>
              </w:rPr>
            </w:pPr>
            <w:r w:rsidRPr="000F2E52">
              <w:rPr>
                <w:rFonts w:ascii="Arial" w:hAnsi="Arial" w:cs="Arial"/>
                <w:b/>
                <w:color w:val="000000"/>
              </w:rPr>
              <w:t>Injury, Trauma, complications</w:t>
            </w:r>
          </w:p>
        </w:tc>
        <w:tc>
          <w:tcPr>
            <w:tcW w:w="2803" w:type="dxa"/>
            <w:tcBorders>
              <w:top w:val="single" w:sz="4" w:space="0" w:color="auto"/>
              <w:bottom w:val="single" w:sz="4" w:space="0" w:color="auto"/>
            </w:tcBorders>
            <w:shd w:val="clear" w:color="auto" w:fill="auto"/>
            <w:noWrap/>
            <w:vAlign w:val="center"/>
            <w:hideMark/>
          </w:tcPr>
          <w:p w14:paraId="2E9D5B40" w14:textId="77777777" w:rsidR="00942CDA" w:rsidRPr="000F2E52" w:rsidRDefault="00942CDA" w:rsidP="003048A3">
            <w:pPr>
              <w:spacing w:after="120"/>
              <w:jc w:val="center"/>
              <w:rPr>
                <w:rFonts w:ascii="Arial" w:hAnsi="Arial" w:cs="Arial"/>
                <w:color w:val="000000"/>
              </w:rPr>
            </w:pPr>
            <w:r>
              <w:rPr>
                <w:rFonts w:ascii="Arial" w:hAnsi="Arial" w:cs="Arial"/>
                <w:color w:val="000000"/>
              </w:rPr>
              <w:t>800- 909</w:t>
            </w:r>
            <w:r w:rsidRPr="000F2E52">
              <w:rPr>
                <w:rFonts w:ascii="Arial" w:hAnsi="Arial" w:cs="Arial"/>
                <w:color w:val="000000"/>
              </w:rPr>
              <w:t>, 920</w:t>
            </w:r>
            <w:r>
              <w:rPr>
                <w:rFonts w:ascii="Arial" w:hAnsi="Arial" w:cs="Arial"/>
                <w:color w:val="000000"/>
              </w:rPr>
              <w:t>-</w:t>
            </w:r>
            <w:r w:rsidRPr="000F2E52">
              <w:rPr>
                <w:rFonts w:ascii="Arial" w:hAnsi="Arial" w:cs="Arial"/>
                <w:color w:val="000000"/>
              </w:rPr>
              <w:t>929, 940</w:t>
            </w:r>
            <w:r>
              <w:rPr>
                <w:rFonts w:ascii="Arial" w:hAnsi="Arial" w:cs="Arial"/>
                <w:color w:val="000000"/>
              </w:rPr>
              <w:t>-959, 993, 995-998</w:t>
            </w:r>
          </w:p>
        </w:tc>
        <w:tc>
          <w:tcPr>
            <w:tcW w:w="2832" w:type="dxa"/>
            <w:tcBorders>
              <w:top w:val="single" w:sz="4" w:space="0" w:color="auto"/>
              <w:bottom w:val="single" w:sz="4" w:space="0" w:color="auto"/>
            </w:tcBorders>
            <w:shd w:val="clear" w:color="auto" w:fill="auto"/>
            <w:noWrap/>
            <w:vAlign w:val="center"/>
            <w:hideMark/>
          </w:tcPr>
          <w:p w14:paraId="65C282A2" w14:textId="77777777" w:rsidR="00942CDA" w:rsidRPr="000F2E52" w:rsidRDefault="00942CDA" w:rsidP="003048A3">
            <w:pPr>
              <w:spacing w:after="120"/>
              <w:jc w:val="center"/>
              <w:rPr>
                <w:rFonts w:ascii="Arial" w:hAnsi="Arial" w:cs="Arial"/>
                <w:color w:val="000000"/>
              </w:rPr>
            </w:pPr>
            <w:r w:rsidRPr="000F2E52">
              <w:rPr>
                <w:rFonts w:ascii="Arial" w:hAnsi="Arial" w:cs="Arial"/>
                <w:color w:val="000000"/>
              </w:rPr>
              <w:t>S00-S99, T</w:t>
            </w:r>
            <w:proofErr w:type="gramStart"/>
            <w:r w:rsidRPr="000F2E52">
              <w:rPr>
                <w:rFonts w:ascii="Arial" w:hAnsi="Arial" w:cs="Arial"/>
                <w:color w:val="000000"/>
              </w:rPr>
              <w:t>07,T</w:t>
            </w:r>
            <w:proofErr w:type="gramEnd"/>
            <w:r w:rsidRPr="000F2E52">
              <w:rPr>
                <w:rFonts w:ascii="Arial" w:hAnsi="Arial" w:cs="Arial"/>
                <w:color w:val="000000"/>
              </w:rPr>
              <w:t>14, T20-T32, T70, T74, T76, T79, T80-T88</w:t>
            </w:r>
          </w:p>
        </w:tc>
      </w:tr>
      <w:tr w:rsidR="00942CDA" w:rsidRPr="000F2E52" w14:paraId="46D0B67F" w14:textId="77777777" w:rsidTr="00942CDA">
        <w:trPr>
          <w:trHeight w:val="64"/>
        </w:trPr>
        <w:tc>
          <w:tcPr>
            <w:tcW w:w="7890" w:type="dxa"/>
            <w:gridSpan w:val="3"/>
            <w:tcBorders>
              <w:top w:val="single" w:sz="4" w:space="0" w:color="auto"/>
            </w:tcBorders>
            <w:shd w:val="clear" w:color="auto" w:fill="auto"/>
            <w:noWrap/>
            <w:vAlign w:val="center"/>
          </w:tcPr>
          <w:p w14:paraId="055FC9E3" w14:textId="06565ABE" w:rsidR="00942CDA" w:rsidRPr="00E71C17" w:rsidRDefault="00942CDA" w:rsidP="003048A3">
            <w:pPr>
              <w:rPr>
                <w:rFonts w:ascii="Arial" w:hAnsi="Arial" w:cs="Arial"/>
                <w:color w:val="000000"/>
              </w:rPr>
            </w:pPr>
            <w:r>
              <w:rPr>
                <w:rFonts w:ascii="Arial" w:hAnsi="Arial" w:cs="Arial"/>
                <w:color w:val="000000"/>
                <w:vertAlign w:val="superscript"/>
              </w:rPr>
              <w:t>a</w:t>
            </w:r>
            <w:r>
              <w:rPr>
                <w:rFonts w:ascii="Arial" w:hAnsi="Arial" w:cs="Arial"/>
                <w:color w:val="000000"/>
              </w:rPr>
              <w:t xml:space="preserve"> - all subcategories of the specified diagnosis codes were included.</w:t>
            </w:r>
          </w:p>
        </w:tc>
      </w:tr>
    </w:tbl>
    <w:p w14:paraId="560F80CE" w14:textId="77777777" w:rsidR="00FC5505" w:rsidRDefault="00FC5505" w:rsidP="00C07AB7">
      <w:pPr>
        <w:rPr>
          <w:rFonts w:ascii="Arial" w:hAnsi="Arial" w:cs="Arial"/>
          <w:b/>
          <w:color w:val="000000" w:themeColor="text1"/>
          <w:sz w:val="22"/>
          <w:szCs w:val="22"/>
        </w:rPr>
      </w:pPr>
    </w:p>
    <w:p w14:paraId="04E47200" w14:textId="4AF6239F" w:rsidR="00351FF2" w:rsidRDefault="00351FF2" w:rsidP="00C07AB7">
      <w:pPr>
        <w:rPr>
          <w:rFonts w:ascii="Arial" w:hAnsi="Arial" w:cs="Arial"/>
          <w:b/>
          <w:color w:val="000000" w:themeColor="text1"/>
          <w:sz w:val="22"/>
          <w:szCs w:val="22"/>
        </w:rPr>
      </w:pPr>
    </w:p>
    <w:p w14:paraId="5FC15863" w14:textId="485BE554" w:rsidR="00351FF2" w:rsidRDefault="00FC5505" w:rsidP="00C07AB7">
      <w:pPr>
        <w:rPr>
          <w:rFonts w:ascii="Arial" w:hAnsi="Arial" w:cs="Arial"/>
          <w:b/>
          <w:color w:val="000000" w:themeColor="text1"/>
          <w:sz w:val="22"/>
          <w:szCs w:val="22"/>
        </w:rPr>
      </w:pPr>
      <w:r>
        <w:rPr>
          <w:rFonts w:ascii="Arial" w:hAnsi="Arial" w:cs="Arial"/>
          <w:b/>
          <w:color w:val="000000" w:themeColor="text1"/>
          <w:sz w:val="22"/>
          <w:szCs w:val="22"/>
        </w:rPr>
        <w:t>Supplementary Table 2: Surgery procedure codes, CPT, ICD9, and ICD10</w:t>
      </w:r>
    </w:p>
    <w:p w14:paraId="54EA5BD5" w14:textId="583B35C3" w:rsidR="00351FF2" w:rsidRDefault="00531319" w:rsidP="00C07AB7">
      <w:pPr>
        <w:rPr>
          <w:rFonts w:ascii="Arial" w:hAnsi="Arial" w:cs="Arial"/>
          <w:bCs/>
          <w:color w:val="000000" w:themeColor="text1"/>
          <w:sz w:val="22"/>
          <w:szCs w:val="22"/>
        </w:rPr>
      </w:pPr>
      <w:r>
        <w:rPr>
          <w:rFonts w:ascii="Arial" w:hAnsi="Arial" w:cs="Arial"/>
          <w:bCs/>
          <w:color w:val="000000" w:themeColor="text1"/>
          <w:sz w:val="22"/>
          <w:szCs w:val="22"/>
        </w:rPr>
        <w:t>Please see attached csv file</w:t>
      </w:r>
      <w:r w:rsidR="002D53F0">
        <w:rPr>
          <w:rFonts w:ascii="Arial" w:hAnsi="Arial" w:cs="Arial"/>
          <w:bCs/>
          <w:color w:val="000000" w:themeColor="text1"/>
          <w:sz w:val="22"/>
          <w:szCs w:val="22"/>
        </w:rPr>
        <w:t xml:space="preserve"> – also available here: </w:t>
      </w:r>
      <w:hyperlink r:id="rId5" w:history="1">
        <w:r w:rsidR="004B089D" w:rsidRPr="002A1EA1">
          <w:rPr>
            <w:rStyle w:val="Hyperlink"/>
            <w:rFonts w:ascii="Arial" w:hAnsi="Arial" w:cs="Arial"/>
            <w:bCs/>
            <w:sz w:val="22"/>
            <w:szCs w:val="22"/>
          </w:rPr>
          <w:t>https://github.com/ShabbarIR/OUD-algorithms-development-and-validation/blob/main/OUD%20Algorithm%20Definitions/Source%20Code/V4/cc_1171_surgery.csv</w:t>
        </w:r>
      </w:hyperlink>
    </w:p>
    <w:p w14:paraId="43163E20" w14:textId="77777777" w:rsidR="004B089D" w:rsidRDefault="004B089D" w:rsidP="00C07AB7">
      <w:pPr>
        <w:rPr>
          <w:rFonts w:ascii="Arial" w:hAnsi="Arial" w:cs="Arial"/>
          <w:bCs/>
          <w:color w:val="000000" w:themeColor="text1"/>
          <w:sz w:val="22"/>
          <w:szCs w:val="22"/>
        </w:rPr>
      </w:pPr>
    </w:p>
    <w:p w14:paraId="4B96989F" w14:textId="6DC1C617" w:rsidR="002D53F0" w:rsidRPr="00970324" w:rsidRDefault="002D53F0" w:rsidP="00C07AB7">
      <w:pPr>
        <w:rPr>
          <w:rFonts w:ascii="Arial" w:hAnsi="Arial" w:cs="Arial"/>
          <w:bCs/>
          <w:color w:val="000000" w:themeColor="text1"/>
          <w:sz w:val="22"/>
          <w:szCs w:val="22"/>
        </w:rPr>
        <w:sectPr w:rsidR="002D53F0" w:rsidRPr="00970324" w:rsidSect="00351FF2">
          <w:pgSz w:w="12240" w:h="15840"/>
          <w:pgMar w:top="720" w:right="720" w:bottom="720" w:left="720" w:header="720" w:footer="720" w:gutter="0"/>
          <w:cols w:space="720"/>
          <w:docGrid w:linePitch="360"/>
        </w:sectPr>
      </w:pPr>
    </w:p>
    <w:p w14:paraId="6B69F243" w14:textId="77777777" w:rsidR="00351FF2" w:rsidRPr="00E8251D" w:rsidRDefault="00351FF2" w:rsidP="00351FF2">
      <w:pPr>
        <w:rPr>
          <w:rFonts w:ascii="Arial" w:hAnsi="Arial" w:cs="Arial"/>
          <w:b/>
          <w:bCs/>
          <w:color w:val="000000" w:themeColor="text1"/>
          <w:sz w:val="22"/>
          <w:szCs w:val="22"/>
        </w:rPr>
      </w:pPr>
      <w:r w:rsidRPr="00E8251D">
        <w:rPr>
          <w:rFonts w:ascii="Arial" w:hAnsi="Arial" w:cs="Arial"/>
          <w:b/>
          <w:bCs/>
          <w:color w:val="000000" w:themeColor="text1"/>
          <w:sz w:val="22"/>
          <w:szCs w:val="22"/>
        </w:rPr>
        <w:lastRenderedPageBreak/>
        <w:t xml:space="preserve">Supplementary Table </w:t>
      </w:r>
      <w:r>
        <w:rPr>
          <w:rFonts w:ascii="Arial" w:hAnsi="Arial" w:cs="Arial"/>
          <w:b/>
          <w:bCs/>
          <w:color w:val="000000" w:themeColor="text1"/>
          <w:sz w:val="22"/>
          <w:szCs w:val="22"/>
        </w:rPr>
        <w:t>3</w:t>
      </w:r>
      <w:r w:rsidRPr="00E8251D">
        <w:rPr>
          <w:rFonts w:ascii="Arial" w:hAnsi="Arial" w:cs="Arial"/>
          <w:b/>
          <w:bCs/>
          <w:color w:val="000000" w:themeColor="text1"/>
          <w:sz w:val="22"/>
          <w:szCs w:val="22"/>
        </w:rPr>
        <w:t xml:space="preserve">. Prescription rates, Mean Days’ Supply and Mean Daily MME for surgery, injury, and benzodiazepine prescribed patients based on pre-SOPI </w:t>
      </w:r>
      <w:proofErr w:type="gramStart"/>
      <w:r w:rsidRPr="00E8251D">
        <w:rPr>
          <w:rFonts w:ascii="Arial" w:hAnsi="Arial" w:cs="Arial"/>
          <w:b/>
          <w:bCs/>
          <w:color w:val="000000" w:themeColor="text1"/>
          <w:sz w:val="22"/>
          <w:szCs w:val="22"/>
        </w:rPr>
        <w:t>time period</w:t>
      </w:r>
      <w:proofErr w:type="gramEnd"/>
      <w:r w:rsidRPr="00E8251D">
        <w:rPr>
          <w:rFonts w:ascii="Arial" w:hAnsi="Arial" w:cs="Arial"/>
          <w:b/>
          <w:bCs/>
          <w:color w:val="000000" w:themeColor="text1"/>
          <w:sz w:val="22"/>
          <w:szCs w:val="22"/>
        </w:rPr>
        <w:t xml:space="preserve"> (April 2014 to April 2016), Post-SOPI time and Pre-STOP period (May 2016 to December 2017) and the Post- STOP time period (January 2018 to December 2019) in North Carolina</w:t>
      </w:r>
    </w:p>
    <w:p w14:paraId="5A7FE0C3" w14:textId="77777777" w:rsidR="00351FF2" w:rsidRPr="00E8251D" w:rsidRDefault="00351FF2" w:rsidP="00351FF2">
      <w:pPr>
        <w:rPr>
          <w:rFonts w:ascii="Arial" w:hAnsi="Arial" w:cs="Arial"/>
          <w:b/>
          <w:bCs/>
          <w:color w:val="000000" w:themeColor="text1"/>
          <w:sz w:val="22"/>
          <w:szCs w:val="22"/>
        </w:rPr>
      </w:pPr>
    </w:p>
    <w:tbl>
      <w:tblPr>
        <w:tblW w:w="4958" w:type="pct"/>
        <w:tblCellMar>
          <w:left w:w="0" w:type="dxa"/>
          <w:right w:w="0" w:type="dxa"/>
        </w:tblCellMar>
        <w:tblLook w:val="04A0" w:firstRow="1" w:lastRow="0" w:firstColumn="1" w:lastColumn="0" w:noHBand="0" w:noVBand="1"/>
      </w:tblPr>
      <w:tblGrid>
        <w:gridCol w:w="5783"/>
        <w:gridCol w:w="2682"/>
        <w:gridCol w:w="3104"/>
        <w:gridCol w:w="2710"/>
      </w:tblGrid>
      <w:tr w:rsidR="00351FF2" w:rsidRPr="00E8251D" w14:paraId="2BDE4ED4" w14:textId="77777777" w:rsidTr="001A089F">
        <w:trPr>
          <w:trHeight w:val="259"/>
        </w:trPr>
        <w:tc>
          <w:tcPr>
            <w:tcW w:w="2025" w:type="pct"/>
            <w:tcBorders>
              <w:top w:val="single" w:sz="8" w:space="0" w:color="auto"/>
              <w:left w:val="nil"/>
              <w:bottom w:val="nil"/>
              <w:right w:val="nil"/>
            </w:tcBorders>
            <w:tcMar>
              <w:top w:w="0" w:type="dxa"/>
              <w:left w:w="108" w:type="dxa"/>
              <w:bottom w:w="0" w:type="dxa"/>
              <w:right w:w="108" w:type="dxa"/>
            </w:tcMar>
            <w:vAlign w:val="center"/>
            <w:hideMark/>
          </w:tcPr>
          <w:p w14:paraId="76DE6C62" w14:textId="77777777" w:rsidR="00351FF2" w:rsidRPr="00E8251D" w:rsidRDefault="00351FF2" w:rsidP="001A089F">
            <w:pPr>
              <w:pStyle w:val="xmsonormal"/>
              <w:spacing w:before="0" w:beforeAutospacing="0" w:after="0" w:afterAutospacing="0"/>
              <w:rPr>
                <w:rFonts w:ascii="Arial" w:hAnsi="Arial" w:cs="Arial"/>
                <w:color w:val="000000"/>
                <w:sz w:val="22"/>
                <w:szCs w:val="22"/>
              </w:rPr>
            </w:pPr>
            <w:r w:rsidRPr="00E8251D">
              <w:rPr>
                <w:rFonts w:ascii="Arial" w:hAnsi="Arial" w:cs="Arial"/>
                <w:b/>
                <w:bCs/>
                <w:color w:val="000000"/>
                <w:sz w:val="22"/>
                <w:szCs w:val="22"/>
                <w:bdr w:val="none" w:sz="0" w:space="0" w:color="auto" w:frame="1"/>
              </w:rPr>
              <w:t> </w:t>
            </w:r>
          </w:p>
        </w:tc>
        <w:tc>
          <w:tcPr>
            <w:tcW w:w="2975" w:type="pct"/>
            <w:gridSpan w:val="3"/>
            <w:tcBorders>
              <w:top w:val="single" w:sz="8" w:space="0" w:color="auto"/>
              <w:left w:val="nil"/>
              <w:bottom w:val="single" w:sz="8" w:space="0" w:color="auto"/>
              <w:right w:val="nil"/>
            </w:tcBorders>
            <w:tcMar>
              <w:top w:w="0" w:type="dxa"/>
              <w:left w:w="108" w:type="dxa"/>
              <w:bottom w:w="0" w:type="dxa"/>
              <w:right w:w="108" w:type="dxa"/>
            </w:tcMar>
            <w:vAlign w:val="center"/>
            <w:hideMark/>
          </w:tcPr>
          <w:p w14:paraId="4DF0D9BF" w14:textId="77777777" w:rsidR="00351FF2" w:rsidRPr="00E8251D" w:rsidRDefault="00351FF2" w:rsidP="001A089F">
            <w:pPr>
              <w:pStyle w:val="xmsonormal"/>
              <w:spacing w:before="0" w:beforeAutospacing="0" w:after="0" w:afterAutospacing="0"/>
              <w:jc w:val="center"/>
              <w:rPr>
                <w:rFonts w:ascii="Arial" w:hAnsi="Arial" w:cs="Arial"/>
                <w:color w:val="000000"/>
                <w:sz w:val="22"/>
                <w:szCs w:val="22"/>
              </w:rPr>
            </w:pPr>
            <w:r w:rsidRPr="00E8251D">
              <w:rPr>
                <w:rFonts w:ascii="Arial" w:hAnsi="Arial" w:cs="Arial"/>
                <w:b/>
                <w:bCs/>
                <w:color w:val="000000"/>
                <w:sz w:val="22"/>
                <w:szCs w:val="22"/>
                <w:bdr w:val="none" w:sz="0" w:space="0" w:color="auto" w:frame="1"/>
                <w:shd w:val="clear" w:color="auto" w:fill="FFFFFF"/>
              </w:rPr>
              <w:t>Average measures (95% CI)</w:t>
            </w:r>
          </w:p>
        </w:tc>
      </w:tr>
      <w:tr w:rsidR="00351FF2" w:rsidRPr="00E8251D" w14:paraId="6E78E910" w14:textId="77777777" w:rsidTr="001A089F">
        <w:trPr>
          <w:trHeight w:val="259"/>
        </w:trPr>
        <w:tc>
          <w:tcPr>
            <w:tcW w:w="2025" w:type="pct"/>
            <w:tcBorders>
              <w:top w:val="single" w:sz="8" w:space="0" w:color="auto"/>
              <w:left w:val="nil"/>
              <w:bottom w:val="nil"/>
              <w:right w:val="nil"/>
            </w:tcBorders>
            <w:tcMar>
              <w:top w:w="0" w:type="dxa"/>
              <w:left w:w="108" w:type="dxa"/>
              <w:bottom w:w="0" w:type="dxa"/>
              <w:right w:w="108" w:type="dxa"/>
            </w:tcMar>
            <w:vAlign w:val="center"/>
            <w:hideMark/>
          </w:tcPr>
          <w:p w14:paraId="0A82D7B6" w14:textId="77777777" w:rsidR="00351FF2" w:rsidRPr="00E8251D" w:rsidRDefault="00351FF2" w:rsidP="001A089F">
            <w:pPr>
              <w:pStyle w:val="xmsonormal"/>
              <w:spacing w:before="0" w:beforeAutospacing="0" w:after="0" w:afterAutospacing="0"/>
              <w:rPr>
                <w:rFonts w:ascii="Arial" w:hAnsi="Arial" w:cs="Arial"/>
                <w:color w:val="000000"/>
                <w:sz w:val="22"/>
                <w:szCs w:val="22"/>
              </w:rPr>
            </w:pPr>
            <w:r w:rsidRPr="00E8251D">
              <w:rPr>
                <w:rFonts w:ascii="Arial" w:hAnsi="Arial" w:cs="Arial"/>
                <w:b/>
                <w:bCs/>
                <w:color w:val="000000"/>
                <w:sz w:val="22"/>
                <w:szCs w:val="22"/>
                <w:bdr w:val="none" w:sz="0" w:space="0" w:color="auto" w:frame="1"/>
              </w:rPr>
              <w:t>Categories</w:t>
            </w:r>
          </w:p>
        </w:tc>
        <w:tc>
          <w:tcPr>
            <w:tcW w:w="939" w:type="pct"/>
            <w:tcBorders>
              <w:top w:val="nil"/>
              <w:left w:val="nil"/>
              <w:bottom w:val="single" w:sz="8" w:space="0" w:color="auto"/>
              <w:right w:val="nil"/>
            </w:tcBorders>
            <w:tcMar>
              <w:top w:w="0" w:type="dxa"/>
              <w:left w:w="108" w:type="dxa"/>
              <w:bottom w:w="0" w:type="dxa"/>
              <w:right w:w="108" w:type="dxa"/>
            </w:tcMar>
            <w:vAlign w:val="center"/>
            <w:hideMark/>
          </w:tcPr>
          <w:p w14:paraId="589A1989" w14:textId="77777777" w:rsidR="00351FF2" w:rsidRPr="00E8251D" w:rsidRDefault="00351FF2" w:rsidP="001A089F">
            <w:pPr>
              <w:pStyle w:val="xmsonormal"/>
              <w:spacing w:before="0" w:beforeAutospacing="0" w:after="0" w:afterAutospacing="0"/>
              <w:jc w:val="center"/>
              <w:rPr>
                <w:rFonts w:ascii="Arial" w:hAnsi="Arial" w:cs="Arial"/>
                <w:b/>
                <w:bCs/>
                <w:color w:val="000000"/>
                <w:sz w:val="22"/>
                <w:szCs w:val="22"/>
                <w:bdr w:val="none" w:sz="0" w:space="0" w:color="auto" w:frame="1"/>
                <w:shd w:val="clear" w:color="auto" w:fill="FFFFFF"/>
              </w:rPr>
            </w:pPr>
            <w:r w:rsidRPr="00E8251D">
              <w:rPr>
                <w:rFonts w:ascii="Arial" w:hAnsi="Arial" w:cs="Arial"/>
                <w:b/>
                <w:bCs/>
                <w:color w:val="000000"/>
                <w:sz w:val="22"/>
                <w:szCs w:val="22"/>
                <w:bdr w:val="none" w:sz="0" w:space="0" w:color="auto" w:frame="1"/>
                <w:shd w:val="clear" w:color="auto" w:fill="FFFFFF"/>
              </w:rPr>
              <w:t>Pre-SOPI</w:t>
            </w:r>
          </w:p>
          <w:p w14:paraId="2AD2945B" w14:textId="77777777" w:rsidR="00351FF2" w:rsidRPr="00E8251D" w:rsidRDefault="00351FF2" w:rsidP="001A089F">
            <w:pPr>
              <w:pStyle w:val="xmsonormal"/>
              <w:spacing w:before="0" w:beforeAutospacing="0" w:after="0" w:afterAutospacing="0"/>
              <w:jc w:val="center"/>
              <w:rPr>
                <w:rFonts w:ascii="Arial" w:hAnsi="Arial" w:cs="Arial"/>
                <w:color w:val="000000"/>
                <w:sz w:val="22"/>
                <w:szCs w:val="22"/>
              </w:rPr>
            </w:pPr>
            <w:r w:rsidRPr="00E8251D">
              <w:rPr>
                <w:rFonts w:ascii="Arial" w:hAnsi="Arial" w:cs="Arial"/>
                <w:color w:val="000000"/>
                <w:sz w:val="22"/>
                <w:szCs w:val="22"/>
              </w:rPr>
              <w:t>(04/2014-04/2016)</w:t>
            </w:r>
          </w:p>
        </w:tc>
        <w:tc>
          <w:tcPr>
            <w:tcW w:w="1087" w:type="pct"/>
            <w:tcBorders>
              <w:top w:val="single" w:sz="8" w:space="0" w:color="auto"/>
              <w:left w:val="nil"/>
              <w:bottom w:val="single" w:sz="8" w:space="0" w:color="auto"/>
              <w:right w:val="nil"/>
            </w:tcBorders>
            <w:tcMar>
              <w:top w:w="0" w:type="dxa"/>
              <w:left w:w="108" w:type="dxa"/>
              <w:bottom w:w="0" w:type="dxa"/>
              <w:right w:w="108" w:type="dxa"/>
            </w:tcMar>
            <w:vAlign w:val="center"/>
            <w:hideMark/>
          </w:tcPr>
          <w:p w14:paraId="6B923D00" w14:textId="77777777" w:rsidR="00351FF2" w:rsidRPr="00E8251D" w:rsidRDefault="00351FF2" w:rsidP="001A089F">
            <w:pPr>
              <w:pStyle w:val="xmsonormal"/>
              <w:spacing w:before="0" w:beforeAutospacing="0" w:after="0" w:afterAutospacing="0"/>
              <w:jc w:val="center"/>
              <w:rPr>
                <w:rFonts w:ascii="Arial" w:hAnsi="Arial" w:cs="Arial"/>
                <w:b/>
                <w:bCs/>
                <w:color w:val="000000"/>
                <w:sz w:val="22"/>
                <w:szCs w:val="22"/>
                <w:bdr w:val="none" w:sz="0" w:space="0" w:color="auto" w:frame="1"/>
                <w:shd w:val="clear" w:color="auto" w:fill="FFFFFF"/>
              </w:rPr>
            </w:pPr>
            <w:r w:rsidRPr="00E8251D">
              <w:rPr>
                <w:rFonts w:ascii="Arial" w:hAnsi="Arial" w:cs="Arial"/>
                <w:b/>
                <w:bCs/>
                <w:color w:val="000000"/>
                <w:sz w:val="22"/>
                <w:szCs w:val="22"/>
                <w:bdr w:val="none" w:sz="0" w:space="0" w:color="auto" w:frame="1"/>
                <w:shd w:val="clear" w:color="auto" w:fill="FFFFFF"/>
              </w:rPr>
              <w:t>Post-SOPI</w:t>
            </w:r>
          </w:p>
          <w:p w14:paraId="643B0FF3" w14:textId="77777777" w:rsidR="00351FF2" w:rsidRPr="00E8251D" w:rsidRDefault="00351FF2" w:rsidP="001A089F">
            <w:pPr>
              <w:pStyle w:val="xmsonormal"/>
              <w:spacing w:before="0" w:beforeAutospacing="0" w:after="0" w:afterAutospacing="0"/>
              <w:jc w:val="center"/>
              <w:rPr>
                <w:rFonts w:ascii="Arial" w:hAnsi="Arial" w:cs="Arial"/>
                <w:color w:val="000000"/>
                <w:sz w:val="22"/>
                <w:szCs w:val="22"/>
              </w:rPr>
            </w:pPr>
            <w:r w:rsidRPr="00E8251D">
              <w:rPr>
                <w:rFonts w:ascii="Arial" w:hAnsi="Arial" w:cs="Arial"/>
                <w:color w:val="000000"/>
                <w:sz w:val="22"/>
                <w:szCs w:val="22"/>
              </w:rPr>
              <w:t>(05/2016-12/2017)</w:t>
            </w:r>
          </w:p>
        </w:tc>
        <w:tc>
          <w:tcPr>
            <w:tcW w:w="949" w:type="pct"/>
            <w:tcBorders>
              <w:top w:val="single" w:sz="8" w:space="0" w:color="auto"/>
              <w:left w:val="nil"/>
              <w:bottom w:val="single" w:sz="8" w:space="0" w:color="auto"/>
              <w:right w:val="nil"/>
            </w:tcBorders>
            <w:tcMar>
              <w:top w:w="0" w:type="dxa"/>
              <w:left w:w="108" w:type="dxa"/>
              <w:bottom w:w="0" w:type="dxa"/>
              <w:right w:w="108" w:type="dxa"/>
            </w:tcMar>
            <w:vAlign w:val="center"/>
            <w:hideMark/>
          </w:tcPr>
          <w:p w14:paraId="48DFCD4C" w14:textId="77777777" w:rsidR="00351FF2" w:rsidRPr="00E8251D" w:rsidRDefault="00351FF2" w:rsidP="001A089F">
            <w:pPr>
              <w:pStyle w:val="xmsonormal"/>
              <w:spacing w:before="0" w:beforeAutospacing="0" w:after="0" w:afterAutospacing="0"/>
              <w:jc w:val="center"/>
              <w:rPr>
                <w:rFonts w:ascii="Arial" w:hAnsi="Arial" w:cs="Arial"/>
                <w:b/>
                <w:bCs/>
                <w:color w:val="000000"/>
                <w:sz w:val="22"/>
                <w:szCs w:val="22"/>
                <w:bdr w:val="none" w:sz="0" w:space="0" w:color="auto" w:frame="1"/>
                <w:shd w:val="clear" w:color="auto" w:fill="FFFFFF"/>
              </w:rPr>
            </w:pPr>
            <w:r w:rsidRPr="00E8251D">
              <w:rPr>
                <w:rFonts w:ascii="Arial" w:hAnsi="Arial" w:cs="Arial"/>
                <w:b/>
                <w:bCs/>
                <w:color w:val="000000"/>
                <w:sz w:val="22"/>
                <w:szCs w:val="22"/>
                <w:bdr w:val="none" w:sz="0" w:space="0" w:color="auto" w:frame="1"/>
                <w:shd w:val="clear" w:color="auto" w:fill="FFFFFF"/>
              </w:rPr>
              <w:t>Post-STOP</w:t>
            </w:r>
          </w:p>
          <w:p w14:paraId="4CD3A54A" w14:textId="77777777" w:rsidR="00351FF2" w:rsidRPr="00E8251D" w:rsidRDefault="00351FF2" w:rsidP="001A089F">
            <w:pPr>
              <w:pStyle w:val="xmsonormal"/>
              <w:spacing w:before="0" w:beforeAutospacing="0" w:after="0" w:afterAutospacing="0"/>
              <w:jc w:val="center"/>
              <w:rPr>
                <w:rFonts w:ascii="Arial" w:hAnsi="Arial" w:cs="Arial"/>
                <w:color w:val="000000"/>
                <w:sz w:val="22"/>
                <w:szCs w:val="22"/>
              </w:rPr>
            </w:pPr>
            <w:r w:rsidRPr="00E8251D">
              <w:rPr>
                <w:rFonts w:ascii="Arial" w:hAnsi="Arial" w:cs="Arial"/>
                <w:color w:val="000000"/>
                <w:sz w:val="22"/>
                <w:szCs w:val="22"/>
              </w:rPr>
              <w:t>(01/2018-12/2019)</w:t>
            </w:r>
          </w:p>
        </w:tc>
      </w:tr>
      <w:tr w:rsidR="00351FF2" w:rsidRPr="00E8251D" w14:paraId="690877E4" w14:textId="77777777" w:rsidTr="001A089F">
        <w:trPr>
          <w:trHeight w:val="90"/>
        </w:trPr>
        <w:tc>
          <w:tcPr>
            <w:tcW w:w="2964" w:type="pct"/>
            <w:gridSpan w:val="2"/>
            <w:tcBorders>
              <w:top w:val="single" w:sz="8" w:space="0" w:color="auto"/>
              <w:left w:val="nil"/>
              <w:bottom w:val="nil"/>
              <w:right w:val="nil"/>
            </w:tcBorders>
            <w:tcMar>
              <w:top w:w="0" w:type="dxa"/>
              <w:left w:w="108" w:type="dxa"/>
              <w:bottom w:w="0" w:type="dxa"/>
              <w:right w:w="108" w:type="dxa"/>
            </w:tcMar>
            <w:vAlign w:val="center"/>
            <w:hideMark/>
          </w:tcPr>
          <w:p w14:paraId="2F91FB35" w14:textId="77777777" w:rsidR="00351FF2" w:rsidRPr="00E8251D" w:rsidRDefault="00351FF2" w:rsidP="001A089F">
            <w:pPr>
              <w:pStyle w:val="xmsonormal"/>
              <w:spacing w:before="0" w:beforeAutospacing="0" w:after="0" w:afterAutospacing="0"/>
              <w:rPr>
                <w:rFonts w:ascii="Arial" w:hAnsi="Arial" w:cs="Arial"/>
                <w:color w:val="000000"/>
                <w:sz w:val="22"/>
                <w:szCs w:val="22"/>
              </w:rPr>
            </w:pPr>
            <w:r w:rsidRPr="00E8251D">
              <w:rPr>
                <w:rFonts w:ascii="Arial" w:hAnsi="Arial" w:cs="Arial"/>
                <w:b/>
                <w:bCs/>
                <w:color w:val="000000"/>
                <w:sz w:val="22"/>
                <w:szCs w:val="22"/>
                <w:bdr w:val="none" w:sz="0" w:space="0" w:color="auto" w:frame="1"/>
              </w:rPr>
              <w:t>Surgery</w:t>
            </w:r>
          </w:p>
        </w:tc>
        <w:tc>
          <w:tcPr>
            <w:tcW w:w="1087" w:type="pct"/>
            <w:tcBorders>
              <w:top w:val="nil"/>
              <w:left w:val="nil"/>
              <w:bottom w:val="nil"/>
              <w:right w:val="nil"/>
            </w:tcBorders>
            <w:tcMar>
              <w:top w:w="0" w:type="dxa"/>
              <w:left w:w="108" w:type="dxa"/>
              <w:bottom w:w="0" w:type="dxa"/>
              <w:right w:w="108" w:type="dxa"/>
            </w:tcMar>
            <w:vAlign w:val="center"/>
            <w:hideMark/>
          </w:tcPr>
          <w:p w14:paraId="0E5EE56B" w14:textId="77777777" w:rsidR="00351FF2" w:rsidRPr="00E8251D" w:rsidRDefault="00351FF2" w:rsidP="001A089F">
            <w:pPr>
              <w:pStyle w:val="xmsonormal"/>
              <w:spacing w:before="0" w:beforeAutospacing="0" w:after="0" w:afterAutospacing="0"/>
              <w:jc w:val="center"/>
              <w:rPr>
                <w:rFonts w:ascii="Arial" w:hAnsi="Arial" w:cs="Arial"/>
                <w:color w:val="000000"/>
                <w:sz w:val="22"/>
                <w:szCs w:val="22"/>
              </w:rPr>
            </w:pPr>
            <w:r w:rsidRPr="00E8251D">
              <w:rPr>
                <w:rFonts w:ascii="Arial" w:hAnsi="Arial" w:cs="Arial"/>
                <w:color w:val="000000"/>
                <w:sz w:val="22"/>
                <w:szCs w:val="22"/>
                <w:bdr w:val="none" w:sz="0" w:space="0" w:color="auto" w:frame="1"/>
              </w:rPr>
              <w:t> </w:t>
            </w:r>
          </w:p>
        </w:tc>
        <w:tc>
          <w:tcPr>
            <w:tcW w:w="949" w:type="pct"/>
            <w:tcBorders>
              <w:top w:val="nil"/>
              <w:left w:val="nil"/>
              <w:bottom w:val="nil"/>
              <w:right w:val="nil"/>
            </w:tcBorders>
            <w:tcMar>
              <w:top w:w="0" w:type="dxa"/>
              <w:left w:w="108" w:type="dxa"/>
              <w:bottom w:w="0" w:type="dxa"/>
              <w:right w:w="108" w:type="dxa"/>
            </w:tcMar>
            <w:vAlign w:val="center"/>
            <w:hideMark/>
          </w:tcPr>
          <w:p w14:paraId="6993E015" w14:textId="77777777" w:rsidR="00351FF2" w:rsidRPr="00E8251D" w:rsidRDefault="00351FF2" w:rsidP="001A089F">
            <w:pPr>
              <w:pStyle w:val="xmsonormal"/>
              <w:spacing w:before="0" w:beforeAutospacing="0" w:after="0" w:afterAutospacing="0"/>
              <w:jc w:val="center"/>
              <w:rPr>
                <w:rFonts w:ascii="Arial" w:hAnsi="Arial" w:cs="Arial"/>
                <w:color w:val="000000"/>
                <w:sz w:val="22"/>
                <w:szCs w:val="22"/>
              </w:rPr>
            </w:pPr>
            <w:r w:rsidRPr="00E8251D">
              <w:rPr>
                <w:rFonts w:ascii="Arial" w:hAnsi="Arial" w:cs="Arial"/>
                <w:color w:val="000000"/>
                <w:sz w:val="22"/>
                <w:szCs w:val="22"/>
                <w:bdr w:val="none" w:sz="0" w:space="0" w:color="auto" w:frame="1"/>
              </w:rPr>
              <w:t> </w:t>
            </w:r>
          </w:p>
        </w:tc>
      </w:tr>
      <w:tr w:rsidR="00351FF2" w:rsidRPr="00E8251D" w14:paraId="4E076A6A" w14:textId="77777777" w:rsidTr="001A089F">
        <w:trPr>
          <w:trHeight w:val="259"/>
        </w:trPr>
        <w:tc>
          <w:tcPr>
            <w:tcW w:w="2025" w:type="pct"/>
            <w:tcMar>
              <w:top w:w="0" w:type="dxa"/>
              <w:left w:w="108" w:type="dxa"/>
              <w:bottom w:w="0" w:type="dxa"/>
              <w:right w:w="108" w:type="dxa"/>
            </w:tcMar>
            <w:vAlign w:val="center"/>
            <w:hideMark/>
          </w:tcPr>
          <w:p w14:paraId="04EC661C" w14:textId="77777777" w:rsidR="00351FF2" w:rsidRPr="00E8251D" w:rsidRDefault="00351FF2" w:rsidP="001A089F">
            <w:pPr>
              <w:pStyle w:val="xmsonormal"/>
              <w:spacing w:before="0" w:beforeAutospacing="0" w:after="0" w:afterAutospacing="0"/>
              <w:ind w:left="360"/>
              <w:rPr>
                <w:rFonts w:ascii="Arial" w:hAnsi="Arial" w:cs="Arial"/>
                <w:color w:val="000000"/>
                <w:sz w:val="22"/>
                <w:szCs w:val="22"/>
              </w:rPr>
            </w:pPr>
            <w:r w:rsidRPr="00E8251D">
              <w:rPr>
                <w:rFonts w:ascii="Arial" w:hAnsi="Arial" w:cs="Arial"/>
                <w:color w:val="000000"/>
                <w:sz w:val="22"/>
                <w:szCs w:val="22"/>
                <w:bdr w:val="none" w:sz="0" w:space="0" w:color="auto" w:frame="1"/>
              </w:rPr>
              <w:t>% Patients receiving index opioid Rx</w:t>
            </w:r>
          </w:p>
        </w:tc>
        <w:tc>
          <w:tcPr>
            <w:tcW w:w="939" w:type="pct"/>
            <w:tcMar>
              <w:top w:w="0" w:type="dxa"/>
              <w:left w:w="108" w:type="dxa"/>
              <w:bottom w:w="0" w:type="dxa"/>
              <w:right w:w="108" w:type="dxa"/>
            </w:tcMar>
            <w:hideMark/>
          </w:tcPr>
          <w:p w14:paraId="7C15F272" w14:textId="77777777" w:rsidR="00351FF2" w:rsidRPr="00E8251D" w:rsidRDefault="00351FF2" w:rsidP="001A089F">
            <w:pPr>
              <w:pStyle w:val="xmsonormal"/>
              <w:spacing w:before="0" w:beforeAutospacing="0" w:after="0" w:afterAutospacing="0"/>
              <w:jc w:val="center"/>
              <w:rPr>
                <w:rFonts w:ascii="Arial" w:hAnsi="Arial" w:cs="Arial"/>
                <w:color w:val="000000"/>
                <w:sz w:val="22"/>
                <w:szCs w:val="22"/>
              </w:rPr>
            </w:pPr>
            <w:r w:rsidRPr="00E8251D">
              <w:rPr>
                <w:rFonts w:ascii="Arial" w:hAnsi="Arial" w:cs="Arial"/>
                <w:color w:val="000000" w:themeColor="text1"/>
                <w:sz w:val="22"/>
                <w:szCs w:val="22"/>
              </w:rPr>
              <w:t>62.06 (60.85, 63.27)</w:t>
            </w:r>
          </w:p>
        </w:tc>
        <w:tc>
          <w:tcPr>
            <w:tcW w:w="1087" w:type="pct"/>
            <w:tcMar>
              <w:top w:w="0" w:type="dxa"/>
              <w:left w:w="108" w:type="dxa"/>
              <w:bottom w:w="0" w:type="dxa"/>
              <w:right w:w="108" w:type="dxa"/>
            </w:tcMar>
            <w:hideMark/>
          </w:tcPr>
          <w:p w14:paraId="7102FB0B" w14:textId="77777777" w:rsidR="00351FF2" w:rsidRPr="00E8251D" w:rsidRDefault="00351FF2" w:rsidP="001A089F">
            <w:pPr>
              <w:pStyle w:val="xmsonormal"/>
              <w:spacing w:before="0" w:beforeAutospacing="0" w:after="0" w:afterAutospacing="0"/>
              <w:jc w:val="center"/>
              <w:rPr>
                <w:rFonts w:ascii="Arial" w:hAnsi="Arial" w:cs="Arial"/>
                <w:color w:val="000000"/>
                <w:sz w:val="22"/>
                <w:szCs w:val="22"/>
              </w:rPr>
            </w:pPr>
            <w:r w:rsidRPr="00E8251D">
              <w:rPr>
                <w:rFonts w:ascii="Arial" w:hAnsi="Arial" w:cs="Arial"/>
                <w:color w:val="000000" w:themeColor="text1"/>
                <w:sz w:val="22"/>
                <w:szCs w:val="22"/>
              </w:rPr>
              <w:t>69.25 (68.41, 70.08)</w:t>
            </w:r>
          </w:p>
        </w:tc>
        <w:tc>
          <w:tcPr>
            <w:tcW w:w="949" w:type="pct"/>
            <w:tcMar>
              <w:top w:w="0" w:type="dxa"/>
              <w:left w:w="108" w:type="dxa"/>
              <w:bottom w:w="0" w:type="dxa"/>
              <w:right w:w="108" w:type="dxa"/>
            </w:tcMar>
            <w:hideMark/>
          </w:tcPr>
          <w:p w14:paraId="1A65CA1D" w14:textId="77777777" w:rsidR="00351FF2" w:rsidRPr="00E8251D" w:rsidRDefault="00351FF2" w:rsidP="001A089F">
            <w:pPr>
              <w:pStyle w:val="xmsonormal"/>
              <w:spacing w:before="0" w:beforeAutospacing="0" w:after="0" w:afterAutospacing="0"/>
              <w:jc w:val="center"/>
              <w:rPr>
                <w:rFonts w:ascii="Arial" w:hAnsi="Arial" w:cs="Arial"/>
                <w:color w:val="000000"/>
                <w:sz w:val="22"/>
                <w:szCs w:val="22"/>
              </w:rPr>
            </w:pPr>
            <w:r w:rsidRPr="00E8251D">
              <w:rPr>
                <w:rFonts w:ascii="Arial" w:hAnsi="Arial" w:cs="Arial"/>
                <w:color w:val="000000" w:themeColor="text1"/>
                <w:sz w:val="22"/>
                <w:szCs w:val="22"/>
              </w:rPr>
              <w:t>66.05 (65.00, 67.14)</w:t>
            </w:r>
          </w:p>
        </w:tc>
      </w:tr>
      <w:tr w:rsidR="00351FF2" w:rsidRPr="00E8251D" w14:paraId="04E47647" w14:textId="77777777" w:rsidTr="001A089F">
        <w:trPr>
          <w:trHeight w:val="259"/>
        </w:trPr>
        <w:tc>
          <w:tcPr>
            <w:tcW w:w="2025" w:type="pct"/>
            <w:tcMar>
              <w:top w:w="0" w:type="dxa"/>
              <w:left w:w="108" w:type="dxa"/>
              <w:bottom w:w="0" w:type="dxa"/>
              <w:right w:w="108" w:type="dxa"/>
            </w:tcMar>
            <w:vAlign w:val="center"/>
            <w:hideMark/>
          </w:tcPr>
          <w:p w14:paraId="0D8A40F9" w14:textId="77777777" w:rsidR="00351FF2" w:rsidRPr="00CE493D" w:rsidRDefault="00351FF2" w:rsidP="001A089F">
            <w:pPr>
              <w:pStyle w:val="xmsonormal"/>
              <w:spacing w:before="0" w:beforeAutospacing="0" w:after="0" w:afterAutospacing="0"/>
              <w:ind w:left="360"/>
              <w:rPr>
                <w:rFonts w:ascii="Arial" w:hAnsi="Arial" w:cs="Arial"/>
                <w:color w:val="000000"/>
                <w:sz w:val="22"/>
                <w:szCs w:val="22"/>
                <w:vertAlign w:val="superscript"/>
              </w:rPr>
            </w:pPr>
            <w:r w:rsidRPr="00E8251D">
              <w:rPr>
                <w:rFonts w:ascii="Arial" w:hAnsi="Arial" w:cs="Arial"/>
                <w:color w:val="000000"/>
                <w:sz w:val="22"/>
                <w:szCs w:val="22"/>
                <w:bdr w:val="none" w:sz="0" w:space="0" w:color="auto" w:frame="1"/>
              </w:rPr>
              <w:t>Index opioid Rx rate</w:t>
            </w:r>
            <w:r>
              <w:rPr>
                <w:rFonts w:ascii="Arial" w:hAnsi="Arial" w:cs="Arial"/>
                <w:color w:val="000000"/>
                <w:sz w:val="22"/>
                <w:szCs w:val="22"/>
                <w:bdr w:val="none" w:sz="0" w:space="0" w:color="auto" w:frame="1"/>
              </w:rPr>
              <w:t xml:space="preserve"> per 100 person-months</w:t>
            </w:r>
          </w:p>
        </w:tc>
        <w:tc>
          <w:tcPr>
            <w:tcW w:w="939" w:type="pct"/>
            <w:tcMar>
              <w:top w:w="0" w:type="dxa"/>
              <w:left w:w="108" w:type="dxa"/>
              <w:bottom w:w="0" w:type="dxa"/>
              <w:right w:w="108" w:type="dxa"/>
            </w:tcMar>
            <w:hideMark/>
          </w:tcPr>
          <w:p w14:paraId="0BEB497B" w14:textId="77777777" w:rsidR="00351FF2" w:rsidRPr="00E8251D" w:rsidRDefault="00351FF2" w:rsidP="001A089F">
            <w:pPr>
              <w:pStyle w:val="xmsonormal"/>
              <w:spacing w:before="0" w:beforeAutospacing="0" w:after="0" w:afterAutospacing="0"/>
              <w:jc w:val="center"/>
              <w:rPr>
                <w:rFonts w:ascii="Arial" w:hAnsi="Arial" w:cs="Arial"/>
                <w:color w:val="000000"/>
                <w:sz w:val="22"/>
                <w:szCs w:val="22"/>
              </w:rPr>
            </w:pPr>
            <w:r w:rsidRPr="00E8251D">
              <w:rPr>
                <w:rFonts w:ascii="Arial" w:hAnsi="Arial" w:cs="Arial"/>
                <w:color w:val="000000" w:themeColor="text1"/>
                <w:sz w:val="22"/>
                <w:szCs w:val="22"/>
              </w:rPr>
              <w:t>91.49 (89.76, 93.23)</w:t>
            </w:r>
          </w:p>
        </w:tc>
        <w:tc>
          <w:tcPr>
            <w:tcW w:w="1087" w:type="pct"/>
            <w:tcMar>
              <w:top w:w="0" w:type="dxa"/>
              <w:left w:w="108" w:type="dxa"/>
              <w:bottom w:w="0" w:type="dxa"/>
              <w:right w:w="108" w:type="dxa"/>
            </w:tcMar>
            <w:hideMark/>
          </w:tcPr>
          <w:p w14:paraId="5C6EAFED" w14:textId="77777777" w:rsidR="00351FF2" w:rsidRPr="00E8251D" w:rsidRDefault="00351FF2" w:rsidP="001A089F">
            <w:pPr>
              <w:pStyle w:val="xmsonormal"/>
              <w:spacing w:before="0" w:beforeAutospacing="0" w:after="0" w:afterAutospacing="0"/>
              <w:jc w:val="center"/>
              <w:rPr>
                <w:rFonts w:ascii="Arial" w:hAnsi="Arial" w:cs="Arial"/>
                <w:color w:val="000000"/>
                <w:sz w:val="22"/>
                <w:szCs w:val="22"/>
              </w:rPr>
            </w:pPr>
            <w:r w:rsidRPr="00E8251D">
              <w:rPr>
                <w:rFonts w:ascii="Arial" w:hAnsi="Arial" w:cs="Arial"/>
                <w:color w:val="000000" w:themeColor="text1"/>
                <w:sz w:val="22"/>
                <w:szCs w:val="22"/>
              </w:rPr>
              <w:t>100.36 (99.03, 101.68)</w:t>
            </w:r>
          </w:p>
        </w:tc>
        <w:tc>
          <w:tcPr>
            <w:tcW w:w="949" w:type="pct"/>
            <w:tcMar>
              <w:top w:w="0" w:type="dxa"/>
              <w:left w:w="108" w:type="dxa"/>
              <w:bottom w:w="0" w:type="dxa"/>
              <w:right w:w="108" w:type="dxa"/>
            </w:tcMar>
            <w:hideMark/>
          </w:tcPr>
          <w:p w14:paraId="1D5FF270" w14:textId="77777777" w:rsidR="00351FF2" w:rsidRPr="00E8251D" w:rsidRDefault="00351FF2" w:rsidP="001A089F">
            <w:pPr>
              <w:pStyle w:val="xmsonormal"/>
              <w:spacing w:before="0" w:beforeAutospacing="0" w:after="0" w:afterAutospacing="0"/>
              <w:jc w:val="center"/>
              <w:rPr>
                <w:rFonts w:ascii="Arial" w:hAnsi="Arial" w:cs="Arial"/>
                <w:color w:val="000000"/>
                <w:sz w:val="22"/>
                <w:szCs w:val="22"/>
              </w:rPr>
            </w:pPr>
            <w:r w:rsidRPr="00E8251D">
              <w:rPr>
                <w:rFonts w:ascii="Arial" w:hAnsi="Arial" w:cs="Arial"/>
                <w:color w:val="000000" w:themeColor="text1"/>
                <w:sz w:val="22"/>
                <w:szCs w:val="22"/>
              </w:rPr>
              <w:t>92.39 (90.83, 93.94)</w:t>
            </w:r>
          </w:p>
        </w:tc>
      </w:tr>
      <w:tr w:rsidR="00351FF2" w:rsidRPr="00E8251D" w14:paraId="084672A6" w14:textId="77777777" w:rsidTr="001A089F">
        <w:trPr>
          <w:trHeight w:val="259"/>
        </w:trPr>
        <w:tc>
          <w:tcPr>
            <w:tcW w:w="2025" w:type="pct"/>
            <w:tcMar>
              <w:top w:w="0" w:type="dxa"/>
              <w:left w:w="108" w:type="dxa"/>
              <w:bottom w:w="0" w:type="dxa"/>
              <w:right w:w="108" w:type="dxa"/>
            </w:tcMar>
            <w:hideMark/>
          </w:tcPr>
          <w:p w14:paraId="4B9A2F20" w14:textId="77777777" w:rsidR="00351FF2" w:rsidRPr="00CE493D" w:rsidRDefault="00351FF2" w:rsidP="001A089F">
            <w:pPr>
              <w:pStyle w:val="xmsonormal"/>
              <w:spacing w:before="0" w:beforeAutospacing="0" w:after="0" w:afterAutospacing="0"/>
              <w:ind w:left="360"/>
              <w:rPr>
                <w:rFonts w:ascii="Arial" w:hAnsi="Arial" w:cs="Arial"/>
                <w:color w:val="000000"/>
                <w:sz w:val="22"/>
                <w:szCs w:val="22"/>
                <w:vertAlign w:val="superscript"/>
              </w:rPr>
            </w:pPr>
            <w:r w:rsidRPr="00E8251D">
              <w:rPr>
                <w:rFonts w:ascii="Arial" w:hAnsi="Arial" w:cs="Arial"/>
                <w:color w:val="000000"/>
                <w:sz w:val="22"/>
                <w:szCs w:val="22"/>
                <w:bdr w:val="none" w:sz="0" w:space="0" w:color="auto" w:frame="1"/>
              </w:rPr>
              <w:t>Subsequent opioid Rx rate</w:t>
            </w:r>
            <w:r>
              <w:rPr>
                <w:rFonts w:ascii="Arial" w:hAnsi="Arial" w:cs="Arial"/>
                <w:color w:val="000000"/>
                <w:sz w:val="22"/>
                <w:szCs w:val="22"/>
                <w:bdr w:val="none" w:sz="0" w:space="0" w:color="auto" w:frame="1"/>
              </w:rPr>
              <w:t xml:space="preserve"> per 100 person-months</w:t>
            </w:r>
          </w:p>
        </w:tc>
        <w:tc>
          <w:tcPr>
            <w:tcW w:w="939" w:type="pct"/>
            <w:tcMar>
              <w:top w:w="0" w:type="dxa"/>
              <w:left w:w="108" w:type="dxa"/>
              <w:bottom w:w="0" w:type="dxa"/>
              <w:right w:w="108" w:type="dxa"/>
            </w:tcMar>
            <w:hideMark/>
          </w:tcPr>
          <w:p w14:paraId="750EB457" w14:textId="77777777" w:rsidR="00351FF2" w:rsidRPr="00E8251D" w:rsidRDefault="00351FF2" w:rsidP="001A089F">
            <w:pPr>
              <w:pStyle w:val="xmsonormal"/>
              <w:spacing w:before="0" w:beforeAutospacing="0" w:after="0" w:afterAutospacing="0"/>
              <w:jc w:val="center"/>
              <w:rPr>
                <w:rFonts w:ascii="Arial" w:hAnsi="Arial" w:cs="Arial"/>
                <w:color w:val="000000"/>
                <w:sz w:val="22"/>
                <w:szCs w:val="22"/>
              </w:rPr>
            </w:pPr>
            <w:r w:rsidRPr="00E8251D">
              <w:rPr>
                <w:rFonts w:ascii="Arial" w:hAnsi="Arial" w:cs="Arial"/>
                <w:color w:val="000000" w:themeColor="text1"/>
                <w:sz w:val="22"/>
                <w:szCs w:val="22"/>
              </w:rPr>
              <w:t>61.23 (59.01, 63.45)</w:t>
            </w:r>
          </w:p>
        </w:tc>
        <w:tc>
          <w:tcPr>
            <w:tcW w:w="1087" w:type="pct"/>
            <w:tcMar>
              <w:top w:w="0" w:type="dxa"/>
              <w:left w:w="108" w:type="dxa"/>
              <w:bottom w:w="0" w:type="dxa"/>
              <w:right w:w="108" w:type="dxa"/>
            </w:tcMar>
            <w:hideMark/>
          </w:tcPr>
          <w:p w14:paraId="50296604" w14:textId="77777777" w:rsidR="00351FF2" w:rsidRPr="00E8251D" w:rsidRDefault="00351FF2" w:rsidP="001A089F">
            <w:pPr>
              <w:pStyle w:val="xmsonormal"/>
              <w:spacing w:before="0" w:beforeAutospacing="0" w:after="0" w:afterAutospacing="0"/>
              <w:jc w:val="center"/>
              <w:rPr>
                <w:rFonts w:ascii="Arial" w:hAnsi="Arial" w:cs="Arial"/>
                <w:color w:val="000000"/>
                <w:sz w:val="22"/>
                <w:szCs w:val="22"/>
              </w:rPr>
            </w:pPr>
            <w:r w:rsidRPr="00E8251D">
              <w:rPr>
                <w:rFonts w:ascii="Arial" w:hAnsi="Arial" w:cs="Arial"/>
                <w:color w:val="000000" w:themeColor="text1"/>
                <w:sz w:val="22"/>
                <w:szCs w:val="22"/>
              </w:rPr>
              <w:t>66.69 (65.49, 67.90)</w:t>
            </w:r>
          </w:p>
        </w:tc>
        <w:tc>
          <w:tcPr>
            <w:tcW w:w="949" w:type="pct"/>
            <w:tcMar>
              <w:top w:w="0" w:type="dxa"/>
              <w:left w:w="108" w:type="dxa"/>
              <w:bottom w:w="0" w:type="dxa"/>
              <w:right w:w="108" w:type="dxa"/>
            </w:tcMar>
            <w:hideMark/>
          </w:tcPr>
          <w:p w14:paraId="5F3B7D65" w14:textId="77777777" w:rsidR="00351FF2" w:rsidRPr="00E8251D" w:rsidRDefault="00351FF2" w:rsidP="001A089F">
            <w:pPr>
              <w:pStyle w:val="xmsonormal"/>
              <w:spacing w:before="0" w:beforeAutospacing="0" w:after="0" w:afterAutospacing="0"/>
              <w:jc w:val="center"/>
              <w:rPr>
                <w:rFonts w:ascii="Arial" w:hAnsi="Arial" w:cs="Arial"/>
                <w:color w:val="000000"/>
                <w:sz w:val="22"/>
                <w:szCs w:val="22"/>
              </w:rPr>
            </w:pPr>
            <w:r w:rsidRPr="00E8251D">
              <w:rPr>
                <w:rFonts w:ascii="Arial" w:hAnsi="Arial" w:cs="Arial"/>
                <w:color w:val="000000" w:themeColor="text1"/>
                <w:sz w:val="22"/>
                <w:szCs w:val="22"/>
              </w:rPr>
              <w:t>59.28 (58.26, 60.29)</w:t>
            </w:r>
          </w:p>
        </w:tc>
      </w:tr>
      <w:tr w:rsidR="00351FF2" w:rsidRPr="00E8251D" w14:paraId="416F908A" w14:textId="77777777" w:rsidTr="001A089F">
        <w:trPr>
          <w:trHeight w:val="259"/>
        </w:trPr>
        <w:tc>
          <w:tcPr>
            <w:tcW w:w="2025" w:type="pct"/>
            <w:tcMar>
              <w:top w:w="0" w:type="dxa"/>
              <w:left w:w="108" w:type="dxa"/>
              <w:bottom w:w="0" w:type="dxa"/>
              <w:right w:w="108" w:type="dxa"/>
            </w:tcMar>
            <w:hideMark/>
          </w:tcPr>
          <w:p w14:paraId="11A8ED73" w14:textId="77777777" w:rsidR="00351FF2" w:rsidRPr="00E8251D" w:rsidRDefault="00351FF2" w:rsidP="001A089F">
            <w:pPr>
              <w:pStyle w:val="xmsonormal"/>
              <w:spacing w:before="0" w:beforeAutospacing="0" w:after="0" w:afterAutospacing="0"/>
              <w:ind w:left="360"/>
              <w:rPr>
                <w:rFonts w:ascii="Arial" w:hAnsi="Arial" w:cs="Arial"/>
                <w:color w:val="000000"/>
                <w:sz w:val="22"/>
                <w:szCs w:val="22"/>
              </w:rPr>
            </w:pPr>
            <w:r w:rsidRPr="00E8251D">
              <w:rPr>
                <w:rFonts w:ascii="Arial" w:hAnsi="Arial" w:cs="Arial"/>
                <w:color w:val="000000"/>
                <w:sz w:val="22"/>
                <w:szCs w:val="22"/>
                <w:bdr w:val="none" w:sz="0" w:space="0" w:color="auto" w:frame="1"/>
              </w:rPr>
              <w:t>Dispensed index opioid daily MME</w:t>
            </w:r>
          </w:p>
        </w:tc>
        <w:tc>
          <w:tcPr>
            <w:tcW w:w="939" w:type="pct"/>
            <w:tcMar>
              <w:top w:w="0" w:type="dxa"/>
              <w:left w:w="108" w:type="dxa"/>
              <w:bottom w:w="0" w:type="dxa"/>
              <w:right w:w="108" w:type="dxa"/>
            </w:tcMar>
            <w:hideMark/>
          </w:tcPr>
          <w:p w14:paraId="18AA0F86" w14:textId="77777777" w:rsidR="00351FF2" w:rsidRPr="00E8251D" w:rsidRDefault="00351FF2" w:rsidP="001A089F">
            <w:pPr>
              <w:pStyle w:val="xmsonormal"/>
              <w:spacing w:before="0" w:beforeAutospacing="0" w:after="0" w:afterAutospacing="0"/>
              <w:jc w:val="center"/>
              <w:rPr>
                <w:rFonts w:ascii="Arial" w:hAnsi="Arial" w:cs="Arial"/>
                <w:color w:val="000000"/>
                <w:sz w:val="22"/>
                <w:szCs w:val="22"/>
              </w:rPr>
            </w:pPr>
            <w:r w:rsidRPr="00E8251D">
              <w:rPr>
                <w:rFonts w:ascii="Arial" w:hAnsi="Arial" w:cs="Arial"/>
                <w:color w:val="000000" w:themeColor="text1"/>
                <w:sz w:val="22"/>
                <w:szCs w:val="22"/>
              </w:rPr>
              <w:t>61.02 (56.70, 65.34)</w:t>
            </w:r>
          </w:p>
        </w:tc>
        <w:tc>
          <w:tcPr>
            <w:tcW w:w="1087" w:type="pct"/>
            <w:tcMar>
              <w:top w:w="0" w:type="dxa"/>
              <w:left w:w="108" w:type="dxa"/>
              <w:bottom w:w="0" w:type="dxa"/>
              <w:right w:w="108" w:type="dxa"/>
            </w:tcMar>
            <w:hideMark/>
          </w:tcPr>
          <w:p w14:paraId="4F224ABD" w14:textId="77777777" w:rsidR="00351FF2" w:rsidRPr="00E8251D" w:rsidRDefault="00351FF2" w:rsidP="001A089F">
            <w:pPr>
              <w:pStyle w:val="xmsonormal"/>
              <w:spacing w:before="0" w:beforeAutospacing="0" w:after="0" w:afterAutospacing="0"/>
              <w:jc w:val="center"/>
              <w:rPr>
                <w:rFonts w:ascii="Arial" w:hAnsi="Arial" w:cs="Arial"/>
                <w:color w:val="000000"/>
                <w:sz w:val="22"/>
                <w:szCs w:val="22"/>
              </w:rPr>
            </w:pPr>
            <w:r w:rsidRPr="00E8251D">
              <w:rPr>
                <w:rFonts w:ascii="Arial" w:hAnsi="Arial" w:cs="Arial"/>
                <w:color w:val="000000" w:themeColor="text1"/>
                <w:sz w:val="22"/>
                <w:szCs w:val="22"/>
              </w:rPr>
              <w:t>52.51 (49.07, 55.95)</w:t>
            </w:r>
          </w:p>
        </w:tc>
        <w:tc>
          <w:tcPr>
            <w:tcW w:w="949" w:type="pct"/>
            <w:tcMar>
              <w:top w:w="0" w:type="dxa"/>
              <w:left w:w="108" w:type="dxa"/>
              <w:bottom w:w="0" w:type="dxa"/>
              <w:right w:w="108" w:type="dxa"/>
            </w:tcMar>
            <w:hideMark/>
          </w:tcPr>
          <w:p w14:paraId="719A244D" w14:textId="77777777" w:rsidR="00351FF2" w:rsidRPr="00E8251D" w:rsidRDefault="00351FF2" w:rsidP="001A089F">
            <w:pPr>
              <w:pStyle w:val="xmsonormal"/>
              <w:spacing w:before="0" w:beforeAutospacing="0" w:after="0" w:afterAutospacing="0"/>
              <w:jc w:val="center"/>
              <w:rPr>
                <w:rFonts w:ascii="Arial" w:hAnsi="Arial" w:cs="Arial"/>
                <w:color w:val="000000"/>
                <w:sz w:val="22"/>
                <w:szCs w:val="22"/>
              </w:rPr>
            </w:pPr>
            <w:r w:rsidRPr="00E8251D">
              <w:rPr>
                <w:rFonts w:ascii="Arial" w:hAnsi="Arial" w:cs="Arial"/>
                <w:color w:val="000000" w:themeColor="text1"/>
                <w:sz w:val="22"/>
                <w:szCs w:val="22"/>
              </w:rPr>
              <w:t>43.22 (42.16, 44.27)</w:t>
            </w:r>
          </w:p>
        </w:tc>
      </w:tr>
      <w:tr w:rsidR="00351FF2" w:rsidRPr="00E8251D" w14:paraId="675DB70F" w14:textId="77777777" w:rsidTr="001A089F">
        <w:trPr>
          <w:trHeight w:val="259"/>
        </w:trPr>
        <w:tc>
          <w:tcPr>
            <w:tcW w:w="2025" w:type="pct"/>
            <w:tcMar>
              <w:top w:w="0" w:type="dxa"/>
              <w:left w:w="108" w:type="dxa"/>
              <w:bottom w:w="0" w:type="dxa"/>
              <w:right w:w="108" w:type="dxa"/>
            </w:tcMar>
            <w:hideMark/>
          </w:tcPr>
          <w:p w14:paraId="7008CDA1" w14:textId="77777777" w:rsidR="00351FF2" w:rsidRPr="00E8251D" w:rsidRDefault="00351FF2" w:rsidP="001A089F">
            <w:pPr>
              <w:pStyle w:val="xmsonormal"/>
              <w:spacing w:before="0" w:beforeAutospacing="0" w:after="0" w:afterAutospacing="0"/>
              <w:ind w:left="360"/>
              <w:rPr>
                <w:rFonts w:ascii="Arial" w:hAnsi="Arial" w:cs="Arial"/>
                <w:color w:val="000000"/>
                <w:sz w:val="22"/>
                <w:szCs w:val="22"/>
              </w:rPr>
            </w:pPr>
            <w:r w:rsidRPr="00E8251D">
              <w:rPr>
                <w:rFonts w:ascii="Arial" w:hAnsi="Arial" w:cs="Arial"/>
                <w:color w:val="000000"/>
                <w:sz w:val="22"/>
                <w:szCs w:val="22"/>
                <w:bdr w:val="none" w:sz="0" w:space="0" w:color="auto" w:frame="1"/>
              </w:rPr>
              <w:t>Dispensed subsequent opioid daily MME</w:t>
            </w:r>
          </w:p>
        </w:tc>
        <w:tc>
          <w:tcPr>
            <w:tcW w:w="939" w:type="pct"/>
            <w:tcMar>
              <w:top w:w="0" w:type="dxa"/>
              <w:left w:w="108" w:type="dxa"/>
              <w:bottom w:w="0" w:type="dxa"/>
              <w:right w:w="108" w:type="dxa"/>
            </w:tcMar>
            <w:hideMark/>
          </w:tcPr>
          <w:p w14:paraId="1CC58EFA" w14:textId="77777777" w:rsidR="00351FF2" w:rsidRPr="00E8251D" w:rsidRDefault="00351FF2" w:rsidP="001A089F">
            <w:pPr>
              <w:pStyle w:val="xmsonormal"/>
              <w:spacing w:before="0" w:beforeAutospacing="0" w:after="0" w:afterAutospacing="0"/>
              <w:jc w:val="center"/>
              <w:rPr>
                <w:rFonts w:ascii="Arial" w:hAnsi="Arial" w:cs="Arial"/>
                <w:color w:val="000000"/>
                <w:sz w:val="22"/>
                <w:szCs w:val="22"/>
              </w:rPr>
            </w:pPr>
            <w:r w:rsidRPr="00E8251D">
              <w:rPr>
                <w:rFonts w:ascii="Arial" w:hAnsi="Arial" w:cs="Arial"/>
                <w:color w:val="000000"/>
                <w:sz w:val="22"/>
                <w:szCs w:val="22"/>
                <w:bdr w:val="none" w:sz="0" w:space="0" w:color="auto" w:frame="1"/>
              </w:rPr>
              <w:t>66.53 (64.36, 68.69) </w:t>
            </w:r>
          </w:p>
        </w:tc>
        <w:tc>
          <w:tcPr>
            <w:tcW w:w="1087" w:type="pct"/>
            <w:tcMar>
              <w:top w:w="0" w:type="dxa"/>
              <w:left w:w="108" w:type="dxa"/>
              <w:bottom w:w="0" w:type="dxa"/>
              <w:right w:w="108" w:type="dxa"/>
            </w:tcMar>
            <w:hideMark/>
          </w:tcPr>
          <w:p w14:paraId="620ADF77" w14:textId="77777777" w:rsidR="00351FF2" w:rsidRPr="00E8251D" w:rsidRDefault="00351FF2" w:rsidP="001A089F">
            <w:pPr>
              <w:pStyle w:val="xmsonormal"/>
              <w:spacing w:before="0" w:beforeAutospacing="0" w:after="0" w:afterAutospacing="0"/>
              <w:jc w:val="center"/>
              <w:rPr>
                <w:rFonts w:ascii="Arial" w:hAnsi="Arial" w:cs="Arial"/>
                <w:color w:val="000000"/>
                <w:sz w:val="22"/>
                <w:szCs w:val="22"/>
              </w:rPr>
            </w:pPr>
            <w:r w:rsidRPr="00E8251D">
              <w:rPr>
                <w:rFonts w:ascii="Arial" w:hAnsi="Arial" w:cs="Arial"/>
                <w:color w:val="000000"/>
                <w:sz w:val="22"/>
                <w:szCs w:val="22"/>
                <w:bdr w:val="none" w:sz="0" w:space="0" w:color="auto" w:frame="1"/>
              </w:rPr>
              <w:t>57.91 (55.98, 59.83)</w:t>
            </w:r>
          </w:p>
        </w:tc>
        <w:tc>
          <w:tcPr>
            <w:tcW w:w="949" w:type="pct"/>
            <w:tcMar>
              <w:top w:w="0" w:type="dxa"/>
              <w:left w:w="108" w:type="dxa"/>
              <w:bottom w:w="0" w:type="dxa"/>
              <w:right w:w="108" w:type="dxa"/>
            </w:tcMar>
            <w:hideMark/>
          </w:tcPr>
          <w:p w14:paraId="562BBF7B" w14:textId="77777777" w:rsidR="00351FF2" w:rsidRPr="00E8251D" w:rsidRDefault="00351FF2" w:rsidP="001A089F">
            <w:pPr>
              <w:pStyle w:val="xmsonormal"/>
              <w:spacing w:before="0" w:beforeAutospacing="0" w:after="0" w:afterAutospacing="0"/>
              <w:jc w:val="center"/>
              <w:rPr>
                <w:rFonts w:ascii="Arial" w:hAnsi="Arial" w:cs="Arial"/>
                <w:color w:val="000000"/>
                <w:sz w:val="22"/>
                <w:szCs w:val="22"/>
              </w:rPr>
            </w:pPr>
            <w:r w:rsidRPr="00E8251D">
              <w:rPr>
                <w:rFonts w:ascii="Arial" w:hAnsi="Arial" w:cs="Arial"/>
                <w:color w:val="000000"/>
                <w:sz w:val="22"/>
                <w:szCs w:val="22"/>
                <w:bdr w:val="none" w:sz="0" w:space="0" w:color="auto" w:frame="1"/>
              </w:rPr>
              <w:t> 50.52 (49.02, 52.03)</w:t>
            </w:r>
          </w:p>
        </w:tc>
      </w:tr>
      <w:tr w:rsidR="00351FF2" w:rsidRPr="00E8251D" w14:paraId="01A267A8" w14:textId="77777777" w:rsidTr="001A089F">
        <w:trPr>
          <w:trHeight w:val="259"/>
        </w:trPr>
        <w:tc>
          <w:tcPr>
            <w:tcW w:w="2025" w:type="pct"/>
            <w:tcMar>
              <w:top w:w="0" w:type="dxa"/>
              <w:left w:w="108" w:type="dxa"/>
              <w:bottom w:w="0" w:type="dxa"/>
              <w:right w:w="108" w:type="dxa"/>
            </w:tcMar>
            <w:hideMark/>
          </w:tcPr>
          <w:p w14:paraId="1144B170" w14:textId="77777777" w:rsidR="00351FF2" w:rsidRPr="00E8251D" w:rsidRDefault="00351FF2" w:rsidP="001A089F">
            <w:pPr>
              <w:pStyle w:val="xmsonormal"/>
              <w:spacing w:before="0" w:beforeAutospacing="0" w:after="0" w:afterAutospacing="0"/>
              <w:ind w:left="360"/>
              <w:rPr>
                <w:rFonts w:ascii="Arial" w:hAnsi="Arial" w:cs="Arial"/>
                <w:color w:val="000000"/>
                <w:sz w:val="22"/>
                <w:szCs w:val="22"/>
              </w:rPr>
            </w:pPr>
            <w:r w:rsidRPr="00E8251D">
              <w:rPr>
                <w:rFonts w:ascii="Arial" w:hAnsi="Arial" w:cs="Arial"/>
                <w:color w:val="000000"/>
                <w:sz w:val="22"/>
                <w:szCs w:val="22"/>
                <w:bdr w:val="none" w:sz="0" w:space="0" w:color="auto" w:frame="1"/>
              </w:rPr>
              <w:t>Dispensed index opioid days’ supply</w:t>
            </w:r>
          </w:p>
        </w:tc>
        <w:tc>
          <w:tcPr>
            <w:tcW w:w="939" w:type="pct"/>
            <w:tcMar>
              <w:top w:w="0" w:type="dxa"/>
              <w:left w:w="108" w:type="dxa"/>
              <w:bottom w:w="0" w:type="dxa"/>
              <w:right w:w="108" w:type="dxa"/>
            </w:tcMar>
            <w:hideMark/>
          </w:tcPr>
          <w:p w14:paraId="1357DA40" w14:textId="77777777" w:rsidR="00351FF2" w:rsidRPr="00E8251D" w:rsidRDefault="00351FF2" w:rsidP="001A089F">
            <w:pPr>
              <w:pStyle w:val="xmsonormal"/>
              <w:spacing w:before="0" w:beforeAutospacing="0" w:after="0" w:afterAutospacing="0"/>
              <w:jc w:val="center"/>
              <w:rPr>
                <w:rFonts w:ascii="Arial" w:hAnsi="Arial" w:cs="Arial"/>
                <w:color w:val="000000"/>
                <w:sz w:val="22"/>
                <w:szCs w:val="22"/>
              </w:rPr>
            </w:pPr>
            <w:r w:rsidRPr="00E8251D">
              <w:rPr>
                <w:rFonts w:ascii="Arial" w:hAnsi="Arial" w:cs="Arial"/>
                <w:color w:val="000000" w:themeColor="text1"/>
                <w:sz w:val="22"/>
                <w:szCs w:val="22"/>
              </w:rPr>
              <w:t>7.59 (7.45, 7.72)</w:t>
            </w:r>
          </w:p>
        </w:tc>
        <w:tc>
          <w:tcPr>
            <w:tcW w:w="1087" w:type="pct"/>
            <w:tcMar>
              <w:top w:w="0" w:type="dxa"/>
              <w:left w:w="108" w:type="dxa"/>
              <w:bottom w:w="0" w:type="dxa"/>
              <w:right w:w="108" w:type="dxa"/>
            </w:tcMar>
            <w:hideMark/>
          </w:tcPr>
          <w:p w14:paraId="2C5C8472" w14:textId="77777777" w:rsidR="00351FF2" w:rsidRPr="00E8251D" w:rsidRDefault="00351FF2" w:rsidP="001A089F">
            <w:pPr>
              <w:pStyle w:val="xmsonormal"/>
              <w:spacing w:before="0" w:beforeAutospacing="0" w:after="0" w:afterAutospacing="0"/>
              <w:jc w:val="center"/>
              <w:rPr>
                <w:rFonts w:ascii="Arial" w:hAnsi="Arial" w:cs="Arial"/>
                <w:color w:val="000000"/>
                <w:sz w:val="22"/>
                <w:szCs w:val="22"/>
              </w:rPr>
            </w:pPr>
            <w:r w:rsidRPr="00E8251D">
              <w:rPr>
                <w:rFonts w:ascii="Arial" w:hAnsi="Arial" w:cs="Arial"/>
                <w:color w:val="000000" w:themeColor="text1"/>
                <w:sz w:val="22"/>
                <w:szCs w:val="22"/>
              </w:rPr>
              <w:t>7.73 (7.59, 7.87)</w:t>
            </w:r>
          </w:p>
        </w:tc>
        <w:tc>
          <w:tcPr>
            <w:tcW w:w="949" w:type="pct"/>
            <w:tcMar>
              <w:top w:w="0" w:type="dxa"/>
              <w:left w:w="108" w:type="dxa"/>
              <w:bottom w:w="0" w:type="dxa"/>
              <w:right w:w="108" w:type="dxa"/>
            </w:tcMar>
            <w:hideMark/>
          </w:tcPr>
          <w:p w14:paraId="7451CFEB" w14:textId="77777777" w:rsidR="00351FF2" w:rsidRPr="00E8251D" w:rsidRDefault="00351FF2" w:rsidP="001A089F">
            <w:pPr>
              <w:pStyle w:val="xmsonormal"/>
              <w:spacing w:before="0" w:beforeAutospacing="0" w:after="0" w:afterAutospacing="0"/>
              <w:jc w:val="center"/>
              <w:rPr>
                <w:rFonts w:ascii="Arial" w:hAnsi="Arial" w:cs="Arial"/>
                <w:color w:val="000000"/>
                <w:sz w:val="22"/>
                <w:szCs w:val="22"/>
              </w:rPr>
            </w:pPr>
            <w:r w:rsidRPr="00E8251D">
              <w:rPr>
                <w:rFonts w:ascii="Arial" w:hAnsi="Arial" w:cs="Arial"/>
                <w:color w:val="000000" w:themeColor="text1"/>
                <w:sz w:val="22"/>
                <w:szCs w:val="22"/>
              </w:rPr>
              <w:t>6.08 (5.90, 6.25)</w:t>
            </w:r>
          </w:p>
        </w:tc>
      </w:tr>
      <w:tr w:rsidR="00351FF2" w:rsidRPr="00E8251D" w14:paraId="4A67AB17" w14:textId="77777777" w:rsidTr="001A089F">
        <w:trPr>
          <w:trHeight w:val="259"/>
        </w:trPr>
        <w:tc>
          <w:tcPr>
            <w:tcW w:w="2025" w:type="pct"/>
            <w:tcMar>
              <w:top w:w="0" w:type="dxa"/>
              <w:left w:w="108" w:type="dxa"/>
              <w:bottom w:w="0" w:type="dxa"/>
              <w:right w:w="108" w:type="dxa"/>
            </w:tcMar>
            <w:hideMark/>
          </w:tcPr>
          <w:p w14:paraId="4E6F401E" w14:textId="77777777" w:rsidR="00351FF2" w:rsidRPr="00E8251D" w:rsidRDefault="00351FF2" w:rsidP="001A089F">
            <w:pPr>
              <w:pStyle w:val="xmsonormal"/>
              <w:spacing w:before="0" w:beforeAutospacing="0" w:after="0" w:afterAutospacing="0"/>
              <w:ind w:left="360"/>
              <w:rPr>
                <w:rFonts w:ascii="Arial" w:hAnsi="Arial" w:cs="Arial"/>
                <w:color w:val="000000"/>
                <w:sz w:val="22"/>
                <w:szCs w:val="22"/>
              </w:rPr>
            </w:pPr>
            <w:r w:rsidRPr="00E8251D">
              <w:rPr>
                <w:rFonts w:ascii="Arial" w:hAnsi="Arial" w:cs="Arial"/>
                <w:color w:val="000000"/>
                <w:sz w:val="22"/>
                <w:szCs w:val="22"/>
                <w:bdr w:val="none" w:sz="0" w:space="0" w:color="auto" w:frame="1"/>
              </w:rPr>
              <w:t>Dispensed subsequent opioid days’ supply</w:t>
            </w:r>
          </w:p>
        </w:tc>
        <w:tc>
          <w:tcPr>
            <w:tcW w:w="939" w:type="pct"/>
            <w:tcMar>
              <w:top w:w="0" w:type="dxa"/>
              <w:left w:w="108" w:type="dxa"/>
              <w:bottom w:w="0" w:type="dxa"/>
              <w:right w:w="108" w:type="dxa"/>
            </w:tcMar>
            <w:hideMark/>
          </w:tcPr>
          <w:p w14:paraId="1CFB9F8F" w14:textId="77777777" w:rsidR="00351FF2" w:rsidRPr="00E8251D" w:rsidRDefault="00351FF2" w:rsidP="001A089F">
            <w:pPr>
              <w:pStyle w:val="xmsonormal"/>
              <w:spacing w:before="0" w:beforeAutospacing="0" w:after="0" w:afterAutospacing="0"/>
              <w:jc w:val="center"/>
              <w:rPr>
                <w:rFonts w:ascii="Arial" w:hAnsi="Arial" w:cs="Arial"/>
                <w:color w:val="000000"/>
                <w:sz w:val="22"/>
                <w:szCs w:val="22"/>
              </w:rPr>
            </w:pPr>
            <w:r w:rsidRPr="00E8251D">
              <w:rPr>
                <w:rFonts w:ascii="Arial" w:hAnsi="Arial" w:cs="Arial"/>
                <w:color w:val="000000"/>
                <w:sz w:val="22"/>
                <w:szCs w:val="22"/>
                <w:bdr w:val="none" w:sz="0" w:space="0" w:color="auto" w:frame="1"/>
              </w:rPr>
              <w:t>11.06 (10.83, 11.29) </w:t>
            </w:r>
          </w:p>
        </w:tc>
        <w:tc>
          <w:tcPr>
            <w:tcW w:w="1087" w:type="pct"/>
            <w:tcMar>
              <w:top w:w="0" w:type="dxa"/>
              <w:left w:w="108" w:type="dxa"/>
              <w:bottom w:w="0" w:type="dxa"/>
              <w:right w:w="108" w:type="dxa"/>
            </w:tcMar>
            <w:hideMark/>
          </w:tcPr>
          <w:p w14:paraId="7C24FC06" w14:textId="77777777" w:rsidR="00351FF2" w:rsidRPr="00E8251D" w:rsidRDefault="00351FF2" w:rsidP="001A089F">
            <w:pPr>
              <w:pStyle w:val="xmsonormal"/>
              <w:spacing w:before="0" w:beforeAutospacing="0" w:after="0" w:afterAutospacing="0"/>
              <w:jc w:val="center"/>
              <w:rPr>
                <w:rFonts w:ascii="Arial" w:hAnsi="Arial" w:cs="Arial"/>
                <w:color w:val="000000"/>
                <w:sz w:val="22"/>
                <w:szCs w:val="22"/>
              </w:rPr>
            </w:pPr>
            <w:r w:rsidRPr="00E8251D">
              <w:rPr>
                <w:rFonts w:ascii="Arial" w:hAnsi="Arial" w:cs="Arial"/>
                <w:color w:val="000000"/>
                <w:sz w:val="22"/>
                <w:szCs w:val="22"/>
                <w:bdr w:val="none" w:sz="0" w:space="0" w:color="auto" w:frame="1"/>
              </w:rPr>
              <w:t>11.40 (11.26, 11.54)</w:t>
            </w:r>
          </w:p>
        </w:tc>
        <w:tc>
          <w:tcPr>
            <w:tcW w:w="949" w:type="pct"/>
            <w:tcMar>
              <w:top w:w="0" w:type="dxa"/>
              <w:left w:w="108" w:type="dxa"/>
              <w:bottom w:w="0" w:type="dxa"/>
              <w:right w:w="108" w:type="dxa"/>
            </w:tcMar>
            <w:hideMark/>
          </w:tcPr>
          <w:p w14:paraId="31E57288" w14:textId="77777777" w:rsidR="00351FF2" w:rsidRPr="00E8251D" w:rsidRDefault="00351FF2" w:rsidP="001A089F">
            <w:pPr>
              <w:pStyle w:val="xmsonormal"/>
              <w:spacing w:before="0" w:beforeAutospacing="0" w:after="0" w:afterAutospacing="0"/>
              <w:jc w:val="center"/>
              <w:rPr>
                <w:rFonts w:ascii="Arial" w:hAnsi="Arial" w:cs="Arial"/>
                <w:color w:val="000000"/>
                <w:sz w:val="22"/>
                <w:szCs w:val="22"/>
              </w:rPr>
            </w:pPr>
            <w:r w:rsidRPr="00E8251D">
              <w:rPr>
                <w:rFonts w:ascii="Arial" w:hAnsi="Arial" w:cs="Arial"/>
                <w:color w:val="000000"/>
                <w:sz w:val="22"/>
                <w:szCs w:val="22"/>
                <w:bdr w:val="none" w:sz="0" w:space="0" w:color="auto" w:frame="1"/>
              </w:rPr>
              <w:t>9.83 (9.68, 9.97)</w:t>
            </w:r>
          </w:p>
        </w:tc>
      </w:tr>
      <w:tr w:rsidR="00351FF2" w:rsidRPr="00E8251D" w14:paraId="46D02EEA" w14:textId="77777777" w:rsidTr="001A089F">
        <w:trPr>
          <w:trHeight w:val="90"/>
        </w:trPr>
        <w:tc>
          <w:tcPr>
            <w:tcW w:w="2964" w:type="pct"/>
            <w:gridSpan w:val="2"/>
            <w:tcBorders>
              <w:top w:val="single" w:sz="8" w:space="0" w:color="auto"/>
              <w:left w:val="nil"/>
              <w:bottom w:val="nil"/>
              <w:right w:val="nil"/>
            </w:tcBorders>
            <w:tcMar>
              <w:top w:w="0" w:type="dxa"/>
              <w:left w:w="108" w:type="dxa"/>
              <w:bottom w:w="0" w:type="dxa"/>
              <w:right w:w="108" w:type="dxa"/>
            </w:tcMar>
            <w:hideMark/>
          </w:tcPr>
          <w:p w14:paraId="061B697A" w14:textId="77777777" w:rsidR="00351FF2" w:rsidRPr="00E8251D" w:rsidRDefault="00351FF2" w:rsidP="001A089F">
            <w:pPr>
              <w:pStyle w:val="xmsonormal"/>
              <w:spacing w:before="0" w:beforeAutospacing="0" w:after="0" w:afterAutospacing="0"/>
              <w:rPr>
                <w:rFonts w:ascii="Arial" w:hAnsi="Arial" w:cs="Arial"/>
                <w:color w:val="000000"/>
                <w:sz w:val="22"/>
                <w:szCs w:val="22"/>
              </w:rPr>
            </w:pPr>
            <w:r w:rsidRPr="00E8251D">
              <w:rPr>
                <w:rFonts w:ascii="Arial" w:hAnsi="Arial" w:cs="Arial"/>
                <w:b/>
                <w:bCs/>
                <w:color w:val="000000"/>
                <w:sz w:val="22"/>
                <w:szCs w:val="22"/>
                <w:bdr w:val="none" w:sz="0" w:space="0" w:color="auto" w:frame="1"/>
              </w:rPr>
              <w:t>Injury</w:t>
            </w:r>
          </w:p>
        </w:tc>
        <w:tc>
          <w:tcPr>
            <w:tcW w:w="1087" w:type="pct"/>
            <w:tcBorders>
              <w:top w:val="single" w:sz="8" w:space="0" w:color="auto"/>
              <w:left w:val="nil"/>
              <w:bottom w:val="nil"/>
              <w:right w:val="nil"/>
            </w:tcBorders>
            <w:tcMar>
              <w:top w:w="0" w:type="dxa"/>
              <w:left w:w="108" w:type="dxa"/>
              <w:bottom w:w="0" w:type="dxa"/>
              <w:right w:w="108" w:type="dxa"/>
            </w:tcMar>
            <w:hideMark/>
          </w:tcPr>
          <w:p w14:paraId="64AA11CF" w14:textId="77777777" w:rsidR="00351FF2" w:rsidRPr="00E8251D" w:rsidRDefault="00351FF2" w:rsidP="001A089F">
            <w:pPr>
              <w:pStyle w:val="xmsonormal"/>
              <w:spacing w:before="0" w:beforeAutospacing="0" w:after="0" w:afterAutospacing="0"/>
              <w:jc w:val="center"/>
              <w:rPr>
                <w:rFonts w:ascii="Arial" w:hAnsi="Arial" w:cs="Arial"/>
                <w:color w:val="000000"/>
                <w:sz w:val="22"/>
                <w:szCs w:val="22"/>
              </w:rPr>
            </w:pPr>
            <w:r w:rsidRPr="00E8251D">
              <w:rPr>
                <w:rFonts w:ascii="Arial" w:hAnsi="Arial" w:cs="Arial"/>
                <w:color w:val="000000"/>
                <w:sz w:val="22"/>
                <w:szCs w:val="22"/>
                <w:bdr w:val="none" w:sz="0" w:space="0" w:color="auto" w:frame="1"/>
              </w:rPr>
              <w:t> </w:t>
            </w:r>
          </w:p>
        </w:tc>
        <w:tc>
          <w:tcPr>
            <w:tcW w:w="949" w:type="pct"/>
            <w:tcBorders>
              <w:top w:val="single" w:sz="8" w:space="0" w:color="auto"/>
              <w:left w:val="nil"/>
              <w:bottom w:val="nil"/>
              <w:right w:val="nil"/>
            </w:tcBorders>
            <w:tcMar>
              <w:top w:w="0" w:type="dxa"/>
              <w:left w:w="108" w:type="dxa"/>
              <w:bottom w:w="0" w:type="dxa"/>
              <w:right w:w="108" w:type="dxa"/>
            </w:tcMar>
            <w:hideMark/>
          </w:tcPr>
          <w:p w14:paraId="6B7A1DA5" w14:textId="77777777" w:rsidR="00351FF2" w:rsidRPr="00E8251D" w:rsidRDefault="00351FF2" w:rsidP="001A089F">
            <w:pPr>
              <w:pStyle w:val="xmsonormal"/>
              <w:spacing w:before="0" w:beforeAutospacing="0" w:after="0" w:afterAutospacing="0"/>
              <w:jc w:val="center"/>
              <w:rPr>
                <w:rFonts w:ascii="Arial" w:hAnsi="Arial" w:cs="Arial"/>
                <w:color w:val="000000"/>
                <w:sz w:val="22"/>
                <w:szCs w:val="22"/>
              </w:rPr>
            </w:pPr>
            <w:r w:rsidRPr="00E8251D">
              <w:rPr>
                <w:rFonts w:ascii="Arial" w:hAnsi="Arial" w:cs="Arial"/>
                <w:color w:val="000000"/>
                <w:sz w:val="22"/>
                <w:szCs w:val="22"/>
                <w:bdr w:val="none" w:sz="0" w:space="0" w:color="auto" w:frame="1"/>
              </w:rPr>
              <w:t> </w:t>
            </w:r>
          </w:p>
        </w:tc>
      </w:tr>
      <w:tr w:rsidR="00351FF2" w:rsidRPr="00E8251D" w14:paraId="1065910B" w14:textId="77777777" w:rsidTr="001A089F">
        <w:trPr>
          <w:trHeight w:val="259"/>
        </w:trPr>
        <w:tc>
          <w:tcPr>
            <w:tcW w:w="2025" w:type="pct"/>
            <w:tcMar>
              <w:top w:w="0" w:type="dxa"/>
              <w:left w:w="108" w:type="dxa"/>
              <w:bottom w:w="0" w:type="dxa"/>
              <w:right w:w="108" w:type="dxa"/>
            </w:tcMar>
            <w:vAlign w:val="center"/>
            <w:hideMark/>
          </w:tcPr>
          <w:p w14:paraId="3BA4971B" w14:textId="77777777" w:rsidR="00351FF2" w:rsidRPr="00E8251D" w:rsidRDefault="00351FF2" w:rsidP="001A089F">
            <w:pPr>
              <w:pStyle w:val="xmsonormal"/>
              <w:spacing w:before="0" w:beforeAutospacing="0" w:after="0" w:afterAutospacing="0"/>
              <w:ind w:left="360"/>
              <w:rPr>
                <w:rFonts w:ascii="Arial" w:hAnsi="Arial" w:cs="Arial"/>
                <w:color w:val="000000"/>
                <w:sz w:val="22"/>
                <w:szCs w:val="22"/>
              </w:rPr>
            </w:pPr>
            <w:r w:rsidRPr="00E8251D">
              <w:rPr>
                <w:rFonts w:ascii="Arial" w:hAnsi="Arial" w:cs="Arial"/>
                <w:color w:val="000000"/>
                <w:sz w:val="22"/>
                <w:szCs w:val="22"/>
                <w:bdr w:val="none" w:sz="0" w:space="0" w:color="auto" w:frame="1"/>
              </w:rPr>
              <w:t>% Patients receiving index opioid Rx</w:t>
            </w:r>
          </w:p>
        </w:tc>
        <w:tc>
          <w:tcPr>
            <w:tcW w:w="939" w:type="pct"/>
            <w:tcMar>
              <w:top w:w="0" w:type="dxa"/>
              <w:left w:w="108" w:type="dxa"/>
              <w:bottom w:w="0" w:type="dxa"/>
              <w:right w:w="108" w:type="dxa"/>
            </w:tcMar>
            <w:hideMark/>
          </w:tcPr>
          <w:p w14:paraId="3445C751" w14:textId="77777777" w:rsidR="00351FF2" w:rsidRPr="00E8251D" w:rsidRDefault="00351FF2" w:rsidP="001A089F">
            <w:pPr>
              <w:pStyle w:val="xmsonormal"/>
              <w:spacing w:before="0" w:beforeAutospacing="0" w:after="0" w:afterAutospacing="0"/>
              <w:jc w:val="center"/>
              <w:rPr>
                <w:rFonts w:ascii="Arial" w:hAnsi="Arial" w:cs="Arial"/>
                <w:color w:val="000000"/>
                <w:sz w:val="22"/>
                <w:szCs w:val="22"/>
              </w:rPr>
            </w:pPr>
            <w:r w:rsidRPr="00E8251D">
              <w:rPr>
                <w:rFonts w:ascii="Arial" w:hAnsi="Arial" w:cs="Arial"/>
                <w:color w:val="000000" w:themeColor="text1"/>
                <w:sz w:val="22"/>
                <w:szCs w:val="22"/>
              </w:rPr>
              <w:t>14.15 (13.55, 14.75)</w:t>
            </w:r>
          </w:p>
        </w:tc>
        <w:tc>
          <w:tcPr>
            <w:tcW w:w="1087" w:type="pct"/>
            <w:tcMar>
              <w:top w:w="0" w:type="dxa"/>
              <w:left w:w="108" w:type="dxa"/>
              <w:bottom w:w="0" w:type="dxa"/>
              <w:right w:w="108" w:type="dxa"/>
            </w:tcMar>
            <w:hideMark/>
          </w:tcPr>
          <w:p w14:paraId="73FC4677" w14:textId="77777777" w:rsidR="00351FF2" w:rsidRPr="00E8251D" w:rsidRDefault="00351FF2" w:rsidP="001A089F">
            <w:pPr>
              <w:pStyle w:val="xmsonormal"/>
              <w:spacing w:before="0" w:beforeAutospacing="0" w:after="0" w:afterAutospacing="0"/>
              <w:jc w:val="center"/>
              <w:rPr>
                <w:rFonts w:ascii="Arial" w:hAnsi="Arial" w:cs="Arial"/>
                <w:color w:val="000000"/>
                <w:sz w:val="22"/>
                <w:szCs w:val="22"/>
              </w:rPr>
            </w:pPr>
            <w:r w:rsidRPr="00E8251D">
              <w:rPr>
                <w:rFonts w:ascii="Arial" w:hAnsi="Arial" w:cs="Arial"/>
                <w:color w:val="000000" w:themeColor="text1"/>
                <w:sz w:val="22"/>
                <w:szCs w:val="22"/>
              </w:rPr>
              <w:t>12.32 (11.64, 12.99)</w:t>
            </w:r>
          </w:p>
        </w:tc>
        <w:tc>
          <w:tcPr>
            <w:tcW w:w="949" w:type="pct"/>
            <w:tcMar>
              <w:top w:w="0" w:type="dxa"/>
              <w:left w:w="108" w:type="dxa"/>
              <w:bottom w:w="0" w:type="dxa"/>
              <w:right w:w="108" w:type="dxa"/>
            </w:tcMar>
            <w:hideMark/>
          </w:tcPr>
          <w:p w14:paraId="30282D7B" w14:textId="77777777" w:rsidR="00351FF2" w:rsidRPr="00E8251D" w:rsidRDefault="00351FF2" w:rsidP="001A089F">
            <w:pPr>
              <w:pStyle w:val="xmsonormal"/>
              <w:spacing w:before="0" w:beforeAutospacing="0" w:after="0" w:afterAutospacing="0"/>
              <w:jc w:val="center"/>
              <w:rPr>
                <w:rFonts w:ascii="Arial" w:hAnsi="Arial" w:cs="Arial"/>
                <w:color w:val="000000"/>
                <w:sz w:val="22"/>
                <w:szCs w:val="22"/>
              </w:rPr>
            </w:pPr>
            <w:r w:rsidRPr="00E8251D">
              <w:rPr>
                <w:rFonts w:ascii="Arial" w:hAnsi="Arial" w:cs="Arial"/>
                <w:color w:val="000000" w:themeColor="text1"/>
                <w:sz w:val="22"/>
                <w:szCs w:val="22"/>
              </w:rPr>
              <w:t>8.38 (8.00, 8.76)</w:t>
            </w:r>
          </w:p>
        </w:tc>
      </w:tr>
      <w:tr w:rsidR="00351FF2" w:rsidRPr="00E8251D" w14:paraId="454366A4" w14:textId="77777777" w:rsidTr="001A089F">
        <w:trPr>
          <w:trHeight w:val="259"/>
        </w:trPr>
        <w:tc>
          <w:tcPr>
            <w:tcW w:w="2025" w:type="pct"/>
            <w:tcMar>
              <w:top w:w="0" w:type="dxa"/>
              <w:left w:w="108" w:type="dxa"/>
              <w:bottom w:w="0" w:type="dxa"/>
              <w:right w:w="108" w:type="dxa"/>
            </w:tcMar>
            <w:vAlign w:val="center"/>
            <w:hideMark/>
          </w:tcPr>
          <w:p w14:paraId="2379FFCE" w14:textId="77777777" w:rsidR="00351FF2" w:rsidRPr="00CE493D" w:rsidRDefault="00351FF2" w:rsidP="001A089F">
            <w:pPr>
              <w:pStyle w:val="xmsonormal"/>
              <w:spacing w:before="0" w:beforeAutospacing="0" w:after="0" w:afterAutospacing="0"/>
              <w:ind w:left="360"/>
              <w:rPr>
                <w:rFonts w:ascii="Arial" w:hAnsi="Arial" w:cs="Arial"/>
                <w:color w:val="000000"/>
                <w:sz w:val="22"/>
                <w:szCs w:val="22"/>
                <w:vertAlign w:val="superscript"/>
              </w:rPr>
            </w:pPr>
            <w:r w:rsidRPr="00E8251D">
              <w:rPr>
                <w:rFonts w:ascii="Arial" w:hAnsi="Arial" w:cs="Arial"/>
                <w:color w:val="000000"/>
                <w:sz w:val="22"/>
                <w:szCs w:val="22"/>
                <w:bdr w:val="none" w:sz="0" w:space="0" w:color="auto" w:frame="1"/>
              </w:rPr>
              <w:t>Index opioid Rx rate</w:t>
            </w:r>
            <w:r>
              <w:rPr>
                <w:rFonts w:ascii="Arial" w:hAnsi="Arial" w:cs="Arial"/>
                <w:color w:val="000000"/>
                <w:sz w:val="22"/>
                <w:szCs w:val="22"/>
                <w:bdr w:val="none" w:sz="0" w:space="0" w:color="auto" w:frame="1"/>
              </w:rPr>
              <w:t xml:space="preserve"> per 100 person-months</w:t>
            </w:r>
          </w:p>
        </w:tc>
        <w:tc>
          <w:tcPr>
            <w:tcW w:w="939" w:type="pct"/>
            <w:tcMar>
              <w:top w:w="0" w:type="dxa"/>
              <w:left w:w="108" w:type="dxa"/>
              <w:bottom w:w="0" w:type="dxa"/>
              <w:right w:w="108" w:type="dxa"/>
            </w:tcMar>
            <w:hideMark/>
          </w:tcPr>
          <w:p w14:paraId="1A574D24" w14:textId="77777777" w:rsidR="00351FF2" w:rsidRPr="00E8251D" w:rsidRDefault="00351FF2" w:rsidP="001A089F">
            <w:pPr>
              <w:pStyle w:val="xmsonormal"/>
              <w:spacing w:before="0" w:beforeAutospacing="0" w:after="0" w:afterAutospacing="0"/>
              <w:jc w:val="center"/>
              <w:rPr>
                <w:rFonts w:ascii="Arial" w:hAnsi="Arial" w:cs="Arial"/>
                <w:color w:val="000000"/>
                <w:sz w:val="22"/>
                <w:szCs w:val="22"/>
              </w:rPr>
            </w:pPr>
            <w:r w:rsidRPr="00E8251D">
              <w:rPr>
                <w:rFonts w:ascii="Arial" w:hAnsi="Arial" w:cs="Arial"/>
                <w:color w:val="000000" w:themeColor="text1"/>
                <w:sz w:val="22"/>
                <w:szCs w:val="22"/>
              </w:rPr>
              <w:t>18.25 (17.14, 19.36)</w:t>
            </w:r>
          </w:p>
        </w:tc>
        <w:tc>
          <w:tcPr>
            <w:tcW w:w="1087" w:type="pct"/>
            <w:tcMar>
              <w:top w:w="0" w:type="dxa"/>
              <w:left w:w="108" w:type="dxa"/>
              <w:bottom w:w="0" w:type="dxa"/>
              <w:right w:w="108" w:type="dxa"/>
            </w:tcMar>
            <w:hideMark/>
          </w:tcPr>
          <w:p w14:paraId="2237269C" w14:textId="77777777" w:rsidR="00351FF2" w:rsidRPr="00E8251D" w:rsidRDefault="00351FF2" w:rsidP="001A089F">
            <w:pPr>
              <w:pStyle w:val="xmsonormal"/>
              <w:spacing w:before="0" w:beforeAutospacing="0" w:after="0" w:afterAutospacing="0"/>
              <w:jc w:val="center"/>
              <w:rPr>
                <w:rFonts w:ascii="Arial" w:hAnsi="Arial" w:cs="Arial"/>
                <w:color w:val="000000"/>
                <w:sz w:val="22"/>
                <w:szCs w:val="22"/>
              </w:rPr>
            </w:pPr>
            <w:r w:rsidRPr="00E8251D">
              <w:rPr>
                <w:rFonts w:ascii="Arial" w:hAnsi="Arial" w:cs="Arial"/>
                <w:color w:val="000000" w:themeColor="text1"/>
                <w:sz w:val="22"/>
                <w:szCs w:val="22"/>
              </w:rPr>
              <w:t>14.87 (14.01, 15.73)</w:t>
            </w:r>
          </w:p>
        </w:tc>
        <w:tc>
          <w:tcPr>
            <w:tcW w:w="949" w:type="pct"/>
            <w:tcMar>
              <w:top w:w="0" w:type="dxa"/>
              <w:left w:w="108" w:type="dxa"/>
              <w:bottom w:w="0" w:type="dxa"/>
              <w:right w:w="108" w:type="dxa"/>
            </w:tcMar>
            <w:hideMark/>
          </w:tcPr>
          <w:p w14:paraId="38D101EB" w14:textId="77777777" w:rsidR="00351FF2" w:rsidRPr="00E8251D" w:rsidRDefault="00351FF2" w:rsidP="001A089F">
            <w:pPr>
              <w:pStyle w:val="xmsonormal"/>
              <w:spacing w:before="0" w:beforeAutospacing="0" w:after="0" w:afterAutospacing="0"/>
              <w:jc w:val="center"/>
              <w:rPr>
                <w:rFonts w:ascii="Arial" w:hAnsi="Arial" w:cs="Arial"/>
                <w:color w:val="000000"/>
                <w:sz w:val="22"/>
                <w:szCs w:val="22"/>
              </w:rPr>
            </w:pPr>
            <w:r w:rsidRPr="00E8251D">
              <w:rPr>
                <w:rFonts w:ascii="Arial" w:hAnsi="Arial" w:cs="Arial"/>
                <w:color w:val="000000" w:themeColor="text1"/>
                <w:sz w:val="22"/>
                <w:szCs w:val="22"/>
              </w:rPr>
              <w:t>10.00 (9.53, 10.47)</w:t>
            </w:r>
          </w:p>
        </w:tc>
      </w:tr>
      <w:tr w:rsidR="00351FF2" w:rsidRPr="00E8251D" w14:paraId="10143F99" w14:textId="77777777" w:rsidTr="001A089F">
        <w:trPr>
          <w:trHeight w:val="259"/>
        </w:trPr>
        <w:tc>
          <w:tcPr>
            <w:tcW w:w="2025" w:type="pct"/>
            <w:tcMar>
              <w:top w:w="0" w:type="dxa"/>
              <w:left w:w="108" w:type="dxa"/>
              <w:bottom w:w="0" w:type="dxa"/>
              <w:right w:w="108" w:type="dxa"/>
            </w:tcMar>
            <w:hideMark/>
          </w:tcPr>
          <w:p w14:paraId="45C58C5A" w14:textId="77777777" w:rsidR="00351FF2" w:rsidRPr="00CE493D" w:rsidRDefault="00351FF2" w:rsidP="001A089F">
            <w:pPr>
              <w:pStyle w:val="xmsonormal"/>
              <w:spacing w:before="0" w:beforeAutospacing="0" w:after="0" w:afterAutospacing="0"/>
              <w:ind w:left="360"/>
              <w:rPr>
                <w:rFonts w:ascii="Arial" w:hAnsi="Arial" w:cs="Arial"/>
                <w:color w:val="000000"/>
                <w:sz w:val="22"/>
                <w:szCs w:val="22"/>
                <w:vertAlign w:val="superscript"/>
              </w:rPr>
            </w:pPr>
            <w:r w:rsidRPr="00E8251D">
              <w:rPr>
                <w:rFonts w:ascii="Arial" w:hAnsi="Arial" w:cs="Arial"/>
                <w:color w:val="000000"/>
                <w:sz w:val="22"/>
                <w:szCs w:val="22"/>
                <w:bdr w:val="none" w:sz="0" w:space="0" w:color="auto" w:frame="1"/>
              </w:rPr>
              <w:t>Subsequent opioid Rx rate</w:t>
            </w:r>
            <w:r>
              <w:rPr>
                <w:rFonts w:ascii="Arial" w:hAnsi="Arial" w:cs="Arial"/>
                <w:color w:val="000000"/>
                <w:sz w:val="22"/>
                <w:szCs w:val="22"/>
                <w:bdr w:val="none" w:sz="0" w:space="0" w:color="auto" w:frame="1"/>
              </w:rPr>
              <w:t xml:space="preserve"> per 100 person-months</w:t>
            </w:r>
          </w:p>
        </w:tc>
        <w:tc>
          <w:tcPr>
            <w:tcW w:w="939" w:type="pct"/>
            <w:tcMar>
              <w:top w:w="0" w:type="dxa"/>
              <w:left w:w="108" w:type="dxa"/>
              <w:bottom w:w="0" w:type="dxa"/>
              <w:right w:w="108" w:type="dxa"/>
            </w:tcMar>
            <w:hideMark/>
          </w:tcPr>
          <w:p w14:paraId="46A62C51" w14:textId="77777777" w:rsidR="00351FF2" w:rsidRPr="00E8251D" w:rsidRDefault="00351FF2" w:rsidP="001A089F">
            <w:pPr>
              <w:pStyle w:val="xmsonormal"/>
              <w:spacing w:before="0" w:beforeAutospacing="0" w:after="0" w:afterAutospacing="0"/>
              <w:jc w:val="center"/>
              <w:rPr>
                <w:rFonts w:ascii="Arial" w:hAnsi="Arial" w:cs="Arial"/>
                <w:color w:val="000000"/>
                <w:sz w:val="22"/>
                <w:szCs w:val="22"/>
              </w:rPr>
            </w:pPr>
            <w:r w:rsidRPr="00E8251D">
              <w:rPr>
                <w:rFonts w:ascii="Arial" w:hAnsi="Arial" w:cs="Arial"/>
                <w:color w:val="000000" w:themeColor="text1"/>
                <w:sz w:val="22"/>
                <w:szCs w:val="22"/>
              </w:rPr>
              <w:t>10.35 (10.01, 10.69)</w:t>
            </w:r>
          </w:p>
        </w:tc>
        <w:tc>
          <w:tcPr>
            <w:tcW w:w="1087" w:type="pct"/>
            <w:tcMar>
              <w:top w:w="0" w:type="dxa"/>
              <w:left w:w="108" w:type="dxa"/>
              <w:bottom w:w="0" w:type="dxa"/>
              <w:right w:w="108" w:type="dxa"/>
            </w:tcMar>
            <w:hideMark/>
          </w:tcPr>
          <w:p w14:paraId="6FFEEE2C" w14:textId="77777777" w:rsidR="00351FF2" w:rsidRPr="00E8251D" w:rsidRDefault="00351FF2" w:rsidP="001A089F">
            <w:pPr>
              <w:pStyle w:val="xmsonormal"/>
              <w:spacing w:before="0" w:beforeAutospacing="0" w:after="0" w:afterAutospacing="0"/>
              <w:jc w:val="center"/>
              <w:rPr>
                <w:rFonts w:ascii="Arial" w:hAnsi="Arial" w:cs="Arial"/>
                <w:color w:val="000000"/>
                <w:sz w:val="22"/>
                <w:szCs w:val="22"/>
              </w:rPr>
            </w:pPr>
            <w:r w:rsidRPr="00E8251D">
              <w:rPr>
                <w:rFonts w:ascii="Arial" w:hAnsi="Arial" w:cs="Arial"/>
                <w:color w:val="000000" w:themeColor="text1"/>
                <w:sz w:val="22"/>
                <w:szCs w:val="22"/>
              </w:rPr>
              <w:t>9.79 (9.48, 10.09)</w:t>
            </w:r>
          </w:p>
        </w:tc>
        <w:tc>
          <w:tcPr>
            <w:tcW w:w="949" w:type="pct"/>
            <w:tcMar>
              <w:top w:w="0" w:type="dxa"/>
              <w:left w:w="108" w:type="dxa"/>
              <w:bottom w:w="0" w:type="dxa"/>
              <w:right w:w="108" w:type="dxa"/>
            </w:tcMar>
            <w:hideMark/>
          </w:tcPr>
          <w:p w14:paraId="22040A84" w14:textId="77777777" w:rsidR="00351FF2" w:rsidRPr="00E8251D" w:rsidRDefault="00351FF2" w:rsidP="001A089F">
            <w:pPr>
              <w:pStyle w:val="xmsonormal"/>
              <w:spacing w:before="0" w:beforeAutospacing="0" w:after="0" w:afterAutospacing="0"/>
              <w:jc w:val="center"/>
              <w:rPr>
                <w:rFonts w:ascii="Arial" w:hAnsi="Arial" w:cs="Arial"/>
                <w:color w:val="000000"/>
                <w:sz w:val="22"/>
                <w:szCs w:val="22"/>
              </w:rPr>
            </w:pPr>
            <w:r w:rsidRPr="00E8251D">
              <w:rPr>
                <w:rFonts w:ascii="Arial" w:hAnsi="Arial" w:cs="Arial"/>
                <w:color w:val="000000" w:themeColor="text1"/>
                <w:sz w:val="22"/>
                <w:szCs w:val="22"/>
              </w:rPr>
              <w:t>7.64 (7.32, 7.96)</w:t>
            </w:r>
          </w:p>
        </w:tc>
      </w:tr>
      <w:tr w:rsidR="00351FF2" w:rsidRPr="00E8251D" w14:paraId="58C99311" w14:textId="77777777" w:rsidTr="001A089F">
        <w:trPr>
          <w:trHeight w:val="259"/>
        </w:trPr>
        <w:tc>
          <w:tcPr>
            <w:tcW w:w="2025" w:type="pct"/>
            <w:tcMar>
              <w:top w:w="0" w:type="dxa"/>
              <w:left w:w="108" w:type="dxa"/>
              <w:bottom w:w="0" w:type="dxa"/>
              <w:right w:w="108" w:type="dxa"/>
            </w:tcMar>
            <w:hideMark/>
          </w:tcPr>
          <w:p w14:paraId="73D89BA8" w14:textId="77777777" w:rsidR="00351FF2" w:rsidRPr="00E8251D" w:rsidRDefault="00351FF2" w:rsidP="001A089F">
            <w:pPr>
              <w:pStyle w:val="xmsonormal"/>
              <w:spacing w:before="0" w:beforeAutospacing="0" w:after="0" w:afterAutospacing="0"/>
              <w:ind w:left="360"/>
              <w:rPr>
                <w:rFonts w:ascii="Arial" w:hAnsi="Arial" w:cs="Arial"/>
                <w:color w:val="000000"/>
                <w:sz w:val="22"/>
                <w:szCs w:val="22"/>
              </w:rPr>
            </w:pPr>
            <w:r w:rsidRPr="00E8251D">
              <w:rPr>
                <w:rFonts w:ascii="Arial" w:hAnsi="Arial" w:cs="Arial"/>
                <w:color w:val="000000"/>
                <w:sz w:val="22"/>
                <w:szCs w:val="22"/>
                <w:bdr w:val="none" w:sz="0" w:space="0" w:color="auto" w:frame="1"/>
              </w:rPr>
              <w:t>Dispensed index opioid daily MME</w:t>
            </w:r>
          </w:p>
        </w:tc>
        <w:tc>
          <w:tcPr>
            <w:tcW w:w="939" w:type="pct"/>
            <w:tcMar>
              <w:top w:w="0" w:type="dxa"/>
              <w:left w:w="108" w:type="dxa"/>
              <w:bottom w:w="0" w:type="dxa"/>
              <w:right w:w="108" w:type="dxa"/>
            </w:tcMar>
            <w:hideMark/>
          </w:tcPr>
          <w:p w14:paraId="57D87C62" w14:textId="77777777" w:rsidR="00351FF2" w:rsidRPr="00E8251D" w:rsidRDefault="00351FF2" w:rsidP="001A089F">
            <w:pPr>
              <w:pStyle w:val="xmsonormal"/>
              <w:spacing w:before="0" w:beforeAutospacing="0" w:after="0" w:afterAutospacing="0"/>
              <w:jc w:val="center"/>
              <w:rPr>
                <w:rFonts w:ascii="Arial" w:hAnsi="Arial" w:cs="Arial"/>
                <w:color w:val="000000"/>
                <w:sz w:val="22"/>
                <w:szCs w:val="22"/>
              </w:rPr>
            </w:pPr>
            <w:r w:rsidRPr="00E8251D">
              <w:rPr>
                <w:rFonts w:ascii="Arial" w:hAnsi="Arial" w:cs="Arial"/>
                <w:color w:val="000000" w:themeColor="text1"/>
                <w:sz w:val="22"/>
                <w:szCs w:val="22"/>
              </w:rPr>
              <w:t>37.18 (34.93, 39.44)</w:t>
            </w:r>
          </w:p>
        </w:tc>
        <w:tc>
          <w:tcPr>
            <w:tcW w:w="1087" w:type="pct"/>
            <w:tcMar>
              <w:top w:w="0" w:type="dxa"/>
              <w:left w:w="108" w:type="dxa"/>
              <w:bottom w:w="0" w:type="dxa"/>
              <w:right w:w="108" w:type="dxa"/>
            </w:tcMar>
            <w:hideMark/>
          </w:tcPr>
          <w:p w14:paraId="27289B49" w14:textId="77777777" w:rsidR="00351FF2" w:rsidRPr="00E8251D" w:rsidRDefault="00351FF2" w:rsidP="001A089F">
            <w:pPr>
              <w:pStyle w:val="xmsonormal"/>
              <w:spacing w:before="0" w:beforeAutospacing="0" w:after="0" w:afterAutospacing="0"/>
              <w:jc w:val="center"/>
              <w:rPr>
                <w:rFonts w:ascii="Arial" w:hAnsi="Arial" w:cs="Arial"/>
                <w:color w:val="000000"/>
                <w:sz w:val="22"/>
                <w:szCs w:val="22"/>
              </w:rPr>
            </w:pPr>
            <w:r w:rsidRPr="00E8251D">
              <w:rPr>
                <w:rFonts w:ascii="Arial" w:hAnsi="Arial" w:cs="Arial"/>
                <w:color w:val="000000" w:themeColor="text1"/>
                <w:sz w:val="22"/>
                <w:szCs w:val="22"/>
              </w:rPr>
              <w:t>31.74 (30.91, 32.57)</w:t>
            </w:r>
          </w:p>
        </w:tc>
        <w:tc>
          <w:tcPr>
            <w:tcW w:w="949" w:type="pct"/>
            <w:tcMar>
              <w:top w:w="0" w:type="dxa"/>
              <w:left w:w="108" w:type="dxa"/>
              <w:bottom w:w="0" w:type="dxa"/>
              <w:right w:w="108" w:type="dxa"/>
            </w:tcMar>
            <w:hideMark/>
          </w:tcPr>
          <w:p w14:paraId="5BDA17A2" w14:textId="77777777" w:rsidR="00351FF2" w:rsidRPr="00E8251D" w:rsidRDefault="00351FF2" w:rsidP="001A089F">
            <w:pPr>
              <w:pStyle w:val="xmsonormal"/>
              <w:spacing w:before="0" w:beforeAutospacing="0" w:after="0" w:afterAutospacing="0"/>
              <w:jc w:val="center"/>
              <w:rPr>
                <w:rFonts w:ascii="Arial" w:hAnsi="Arial" w:cs="Arial"/>
                <w:color w:val="000000"/>
                <w:sz w:val="22"/>
                <w:szCs w:val="22"/>
              </w:rPr>
            </w:pPr>
            <w:r w:rsidRPr="00E8251D">
              <w:rPr>
                <w:rFonts w:ascii="Arial" w:hAnsi="Arial" w:cs="Arial"/>
                <w:color w:val="000000" w:themeColor="text1"/>
                <w:sz w:val="22"/>
                <w:szCs w:val="22"/>
              </w:rPr>
              <w:t>29.13 (28.66, 29.59)</w:t>
            </w:r>
          </w:p>
        </w:tc>
      </w:tr>
      <w:tr w:rsidR="00351FF2" w:rsidRPr="00E8251D" w14:paraId="46A8FEAD" w14:textId="77777777" w:rsidTr="001A089F">
        <w:trPr>
          <w:trHeight w:val="259"/>
        </w:trPr>
        <w:tc>
          <w:tcPr>
            <w:tcW w:w="2025" w:type="pct"/>
            <w:tcMar>
              <w:top w:w="0" w:type="dxa"/>
              <w:left w:w="108" w:type="dxa"/>
              <w:bottom w:w="0" w:type="dxa"/>
              <w:right w:w="108" w:type="dxa"/>
            </w:tcMar>
            <w:hideMark/>
          </w:tcPr>
          <w:p w14:paraId="481BDE9F" w14:textId="77777777" w:rsidR="00351FF2" w:rsidRPr="00E8251D" w:rsidRDefault="00351FF2" w:rsidP="001A089F">
            <w:pPr>
              <w:pStyle w:val="xmsonormal"/>
              <w:spacing w:before="0" w:beforeAutospacing="0" w:after="0" w:afterAutospacing="0"/>
              <w:ind w:left="360"/>
              <w:rPr>
                <w:rFonts w:ascii="Arial" w:hAnsi="Arial" w:cs="Arial"/>
                <w:color w:val="000000"/>
                <w:sz w:val="22"/>
                <w:szCs w:val="22"/>
              </w:rPr>
            </w:pPr>
            <w:r w:rsidRPr="00E8251D">
              <w:rPr>
                <w:rFonts w:ascii="Arial" w:hAnsi="Arial" w:cs="Arial"/>
                <w:color w:val="000000"/>
                <w:sz w:val="22"/>
                <w:szCs w:val="22"/>
                <w:bdr w:val="none" w:sz="0" w:space="0" w:color="auto" w:frame="1"/>
              </w:rPr>
              <w:t>Dispensed subsequent opioid daily MME</w:t>
            </w:r>
          </w:p>
        </w:tc>
        <w:tc>
          <w:tcPr>
            <w:tcW w:w="939" w:type="pct"/>
            <w:tcMar>
              <w:top w:w="0" w:type="dxa"/>
              <w:left w:w="108" w:type="dxa"/>
              <w:bottom w:w="0" w:type="dxa"/>
              <w:right w:w="108" w:type="dxa"/>
            </w:tcMar>
            <w:hideMark/>
          </w:tcPr>
          <w:p w14:paraId="703865BB" w14:textId="77777777" w:rsidR="00351FF2" w:rsidRPr="00E8251D" w:rsidRDefault="00351FF2" w:rsidP="001A089F">
            <w:pPr>
              <w:pStyle w:val="xmsonormal"/>
              <w:spacing w:before="0" w:beforeAutospacing="0" w:after="0" w:afterAutospacing="0"/>
              <w:jc w:val="center"/>
              <w:rPr>
                <w:rFonts w:ascii="Arial" w:hAnsi="Arial" w:cs="Arial"/>
                <w:color w:val="000000"/>
                <w:sz w:val="22"/>
                <w:szCs w:val="22"/>
              </w:rPr>
            </w:pPr>
            <w:r w:rsidRPr="00E8251D">
              <w:rPr>
                <w:rFonts w:ascii="Arial" w:hAnsi="Arial" w:cs="Arial"/>
                <w:color w:val="000000"/>
                <w:sz w:val="22"/>
                <w:szCs w:val="22"/>
                <w:bdr w:val="none" w:sz="0" w:space="0" w:color="auto" w:frame="1"/>
              </w:rPr>
              <w:t>58.71 (56.48, 60.94) </w:t>
            </w:r>
          </w:p>
        </w:tc>
        <w:tc>
          <w:tcPr>
            <w:tcW w:w="1087" w:type="pct"/>
            <w:tcMar>
              <w:top w:w="0" w:type="dxa"/>
              <w:left w:w="108" w:type="dxa"/>
              <w:bottom w:w="0" w:type="dxa"/>
              <w:right w:w="108" w:type="dxa"/>
            </w:tcMar>
            <w:hideMark/>
          </w:tcPr>
          <w:p w14:paraId="3EA3AD52" w14:textId="77777777" w:rsidR="00351FF2" w:rsidRPr="00E8251D" w:rsidRDefault="00351FF2" w:rsidP="001A089F">
            <w:pPr>
              <w:pStyle w:val="xmsonormal"/>
              <w:spacing w:before="0" w:beforeAutospacing="0" w:after="0" w:afterAutospacing="0"/>
              <w:jc w:val="center"/>
              <w:rPr>
                <w:rFonts w:ascii="Arial" w:hAnsi="Arial" w:cs="Arial"/>
                <w:color w:val="000000"/>
                <w:sz w:val="22"/>
                <w:szCs w:val="22"/>
              </w:rPr>
            </w:pPr>
            <w:r w:rsidRPr="00E8251D">
              <w:rPr>
                <w:rFonts w:ascii="Arial" w:hAnsi="Arial" w:cs="Arial"/>
                <w:color w:val="000000"/>
                <w:sz w:val="22"/>
                <w:szCs w:val="22"/>
                <w:bdr w:val="none" w:sz="0" w:space="0" w:color="auto" w:frame="1"/>
              </w:rPr>
              <w:t>55.38 (53.63, 57.13) </w:t>
            </w:r>
          </w:p>
        </w:tc>
        <w:tc>
          <w:tcPr>
            <w:tcW w:w="949" w:type="pct"/>
            <w:tcMar>
              <w:top w:w="0" w:type="dxa"/>
              <w:left w:w="108" w:type="dxa"/>
              <w:bottom w:w="0" w:type="dxa"/>
              <w:right w:w="108" w:type="dxa"/>
            </w:tcMar>
            <w:hideMark/>
          </w:tcPr>
          <w:p w14:paraId="283CFC55" w14:textId="77777777" w:rsidR="00351FF2" w:rsidRPr="00E8251D" w:rsidRDefault="00351FF2" w:rsidP="001A089F">
            <w:pPr>
              <w:pStyle w:val="xmsonormal"/>
              <w:spacing w:before="0" w:beforeAutospacing="0" w:after="0" w:afterAutospacing="0"/>
              <w:jc w:val="center"/>
              <w:rPr>
                <w:rFonts w:ascii="Arial" w:hAnsi="Arial" w:cs="Arial"/>
                <w:color w:val="000000"/>
                <w:sz w:val="22"/>
                <w:szCs w:val="22"/>
              </w:rPr>
            </w:pPr>
            <w:r w:rsidRPr="00E8251D">
              <w:rPr>
                <w:rFonts w:ascii="Arial" w:hAnsi="Arial" w:cs="Arial"/>
                <w:color w:val="000000"/>
                <w:sz w:val="22"/>
                <w:szCs w:val="22"/>
              </w:rPr>
              <w:t>52.88 (51.72, 54.05)</w:t>
            </w:r>
          </w:p>
        </w:tc>
      </w:tr>
      <w:tr w:rsidR="00351FF2" w:rsidRPr="00E8251D" w14:paraId="465F6339" w14:textId="77777777" w:rsidTr="001A089F">
        <w:trPr>
          <w:trHeight w:val="259"/>
        </w:trPr>
        <w:tc>
          <w:tcPr>
            <w:tcW w:w="2025" w:type="pct"/>
            <w:tcMar>
              <w:top w:w="0" w:type="dxa"/>
              <w:left w:w="108" w:type="dxa"/>
              <w:bottom w:w="0" w:type="dxa"/>
              <w:right w:w="108" w:type="dxa"/>
            </w:tcMar>
            <w:hideMark/>
          </w:tcPr>
          <w:p w14:paraId="5C3F1CB8" w14:textId="77777777" w:rsidR="00351FF2" w:rsidRPr="00E8251D" w:rsidRDefault="00351FF2" w:rsidP="001A089F">
            <w:pPr>
              <w:pStyle w:val="xmsonormal"/>
              <w:spacing w:before="0" w:beforeAutospacing="0" w:after="0" w:afterAutospacing="0"/>
              <w:ind w:left="360"/>
              <w:rPr>
                <w:rFonts w:ascii="Arial" w:hAnsi="Arial" w:cs="Arial"/>
                <w:color w:val="000000"/>
                <w:sz w:val="22"/>
                <w:szCs w:val="22"/>
              </w:rPr>
            </w:pPr>
            <w:r w:rsidRPr="00E8251D">
              <w:rPr>
                <w:rFonts w:ascii="Arial" w:hAnsi="Arial" w:cs="Arial"/>
                <w:color w:val="000000"/>
                <w:sz w:val="22"/>
                <w:szCs w:val="22"/>
                <w:bdr w:val="none" w:sz="0" w:space="0" w:color="auto" w:frame="1"/>
              </w:rPr>
              <w:t>Dispensed index opioid days’ supply</w:t>
            </w:r>
          </w:p>
        </w:tc>
        <w:tc>
          <w:tcPr>
            <w:tcW w:w="939" w:type="pct"/>
            <w:tcMar>
              <w:top w:w="0" w:type="dxa"/>
              <w:left w:w="108" w:type="dxa"/>
              <w:bottom w:w="0" w:type="dxa"/>
              <w:right w:w="108" w:type="dxa"/>
            </w:tcMar>
            <w:hideMark/>
          </w:tcPr>
          <w:p w14:paraId="7C3DB1EE" w14:textId="77777777" w:rsidR="00351FF2" w:rsidRPr="00E8251D" w:rsidRDefault="00351FF2" w:rsidP="001A089F">
            <w:pPr>
              <w:pStyle w:val="xmsonormal"/>
              <w:spacing w:before="0" w:beforeAutospacing="0" w:after="0" w:afterAutospacing="0"/>
              <w:jc w:val="center"/>
              <w:rPr>
                <w:rFonts w:ascii="Arial" w:hAnsi="Arial" w:cs="Arial"/>
                <w:color w:val="000000"/>
                <w:sz w:val="22"/>
                <w:szCs w:val="22"/>
              </w:rPr>
            </w:pPr>
            <w:r w:rsidRPr="00E8251D">
              <w:rPr>
                <w:rFonts w:ascii="Arial" w:hAnsi="Arial" w:cs="Arial"/>
                <w:color w:val="000000" w:themeColor="text1"/>
                <w:sz w:val="22"/>
                <w:szCs w:val="22"/>
              </w:rPr>
              <w:t>6.84 (6.64, 7.03)</w:t>
            </w:r>
          </w:p>
        </w:tc>
        <w:tc>
          <w:tcPr>
            <w:tcW w:w="1087" w:type="pct"/>
            <w:tcMar>
              <w:top w:w="0" w:type="dxa"/>
              <w:left w:w="108" w:type="dxa"/>
              <w:bottom w:w="0" w:type="dxa"/>
              <w:right w:w="108" w:type="dxa"/>
            </w:tcMar>
            <w:hideMark/>
          </w:tcPr>
          <w:p w14:paraId="65DFF7A9" w14:textId="77777777" w:rsidR="00351FF2" w:rsidRPr="00E8251D" w:rsidRDefault="00351FF2" w:rsidP="001A089F">
            <w:pPr>
              <w:pStyle w:val="xmsonormal"/>
              <w:spacing w:before="0" w:beforeAutospacing="0" w:after="0" w:afterAutospacing="0"/>
              <w:jc w:val="center"/>
              <w:rPr>
                <w:rFonts w:ascii="Arial" w:hAnsi="Arial" w:cs="Arial"/>
                <w:color w:val="000000"/>
                <w:sz w:val="22"/>
                <w:szCs w:val="22"/>
              </w:rPr>
            </w:pPr>
            <w:r w:rsidRPr="00E8251D">
              <w:rPr>
                <w:rFonts w:ascii="Arial" w:hAnsi="Arial" w:cs="Arial"/>
                <w:color w:val="000000" w:themeColor="text1"/>
                <w:sz w:val="22"/>
                <w:szCs w:val="22"/>
              </w:rPr>
              <w:t>6.48 (6.37, 6.58)</w:t>
            </w:r>
          </w:p>
        </w:tc>
        <w:tc>
          <w:tcPr>
            <w:tcW w:w="949" w:type="pct"/>
            <w:tcMar>
              <w:top w:w="0" w:type="dxa"/>
              <w:left w:w="108" w:type="dxa"/>
              <w:bottom w:w="0" w:type="dxa"/>
              <w:right w:w="108" w:type="dxa"/>
            </w:tcMar>
            <w:hideMark/>
          </w:tcPr>
          <w:p w14:paraId="5C2D0681" w14:textId="77777777" w:rsidR="00351FF2" w:rsidRPr="00E8251D" w:rsidRDefault="00351FF2" w:rsidP="001A089F">
            <w:pPr>
              <w:pStyle w:val="xmsonormal"/>
              <w:spacing w:before="0" w:beforeAutospacing="0" w:after="0" w:afterAutospacing="0"/>
              <w:jc w:val="center"/>
              <w:rPr>
                <w:rFonts w:ascii="Arial" w:hAnsi="Arial" w:cs="Arial"/>
                <w:color w:val="000000"/>
                <w:sz w:val="22"/>
                <w:szCs w:val="22"/>
              </w:rPr>
            </w:pPr>
            <w:r w:rsidRPr="00E8251D">
              <w:rPr>
                <w:rFonts w:ascii="Arial" w:hAnsi="Arial" w:cs="Arial"/>
                <w:color w:val="000000" w:themeColor="text1"/>
                <w:sz w:val="22"/>
                <w:szCs w:val="22"/>
              </w:rPr>
              <w:t>5.69 (5.58, 5.79)</w:t>
            </w:r>
          </w:p>
        </w:tc>
      </w:tr>
      <w:tr w:rsidR="00351FF2" w:rsidRPr="00E8251D" w14:paraId="5CD1B481" w14:textId="77777777" w:rsidTr="001A089F">
        <w:trPr>
          <w:trHeight w:val="259"/>
        </w:trPr>
        <w:tc>
          <w:tcPr>
            <w:tcW w:w="2025" w:type="pct"/>
            <w:tcBorders>
              <w:bottom w:val="single" w:sz="4" w:space="0" w:color="auto"/>
            </w:tcBorders>
            <w:tcMar>
              <w:top w:w="0" w:type="dxa"/>
              <w:left w:w="108" w:type="dxa"/>
              <w:bottom w:w="0" w:type="dxa"/>
              <w:right w:w="108" w:type="dxa"/>
            </w:tcMar>
            <w:hideMark/>
          </w:tcPr>
          <w:p w14:paraId="546E4BCF" w14:textId="77777777" w:rsidR="00351FF2" w:rsidRPr="00E8251D" w:rsidRDefault="00351FF2" w:rsidP="001A089F">
            <w:pPr>
              <w:pStyle w:val="xmsonormal"/>
              <w:spacing w:before="0" w:beforeAutospacing="0" w:after="0" w:afterAutospacing="0"/>
              <w:ind w:left="360"/>
              <w:rPr>
                <w:rFonts w:ascii="Arial" w:hAnsi="Arial" w:cs="Arial"/>
                <w:color w:val="000000"/>
                <w:sz w:val="22"/>
                <w:szCs w:val="22"/>
              </w:rPr>
            </w:pPr>
            <w:r w:rsidRPr="00E8251D">
              <w:rPr>
                <w:rFonts w:ascii="Arial" w:hAnsi="Arial" w:cs="Arial"/>
                <w:color w:val="000000"/>
                <w:sz w:val="22"/>
                <w:szCs w:val="22"/>
                <w:bdr w:val="none" w:sz="0" w:space="0" w:color="auto" w:frame="1"/>
              </w:rPr>
              <w:t>Dispensed subsequent opioid days’ supply</w:t>
            </w:r>
          </w:p>
        </w:tc>
        <w:tc>
          <w:tcPr>
            <w:tcW w:w="939" w:type="pct"/>
            <w:tcBorders>
              <w:bottom w:val="single" w:sz="4" w:space="0" w:color="auto"/>
            </w:tcBorders>
            <w:tcMar>
              <w:top w:w="0" w:type="dxa"/>
              <w:left w:w="108" w:type="dxa"/>
              <w:bottom w:w="0" w:type="dxa"/>
              <w:right w:w="108" w:type="dxa"/>
            </w:tcMar>
            <w:hideMark/>
          </w:tcPr>
          <w:p w14:paraId="265F36B1" w14:textId="77777777" w:rsidR="00351FF2" w:rsidRPr="00E8251D" w:rsidRDefault="00351FF2" w:rsidP="001A089F">
            <w:pPr>
              <w:pStyle w:val="xmsonormal"/>
              <w:spacing w:before="0" w:beforeAutospacing="0" w:after="0" w:afterAutospacing="0"/>
              <w:jc w:val="center"/>
              <w:rPr>
                <w:rFonts w:ascii="Arial" w:hAnsi="Arial" w:cs="Arial"/>
                <w:color w:val="000000"/>
                <w:sz w:val="22"/>
                <w:szCs w:val="22"/>
              </w:rPr>
            </w:pPr>
            <w:r w:rsidRPr="00E8251D">
              <w:rPr>
                <w:rFonts w:ascii="Arial" w:hAnsi="Arial" w:cs="Arial"/>
                <w:color w:val="000000"/>
                <w:sz w:val="22"/>
                <w:szCs w:val="22"/>
                <w:bdr w:val="none" w:sz="0" w:space="0" w:color="auto" w:frame="1"/>
              </w:rPr>
              <w:t>13.95 (13.37, 14.53) </w:t>
            </w:r>
          </w:p>
        </w:tc>
        <w:tc>
          <w:tcPr>
            <w:tcW w:w="1087" w:type="pct"/>
            <w:tcBorders>
              <w:bottom w:val="single" w:sz="4" w:space="0" w:color="auto"/>
            </w:tcBorders>
            <w:tcMar>
              <w:top w:w="0" w:type="dxa"/>
              <w:left w:w="108" w:type="dxa"/>
              <w:bottom w:w="0" w:type="dxa"/>
              <w:right w:w="108" w:type="dxa"/>
            </w:tcMar>
            <w:hideMark/>
          </w:tcPr>
          <w:p w14:paraId="2DC1ECC2" w14:textId="77777777" w:rsidR="00351FF2" w:rsidRPr="00E8251D" w:rsidRDefault="00351FF2" w:rsidP="001A089F">
            <w:pPr>
              <w:pStyle w:val="xmsonormal"/>
              <w:spacing w:before="0" w:beforeAutospacing="0" w:after="0" w:afterAutospacing="0"/>
              <w:jc w:val="center"/>
              <w:rPr>
                <w:rFonts w:ascii="Arial" w:hAnsi="Arial" w:cs="Arial"/>
                <w:color w:val="000000"/>
                <w:sz w:val="22"/>
                <w:szCs w:val="22"/>
              </w:rPr>
            </w:pPr>
            <w:r w:rsidRPr="00E8251D">
              <w:rPr>
                <w:rFonts w:ascii="Arial" w:hAnsi="Arial" w:cs="Arial"/>
                <w:color w:val="000000"/>
                <w:sz w:val="22"/>
                <w:szCs w:val="22"/>
                <w:bdr w:val="none" w:sz="0" w:space="0" w:color="auto" w:frame="1"/>
              </w:rPr>
              <w:t>15.95 (15.63, 16.27) </w:t>
            </w:r>
          </w:p>
        </w:tc>
        <w:tc>
          <w:tcPr>
            <w:tcW w:w="949" w:type="pct"/>
            <w:tcBorders>
              <w:bottom w:val="single" w:sz="4" w:space="0" w:color="auto"/>
            </w:tcBorders>
            <w:tcMar>
              <w:top w:w="0" w:type="dxa"/>
              <w:left w:w="108" w:type="dxa"/>
              <w:bottom w:w="0" w:type="dxa"/>
              <w:right w:w="108" w:type="dxa"/>
            </w:tcMar>
            <w:hideMark/>
          </w:tcPr>
          <w:p w14:paraId="03A49AC2" w14:textId="77777777" w:rsidR="00351FF2" w:rsidRPr="00E8251D" w:rsidRDefault="00351FF2" w:rsidP="001A089F">
            <w:pPr>
              <w:pStyle w:val="xmsonormal"/>
              <w:spacing w:before="0" w:beforeAutospacing="0" w:after="0" w:afterAutospacing="0"/>
              <w:jc w:val="center"/>
              <w:rPr>
                <w:rFonts w:ascii="Arial" w:hAnsi="Arial" w:cs="Arial"/>
                <w:color w:val="000000"/>
                <w:sz w:val="22"/>
                <w:szCs w:val="22"/>
              </w:rPr>
            </w:pPr>
            <w:r w:rsidRPr="00E8251D">
              <w:rPr>
                <w:rFonts w:ascii="Arial" w:hAnsi="Arial" w:cs="Arial"/>
                <w:color w:val="000000"/>
                <w:sz w:val="22"/>
                <w:szCs w:val="22"/>
              </w:rPr>
              <w:t>16.58 (16.40, 16.77)</w:t>
            </w:r>
          </w:p>
        </w:tc>
      </w:tr>
      <w:tr w:rsidR="00351FF2" w:rsidRPr="00E8251D" w14:paraId="702AD5CC" w14:textId="77777777" w:rsidTr="001A089F">
        <w:trPr>
          <w:trHeight w:val="90"/>
        </w:trPr>
        <w:tc>
          <w:tcPr>
            <w:tcW w:w="2964" w:type="pct"/>
            <w:gridSpan w:val="2"/>
            <w:tcBorders>
              <w:top w:val="single" w:sz="4" w:space="0" w:color="auto"/>
              <w:left w:val="nil"/>
              <w:right w:val="nil"/>
            </w:tcBorders>
            <w:tcMar>
              <w:top w:w="0" w:type="dxa"/>
              <w:left w:w="108" w:type="dxa"/>
              <w:bottom w:w="0" w:type="dxa"/>
              <w:right w:w="108" w:type="dxa"/>
            </w:tcMar>
            <w:vAlign w:val="center"/>
            <w:hideMark/>
          </w:tcPr>
          <w:p w14:paraId="7406A342" w14:textId="77777777" w:rsidR="00351FF2" w:rsidRPr="00E8251D" w:rsidRDefault="00351FF2" w:rsidP="001A089F">
            <w:pPr>
              <w:pStyle w:val="xmsonormal"/>
              <w:spacing w:before="0" w:beforeAutospacing="0" w:after="0" w:afterAutospacing="0"/>
              <w:rPr>
                <w:rFonts w:ascii="Arial" w:hAnsi="Arial" w:cs="Arial"/>
                <w:color w:val="000000"/>
                <w:sz w:val="22"/>
                <w:szCs w:val="22"/>
              </w:rPr>
            </w:pPr>
            <w:r w:rsidRPr="00E8251D">
              <w:rPr>
                <w:rFonts w:ascii="Arial" w:hAnsi="Arial" w:cs="Arial"/>
                <w:b/>
                <w:bCs/>
                <w:color w:val="000000"/>
                <w:sz w:val="22"/>
                <w:szCs w:val="22"/>
                <w:bdr w:val="none" w:sz="0" w:space="0" w:color="auto" w:frame="1"/>
              </w:rPr>
              <w:t>Control</w:t>
            </w:r>
          </w:p>
        </w:tc>
        <w:tc>
          <w:tcPr>
            <w:tcW w:w="1087" w:type="pct"/>
            <w:tcBorders>
              <w:top w:val="single" w:sz="4" w:space="0" w:color="auto"/>
              <w:left w:val="nil"/>
              <w:right w:val="nil"/>
            </w:tcBorders>
            <w:tcMar>
              <w:top w:w="0" w:type="dxa"/>
              <w:left w:w="108" w:type="dxa"/>
              <w:bottom w:w="0" w:type="dxa"/>
              <w:right w:w="108" w:type="dxa"/>
            </w:tcMar>
            <w:vAlign w:val="center"/>
            <w:hideMark/>
          </w:tcPr>
          <w:p w14:paraId="3DB2187B" w14:textId="77777777" w:rsidR="00351FF2" w:rsidRPr="00E8251D" w:rsidRDefault="00351FF2" w:rsidP="001A089F">
            <w:pPr>
              <w:pStyle w:val="xmsonormal"/>
              <w:spacing w:before="0" w:beforeAutospacing="0" w:after="0" w:afterAutospacing="0"/>
              <w:jc w:val="center"/>
              <w:rPr>
                <w:rFonts w:ascii="Arial" w:hAnsi="Arial" w:cs="Arial"/>
                <w:color w:val="000000"/>
                <w:sz w:val="22"/>
                <w:szCs w:val="22"/>
              </w:rPr>
            </w:pPr>
            <w:r w:rsidRPr="00E8251D">
              <w:rPr>
                <w:rFonts w:ascii="Arial" w:hAnsi="Arial" w:cs="Arial"/>
                <w:color w:val="000000"/>
                <w:sz w:val="22"/>
                <w:szCs w:val="22"/>
                <w:bdr w:val="none" w:sz="0" w:space="0" w:color="auto" w:frame="1"/>
              </w:rPr>
              <w:t> </w:t>
            </w:r>
          </w:p>
        </w:tc>
        <w:tc>
          <w:tcPr>
            <w:tcW w:w="949" w:type="pct"/>
            <w:tcBorders>
              <w:top w:val="single" w:sz="4" w:space="0" w:color="auto"/>
              <w:left w:val="nil"/>
              <w:right w:val="nil"/>
            </w:tcBorders>
            <w:tcMar>
              <w:top w:w="0" w:type="dxa"/>
              <w:left w:w="108" w:type="dxa"/>
              <w:bottom w:w="0" w:type="dxa"/>
              <w:right w:w="108" w:type="dxa"/>
            </w:tcMar>
            <w:vAlign w:val="center"/>
            <w:hideMark/>
          </w:tcPr>
          <w:p w14:paraId="74620A1C" w14:textId="77777777" w:rsidR="00351FF2" w:rsidRPr="00E8251D" w:rsidRDefault="00351FF2" w:rsidP="001A089F">
            <w:pPr>
              <w:pStyle w:val="xmsonormal"/>
              <w:spacing w:before="0" w:beforeAutospacing="0" w:after="0" w:afterAutospacing="0"/>
              <w:jc w:val="center"/>
              <w:rPr>
                <w:rFonts w:ascii="Arial" w:hAnsi="Arial" w:cs="Arial"/>
                <w:color w:val="000000"/>
                <w:sz w:val="22"/>
                <w:szCs w:val="22"/>
              </w:rPr>
            </w:pPr>
            <w:r w:rsidRPr="00E8251D">
              <w:rPr>
                <w:rFonts w:ascii="Arial" w:hAnsi="Arial" w:cs="Arial"/>
                <w:color w:val="000000"/>
                <w:sz w:val="22"/>
                <w:szCs w:val="22"/>
                <w:bdr w:val="none" w:sz="0" w:space="0" w:color="auto" w:frame="1"/>
              </w:rPr>
              <w:t> </w:t>
            </w:r>
          </w:p>
        </w:tc>
      </w:tr>
      <w:tr w:rsidR="00351FF2" w:rsidRPr="00E8251D" w14:paraId="525E080B" w14:textId="77777777" w:rsidTr="001A089F">
        <w:trPr>
          <w:trHeight w:val="259"/>
        </w:trPr>
        <w:tc>
          <w:tcPr>
            <w:tcW w:w="2025" w:type="pct"/>
            <w:tcMar>
              <w:top w:w="0" w:type="dxa"/>
              <w:left w:w="108" w:type="dxa"/>
              <w:bottom w:w="0" w:type="dxa"/>
              <w:right w:w="108" w:type="dxa"/>
            </w:tcMar>
            <w:vAlign w:val="center"/>
            <w:hideMark/>
          </w:tcPr>
          <w:p w14:paraId="3658D63E" w14:textId="77777777" w:rsidR="00351FF2" w:rsidRPr="00E8251D" w:rsidRDefault="00351FF2" w:rsidP="001A089F">
            <w:pPr>
              <w:pStyle w:val="xmsonormal"/>
              <w:spacing w:before="0" w:beforeAutospacing="0" w:after="0" w:afterAutospacing="0"/>
              <w:ind w:left="360"/>
              <w:rPr>
                <w:rFonts w:ascii="Arial" w:hAnsi="Arial" w:cs="Arial"/>
                <w:color w:val="000000"/>
                <w:sz w:val="22"/>
                <w:szCs w:val="22"/>
              </w:rPr>
            </w:pPr>
            <w:r w:rsidRPr="00E8251D">
              <w:rPr>
                <w:rFonts w:ascii="Arial" w:hAnsi="Arial" w:cs="Arial"/>
                <w:color w:val="000000"/>
                <w:sz w:val="22"/>
                <w:szCs w:val="22"/>
                <w:bdr w:val="none" w:sz="0" w:space="0" w:color="auto" w:frame="1"/>
              </w:rPr>
              <w:t>% Patients receiving Benzodiazepine Rx</w:t>
            </w:r>
          </w:p>
        </w:tc>
        <w:tc>
          <w:tcPr>
            <w:tcW w:w="939" w:type="pct"/>
            <w:tcMar>
              <w:top w:w="0" w:type="dxa"/>
              <w:left w:w="108" w:type="dxa"/>
              <w:bottom w:w="0" w:type="dxa"/>
              <w:right w:w="108" w:type="dxa"/>
            </w:tcMar>
            <w:hideMark/>
          </w:tcPr>
          <w:p w14:paraId="091FC7FE" w14:textId="77777777" w:rsidR="00351FF2" w:rsidRPr="00E8251D" w:rsidRDefault="00351FF2" w:rsidP="001A089F">
            <w:pPr>
              <w:pStyle w:val="xmsonormal"/>
              <w:spacing w:before="0" w:beforeAutospacing="0" w:after="0" w:afterAutospacing="0"/>
              <w:jc w:val="center"/>
              <w:rPr>
                <w:rFonts w:ascii="Arial" w:hAnsi="Arial" w:cs="Arial"/>
                <w:color w:val="000000"/>
                <w:sz w:val="22"/>
                <w:szCs w:val="22"/>
              </w:rPr>
            </w:pPr>
            <w:r w:rsidRPr="00E8251D">
              <w:rPr>
                <w:rFonts w:ascii="Arial" w:hAnsi="Arial" w:cs="Arial"/>
                <w:color w:val="000000"/>
                <w:sz w:val="22"/>
                <w:szCs w:val="22"/>
                <w:bdr w:val="none" w:sz="0" w:space="0" w:color="auto" w:frame="1"/>
              </w:rPr>
              <w:t>2.49 (2.44, 2.55) </w:t>
            </w:r>
          </w:p>
        </w:tc>
        <w:tc>
          <w:tcPr>
            <w:tcW w:w="1087" w:type="pct"/>
            <w:tcMar>
              <w:top w:w="0" w:type="dxa"/>
              <w:left w:w="108" w:type="dxa"/>
              <w:bottom w:w="0" w:type="dxa"/>
              <w:right w:w="108" w:type="dxa"/>
            </w:tcMar>
            <w:hideMark/>
          </w:tcPr>
          <w:p w14:paraId="234808FB" w14:textId="77777777" w:rsidR="00351FF2" w:rsidRPr="00E8251D" w:rsidRDefault="00351FF2" w:rsidP="001A089F">
            <w:pPr>
              <w:pStyle w:val="xmsonormal"/>
              <w:spacing w:before="0" w:beforeAutospacing="0" w:after="0" w:afterAutospacing="0"/>
              <w:jc w:val="center"/>
              <w:rPr>
                <w:rFonts w:ascii="Arial" w:hAnsi="Arial" w:cs="Arial"/>
                <w:color w:val="000000"/>
                <w:sz w:val="22"/>
                <w:szCs w:val="22"/>
              </w:rPr>
            </w:pPr>
            <w:r w:rsidRPr="00E8251D">
              <w:rPr>
                <w:rFonts w:ascii="Arial" w:hAnsi="Arial" w:cs="Arial"/>
                <w:color w:val="000000"/>
                <w:sz w:val="22"/>
                <w:szCs w:val="22"/>
                <w:bdr w:val="none" w:sz="0" w:space="0" w:color="auto" w:frame="1"/>
              </w:rPr>
              <w:t>2.84 (2.79, 2.88) </w:t>
            </w:r>
          </w:p>
        </w:tc>
        <w:tc>
          <w:tcPr>
            <w:tcW w:w="949" w:type="pct"/>
            <w:tcMar>
              <w:top w:w="0" w:type="dxa"/>
              <w:left w:w="108" w:type="dxa"/>
              <w:bottom w:w="0" w:type="dxa"/>
              <w:right w:w="108" w:type="dxa"/>
            </w:tcMar>
            <w:hideMark/>
          </w:tcPr>
          <w:p w14:paraId="1D8D5762" w14:textId="77777777" w:rsidR="00351FF2" w:rsidRPr="00E8251D" w:rsidRDefault="00351FF2" w:rsidP="001A089F">
            <w:pPr>
              <w:pStyle w:val="xmsonormal"/>
              <w:spacing w:before="0" w:beforeAutospacing="0" w:after="0" w:afterAutospacing="0"/>
              <w:jc w:val="center"/>
              <w:rPr>
                <w:rFonts w:ascii="Arial" w:hAnsi="Arial" w:cs="Arial"/>
                <w:color w:val="000000"/>
                <w:sz w:val="22"/>
                <w:szCs w:val="22"/>
              </w:rPr>
            </w:pPr>
            <w:r w:rsidRPr="00E8251D">
              <w:rPr>
                <w:rFonts w:ascii="Arial" w:hAnsi="Arial" w:cs="Arial"/>
                <w:color w:val="000000"/>
                <w:sz w:val="22"/>
                <w:szCs w:val="22"/>
                <w:bdr w:val="none" w:sz="0" w:space="0" w:color="auto" w:frame="1"/>
              </w:rPr>
              <w:t>2.79 (2.75, 2.84) </w:t>
            </w:r>
          </w:p>
        </w:tc>
      </w:tr>
      <w:tr w:rsidR="00351FF2" w:rsidRPr="00E8251D" w14:paraId="643C7402" w14:textId="77777777" w:rsidTr="001A089F">
        <w:trPr>
          <w:trHeight w:val="259"/>
        </w:trPr>
        <w:tc>
          <w:tcPr>
            <w:tcW w:w="2025" w:type="pct"/>
            <w:tcBorders>
              <w:bottom w:val="single" w:sz="4" w:space="0" w:color="auto"/>
            </w:tcBorders>
            <w:tcMar>
              <w:top w:w="0" w:type="dxa"/>
              <w:left w:w="108" w:type="dxa"/>
              <w:bottom w:w="0" w:type="dxa"/>
              <w:right w:w="108" w:type="dxa"/>
            </w:tcMar>
            <w:hideMark/>
          </w:tcPr>
          <w:p w14:paraId="7C6765BC" w14:textId="77777777" w:rsidR="00351FF2" w:rsidRPr="00E8251D" w:rsidRDefault="00351FF2" w:rsidP="001A089F">
            <w:pPr>
              <w:pStyle w:val="xmsonormal"/>
              <w:spacing w:before="0" w:beforeAutospacing="0" w:after="0" w:afterAutospacing="0"/>
              <w:ind w:left="360"/>
              <w:rPr>
                <w:rFonts w:ascii="Arial" w:hAnsi="Arial" w:cs="Arial"/>
                <w:color w:val="000000"/>
                <w:sz w:val="22"/>
                <w:szCs w:val="22"/>
              </w:rPr>
            </w:pPr>
            <w:r w:rsidRPr="00E8251D">
              <w:rPr>
                <w:rFonts w:ascii="Arial" w:hAnsi="Arial" w:cs="Arial"/>
                <w:color w:val="000000"/>
                <w:sz w:val="22"/>
                <w:szCs w:val="22"/>
                <w:bdr w:val="none" w:sz="0" w:space="0" w:color="auto" w:frame="1"/>
              </w:rPr>
              <w:t>Benzodiazepine Rx rate</w:t>
            </w:r>
            <w:r>
              <w:rPr>
                <w:rFonts w:ascii="Arial" w:hAnsi="Arial" w:cs="Arial"/>
                <w:color w:val="000000"/>
                <w:sz w:val="22"/>
                <w:szCs w:val="22"/>
                <w:bdr w:val="none" w:sz="0" w:space="0" w:color="auto" w:frame="1"/>
              </w:rPr>
              <w:t xml:space="preserve"> per 100 person-months</w:t>
            </w:r>
          </w:p>
        </w:tc>
        <w:tc>
          <w:tcPr>
            <w:tcW w:w="939" w:type="pct"/>
            <w:tcBorders>
              <w:bottom w:val="single" w:sz="4" w:space="0" w:color="auto"/>
            </w:tcBorders>
            <w:tcMar>
              <w:top w:w="0" w:type="dxa"/>
              <w:left w:w="108" w:type="dxa"/>
              <w:bottom w:w="0" w:type="dxa"/>
              <w:right w:w="108" w:type="dxa"/>
            </w:tcMar>
            <w:hideMark/>
          </w:tcPr>
          <w:p w14:paraId="25B6D209" w14:textId="77777777" w:rsidR="00351FF2" w:rsidRPr="00E8251D" w:rsidRDefault="00351FF2" w:rsidP="001A089F">
            <w:pPr>
              <w:pStyle w:val="xmsonormal"/>
              <w:spacing w:before="0" w:beforeAutospacing="0" w:after="0" w:afterAutospacing="0"/>
              <w:jc w:val="center"/>
              <w:rPr>
                <w:rFonts w:ascii="Arial" w:hAnsi="Arial" w:cs="Arial"/>
                <w:color w:val="000000"/>
                <w:sz w:val="22"/>
                <w:szCs w:val="22"/>
              </w:rPr>
            </w:pPr>
            <w:r w:rsidRPr="00E8251D">
              <w:rPr>
                <w:rFonts w:ascii="Arial" w:hAnsi="Arial" w:cs="Arial"/>
                <w:color w:val="000000"/>
                <w:sz w:val="22"/>
                <w:szCs w:val="22"/>
                <w:bdr w:val="none" w:sz="0" w:space="0" w:color="auto" w:frame="1"/>
              </w:rPr>
              <w:t>14.01 (13.54, 14.47) </w:t>
            </w:r>
          </w:p>
        </w:tc>
        <w:tc>
          <w:tcPr>
            <w:tcW w:w="1087" w:type="pct"/>
            <w:tcBorders>
              <w:bottom w:val="single" w:sz="4" w:space="0" w:color="auto"/>
            </w:tcBorders>
            <w:tcMar>
              <w:top w:w="0" w:type="dxa"/>
              <w:left w:w="108" w:type="dxa"/>
              <w:bottom w:w="0" w:type="dxa"/>
              <w:right w:w="108" w:type="dxa"/>
            </w:tcMar>
            <w:hideMark/>
          </w:tcPr>
          <w:p w14:paraId="71A47D1B" w14:textId="77777777" w:rsidR="00351FF2" w:rsidRPr="00E8251D" w:rsidRDefault="00351FF2" w:rsidP="001A089F">
            <w:pPr>
              <w:pStyle w:val="xmsonormal"/>
              <w:spacing w:before="0" w:beforeAutospacing="0" w:after="0" w:afterAutospacing="0"/>
              <w:jc w:val="center"/>
              <w:rPr>
                <w:rFonts w:ascii="Arial" w:hAnsi="Arial" w:cs="Arial"/>
                <w:color w:val="000000"/>
                <w:sz w:val="22"/>
                <w:szCs w:val="22"/>
              </w:rPr>
            </w:pPr>
            <w:r w:rsidRPr="00E8251D">
              <w:rPr>
                <w:rFonts w:ascii="Arial" w:hAnsi="Arial" w:cs="Arial"/>
                <w:color w:val="000000"/>
                <w:sz w:val="22"/>
                <w:szCs w:val="22"/>
                <w:bdr w:val="none" w:sz="0" w:space="0" w:color="auto" w:frame="1"/>
              </w:rPr>
              <w:t>13.07 (12.85, 13.29) </w:t>
            </w:r>
          </w:p>
        </w:tc>
        <w:tc>
          <w:tcPr>
            <w:tcW w:w="949" w:type="pct"/>
            <w:tcBorders>
              <w:bottom w:val="single" w:sz="4" w:space="0" w:color="auto"/>
            </w:tcBorders>
            <w:tcMar>
              <w:top w:w="0" w:type="dxa"/>
              <w:left w:w="108" w:type="dxa"/>
              <w:bottom w:w="0" w:type="dxa"/>
              <w:right w:w="108" w:type="dxa"/>
            </w:tcMar>
            <w:hideMark/>
          </w:tcPr>
          <w:p w14:paraId="4E606CD8" w14:textId="77777777" w:rsidR="00351FF2" w:rsidRPr="00E8251D" w:rsidRDefault="00351FF2" w:rsidP="001A089F">
            <w:pPr>
              <w:pStyle w:val="xmsonormal"/>
              <w:spacing w:before="0" w:beforeAutospacing="0" w:after="0" w:afterAutospacing="0"/>
              <w:jc w:val="center"/>
              <w:rPr>
                <w:rFonts w:ascii="Arial" w:hAnsi="Arial" w:cs="Arial"/>
                <w:color w:val="000000"/>
                <w:sz w:val="22"/>
                <w:szCs w:val="22"/>
              </w:rPr>
            </w:pPr>
            <w:r w:rsidRPr="00E8251D">
              <w:rPr>
                <w:rFonts w:ascii="Arial" w:hAnsi="Arial" w:cs="Arial"/>
                <w:color w:val="000000"/>
                <w:sz w:val="22"/>
                <w:szCs w:val="22"/>
                <w:bdr w:val="none" w:sz="0" w:space="0" w:color="auto" w:frame="1"/>
              </w:rPr>
              <w:t>12.24 (12.02, 12.46) </w:t>
            </w:r>
          </w:p>
        </w:tc>
      </w:tr>
    </w:tbl>
    <w:p w14:paraId="7E3B4CE3" w14:textId="2369FF7B" w:rsidR="00267A88" w:rsidRDefault="00351FF2" w:rsidP="00351FF2">
      <w:pPr>
        <w:rPr>
          <w:rFonts w:ascii="Arial" w:hAnsi="Arial" w:cs="Arial"/>
          <w:color w:val="000000" w:themeColor="text1"/>
          <w:sz w:val="22"/>
          <w:szCs w:val="22"/>
        </w:rPr>
      </w:pPr>
      <w:r>
        <w:rPr>
          <w:rFonts w:ascii="Arial" w:hAnsi="Arial" w:cs="Arial"/>
          <w:color w:val="000000" w:themeColor="text1"/>
          <w:sz w:val="22"/>
          <w:szCs w:val="22"/>
        </w:rPr>
        <w:t>Abbreviations:</w:t>
      </w:r>
      <w:r w:rsidRPr="00E8251D">
        <w:rPr>
          <w:rFonts w:ascii="Arial" w:hAnsi="Arial" w:cs="Arial"/>
          <w:color w:val="000000" w:themeColor="text1"/>
          <w:sz w:val="22"/>
          <w:szCs w:val="22"/>
        </w:rPr>
        <w:t xml:space="preserve"> Rx – prescription; SOPI=Safe Opioid Prescribing Initiative; STOP=Strengthen Opioid Misuse Prevention; CI=confidence interval; MME= Morphine Milligram Equivalents.</w:t>
      </w:r>
    </w:p>
    <w:p w14:paraId="347AE9F3" w14:textId="77777777" w:rsidR="00267A88" w:rsidRDefault="00267A88">
      <w:pPr>
        <w:spacing w:after="160" w:line="259" w:lineRule="auto"/>
        <w:rPr>
          <w:rFonts w:ascii="Arial" w:hAnsi="Arial" w:cs="Arial"/>
          <w:color w:val="000000" w:themeColor="text1"/>
          <w:sz w:val="22"/>
          <w:szCs w:val="22"/>
        </w:rPr>
      </w:pPr>
      <w:r>
        <w:rPr>
          <w:rFonts w:ascii="Arial" w:hAnsi="Arial" w:cs="Arial"/>
          <w:color w:val="000000" w:themeColor="text1"/>
          <w:sz w:val="22"/>
          <w:szCs w:val="22"/>
        </w:rPr>
        <w:br w:type="page"/>
      </w:r>
    </w:p>
    <w:p w14:paraId="1A53306C" w14:textId="7DC27F2F" w:rsidR="00A60A61" w:rsidRPr="00E8251D" w:rsidRDefault="00A60A61" w:rsidP="00A60A61">
      <w:pPr>
        <w:rPr>
          <w:rFonts w:ascii="Arial" w:hAnsi="Arial" w:cs="Arial"/>
          <w:color w:val="000000" w:themeColor="text1"/>
          <w:sz w:val="22"/>
          <w:szCs w:val="22"/>
        </w:rPr>
      </w:pPr>
      <w:r>
        <w:rPr>
          <w:rFonts w:ascii="Arial" w:hAnsi="Arial" w:cs="Arial"/>
          <w:b/>
          <w:bCs/>
          <w:color w:val="000000" w:themeColor="text1"/>
          <w:sz w:val="22"/>
          <w:szCs w:val="22"/>
        </w:rPr>
        <w:lastRenderedPageBreak/>
        <w:t xml:space="preserve">Supplementary </w:t>
      </w:r>
      <w:r w:rsidRPr="00E8251D">
        <w:rPr>
          <w:rFonts w:ascii="Arial" w:hAnsi="Arial" w:cs="Arial"/>
          <w:b/>
          <w:bCs/>
          <w:color w:val="000000" w:themeColor="text1"/>
          <w:sz w:val="22"/>
          <w:szCs w:val="22"/>
        </w:rPr>
        <w:t xml:space="preserve">Table </w:t>
      </w:r>
      <w:r>
        <w:rPr>
          <w:rFonts w:ascii="Arial" w:hAnsi="Arial" w:cs="Arial"/>
          <w:b/>
          <w:bCs/>
          <w:color w:val="000000" w:themeColor="text1"/>
          <w:sz w:val="22"/>
          <w:szCs w:val="22"/>
        </w:rPr>
        <w:t>4</w:t>
      </w:r>
      <w:r w:rsidRPr="00E8251D">
        <w:rPr>
          <w:rFonts w:ascii="Arial" w:hAnsi="Arial" w:cs="Arial"/>
          <w:b/>
          <w:bCs/>
          <w:color w:val="000000" w:themeColor="text1"/>
          <w:sz w:val="22"/>
          <w:szCs w:val="22"/>
        </w:rPr>
        <w:t>. Single Series Results of Opioid Use for surgery and injury based on two policy implementations in North Carolina from April 2014 through December 2019</w:t>
      </w:r>
    </w:p>
    <w:tbl>
      <w:tblPr>
        <w:tblW w:w="4906" w:type="pct"/>
        <w:tblLayout w:type="fixed"/>
        <w:tblLook w:val="04A0" w:firstRow="1" w:lastRow="0" w:firstColumn="1" w:lastColumn="0" w:noHBand="0" w:noVBand="1"/>
      </w:tblPr>
      <w:tblGrid>
        <w:gridCol w:w="3420"/>
        <w:gridCol w:w="2071"/>
        <w:gridCol w:w="2068"/>
        <w:gridCol w:w="2433"/>
        <w:gridCol w:w="2071"/>
        <w:gridCol w:w="2066"/>
      </w:tblGrid>
      <w:tr w:rsidR="002B6495" w:rsidRPr="00E8251D" w14:paraId="4D972000" w14:textId="77777777" w:rsidTr="002A6EF5">
        <w:trPr>
          <w:trHeight w:val="237"/>
        </w:trPr>
        <w:tc>
          <w:tcPr>
            <w:tcW w:w="1210" w:type="pct"/>
            <w:tcBorders>
              <w:top w:val="single" w:sz="4" w:space="0" w:color="auto"/>
            </w:tcBorders>
            <w:noWrap/>
            <w:vAlign w:val="center"/>
          </w:tcPr>
          <w:p w14:paraId="03B1A771" w14:textId="77777777" w:rsidR="002B6495" w:rsidRDefault="002B6495" w:rsidP="0095578F">
            <w:pPr>
              <w:rPr>
                <w:rFonts w:ascii="Arial" w:hAnsi="Arial" w:cs="Arial"/>
                <w:b/>
                <w:bCs/>
                <w:color w:val="000000" w:themeColor="text1"/>
                <w:sz w:val="22"/>
                <w:szCs w:val="22"/>
              </w:rPr>
            </w:pPr>
          </w:p>
        </w:tc>
        <w:tc>
          <w:tcPr>
            <w:tcW w:w="733" w:type="pct"/>
            <w:tcBorders>
              <w:top w:val="single" w:sz="4" w:space="0" w:color="auto"/>
              <w:bottom w:val="single" w:sz="4" w:space="0" w:color="auto"/>
            </w:tcBorders>
            <w:noWrap/>
            <w:vAlign w:val="center"/>
          </w:tcPr>
          <w:p w14:paraId="0ADB0E13" w14:textId="77777777" w:rsidR="002B6495" w:rsidRDefault="002B6495" w:rsidP="00076BEC">
            <w:pPr>
              <w:jc w:val="center"/>
              <w:rPr>
                <w:rFonts w:ascii="Arial" w:hAnsi="Arial" w:cs="Arial"/>
                <w:b/>
                <w:bCs/>
                <w:color w:val="000000" w:themeColor="text1"/>
                <w:sz w:val="22"/>
                <w:szCs w:val="22"/>
                <w:shd w:val="clear" w:color="auto" w:fill="FFFFFF"/>
              </w:rPr>
            </w:pPr>
            <w:r w:rsidRPr="00E8251D">
              <w:rPr>
                <w:rFonts w:ascii="Arial" w:hAnsi="Arial" w:cs="Arial"/>
                <w:b/>
                <w:bCs/>
                <w:color w:val="000000" w:themeColor="text1"/>
                <w:sz w:val="22"/>
                <w:szCs w:val="22"/>
                <w:shd w:val="clear" w:color="auto" w:fill="FFFFFF"/>
              </w:rPr>
              <w:t>pre-SOPI</w:t>
            </w:r>
            <w:r>
              <w:rPr>
                <w:rFonts w:ascii="Arial" w:hAnsi="Arial" w:cs="Arial"/>
                <w:b/>
                <w:bCs/>
                <w:color w:val="000000" w:themeColor="text1"/>
                <w:sz w:val="22"/>
                <w:szCs w:val="22"/>
                <w:shd w:val="clear" w:color="auto" w:fill="FFFFFF"/>
              </w:rPr>
              <w:t xml:space="preserve"> </w:t>
            </w:r>
          </w:p>
          <w:p w14:paraId="51714DC0" w14:textId="10B79B0A" w:rsidR="002B6495" w:rsidRDefault="002B6495" w:rsidP="00076BEC">
            <w:pPr>
              <w:jc w:val="center"/>
              <w:rPr>
                <w:rFonts w:ascii="Arial" w:hAnsi="Arial" w:cs="Arial"/>
                <w:b/>
                <w:bCs/>
                <w:color w:val="000000" w:themeColor="text1"/>
                <w:sz w:val="22"/>
                <w:szCs w:val="22"/>
                <w:shd w:val="clear" w:color="auto" w:fill="FFFFFF"/>
              </w:rPr>
            </w:pPr>
            <w:r>
              <w:rPr>
                <w:rFonts w:ascii="Arial" w:hAnsi="Arial" w:cs="Arial"/>
                <w:b/>
                <w:bCs/>
                <w:color w:val="000000" w:themeColor="text1"/>
                <w:sz w:val="22"/>
                <w:szCs w:val="22"/>
                <w:shd w:val="clear" w:color="auto" w:fill="FFFFFF"/>
              </w:rPr>
              <w:t>(04/2014-04/2016)</w:t>
            </w:r>
          </w:p>
        </w:tc>
        <w:tc>
          <w:tcPr>
            <w:tcW w:w="1593" w:type="pct"/>
            <w:gridSpan w:val="2"/>
            <w:tcBorders>
              <w:top w:val="single" w:sz="4" w:space="0" w:color="auto"/>
              <w:bottom w:val="single" w:sz="4" w:space="0" w:color="auto"/>
            </w:tcBorders>
            <w:noWrap/>
            <w:vAlign w:val="center"/>
          </w:tcPr>
          <w:p w14:paraId="6EE8E9C1" w14:textId="77777777" w:rsidR="002B6495" w:rsidRDefault="002B6495" w:rsidP="00172A6E">
            <w:pPr>
              <w:jc w:val="center"/>
              <w:rPr>
                <w:rFonts w:ascii="Arial" w:hAnsi="Arial" w:cs="Arial"/>
                <w:b/>
                <w:bCs/>
                <w:color w:val="000000" w:themeColor="text1"/>
                <w:sz w:val="22"/>
                <w:szCs w:val="22"/>
                <w:shd w:val="clear" w:color="auto" w:fill="FFFFFF"/>
              </w:rPr>
            </w:pPr>
            <w:r w:rsidRPr="00E8251D">
              <w:rPr>
                <w:rFonts w:ascii="Arial" w:hAnsi="Arial" w:cs="Arial"/>
                <w:b/>
                <w:bCs/>
                <w:color w:val="000000" w:themeColor="text1"/>
                <w:sz w:val="22"/>
                <w:szCs w:val="22"/>
                <w:shd w:val="clear" w:color="auto" w:fill="FFFFFF"/>
              </w:rPr>
              <w:t>post-SOPI</w:t>
            </w:r>
            <w:r>
              <w:rPr>
                <w:rFonts w:ascii="Arial" w:hAnsi="Arial" w:cs="Arial"/>
                <w:b/>
                <w:bCs/>
                <w:color w:val="000000" w:themeColor="text1"/>
                <w:sz w:val="22"/>
                <w:szCs w:val="22"/>
                <w:shd w:val="clear" w:color="auto" w:fill="FFFFFF"/>
              </w:rPr>
              <w:t xml:space="preserve"> </w:t>
            </w:r>
          </w:p>
          <w:p w14:paraId="3393548B" w14:textId="785C9549" w:rsidR="002B6495" w:rsidRPr="00E8251D" w:rsidRDefault="002B6495" w:rsidP="00172A6E">
            <w:pPr>
              <w:jc w:val="center"/>
              <w:rPr>
                <w:rFonts w:ascii="Arial" w:hAnsi="Arial" w:cs="Arial"/>
                <w:b/>
                <w:bCs/>
                <w:color w:val="000000" w:themeColor="text1"/>
                <w:sz w:val="22"/>
                <w:szCs w:val="22"/>
                <w:shd w:val="clear" w:color="auto" w:fill="FFFFFF"/>
              </w:rPr>
            </w:pPr>
            <w:r>
              <w:rPr>
                <w:rFonts w:ascii="Arial" w:hAnsi="Arial" w:cs="Arial"/>
                <w:b/>
                <w:bCs/>
                <w:color w:val="000000" w:themeColor="text1"/>
                <w:sz w:val="22"/>
                <w:szCs w:val="22"/>
                <w:shd w:val="clear" w:color="auto" w:fill="FFFFFF"/>
              </w:rPr>
              <w:t>(05/2016-12/2017)</w:t>
            </w:r>
          </w:p>
        </w:tc>
        <w:tc>
          <w:tcPr>
            <w:tcW w:w="1464" w:type="pct"/>
            <w:gridSpan w:val="2"/>
            <w:tcBorders>
              <w:top w:val="single" w:sz="4" w:space="0" w:color="auto"/>
              <w:bottom w:val="single" w:sz="4" w:space="0" w:color="auto"/>
            </w:tcBorders>
            <w:vAlign w:val="center"/>
          </w:tcPr>
          <w:p w14:paraId="2DE1904D" w14:textId="77777777" w:rsidR="002B6495" w:rsidRDefault="002B6495" w:rsidP="002B6495">
            <w:pPr>
              <w:jc w:val="center"/>
              <w:rPr>
                <w:rFonts w:ascii="Arial" w:hAnsi="Arial" w:cs="Arial"/>
                <w:b/>
                <w:bCs/>
                <w:color w:val="000000" w:themeColor="text1"/>
                <w:sz w:val="22"/>
                <w:szCs w:val="22"/>
                <w:shd w:val="clear" w:color="auto" w:fill="FFFFFF"/>
              </w:rPr>
            </w:pPr>
            <w:r w:rsidRPr="00E8251D">
              <w:rPr>
                <w:rFonts w:ascii="Arial" w:hAnsi="Arial" w:cs="Arial"/>
                <w:b/>
                <w:bCs/>
                <w:color w:val="000000" w:themeColor="text1"/>
                <w:sz w:val="22"/>
                <w:szCs w:val="22"/>
                <w:shd w:val="clear" w:color="auto" w:fill="FFFFFF"/>
              </w:rPr>
              <w:t>post-STOP</w:t>
            </w:r>
            <w:r>
              <w:rPr>
                <w:rFonts w:ascii="Arial" w:hAnsi="Arial" w:cs="Arial"/>
                <w:b/>
                <w:bCs/>
                <w:color w:val="000000" w:themeColor="text1"/>
                <w:sz w:val="22"/>
                <w:szCs w:val="22"/>
                <w:shd w:val="clear" w:color="auto" w:fill="FFFFFF"/>
              </w:rPr>
              <w:t xml:space="preserve"> act </w:t>
            </w:r>
          </w:p>
          <w:p w14:paraId="64488805" w14:textId="4169ABA5" w:rsidR="002B6495" w:rsidRPr="00E8251D" w:rsidRDefault="002B6495" w:rsidP="002B6495">
            <w:pPr>
              <w:jc w:val="center"/>
              <w:rPr>
                <w:rFonts w:ascii="Arial" w:hAnsi="Arial" w:cs="Arial"/>
                <w:b/>
                <w:bCs/>
                <w:color w:val="000000" w:themeColor="text1"/>
                <w:sz w:val="22"/>
                <w:szCs w:val="22"/>
                <w:shd w:val="clear" w:color="auto" w:fill="FFFFFF"/>
              </w:rPr>
            </w:pPr>
            <w:r>
              <w:rPr>
                <w:rFonts w:ascii="Arial" w:hAnsi="Arial" w:cs="Arial"/>
                <w:b/>
                <w:bCs/>
                <w:color w:val="000000" w:themeColor="text1"/>
                <w:sz w:val="22"/>
                <w:szCs w:val="22"/>
                <w:shd w:val="clear" w:color="auto" w:fill="FFFFFF"/>
              </w:rPr>
              <w:t>(01/2018-12/2019)</w:t>
            </w:r>
          </w:p>
        </w:tc>
      </w:tr>
      <w:tr w:rsidR="00A60A61" w:rsidRPr="00E8251D" w14:paraId="6016B4DF" w14:textId="77777777" w:rsidTr="002A6EF5">
        <w:trPr>
          <w:trHeight w:val="237"/>
        </w:trPr>
        <w:tc>
          <w:tcPr>
            <w:tcW w:w="1210" w:type="pct"/>
            <w:tcBorders>
              <w:bottom w:val="single" w:sz="4" w:space="0" w:color="auto"/>
            </w:tcBorders>
            <w:noWrap/>
            <w:vAlign w:val="center"/>
          </w:tcPr>
          <w:p w14:paraId="1748E4CA" w14:textId="77777777" w:rsidR="00A60A61" w:rsidRPr="00E8251D" w:rsidRDefault="00A60A61" w:rsidP="0095578F">
            <w:pPr>
              <w:rPr>
                <w:rFonts w:ascii="Arial" w:hAnsi="Arial" w:cs="Arial"/>
                <w:b/>
                <w:bCs/>
                <w:color w:val="000000" w:themeColor="text1"/>
                <w:sz w:val="22"/>
                <w:szCs w:val="22"/>
              </w:rPr>
            </w:pPr>
            <w:r>
              <w:rPr>
                <w:rFonts w:ascii="Arial" w:hAnsi="Arial" w:cs="Arial"/>
                <w:b/>
                <w:bCs/>
                <w:color w:val="000000" w:themeColor="text1"/>
                <w:sz w:val="22"/>
                <w:szCs w:val="22"/>
              </w:rPr>
              <w:t>Opioid prescribing measures</w:t>
            </w:r>
          </w:p>
        </w:tc>
        <w:tc>
          <w:tcPr>
            <w:tcW w:w="733" w:type="pct"/>
            <w:tcBorders>
              <w:top w:val="single" w:sz="4" w:space="0" w:color="auto"/>
              <w:bottom w:val="single" w:sz="4" w:space="0" w:color="auto"/>
            </w:tcBorders>
            <w:noWrap/>
            <w:vAlign w:val="center"/>
          </w:tcPr>
          <w:p w14:paraId="70431C8F" w14:textId="3B004E3E" w:rsidR="00A60A61" w:rsidRDefault="00502688" w:rsidP="0095578F">
            <w:pPr>
              <w:jc w:val="center"/>
              <w:rPr>
                <w:rFonts w:ascii="Arial" w:hAnsi="Arial" w:cs="Arial"/>
                <w:b/>
                <w:bCs/>
                <w:color w:val="000000" w:themeColor="text1"/>
                <w:sz w:val="22"/>
                <w:szCs w:val="22"/>
                <w:shd w:val="clear" w:color="auto" w:fill="FFFFFF"/>
              </w:rPr>
            </w:pPr>
            <w:r>
              <w:rPr>
                <w:rFonts w:ascii="Arial" w:hAnsi="Arial" w:cs="Arial"/>
                <w:b/>
                <w:bCs/>
                <w:color w:val="000000" w:themeColor="text1"/>
                <w:sz w:val="22"/>
                <w:szCs w:val="22"/>
                <w:shd w:val="clear" w:color="auto" w:fill="FFFFFF"/>
              </w:rPr>
              <w:t>T</w:t>
            </w:r>
            <w:r w:rsidR="00A60A61">
              <w:rPr>
                <w:rFonts w:ascii="Arial" w:hAnsi="Arial" w:cs="Arial"/>
                <w:b/>
                <w:bCs/>
                <w:color w:val="000000" w:themeColor="text1"/>
                <w:sz w:val="22"/>
                <w:szCs w:val="22"/>
                <w:shd w:val="clear" w:color="auto" w:fill="FFFFFF"/>
              </w:rPr>
              <w:t>rend</w:t>
            </w:r>
          </w:p>
          <w:p w14:paraId="627DDBEB" w14:textId="3F675EDE" w:rsidR="00953DDA" w:rsidRPr="00E8251D" w:rsidRDefault="00953DDA" w:rsidP="0095578F">
            <w:pPr>
              <w:jc w:val="center"/>
              <w:rPr>
                <w:rFonts w:ascii="Arial" w:hAnsi="Arial" w:cs="Arial"/>
                <w:b/>
                <w:bCs/>
                <w:color w:val="000000" w:themeColor="text1"/>
                <w:sz w:val="22"/>
                <w:szCs w:val="22"/>
                <w:shd w:val="clear" w:color="auto" w:fill="FFFFFF"/>
              </w:rPr>
            </w:pPr>
            <w:r w:rsidRPr="00E8251D">
              <w:rPr>
                <w:rFonts w:ascii="Arial" w:hAnsi="Arial" w:cs="Arial"/>
                <w:b/>
                <w:bCs/>
                <w:color w:val="000000" w:themeColor="text1"/>
                <w:sz w:val="22"/>
                <w:szCs w:val="22"/>
                <w:shd w:val="clear" w:color="auto" w:fill="FFFFFF"/>
              </w:rPr>
              <w:t>(95% CI)</w:t>
            </w:r>
          </w:p>
        </w:tc>
        <w:tc>
          <w:tcPr>
            <w:tcW w:w="732" w:type="pct"/>
            <w:tcBorders>
              <w:top w:val="single" w:sz="4" w:space="0" w:color="auto"/>
              <w:bottom w:val="single" w:sz="4" w:space="0" w:color="auto"/>
            </w:tcBorders>
            <w:noWrap/>
            <w:vAlign w:val="center"/>
          </w:tcPr>
          <w:p w14:paraId="116AAB9A" w14:textId="7BACE3CE" w:rsidR="00A60A61" w:rsidRPr="00E8251D" w:rsidRDefault="00A60A61" w:rsidP="0095578F">
            <w:pPr>
              <w:jc w:val="center"/>
              <w:rPr>
                <w:rFonts w:ascii="Arial" w:hAnsi="Arial" w:cs="Arial"/>
                <w:b/>
                <w:bCs/>
                <w:color w:val="000000" w:themeColor="text1"/>
                <w:sz w:val="22"/>
                <w:szCs w:val="22"/>
                <w:shd w:val="clear" w:color="auto" w:fill="FFFFFF"/>
              </w:rPr>
            </w:pPr>
            <w:r>
              <w:rPr>
                <w:rFonts w:ascii="Arial" w:hAnsi="Arial" w:cs="Arial"/>
                <w:b/>
                <w:bCs/>
                <w:color w:val="000000" w:themeColor="text1"/>
                <w:sz w:val="22"/>
                <w:szCs w:val="22"/>
                <w:shd w:val="clear" w:color="auto" w:fill="FFFFFF"/>
              </w:rPr>
              <w:t xml:space="preserve">Immediate absolute change </w:t>
            </w:r>
            <w:r w:rsidR="00953DDA" w:rsidRPr="00E8251D">
              <w:rPr>
                <w:rFonts w:ascii="Arial" w:hAnsi="Arial" w:cs="Arial"/>
                <w:b/>
                <w:bCs/>
                <w:color w:val="000000" w:themeColor="text1"/>
                <w:sz w:val="22"/>
                <w:szCs w:val="22"/>
                <w:shd w:val="clear" w:color="auto" w:fill="FFFFFF"/>
              </w:rPr>
              <w:t>(95% CI)</w:t>
            </w:r>
          </w:p>
        </w:tc>
        <w:tc>
          <w:tcPr>
            <w:tcW w:w="861" w:type="pct"/>
            <w:tcBorders>
              <w:top w:val="single" w:sz="4" w:space="0" w:color="auto"/>
              <w:bottom w:val="single" w:sz="4" w:space="0" w:color="auto"/>
            </w:tcBorders>
            <w:vAlign w:val="center"/>
          </w:tcPr>
          <w:p w14:paraId="4445F5A2" w14:textId="185F301B" w:rsidR="00A60A61" w:rsidRPr="00E8251D" w:rsidRDefault="00953DDA" w:rsidP="0095578F">
            <w:pPr>
              <w:jc w:val="center"/>
              <w:rPr>
                <w:rFonts w:ascii="Arial" w:hAnsi="Arial" w:cs="Arial"/>
                <w:b/>
                <w:bCs/>
                <w:color w:val="000000" w:themeColor="text1"/>
                <w:sz w:val="22"/>
                <w:szCs w:val="22"/>
                <w:shd w:val="clear" w:color="auto" w:fill="FFFFFF"/>
              </w:rPr>
            </w:pPr>
            <w:r>
              <w:rPr>
                <w:rFonts w:ascii="Arial" w:hAnsi="Arial" w:cs="Arial"/>
                <w:b/>
                <w:bCs/>
                <w:color w:val="000000" w:themeColor="text1"/>
                <w:sz w:val="22"/>
                <w:szCs w:val="22"/>
                <w:shd w:val="clear" w:color="auto" w:fill="FFFFFF"/>
              </w:rPr>
              <w:t>S</w:t>
            </w:r>
            <w:r w:rsidR="00A60A61">
              <w:rPr>
                <w:rFonts w:ascii="Arial" w:hAnsi="Arial" w:cs="Arial"/>
                <w:b/>
                <w:bCs/>
                <w:color w:val="000000" w:themeColor="text1"/>
                <w:sz w:val="22"/>
                <w:szCs w:val="22"/>
                <w:shd w:val="clear" w:color="auto" w:fill="FFFFFF"/>
              </w:rPr>
              <w:t>ustained t</w:t>
            </w:r>
            <w:r w:rsidR="00A60A61" w:rsidRPr="00E8251D">
              <w:rPr>
                <w:rFonts w:ascii="Arial" w:hAnsi="Arial" w:cs="Arial"/>
                <w:b/>
                <w:bCs/>
                <w:color w:val="000000" w:themeColor="text1"/>
                <w:sz w:val="22"/>
                <w:szCs w:val="22"/>
                <w:shd w:val="clear" w:color="auto" w:fill="FFFFFF"/>
              </w:rPr>
              <w:t>rend</w:t>
            </w:r>
            <w:r w:rsidR="00A60A61">
              <w:rPr>
                <w:rFonts w:ascii="Arial" w:hAnsi="Arial" w:cs="Arial"/>
                <w:b/>
                <w:bCs/>
                <w:color w:val="000000" w:themeColor="text1"/>
                <w:sz w:val="22"/>
                <w:szCs w:val="22"/>
                <w:shd w:val="clear" w:color="auto" w:fill="FFFFFF"/>
              </w:rPr>
              <w:t xml:space="preserve"> change</w:t>
            </w:r>
            <w:r>
              <w:rPr>
                <w:rFonts w:ascii="Arial" w:hAnsi="Arial" w:cs="Arial"/>
                <w:b/>
                <w:bCs/>
                <w:color w:val="000000" w:themeColor="text1"/>
                <w:sz w:val="22"/>
                <w:szCs w:val="22"/>
                <w:shd w:val="clear" w:color="auto" w:fill="FFFFFF"/>
              </w:rPr>
              <w:t xml:space="preserve"> </w:t>
            </w:r>
            <w:r w:rsidRPr="00E8251D">
              <w:rPr>
                <w:rFonts w:ascii="Arial" w:hAnsi="Arial" w:cs="Arial"/>
                <w:b/>
                <w:bCs/>
                <w:color w:val="000000" w:themeColor="text1"/>
                <w:sz w:val="22"/>
                <w:szCs w:val="22"/>
                <w:shd w:val="clear" w:color="auto" w:fill="FFFFFF"/>
              </w:rPr>
              <w:t>(95% CI)</w:t>
            </w:r>
          </w:p>
        </w:tc>
        <w:tc>
          <w:tcPr>
            <w:tcW w:w="733" w:type="pct"/>
            <w:tcBorders>
              <w:top w:val="single" w:sz="4" w:space="0" w:color="auto"/>
              <w:bottom w:val="single" w:sz="4" w:space="0" w:color="auto"/>
            </w:tcBorders>
            <w:vAlign w:val="center"/>
          </w:tcPr>
          <w:p w14:paraId="4AED14A7" w14:textId="7158FE6B" w:rsidR="00A60A61" w:rsidRPr="00E8251D" w:rsidRDefault="00A60A61" w:rsidP="0095578F">
            <w:pPr>
              <w:jc w:val="center"/>
              <w:rPr>
                <w:rFonts w:ascii="Arial" w:hAnsi="Arial" w:cs="Arial"/>
                <w:b/>
                <w:bCs/>
                <w:color w:val="000000" w:themeColor="text1"/>
                <w:sz w:val="22"/>
                <w:szCs w:val="22"/>
                <w:shd w:val="clear" w:color="auto" w:fill="FFFFFF"/>
              </w:rPr>
            </w:pPr>
            <w:r>
              <w:rPr>
                <w:rFonts w:ascii="Arial" w:hAnsi="Arial" w:cs="Arial"/>
                <w:b/>
                <w:bCs/>
                <w:color w:val="000000" w:themeColor="text1"/>
                <w:sz w:val="22"/>
                <w:szCs w:val="22"/>
                <w:shd w:val="clear" w:color="auto" w:fill="FFFFFF"/>
              </w:rPr>
              <w:t xml:space="preserve">Immediate </w:t>
            </w:r>
            <w:r w:rsidR="00953DDA">
              <w:rPr>
                <w:rFonts w:ascii="Arial" w:hAnsi="Arial" w:cs="Arial"/>
                <w:b/>
                <w:bCs/>
                <w:color w:val="000000" w:themeColor="text1"/>
                <w:sz w:val="22"/>
                <w:szCs w:val="22"/>
                <w:shd w:val="clear" w:color="auto" w:fill="FFFFFF"/>
              </w:rPr>
              <w:t xml:space="preserve">absolute </w:t>
            </w:r>
            <w:r>
              <w:rPr>
                <w:rFonts w:ascii="Arial" w:hAnsi="Arial" w:cs="Arial"/>
                <w:b/>
                <w:bCs/>
                <w:color w:val="000000" w:themeColor="text1"/>
                <w:sz w:val="22"/>
                <w:szCs w:val="22"/>
                <w:shd w:val="clear" w:color="auto" w:fill="FFFFFF"/>
              </w:rPr>
              <w:t xml:space="preserve">change </w:t>
            </w:r>
            <w:r w:rsidR="00953DDA" w:rsidRPr="00E8251D">
              <w:rPr>
                <w:rFonts w:ascii="Arial" w:hAnsi="Arial" w:cs="Arial"/>
                <w:b/>
                <w:bCs/>
                <w:color w:val="000000" w:themeColor="text1"/>
                <w:sz w:val="22"/>
                <w:szCs w:val="22"/>
                <w:shd w:val="clear" w:color="auto" w:fill="FFFFFF"/>
              </w:rPr>
              <w:t>(95% CI)</w:t>
            </w:r>
          </w:p>
        </w:tc>
        <w:tc>
          <w:tcPr>
            <w:tcW w:w="731" w:type="pct"/>
            <w:tcBorders>
              <w:top w:val="single" w:sz="4" w:space="0" w:color="auto"/>
              <w:bottom w:val="single" w:sz="4" w:space="0" w:color="auto"/>
            </w:tcBorders>
            <w:vAlign w:val="center"/>
          </w:tcPr>
          <w:p w14:paraId="043E2B7B" w14:textId="79265456" w:rsidR="00A60A61" w:rsidRPr="00E8251D" w:rsidRDefault="00953DDA" w:rsidP="0095578F">
            <w:pPr>
              <w:jc w:val="center"/>
              <w:rPr>
                <w:rFonts w:ascii="Arial" w:hAnsi="Arial" w:cs="Arial"/>
                <w:b/>
                <w:bCs/>
                <w:color w:val="000000" w:themeColor="text1"/>
                <w:sz w:val="22"/>
                <w:szCs w:val="22"/>
                <w:shd w:val="clear" w:color="auto" w:fill="FFFFFF"/>
              </w:rPr>
            </w:pPr>
            <w:r>
              <w:rPr>
                <w:rFonts w:ascii="Arial" w:hAnsi="Arial" w:cs="Arial"/>
                <w:b/>
                <w:bCs/>
                <w:color w:val="000000" w:themeColor="text1"/>
                <w:sz w:val="22"/>
                <w:szCs w:val="22"/>
                <w:shd w:val="clear" w:color="auto" w:fill="FFFFFF"/>
              </w:rPr>
              <w:t>S</w:t>
            </w:r>
            <w:r w:rsidR="00A60A61">
              <w:rPr>
                <w:rFonts w:ascii="Arial" w:hAnsi="Arial" w:cs="Arial"/>
                <w:b/>
                <w:bCs/>
                <w:color w:val="000000" w:themeColor="text1"/>
                <w:sz w:val="22"/>
                <w:szCs w:val="22"/>
                <w:shd w:val="clear" w:color="auto" w:fill="FFFFFF"/>
              </w:rPr>
              <w:t>ustained t</w:t>
            </w:r>
            <w:r w:rsidR="00A60A61" w:rsidRPr="00E8251D">
              <w:rPr>
                <w:rFonts w:ascii="Arial" w:hAnsi="Arial" w:cs="Arial"/>
                <w:b/>
                <w:bCs/>
                <w:color w:val="000000" w:themeColor="text1"/>
                <w:sz w:val="22"/>
                <w:szCs w:val="22"/>
                <w:shd w:val="clear" w:color="auto" w:fill="FFFFFF"/>
              </w:rPr>
              <w:t>rend</w:t>
            </w:r>
            <w:r w:rsidR="00A60A61">
              <w:rPr>
                <w:rFonts w:ascii="Arial" w:hAnsi="Arial" w:cs="Arial"/>
                <w:b/>
                <w:bCs/>
                <w:color w:val="000000" w:themeColor="text1"/>
                <w:sz w:val="22"/>
                <w:szCs w:val="22"/>
                <w:shd w:val="clear" w:color="auto" w:fill="FFFFFF"/>
              </w:rPr>
              <w:t xml:space="preserve"> change</w:t>
            </w:r>
            <w:r>
              <w:rPr>
                <w:rFonts w:ascii="Arial" w:hAnsi="Arial" w:cs="Arial"/>
                <w:b/>
                <w:bCs/>
                <w:color w:val="000000" w:themeColor="text1"/>
                <w:sz w:val="22"/>
                <w:szCs w:val="22"/>
                <w:shd w:val="clear" w:color="auto" w:fill="FFFFFF"/>
              </w:rPr>
              <w:t xml:space="preserve"> </w:t>
            </w:r>
            <w:r w:rsidRPr="00E8251D">
              <w:rPr>
                <w:rFonts w:ascii="Arial" w:hAnsi="Arial" w:cs="Arial"/>
                <w:b/>
                <w:bCs/>
                <w:color w:val="000000" w:themeColor="text1"/>
                <w:sz w:val="22"/>
                <w:szCs w:val="22"/>
                <w:shd w:val="clear" w:color="auto" w:fill="FFFFFF"/>
              </w:rPr>
              <w:t>(95% CI)</w:t>
            </w:r>
          </w:p>
        </w:tc>
      </w:tr>
      <w:tr w:rsidR="00A60A61" w:rsidRPr="00E8251D" w14:paraId="52982191" w14:textId="77777777" w:rsidTr="002A6EF5">
        <w:trPr>
          <w:trHeight w:val="237"/>
        </w:trPr>
        <w:tc>
          <w:tcPr>
            <w:tcW w:w="1210" w:type="pct"/>
            <w:tcBorders>
              <w:top w:val="single" w:sz="4" w:space="0" w:color="auto"/>
            </w:tcBorders>
            <w:noWrap/>
            <w:vAlign w:val="center"/>
          </w:tcPr>
          <w:p w14:paraId="6225A8C6" w14:textId="77777777" w:rsidR="00A60A61" w:rsidRPr="00E8251D" w:rsidRDefault="00A60A61" w:rsidP="0095578F">
            <w:pPr>
              <w:rPr>
                <w:rFonts w:ascii="Arial" w:hAnsi="Arial" w:cs="Arial"/>
                <w:b/>
                <w:bCs/>
                <w:color w:val="000000" w:themeColor="text1"/>
                <w:sz w:val="22"/>
                <w:szCs w:val="22"/>
              </w:rPr>
            </w:pPr>
          </w:p>
        </w:tc>
        <w:tc>
          <w:tcPr>
            <w:tcW w:w="733" w:type="pct"/>
            <w:tcBorders>
              <w:top w:val="single" w:sz="4" w:space="0" w:color="auto"/>
              <w:bottom w:val="single" w:sz="4" w:space="0" w:color="auto"/>
            </w:tcBorders>
            <w:noWrap/>
            <w:vAlign w:val="center"/>
          </w:tcPr>
          <w:p w14:paraId="59C8A4FF" w14:textId="77777777" w:rsidR="00A60A61" w:rsidRPr="00E8251D" w:rsidRDefault="00A60A61" w:rsidP="0095578F">
            <w:pPr>
              <w:jc w:val="center"/>
              <w:rPr>
                <w:rFonts w:ascii="Arial" w:hAnsi="Arial" w:cs="Arial"/>
                <w:b/>
                <w:bCs/>
                <w:color w:val="000000" w:themeColor="text1"/>
                <w:sz w:val="22"/>
                <w:szCs w:val="22"/>
                <w:shd w:val="clear" w:color="auto" w:fill="FFFFFF"/>
              </w:rPr>
            </w:pPr>
            <w:r w:rsidRPr="00E8251D">
              <w:rPr>
                <w:rFonts w:ascii="Arial" w:hAnsi="Arial" w:cs="Arial"/>
                <w:color w:val="000000" w:themeColor="text1"/>
                <w:sz w:val="22"/>
                <w:szCs w:val="22"/>
                <w:shd w:val="clear" w:color="auto" w:fill="FFFFFF"/>
              </w:rPr>
              <w:t>β1</w:t>
            </w:r>
            <w:r>
              <w:rPr>
                <w:rFonts w:ascii="Arial" w:hAnsi="Arial" w:cs="Arial"/>
                <w:color w:val="000000" w:themeColor="text1"/>
                <w:sz w:val="22"/>
                <w:szCs w:val="22"/>
                <w:shd w:val="clear" w:color="auto" w:fill="FFFFFF"/>
              </w:rPr>
              <w:t>*</w:t>
            </w:r>
          </w:p>
        </w:tc>
        <w:tc>
          <w:tcPr>
            <w:tcW w:w="732" w:type="pct"/>
            <w:tcBorders>
              <w:top w:val="single" w:sz="4" w:space="0" w:color="auto"/>
              <w:bottom w:val="single" w:sz="4" w:space="0" w:color="auto"/>
            </w:tcBorders>
            <w:noWrap/>
            <w:vAlign w:val="center"/>
          </w:tcPr>
          <w:p w14:paraId="016EA827" w14:textId="77777777" w:rsidR="00A60A61" w:rsidRPr="00E8251D" w:rsidRDefault="00A60A61" w:rsidP="0095578F">
            <w:pPr>
              <w:jc w:val="center"/>
              <w:rPr>
                <w:rFonts w:ascii="Arial" w:hAnsi="Arial" w:cs="Arial"/>
                <w:b/>
                <w:bCs/>
                <w:color w:val="000000" w:themeColor="text1"/>
                <w:sz w:val="22"/>
                <w:szCs w:val="22"/>
                <w:shd w:val="clear" w:color="auto" w:fill="FFFFFF"/>
              </w:rPr>
            </w:pPr>
            <w:r w:rsidRPr="00E8251D">
              <w:rPr>
                <w:rFonts w:ascii="Arial" w:hAnsi="Arial" w:cs="Arial"/>
                <w:color w:val="000000" w:themeColor="text1"/>
                <w:sz w:val="22"/>
                <w:szCs w:val="22"/>
                <w:shd w:val="clear" w:color="auto" w:fill="FFFFFF"/>
              </w:rPr>
              <w:t>β2</w:t>
            </w:r>
          </w:p>
        </w:tc>
        <w:tc>
          <w:tcPr>
            <w:tcW w:w="861" w:type="pct"/>
            <w:tcBorders>
              <w:top w:val="single" w:sz="4" w:space="0" w:color="auto"/>
              <w:bottom w:val="single" w:sz="4" w:space="0" w:color="auto"/>
            </w:tcBorders>
            <w:vAlign w:val="center"/>
          </w:tcPr>
          <w:p w14:paraId="0D3587A9" w14:textId="77777777" w:rsidR="00A60A61" w:rsidRPr="00E8251D" w:rsidRDefault="00A60A61" w:rsidP="0095578F">
            <w:pPr>
              <w:jc w:val="center"/>
              <w:rPr>
                <w:rFonts w:ascii="Arial" w:hAnsi="Arial" w:cs="Arial"/>
                <w:b/>
                <w:bCs/>
                <w:color w:val="000000" w:themeColor="text1"/>
                <w:sz w:val="22"/>
                <w:szCs w:val="22"/>
                <w:shd w:val="clear" w:color="auto" w:fill="FFFFFF"/>
              </w:rPr>
            </w:pPr>
            <w:r w:rsidRPr="00E8251D">
              <w:rPr>
                <w:rFonts w:ascii="Arial" w:hAnsi="Arial" w:cs="Arial"/>
                <w:color w:val="000000" w:themeColor="text1"/>
                <w:sz w:val="22"/>
                <w:szCs w:val="22"/>
                <w:shd w:val="clear" w:color="auto" w:fill="FFFFFF"/>
              </w:rPr>
              <w:t>β3</w:t>
            </w:r>
            <w:r>
              <w:rPr>
                <w:rFonts w:ascii="Arial" w:hAnsi="Arial" w:cs="Arial"/>
                <w:color w:val="000000" w:themeColor="text1"/>
                <w:sz w:val="22"/>
                <w:szCs w:val="22"/>
                <w:shd w:val="clear" w:color="auto" w:fill="FFFFFF"/>
              </w:rPr>
              <w:t>*</w:t>
            </w:r>
          </w:p>
        </w:tc>
        <w:tc>
          <w:tcPr>
            <w:tcW w:w="733" w:type="pct"/>
            <w:tcBorders>
              <w:top w:val="single" w:sz="4" w:space="0" w:color="auto"/>
              <w:bottom w:val="single" w:sz="4" w:space="0" w:color="auto"/>
            </w:tcBorders>
            <w:vAlign w:val="center"/>
          </w:tcPr>
          <w:p w14:paraId="59A2074E" w14:textId="77777777" w:rsidR="00A60A61" w:rsidRPr="00E8251D" w:rsidRDefault="00A60A61" w:rsidP="0095578F">
            <w:pPr>
              <w:jc w:val="center"/>
              <w:rPr>
                <w:rFonts w:ascii="Arial" w:hAnsi="Arial" w:cs="Arial"/>
                <w:b/>
                <w:bCs/>
                <w:color w:val="000000" w:themeColor="text1"/>
                <w:sz w:val="22"/>
                <w:szCs w:val="22"/>
                <w:shd w:val="clear" w:color="auto" w:fill="FFFFFF"/>
              </w:rPr>
            </w:pPr>
            <w:r w:rsidRPr="00E8251D">
              <w:rPr>
                <w:rFonts w:ascii="Arial" w:hAnsi="Arial" w:cs="Arial"/>
                <w:color w:val="000000" w:themeColor="text1"/>
                <w:sz w:val="22"/>
                <w:szCs w:val="22"/>
                <w:shd w:val="clear" w:color="auto" w:fill="FFFFFF"/>
              </w:rPr>
              <w:t>β4</w:t>
            </w:r>
          </w:p>
        </w:tc>
        <w:tc>
          <w:tcPr>
            <w:tcW w:w="731" w:type="pct"/>
            <w:tcBorders>
              <w:top w:val="single" w:sz="4" w:space="0" w:color="auto"/>
              <w:bottom w:val="single" w:sz="4" w:space="0" w:color="auto"/>
            </w:tcBorders>
            <w:vAlign w:val="center"/>
          </w:tcPr>
          <w:p w14:paraId="37FF276C" w14:textId="77777777" w:rsidR="00A60A61" w:rsidRPr="00E8251D" w:rsidRDefault="00A60A61" w:rsidP="0095578F">
            <w:pPr>
              <w:jc w:val="center"/>
              <w:rPr>
                <w:rFonts w:ascii="Arial" w:hAnsi="Arial" w:cs="Arial"/>
                <w:b/>
                <w:bCs/>
                <w:color w:val="000000" w:themeColor="text1"/>
                <w:sz w:val="22"/>
                <w:szCs w:val="22"/>
                <w:shd w:val="clear" w:color="auto" w:fill="FFFFFF"/>
              </w:rPr>
            </w:pPr>
            <w:r w:rsidRPr="00E8251D">
              <w:rPr>
                <w:rFonts w:ascii="Arial" w:hAnsi="Arial" w:cs="Arial"/>
                <w:color w:val="000000" w:themeColor="text1"/>
                <w:sz w:val="22"/>
                <w:szCs w:val="22"/>
                <w:shd w:val="clear" w:color="auto" w:fill="FFFFFF"/>
              </w:rPr>
              <w:t>β5</w:t>
            </w:r>
            <w:r>
              <w:rPr>
                <w:rFonts w:ascii="Arial" w:hAnsi="Arial" w:cs="Arial"/>
                <w:color w:val="000000" w:themeColor="text1"/>
                <w:sz w:val="22"/>
                <w:szCs w:val="22"/>
                <w:shd w:val="clear" w:color="auto" w:fill="FFFFFF"/>
              </w:rPr>
              <w:t>*</w:t>
            </w:r>
          </w:p>
        </w:tc>
      </w:tr>
      <w:tr w:rsidR="00A60A61" w:rsidRPr="00E8251D" w14:paraId="57D927F3" w14:textId="77777777" w:rsidTr="0095578F">
        <w:trPr>
          <w:trHeight w:val="82"/>
        </w:trPr>
        <w:tc>
          <w:tcPr>
            <w:tcW w:w="1943" w:type="pct"/>
            <w:gridSpan w:val="2"/>
            <w:tcBorders>
              <w:top w:val="single" w:sz="4" w:space="0" w:color="auto"/>
            </w:tcBorders>
            <w:vAlign w:val="center"/>
          </w:tcPr>
          <w:p w14:paraId="314C8E85" w14:textId="77777777" w:rsidR="00A60A61" w:rsidRPr="00E8251D" w:rsidRDefault="00A60A61" w:rsidP="0095578F">
            <w:pPr>
              <w:rPr>
                <w:rFonts w:ascii="Arial" w:hAnsi="Arial" w:cs="Arial"/>
                <w:color w:val="000000" w:themeColor="text1"/>
                <w:sz w:val="22"/>
                <w:szCs w:val="22"/>
              </w:rPr>
            </w:pPr>
            <w:r w:rsidRPr="00E8251D">
              <w:rPr>
                <w:rFonts w:ascii="Arial" w:hAnsi="Arial" w:cs="Arial"/>
                <w:b/>
                <w:bCs/>
                <w:color w:val="000000" w:themeColor="text1"/>
                <w:sz w:val="22"/>
                <w:szCs w:val="22"/>
              </w:rPr>
              <w:t>Surgery</w:t>
            </w:r>
          </w:p>
        </w:tc>
        <w:tc>
          <w:tcPr>
            <w:tcW w:w="732" w:type="pct"/>
            <w:tcBorders>
              <w:top w:val="single" w:sz="4" w:space="0" w:color="auto"/>
            </w:tcBorders>
            <w:noWrap/>
            <w:vAlign w:val="center"/>
          </w:tcPr>
          <w:p w14:paraId="61044BCC" w14:textId="77777777" w:rsidR="00A60A61" w:rsidRPr="00E8251D" w:rsidRDefault="00A60A61" w:rsidP="0095578F">
            <w:pPr>
              <w:jc w:val="center"/>
              <w:rPr>
                <w:rFonts w:ascii="Arial" w:hAnsi="Arial" w:cs="Arial"/>
                <w:color w:val="000000" w:themeColor="text1"/>
                <w:sz w:val="22"/>
                <w:szCs w:val="22"/>
              </w:rPr>
            </w:pPr>
          </w:p>
        </w:tc>
        <w:tc>
          <w:tcPr>
            <w:tcW w:w="861" w:type="pct"/>
            <w:tcBorders>
              <w:top w:val="single" w:sz="4" w:space="0" w:color="auto"/>
            </w:tcBorders>
            <w:noWrap/>
            <w:vAlign w:val="center"/>
          </w:tcPr>
          <w:p w14:paraId="7CDCB5E2" w14:textId="77777777" w:rsidR="00A60A61" w:rsidRPr="00E8251D" w:rsidRDefault="00A60A61" w:rsidP="0095578F">
            <w:pPr>
              <w:jc w:val="center"/>
              <w:rPr>
                <w:rFonts w:ascii="Arial" w:hAnsi="Arial" w:cs="Arial"/>
                <w:color w:val="000000" w:themeColor="text1"/>
                <w:sz w:val="22"/>
                <w:szCs w:val="22"/>
              </w:rPr>
            </w:pPr>
          </w:p>
        </w:tc>
        <w:tc>
          <w:tcPr>
            <w:tcW w:w="733" w:type="pct"/>
            <w:tcBorders>
              <w:top w:val="single" w:sz="4" w:space="0" w:color="auto"/>
            </w:tcBorders>
          </w:tcPr>
          <w:p w14:paraId="3A3AAB11" w14:textId="77777777" w:rsidR="00A60A61" w:rsidRPr="00E8251D" w:rsidRDefault="00A60A61" w:rsidP="0095578F">
            <w:pPr>
              <w:jc w:val="center"/>
              <w:rPr>
                <w:rFonts w:ascii="Arial" w:hAnsi="Arial" w:cs="Arial"/>
                <w:color w:val="000000" w:themeColor="text1"/>
                <w:sz w:val="22"/>
                <w:szCs w:val="22"/>
              </w:rPr>
            </w:pPr>
          </w:p>
        </w:tc>
        <w:tc>
          <w:tcPr>
            <w:tcW w:w="731" w:type="pct"/>
            <w:tcBorders>
              <w:top w:val="single" w:sz="4" w:space="0" w:color="auto"/>
            </w:tcBorders>
          </w:tcPr>
          <w:p w14:paraId="77C190B3" w14:textId="77777777" w:rsidR="00A60A61" w:rsidRPr="00E8251D" w:rsidRDefault="00A60A61" w:rsidP="0095578F">
            <w:pPr>
              <w:jc w:val="center"/>
              <w:rPr>
                <w:rFonts w:ascii="Arial" w:hAnsi="Arial" w:cs="Arial"/>
                <w:color w:val="000000" w:themeColor="text1"/>
                <w:sz w:val="22"/>
                <w:szCs w:val="22"/>
              </w:rPr>
            </w:pPr>
          </w:p>
        </w:tc>
      </w:tr>
      <w:tr w:rsidR="00A60A61" w:rsidRPr="00E8251D" w14:paraId="102734A9" w14:textId="77777777" w:rsidTr="0095578F">
        <w:trPr>
          <w:trHeight w:val="237"/>
        </w:trPr>
        <w:tc>
          <w:tcPr>
            <w:tcW w:w="1210" w:type="pct"/>
            <w:vAlign w:val="center"/>
          </w:tcPr>
          <w:p w14:paraId="40DE781C" w14:textId="77777777" w:rsidR="00A60A61" w:rsidRPr="00E8251D" w:rsidRDefault="00A60A61" w:rsidP="0095578F">
            <w:pPr>
              <w:ind w:left="144"/>
              <w:rPr>
                <w:rFonts w:ascii="Arial" w:hAnsi="Arial" w:cs="Arial"/>
                <w:color w:val="000000" w:themeColor="text1"/>
                <w:sz w:val="22"/>
                <w:szCs w:val="22"/>
              </w:rPr>
            </w:pPr>
            <w:r w:rsidRPr="00E8251D">
              <w:rPr>
                <w:rFonts w:ascii="Arial" w:hAnsi="Arial" w:cs="Arial"/>
                <w:color w:val="000000"/>
                <w:sz w:val="22"/>
                <w:szCs w:val="22"/>
                <w:bdr w:val="none" w:sz="0" w:space="0" w:color="auto" w:frame="1"/>
              </w:rPr>
              <w:t>% Patients receiving index opioid Rx</w:t>
            </w:r>
          </w:p>
        </w:tc>
        <w:tc>
          <w:tcPr>
            <w:tcW w:w="733" w:type="pct"/>
          </w:tcPr>
          <w:p w14:paraId="31B2940D" w14:textId="77777777" w:rsidR="00A60A61" w:rsidRPr="00E8251D" w:rsidRDefault="00A60A61" w:rsidP="0095578F">
            <w:pPr>
              <w:jc w:val="center"/>
              <w:rPr>
                <w:rFonts w:ascii="Arial" w:hAnsi="Arial" w:cs="Arial"/>
                <w:color w:val="000000" w:themeColor="text1"/>
                <w:sz w:val="22"/>
                <w:szCs w:val="22"/>
              </w:rPr>
            </w:pPr>
            <w:r>
              <w:rPr>
                <w:rFonts w:ascii="Arial" w:hAnsi="Arial" w:cs="Arial"/>
                <w:color w:val="000000" w:themeColor="text1"/>
                <w:sz w:val="22"/>
                <w:szCs w:val="22"/>
              </w:rPr>
              <w:t>3.45</w:t>
            </w:r>
            <w:r w:rsidRPr="00E8251D">
              <w:rPr>
                <w:rFonts w:ascii="Arial" w:hAnsi="Arial" w:cs="Arial"/>
                <w:color w:val="000000" w:themeColor="text1"/>
                <w:sz w:val="22"/>
                <w:szCs w:val="22"/>
              </w:rPr>
              <w:t xml:space="preserve"> (</w:t>
            </w:r>
            <w:r>
              <w:rPr>
                <w:rFonts w:ascii="Arial" w:hAnsi="Arial" w:cs="Arial"/>
                <w:color w:val="000000" w:themeColor="text1"/>
                <w:sz w:val="22"/>
                <w:szCs w:val="22"/>
              </w:rPr>
              <w:t>2.40</w:t>
            </w:r>
            <w:r w:rsidRPr="00E8251D">
              <w:rPr>
                <w:rFonts w:ascii="Arial" w:hAnsi="Arial" w:cs="Arial"/>
                <w:color w:val="000000" w:themeColor="text1"/>
                <w:sz w:val="22"/>
                <w:szCs w:val="22"/>
              </w:rPr>
              <w:t xml:space="preserve">, </w:t>
            </w:r>
            <w:r>
              <w:rPr>
                <w:rFonts w:ascii="Arial" w:hAnsi="Arial" w:cs="Arial"/>
                <w:color w:val="000000" w:themeColor="text1"/>
                <w:sz w:val="22"/>
                <w:szCs w:val="22"/>
              </w:rPr>
              <w:t>4.51</w:t>
            </w:r>
            <w:r w:rsidRPr="00E8251D">
              <w:rPr>
                <w:rFonts w:ascii="Arial" w:hAnsi="Arial" w:cs="Arial"/>
                <w:color w:val="000000" w:themeColor="text1"/>
                <w:sz w:val="22"/>
                <w:szCs w:val="22"/>
              </w:rPr>
              <w:t>)</w:t>
            </w:r>
          </w:p>
        </w:tc>
        <w:tc>
          <w:tcPr>
            <w:tcW w:w="732" w:type="pct"/>
            <w:noWrap/>
          </w:tcPr>
          <w:p w14:paraId="2AE6944F" w14:textId="77777777" w:rsidR="00A60A61" w:rsidRPr="00E8251D" w:rsidRDefault="00A60A61" w:rsidP="0095578F">
            <w:pPr>
              <w:jc w:val="center"/>
              <w:rPr>
                <w:rFonts w:ascii="Arial" w:hAnsi="Arial" w:cs="Arial"/>
                <w:color w:val="000000" w:themeColor="text1"/>
                <w:sz w:val="22"/>
                <w:szCs w:val="22"/>
              </w:rPr>
            </w:pPr>
            <w:r w:rsidRPr="00E8251D">
              <w:rPr>
                <w:rFonts w:ascii="Arial" w:hAnsi="Arial" w:cs="Arial"/>
                <w:color w:val="000000" w:themeColor="text1"/>
                <w:sz w:val="22"/>
                <w:szCs w:val="22"/>
              </w:rPr>
              <w:t>3.2</w:t>
            </w:r>
            <w:r>
              <w:rPr>
                <w:rFonts w:ascii="Arial" w:hAnsi="Arial" w:cs="Arial"/>
                <w:color w:val="000000" w:themeColor="text1"/>
                <w:sz w:val="22"/>
                <w:szCs w:val="22"/>
              </w:rPr>
              <w:t>9</w:t>
            </w:r>
            <w:r w:rsidRPr="00E8251D">
              <w:rPr>
                <w:rFonts w:ascii="Arial" w:hAnsi="Arial" w:cs="Arial"/>
                <w:color w:val="000000" w:themeColor="text1"/>
                <w:sz w:val="22"/>
                <w:szCs w:val="22"/>
              </w:rPr>
              <w:t xml:space="preserve"> (1.37, 5.20)</w:t>
            </w:r>
          </w:p>
        </w:tc>
        <w:tc>
          <w:tcPr>
            <w:tcW w:w="861" w:type="pct"/>
            <w:noWrap/>
          </w:tcPr>
          <w:p w14:paraId="6AD46F84" w14:textId="77777777" w:rsidR="00A60A61" w:rsidRPr="00873479" w:rsidRDefault="00A60A61" w:rsidP="0095578F">
            <w:pPr>
              <w:jc w:val="center"/>
              <w:rPr>
                <w:rFonts w:ascii="Arial" w:hAnsi="Arial" w:cs="Arial"/>
                <w:color w:val="000000" w:themeColor="text1"/>
                <w:sz w:val="22"/>
                <w:szCs w:val="22"/>
              </w:rPr>
            </w:pPr>
            <w:r w:rsidRPr="00873479">
              <w:rPr>
                <w:rFonts w:ascii="Arial" w:hAnsi="Arial" w:cs="Arial"/>
                <w:color w:val="000000" w:themeColor="text1"/>
                <w:sz w:val="22"/>
                <w:szCs w:val="22"/>
              </w:rPr>
              <w:t>-2.81 (-4.62, -1.00)</w:t>
            </w:r>
          </w:p>
        </w:tc>
        <w:tc>
          <w:tcPr>
            <w:tcW w:w="733" w:type="pct"/>
          </w:tcPr>
          <w:p w14:paraId="72C70C77" w14:textId="77777777" w:rsidR="00A60A61" w:rsidRPr="00873479" w:rsidRDefault="00A60A61" w:rsidP="0095578F">
            <w:pPr>
              <w:jc w:val="center"/>
              <w:rPr>
                <w:rFonts w:ascii="Arial" w:hAnsi="Arial" w:cs="Arial"/>
                <w:color w:val="000000" w:themeColor="text1"/>
                <w:sz w:val="22"/>
                <w:szCs w:val="22"/>
              </w:rPr>
            </w:pPr>
            <w:r w:rsidRPr="00873479">
              <w:rPr>
                <w:rFonts w:ascii="Arial" w:hAnsi="Arial" w:cs="Arial"/>
                <w:color w:val="000000" w:themeColor="text1"/>
                <w:sz w:val="22"/>
                <w:szCs w:val="22"/>
              </w:rPr>
              <w:t>0.12 (-1.79, 2.03)</w:t>
            </w:r>
          </w:p>
        </w:tc>
        <w:tc>
          <w:tcPr>
            <w:tcW w:w="731" w:type="pct"/>
          </w:tcPr>
          <w:p w14:paraId="593638A0" w14:textId="77777777" w:rsidR="00A60A61" w:rsidRPr="00873479" w:rsidRDefault="00A60A61" w:rsidP="0095578F">
            <w:pPr>
              <w:jc w:val="center"/>
              <w:rPr>
                <w:rFonts w:ascii="Arial" w:hAnsi="Arial" w:cs="Arial"/>
                <w:color w:val="000000" w:themeColor="text1"/>
                <w:sz w:val="22"/>
                <w:szCs w:val="22"/>
              </w:rPr>
            </w:pPr>
            <w:r w:rsidRPr="00873479">
              <w:rPr>
                <w:rFonts w:ascii="Arial" w:hAnsi="Arial" w:cs="Arial"/>
                <w:color w:val="000000" w:themeColor="text1"/>
                <w:sz w:val="22"/>
                <w:szCs w:val="22"/>
              </w:rPr>
              <w:t>-4.33 (-6.18, -2.48)</w:t>
            </w:r>
          </w:p>
        </w:tc>
      </w:tr>
      <w:tr w:rsidR="00A60A61" w:rsidRPr="00E8251D" w14:paraId="51525CD2" w14:textId="77777777" w:rsidTr="0095578F">
        <w:trPr>
          <w:trHeight w:val="237"/>
        </w:trPr>
        <w:tc>
          <w:tcPr>
            <w:tcW w:w="1210" w:type="pct"/>
            <w:vAlign w:val="center"/>
          </w:tcPr>
          <w:p w14:paraId="4B1BE566" w14:textId="75FAD632" w:rsidR="00A60A61" w:rsidRPr="00E8251D" w:rsidRDefault="00A60A61" w:rsidP="0095578F">
            <w:pPr>
              <w:ind w:left="144"/>
              <w:rPr>
                <w:rFonts w:ascii="Arial" w:hAnsi="Arial" w:cs="Arial"/>
                <w:color w:val="000000" w:themeColor="text1"/>
                <w:sz w:val="22"/>
                <w:szCs w:val="22"/>
              </w:rPr>
            </w:pPr>
            <w:r w:rsidRPr="00E8251D">
              <w:rPr>
                <w:rFonts w:ascii="Arial" w:hAnsi="Arial" w:cs="Arial"/>
                <w:color w:val="000000"/>
                <w:sz w:val="22"/>
                <w:szCs w:val="22"/>
                <w:bdr w:val="none" w:sz="0" w:space="0" w:color="auto" w:frame="1"/>
              </w:rPr>
              <w:t>Index opioid Rx rate</w:t>
            </w:r>
            <w:r w:rsidR="001B543E">
              <w:rPr>
                <w:rFonts w:ascii="Arial" w:hAnsi="Arial" w:cs="Arial"/>
                <w:color w:val="000000"/>
                <w:sz w:val="22"/>
                <w:szCs w:val="22"/>
                <w:bdr w:val="none" w:sz="0" w:space="0" w:color="auto" w:frame="1"/>
              </w:rPr>
              <w:t xml:space="preserve"> per 100 person-months</w:t>
            </w:r>
          </w:p>
        </w:tc>
        <w:tc>
          <w:tcPr>
            <w:tcW w:w="733" w:type="pct"/>
          </w:tcPr>
          <w:p w14:paraId="083C6821" w14:textId="77777777" w:rsidR="00A60A61" w:rsidRPr="00E8251D" w:rsidRDefault="00A60A61" w:rsidP="0095578F">
            <w:pPr>
              <w:jc w:val="center"/>
              <w:rPr>
                <w:rFonts w:ascii="Arial" w:hAnsi="Arial" w:cs="Arial"/>
                <w:color w:val="000000" w:themeColor="text1"/>
                <w:sz w:val="22"/>
                <w:szCs w:val="22"/>
              </w:rPr>
            </w:pPr>
            <w:r w:rsidRPr="00E8251D">
              <w:rPr>
                <w:rFonts w:ascii="Arial" w:hAnsi="Arial" w:cs="Arial"/>
                <w:color w:val="000000" w:themeColor="text1"/>
                <w:sz w:val="22"/>
                <w:szCs w:val="22"/>
              </w:rPr>
              <w:t>0.</w:t>
            </w:r>
            <w:r>
              <w:rPr>
                <w:rFonts w:ascii="Arial" w:hAnsi="Arial" w:cs="Arial"/>
                <w:color w:val="000000" w:themeColor="text1"/>
                <w:sz w:val="22"/>
                <w:szCs w:val="22"/>
              </w:rPr>
              <w:t>07</w:t>
            </w:r>
            <w:r w:rsidRPr="00E8251D">
              <w:rPr>
                <w:rFonts w:ascii="Arial" w:hAnsi="Arial" w:cs="Arial"/>
                <w:color w:val="000000" w:themeColor="text1"/>
                <w:sz w:val="22"/>
                <w:szCs w:val="22"/>
              </w:rPr>
              <w:t xml:space="preserve"> (-</w:t>
            </w:r>
            <w:r>
              <w:rPr>
                <w:rFonts w:ascii="Arial" w:hAnsi="Arial" w:cs="Arial"/>
                <w:color w:val="000000" w:themeColor="text1"/>
                <w:sz w:val="22"/>
                <w:szCs w:val="22"/>
              </w:rPr>
              <w:t>2.08</w:t>
            </w:r>
            <w:r w:rsidRPr="00E8251D">
              <w:rPr>
                <w:rFonts w:ascii="Arial" w:hAnsi="Arial" w:cs="Arial"/>
                <w:color w:val="000000" w:themeColor="text1"/>
                <w:sz w:val="22"/>
                <w:szCs w:val="22"/>
              </w:rPr>
              <w:t xml:space="preserve">, </w:t>
            </w:r>
            <w:r>
              <w:rPr>
                <w:rFonts w:ascii="Arial" w:hAnsi="Arial" w:cs="Arial"/>
                <w:color w:val="000000" w:themeColor="text1"/>
                <w:sz w:val="22"/>
                <w:szCs w:val="22"/>
              </w:rPr>
              <w:t>2.21</w:t>
            </w:r>
            <w:r w:rsidRPr="00E8251D">
              <w:rPr>
                <w:rFonts w:ascii="Arial" w:hAnsi="Arial" w:cs="Arial"/>
                <w:color w:val="000000" w:themeColor="text1"/>
                <w:sz w:val="22"/>
                <w:szCs w:val="22"/>
              </w:rPr>
              <w:t>)</w:t>
            </w:r>
          </w:p>
        </w:tc>
        <w:tc>
          <w:tcPr>
            <w:tcW w:w="732" w:type="pct"/>
            <w:noWrap/>
          </w:tcPr>
          <w:p w14:paraId="107366F3" w14:textId="77777777" w:rsidR="00A60A61" w:rsidRPr="00E8251D" w:rsidRDefault="00A60A61" w:rsidP="0095578F">
            <w:pPr>
              <w:jc w:val="center"/>
              <w:rPr>
                <w:rFonts w:ascii="Arial" w:hAnsi="Arial" w:cs="Arial"/>
                <w:color w:val="000000" w:themeColor="text1"/>
                <w:sz w:val="22"/>
                <w:szCs w:val="22"/>
              </w:rPr>
            </w:pPr>
            <w:r w:rsidRPr="00E8251D">
              <w:rPr>
                <w:rFonts w:ascii="Arial" w:hAnsi="Arial" w:cs="Arial"/>
                <w:color w:val="000000" w:themeColor="text1"/>
                <w:sz w:val="22"/>
                <w:szCs w:val="22"/>
              </w:rPr>
              <w:t>9.92 (6.02, 13.82)</w:t>
            </w:r>
          </w:p>
        </w:tc>
        <w:tc>
          <w:tcPr>
            <w:tcW w:w="861" w:type="pct"/>
            <w:noWrap/>
          </w:tcPr>
          <w:p w14:paraId="36412B28" w14:textId="77777777" w:rsidR="00A60A61" w:rsidRPr="00873479" w:rsidRDefault="00A60A61" w:rsidP="0095578F">
            <w:pPr>
              <w:jc w:val="center"/>
              <w:rPr>
                <w:rFonts w:ascii="Arial" w:hAnsi="Arial" w:cs="Arial"/>
                <w:color w:val="000000" w:themeColor="text1"/>
                <w:sz w:val="22"/>
                <w:szCs w:val="22"/>
              </w:rPr>
            </w:pPr>
            <w:r w:rsidRPr="00873479">
              <w:rPr>
                <w:rFonts w:ascii="Arial" w:hAnsi="Arial" w:cs="Arial"/>
                <w:color w:val="000000" w:themeColor="text1"/>
                <w:sz w:val="22"/>
                <w:szCs w:val="22"/>
              </w:rPr>
              <w:t>-2.05 (-5.73, 1.64)</w:t>
            </w:r>
          </w:p>
        </w:tc>
        <w:tc>
          <w:tcPr>
            <w:tcW w:w="733" w:type="pct"/>
          </w:tcPr>
          <w:p w14:paraId="7D215DD1" w14:textId="77777777" w:rsidR="00A60A61" w:rsidRPr="00873479" w:rsidRDefault="00A60A61" w:rsidP="0095578F">
            <w:pPr>
              <w:jc w:val="center"/>
              <w:rPr>
                <w:rFonts w:ascii="Arial" w:hAnsi="Arial" w:cs="Arial"/>
                <w:color w:val="000000" w:themeColor="text1"/>
                <w:sz w:val="22"/>
                <w:szCs w:val="22"/>
              </w:rPr>
            </w:pPr>
            <w:r w:rsidRPr="00873479">
              <w:rPr>
                <w:rFonts w:ascii="Arial" w:hAnsi="Arial" w:cs="Arial"/>
                <w:color w:val="000000" w:themeColor="text1"/>
                <w:sz w:val="22"/>
                <w:szCs w:val="22"/>
              </w:rPr>
              <w:t>-1.27 (-5.15, 2.61)</w:t>
            </w:r>
          </w:p>
        </w:tc>
        <w:tc>
          <w:tcPr>
            <w:tcW w:w="731" w:type="pct"/>
          </w:tcPr>
          <w:p w14:paraId="0419154A" w14:textId="77777777" w:rsidR="00A60A61" w:rsidRPr="00873479" w:rsidRDefault="00A60A61" w:rsidP="0095578F">
            <w:pPr>
              <w:jc w:val="center"/>
              <w:rPr>
                <w:rFonts w:ascii="Arial" w:hAnsi="Arial" w:cs="Arial"/>
                <w:color w:val="000000" w:themeColor="text1"/>
                <w:sz w:val="22"/>
                <w:szCs w:val="22"/>
              </w:rPr>
            </w:pPr>
            <w:r w:rsidRPr="00873479">
              <w:rPr>
                <w:rFonts w:ascii="Arial" w:hAnsi="Arial" w:cs="Arial"/>
                <w:color w:val="000000" w:themeColor="text1"/>
                <w:sz w:val="22"/>
                <w:szCs w:val="22"/>
              </w:rPr>
              <w:t>-2.95 (-6.71, 0.82)</w:t>
            </w:r>
          </w:p>
        </w:tc>
      </w:tr>
      <w:tr w:rsidR="00A60A61" w:rsidRPr="00E8251D" w14:paraId="7CF354DE" w14:textId="77777777" w:rsidTr="0095578F">
        <w:trPr>
          <w:trHeight w:val="237"/>
        </w:trPr>
        <w:tc>
          <w:tcPr>
            <w:tcW w:w="1210" w:type="pct"/>
          </w:tcPr>
          <w:p w14:paraId="5FBFD32E" w14:textId="067E7507" w:rsidR="00A60A61" w:rsidRPr="00E8251D" w:rsidRDefault="00A60A61" w:rsidP="0095578F">
            <w:pPr>
              <w:ind w:left="144"/>
              <w:rPr>
                <w:rFonts w:ascii="Arial" w:hAnsi="Arial" w:cs="Arial"/>
                <w:color w:val="000000" w:themeColor="text1"/>
                <w:sz w:val="22"/>
                <w:szCs w:val="22"/>
              </w:rPr>
            </w:pPr>
            <w:r w:rsidRPr="00E8251D">
              <w:rPr>
                <w:rFonts w:ascii="Arial" w:hAnsi="Arial" w:cs="Arial"/>
                <w:color w:val="000000"/>
                <w:sz w:val="22"/>
                <w:szCs w:val="22"/>
                <w:bdr w:val="none" w:sz="0" w:space="0" w:color="auto" w:frame="1"/>
              </w:rPr>
              <w:t>Subsequent opioid Rx rate</w:t>
            </w:r>
            <w:r w:rsidR="001B543E">
              <w:rPr>
                <w:rFonts w:ascii="Arial" w:hAnsi="Arial" w:cs="Arial"/>
                <w:color w:val="000000"/>
                <w:sz w:val="22"/>
                <w:szCs w:val="22"/>
                <w:bdr w:val="none" w:sz="0" w:space="0" w:color="auto" w:frame="1"/>
              </w:rPr>
              <w:t xml:space="preserve"> per 100 person-months</w:t>
            </w:r>
          </w:p>
        </w:tc>
        <w:tc>
          <w:tcPr>
            <w:tcW w:w="733" w:type="pct"/>
          </w:tcPr>
          <w:p w14:paraId="5D158551" w14:textId="77777777" w:rsidR="00A60A61" w:rsidRPr="00E8251D" w:rsidRDefault="00A60A61" w:rsidP="0095578F">
            <w:pPr>
              <w:jc w:val="center"/>
              <w:rPr>
                <w:rFonts w:ascii="Arial" w:hAnsi="Arial" w:cs="Arial"/>
                <w:color w:val="000000" w:themeColor="text1"/>
                <w:sz w:val="22"/>
                <w:szCs w:val="22"/>
              </w:rPr>
            </w:pPr>
            <w:r>
              <w:rPr>
                <w:rFonts w:ascii="Arial" w:hAnsi="Arial" w:cs="Arial"/>
                <w:color w:val="000000" w:themeColor="text1"/>
                <w:sz w:val="22"/>
                <w:szCs w:val="22"/>
              </w:rPr>
              <w:t>9.89</w:t>
            </w:r>
            <w:r w:rsidRPr="00E8251D">
              <w:rPr>
                <w:rFonts w:ascii="Arial" w:hAnsi="Arial" w:cs="Arial"/>
                <w:color w:val="000000" w:themeColor="text1"/>
                <w:sz w:val="22"/>
                <w:szCs w:val="22"/>
              </w:rPr>
              <w:t xml:space="preserve"> (</w:t>
            </w:r>
            <w:r>
              <w:rPr>
                <w:rFonts w:ascii="Arial" w:hAnsi="Arial" w:cs="Arial"/>
                <w:color w:val="000000" w:themeColor="text1"/>
                <w:sz w:val="22"/>
                <w:szCs w:val="22"/>
              </w:rPr>
              <w:t>8.53</w:t>
            </w:r>
            <w:r w:rsidRPr="00E8251D">
              <w:rPr>
                <w:rFonts w:ascii="Arial" w:hAnsi="Arial" w:cs="Arial"/>
                <w:color w:val="000000" w:themeColor="text1"/>
                <w:sz w:val="22"/>
                <w:szCs w:val="22"/>
              </w:rPr>
              <w:t xml:space="preserve">, </w:t>
            </w:r>
            <w:r>
              <w:rPr>
                <w:rFonts w:ascii="Arial" w:hAnsi="Arial" w:cs="Arial"/>
                <w:color w:val="000000" w:themeColor="text1"/>
                <w:sz w:val="22"/>
                <w:szCs w:val="22"/>
              </w:rPr>
              <w:t>11.25</w:t>
            </w:r>
            <w:r w:rsidRPr="00E8251D">
              <w:rPr>
                <w:rFonts w:ascii="Arial" w:hAnsi="Arial" w:cs="Arial"/>
                <w:color w:val="000000" w:themeColor="text1"/>
                <w:sz w:val="22"/>
                <w:szCs w:val="22"/>
              </w:rPr>
              <w:t>)</w:t>
            </w:r>
          </w:p>
        </w:tc>
        <w:tc>
          <w:tcPr>
            <w:tcW w:w="732" w:type="pct"/>
            <w:noWrap/>
          </w:tcPr>
          <w:p w14:paraId="1DA86D10" w14:textId="77777777" w:rsidR="00A60A61" w:rsidRPr="00E8251D" w:rsidRDefault="00A60A61" w:rsidP="0095578F">
            <w:pPr>
              <w:jc w:val="center"/>
              <w:rPr>
                <w:rFonts w:ascii="Arial" w:hAnsi="Arial" w:cs="Arial"/>
                <w:color w:val="000000" w:themeColor="text1"/>
                <w:sz w:val="22"/>
                <w:szCs w:val="22"/>
              </w:rPr>
            </w:pPr>
            <w:r w:rsidRPr="00E8251D">
              <w:rPr>
                <w:rFonts w:ascii="Arial" w:hAnsi="Arial" w:cs="Arial"/>
                <w:color w:val="000000" w:themeColor="text1"/>
                <w:sz w:val="22"/>
                <w:szCs w:val="22"/>
              </w:rPr>
              <w:t>-0.5</w:t>
            </w:r>
            <w:r>
              <w:rPr>
                <w:rFonts w:ascii="Arial" w:hAnsi="Arial" w:cs="Arial"/>
                <w:color w:val="000000" w:themeColor="text1"/>
                <w:sz w:val="22"/>
                <w:szCs w:val="22"/>
              </w:rPr>
              <w:t>3</w:t>
            </w:r>
            <w:r w:rsidRPr="00E8251D">
              <w:rPr>
                <w:rFonts w:ascii="Arial" w:hAnsi="Arial" w:cs="Arial"/>
                <w:color w:val="000000" w:themeColor="text1"/>
                <w:sz w:val="22"/>
                <w:szCs w:val="22"/>
              </w:rPr>
              <w:t xml:space="preserve"> (-3.00, 1.9</w:t>
            </w:r>
            <w:r>
              <w:rPr>
                <w:rFonts w:ascii="Arial" w:hAnsi="Arial" w:cs="Arial"/>
                <w:color w:val="000000" w:themeColor="text1"/>
                <w:sz w:val="22"/>
                <w:szCs w:val="22"/>
              </w:rPr>
              <w:t>5</w:t>
            </w:r>
            <w:r w:rsidRPr="00E8251D">
              <w:rPr>
                <w:rFonts w:ascii="Arial" w:hAnsi="Arial" w:cs="Arial"/>
                <w:color w:val="000000" w:themeColor="text1"/>
                <w:sz w:val="22"/>
                <w:szCs w:val="22"/>
              </w:rPr>
              <w:t>)</w:t>
            </w:r>
          </w:p>
        </w:tc>
        <w:tc>
          <w:tcPr>
            <w:tcW w:w="861" w:type="pct"/>
            <w:noWrap/>
          </w:tcPr>
          <w:p w14:paraId="616CC338" w14:textId="77777777" w:rsidR="00A60A61" w:rsidRPr="00873479" w:rsidRDefault="00A60A61" w:rsidP="0095578F">
            <w:pPr>
              <w:jc w:val="center"/>
              <w:rPr>
                <w:rFonts w:ascii="Arial" w:hAnsi="Arial" w:cs="Arial"/>
                <w:color w:val="000000" w:themeColor="text1"/>
                <w:sz w:val="22"/>
                <w:szCs w:val="22"/>
              </w:rPr>
            </w:pPr>
            <w:r w:rsidRPr="00873479">
              <w:rPr>
                <w:rFonts w:ascii="Arial" w:hAnsi="Arial" w:cs="Arial"/>
                <w:color w:val="000000" w:themeColor="text1"/>
                <w:sz w:val="22"/>
                <w:szCs w:val="22"/>
              </w:rPr>
              <w:t>-12.55 (-14.89, -10.21)</w:t>
            </w:r>
          </w:p>
        </w:tc>
        <w:tc>
          <w:tcPr>
            <w:tcW w:w="733" w:type="pct"/>
          </w:tcPr>
          <w:p w14:paraId="248A3554" w14:textId="77777777" w:rsidR="00A60A61" w:rsidRPr="00873479" w:rsidRDefault="00A60A61" w:rsidP="0095578F">
            <w:pPr>
              <w:jc w:val="center"/>
              <w:rPr>
                <w:rFonts w:ascii="Arial" w:hAnsi="Arial" w:cs="Arial"/>
                <w:color w:val="000000" w:themeColor="text1"/>
                <w:sz w:val="22"/>
                <w:szCs w:val="22"/>
              </w:rPr>
            </w:pPr>
            <w:r w:rsidRPr="00873479">
              <w:rPr>
                <w:rFonts w:ascii="Arial" w:hAnsi="Arial" w:cs="Arial"/>
                <w:color w:val="000000" w:themeColor="text1"/>
                <w:sz w:val="22"/>
                <w:szCs w:val="22"/>
              </w:rPr>
              <w:t>-1.94 (-4.40, 0.52)</w:t>
            </w:r>
          </w:p>
        </w:tc>
        <w:tc>
          <w:tcPr>
            <w:tcW w:w="731" w:type="pct"/>
          </w:tcPr>
          <w:p w14:paraId="652CA643" w14:textId="77777777" w:rsidR="00A60A61" w:rsidRPr="00873479" w:rsidRDefault="00A60A61" w:rsidP="0095578F">
            <w:pPr>
              <w:jc w:val="center"/>
              <w:rPr>
                <w:rFonts w:ascii="Arial" w:hAnsi="Arial" w:cs="Arial"/>
                <w:color w:val="000000" w:themeColor="text1"/>
                <w:sz w:val="22"/>
                <w:szCs w:val="22"/>
              </w:rPr>
            </w:pPr>
            <w:r w:rsidRPr="00873479">
              <w:rPr>
                <w:rFonts w:ascii="Arial" w:hAnsi="Arial" w:cs="Arial"/>
                <w:color w:val="000000" w:themeColor="text1"/>
                <w:sz w:val="22"/>
                <w:szCs w:val="22"/>
              </w:rPr>
              <w:t>-0.57 (-2.96, 1.82)</w:t>
            </w:r>
          </w:p>
        </w:tc>
      </w:tr>
      <w:tr w:rsidR="00A60A61" w:rsidRPr="00E8251D" w14:paraId="251F7F7C" w14:textId="77777777" w:rsidTr="0095578F">
        <w:trPr>
          <w:trHeight w:val="237"/>
        </w:trPr>
        <w:tc>
          <w:tcPr>
            <w:tcW w:w="1210" w:type="pct"/>
          </w:tcPr>
          <w:p w14:paraId="1E0BC482" w14:textId="77777777" w:rsidR="00A60A61" w:rsidRPr="00E8251D" w:rsidRDefault="00A60A61" w:rsidP="0095578F">
            <w:pPr>
              <w:ind w:left="144"/>
              <w:rPr>
                <w:rFonts w:ascii="Arial" w:hAnsi="Arial" w:cs="Arial"/>
                <w:color w:val="000000" w:themeColor="text1"/>
                <w:sz w:val="22"/>
                <w:szCs w:val="22"/>
              </w:rPr>
            </w:pPr>
            <w:r w:rsidRPr="00E8251D">
              <w:rPr>
                <w:rFonts w:ascii="Arial" w:hAnsi="Arial" w:cs="Arial"/>
                <w:color w:val="000000"/>
                <w:sz w:val="22"/>
                <w:szCs w:val="22"/>
                <w:bdr w:val="none" w:sz="0" w:space="0" w:color="auto" w:frame="1"/>
              </w:rPr>
              <w:t>Dispensed index daily MME</w:t>
            </w:r>
          </w:p>
        </w:tc>
        <w:tc>
          <w:tcPr>
            <w:tcW w:w="733" w:type="pct"/>
          </w:tcPr>
          <w:p w14:paraId="447E6C71" w14:textId="77777777" w:rsidR="00A60A61" w:rsidRPr="00E8251D" w:rsidRDefault="00A60A61" w:rsidP="0095578F">
            <w:pPr>
              <w:jc w:val="center"/>
              <w:rPr>
                <w:rFonts w:ascii="Arial" w:hAnsi="Arial" w:cs="Arial"/>
                <w:color w:val="000000" w:themeColor="text1"/>
                <w:sz w:val="22"/>
                <w:szCs w:val="22"/>
              </w:rPr>
            </w:pPr>
            <w:r w:rsidRPr="00E8251D">
              <w:rPr>
                <w:rFonts w:ascii="Arial" w:hAnsi="Arial" w:cs="Arial"/>
                <w:color w:val="000000" w:themeColor="text1"/>
                <w:sz w:val="22"/>
                <w:szCs w:val="22"/>
              </w:rPr>
              <w:t>-</w:t>
            </w:r>
            <w:r>
              <w:rPr>
                <w:rFonts w:ascii="Arial" w:hAnsi="Arial" w:cs="Arial"/>
                <w:color w:val="000000" w:themeColor="text1"/>
                <w:sz w:val="22"/>
                <w:szCs w:val="22"/>
              </w:rPr>
              <w:t>3.75</w:t>
            </w:r>
            <w:r w:rsidRPr="00E8251D">
              <w:rPr>
                <w:rFonts w:ascii="Arial" w:hAnsi="Arial" w:cs="Arial"/>
                <w:color w:val="000000" w:themeColor="text1"/>
                <w:sz w:val="22"/>
                <w:szCs w:val="22"/>
              </w:rPr>
              <w:t xml:space="preserve"> (-</w:t>
            </w:r>
            <w:r>
              <w:rPr>
                <w:rFonts w:ascii="Arial" w:hAnsi="Arial" w:cs="Arial"/>
                <w:color w:val="000000" w:themeColor="text1"/>
                <w:sz w:val="22"/>
                <w:szCs w:val="22"/>
              </w:rPr>
              <w:t>8.48</w:t>
            </w:r>
            <w:r w:rsidRPr="00E8251D">
              <w:rPr>
                <w:rFonts w:ascii="Arial" w:hAnsi="Arial" w:cs="Arial"/>
                <w:color w:val="000000" w:themeColor="text1"/>
                <w:sz w:val="22"/>
                <w:szCs w:val="22"/>
              </w:rPr>
              <w:t>, 0.</w:t>
            </w:r>
            <w:r>
              <w:rPr>
                <w:rFonts w:ascii="Arial" w:hAnsi="Arial" w:cs="Arial"/>
                <w:color w:val="000000" w:themeColor="text1"/>
                <w:sz w:val="22"/>
                <w:szCs w:val="22"/>
              </w:rPr>
              <w:t>98</w:t>
            </w:r>
            <w:r w:rsidRPr="00E8251D">
              <w:rPr>
                <w:rFonts w:ascii="Arial" w:hAnsi="Arial" w:cs="Arial"/>
                <w:color w:val="000000" w:themeColor="text1"/>
                <w:sz w:val="22"/>
                <w:szCs w:val="22"/>
              </w:rPr>
              <w:t>)</w:t>
            </w:r>
          </w:p>
        </w:tc>
        <w:tc>
          <w:tcPr>
            <w:tcW w:w="732" w:type="pct"/>
            <w:noWrap/>
          </w:tcPr>
          <w:p w14:paraId="41131440" w14:textId="77777777" w:rsidR="00A60A61" w:rsidRPr="00E8251D" w:rsidRDefault="00A60A61" w:rsidP="0095578F">
            <w:pPr>
              <w:jc w:val="center"/>
              <w:rPr>
                <w:rFonts w:ascii="Arial" w:hAnsi="Arial" w:cs="Arial"/>
                <w:color w:val="000000" w:themeColor="text1"/>
                <w:sz w:val="22"/>
                <w:szCs w:val="22"/>
              </w:rPr>
            </w:pPr>
            <w:r w:rsidRPr="00E8251D">
              <w:rPr>
                <w:rFonts w:ascii="Arial" w:hAnsi="Arial" w:cs="Arial"/>
                <w:color w:val="000000" w:themeColor="text1"/>
                <w:sz w:val="22"/>
                <w:szCs w:val="22"/>
              </w:rPr>
              <w:t>2.</w:t>
            </w:r>
            <w:r>
              <w:rPr>
                <w:rFonts w:ascii="Arial" w:hAnsi="Arial" w:cs="Arial"/>
                <w:color w:val="000000" w:themeColor="text1"/>
                <w:sz w:val="22"/>
                <w:szCs w:val="22"/>
              </w:rPr>
              <w:t>89</w:t>
            </w:r>
            <w:r w:rsidRPr="00E8251D">
              <w:rPr>
                <w:rFonts w:ascii="Arial" w:hAnsi="Arial" w:cs="Arial"/>
                <w:color w:val="000000" w:themeColor="text1"/>
                <w:sz w:val="22"/>
                <w:szCs w:val="22"/>
              </w:rPr>
              <w:t xml:space="preserve"> (-5.7</w:t>
            </w:r>
            <w:r>
              <w:rPr>
                <w:rFonts w:ascii="Arial" w:hAnsi="Arial" w:cs="Arial"/>
                <w:color w:val="000000" w:themeColor="text1"/>
                <w:sz w:val="22"/>
                <w:szCs w:val="22"/>
              </w:rPr>
              <w:t>1</w:t>
            </w:r>
            <w:r w:rsidRPr="00E8251D">
              <w:rPr>
                <w:rFonts w:ascii="Arial" w:hAnsi="Arial" w:cs="Arial"/>
                <w:color w:val="000000" w:themeColor="text1"/>
                <w:sz w:val="22"/>
                <w:szCs w:val="22"/>
              </w:rPr>
              <w:t>, 11.</w:t>
            </w:r>
            <w:r>
              <w:rPr>
                <w:rFonts w:ascii="Arial" w:hAnsi="Arial" w:cs="Arial"/>
                <w:color w:val="000000" w:themeColor="text1"/>
                <w:sz w:val="22"/>
                <w:szCs w:val="22"/>
              </w:rPr>
              <w:t>49</w:t>
            </w:r>
            <w:r w:rsidRPr="00E8251D">
              <w:rPr>
                <w:rFonts w:ascii="Arial" w:hAnsi="Arial" w:cs="Arial"/>
                <w:color w:val="000000" w:themeColor="text1"/>
                <w:sz w:val="22"/>
                <w:szCs w:val="22"/>
              </w:rPr>
              <w:t>)</w:t>
            </w:r>
          </w:p>
        </w:tc>
        <w:tc>
          <w:tcPr>
            <w:tcW w:w="861" w:type="pct"/>
            <w:noWrap/>
          </w:tcPr>
          <w:p w14:paraId="13FCB5FE" w14:textId="77777777" w:rsidR="00A60A61" w:rsidRPr="00873479" w:rsidRDefault="00A60A61" w:rsidP="0095578F">
            <w:pPr>
              <w:jc w:val="center"/>
              <w:rPr>
                <w:rFonts w:ascii="Arial" w:hAnsi="Arial" w:cs="Arial"/>
                <w:color w:val="000000" w:themeColor="text1"/>
                <w:sz w:val="22"/>
                <w:szCs w:val="22"/>
              </w:rPr>
            </w:pPr>
            <w:r w:rsidRPr="00873479">
              <w:rPr>
                <w:rFonts w:ascii="Arial" w:hAnsi="Arial" w:cs="Arial"/>
                <w:color w:val="000000" w:themeColor="text1"/>
                <w:sz w:val="22"/>
                <w:szCs w:val="22"/>
              </w:rPr>
              <w:t>-5.00 (-13.13, 3.12)</w:t>
            </w:r>
          </w:p>
        </w:tc>
        <w:tc>
          <w:tcPr>
            <w:tcW w:w="733" w:type="pct"/>
          </w:tcPr>
          <w:p w14:paraId="60DE8379" w14:textId="77777777" w:rsidR="00A60A61" w:rsidRPr="00873479" w:rsidRDefault="00A60A61" w:rsidP="0095578F">
            <w:pPr>
              <w:jc w:val="center"/>
              <w:rPr>
                <w:rFonts w:ascii="Arial" w:hAnsi="Arial" w:cs="Arial"/>
                <w:color w:val="000000" w:themeColor="text1"/>
                <w:sz w:val="22"/>
                <w:szCs w:val="22"/>
              </w:rPr>
            </w:pPr>
            <w:r w:rsidRPr="00873479">
              <w:rPr>
                <w:rFonts w:ascii="Arial" w:hAnsi="Arial" w:cs="Arial"/>
                <w:color w:val="000000" w:themeColor="text1"/>
                <w:sz w:val="22"/>
                <w:szCs w:val="22"/>
              </w:rPr>
              <w:t>-1.24 (-9.80, 7.32)</w:t>
            </w:r>
          </w:p>
        </w:tc>
        <w:tc>
          <w:tcPr>
            <w:tcW w:w="731" w:type="pct"/>
          </w:tcPr>
          <w:p w14:paraId="5366AD9F" w14:textId="77777777" w:rsidR="00A60A61" w:rsidRPr="00873479" w:rsidRDefault="00A60A61" w:rsidP="0095578F">
            <w:pPr>
              <w:jc w:val="center"/>
              <w:rPr>
                <w:rFonts w:ascii="Arial" w:hAnsi="Arial" w:cs="Arial"/>
                <w:color w:val="000000" w:themeColor="text1"/>
                <w:sz w:val="22"/>
                <w:szCs w:val="22"/>
              </w:rPr>
            </w:pPr>
            <w:r w:rsidRPr="00873479">
              <w:rPr>
                <w:rFonts w:ascii="Arial" w:hAnsi="Arial" w:cs="Arial"/>
                <w:color w:val="000000" w:themeColor="text1"/>
                <w:sz w:val="22"/>
                <w:szCs w:val="22"/>
              </w:rPr>
              <w:t>7.68 (-0.63, 15.98)</w:t>
            </w:r>
          </w:p>
        </w:tc>
      </w:tr>
      <w:tr w:rsidR="00A60A61" w:rsidRPr="00E8251D" w14:paraId="3C3E9258" w14:textId="77777777" w:rsidTr="0095578F">
        <w:trPr>
          <w:trHeight w:val="237"/>
        </w:trPr>
        <w:tc>
          <w:tcPr>
            <w:tcW w:w="1210" w:type="pct"/>
          </w:tcPr>
          <w:p w14:paraId="446A7FE7" w14:textId="77777777" w:rsidR="00A60A61" w:rsidRPr="00E8251D" w:rsidRDefault="00A60A61" w:rsidP="0095578F">
            <w:pPr>
              <w:ind w:left="144"/>
              <w:rPr>
                <w:rFonts w:ascii="Arial" w:hAnsi="Arial" w:cs="Arial"/>
                <w:color w:val="000000" w:themeColor="text1"/>
                <w:sz w:val="22"/>
                <w:szCs w:val="22"/>
              </w:rPr>
            </w:pPr>
            <w:r w:rsidRPr="00E8251D">
              <w:rPr>
                <w:rFonts w:ascii="Arial" w:hAnsi="Arial" w:cs="Arial"/>
                <w:color w:val="000000"/>
                <w:sz w:val="22"/>
                <w:szCs w:val="22"/>
                <w:bdr w:val="none" w:sz="0" w:space="0" w:color="auto" w:frame="1"/>
              </w:rPr>
              <w:t>Dispensed subsequent daily MME</w:t>
            </w:r>
          </w:p>
        </w:tc>
        <w:tc>
          <w:tcPr>
            <w:tcW w:w="733" w:type="pct"/>
          </w:tcPr>
          <w:p w14:paraId="44B9A22D" w14:textId="77777777" w:rsidR="00A60A61" w:rsidRPr="00E8251D" w:rsidRDefault="00A60A61" w:rsidP="0095578F">
            <w:pPr>
              <w:jc w:val="center"/>
              <w:rPr>
                <w:rFonts w:ascii="Arial" w:hAnsi="Arial" w:cs="Arial"/>
                <w:color w:val="000000" w:themeColor="text1"/>
                <w:sz w:val="22"/>
                <w:szCs w:val="22"/>
              </w:rPr>
            </w:pPr>
            <w:r>
              <w:rPr>
                <w:rFonts w:ascii="Arial" w:hAnsi="Arial" w:cs="Arial"/>
                <w:color w:val="000000" w:themeColor="text1"/>
                <w:sz w:val="22"/>
                <w:szCs w:val="22"/>
              </w:rPr>
              <w:t>0.21</w:t>
            </w:r>
            <w:r w:rsidRPr="00E8251D">
              <w:rPr>
                <w:rFonts w:ascii="Arial" w:hAnsi="Arial" w:cs="Arial"/>
                <w:color w:val="000000" w:themeColor="text1"/>
                <w:sz w:val="22"/>
                <w:szCs w:val="22"/>
              </w:rPr>
              <w:t xml:space="preserve"> (-</w:t>
            </w:r>
            <w:r>
              <w:rPr>
                <w:rFonts w:ascii="Arial" w:hAnsi="Arial" w:cs="Arial"/>
                <w:color w:val="000000" w:themeColor="text1"/>
                <w:sz w:val="22"/>
                <w:szCs w:val="22"/>
              </w:rPr>
              <w:t>2.27</w:t>
            </w:r>
            <w:r w:rsidRPr="00E8251D">
              <w:rPr>
                <w:rFonts w:ascii="Arial" w:hAnsi="Arial" w:cs="Arial"/>
                <w:color w:val="000000" w:themeColor="text1"/>
                <w:sz w:val="22"/>
                <w:szCs w:val="22"/>
              </w:rPr>
              <w:t xml:space="preserve">, </w:t>
            </w:r>
            <w:r>
              <w:rPr>
                <w:rFonts w:ascii="Arial" w:hAnsi="Arial" w:cs="Arial"/>
                <w:color w:val="000000" w:themeColor="text1"/>
                <w:sz w:val="22"/>
                <w:szCs w:val="22"/>
              </w:rPr>
              <w:t>2.70</w:t>
            </w:r>
            <w:r w:rsidRPr="00E8251D">
              <w:rPr>
                <w:rFonts w:ascii="Arial" w:hAnsi="Arial" w:cs="Arial"/>
                <w:color w:val="000000" w:themeColor="text1"/>
                <w:sz w:val="22"/>
                <w:szCs w:val="22"/>
              </w:rPr>
              <w:t>)</w:t>
            </w:r>
          </w:p>
        </w:tc>
        <w:tc>
          <w:tcPr>
            <w:tcW w:w="732" w:type="pct"/>
            <w:noWrap/>
          </w:tcPr>
          <w:p w14:paraId="208F6959" w14:textId="77777777" w:rsidR="00A60A61" w:rsidRPr="00E8251D" w:rsidRDefault="00A60A61" w:rsidP="0095578F">
            <w:pPr>
              <w:jc w:val="center"/>
              <w:rPr>
                <w:rFonts w:ascii="Arial" w:hAnsi="Arial" w:cs="Arial"/>
                <w:color w:val="000000" w:themeColor="text1"/>
                <w:sz w:val="22"/>
                <w:szCs w:val="22"/>
              </w:rPr>
            </w:pPr>
            <w:r w:rsidRPr="00E8251D">
              <w:rPr>
                <w:rFonts w:ascii="Arial" w:hAnsi="Arial" w:cs="Arial"/>
                <w:color w:val="000000" w:themeColor="text1"/>
                <w:sz w:val="22"/>
                <w:szCs w:val="22"/>
              </w:rPr>
              <w:t>-3.6</w:t>
            </w:r>
            <w:r>
              <w:rPr>
                <w:rFonts w:ascii="Arial" w:hAnsi="Arial" w:cs="Arial"/>
                <w:color w:val="000000" w:themeColor="text1"/>
                <w:sz w:val="22"/>
                <w:szCs w:val="22"/>
              </w:rPr>
              <w:t>3</w:t>
            </w:r>
            <w:r w:rsidRPr="00E8251D">
              <w:rPr>
                <w:rFonts w:ascii="Arial" w:hAnsi="Arial" w:cs="Arial"/>
                <w:color w:val="000000" w:themeColor="text1"/>
                <w:sz w:val="22"/>
                <w:szCs w:val="22"/>
              </w:rPr>
              <w:t xml:space="preserve"> </w:t>
            </w:r>
            <w:r>
              <w:rPr>
                <w:rFonts w:ascii="Arial" w:hAnsi="Arial" w:cs="Arial"/>
                <w:color w:val="000000" w:themeColor="text1"/>
                <w:sz w:val="22"/>
                <w:szCs w:val="22"/>
              </w:rPr>
              <w:t>(-8.16</w:t>
            </w:r>
            <w:r w:rsidRPr="00E8251D">
              <w:rPr>
                <w:rFonts w:ascii="Arial" w:hAnsi="Arial" w:cs="Arial"/>
                <w:color w:val="000000" w:themeColor="text1"/>
                <w:sz w:val="22"/>
                <w:szCs w:val="22"/>
              </w:rPr>
              <w:t>, 0.</w:t>
            </w:r>
            <w:r>
              <w:rPr>
                <w:rFonts w:ascii="Arial" w:hAnsi="Arial" w:cs="Arial"/>
                <w:color w:val="000000" w:themeColor="text1"/>
                <w:sz w:val="22"/>
                <w:szCs w:val="22"/>
              </w:rPr>
              <w:t>89</w:t>
            </w:r>
            <w:r w:rsidRPr="00E8251D">
              <w:rPr>
                <w:rFonts w:ascii="Arial" w:hAnsi="Arial" w:cs="Arial"/>
                <w:color w:val="000000" w:themeColor="text1"/>
                <w:sz w:val="22"/>
                <w:szCs w:val="22"/>
              </w:rPr>
              <w:t>)</w:t>
            </w:r>
          </w:p>
        </w:tc>
        <w:tc>
          <w:tcPr>
            <w:tcW w:w="861" w:type="pct"/>
            <w:noWrap/>
          </w:tcPr>
          <w:p w14:paraId="38C93C5F" w14:textId="77777777" w:rsidR="00A60A61" w:rsidRPr="00873479" w:rsidRDefault="00A60A61" w:rsidP="0095578F">
            <w:pPr>
              <w:jc w:val="center"/>
              <w:rPr>
                <w:rFonts w:ascii="Arial" w:hAnsi="Arial" w:cs="Arial"/>
                <w:color w:val="000000" w:themeColor="text1"/>
                <w:sz w:val="22"/>
                <w:szCs w:val="22"/>
              </w:rPr>
            </w:pPr>
            <w:r w:rsidRPr="00873479">
              <w:rPr>
                <w:rFonts w:ascii="Arial" w:hAnsi="Arial" w:cs="Arial"/>
                <w:color w:val="000000" w:themeColor="text1"/>
                <w:sz w:val="22"/>
                <w:szCs w:val="22"/>
              </w:rPr>
              <w:t>-6.16 (-10.43, -1.88)</w:t>
            </w:r>
          </w:p>
        </w:tc>
        <w:tc>
          <w:tcPr>
            <w:tcW w:w="733" w:type="pct"/>
          </w:tcPr>
          <w:p w14:paraId="1B1DD577" w14:textId="77777777" w:rsidR="00A60A61" w:rsidRPr="00873479" w:rsidRDefault="00A60A61" w:rsidP="0095578F">
            <w:pPr>
              <w:jc w:val="center"/>
              <w:rPr>
                <w:rFonts w:ascii="Arial" w:hAnsi="Arial" w:cs="Arial"/>
                <w:color w:val="000000" w:themeColor="text1"/>
                <w:sz w:val="22"/>
                <w:szCs w:val="22"/>
              </w:rPr>
            </w:pPr>
            <w:r w:rsidRPr="00873479">
              <w:rPr>
                <w:rFonts w:ascii="Arial" w:hAnsi="Arial" w:cs="Arial"/>
                <w:color w:val="000000" w:themeColor="text1"/>
                <w:sz w:val="22"/>
                <w:szCs w:val="22"/>
              </w:rPr>
              <w:t>2.44 (-2.06, 6.94)</w:t>
            </w:r>
          </w:p>
        </w:tc>
        <w:tc>
          <w:tcPr>
            <w:tcW w:w="731" w:type="pct"/>
          </w:tcPr>
          <w:p w14:paraId="6292FE9C" w14:textId="77777777" w:rsidR="00A60A61" w:rsidRPr="00873479" w:rsidRDefault="00A60A61" w:rsidP="0095578F">
            <w:pPr>
              <w:jc w:val="center"/>
              <w:rPr>
                <w:rFonts w:ascii="Arial" w:hAnsi="Arial" w:cs="Arial"/>
                <w:color w:val="000000" w:themeColor="text1"/>
                <w:sz w:val="22"/>
                <w:szCs w:val="22"/>
              </w:rPr>
            </w:pPr>
            <w:r w:rsidRPr="00873479">
              <w:rPr>
                <w:rFonts w:ascii="Arial" w:hAnsi="Arial" w:cs="Arial"/>
                <w:color w:val="000000" w:themeColor="text1"/>
                <w:sz w:val="22"/>
                <w:szCs w:val="22"/>
              </w:rPr>
              <w:t>1.03 (-3.34, 5.40)</w:t>
            </w:r>
          </w:p>
        </w:tc>
      </w:tr>
      <w:tr w:rsidR="00A60A61" w:rsidRPr="00E8251D" w14:paraId="081252BF" w14:textId="77777777" w:rsidTr="0095578F">
        <w:trPr>
          <w:trHeight w:val="237"/>
        </w:trPr>
        <w:tc>
          <w:tcPr>
            <w:tcW w:w="1210" w:type="pct"/>
          </w:tcPr>
          <w:p w14:paraId="4781147B" w14:textId="77777777" w:rsidR="00A60A61" w:rsidRPr="00E8251D" w:rsidRDefault="00A60A61" w:rsidP="0095578F">
            <w:pPr>
              <w:ind w:left="144"/>
              <w:rPr>
                <w:rFonts w:ascii="Arial" w:hAnsi="Arial" w:cs="Arial"/>
                <w:color w:val="000000" w:themeColor="text1"/>
                <w:sz w:val="22"/>
                <w:szCs w:val="22"/>
              </w:rPr>
            </w:pPr>
            <w:r w:rsidRPr="00E8251D">
              <w:rPr>
                <w:rFonts w:ascii="Arial" w:hAnsi="Arial" w:cs="Arial"/>
                <w:color w:val="000000"/>
                <w:sz w:val="22"/>
                <w:szCs w:val="22"/>
                <w:bdr w:val="none" w:sz="0" w:space="0" w:color="auto" w:frame="1"/>
              </w:rPr>
              <w:t>Dispensed index days’ supply</w:t>
            </w:r>
          </w:p>
        </w:tc>
        <w:tc>
          <w:tcPr>
            <w:tcW w:w="733" w:type="pct"/>
          </w:tcPr>
          <w:p w14:paraId="3DFB9CB5" w14:textId="77777777" w:rsidR="00A60A61" w:rsidRPr="00E8251D" w:rsidRDefault="00A60A61" w:rsidP="0095578F">
            <w:pPr>
              <w:jc w:val="center"/>
              <w:rPr>
                <w:rFonts w:ascii="Arial" w:hAnsi="Arial" w:cs="Arial"/>
                <w:color w:val="000000" w:themeColor="text1"/>
                <w:sz w:val="22"/>
                <w:szCs w:val="22"/>
              </w:rPr>
            </w:pPr>
            <w:r w:rsidRPr="00E8251D">
              <w:rPr>
                <w:rFonts w:ascii="Arial" w:hAnsi="Arial" w:cs="Arial"/>
                <w:color w:val="000000" w:themeColor="text1"/>
                <w:sz w:val="22"/>
                <w:szCs w:val="22"/>
              </w:rPr>
              <w:t>0.</w:t>
            </w:r>
            <w:r>
              <w:rPr>
                <w:rFonts w:ascii="Arial" w:hAnsi="Arial" w:cs="Arial"/>
                <w:color w:val="000000" w:themeColor="text1"/>
                <w:sz w:val="22"/>
                <w:szCs w:val="22"/>
              </w:rPr>
              <w:t>43</w:t>
            </w:r>
            <w:r w:rsidRPr="00E8251D">
              <w:rPr>
                <w:rFonts w:ascii="Arial" w:hAnsi="Arial" w:cs="Arial"/>
                <w:color w:val="000000" w:themeColor="text1"/>
                <w:sz w:val="22"/>
                <w:szCs w:val="22"/>
              </w:rPr>
              <w:t xml:space="preserve"> (0.</w:t>
            </w:r>
            <w:r>
              <w:rPr>
                <w:rFonts w:ascii="Arial" w:hAnsi="Arial" w:cs="Arial"/>
                <w:color w:val="000000" w:themeColor="text1"/>
                <w:sz w:val="22"/>
                <w:szCs w:val="22"/>
              </w:rPr>
              <w:t>31</w:t>
            </w:r>
            <w:r w:rsidRPr="00E8251D">
              <w:rPr>
                <w:rFonts w:ascii="Arial" w:hAnsi="Arial" w:cs="Arial"/>
                <w:color w:val="000000" w:themeColor="text1"/>
                <w:sz w:val="22"/>
                <w:szCs w:val="22"/>
              </w:rPr>
              <w:t>, 0.</w:t>
            </w:r>
            <w:r>
              <w:rPr>
                <w:rFonts w:ascii="Arial" w:hAnsi="Arial" w:cs="Arial"/>
                <w:color w:val="000000" w:themeColor="text1"/>
                <w:sz w:val="22"/>
                <w:szCs w:val="22"/>
              </w:rPr>
              <w:t>55</w:t>
            </w:r>
            <w:r w:rsidRPr="00E8251D">
              <w:rPr>
                <w:rFonts w:ascii="Arial" w:hAnsi="Arial" w:cs="Arial"/>
                <w:color w:val="000000" w:themeColor="text1"/>
                <w:sz w:val="22"/>
                <w:szCs w:val="22"/>
              </w:rPr>
              <w:t>)</w:t>
            </w:r>
          </w:p>
        </w:tc>
        <w:tc>
          <w:tcPr>
            <w:tcW w:w="732" w:type="pct"/>
            <w:noWrap/>
          </w:tcPr>
          <w:p w14:paraId="78B7A66A" w14:textId="77777777" w:rsidR="00A60A61" w:rsidRPr="00E8251D" w:rsidRDefault="00A60A61" w:rsidP="0095578F">
            <w:pPr>
              <w:jc w:val="center"/>
              <w:rPr>
                <w:rFonts w:ascii="Arial" w:hAnsi="Arial" w:cs="Arial"/>
                <w:color w:val="000000" w:themeColor="text1"/>
                <w:sz w:val="22"/>
                <w:szCs w:val="22"/>
              </w:rPr>
            </w:pPr>
            <w:r w:rsidRPr="00E8251D">
              <w:rPr>
                <w:rFonts w:ascii="Arial" w:hAnsi="Arial" w:cs="Arial"/>
                <w:color w:val="000000" w:themeColor="text1"/>
                <w:sz w:val="22"/>
                <w:szCs w:val="22"/>
              </w:rPr>
              <w:t>0.01 (-0.21, 0.2</w:t>
            </w:r>
            <w:r>
              <w:rPr>
                <w:rFonts w:ascii="Arial" w:hAnsi="Arial" w:cs="Arial"/>
                <w:color w:val="000000" w:themeColor="text1"/>
                <w:sz w:val="22"/>
                <w:szCs w:val="22"/>
              </w:rPr>
              <w:t>3</w:t>
            </w:r>
            <w:r w:rsidRPr="00E8251D">
              <w:rPr>
                <w:rFonts w:ascii="Arial" w:hAnsi="Arial" w:cs="Arial"/>
                <w:color w:val="000000" w:themeColor="text1"/>
                <w:sz w:val="22"/>
                <w:szCs w:val="22"/>
              </w:rPr>
              <w:t>)</w:t>
            </w:r>
          </w:p>
        </w:tc>
        <w:tc>
          <w:tcPr>
            <w:tcW w:w="861" w:type="pct"/>
            <w:noWrap/>
          </w:tcPr>
          <w:p w14:paraId="38782878" w14:textId="77777777" w:rsidR="00A60A61" w:rsidRPr="00873479" w:rsidRDefault="00A60A61" w:rsidP="0095578F">
            <w:pPr>
              <w:jc w:val="center"/>
              <w:rPr>
                <w:rFonts w:ascii="Arial" w:hAnsi="Arial" w:cs="Arial"/>
                <w:color w:val="000000" w:themeColor="text1"/>
                <w:sz w:val="22"/>
                <w:szCs w:val="22"/>
              </w:rPr>
            </w:pPr>
            <w:r w:rsidRPr="00873479">
              <w:rPr>
                <w:rFonts w:ascii="Arial" w:hAnsi="Arial" w:cs="Arial"/>
                <w:color w:val="000000" w:themeColor="text1"/>
                <w:sz w:val="22"/>
                <w:szCs w:val="22"/>
              </w:rPr>
              <w:t>-0.77 (-0.98, -0.56)</w:t>
            </w:r>
          </w:p>
        </w:tc>
        <w:tc>
          <w:tcPr>
            <w:tcW w:w="733" w:type="pct"/>
          </w:tcPr>
          <w:p w14:paraId="74B55616" w14:textId="77777777" w:rsidR="00A60A61" w:rsidRPr="00873479" w:rsidRDefault="00A60A61" w:rsidP="0095578F">
            <w:pPr>
              <w:jc w:val="center"/>
              <w:rPr>
                <w:rFonts w:ascii="Arial" w:hAnsi="Arial" w:cs="Arial"/>
                <w:color w:val="000000" w:themeColor="text1"/>
                <w:sz w:val="22"/>
                <w:szCs w:val="22"/>
              </w:rPr>
            </w:pPr>
            <w:r w:rsidRPr="00873479">
              <w:rPr>
                <w:rFonts w:ascii="Arial" w:hAnsi="Arial" w:cs="Arial"/>
                <w:color w:val="000000" w:themeColor="text1"/>
                <w:sz w:val="22"/>
                <w:szCs w:val="22"/>
              </w:rPr>
              <w:t>-0.70 (-0.91, -0.48)</w:t>
            </w:r>
          </w:p>
        </w:tc>
        <w:tc>
          <w:tcPr>
            <w:tcW w:w="731" w:type="pct"/>
          </w:tcPr>
          <w:p w14:paraId="6BB489AB" w14:textId="77777777" w:rsidR="00A60A61" w:rsidRPr="00873479" w:rsidRDefault="00A60A61" w:rsidP="0095578F">
            <w:pPr>
              <w:jc w:val="center"/>
              <w:rPr>
                <w:rFonts w:ascii="Arial" w:hAnsi="Arial" w:cs="Arial"/>
                <w:color w:val="000000" w:themeColor="text1"/>
                <w:sz w:val="22"/>
                <w:szCs w:val="22"/>
              </w:rPr>
            </w:pPr>
            <w:r w:rsidRPr="00873479">
              <w:rPr>
                <w:rFonts w:ascii="Arial" w:hAnsi="Arial" w:cs="Arial"/>
                <w:color w:val="000000" w:themeColor="text1"/>
                <w:sz w:val="22"/>
                <w:szCs w:val="22"/>
              </w:rPr>
              <w:t>-0.32 (-0.53, -0.11)</w:t>
            </w:r>
          </w:p>
        </w:tc>
      </w:tr>
      <w:tr w:rsidR="00A60A61" w:rsidRPr="00E8251D" w14:paraId="6AD421A6" w14:textId="77777777" w:rsidTr="0095578F">
        <w:trPr>
          <w:trHeight w:val="237"/>
        </w:trPr>
        <w:tc>
          <w:tcPr>
            <w:tcW w:w="1210" w:type="pct"/>
          </w:tcPr>
          <w:p w14:paraId="41FD12F9" w14:textId="77777777" w:rsidR="00A60A61" w:rsidRPr="00E8251D" w:rsidRDefault="00A60A61" w:rsidP="0095578F">
            <w:pPr>
              <w:ind w:left="144"/>
              <w:rPr>
                <w:rFonts w:ascii="Arial" w:hAnsi="Arial" w:cs="Arial"/>
                <w:color w:val="000000" w:themeColor="text1"/>
                <w:sz w:val="22"/>
                <w:szCs w:val="22"/>
              </w:rPr>
            </w:pPr>
            <w:r w:rsidRPr="00E8251D">
              <w:rPr>
                <w:rFonts w:ascii="Arial" w:hAnsi="Arial" w:cs="Arial"/>
                <w:color w:val="000000"/>
                <w:sz w:val="22"/>
                <w:szCs w:val="22"/>
                <w:bdr w:val="none" w:sz="0" w:space="0" w:color="auto" w:frame="1"/>
              </w:rPr>
              <w:t>Dispensed subsequent days’ supply</w:t>
            </w:r>
          </w:p>
        </w:tc>
        <w:tc>
          <w:tcPr>
            <w:tcW w:w="733" w:type="pct"/>
          </w:tcPr>
          <w:p w14:paraId="24CDAD08" w14:textId="77777777" w:rsidR="00A60A61" w:rsidRPr="00E8251D" w:rsidRDefault="00A60A61" w:rsidP="0095578F">
            <w:pPr>
              <w:jc w:val="center"/>
              <w:rPr>
                <w:rFonts w:ascii="Arial" w:hAnsi="Arial" w:cs="Arial"/>
                <w:color w:val="000000" w:themeColor="text1"/>
                <w:sz w:val="22"/>
                <w:szCs w:val="22"/>
              </w:rPr>
            </w:pPr>
            <w:r>
              <w:rPr>
                <w:rFonts w:ascii="Arial" w:hAnsi="Arial" w:cs="Arial"/>
                <w:color w:val="000000" w:themeColor="text1"/>
                <w:sz w:val="22"/>
                <w:szCs w:val="22"/>
              </w:rPr>
              <w:t>0.83</w:t>
            </w:r>
            <w:r w:rsidRPr="00E8251D">
              <w:rPr>
                <w:rFonts w:ascii="Arial" w:hAnsi="Arial" w:cs="Arial"/>
                <w:color w:val="000000" w:themeColor="text1"/>
                <w:sz w:val="22"/>
                <w:szCs w:val="22"/>
              </w:rPr>
              <w:t xml:space="preserve"> (0.</w:t>
            </w:r>
            <w:r>
              <w:rPr>
                <w:rFonts w:ascii="Arial" w:hAnsi="Arial" w:cs="Arial"/>
                <w:color w:val="000000" w:themeColor="text1"/>
                <w:sz w:val="22"/>
                <w:szCs w:val="22"/>
              </w:rPr>
              <w:t>68</w:t>
            </w:r>
            <w:r w:rsidRPr="00E8251D">
              <w:rPr>
                <w:rFonts w:ascii="Arial" w:hAnsi="Arial" w:cs="Arial"/>
                <w:color w:val="000000" w:themeColor="text1"/>
                <w:sz w:val="22"/>
                <w:szCs w:val="22"/>
              </w:rPr>
              <w:t>, 0.</w:t>
            </w:r>
            <w:r>
              <w:rPr>
                <w:rFonts w:ascii="Arial" w:hAnsi="Arial" w:cs="Arial"/>
                <w:color w:val="000000" w:themeColor="text1"/>
                <w:sz w:val="22"/>
                <w:szCs w:val="22"/>
              </w:rPr>
              <w:t>98</w:t>
            </w:r>
            <w:r w:rsidRPr="00E8251D">
              <w:rPr>
                <w:rFonts w:ascii="Arial" w:hAnsi="Arial" w:cs="Arial"/>
                <w:color w:val="000000" w:themeColor="text1"/>
                <w:sz w:val="22"/>
                <w:szCs w:val="22"/>
              </w:rPr>
              <w:t>)</w:t>
            </w:r>
          </w:p>
        </w:tc>
        <w:tc>
          <w:tcPr>
            <w:tcW w:w="732" w:type="pct"/>
            <w:noWrap/>
          </w:tcPr>
          <w:p w14:paraId="0173C5D4" w14:textId="77777777" w:rsidR="00A60A61" w:rsidRPr="00E8251D" w:rsidRDefault="00A60A61" w:rsidP="0095578F">
            <w:pPr>
              <w:jc w:val="center"/>
              <w:rPr>
                <w:rFonts w:ascii="Arial" w:hAnsi="Arial" w:cs="Arial"/>
                <w:color w:val="000000" w:themeColor="text1"/>
                <w:sz w:val="22"/>
                <w:szCs w:val="22"/>
              </w:rPr>
            </w:pPr>
            <w:r w:rsidRPr="00E8251D">
              <w:rPr>
                <w:rFonts w:ascii="Arial" w:hAnsi="Arial" w:cs="Arial"/>
                <w:color w:val="000000" w:themeColor="text1"/>
                <w:sz w:val="22"/>
                <w:szCs w:val="22"/>
              </w:rPr>
              <w:t>-0.2</w:t>
            </w:r>
            <w:r>
              <w:rPr>
                <w:rFonts w:ascii="Arial" w:hAnsi="Arial" w:cs="Arial"/>
                <w:color w:val="000000" w:themeColor="text1"/>
                <w:sz w:val="22"/>
                <w:szCs w:val="22"/>
              </w:rPr>
              <w:t>4</w:t>
            </w:r>
            <w:r w:rsidRPr="00E8251D">
              <w:rPr>
                <w:rFonts w:ascii="Arial" w:hAnsi="Arial" w:cs="Arial"/>
                <w:color w:val="000000" w:themeColor="text1"/>
                <w:sz w:val="22"/>
                <w:szCs w:val="22"/>
              </w:rPr>
              <w:t xml:space="preserve"> (-0.50, 0.0</w:t>
            </w:r>
            <w:r>
              <w:rPr>
                <w:rFonts w:ascii="Arial" w:hAnsi="Arial" w:cs="Arial"/>
                <w:color w:val="000000" w:themeColor="text1"/>
                <w:sz w:val="22"/>
                <w:szCs w:val="22"/>
              </w:rPr>
              <w:t>3</w:t>
            </w:r>
            <w:r w:rsidRPr="00E8251D">
              <w:rPr>
                <w:rFonts w:ascii="Arial" w:hAnsi="Arial" w:cs="Arial"/>
                <w:color w:val="000000" w:themeColor="text1"/>
                <w:sz w:val="22"/>
                <w:szCs w:val="22"/>
              </w:rPr>
              <w:t>)</w:t>
            </w:r>
          </w:p>
        </w:tc>
        <w:tc>
          <w:tcPr>
            <w:tcW w:w="861" w:type="pct"/>
            <w:noWrap/>
          </w:tcPr>
          <w:p w14:paraId="51791927" w14:textId="77777777" w:rsidR="00A60A61" w:rsidRPr="00873479" w:rsidRDefault="00A60A61" w:rsidP="0095578F">
            <w:pPr>
              <w:jc w:val="center"/>
              <w:rPr>
                <w:rFonts w:ascii="Arial" w:hAnsi="Arial" w:cs="Arial"/>
                <w:color w:val="000000" w:themeColor="text1"/>
                <w:sz w:val="22"/>
                <w:szCs w:val="22"/>
              </w:rPr>
            </w:pPr>
            <w:r w:rsidRPr="00873479">
              <w:rPr>
                <w:rFonts w:ascii="Arial" w:hAnsi="Arial" w:cs="Arial"/>
                <w:color w:val="000000" w:themeColor="text1"/>
                <w:sz w:val="22"/>
                <w:szCs w:val="22"/>
              </w:rPr>
              <w:t>-1.10 (-1.35, -0.85)</w:t>
            </w:r>
          </w:p>
        </w:tc>
        <w:tc>
          <w:tcPr>
            <w:tcW w:w="733" w:type="pct"/>
          </w:tcPr>
          <w:p w14:paraId="2DC6BD6B" w14:textId="77777777" w:rsidR="00A60A61" w:rsidRPr="00873479" w:rsidRDefault="00A60A61" w:rsidP="0095578F">
            <w:pPr>
              <w:jc w:val="center"/>
              <w:rPr>
                <w:rFonts w:ascii="Arial" w:hAnsi="Arial" w:cs="Arial"/>
                <w:color w:val="000000" w:themeColor="text1"/>
                <w:sz w:val="22"/>
                <w:szCs w:val="22"/>
              </w:rPr>
            </w:pPr>
            <w:r w:rsidRPr="00873479">
              <w:rPr>
                <w:rFonts w:ascii="Arial" w:hAnsi="Arial" w:cs="Arial"/>
                <w:color w:val="000000" w:themeColor="text1"/>
                <w:sz w:val="22"/>
                <w:szCs w:val="22"/>
              </w:rPr>
              <w:t>-0.80 (-1.06, -0.53)</w:t>
            </w:r>
          </w:p>
        </w:tc>
        <w:tc>
          <w:tcPr>
            <w:tcW w:w="731" w:type="pct"/>
          </w:tcPr>
          <w:p w14:paraId="3C5D856B" w14:textId="77777777" w:rsidR="00A60A61" w:rsidRPr="00873479" w:rsidRDefault="00A60A61" w:rsidP="0095578F">
            <w:pPr>
              <w:jc w:val="center"/>
              <w:rPr>
                <w:rFonts w:ascii="Arial" w:hAnsi="Arial" w:cs="Arial"/>
                <w:color w:val="000000" w:themeColor="text1"/>
                <w:sz w:val="22"/>
                <w:szCs w:val="22"/>
              </w:rPr>
            </w:pPr>
            <w:r w:rsidRPr="00873479">
              <w:rPr>
                <w:rFonts w:ascii="Arial" w:hAnsi="Arial" w:cs="Arial"/>
                <w:color w:val="000000" w:themeColor="text1"/>
                <w:sz w:val="22"/>
                <w:szCs w:val="22"/>
              </w:rPr>
              <w:t>-0.28 (-0.54, -0.02)</w:t>
            </w:r>
          </w:p>
        </w:tc>
      </w:tr>
      <w:tr w:rsidR="00A60A61" w:rsidRPr="00E8251D" w14:paraId="1235E72B" w14:textId="77777777" w:rsidTr="0095578F">
        <w:trPr>
          <w:trHeight w:val="82"/>
        </w:trPr>
        <w:tc>
          <w:tcPr>
            <w:tcW w:w="1943" w:type="pct"/>
            <w:gridSpan w:val="2"/>
            <w:tcBorders>
              <w:top w:val="single" w:sz="4" w:space="0" w:color="auto"/>
            </w:tcBorders>
          </w:tcPr>
          <w:p w14:paraId="671BDDF4" w14:textId="77777777" w:rsidR="00A60A61" w:rsidRPr="00E8251D" w:rsidRDefault="00A60A61" w:rsidP="0095578F">
            <w:pPr>
              <w:rPr>
                <w:rFonts w:ascii="Arial" w:hAnsi="Arial" w:cs="Arial"/>
                <w:color w:val="000000" w:themeColor="text1"/>
                <w:sz w:val="22"/>
                <w:szCs w:val="22"/>
              </w:rPr>
            </w:pPr>
            <w:r w:rsidRPr="00E8251D">
              <w:rPr>
                <w:rFonts w:ascii="Arial" w:hAnsi="Arial" w:cs="Arial"/>
                <w:b/>
                <w:bCs/>
                <w:color w:val="000000" w:themeColor="text1"/>
                <w:sz w:val="22"/>
                <w:szCs w:val="22"/>
              </w:rPr>
              <w:t>Injury</w:t>
            </w:r>
          </w:p>
        </w:tc>
        <w:tc>
          <w:tcPr>
            <w:tcW w:w="732" w:type="pct"/>
            <w:tcBorders>
              <w:top w:val="single" w:sz="4" w:space="0" w:color="auto"/>
            </w:tcBorders>
            <w:noWrap/>
          </w:tcPr>
          <w:p w14:paraId="331ED533" w14:textId="77777777" w:rsidR="00A60A61" w:rsidRPr="00E8251D" w:rsidRDefault="00A60A61" w:rsidP="0095578F">
            <w:pPr>
              <w:jc w:val="center"/>
              <w:rPr>
                <w:rFonts w:ascii="Arial" w:hAnsi="Arial" w:cs="Arial"/>
                <w:color w:val="000000" w:themeColor="text1"/>
                <w:sz w:val="22"/>
                <w:szCs w:val="22"/>
              </w:rPr>
            </w:pPr>
          </w:p>
        </w:tc>
        <w:tc>
          <w:tcPr>
            <w:tcW w:w="861" w:type="pct"/>
            <w:tcBorders>
              <w:top w:val="single" w:sz="4" w:space="0" w:color="auto"/>
            </w:tcBorders>
            <w:noWrap/>
          </w:tcPr>
          <w:p w14:paraId="40E5CD29" w14:textId="77777777" w:rsidR="00A60A61" w:rsidRPr="00E8251D" w:rsidRDefault="00A60A61" w:rsidP="0095578F">
            <w:pPr>
              <w:jc w:val="center"/>
              <w:rPr>
                <w:rFonts w:ascii="Arial" w:hAnsi="Arial" w:cs="Arial"/>
                <w:color w:val="000000" w:themeColor="text1"/>
                <w:sz w:val="22"/>
                <w:szCs w:val="22"/>
              </w:rPr>
            </w:pPr>
          </w:p>
        </w:tc>
        <w:tc>
          <w:tcPr>
            <w:tcW w:w="733" w:type="pct"/>
            <w:tcBorders>
              <w:top w:val="single" w:sz="4" w:space="0" w:color="auto"/>
            </w:tcBorders>
          </w:tcPr>
          <w:p w14:paraId="4AFC6A3F" w14:textId="77777777" w:rsidR="00A60A61" w:rsidRPr="00E8251D" w:rsidRDefault="00A60A61" w:rsidP="0095578F">
            <w:pPr>
              <w:jc w:val="center"/>
              <w:rPr>
                <w:rFonts w:ascii="Arial" w:hAnsi="Arial" w:cs="Arial"/>
                <w:color w:val="000000" w:themeColor="text1"/>
                <w:sz w:val="22"/>
                <w:szCs w:val="22"/>
              </w:rPr>
            </w:pPr>
          </w:p>
        </w:tc>
        <w:tc>
          <w:tcPr>
            <w:tcW w:w="731" w:type="pct"/>
            <w:tcBorders>
              <w:top w:val="single" w:sz="4" w:space="0" w:color="auto"/>
            </w:tcBorders>
          </w:tcPr>
          <w:p w14:paraId="5084D03F" w14:textId="77777777" w:rsidR="00A60A61" w:rsidRPr="00E8251D" w:rsidRDefault="00A60A61" w:rsidP="0095578F">
            <w:pPr>
              <w:jc w:val="center"/>
              <w:rPr>
                <w:rFonts w:ascii="Arial" w:hAnsi="Arial" w:cs="Arial"/>
                <w:color w:val="000000" w:themeColor="text1"/>
                <w:sz w:val="22"/>
                <w:szCs w:val="22"/>
              </w:rPr>
            </w:pPr>
          </w:p>
        </w:tc>
      </w:tr>
      <w:tr w:rsidR="00A60A61" w:rsidRPr="00E8251D" w14:paraId="4A04A5E6" w14:textId="77777777" w:rsidTr="0095578F">
        <w:trPr>
          <w:trHeight w:val="237"/>
        </w:trPr>
        <w:tc>
          <w:tcPr>
            <w:tcW w:w="1210" w:type="pct"/>
            <w:vAlign w:val="center"/>
          </w:tcPr>
          <w:p w14:paraId="38F20DC6" w14:textId="77777777" w:rsidR="00A60A61" w:rsidRPr="00E8251D" w:rsidRDefault="00A60A61" w:rsidP="0095578F">
            <w:pPr>
              <w:ind w:left="144"/>
              <w:rPr>
                <w:rFonts w:ascii="Arial" w:hAnsi="Arial" w:cs="Arial"/>
                <w:color w:val="000000" w:themeColor="text1"/>
                <w:sz w:val="22"/>
                <w:szCs w:val="22"/>
              </w:rPr>
            </w:pPr>
            <w:r w:rsidRPr="00E8251D">
              <w:rPr>
                <w:rFonts w:ascii="Arial" w:hAnsi="Arial" w:cs="Arial"/>
                <w:color w:val="000000"/>
                <w:sz w:val="22"/>
                <w:szCs w:val="22"/>
                <w:bdr w:val="none" w:sz="0" w:space="0" w:color="auto" w:frame="1"/>
              </w:rPr>
              <w:t>% Patients receiving index opioid Rx</w:t>
            </w:r>
          </w:p>
        </w:tc>
        <w:tc>
          <w:tcPr>
            <w:tcW w:w="733" w:type="pct"/>
          </w:tcPr>
          <w:p w14:paraId="390744C4" w14:textId="77777777" w:rsidR="00A60A61" w:rsidRPr="00E8251D" w:rsidRDefault="00A60A61" w:rsidP="0095578F">
            <w:pPr>
              <w:jc w:val="center"/>
              <w:rPr>
                <w:rFonts w:ascii="Arial" w:hAnsi="Arial" w:cs="Arial"/>
                <w:color w:val="000000" w:themeColor="text1"/>
                <w:sz w:val="22"/>
                <w:szCs w:val="22"/>
              </w:rPr>
            </w:pPr>
            <w:r w:rsidRPr="00E8251D">
              <w:rPr>
                <w:rFonts w:ascii="Arial" w:hAnsi="Arial" w:cs="Arial"/>
                <w:color w:val="000000" w:themeColor="text1"/>
                <w:sz w:val="22"/>
                <w:szCs w:val="22"/>
              </w:rPr>
              <w:t>-</w:t>
            </w:r>
            <w:r>
              <w:rPr>
                <w:rFonts w:ascii="Arial" w:hAnsi="Arial" w:cs="Arial"/>
                <w:color w:val="000000" w:themeColor="text1"/>
                <w:sz w:val="22"/>
                <w:szCs w:val="22"/>
              </w:rPr>
              <w:t>2.42</w:t>
            </w:r>
            <w:r w:rsidRPr="00E8251D">
              <w:rPr>
                <w:rFonts w:ascii="Arial" w:hAnsi="Arial" w:cs="Arial"/>
                <w:color w:val="000000" w:themeColor="text1"/>
                <w:sz w:val="22"/>
                <w:szCs w:val="22"/>
              </w:rPr>
              <w:t xml:space="preserve"> (-</w:t>
            </w:r>
            <w:r>
              <w:rPr>
                <w:rFonts w:ascii="Arial" w:hAnsi="Arial" w:cs="Arial"/>
                <w:color w:val="000000" w:themeColor="text1"/>
                <w:sz w:val="22"/>
                <w:szCs w:val="22"/>
              </w:rPr>
              <w:t>2.85</w:t>
            </w:r>
            <w:r w:rsidRPr="00E8251D">
              <w:rPr>
                <w:rFonts w:ascii="Arial" w:hAnsi="Arial" w:cs="Arial"/>
                <w:color w:val="000000" w:themeColor="text1"/>
                <w:sz w:val="22"/>
                <w:szCs w:val="22"/>
              </w:rPr>
              <w:t>, -</w:t>
            </w:r>
            <w:r>
              <w:rPr>
                <w:rFonts w:ascii="Arial" w:hAnsi="Arial" w:cs="Arial"/>
                <w:color w:val="000000" w:themeColor="text1"/>
                <w:sz w:val="22"/>
                <w:szCs w:val="22"/>
              </w:rPr>
              <w:t>1.99</w:t>
            </w:r>
            <w:r w:rsidRPr="00E8251D">
              <w:rPr>
                <w:rFonts w:ascii="Arial" w:hAnsi="Arial" w:cs="Arial"/>
                <w:color w:val="000000" w:themeColor="text1"/>
                <w:sz w:val="22"/>
                <w:szCs w:val="22"/>
              </w:rPr>
              <w:t>)</w:t>
            </w:r>
          </w:p>
        </w:tc>
        <w:tc>
          <w:tcPr>
            <w:tcW w:w="732" w:type="pct"/>
            <w:noWrap/>
          </w:tcPr>
          <w:p w14:paraId="66E5D2E4" w14:textId="77777777" w:rsidR="00A60A61" w:rsidRPr="00E8251D" w:rsidRDefault="00A60A61" w:rsidP="0095578F">
            <w:pPr>
              <w:jc w:val="center"/>
              <w:rPr>
                <w:rFonts w:ascii="Arial" w:hAnsi="Arial" w:cs="Arial"/>
                <w:color w:val="000000" w:themeColor="text1"/>
                <w:sz w:val="22"/>
                <w:szCs w:val="22"/>
              </w:rPr>
            </w:pPr>
            <w:r w:rsidRPr="00E8251D">
              <w:rPr>
                <w:rFonts w:ascii="Arial" w:hAnsi="Arial" w:cs="Arial"/>
                <w:color w:val="000000" w:themeColor="text1"/>
                <w:sz w:val="22"/>
                <w:szCs w:val="22"/>
              </w:rPr>
              <w:t>2.15 (1.36, 2.9</w:t>
            </w:r>
            <w:r>
              <w:rPr>
                <w:rFonts w:ascii="Arial" w:hAnsi="Arial" w:cs="Arial"/>
                <w:color w:val="000000" w:themeColor="text1"/>
                <w:sz w:val="22"/>
                <w:szCs w:val="22"/>
              </w:rPr>
              <w:t>4</w:t>
            </w:r>
            <w:r w:rsidRPr="00E8251D">
              <w:rPr>
                <w:rFonts w:ascii="Arial" w:hAnsi="Arial" w:cs="Arial"/>
                <w:color w:val="000000" w:themeColor="text1"/>
                <w:sz w:val="22"/>
                <w:szCs w:val="22"/>
              </w:rPr>
              <w:t>)</w:t>
            </w:r>
          </w:p>
        </w:tc>
        <w:tc>
          <w:tcPr>
            <w:tcW w:w="861" w:type="pct"/>
            <w:noWrap/>
          </w:tcPr>
          <w:p w14:paraId="19D85DCE" w14:textId="77777777" w:rsidR="00A60A61" w:rsidRPr="00E8251D" w:rsidRDefault="00A60A61" w:rsidP="0095578F">
            <w:pPr>
              <w:jc w:val="center"/>
              <w:rPr>
                <w:rFonts w:ascii="Arial" w:hAnsi="Arial" w:cs="Arial"/>
                <w:color w:val="000000" w:themeColor="text1"/>
                <w:sz w:val="22"/>
                <w:szCs w:val="22"/>
              </w:rPr>
            </w:pPr>
            <w:r w:rsidRPr="00E8251D">
              <w:rPr>
                <w:rFonts w:ascii="Arial" w:hAnsi="Arial" w:cs="Arial"/>
                <w:color w:val="000000" w:themeColor="text1"/>
                <w:sz w:val="22"/>
                <w:szCs w:val="22"/>
              </w:rPr>
              <w:t>0.</w:t>
            </w:r>
            <w:r>
              <w:rPr>
                <w:rFonts w:ascii="Arial" w:hAnsi="Arial" w:cs="Arial"/>
                <w:color w:val="000000" w:themeColor="text1"/>
                <w:sz w:val="22"/>
                <w:szCs w:val="22"/>
              </w:rPr>
              <w:t>23</w:t>
            </w:r>
            <w:r w:rsidRPr="00E8251D">
              <w:rPr>
                <w:rFonts w:ascii="Arial" w:hAnsi="Arial" w:cs="Arial"/>
                <w:color w:val="000000" w:themeColor="text1"/>
                <w:sz w:val="22"/>
                <w:szCs w:val="22"/>
              </w:rPr>
              <w:t xml:space="preserve"> (-0.</w:t>
            </w:r>
            <w:r>
              <w:rPr>
                <w:rFonts w:ascii="Arial" w:hAnsi="Arial" w:cs="Arial"/>
                <w:color w:val="000000" w:themeColor="text1"/>
                <w:sz w:val="22"/>
                <w:szCs w:val="22"/>
              </w:rPr>
              <w:t>51</w:t>
            </w:r>
            <w:r w:rsidRPr="00E8251D">
              <w:rPr>
                <w:rFonts w:ascii="Arial" w:hAnsi="Arial" w:cs="Arial"/>
                <w:color w:val="000000" w:themeColor="text1"/>
                <w:sz w:val="22"/>
                <w:szCs w:val="22"/>
              </w:rPr>
              <w:t>, 0.</w:t>
            </w:r>
            <w:r>
              <w:rPr>
                <w:rFonts w:ascii="Arial" w:hAnsi="Arial" w:cs="Arial"/>
                <w:color w:val="000000" w:themeColor="text1"/>
                <w:sz w:val="22"/>
                <w:szCs w:val="22"/>
              </w:rPr>
              <w:t>98</w:t>
            </w:r>
            <w:r w:rsidRPr="00E8251D">
              <w:rPr>
                <w:rFonts w:ascii="Arial" w:hAnsi="Arial" w:cs="Arial"/>
                <w:color w:val="000000" w:themeColor="text1"/>
                <w:sz w:val="22"/>
                <w:szCs w:val="22"/>
              </w:rPr>
              <w:t>)</w:t>
            </w:r>
          </w:p>
        </w:tc>
        <w:tc>
          <w:tcPr>
            <w:tcW w:w="733" w:type="pct"/>
          </w:tcPr>
          <w:p w14:paraId="1C936DAC" w14:textId="77777777" w:rsidR="00A60A61" w:rsidRPr="00E8251D" w:rsidRDefault="00A60A61" w:rsidP="0095578F">
            <w:pPr>
              <w:jc w:val="center"/>
              <w:rPr>
                <w:rFonts w:ascii="Arial" w:hAnsi="Arial" w:cs="Arial"/>
                <w:color w:val="000000" w:themeColor="text1"/>
                <w:sz w:val="22"/>
                <w:szCs w:val="22"/>
              </w:rPr>
            </w:pPr>
            <w:r w:rsidRPr="00E8251D">
              <w:rPr>
                <w:rFonts w:ascii="Arial" w:hAnsi="Arial" w:cs="Arial"/>
                <w:color w:val="000000" w:themeColor="text1"/>
                <w:sz w:val="22"/>
                <w:szCs w:val="22"/>
              </w:rPr>
              <w:t>-0.7</w:t>
            </w:r>
            <w:r>
              <w:rPr>
                <w:rFonts w:ascii="Arial" w:hAnsi="Arial" w:cs="Arial"/>
                <w:color w:val="000000" w:themeColor="text1"/>
                <w:sz w:val="22"/>
                <w:szCs w:val="22"/>
              </w:rPr>
              <w:t>7</w:t>
            </w:r>
            <w:r w:rsidRPr="00E8251D">
              <w:rPr>
                <w:rFonts w:ascii="Arial" w:hAnsi="Arial" w:cs="Arial"/>
                <w:color w:val="000000" w:themeColor="text1"/>
                <w:sz w:val="22"/>
                <w:szCs w:val="22"/>
              </w:rPr>
              <w:t xml:space="preserve"> (-1.55, 0.01)</w:t>
            </w:r>
          </w:p>
        </w:tc>
        <w:tc>
          <w:tcPr>
            <w:tcW w:w="731" w:type="pct"/>
          </w:tcPr>
          <w:p w14:paraId="5EE31E0C" w14:textId="77777777" w:rsidR="00A60A61" w:rsidRPr="00E8251D" w:rsidRDefault="00A60A61" w:rsidP="0095578F">
            <w:pPr>
              <w:jc w:val="center"/>
              <w:rPr>
                <w:rFonts w:ascii="Arial" w:hAnsi="Arial" w:cs="Arial"/>
                <w:color w:val="000000" w:themeColor="text1"/>
                <w:sz w:val="22"/>
                <w:szCs w:val="22"/>
              </w:rPr>
            </w:pPr>
            <w:r w:rsidRPr="00E8251D">
              <w:rPr>
                <w:rFonts w:ascii="Arial" w:hAnsi="Arial" w:cs="Arial"/>
                <w:color w:val="000000" w:themeColor="text1"/>
                <w:sz w:val="22"/>
                <w:szCs w:val="22"/>
              </w:rPr>
              <w:t>0.</w:t>
            </w:r>
            <w:r>
              <w:rPr>
                <w:rFonts w:ascii="Arial" w:hAnsi="Arial" w:cs="Arial"/>
                <w:color w:val="000000" w:themeColor="text1"/>
                <w:sz w:val="22"/>
                <w:szCs w:val="22"/>
              </w:rPr>
              <w:t>81</w:t>
            </w:r>
            <w:r w:rsidRPr="00E8251D">
              <w:rPr>
                <w:rFonts w:ascii="Arial" w:hAnsi="Arial" w:cs="Arial"/>
                <w:color w:val="000000" w:themeColor="text1"/>
                <w:sz w:val="22"/>
                <w:szCs w:val="22"/>
              </w:rPr>
              <w:t xml:space="preserve"> (0.0</w:t>
            </w:r>
            <w:r>
              <w:rPr>
                <w:rFonts w:ascii="Arial" w:hAnsi="Arial" w:cs="Arial"/>
                <w:color w:val="000000" w:themeColor="text1"/>
                <w:sz w:val="22"/>
                <w:szCs w:val="22"/>
              </w:rPr>
              <w:t>5</w:t>
            </w:r>
            <w:r w:rsidRPr="00E8251D">
              <w:rPr>
                <w:rFonts w:ascii="Arial" w:hAnsi="Arial" w:cs="Arial"/>
                <w:color w:val="000000" w:themeColor="text1"/>
                <w:sz w:val="22"/>
                <w:szCs w:val="22"/>
              </w:rPr>
              <w:t xml:space="preserve">, </w:t>
            </w:r>
            <w:r>
              <w:rPr>
                <w:rFonts w:ascii="Arial" w:hAnsi="Arial" w:cs="Arial"/>
                <w:color w:val="000000" w:themeColor="text1"/>
                <w:sz w:val="22"/>
                <w:szCs w:val="22"/>
              </w:rPr>
              <w:t>1.57</w:t>
            </w:r>
            <w:r w:rsidRPr="00E8251D">
              <w:rPr>
                <w:rFonts w:ascii="Arial" w:hAnsi="Arial" w:cs="Arial"/>
                <w:color w:val="000000" w:themeColor="text1"/>
                <w:sz w:val="22"/>
                <w:szCs w:val="22"/>
              </w:rPr>
              <w:t>)</w:t>
            </w:r>
          </w:p>
        </w:tc>
      </w:tr>
      <w:tr w:rsidR="00A60A61" w:rsidRPr="00E8251D" w14:paraId="2A141B37" w14:textId="77777777" w:rsidTr="0095578F">
        <w:trPr>
          <w:trHeight w:val="237"/>
        </w:trPr>
        <w:tc>
          <w:tcPr>
            <w:tcW w:w="1210" w:type="pct"/>
            <w:vAlign w:val="center"/>
          </w:tcPr>
          <w:p w14:paraId="2F5D45D7" w14:textId="1E0192CF" w:rsidR="00A60A61" w:rsidRPr="00E8251D" w:rsidRDefault="00A60A61" w:rsidP="0095578F">
            <w:pPr>
              <w:ind w:left="144"/>
              <w:rPr>
                <w:rFonts w:ascii="Arial" w:hAnsi="Arial" w:cs="Arial"/>
                <w:color w:val="000000" w:themeColor="text1"/>
                <w:sz w:val="22"/>
                <w:szCs w:val="22"/>
              </w:rPr>
            </w:pPr>
            <w:r w:rsidRPr="00E8251D">
              <w:rPr>
                <w:rFonts w:ascii="Arial" w:hAnsi="Arial" w:cs="Arial"/>
                <w:color w:val="000000"/>
                <w:sz w:val="22"/>
                <w:szCs w:val="22"/>
                <w:bdr w:val="none" w:sz="0" w:space="0" w:color="auto" w:frame="1"/>
              </w:rPr>
              <w:t>Index opioid Rx rate</w:t>
            </w:r>
            <w:r w:rsidR="001B543E">
              <w:rPr>
                <w:rFonts w:ascii="Arial" w:hAnsi="Arial" w:cs="Arial"/>
                <w:color w:val="000000"/>
                <w:sz w:val="22"/>
                <w:szCs w:val="22"/>
                <w:bdr w:val="none" w:sz="0" w:space="0" w:color="auto" w:frame="1"/>
              </w:rPr>
              <w:t xml:space="preserve"> per 100 person-months</w:t>
            </w:r>
          </w:p>
        </w:tc>
        <w:tc>
          <w:tcPr>
            <w:tcW w:w="733" w:type="pct"/>
          </w:tcPr>
          <w:p w14:paraId="284D286B" w14:textId="77777777" w:rsidR="00A60A61" w:rsidRPr="00E8251D" w:rsidRDefault="00A60A61" w:rsidP="0095578F">
            <w:pPr>
              <w:jc w:val="center"/>
              <w:rPr>
                <w:rFonts w:ascii="Arial" w:hAnsi="Arial" w:cs="Arial"/>
                <w:color w:val="000000" w:themeColor="text1"/>
                <w:sz w:val="22"/>
                <w:szCs w:val="22"/>
              </w:rPr>
            </w:pPr>
            <w:r w:rsidRPr="00E8251D">
              <w:rPr>
                <w:rFonts w:ascii="Arial" w:hAnsi="Arial" w:cs="Arial"/>
                <w:color w:val="000000" w:themeColor="text1"/>
                <w:sz w:val="22"/>
                <w:szCs w:val="22"/>
              </w:rPr>
              <w:t>-</w:t>
            </w:r>
            <w:r>
              <w:rPr>
                <w:rFonts w:ascii="Arial" w:hAnsi="Arial" w:cs="Arial"/>
                <w:color w:val="000000" w:themeColor="text1"/>
                <w:sz w:val="22"/>
                <w:szCs w:val="22"/>
              </w:rPr>
              <w:t>4.97</w:t>
            </w:r>
            <w:r w:rsidRPr="00E8251D">
              <w:rPr>
                <w:rFonts w:ascii="Arial" w:hAnsi="Arial" w:cs="Arial"/>
                <w:color w:val="000000" w:themeColor="text1"/>
                <w:sz w:val="22"/>
                <w:szCs w:val="22"/>
              </w:rPr>
              <w:t xml:space="preserve"> (-</w:t>
            </w:r>
            <w:r>
              <w:rPr>
                <w:rFonts w:ascii="Arial" w:hAnsi="Arial" w:cs="Arial"/>
                <w:color w:val="000000" w:themeColor="text1"/>
                <w:sz w:val="22"/>
                <w:szCs w:val="22"/>
              </w:rPr>
              <w:t>5.60</w:t>
            </w:r>
            <w:r w:rsidRPr="00E8251D">
              <w:rPr>
                <w:rFonts w:ascii="Arial" w:hAnsi="Arial" w:cs="Arial"/>
                <w:color w:val="000000" w:themeColor="text1"/>
                <w:sz w:val="22"/>
                <w:szCs w:val="22"/>
              </w:rPr>
              <w:t xml:space="preserve">, </w:t>
            </w:r>
            <w:r>
              <w:rPr>
                <w:rFonts w:ascii="Arial" w:hAnsi="Arial" w:cs="Arial"/>
                <w:color w:val="000000" w:themeColor="text1"/>
                <w:sz w:val="22"/>
                <w:szCs w:val="22"/>
              </w:rPr>
              <w:t>-4.33</w:t>
            </w:r>
            <w:r w:rsidRPr="00E8251D">
              <w:rPr>
                <w:rFonts w:ascii="Arial" w:hAnsi="Arial" w:cs="Arial"/>
                <w:color w:val="000000" w:themeColor="text1"/>
                <w:sz w:val="22"/>
                <w:szCs w:val="22"/>
              </w:rPr>
              <w:t>)</w:t>
            </w:r>
          </w:p>
        </w:tc>
        <w:tc>
          <w:tcPr>
            <w:tcW w:w="732" w:type="pct"/>
            <w:noWrap/>
          </w:tcPr>
          <w:p w14:paraId="33144625" w14:textId="77777777" w:rsidR="00A60A61" w:rsidRPr="00E8251D" w:rsidRDefault="00A60A61" w:rsidP="0095578F">
            <w:pPr>
              <w:jc w:val="center"/>
              <w:rPr>
                <w:rFonts w:ascii="Arial" w:hAnsi="Arial" w:cs="Arial"/>
                <w:color w:val="000000" w:themeColor="text1"/>
                <w:sz w:val="22"/>
                <w:szCs w:val="22"/>
              </w:rPr>
            </w:pPr>
            <w:r w:rsidRPr="00E8251D">
              <w:rPr>
                <w:rFonts w:ascii="Arial" w:hAnsi="Arial" w:cs="Arial"/>
                <w:color w:val="000000" w:themeColor="text1"/>
                <w:sz w:val="22"/>
                <w:szCs w:val="22"/>
              </w:rPr>
              <w:t>3.3</w:t>
            </w:r>
            <w:r>
              <w:rPr>
                <w:rFonts w:ascii="Arial" w:hAnsi="Arial" w:cs="Arial"/>
                <w:color w:val="000000" w:themeColor="text1"/>
                <w:sz w:val="22"/>
                <w:szCs w:val="22"/>
              </w:rPr>
              <w:t>5</w:t>
            </w:r>
            <w:r w:rsidRPr="00E8251D">
              <w:rPr>
                <w:rFonts w:ascii="Arial" w:hAnsi="Arial" w:cs="Arial"/>
                <w:color w:val="000000" w:themeColor="text1"/>
                <w:sz w:val="22"/>
                <w:szCs w:val="22"/>
              </w:rPr>
              <w:t xml:space="preserve"> (2</w:t>
            </w:r>
            <w:r>
              <w:rPr>
                <w:rFonts w:ascii="Arial" w:hAnsi="Arial" w:cs="Arial"/>
                <w:color w:val="000000" w:themeColor="text1"/>
                <w:sz w:val="22"/>
                <w:szCs w:val="22"/>
              </w:rPr>
              <w:t>.19</w:t>
            </w:r>
            <w:r w:rsidRPr="00E8251D">
              <w:rPr>
                <w:rFonts w:ascii="Arial" w:hAnsi="Arial" w:cs="Arial"/>
                <w:color w:val="000000" w:themeColor="text1"/>
                <w:sz w:val="22"/>
                <w:szCs w:val="22"/>
              </w:rPr>
              <w:t>, 4.50)</w:t>
            </w:r>
          </w:p>
        </w:tc>
        <w:tc>
          <w:tcPr>
            <w:tcW w:w="861" w:type="pct"/>
            <w:noWrap/>
          </w:tcPr>
          <w:p w14:paraId="2BD3D8E7" w14:textId="77777777" w:rsidR="00A60A61" w:rsidRPr="00E8251D" w:rsidRDefault="00A60A61" w:rsidP="0095578F">
            <w:pPr>
              <w:jc w:val="center"/>
              <w:rPr>
                <w:rFonts w:ascii="Arial" w:hAnsi="Arial" w:cs="Arial"/>
                <w:color w:val="000000" w:themeColor="text1"/>
                <w:sz w:val="22"/>
                <w:szCs w:val="22"/>
              </w:rPr>
            </w:pPr>
            <w:r>
              <w:rPr>
                <w:rFonts w:ascii="Arial" w:hAnsi="Arial" w:cs="Arial"/>
                <w:color w:val="000000" w:themeColor="text1"/>
                <w:sz w:val="22"/>
                <w:szCs w:val="22"/>
              </w:rPr>
              <w:t>2.03</w:t>
            </w:r>
            <w:r w:rsidRPr="00E8251D">
              <w:rPr>
                <w:rFonts w:ascii="Arial" w:hAnsi="Arial" w:cs="Arial"/>
                <w:color w:val="000000" w:themeColor="text1"/>
                <w:sz w:val="22"/>
                <w:szCs w:val="22"/>
              </w:rPr>
              <w:t xml:space="preserve"> (0.</w:t>
            </w:r>
            <w:r>
              <w:rPr>
                <w:rFonts w:ascii="Arial" w:hAnsi="Arial" w:cs="Arial"/>
                <w:color w:val="000000" w:themeColor="text1"/>
                <w:sz w:val="22"/>
                <w:szCs w:val="22"/>
              </w:rPr>
              <w:t>94</w:t>
            </w:r>
            <w:r w:rsidRPr="00E8251D">
              <w:rPr>
                <w:rFonts w:ascii="Arial" w:hAnsi="Arial" w:cs="Arial"/>
                <w:color w:val="000000" w:themeColor="text1"/>
                <w:sz w:val="22"/>
                <w:szCs w:val="22"/>
              </w:rPr>
              <w:t xml:space="preserve">, </w:t>
            </w:r>
            <w:r>
              <w:rPr>
                <w:rFonts w:ascii="Arial" w:hAnsi="Arial" w:cs="Arial"/>
                <w:color w:val="000000" w:themeColor="text1"/>
                <w:sz w:val="22"/>
                <w:szCs w:val="22"/>
              </w:rPr>
              <w:t>3.13</w:t>
            </w:r>
            <w:r w:rsidRPr="00E8251D">
              <w:rPr>
                <w:rFonts w:ascii="Arial" w:hAnsi="Arial" w:cs="Arial"/>
                <w:color w:val="000000" w:themeColor="text1"/>
                <w:sz w:val="22"/>
                <w:szCs w:val="22"/>
              </w:rPr>
              <w:t>)</w:t>
            </w:r>
          </w:p>
        </w:tc>
        <w:tc>
          <w:tcPr>
            <w:tcW w:w="733" w:type="pct"/>
          </w:tcPr>
          <w:p w14:paraId="7934D920" w14:textId="77777777" w:rsidR="00A60A61" w:rsidRPr="00E8251D" w:rsidRDefault="00A60A61" w:rsidP="0095578F">
            <w:pPr>
              <w:jc w:val="center"/>
              <w:rPr>
                <w:rFonts w:ascii="Arial" w:hAnsi="Arial" w:cs="Arial"/>
                <w:color w:val="000000" w:themeColor="text1"/>
                <w:sz w:val="22"/>
                <w:szCs w:val="22"/>
              </w:rPr>
            </w:pPr>
            <w:r w:rsidRPr="00E8251D">
              <w:rPr>
                <w:rFonts w:ascii="Arial" w:hAnsi="Arial" w:cs="Arial"/>
                <w:color w:val="000000" w:themeColor="text1"/>
                <w:sz w:val="22"/>
                <w:szCs w:val="22"/>
              </w:rPr>
              <w:t>-0.7</w:t>
            </w:r>
            <w:r>
              <w:rPr>
                <w:rFonts w:ascii="Arial" w:hAnsi="Arial" w:cs="Arial"/>
                <w:color w:val="000000" w:themeColor="text1"/>
                <w:sz w:val="22"/>
                <w:szCs w:val="22"/>
              </w:rPr>
              <w:t>7</w:t>
            </w:r>
            <w:r w:rsidRPr="00E8251D">
              <w:rPr>
                <w:rFonts w:ascii="Arial" w:hAnsi="Arial" w:cs="Arial"/>
                <w:color w:val="000000" w:themeColor="text1"/>
                <w:sz w:val="22"/>
                <w:szCs w:val="22"/>
              </w:rPr>
              <w:t xml:space="preserve"> (-1.</w:t>
            </w:r>
            <w:r>
              <w:rPr>
                <w:rFonts w:ascii="Arial" w:hAnsi="Arial" w:cs="Arial"/>
                <w:color w:val="000000" w:themeColor="text1"/>
                <w:sz w:val="22"/>
                <w:szCs w:val="22"/>
              </w:rPr>
              <w:t>91</w:t>
            </w:r>
            <w:r w:rsidRPr="00E8251D">
              <w:rPr>
                <w:rFonts w:ascii="Arial" w:hAnsi="Arial" w:cs="Arial"/>
                <w:color w:val="000000" w:themeColor="text1"/>
                <w:sz w:val="22"/>
                <w:szCs w:val="22"/>
              </w:rPr>
              <w:t>, 0.38)</w:t>
            </w:r>
          </w:p>
        </w:tc>
        <w:tc>
          <w:tcPr>
            <w:tcW w:w="731" w:type="pct"/>
          </w:tcPr>
          <w:p w14:paraId="7B7A9E34" w14:textId="77777777" w:rsidR="00A60A61" w:rsidRPr="00E8251D" w:rsidRDefault="00A60A61" w:rsidP="0095578F">
            <w:pPr>
              <w:jc w:val="center"/>
              <w:rPr>
                <w:rFonts w:ascii="Arial" w:hAnsi="Arial" w:cs="Arial"/>
                <w:color w:val="000000" w:themeColor="text1"/>
                <w:sz w:val="22"/>
                <w:szCs w:val="22"/>
              </w:rPr>
            </w:pPr>
            <w:r>
              <w:rPr>
                <w:rFonts w:ascii="Arial" w:hAnsi="Arial" w:cs="Arial"/>
                <w:color w:val="000000" w:themeColor="text1"/>
                <w:sz w:val="22"/>
                <w:szCs w:val="22"/>
              </w:rPr>
              <w:t>1.23</w:t>
            </w:r>
            <w:r w:rsidRPr="00E8251D">
              <w:rPr>
                <w:rFonts w:ascii="Arial" w:hAnsi="Arial" w:cs="Arial"/>
                <w:color w:val="000000" w:themeColor="text1"/>
                <w:sz w:val="22"/>
                <w:szCs w:val="22"/>
              </w:rPr>
              <w:t xml:space="preserve"> (0.</w:t>
            </w:r>
            <w:r>
              <w:rPr>
                <w:rFonts w:ascii="Arial" w:hAnsi="Arial" w:cs="Arial"/>
                <w:color w:val="000000" w:themeColor="text1"/>
                <w:sz w:val="22"/>
                <w:szCs w:val="22"/>
              </w:rPr>
              <w:t>11</w:t>
            </w:r>
            <w:r w:rsidRPr="00E8251D">
              <w:rPr>
                <w:rFonts w:ascii="Arial" w:hAnsi="Arial" w:cs="Arial"/>
                <w:color w:val="000000" w:themeColor="text1"/>
                <w:sz w:val="22"/>
                <w:szCs w:val="22"/>
              </w:rPr>
              <w:t xml:space="preserve">, </w:t>
            </w:r>
            <w:r>
              <w:rPr>
                <w:rFonts w:ascii="Arial" w:hAnsi="Arial" w:cs="Arial"/>
                <w:color w:val="000000" w:themeColor="text1"/>
                <w:sz w:val="22"/>
                <w:szCs w:val="22"/>
              </w:rPr>
              <w:t>2.34</w:t>
            </w:r>
            <w:r w:rsidRPr="00E8251D">
              <w:rPr>
                <w:rFonts w:ascii="Arial" w:hAnsi="Arial" w:cs="Arial"/>
                <w:color w:val="000000" w:themeColor="text1"/>
                <w:sz w:val="22"/>
                <w:szCs w:val="22"/>
              </w:rPr>
              <w:t>)</w:t>
            </w:r>
          </w:p>
        </w:tc>
      </w:tr>
      <w:tr w:rsidR="00A60A61" w:rsidRPr="00E8251D" w14:paraId="49F4FEDA" w14:textId="77777777" w:rsidTr="0095578F">
        <w:trPr>
          <w:trHeight w:val="237"/>
        </w:trPr>
        <w:tc>
          <w:tcPr>
            <w:tcW w:w="1210" w:type="pct"/>
          </w:tcPr>
          <w:p w14:paraId="6064DD3A" w14:textId="4D0769F3" w:rsidR="00A60A61" w:rsidRPr="00E8251D" w:rsidRDefault="00A60A61" w:rsidP="0095578F">
            <w:pPr>
              <w:ind w:left="144"/>
              <w:rPr>
                <w:rFonts w:ascii="Arial" w:hAnsi="Arial" w:cs="Arial"/>
                <w:color w:val="000000" w:themeColor="text1"/>
                <w:sz w:val="22"/>
                <w:szCs w:val="22"/>
              </w:rPr>
            </w:pPr>
            <w:r w:rsidRPr="00E8251D">
              <w:rPr>
                <w:rFonts w:ascii="Arial" w:hAnsi="Arial" w:cs="Arial"/>
                <w:color w:val="000000"/>
                <w:sz w:val="22"/>
                <w:szCs w:val="22"/>
                <w:bdr w:val="none" w:sz="0" w:space="0" w:color="auto" w:frame="1"/>
              </w:rPr>
              <w:t>Subsequent opioid Rx rate</w:t>
            </w:r>
            <w:r w:rsidR="001B543E">
              <w:rPr>
                <w:rFonts w:ascii="Arial" w:hAnsi="Arial" w:cs="Arial"/>
                <w:color w:val="000000"/>
                <w:sz w:val="22"/>
                <w:szCs w:val="22"/>
                <w:bdr w:val="none" w:sz="0" w:space="0" w:color="auto" w:frame="1"/>
              </w:rPr>
              <w:t xml:space="preserve"> per 100 person-months</w:t>
            </w:r>
          </w:p>
        </w:tc>
        <w:tc>
          <w:tcPr>
            <w:tcW w:w="733" w:type="pct"/>
          </w:tcPr>
          <w:p w14:paraId="1887E884" w14:textId="77777777" w:rsidR="00A60A61" w:rsidRPr="00E8251D" w:rsidRDefault="00A60A61" w:rsidP="0095578F">
            <w:pPr>
              <w:jc w:val="center"/>
              <w:rPr>
                <w:rFonts w:ascii="Arial" w:hAnsi="Arial" w:cs="Arial"/>
                <w:color w:val="000000" w:themeColor="text1"/>
                <w:sz w:val="22"/>
                <w:szCs w:val="22"/>
              </w:rPr>
            </w:pPr>
            <w:r>
              <w:rPr>
                <w:rFonts w:ascii="Arial" w:hAnsi="Arial" w:cs="Arial"/>
                <w:color w:val="000000" w:themeColor="text1"/>
                <w:sz w:val="22"/>
                <w:szCs w:val="22"/>
              </w:rPr>
              <w:t>0.77</w:t>
            </w:r>
            <w:r w:rsidRPr="00E8251D">
              <w:rPr>
                <w:rFonts w:ascii="Arial" w:hAnsi="Arial" w:cs="Arial"/>
                <w:color w:val="000000" w:themeColor="text1"/>
                <w:sz w:val="22"/>
                <w:szCs w:val="22"/>
              </w:rPr>
              <w:t xml:space="preserve"> (0.</w:t>
            </w:r>
            <w:r>
              <w:rPr>
                <w:rFonts w:ascii="Arial" w:hAnsi="Arial" w:cs="Arial"/>
                <w:color w:val="000000" w:themeColor="text1"/>
                <w:sz w:val="22"/>
                <w:szCs w:val="22"/>
              </w:rPr>
              <w:t>30</w:t>
            </w:r>
            <w:r w:rsidRPr="00E8251D">
              <w:rPr>
                <w:rFonts w:ascii="Arial" w:hAnsi="Arial" w:cs="Arial"/>
                <w:color w:val="000000" w:themeColor="text1"/>
                <w:sz w:val="22"/>
                <w:szCs w:val="22"/>
              </w:rPr>
              <w:t xml:space="preserve">, </w:t>
            </w:r>
            <w:r>
              <w:rPr>
                <w:rFonts w:ascii="Arial" w:hAnsi="Arial" w:cs="Arial"/>
                <w:color w:val="000000" w:themeColor="text1"/>
                <w:sz w:val="22"/>
                <w:szCs w:val="22"/>
              </w:rPr>
              <w:t>1.24</w:t>
            </w:r>
            <w:r w:rsidRPr="00E8251D">
              <w:rPr>
                <w:rFonts w:ascii="Arial" w:hAnsi="Arial" w:cs="Arial"/>
                <w:color w:val="000000" w:themeColor="text1"/>
                <w:sz w:val="22"/>
                <w:szCs w:val="22"/>
              </w:rPr>
              <w:t>)</w:t>
            </w:r>
          </w:p>
        </w:tc>
        <w:tc>
          <w:tcPr>
            <w:tcW w:w="732" w:type="pct"/>
            <w:noWrap/>
          </w:tcPr>
          <w:p w14:paraId="30EFDFC1" w14:textId="77777777" w:rsidR="00A60A61" w:rsidRPr="00E8251D" w:rsidRDefault="00A60A61" w:rsidP="0095578F">
            <w:pPr>
              <w:jc w:val="center"/>
              <w:rPr>
                <w:rFonts w:ascii="Arial" w:hAnsi="Arial" w:cs="Arial"/>
                <w:color w:val="000000" w:themeColor="text1"/>
                <w:sz w:val="22"/>
                <w:szCs w:val="22"/>
              </w:rPr>
            </w:pPr>
            <w:r w:rsidRPr="00E8251D">
              <w:rPr>
                <w:rFonts w:ascii="Arial" w:hAnsi="Arial" w:cs="Arial"/>
                <w:color w:val="000000" w:themeColor="text1"/>
                <w:sz w:val="22"/>
                <w:szCs w:val="22"/>
              </w:rPr>
              <w:t>-0.8</w:t>
            </w:r>
            <w:r>
              <w:rPr>
                <w:rFonts w:ascii="Arial" w:hAnsi="Arial" w:cs="Arial"/>
                <w:color w:val="000000" w:themeColor="text1"/>
                <w:sz w:val="22"/>
                <w:szCs w:val="22"/>
              </w:rPr>
              <w:t>9</w:t>
            </w:r>
            <w:r w:rsidRPr="00E8251D">
              <w:rPr>
                <w:rFonts w:ascii="Arial" w:hAnsi="Arial" w:cs="Arial"/>
                <w:color w:val="000000" w:themeColor="text1"/>
                <w:sz w:val="22"/>
                <w:szCs w:val="22"/>
              </w:rPr>
              <w:t xml:space="preserve"> (-1.74, -0.03)</w:t>
            </w:r>
          </w:p>
        </w:tc>
        <w:tc>
          <w:tcPr>
            <w:tcW w:w="861" w:type="pct"/>
            <w:noWrap/>
          </w:tcPr>
          <w:p w14:paraId="7D67B3BF" w14:textId="77777777" w:rsidR="00A60A61" w:rsidRPr="00E8251D" w:rsidRDefault="00A60A61" w:rsidP="0095578F">
            <w:pPr>
              <w:jc w:val="center"/>
              <w:rPr>
                <w:rFonts w:ascii="Arial" w:hAnsi="Arial" w:cs="Arial"/>
                <w:color w:val="000000" w:themeColor="text1"/>
                <w:sz w:val="22"/>
                <w:szCs w:val="22"/>
              </w:rPr>
            </w:pPr>
            <w:r w:rsidRPr="00E8251D">
              <w:rPr>
                <w:rFonts w:ascii="Arial" w:hAnsi="Arial" w:cs="Arial"/>
                <w:color w:val="000000" w:themeColor="text1"/>
                <w:sz w:val="22"/>
                <w:szCs w:val="22"/>
              </w:rPr>
              <w:t>-</w:t>
            </w:r>
            <w:r>
              <w:rPr>
                <w:rFonts w:ascii="Arial" w:hAnsi="Arial" w:cs="Arial"/>
                <w:color w:val="000000" w:themeColor="text1"/>
                <w:sz w:val="22"/>
                <w:szCs w:val="22"/>
              </w:rPr>
              <w:t>1.01</w:t>
            </w:r>
            <w:r w:rsidRPr="00E8251D">
              <w:rPr>
                <w:rFonts w:ascii="Arial" w:hAnsi="Arial" w:cs="Arial"/>
                <w:color w:val="000000" w:themeColor="text1"/>
                <w:sz w:val="22"/>
                <w:szCs w:val="22"/>
              </w:rPr>
              <w:t xml:space="preserve"> (-</w:t>
            </w:r>
            <w:r>
              <w:rPr>
                <w:rFonts w:ascii="Arial" w:hAnsi="Arial" w:cs="Arial"/>
                <w:color w:val="000000" w:themeColor="text1"/>
                <w:sz w:val="22"/>
                <w:szCs w:val="22"/>
              </w:rPr>
              <w:t>1.74</w:t>
            </w:r>
            <w:r w:rsidRPr="00E8251D">
              <w:rPr>
                <w:rFonts w:ascii="Arial" w:hAnsi="Arial" w:cs="Arial"/>
                <w:color w:val="000000" w:themeColor="text1"/>
                <w:sz w:val="22"/>
                <w:szCs w:val="22"/>
              </w:rPr>
              <w:t>, -0.0</w:t>
            </w:r>
            <w:r>
              <w:rPr>
                <w:rFonts w:ascii="Arial" w:hAnsi="Arial" w:cs="Arial"/>
                <w:color w:val="000000" w:themeColor="text1"/>
                <w:sz w:val="22"/>
                <w:szCs w:val="22"/>
              </w:rPr>
              <w:t>3</w:t>
            </w:r>
            <w:r w:rsidRPr="00E8251D">
              <w:rPr>
                <w:rFonts w:ascii="Arial" w:hAnsi="Arial" w:cs="Arial"/>
                <w:color w:val="000000" w:themeColor="text1"/>
                <w:sz w:val="22"/>
                <w:szCs w:val="22"/>
              </w:rPr>
              <w:t>)</w:t>
            </w:r>
          </w:p>
        </w:tc>
        <w:tc>
          <w:tcPr>
            <w:tcW w:w="733" w:type="pct"/>
          </w:tcPr>
          <w:p w14:paraId="0E678EEA" w14:textId="77777777" w:rsidR="00A60A61" w:rsidRPr="00E8251D" w:rsidRDefault="00A60A61" w:rsidP="0095578F">
            <w:pPr>
              <w:jc w:val="center"/>
              <w:rPr>
                <w:rFonts w:ascii="Arial" w:hAnsi="Arial" w:cs="Arial"/>
                <w:color w:val="000000" w:themeColor="text1"/>
                <w:sz w:val="22"/>
                <w:szCs w:val="22"/>
              </w:rPr>
            </w:pPr>
            <w:r w:rsidRPr="00E8251D">
              <w:rPr>
                <w:rFonts w:ascii="Arial" w:hAnsi="Arial" w:cs="Arial"/>
                <w:color w:val="000000" w:themeColor="text1"/>
                <w:sz w:val="22"/>
                <w:szCs w:val="22"/>
              </w:rPr>
              <w:t>-0.99 (-1.84, -0.14)</w:t>
            </w:r>
          </w:p>
        </w:tc>
        <w:tc>
          <w:tcPr>
            <w:tcW w:w="731" w:type="pct"/>
          </w:tcPr>
          <w:p w14:paraId="35E26978" w14:textId="77777777" w:rsidR="00A60A61" w:rsidRPr="00E8251D" w:rsidRDefault="00A60A61" w:rsidP="0095578F">
            <w:pPr>
              <w:jc w:val="center"/>
              <w:rPr>
                <w:rFonts w:ascii="Arial" w:hAnsi="Arial" w:cs="Arial"/>
                <w:color w:val="000000" w:themeColor="text1"/>
                <w:sz w:val="22"/>
                <w:szCs w:val="22"/>
              </w:rPr>
            </w:pPr>
            <w:r w:rsidRPr="00E8251D">
              <w:rPr>
                <w:rFonts w:ascii="Arial" w:hAnsi="Arial" w:cs="Arial"/>
                <w:color w:val="000000" w:themeColor="text1"/>
                <w:sz w:val="22"/>
                <w:szCs w:val="22"/>
              </w:rPr>
              <w:t>-0.</w:t>
            </w:r>
            <w:r>
              <w:rPr>
                <w:rFonts w:ascii="Arial" w:hAnsi="Arial" w:cs="Arial"/>
                <w:color w:val="000000" w:themeColor="text1"/>
                <w:sz w:val="22"/>
                <w:szCs w:val="22"/>
              </w:rPr>
              <w:t>69</w:t>
            </w:r>
            <w:r w:rsidRPr="00E8251D">
              <w:rPr>
                <w:rFonts w:ascii="Arial" w:hAnsi="Arial" w:cs="Arial"/>
                <w:color w:val="000000" w:themeColor="text1"/>
                <w:sz w:val="22"/>
                <w:szCs w:val="22"/>
              </w:rPr>
              <w:t xml:space="preserve"> (-</w:t>
            </w:r>
            <w:r>
              <w:rPr>
                <w:rFonts w:ascii="Arial" w:hAnsi="Arial" w:cs="Arial"/>
                <w:color w:val="000000" w:themeColor="text1"/>
                <w:sz w:val="22"/>
                <w:szCs w:val="22"/>
              </w:rPr>
              <w:t>1.51</w:t>
            </w:r>
            <w:r w:rsidRPr="00E8251D">
              <w:rPr>
                <w:rFonts w:ascii="Arial" w:hAnsi="Arial" w:cs="Arial"/>
                <w:color w:val="000000" w:themeColor="text1"/>
                <w:sz w:val="22"/>
                <w:szCs w:val="22"/>
              </w:rPr>
              <w:t>, 0.</w:t>
            </w:r>
            <w:r>
              <w:rPr>
                <w:rFonts w:ascii="Arial" w:hAnsi="Arial" w:cs="Arial"/>
                <w:color w:val="000000" w:themeColor="text1"/>
                <w:sz w:val="22"/>
                <w:szCs w:val="22"/>
              </w:rPr>
              <w:t>14</w:t>
            </w:r>
            <w:r w:rsidRPr="00E8251D">
              <w:rPr>
                <w:rFonts w:ascii="Arial" w:hAnsi="Arial" w:cs="Arial"/>
                <w:color w:val="000000" w:themeColor="text1"/>
                <w:sz w:val="22"/>
                <w:szCs w:val="22"/>
              </w:rPr>
              <w:t>)</w:t>
            </w:r>
          </w:p>
        </w:tc>
      </w:tr>
      <w:tr w:rsidR="00A60A61" w:rsidRPr="00E8251D" w14:paraId="4F6DD3F9" w14:textId="77777777" w:rsidTr="0095578F">
        <w:trPr>
          <w:trHeight w:val="237"/>
        </w:trPr>
        <w:tc>
          <w:tcPr>
            <w:tcW w:w="1210" w:type="pct"/>
          </w:tcPr>
          <w:p w14:paraId="56E1DE5D" w14:textId="77777777" w:rsidR="00A60A61" w:rsidRPr="00E8251D" w:rsidRDefault="00A60A61" w:rsidP="0095578F">
            <w:pPr>
              <w:ind w:left="144"/>
              <w:rPr>
                <w:rFonts w:ascii="Arial" w:hAnsi="Arial" w:cs="Arial"/>
                <w:color w:val="000000" w:themeColor="text1"/>
                <w:sz w:val="22"/>
                <w:szCs w:val="22"/>
              </w:rPr>
            </w:pPr>
            <w:r w:rsidRPr="00E8251D">
              <w:rPr>
                <w:rFonts w:ascii="Arial" w:hAnsi="Arial" w:cs="Arial"/>
                <w:color w:val="000000"/>
                <w:sz w:val="22"/>
                <w:szCs w:val="22"/>
                <w:bdr w:val="none" w:sz="0" w:space="0" w:color="auto" w:frame="1"/>
              </w:rPr>
              <w:t>Dispensed index daily MME</w:t>
            </w:r>
          </w:p>
        </w:tc>
        <w:tc>
          <w:tcPr>
            <w:tcW w:w="733" w:type="pct"/>
          </w:tcPr>
          <w:p w14:paraId="321C8894" w14:textId="77777777" w:rsidR="00A60A61" w:rsidRPr="00E8251D" w:rsidRDefault="00A60A61" w:rsidP="0095578F">
            <w:pPr>
              <w:jc w:val="center"/>
              <w:rPr>
                <w:rFonts w:ascii="Arial" w:hAnsi="Arial" w:cs="Arial"/>
                <w:color w:val="000000" w:themeColor="text1"/>
                <w:sz w:val="22"/>
                <w:szCs w:val="22"/>
              </w:rPr>
            </w:pPr>
            <w:r w:rsidRPr="00E8251D">
              <w:rPr>
                <w:rFonts w:ascii="Arial" w:hAnsi="Arial" w:cs="Arial"/>
                <w:color w:val="000000" w:themeColor="text1"/>
                <w:sz w:val="22"/>
                <w:szCs w:val="22"/>
              </w:rPr>
              <w:t>-</w:t>
            </w:r>
            <w:r>
              <w:rPr>
                <w:rFonts w:ascii="Arial" w:hAnsi="Arial" w:cs="Arial"/>
                <w:color w:val="000000" w:themeColor="text1"/>
                <w:sz w:val="22"/>
                <w:szCs w:val="22"/>
              </w:rPr>
              <w:t>2.72</w:t>
            </w:r>
            <w:r w:rsidRPr="00E8251D">
              <w:rPr>
                <w:rFonts w:ascii="Arial" w:hAnsi="Arial" w:cs="Arial"/>
                <w:color w:val="000000" w:themeColor="text1"/>
                <w:sz w:val="22"/>
                <w:szCs w:val="22"/>
              </w:rPr>
              <w:t xml:space="preserve"> (-</w:t>
            </w:r>
            <w:r>
              <w:rPr>
                <w:rFonts w:ascii="Arial" w:hAnsi="Arial" w:cs="Arial"/>
                <w:color w:val="000000" w:themeColor="text1"/>
                <w:sz w:val="22"/>
                <w:szCs w:val="22"/>
              </w:rPr>
              <w:t>4.95</w:t>
            </w:r>
            <w:r w:rsidRPr="00E8251D">
              <w:rPr>
                <w:rFonts w:ascii="Arial" w:hAnsi="Arial" w:cs="Arial"/>
                <w:color w:val="000000" w:themeColor="text1"/>
                <w:sz w:val="22"/>
                <w:szCs w:val="22"/>
              </w:rPr>
              <w:t xml:space="preserve">, </w:t>
            </w:r>
            <w:r>
              <w:rPr>
                <w:rFonts w:ascii="Arial" w:hAnsi="Arial" w:cs="Arial"/>
                <w:color w:val="000000" w:themeColor="text1"/>
                <w:sz w:val="22"/>
                <w:szCs w:val="22"/>
              </w:rPr>
              <w:t>-</w:t>
            </w:r>
            <w:r w:rsidRPr="00E8251D">
              <w:rPr>
                <w:rFonts w:ascii="Arial" w:hAnsi="Arial" w:cs="Arial"/>
                <w:color w:val="000000" w:themeColor="text1"/>
                <w:sz w:val="22"/>
                <w:szCs w:val="22"/>
              </w:rPr>
              <w:t>0.0</w:t>
            </w:r>
            <w:r>
              <w:rPr>
                <w:rFonts w:ascii="Arial" w:hAnsi="Arial" w:cs="Arial"/>
                <w:color w:val="000000" w:themeColor="text1"/>
                <w:sz w:val="22"/>
                <w:szCs w:val="22"/>
              </w:rPr>
              <w:t>5</w:t>
            </w:r>
            <w:r w:rsidRPr="00E8251D">
              <w:rPr>
                <w:rFonts w:ascii="Arial" w:hAnsi="Arial" w:cs="Arial"/>
                <w:color w:val="000000" w:themeColor="text1"/>
                <w:sz w:val="22"/>
                <w:szCs w:val="22"/>
              </w:rPr>
              <w:t>)</w:t>
            </w:r>
          </w:p>
        </w:tc>
        <w:tc>
          <w:tcPr>
            <w:tcW w:w="732" w:type="pct"/>
            <w:noWrap/>
          </w:tcPr>
          <w:p w14:paraId="0BB053BC" w14:textId="77777777" w:rsidR="00A60A61" w:rsidRPr="00E8251D" w:rsidRDefault="00A60A61" w:rsidP="0095578F">
            <w:pPr>
              <w:jc w:val="center"/>
              <w:rPr>
                <w:rFonts w:ascii="Arial" w:hAnsi="Arial" w:cs="Arial"/>
                <w:color w:val="000000" w:themeColor="text1"/>
                <w:sz w:val="22"/>
                <w:szCs w:val="22"/>
              </w:rPr>
            </w:pPr>
            <w:r w:rsidRPr="00E8251D">
              <w:rPr>
                <w:rFonts w:ascii="Arial" w:hAnsi="Arial" w:cs="Arial"/>
                <w:color w:val="000000" w:themeColor="text1"/>
                <w:sz w:val="22"/>
                <w:szCs w:val="22"/>
              </w:rPr>
              <w:t>-1.84 (-5.88, 2.</w:t>
            </w:r>
            <w:r>
              <w:rPr>
                <w:rFonts w:ascii="Arial" w:hAnsi="Arial" w:cs="Arial"/>
                <w:color w:val="000000" w:themeColor="text1"/>
                <w:sz w:val="22"/>
                <w:szCs w:val="22"/>
              </w:rPr>
              <w:t>20</w:t>
            </w:r>
            <w:r w:rsidRPr="00E8251D">
              <w:rPr>
                <w:rFonts w:ascii="Arial" w:hAnsi="Arial" w:cs="Arial"/>
                <w:color w:val="000000" w:themeColor="text1"/>
                <w:sz w:val="22"/>
                <w:szCs w:val="22"/>
              </w:rPr>
              <w:t>)</w:t>
            </w:r>
          </w:p>
        </w:tc>
        <w:tc>
          <w:tcPr>
            <w:tcW w:w="861" w:type="pct"/>
            <w:noWrap/>
          </w:tcPr>
          <w:p w14:paraId="06890F18" w14:textId="77777777" w:rsidR="00A60A61" w:rsidRPr="00E8251D" w:rsidRDefault="00A60A61" w:rsidP="0095578F">
            <w:pPr>
              <w:jc w:val="center"/>
              <w:rPr>
                <w:rFonts w:ascii="Arial" w:hAnsi="Arial" w:cs="Arial"/>
                <w:color w:val="000000" w:themeColor="text1"/>
                <w:sz w:val="22"/>
                <w:szCs w:val="22"/>
              </w:rPr>
            </w:pPr>
            <w:r>
              <w:rPr>
                <w:rFonts w:ascii="Arial" w:hAnsi="Arial" w:cs="Arial"/>
                <w:color w:val="000000" w:themeColor="text1"/>
                <w:sz w:val="22"/>
                <w:szCs w:val="22"/>
              </w:rPr>
              <w:t>1.72</w:t>
            </w:r>
            <w:r w:rsidRPr="00E8251D">
              <w:rPr>
                <w:rFonts w:ascii="Arial" w:hAnsi="Arial" w:cs="Arial"/>
                <w:color w:val="000000" w:themeColor="text1"/>
                <w:sz w:val="22"/>
                <w:szCs w:val="22"/>
              </w:rPr>
              <w:t xml:space="preserve"> (-</w:t>
            </w:r>
            <w:r>
              <w:rPr>
                <w:rFonts w:ascii="Arial" w:hAnsi="Arial" w:cs="Arial"/>
                <w:color w:val="000000" w:themeColor="text1"/>
                <w:sz w:val="22"/>
                <w:szCs w:val="22"/>
              </w:rPr>
              <w:t>2.10</w:t>
            </w:r>
            <w:r w:rsidRPr="00E8251D">
              <w:rPr>
                <w:rFonts w:ascii="Arial" w:hAnsi="Arial" w:cs="Arial"/>
                <w:color w:val="000000" w:themeColor="text1"/>
                <w:sz w:val="22"/>
                <w:szCs w:val="22"/>
              </w:rPr>
              <w:t xml:space="preserve">, </w:t>
            </w:r>
            <w:r>
              <w:rPr>
                <w:rFonts w:ascii="Arial" w:hAnsi="Arial" w:cs="Arial"/>
                <w:color w:val="000000" w:themeColor="text1"/>
                <w:sz w:val="22"/>
                <w:szCs w:val="22"/>
              </w:rPr>
              <w:t>5.54</w:t>
            </w:r>
            <w:r w:rsidRPr="00E8251D">
              <w:rPr>
                <w:rFonts w:ascii="Arial" w:hAnsi="Arial" w:cs="Arial"/>
                <w:color w:val="000000" w:themeColor="text1"/>
                <w:sz w:val="22"/>
                <w:szCs w:val="22"/>
              </w:rPr>
              <w:t>)</w:t>
            </w:r>
          </w:p>
        </w:tc>
        <w:tc>
          <w:tcPr>
            <w:tcW w:w="733" w:type="pct"/>
          </w:tcPr>
          <w:p w14:paraId="5314BD3F" w14:textId="77777777" w:rsidR="00A60A61" w:rsidRPr="00E8251D" w:rsidRDefault="00A60A61" w:rsidP="0095578F">
            <w:pPr>
              <w:jc w:val="center"/>
              <w:rPr>
                <w:rFonts w:ascii="Arial" w:hAnsi="Arial" w:cs="Arial"/>
                <w:color w:val="000000" w:themeColor="text1"/>
                <w:sz w:val="22"/>
                <w:szCs w:val="22"/>
              </w:rPr>
            </w:pPr>
            <w:r w:rsidRPr="00E8251D">
              <w:rPr>
                <w:rFonts w:ascii="Arial" w:hAnsi="Arial" w:cs="Arial"/>
                <w:color w:val="000000" w:themeColor="text1"/>
                <w:sz w:val="22"/>
                <w:szCs w:val="22"/>
              </w:rPr>
              <w:t>-1.2</w:t>
            </w:r>
            <w:r>
              <w:rPr>
                <w:rFonts w:ascii="Arial" w:hAnsi="Arial" w:cs="Arial"/>
                <w:color w:val="000000" w:themeColor="text1"/>
                <w:sz w:val="22"/>
                <w:szCs w:val="22"/>
              </w:rPr>
              <w:t>4</w:t>
            </w:r>
            <w:r w:rsidRPr="00E8251D">
              <w:rPr>
                <w:rFonts w:ascii="Arial" w:hAnsi="Arial" w:cs="Arial"/>
                <w:color w:val="000000" w:themeColor="text1"/>
                <w:sz w:val="22"/>
                <w:szCs w:val="22"/>
              </w:rPr>
              <w:t xml:space="preserve"> (-5.2</w:t>
            </w:r>
            <w:r>
              <w:rPr>
                <w:rFonts w:ascii="Arial" w:hAnsi="Arial" w:cs="Arial"/>
                <w:color w:val="000000" w:themeColor="text1"/>
                <w:sz w:val="22"/>
                <w:szCs w:val="22"/>
              </w:rPr>
              <w:t>6</w:t>
            </w:r>
            <w:r w:rsidRPr="00E8251D">
              <w:rPr>
                <w:rFonts w:ascii="Arial" w:hAnsi="Arial" w:cs="Arial"/>
                <w:color w:val="000000" w:themeColor="text1"/>
                <w:sz w:val="22"/>
                <w:szCs w:val="22"/>
              </w:rPr>
              <w:t>, 2.7</w:t>
            </w:r>
            <w:r>
              <w:rPr>
                <w:rFonts w:ascii="Arial" w:hAnsi="Arial" w:cs="Arial"/>
                <w:color w:val="000000" w:themeColor="text1"/>
                <w:sz w:val="22"/>
                <w:szCs w:val="22"/>
              </w:rPr>
              <w:t>9</w:t>
            </w:r>
            <w:r w:rsidRPr="00E8251D">
              <w:rPr>
                <w:rFonts w:ascii="Arial" w:hAnsi="Arial" w:cs="Arial"/>
                <w:color w:val="000000" w:themeColor="text1"/>
                <w:sz w:val="22"/>
                <w:szCs w:val="22"/>
              </w:rPr>
              <w:t>)</w:t>
            </w:r>
          </w:p>
        </w:tc>
        <w:tc>
          <w:tcPr>
            <w:tcW w:w="731" w:type="pct"/>
          </w:tcPr>
          <w:p w14:paraId="5DACF632" w14:textId="77777777" w:rsidR="00A60A61" w:rsidRPr="00E8251D" w:rsidRDefault="00A60A61" w:rsidP="0095578F">
            <w:pPr>
              <w:jc w:val="center"/>
              <w:rPr>
                <w:rFonts w:ascii="Arial" w:hAnsi="Arial" w:cs="Arial"/>
                <w:color w:val="000000" w:themeColor="text1"/>
                <w:sz w:val="22"/>
                <w:szCs w:val="22"/>
              </w:rPr>
            </w:pPr>
            <w:r w:rsidRPr="00E8251D">
              <w:rPr>
                <w:rFonts w:ascii="Arial" w:hAnsi="Arial" w:cs="Arial"/>
                <w:color w:val="000000" w:themeColor="text1"/>
                <w:sz w:val="22"/>
                <w:szCs w:val="22"/>
              </w:rPr>
              <w:t>0.</w:t>
            </w:r>
            <w:r>
              <w:rPr>
                <w:rFonts w:ascii="Arial" w:hAnsi="Arial" w:cs="Arial"/>
                <w:color w:val="000000" w:themeColor="text1"/>
                <w:sz w:val="22"/>
                <w:szCs w:val="22"/>
              </w:rPr>
              <w:t>45</w:t>
            </w:r>
            <w:r w:rsidRPr="00E8251D">
              <w:rPr>
                <w:rFonts w:ascii="Arial" w:hAnsi="Arial" w:cs="Arial"/>
                <w:color w:val="000000" w:themeColor="text1"/>
                <w:sz w:val="22"/>
                <w:szCs w:val="22"/>
              </w:rPr>
              <w:t xml:space="preserve"> (-</w:t>
            </w:r>
            <w:r>
              <w:rPr>
                <w:rFonts w:ascii="Arial" w:hAnsi="Arial" w:cs="Arial"/>
                <w:color w:val="000000" w:themeColor="text1"/>
                <w:sz w:val="22"/>
                <w:szCs w:val="22"/>
              </w:rPr>
              <w:t>3.45</w:t>
            </w:r>
            <w:r w:rsidRPr="00E8251D">
              <w:rPr>
                <w:rFonts w:ascii="Arial" w:hAnsi="Arial" w:cs="Arial"/>
                <w:color w:val="000000" w:themeColor="text1"/>
                <w:sz w:val="22"/>
                <w:szCs w:val="22"/>
              </w:rPr>
              <w:t xml:space="preserve">, </w:t>
            </w:r>
            <w:r>
              <w:rPr>
                <w:rFonts w:ascii="Arial" w:hAnsi="Arial" w:cs="Arial"/>
                <w:color w:val="000000" w:themeColor="text1"/>
                <w:sz w:val="22"/>
                <w:szCs w:val="22"/>
              </w:rPr>
              <w:t>4.35</w:t>
            </w:r>
            <w:r w:rsidRPr="00E8251D">
              <w:rPr>
                <w:rFonts w:ascii="Arial" w:hAnsi="Arial" w:cs="Arial"/>
                <w:color w:val="000000" w:themeColor="text1"/>
                <w:sz w:val="22"/>
                <w:szCs w:val="22"/>
              </w:rPr>
              <w:t>)</w:t>
            </w:r>
          </w:p>
        </w:tc>
      </w:tr>
      <w:tr w:rsidR="00A60A61" w:rsidRPr="00E8251D" w14:paraId="2B189BBB" w14:textId="77777777" w:rsidTr="0095578F">
        <w:trPr>
          <w:trHeight w:val="237"/>
        </w:trPr>
        <w:tc>
          <w:tcPr>
            <w:tcW w:w="1210" w:type="pct"/>
          </w:tcPr>
          <w:p w14:paraId="4369E24E" w14:textId="77777777" w:rsidR="00A60A61" w:rsidRPr="00E8251D" w:rsidRDefault="00A60A61" w:rsidP="0095578F">
            <w:pPr>
              <w:ind w:left="144"/>
              <w:rPr>
                <w:rFonts w:ascii="Arial" w:hAnsi="Arial" w:cs="Arial"/>
                <w:color w:val="000000" w:themeColor="text1"/>
                <w:sz w:val="22"/>
                <w:szCs w:val="22"/>
              </w:rPr>
            </w:pPr>
            <w:r w:rsidRPr="00E8251D">
              <w:rPr>
                <w:rFonts w:ascii="Arial" w:hAnsi="Arial" w:cs="Arial"/>
                <w:color w:val="000000"/>
                <w:sz w:val="22"/>
                <w:szCs w:val="22"/>
                <w:bdr w:val="none" w:sz="0" w:space="0" w:color="auto" w:frame="1"/>
              </w:rPr>
              <w:t>Dispensed subsequent daily MME</w:t>
            </w:r>
          </w:p>
        </w:tc>
        <w:tc>
          <w:tcPr>
            <w:tcW w:w="733" w:type="pct"/>
          </w:tcPr>
          <w:p w14:paraId="501BA4EC" w14:textId="77777777" w:rsidR="00A60A61" w:rsidRPr="00E8251D" w:rsidRDefault="00A60A61" w:rsidP="0095578F">
            <w:pPr>
              <w:jc w:val="center"/>
              <w:rPr>
                <w:rFonts w:ascii="Arial" w:hAnsi="Arial" w:cs="Arial"/>
                <w:color w:val="000000" w:themeColor="text1"/>
                <w:sz w:val="22"/>
                <w:szCs w:val="22"/>
              </w:rPr>
            </w:pPr>
            <w:r>
              <w:rPr>
                <w:rFonts w:ascii="Arial" w:hAnsi="Arial" w:cs="Arial"/>
                <w:color w:val="000000" w:themeColor="text1"/>
                <w:sz w:val="22"/>
                <w:szCs w:val="22"/>
              </w:rPr>
              <w:t>1.23</w:t>
            </w:r>
            <w:r w:rsidRPr="00E8251D">
              <w:rPr>
                <w:rFonts w:ascii="Arial" w:hAnsi="Arial" w:cs="Arial"/>
                <w:color w:val="000000" w:themeColor="text1"/>
                <w:sz w:val="22"/>
                <w:szCs w:val="22"/>
              </w:rPr>
              <w:t xml:space="preserve"> (-</w:t>
            </w:r>
            <w:r>
              <w:rPr>
                <w:rFonts w:ascii="Arial" w:hAnsi="Arial" w:cs="Arial"/>
                <w:color w:val="000000" w:themeColor="text1"/>
                <w:sz w:val="22"/>
                <w:szCs w:val="22"/>
              </w:rPr>
              <w:t>1.51</w:t>
            </w:r>
            <w:r w:rsidRPr="00E8251D">
              <w:rPr>
                <w:rFonts w:ascii="Arial" w:hAnsi="Arial" w:cs="Arial"/>
                <w:color w:val="000000" w:themeColor="text1"/>
                <w:sz w:val="22"/>
                <w:szCs w:val="22"/>
              </w:rPr>
              <w:t xml:space="preserve">, </w:t>
            </w:r>
            <w:r>
              <w:rPr>
                <w:rFonts w:ascii="Arial" w:hAnsi="Arial" w:cs="Arial"/>
                <w:color w:val="000000" w:themeColor="text1"/>
                <w:sz w:val="22"/>
                <w:szCs w:val="22"/>
              </w:rPr>
              <w:t>3.96</w:t>
            </w:r>
            <w:r w:rsidRPr="00E8251D">
              <w:rPr>
                <w:rFonts w:ascii="Arial" w:hAnsi="Arial" w:cs="Arial"/>
                <w:color w:val="000000" w:themeColor="text1"/>
                <w:sz w:val="22"/>
                <w:szCs w:val="22"/>
              </w:rPr>
              <w:t>)</w:t>
            </w:r>
          </w:p>
        </w:tc>
        <w:tc>
          <w:tcPr>
            <w:tcW w:w="732" w:type="pct"/>
            <w:noWrap/>
          </w:tcPr>
          <w:p w14:paraId="4F92E2BA" w14:textId="77777777" w:rsidR="00A60A61" w:rsidRPr="00E8251D" w:rsidRDefault="00A60A61" w:rsidP="0095578F">
            <w:pPr>
              <w:jc w:val="center"/>
              <w:rPr>
                <w:rFonts w:ascii="Arial" w:hAnsi="Arial" w:cs="Arial"/>
                <w:color w:val="000000" w:themeColor="text1"/>
                <w:sz w:val="22"/>
                <w:szCs w:val="22"/>
              </w:rPr>
            </w:pPr>
            <w:r w:rsidRPr="00E8251D">
              <w:rPr>
                <w:rFonts w:ascii="Arial" w:hAnsi="Arial" w:cs="Arial"/>
                <w:color w:val="000000" w:themeColor="text1"/>
                <w:sz w:val="22"/>
                <w:szCs w:val="22"/>
              </w:rPr>
              <w:t>-3.2</w:t>
            </w:r>
            <w:r>
              <w:rPr>
                <w:rFonts w:ascii="Arial" w:hAnsi="Arial" w:cs="Arial"/>
                <w:color w:val="000000" w:themeColor="text1"/>
                <w:sz w:val="22"/>
                <w:szCs w:val="22"/>
              </w:rPr>
              <w:t>1</w:t>
            </w:r>
            <w:r w:rsidRPr="00E8251D">
              <w:rPr>
                <w:rFonts w:ascii="Arial" w:hAnsi="Arial" w:cs="Arial"/>
                <w:color w:val="000000" w:themeColor="text1"/>
                <w:sz w:val="22"/>
                <w:szCs w:val="22"/>
              </w:rPr>
              <w:t xml:space="preserve"> (-8.1</w:t>
            </w:r>
            <w:r>
              <w:rPr>
                <w:rFonts w:ascii="Arial" w:hAnsi="Arial" w:cs="Arial"/>
                <w:color w:val="000000" w:themeColor="text1"/>
                <w:sz w:val="22"/>
                <w:szCs w:val="22"/>
              </w:rPr>
              <w:t>8</w:t>
            </w:r>
            <w:r w:rsidRPr="00E8251D">
              <w:rPr>
                <w:rFonts w:ascii="Arial" w:hAnsi="Arial" w:cs="Arial"/>
                <w:color w:val="000000" w:themeColor="text1"/>
                <w:sz w:val="22"/>
                <w:szCs w:val="22"/>
              </w:rPr>
              <w:t>, 1.76)</w:t>
            </w:r>
          </w:p>
        </w:tc>
        <w:tc>
          <w:tcPr>
            <w:tcW w:w="861" w:type="pct"/>
            <w:noWrap/>
          </w:tcPr>
          <w:p w14:paraId="5110D01D" w14:textId="77777777" w:rsidR="00A60A61" w:rsidRPr="00E8251D" w:rsidRDefault="00A60A61" w:rsidP="0095578F">
            <w:pPr>
              <w:jc w:val="center"/>
              <w:rPr>
                <w:rFonts w:ascii="Arial" w:hAnsi="Arial" w:cs="Arial"/>
                <w:color w:val="000000" w:themeColor="text1"/>
                <w:sz w:val="22"/>
                <w:szCs w:val="22"/>
              </w:rPr>
            </w:pPr>
            <w:r>
              <w:rPr>
                <w:rFonts w:ascii="Arial" w:hAnsi="Arial" w:cs="Arial"/>
                <w:color w:val="000000" w:themeColor="text1"/>
                <w:sz w:val="22"/>
                <w:szCs w:val="22"/>
              </w:rPr>
              <w:t>-2.77</w:t>
            </w:r>
            <w:r w:rsidRPr="00E8251D">
              <w:rPr>
                <w:rFonts w:ascii="Arial" w:hAnsi="Arial" w:cs="Arial"/>
                <w:color w:val="000000" w:themeColor="text1"/>
                <w:sz w:val="22"/>
                <w:szCs w:val="22"/>
              </w:rPr>
              <w:t xml:space="preserve"> (-</w:t>
            </w:r>
            <w:r>
              <w:rPr>
                <w:rFonts w:ascii="Arial" w:hAnsi="Arial" w:cs="Arial"/>
                <w:color w:val="000000" w:themeColor="text1"/>
                <w:sz w:val="22"/>
                <w:szCs w:val="22"/>
              </w:rPr>
              <w:t>7.46</w:t>
            </w:r>
            <w:r w:rsidRPr="00E8251D">
              <w:rPr>
                <w:rFonts w:ascii="Arial" w:hAnsi="Arial" w:cs="Arial"/>
                <w:color w:val="000000" w:themeColor="text1"/>
                <w:sz w:val="22"/>
                <w:szCs w:val="22"/>
              </w:rPr>
              <w:t xml:space="preserve">, </w:t>
            </w:r>
            <w:r>
              <w:rPr>
                <w:rFonts w:ascii="Arial" w:hAnsi="Arial" w:cs="Arial"/>
                <w:color w:val="000000" w:themeColor="text1"/>
                <w:sz w:val="22"/>
                <w:szCs w:val="22"/>
              </w:rPr>
              <w:t>1.93</w:t>
            </w:r>
            <w:r w:rsidRPr="00E8251D">
              <w:rPr>
                <w:rFonts w:ascii="Arial" w:hAnsi="Arial" w:cs="Arial"/>
                <w:color w:val="000000" w:themeColor="text1"/>
                <w:sz w:val="22"/>
                <w:szCs w:val="22"/>
              </w:rPr>
              <w:t>)</w:t>
            </w:r>
          </w:p>
        </w:tc>
        <w:tc>
          <w:tcPr>
            <w:tcW w:w="733" w:type="pct"/>
          </w:tcPr>
          <w:p w14:paraId="0D0CBA83" w14:textId="77777777" w:rsidR="00A60A61" w:rsidRPr="00E8251D" w:rsidRDefault="00A60A61" w:rsidP="0095578F">
            <w:pPr>
              <w:jc w:val="center"/>
              <w:rPr>
                <w:rFonts w:ascii="Arial" w:hAnsi="Arial" w:cs="Arial"/>
                <w:color w:val="000000" w:themeColor="text1"/>
                <w:sz w:val="22"/>
                <w:szCs w:val="22"/>
              </w:rPr>
            </w:pPr>
            <w:r w:rsidRPr="00E8251D">
              <w:rPr>
                <w:rFonts w:ascii="Arial" w:hAnsi="Arial" w:cs="Arial"/>
                <w:color w:val="000000" w:themeColor="text1"/>
                <w:sz w:val="22"/>
                <w:szCs w:val="22"/>
              </w:rPr>
              <w:t>-0.23 (-5.18, 4.7</w:t>
            </w:r>
            <w:r>
              <w:rPr>
                <w:rFonts w:ascii="Arial" w:hAnsi="Arial" w:cs="Arial"/>
                <w:color w:val="000000" w:themeColor="text1"/>
                <w:sz w:val="22"/>
                <w:szCs w:val="22"/>
              </w:rPr>
              <w:t>2</w:t>
            </w:r>
            <w:r w:rsidRPr="00E8251D">
              <w:rPr>
                <w:rFonts w:ascii="Arial" w:hAnsi="Arial" w:cs="Arial"/>
                <w:color w:val="000000" w:themeColor="text1"/>
                <w:sz w:val="22"/>
                <w:szCs w:val="22"/>
              </w:rPr>
              <w:t>)</w:t>
            </w:r>
          </w:p>
        </w:tc>
        <w:tc>
          <w:tcPr>
            <w:tcW w:w="731" w:type="pct"/>
          </w:tcPr>
          <w:p w14:paraId="3C5BDC20" w14:textId="77777777" w:rsidR="00A60A61" w:rsidRPr="00E8251D" w:rsidRDefault="00A60A61" w:rsidP="0095578F">
            <w:pPr>
              <w:jc w:val="center"/>
              <w:rPr>
                <w:rFonts w:ascii="Arial" w:hAnsi="Arial" w:cs="Arial"/>
                <w:color w:val="000000" w:themeColor="text1"/>
                <w:sz w:val="22"/>
                <w:szCs w:val="22"/>
              </w:rPr>
            </w:pPr>
            <w:r>
              <w:rPr>
                <w:rFonts w:ascii="Arial" w:hAnsi="Arial" w:cs="Arial"/>
                <w:color w:val="000000" w:themeColor="text1"/>
                <w:sz w:val="22"/>
                <w:szCs w:val="22"/>
              </w:rPr>
              <w:t>0.54</w:t>
            </w:r>
            <w:r w:rsidRPr="00E8251D">
              <w:rPr>
                <w:rFonts w:ascii="Arial" w:hAnsi="Arial" w:cs="Arial"/>
                <w:color w:val="000000" w:themeColor="text1"/>
                <w:sz w:val="22"/>
                <w:szCs w:val="22"/>
              </w:rPr>
              <w:t xml:space="preserve"> (-</w:t>
            </w:r>
            <w:r>
              <w:rPr>
                <w:rFonts w:ascii="Arial" w:hAnsi="Arial" w:cs="Arial"/>
                <w:color w:val="000000" w:themeColor="text1"/>
                <w:sz w:val="22"/>
                <w:szCs w:val="22"/>
              </w:rPr>
              <w:t>4.26</w:t>
            </w:r>
            <w:r w:rsidRPr="00E8251D">
              <w:rPr>
                <w:rFonts w:ascii="Arial" w:hAnsi="Arial" w:cs="Arial"/>
                <w:color w:val="000000" w:themeColor="text1"/>
                <w:sz w:val="22"/>
                <w:szCs w:val="22"/>
              </w:rPr>
              <w:t xml:space="preserve">, </w:t>
            </w:r>
            <w:r>
              <w:rPr>
                <w:rFonts w:ascii="Arial" w:hAnsi="Arial" w:cs="Arial"/>
                <w:color w:val="000000" w:themeColor="text1"/>
                <w:sz w:val="22"/>
                <w:szCs w:val="22"/>
              </w:rPr>
              <w:t>5.34</w:t>
            </w:r>
            <w:r w:rsidRPr="00E8251D">
              <w:rPr>
                <w:rFonts w:ascii="Arial" w:hAnsi="Arial" w:cs="Arial"/>
                <w:color w:val="000000" w:themeColor="text1"/>
                <w:sz w:val="22"/>
                <w:szCs w:val="22"/>
              </w:rPr>
              <w:t>)</w:t>
            </w:r>
          </w:p>
        </w:tc>
      </w:tr>
      <w:tr w:rsidR="00A60A61" w:rsidRPr="00E8251D" w14:paraId="6DBB5FA1" w14:textId="77777777" w:rsidTr="0095578F">
        <w:trPr>
          <w:trHeight w:val="237"/>
        </w:trPr>
        <w:tc>
          <w:tcPr>
            <w:tcW w:w="1210" w:type="pct"/>
          </w:tcPr>
          <w:p w14:paraId="6A1B222F" w14:textId="77777777" w:rsidR="00A60A61" w:rsidRPr="00E8251D" w:rsidRDefault="00A60A61" w:rsidP="0095578F">
            <w:pPr>
              <w:ind w:left="144"/>
              <w:rPr>
                <w:rFonts w:ascii="Arial" w:hAnsi="Arial" w:cs="Arial"/>
                <w:color w:val="000000" w:themeColor="text1"/>
                <w:sz w:val="22"/>
                <w:szCs w:val="22"/>
              </w:rPr>
            </w:pPr>
            <w:r w:rsidRPr="00E8251D">
              <w:rPr>
                <w:rFonts w:ascii="Arial" w:hAnsi="Arial" w:cs="Arial"/>
                <w:color w:val="000000"/>
                <w:sz w:val="22"/>
                <w:szCs w:val="22"/>
                <w:bdr w:val="none" w:sz="0" w:space="0" w:color="auto" w:frame="1"/>
              </w:rPr>
              <w:t>Dispensed index days’ supply</w:t>
            </w:r>
          </w:p>
        </w:tc>
        <w:tc>
          <w:tcPr>
            <w:tcW w:w="733" w:type="pct"/>
          </w:tcPr>
          <w:p w14:paraId="2DFB4954" w14:textId="77777777" w:rsidR="00A60A61" w:rsidRPr="00E8251D" w:rsidRDefault="00A60A61" w:rsidP="0095578F">
            <w:pPr>
              <w:jc w:val="center"/>
              <w:rPr>
                <w:rFonts w:ascii="Arial" w:hAnsi="Arial" w:cs="Arial"/>
                <w:color w:val="000000" w:themeColor="text1"/>
                <w:sz w:val="22"/>
                <w:szCs w:val="22"/>
              </w:rPr>
            </w:pPr>
            <w:r w:rsidRPr="00E8251D">
              <w:rPr>
                <w:rFonts w:ascii="Arial" w:hAnsi="Arial" w:cs="Arial"/>
                <w:color w:val="000000" w:themeColor="text1"/>
                <w:sz w:val="22"/>
                <w:szCs w:val="22"/>
              </w:rPr>
              <w:t>0.</w:t>
            </w:r>
            <w:r>
              <w:rPr>
                <w:rFonts w:ascii="Arial" w:hAnsi="Arial" w:cs="Arial"/>
                <w:color w:val="000000" w:themeColor="text1"/>
                <w:sz w:val="22"/>
                <w:szCs w:val="22"/>
              </w:rPr>
              <w:t>46</w:t>
            </w:r>
            <w:r w:rsidRPr="00E8251D">
              <w:rPr>
                <w:rFonts w:ascii="Arial" w:hAnsi="Arial" w:cs="Arial"/>
                <w:color w:val="000000" w:themeColor="text1"/>
                <w:sz w:val="22"/>
                <w:szCs w:val="22"/>
              </w:rPr>
              <w:t xml:space="preserve"> (0.</w:t>
            </w:r>
            <w:r>
              <w:rPr>
                <w:rFonts w:ascii="Arial" w:hAnsi="Arial" w:cs="Arial"/>
                <w:color w:val="000000" w:themeColor="text1"/>
                <w:sz w:val="22"/>
                <w:szCs w:val="22"/>
              </w:rPr>
              <w:t>27</w:t>
            </w:r>
            <w:r w:rsidRPr="00E8251D">
              <w:rPr>
                <w:rFonts w:ascii="Arial" w:hAnsi="Arial" w:cs="Arial"/>
                <w:color w:val="000000" w:themeColor="text1"/>
                <w:sz w:val="22"/>
                <w:szCs w:val="22"/>
              </w:rPr>
              <w:t>, 0.</w:t>
            </w:r>
            <w:r>
              <w:rPr>
                <w:rFonts w:ascii="Arial" w:hAnsi="Arial" w:cs="Arial"/>
                <w:color w:val="000000" w:themeColor="text1"/>
                <w:sz w:val="22"/>
                <w:szCs w:val="22"/>
              </w:rPr>
              <w:t>66</w:t>
            </w:r>
            <w:r w:rsidRPr="00E8251D">
              <w:rPr>
                <w:rFonts w:ascii="Arial" w:hAnsi="Arial" w:cs="Arial"/>
                <w:color w:val="000000" w:themeColor="text1"/>
                <w:sz w:val="22"/>
                <w:szCs w:val="22"/>
              </w:rPr>
              <w:t>)</w:t>
            </w:r>
          </w:p>
        </w:tc>
        <w:tc>
          <w:tcPr>
            <w:tcW w:w="732" w:type="pct"/>
            <w:noWrap/>
          </w:tcPr>
          <w:p w14:paraId="1C38F6B5" w14:textId="77777777" w:rsidR="00A60A61" w:rsidRPr="00E8251D" w:rsidRDefault="00A60A61" w:rsidP="0095578F">
            <w:pPr>
              <w:jc w:val="center"/>
              <w:rPr>
                <w:rFonts w:ascii="Arial" w:hAnsi="Arial" w:cs="Arial"/>
                <w:color w:val="000000" w:themeColor="text1"/>
                <w:sz w:val="22"/>
                <w:szCs w:val="22"/>
              </w:rPr>
            </w:pPr>
            <w:r w:rsidRPr="00E8251D">
              <w:rPr>
                <w:rFonts w:ascii="Arial" w:hAnsi="Arial" w:cs="Arial"/>
                <w:color w:val="000000" w:themeColor="text1"/>
                <w:sz w:val="22"/>
                <w:szCs w:val="22"/>
              </w:rPr>
              <w:t>-0.</w:t>
            </w:r>
            <w:r>
              <w:rPr>
                <w:rFonts w:ascii="Arial" w:hAnsi="Arial" w:cs="Arial"/>
                <w:color w:val="000000" w:themeColor="text1"/>
                <w:sz w:val="22"/>
                <w:szCs w:val="22"/>
              </w:rPr>
              <w:t>70</w:t>
            </w:r>
            <w:r w:rsidRPr="00E8251D">
              <w:rPr>
                <w:rFonts w:ascii="Arial" w:hAnsi="Arial" w:cs="Arial"/>
                <w:color w:val="000000" w:themeColor="text1"/>
                <w:sz w:val="22"/>
                <w:szCs w:val="22"/>
              </w:rPr>
              <w:t xml:space="preserve"> (-1.05, 0.34)</w:t>
            </w:r>
          </w:p>
        </w:tc>
        <w:tc>
          <w:tcPr>
            <w:tcW w:w="861" w:type="pct"/>
            <w:noWrap/>
          </w:tcPr>
          <w:p w14:paraId="505D3367" w14:textId="77777777" w:rsidR="00A60A61" w:rsidRPr="00E8251D" w:rsidRDefault="00A60A61" w:rsidP="0095578F">
            <w:pPr>
              <w:jc w:val="center"/>
              <w:rPr>
                <w:rFonts w:ascii="Arial" w:hAnsi="Arial" w:cs="Arial"/>
                <w:color w:val="000000" w:themeColor="text1"/>
                <w:sz w:val="22"/>
                <w:szCs w:val="22"/>
              </w:rPr>
            </w:pPr>
            <w:r w:rsidRPr="00E8251D">
              <w:rPr>
                <w:rFonts w:ascii="Arial" w:hAnsi="Arial" w:cs="Arial"/>
                <w:color w:val="000000" w:themeColor="text1"/>
                <w:sz w:val="22"/>
                <w:szCs w:val="22"/>
              </w:rPr>
              <w:t>-0.</w:t>
            </w:r>
            <w:r>
              <w:rPr>
                <w:rFonts w:ascii="Arial" w:hAnsi="Arial" w:cs="Arial"/>
                <w:color w:val="000000" w:themeColor="text1"/>
                <w:sz w:val="22"/>
                <w:szCs w:val="22"/>
              </w:rPr>
              <w:t>54</w:t>
            </w:r>
            <w:r w:rsidRPr="00E8251D">
              <w:rPr>
                <w:rFonts w:ascii="Arial" w:hAnsi="Arial" w:cs="Arial"/>
                <w:color w:val="000000" w:themeColor="text1"/>
                <w:sz w:val="22"/>
                <w:szCs w:val="22"/>
              </w:rPr>
              <w:t xml:space="preserve"> (-0.</w:t>
            </w:r>
            <w:r>
              <w:rPr>
                <w:rFonts w:ascii="Arial" w:hAnsi="Arial" w:cs="Arial"/>
                <w:color w:val="000000" w:themeColor="text1"/>
                <w:sz w:val="22"/>
                <w:szCs w:val="22"/>
              </w:rPr>
              <w:t>87</w:t>
            </w:r>
            <w:r w:rsidRPr="00E8251D">
              <w:rPr>
                <w:rFonts w:ascii="Arial" w:hAnsi="Arial" w:cs="Arial"/>
                <w:color w:val="000000" w:themeColor="text1"/>
                <w:sz w:val="22"/>
                <w:szCs w:val="22"/>
              </w:rPr>
              <w:t>, -0.</w:t>
            </w:r>
            <w:r>
              <w:rPr>
                <w:rFonts w:ascii="Arial" w:hAnsi="Arial" w:cs="Arial"/>
                <w:color w:val="000000" w:themeColor="text1"/>
                <w:sz w:val="22"/>
                <w:szCs w:val="22"/>
              </w:rPr>
              <w:t>21</w:t>
            </w:r>
            <w:r w:rsidRPr="00E8251D">
              <w:rPr>
                <w:rFonts w:ascii="Arial" w:hAnsi="Arial" w:cs="Arial"/>
                <w:color w:val="000000" w:themeColor="text1"/>
                <w:sz w:val="22"/>
                <w:szCs w:val="22"/>
              </w:rPr>
              <w:t>)</w:t>
            </w:r>
          </w:p>
        </w:tc>
        <w:tc>
          <w:tcPr>
            <w:tcW w:w="733" w:type="pct"/>
          </w:tcPr>
          <w:p w14:paraId="2289D25B" w14:textId="77777777" w:rsidR="00A60A61" w:rsidRPr="00E8251D" w:rsidRDefault="00A60A61" w:rsidP="0095578F">
            <w:pPr>
              <w:jc w:val="center"/>
              <w:rPr>
                <w:rFonts w:ascii="Arial" w:hAnsi="Arial" w:cs="Arial"/>
                <w:color w:val="000000" w:themeColor="text1"/>
                <w:sz w:val="22"/>
                <w:szCs w:val="22"/>
              </w:rPr>
            </w:pPr>
            <w:r w:rsidRPr="00E8251D">
              <w:rPr>
                <w:rFonts w:ascii="Arial" w:hAnsi="Arial" w:cs="Arial"/>
                <w:color w:val="000000" w:themeColor="text1"/>
                <w:sz w:val="22"/>
                <w:szCs w:val="22"/>
              </w:rPr>
              <w:t>-0.7</w:t>
            </w:r>
            <w:r>
              <w:rPr>
                <w:rFonts w:ascii="Arial" w:hAnsi="Arial" w:cs="Arial"/>
                <w:color w:val="000000" w:themeColor="text1"/>
                <w:sz w:val="22"/>
                <w:szCs w:val="22"/>
              </w:rPr>
              <w:t>1</w:t>
            </w:r>
            <w:r w:rsidRPr="00E8251D">
              <w:rPr>
                <w:rFonts w:ascii="Arial" w:hAnsi="Arial" w:cs="Arial"/>
                <w:color w:val="000000" w:themeColor="text1"/>
                <w:sz w:val="22"/>
                <w:szCs w:val="22"/>
              </w:rPr>
              <w:t xml:space="preserve"> (-1.06, -0.35)</w:t>
            </w:r>
          </w:p>
        </w:tc>
        <w:tc>
          <w:tcPr>
            <w:tcW w:w="731" w:type="pct"/>
          </w:tcPr>
          <w:p w14:paraId="1C57C208" w14:textId="77777777" w:rsidR="00A60A61" w:rsidRPr="00E8251D" w:rsidRDefault="00A60A61" w:rsidP="0095578F">
            <w:pPr>
              <w:jc w:val="center"/>
              <w:rPr>
                <w:rFonts w:ascii="Arial" w:hAnsi="Arial" w:cs="Arial"/>
                <w:color w:val="000000" w:themeColor="text1"/>
                <w:sz w:val="22"/>
                <w:szCs w:val="22"/>
              </w:rPr>
            </w:pPr>
            <w:r w:rsidRPr="00E8251D">
              <w:rPr>
                <w:rFonts w:ascii="Arial" w:hAnsi="Arial" w:cs="Arial"/>
                <w:color w:val="000000" w:themeColor="text1"/>
                <w:sz w:val="22"/>
                <w:szCs w:val="22"/>
              </w:rPr>
              <w:t>0.0</w:t>
            </w:r>
            <w:r>
              <w:rPr>
                <w:rFonts w:ascii="Arial" w:hAnsi="Arial" w:cs="Arial"/>
                <w:color w:val="000000" w:themeColor="text1"/>
                <w:sz w:val="22"/>
                <w:szCs w:val="22"/>
              </w:rPr>
              <w:t>3</w:t>
            </w:r>
            <w:r w:rsidRPr="00E8251D">
              <w:rPr>
                <w:rFonts w:ascii="Arial" w:hAnsi="Arial" w:cs="Arial"/>
                <w:color w:val="000000" w:themeColor="text1"/>
                <w:sz w:val="22"/>
                <w:szCs w:val="22"/>
              </w:rPr>
              <w:t xml:space="preserve"> (-0.</w:t>
            </w:r>
            <w:r>
              <w:rPr>
                <w:rFonts w:ascii="Arial" w:hAnsi="Arial" w:cs="Arial"/>
                <w:color w:val="000000" w:themeColor="text1"/>
                <w:sz w:val="22"/>
                <w:szCs w:val="22"/>
              </w:rPr>
              <w:t>31</w:t>
            </w:r>
            <w:r w:rsidRPr="00E8251D">
              <w:rPr>
                <w:rFonts w:ascii="Arial" w:hAnsi="Arial" w:cs="Arial"/>
                <w:color w:val="000000" w:themeColor="text1"/>
                <w:sz w:val="22"/>
                <w:szCs w:val="22"/>
              </w:rPr>
              <w:t>, 0.</w:t>
            </w:r>
            <w:r>
              <w:rPr>
                <w:rFonts w:ascii="Arial" w:hAnsi="Arial" w:cs="Arial"/>
                <w:color w:val="000000" w:themeColor="text1"/>
                <w:sz w:val="22"/>
                <w:szCs w:val="22"/>
              </w:rPr>
              <w:t>37</w:t>
            </w:r>
            <w:r w:rsidRPr="00E8251D">
              <w:rPr>
                <w:rFonts w:ascii="Arial" w:hAnsi="Arial" w:cs="Arial"/>
                <w:color w:val="000000" w:themeColor="text1"/>
                <w:sz w:val="22"/>
                <w:szCs w:val="22"/>
              </w:rPr>
              <w:t>)</w:t>
            </w:r>
          </w:p>
        </w:tc>
      </w:tr>
      <w:tr w:rsidR="00A60A61" w:rsidRPr="00E8251D" w14:paraId="21709237" w14:textId="77777777" w:rsidTr="0095578F">
        <w:trPr>
          <w:trHeight w:val="237"/>
        </w:trPr>
        <w:tc>
          <w:tcPr>
            <w:tcW w:w="1210" w:type="pct"/>
            <w:tcBorders>
              <w:bottom w:val="single" w:sz="4" w:space="0" w:color="auto"/>
            </w:tcBorders>
          </w:tcPr>
          <w:p w14:paraId="4850A291" w14:textId="77777777" w:rsidR="00A60A61" w:rsidRPr="00E8251D" w:rsidRDefault="00A60A61" w:rsidP="0095578F">
            <w:pPr>
              <w:ind w:left="144"/>
              <w:rPr>
                <w:rFonts w:ascii="Arial" w:hAnsi="Arial" w:cs="Arial"/>
                <w:color w:val="000000" w:themeColor="text1"/>
                <w:sz w:val="22"/>
                <w:szCs w:val="22"/>
              </w:rPr>
            </w:pPr>
            <w:r w:rsidRPr="00E8251D">
              <w:rPr>
                <w:rFonts w:ascii="Arial" w:hAnsi="Arial" w:cs="Arial"/>
                <w:color w:val="000000"/>
                <w:sz w:val="22"/>
                <w:szCs w:val="22"/>
                <w:bdr w:val="none" w:sz="0" w:space="0" w:color="auto" w:frame="1"/>
              </w:rPr>
              <w:t>Dispensed subsequent days’ supply</w:t>
            </w:r>
          </w:p>
        </w:tc>
        <w:tc>
          <w:tcPr>
            <w:tcW w:w="733" w:type="pct"/>
            <w:tcBorders>
              <w:bottom w:val="single" w:sz="4" w:space="0" w:color="auto"/>
            </w:tcBorders>
          </w:tcPr>
          <w:p w14:paraId="587970E9" w14:textId="77777777" w:rsidR="00A60A61" w:rsidRPr="00E8251D" w:rsidRDefault="00A60A61" w:rsidP="0095578F">
            <w:pPr>
              <w:jc w:val="center"/>
              <w:rPr>
                <w:rFonts w:ascii="Arial" w:hAnsi="Arial" w:cs="Arial"/>
                <w:color w:val="000000" w:themeColor="text1"/>
                <w:sz w:val="22"/>
                <w:szCs w:val="22"/>
              </w:rPr>
            </w:pPr>
            <w:r>
              <w:rPr>
                <w:rFonts w:ascii="Arial" w:hAnsi="Arial" w:cs="Arial"/>
                <w:color w:val="000000" w:themeColor="text1"/>
                <w:sz w:val="22"/>
                <w:szCs w:val="22"/>
              </w:rPr>
              <w:t>2.12</w:t>
            </w:r>
            <w:r w:rsidRPr="00E8251D">
              <w:rPr>
                <w:rFonts w:ascii="Arial" w:hAnsi="Arial" w:cs="Arial"/>
                <w:color w:val="000000" w:themeColor="text1"/>
                <w:sz w:val="22"/>
                <w:szCs w:val="22"/>
              </w:rPr>
              <w:t xml:space="preserve"> (</w:t>
            </w:r>
            <w:r>
              <w:rPr>
                <w:rFonts w:ascii="Arial" w:hAnsi="Arial" w:cs="Arial"/>
                <w:color w:val="000000" w:themeColor="text1"/>
                <w:sz w:val="22"/>
                <w:szCs w:val="22"/>
              </w:rPr>
              <w:t>1.63</w:t>
            </w:r>
            <w:r w:rsidRPr="00E8251D">
              <w:rPr>
                <w:rFonts w:ascii="Arial" w:hAnsi="Arial" w:cs="Arial"/>
                <w:color w:val="000000" w:themeColor="text1"/>
                <w:sz w:val="22"/>
                <w:szCs w:val="22"/>
              </w:rPr>
              <w:t xml:space="preserve">, </w:t>
            </w:r>
            <w:r>
              <w:rPr>
                <w:rFonts w:ascii="Arial" w:hAnsi="Arial" w:cs="Arial"/>
                <w:color w:val="000000" w:themeColor="text1"/>
                <w:sz w:val="22"/>
                <w:szCs w:val="22"/>
              </w:rPr>
              <w:t>2.61</w:t>
            </w:r>
            <w:r w:rsidRPr="00E8251D">
              <w:rPr>
                <w:rFonts w:ascii="Arial" w:hAnsi="Arial" w:cs="Arial"/>
                <w:color w:val="000000" w:themeColor="text1"/>
                <w:sz w:val="22"/>
                <w:szCs w:val="22"/>
              </w:rPr>
              <w:t>)</w:t>
            </w:r>
          </w:p>
        </w:tc>
        <w:tc>
          <w:tcPr>
            <w:tcW w:w="732" w:type="pct"/>
            <w:tcBorders>
              <w:bottom w:val="single" w:sz="4" w:space="0" w:color="auto"/>
            </w:tcBorders>
            <w:noWrap/>
          </w:tcPr>
          <w:p w14:paraId="45ED8B7D" w14:textId="77777777" w:rsidR="00A60A61" w:rsidRPr="00E8251D" w:rsidRDefault="00A60A61" w:rsidP="0095578F">
            <w:pPr>
              <w:jc w:val="center"/>
              <w:rPr>
                <w:rFonts w:ascii="Arial" w:hAnsi="Arial" w:cs="Arial"/>
                <w:color w:val="000000" w:themeColor="text1"/>
                <w:sz w:val="22"/>
                <w:szCs w:val="22"/>
              </w:rPr>
            </w:pPr>
            <w:r w:rsidRPr="00E8251D">
              <w:rPr>
                <w:rFonts w:ascii="Arial" w:hAnsi="Arial" w:cs="Arial"/>
                <w:color w:val="000000" w:themeColor="text1"/>
                <w:sz w:val="22"/>
                <w:szCs w:val="22"/>
              </w:rPr>
              <w:t>-0.84 (-1.7</w:t>
            </w:r>
            <w:r>
              <w:rPr>
                <w:rFonts w:ascii="Arial" w:hAnsi="Arial" w:cs="Arial"/>
                <w:color w:val="000000" w:themeColor="text1"/>
                <w:sz w:val="22"/>
                <w:szCs w:val="22"/>
              </w:rPr>
              <w:t>3</w:t>
            </w:r>
            <w:r w:rsidRPr="00E8251D">
              <w:rPr>
                <w:rFonts w:ascii="Arial" w:hAnsi="Arial" w:cs="Arial"/>
                <w:color w:val="000000" w:themeColor="text1"/>
                <w:sz w:val="22"/>
                <w:szCs w:val="22"/>
              </w:rPr>
              <w:t>, 0.04)</w:t>
            </w:r>
          </w:p>
        </w:tc>
        <w:tc>
          <w:tcPr>
            <w:tcW w:w="861" w:type="pct"/>
            <w:tcBorders>
              <w:bottom w:val="single" w:sz="4" w:space="0" w:color="auto"/>
            </w:tcBorders>
            <w:noWrap/>
          </w:tcPr>
          <w:p w14:paraId="450D0304" w14:textId="77777777" w:rsidR="00A60A61" w:rsidRPr="00E8251D" w:rsidRDefault="00A60A61" w:rsidP="0095578F">
            <w:pPr>
              <w:jc w:val="center"/>
              <w:rPr>
                <w:rFonts w:ascii="Arial" w:hAnsi="Arial" w:cs="Arial"/>
                <w:color w:val="000000" w:themeColor="text1"/>
                <w:sz w:val="22"/>
                <w:szCs w:val="22"/>
              </w:rPr>
            </w:pPr>
            <w:r w:rsidRPr="00E8251D">
              <w:rPr>
                <w:rFonts w:ascii="Arial" w:hAnsi="Arial" w:cs="Arial"/>
                <w:color w:val="000000" w:themeColor="text1"/>
                <w:sz w:val="22"/>
                <w:szCs w:val="22"/>
              </w:rPr>
              <w:t>-</w:t>
            </w:r>
            <w:r>
              <w:rPr>
                <w:rFonts w:ascii="Arial" w:hAnsi="Arial" w:cs="Arial"/>
                <w:color w:val="000000" w:themeColor="text1"/>
                <w:sz w:val="22"/>
                <w:szCs w:val="22"/>
              </w:rPr>
              <w:t>1.21</w:t>
            </w:r>
            <w:r w:rsidRPr="00E8251D">
              <w:rPr>
                <w:rFonts w:ascii="Arial" w:hAnsi="Arial" w:cs="Arial"/>
                <w:color w:val="000000" w:themeColor="text1"/>
                <w:sz w:val="22"/>
                <w:szCs w:val="22"/>
              </w:rPr>
              <w:t xml:space="preserve"> (-</w:t>
            </w:r>
            <w:r>
              <w:rPr>
                <w:rFonts w:ascii="Arial" w:hAnsi="Arial" w:cs="Arial"/>
                <w:color w:val="000000" w:themeColor="text1"/>
                <w:sz w:val="22"/>
                <w:szCs w:val="22"/>
              </w:rPr>
              <w:t>2.04</w:t>
            </w:r>
            <w:r w:rsidRPr="00E8251D">
              <w:rPr>
                <w:rFonts w:ascii="Arial" w:hAnsi="Arial" w:cs="Arial"/>
                <w:color w:val="000000" w:themeColor="text1"/>
                <w:sz w:val="22"/>
                <w:szCs w:val="22"/>
              </w:rPr>
              <w:t>, -0.</w:t>
            </w:r>
            <w:r>
              <w:rPr>
                <w:rFonts w:ascii="Arial" w:hAnsi="Arial" w:cs="Arial"/>
                <w:color w:val="000000" w:themeColor="text1"/>
                <w:sz w:val="22"/>
                <w:szCs w:val="22"/>
              </w:rPr>
              <w:t>37</w:t>
            </w:r>
            <w:r w:rsidRPr="00E8251D">
              <w:rPr>
                <w:rFonts w:ascii="Arial" w:hAnsi="Arial" w:cs="Arial"/>
                <w:color w:val="000000" w:themeColor="text1"/>
                <w:sz w:val="22"/>
                <w:szCs w:val="22"/>
              </w:rPr>
              <w:t>)</w:t>
            </w:r>
          </w:p>
        </w:tc>
        <w:tc>
          <w:tcPr>
            <w:tcW w:w="733" w:type="pct"/>
            <w:tcBorders>
              <w:bottom w:val="single" w:sz="4" w:space="0" w:color="auto"/>
            </w:tcBorders>
          </w:tcPr>
          <w:p w14:paraId="1F398AAB" w14:textId="77777777" w:rsidR="00A60A61" w:rsidRPr="00E8251D" w:rsidRDefault="00A60A61" w:rsidP="0095578F">
            <w:pPr>
              <w:jc w:val="center"/>
              <w:rPr>
                <w:rFonts w:ascii="Arial" w:hAnsi="Arial" w:cs="Arial"/>
                <w:color w:val="000000" w:themeColor="text1"/>
                <w:sz w:val="22"/>
                <w:szCs w:val="22"/>
              </w:rPr>
            </w:pPr>
            <w:r w:rsidRPr="00E8251D">
              <w:rPr>
                <w:rFonts w:ascii="Arial" w:hAnsi="Arial" w:cs="Arial"/>
                <w:color w:val="000000" w:themeColor="text1"/>
                <w:sz w:val="22"/>
                <w:szCs w:val="22"/>
              </w:rPr>
              <w:t>0.40 (-0.48, 1.28)</w:t>
            </w:r>
          </w:p>
        </w:tc>
        <w:tc>
          <w:tcPr>
            <w:tcW w:w="731" w:type="pct"/>
            <w:tcBorders>
              <w:bottom w:val="single" w:sz="4" w:space="0" w:color="auto"/>
            </w:tcBorders>
          </w:tcPr>
          <w:p w14:paraId="7D899045" w14:textId="77777777" w:rsidR="00A60A61" w:rsidRPr="00E8251D" w:rsidRDefault="00A60A61" w:rsidP="0095578F">
            <w:pPr>
              <w:jc w:val="center"/>
              <w:rPr>
                <w:rFonts w:ascii="Arial" w:hAnsi="Arial" w:cs="Arial"/>
                <w:color w:val="000000" w:themeColor="text1"/>
                <w:sz w:val="22"/>
                <w:szCs w:val="22"/>
              </w:rPr>
            </w:pPr>
            <w:r w:rsidRPr="00E8251D">
              <w:rPr>
                <w:rFonts w:ascii="Arial" w:hAnsi="Arial" w:cs="Arial"/>
                <w:color w:val="000000" w:themeColor="text1"/>
                <w:sz w:val="22"/>
                <w:szCs w:val="22"/>
              </w:rPr>
              <w:t>-</w:t>
            </w:r>
            <w:r>
              <w:rPr>
                <w:rFonts w:ascii="Arial" w:hAnsi="Arial" w:cs="Arial"/>
                <w:color w:val="000000" w:themeColor="text1"/>
                <w:sz w:val="22"/>
                <w:szCs w:val="22"/>
              </w:rPr>
              <w:t>1.38</w:t>
            </w:r>
            <w:r w:rsidRPr="00E8251D">
              <w:rPr>
                <w:rFonts w:ascii="Arial" w:hAnsi="Arial" w:cs="Arial"/>
                <w:color w:val="000000" w:themeColor="text1"/>
                <w:sz w:val="22"/>
                <w:szCs w:val="22"/>
              </w:rPr>
              <w:t xml:space="preserve"> (-</w:t>
            </w:r>
            <w:r>
              <w:rPr>
                <w:rFonts w:ascii="Arial" w:hAnsi="Arial" w:cs="Arial"/>
                <w:color w:val="000000" w:themeColor="text1"/>
                <w:sz w:val="22"/>
                <w:szCs w:val="22"/>
              </w:rPr>
              <w:t>2.24</w:t>
            </w:r>
            <w:r w:rsidRPr="00E8251D">
              <w:rPr>
                <w:rFonts w:ascii="Arial" w:hAnsi="Arial" w:cs="Arial"/>
                <w:color w:val="000000" w:themeColor="text1"/>
                <w:sz w:val="22"/>
                <w:szCs w:val="22"/>
              </w:rPr>
              <w:t>, -0.</w:t>
            </w:r>
            <w:r>
              <w:rPr>
                <w:rFonts w:ascii="Arial" w:hAnsi="Arial" w:cs="Arial"/>
                <w:color w:val="000000" w:themeColor="text1"/>
                <w:sz w:val="22"/>
                <w:szCs w:val="22"/>
              </w:rPr>
              <w:t>53</w:t>
            </w:r>
            <w:r w:rsidRPr="00E8251D">
              <w:rPr>
                <w:rFonts w:ascii="Arial" w:hAnsi="Arial" w:cs="Arial"/>
                <w:color w:val="000000" w:themeColor="text1"/>
                <w:sz w:val="22"/>
                <w:szCs w:val="22"/>
              </w:rPr>
              <w:t>)</w:t>
            </w:r>
          </w:p>
        </w:tc>
      </w:tr>
      <w:tr w:rsidR="00A60A61" w:rsidRPr="00E8251D" w14:paraId="5CFC5783" w14:textId="77777777" w:rsidTr="0095578F">
        <w:trPr>
          <w:trHeight w:val="237"/>
        </w:trPr>
        <w:tc>
          <w:tcPr>
            <w:tcW w:w="5000" w:type="pct"/>
            <w:gridSpan w:val="6"/>
            <w:tcBorders>
              <w:top w:val="single" w:sz="4" w:space="0" w:color="auto"/>
              <w:bottom w:val="single" w:sz="4" w:space="0" w:color="auto"/>
            </w:tcBorders>
            <w:vAlign w:val="center"/>
          </w:tcPr>
          <w:p w14:paraId="76A6183A" w14:textId="77777777" w:rsidR="00A60A61" w:rsidRPr="00E8251D" w:rsidRDefault="00A60A61" w:rsidP="0095578F">
            <w:pPr>
              <w:rPr>
                <w:rFonts w:ascii="Arial" w:hAnsi="Arial" w:cs="Arial"/>
                <w:color w:val="000000" w:themeColor="text1"/>
                <w:sz w:val="22"/>
                <w:szCs w:val="22"/>
              </w:rPr>
            </w:pPr>
            <w:r w:rsidRPr="00E8251D">
              <w:rPr>
                <w:rFonts w:ascii="Arial" w:hAnsi="Arial" w:cs="Arial"/>
                <w:color w:val="000000" w:themeColor="text1"/>
                <w:sz w:val="22"/>
                <w:szCs w:val="22"/>
              </w:rPr>
              <w:t>* - annualized estimates</w:t>
            </w:r>
            <w:r>
              <w:rPr>
                <w:rFonts w:ascii="Arial" w:hAnsi="Arial" w:cs="Arial"/>
                <w:color w:val="000000" w:themeColor="text1"/>
                <w:sz w:val="22"/>
                <w:szCs w:val="22"/>
              </w:rPr>
              <w:t xml:space="preserve">, calculated </w:t>
            </w:r>
            <w:r w:rsidRPr="00E8251D">
              <w:rPr>
                <w:rFonts w:ascii="Arial" w:hAnsi="Arial" w:cs="Arial"/>
                <w:color w:val="000000" w:themeColor="text1"/>
                <w:sz w:val="22"/>
                <w:szCs w:val="22"/>
              </w:rPr>
              <w:t xml:space="preserve">by multiplying monthly </w:t>
            </w:r>
            <w:r>
              <w:rPr>
                <w:rFonts w:ascii="Arial" w:hAnsi="Arial" w:cs="Arial"/>
                <w:color w:val="000000" w:themeColor="text1"/>
                <w:sz w:val="22"/>
                <w:szCs w:val="22"/>
              </w:rPr>
              <w:t xml:space="preserve">trend </w:t>
            </w:r>
            <w:r w:rsidRPr="00E8251D">
              <w:rPr>
                <w:rFonts w:ascii="Arial" w:hAnsi="Arial" w:cs="Arial"/>
                <w:color w:val="000000" w:themeColor="text1"/>
                <w:sz w:val="22"/>
                <w:szCs w:val="22"/>
              </w:rPr>
              <w:t>change estimates to 12</w:t>
            </w:r>
            <w:r>
              <w:rPr>
                <w:rFonts w:ascii="Arial" w:hAnsi="Arial" w:cs="Arial"/>
                <w:color w:val="000000" w:themeColor="text1"/>
                <w:sz w:val="22"/>
                <w:szCs w:val="22"/>
              </w:rPr>
              <w:t>.</w:t>
            </w:r>
          </w:p>
        </w:tc>
      </w:tr>
    </w:tbl>
    <w:p w14:paraId="57B632E7" w14:textId="77777777" w:rsidR="00A60A61" w:rsidRPr="00E8251D" w:rsidRDefault="00A60A61" w:rsidP="00A60A61">
      <w:pPr>
        <w:spacing w:line="480" w:lineRule="auto"/>
        <w:rPr>
          <w:rFonts w:ascii="Arial" w:hAnsi="Arial" w:cs="Arial"/>
          <w:b/>
          <w:bCs/>
          <w:color w:val="000000" w:themeColor="text1"/>
          <w:sz w:val="22"/>
          <w:szCs w:val="22"/>
        </w:rPr>
      </w:pPr>
    </w:p>
    <w:p w14:paraId="42326C1A" w14:textId="77777777" w:rsidR="00351FF2" w:rsidRDefault="00351FF2" w:rsidP="00351FF2">
      <w:pPr>
        <w:rPr>
          <w:rFonts w:ascii="Arial" w:hAnsi="Arial" w:cs="Arial"/>
          <w:color w:val="000000" w:themeColor="text1"/>
          <w:sz w:val="22"/>
          <w:szCs w:val="22"/>
        </w:rPr>
      </w:pPr>
    </w:p>
    <w:p w14:paraId="44018A57" w14:textId="77777777" w:rsidR="00351FF2" w:rsidRDefault="00351FF2" w:rsidP="00351FF2">
      <w:pPr>
        <w:rPr>
          <w:rFonts w:ascii="Arial" w:hAnsi="Arial" w:cs="Arial"/>
          <w:color w:val="000000" w:themeColor="text1"/>
          <w:sz w:val="22"/>
          <w:szCs w:val="22"/>
        </w:rPr>
      </w:pPr>
    </w:p>
    <w:p w14:paraId="594A7977" w14:textId="77777777" w:rsidR="00207548" w:rsidRDefault="00207548">
      <w:pPr>
        <w:spacing w:after="160" w:line="259" w:lineRule="auto"/>
        <w:rPr>
          <w:rFonts w:ascii="Arial" w:hAnsi="Arial" w:cs="Arial"/>
          <w:b/>
          <w:bCs/>
          <w:color w:val="000000" w:themeColor="text1"/>
          <w:sz w:val="22"/>
          <w:szCs w:val="22"/>
        </w:rPr>
      </w:pPr>
      <w:r>
        <w:rPr>
          <w:rFonts w:ascii="Arial" w:hAnsi="Arial" w:cs="Arial"/>
          <w:b/>
          <w:bCs/>
          <w:color w:val="000000" w:themeColor="text1"/>
          <w:sz w:val="22"/>
          <w:szCs w:val="22"/>
        </w:rPr>
        <w:br w:type="page"/>
      </w:r>
    </w:p>
    <w:p w14:paraId="0A24F869" w14:textId="73CC1B74" w:rsidR="00351FF2" w:rsidRPr="00E8251D" w:rsidRDefault="00351FF2" w:rsidP="00351FF2">
      <w:pPr>
        <w:rPr>
          <w:rFonts w:ascii="Arial" w:hAnsi="Arial" w:cs="Arial"/>
          <w:b/>
          <w:bCs/>
          <w:color w:val="000000" w:themeColor="text1"/>
          <w:sz w:val="22"/>
          <w:szCs w:val="22"/>
        </w:rPr>
      </w:pPr>
      <w:r w:rsidRPr="00E8251D">
        <w:rPr>
          <w:rFonts w:ascii="Arial" w:hAnsi="Arial" w:cs="Arial"/>
          <w:b/>
          <w:bCs/>
          <w:color w:val="000000" w:themeColor="text1"/>
          <w:sz w:val="22"/>
          <w:szCs w:val="22"/>
        </w:rPr>
        <w:lastRenderedPageBreak/>
        <w:t xml:space="preserve">Supplementary Table </w:t>
      </w:r>
      <w:r w:rsidR="00524866">
        <w:rPr>
          <w:rFonts w:ascii="Arial" w:hAnsi="Arial" w:cs="Arial"/>
          <w:b/>
          <w:bCs/>
          <w:color w:val="000000" w:themeColor="text1"/>
          <w:sz w:val="22"/>
          <w:szCs w:val="22"/>
        </w:rPr>
        <w:t>5</w:t>
      </w:r>
      <w:r w:rsidRPr="00E8251D">
        <w:rPr>
          <w:rFonts w:ascii="Arial" w:hAnsi="Arial" w:cs="Arial"/>
          <w:b/>
          <w:bCs/>
          <w:color w:val="000000" w:themeColor="text1"/>
          <w:sz w:val="22"/>
          <w:szCs w:val="22"/>
        </w:rPr>
        <w:t>. Prescription rates</w:t>
      </w:r>
      <w:r>
        <w:rPr>
          <w:rFonts w:ascii="Arial" w:hAnsi="Arial" w:cs="Arial"/>
          <w:b/>
          <w:bCs/>
          <w:color w:val="000000" w:themeColor="text1"/>
          <w:sz w:val="22"/>
          <w:szCs w:val="22"/>
        </w:rPr>
        <w:t xml:space="preserve"> </w:t>
      </w:r>
      <w:r w:rsidRPr="00E8251D">
        <w:rPr>
          <w:rFonts w:ascii="Arial" w:hAnsi="Arial" w:cs="Arial"/>
          <w:b/>
          <w:bCs/>
          <w:color w:val="000000" w:themeColor="text1"/>
          <w:sz w:val="22"/>
          <w:szCs w:val="22"/>
        </w:rPr>
        <w:t>for surgery</w:t>
      </w:r>
      <w:r>
        <w:rPr>
          <w:rFonts w:ascii="Arial" w:hAnsi="Arial" w:cs="Arial"/>
          <w:b/>
          <w:bCs/>
          <w:color w:val="000000" w:themeColor="text1"/>
          <w:sz w:val="22"/>
          <w:szCs w:val="22"/>
        </w:rPr>
        <w:t xml:space="preserve"> and </w:t>
      </w:r>
      <w:r w:rsidRPr="00E8251D">
        <w:rPr>
          <w:rFonts w:ascii="Arial" w:hAnsi="Arial" w:cs="Arial"/>
          <w:b/>
          <w:bCs/>
          <w:color w:val="000000" w:themeColor="text1"/>
          <w:sz w:val="22"/>
          <w:szCs w:val="22"/>
        </w:rPr>
        <w:t xml:space="preserve">injury prescribed patients based on pre-SOPI </w:t>
      </w:r>
      <w:proofErr w:type="gramStart"/>
      <w:r w:rsidRPr="00E8251D">
        <w:rPr>
          <w:rFonts w:ascii="Arial" w:hAnsi="Arial" w:cs="Arial"/>
          <w:b/>
          <w:bCs/>
          <w:color w:val="000000" w:themeColor="text1"/>
          <w:sz w:val="22"/>
          <w:szCs w:val="22"/>
        </w:rPr>
        <w:t>time period</w:t>
      </w:r>
      <w:proofErr w:type="gramEnd"/>
      <w:r w:rsidRPr="00E8251D">
        <w:rPr>
          <w:rFonts w:ascii="Arial" w:hAnsi="Arial" w:cs="Arial"/>
          <w:b/>
          <w:bCs/>
          <w:color w:val="000000" w:themeColor="text1"/>
          <w:sz w:val="22"/>
          <w:szCs w:val="22"/>
        </w:rPr>
        <w:t xml:space="preserve"> (April 2014 to April 2016), Post-SOPI time and Pre-STOP period (May 2016 to December 2017) and the Post- STOP time period (January 2018 to December 2019) in North Carolina</w:t>
      </w:r>
      <w:r>
        <w:rPr>
          <w:rFonts w:ascii="Arial" w:hAnsi="Arial" w:cs="Arial"/>
          <w:b/>
          <w:bCs/>
          <w:color w:val="000000" w:themeColor="text1"/>
          <w:sz w:val="22"/>
          <w:szCs w:val="22"/>
        </w:rPr>
        <w:t xml:space="preserve"> by racial category</w:t>
      </w:r>
    </w:p>
    <w:tbl>
      <w:tblPr>
        <w:tblW w:w="4969" w:type="pct"/>
        <w:tblLayout w:type="fixed"/>
        <w:tblLook w:val="04A0" w:firstRow="1" w:lastRow="0" w:firstColumn="1" w:lastColumn="0" w:noHBand="0" w:noVBand="1"/>
      </w:tblPr>
      <w:tblGrid>
        <w:gridCol w:w="5759"/>
        <w:gridCol w:w="2788"/>
        <w:gridCol w:w="3065"/>
        <w:gridCol w:w="2699"/>
      </w:tblGrid>
      <w:tr w:rsidR="00351FF2" w:rsidRPr="00E8251D" w14:paraId="0C3EE38D" w14:textId="77777777" w:rsidTr="001A089F">
        <w:trPr>
          <w:trHeight w:val="254"/>
        </w:trPr>
        <w:tc>
          <w:tcPr>
            <w:tcW w:w="2012" w:type="pct"/>
            <w:tcBorders>
              <w:top w:val="single" w:sz="4" w:space="0" w:color="auto"/>
            </w:tcBorders>
            <w:noWrap/>
            <w:vAlign w:val="center"/>
          </w:tcPr>
          <w:p w14:paraId="475A8E97" w14:textId="77777777" w:rsidR="00351FF2" w:rsidRPr="00E8251D" w:rsidRDefault="00351FF2" w:rsidP="001A089F">
            <w:pPr>
              <w:rPr>
                <w:rFonts w:ascii="Arial" w:hAnsi="Arial" w:cs="Arial"/>
                <w:b/>
                <w:bCs/>
                <w:color w:val="000000" w:themeColor="text1"/>
                <w:sz w:val="22"/>
                <w:szCs w:val="22"/>
              </w:rPr>
            </w:pPr>
          </w:p>
        </w:tc>
        <w:tc>
          <w:tcPr>
            <w:tcW w:w="2988" w:type="pct"/>
            <w:gridSpan w:val="3"/>
            <w:tcBorders>
              <w:top w:val="single" w:sz="4" w:space="0" w:color="auto"/>
              <w:bottom w:val="single" w:sz="4" w:space="0" w:color="auto"/>
            </w:tcBorders>
            <w:noWrap/>
            <w:vAlign w:val="center"/>
          </w:tcPr>
          <w:p w14:paraId="781D0467" w14:textId="77777777" w:rsidR="00351FF2" w:rsidRPr="00E8251D" w:rsidRDefault="00351FF2" w:rsidP="001A089F">
            <w:pPr>
              <w:jc w:val="center"/>
              <w:rPr>
                <w:rFonts w:ascii="Arial" w:hAnsi="Arial" w:cs="Arial"/>
                <w:b/>
                <w:bCs/>
                <w:color w:val="000000" w:themeColor="text1"/>
                <w:sz w:val="22"/>
                <w:szCs w:val="22"/>
                <w:shd w:val="clear" w:color="auto" w:fill="FFFFFF"/>
              </w:rPr>
            </w:pPr>
            <w:r w:rsidRPr="00E8251D">
              <w:rPr>
                <w:rFonts w:ascii="Arial" w:hAnsi="Arial" w:cs="Arial"/>
                <w:b/>
                <w:bCs/>
                <w:color w:val="000000"/>
                <w:sz w:val="22"/>
                <w:szCs w:val="22"/>
                <w:bdr w:val="none" w:sz="0" w:space="0" w:color="auto" w:frame="1"/>
                <w:shd w:val="clear" w:color="auto" w:fill="FFFFFF"/>
              </w:rPr>
              <w:t>Average measures (95% CI)</w:t>
            </w:r>
          </w:p>
        </w:tc>
      </w:tr>
      <w:tr w:rsidR="00351FF2" w:rsidRPr="00E8251D" w14:paraId="12AF8779" w14:textId="77777777" w:rsidTr="001A089F">
        <w:trPr>
          <w:trHeight w:val="254"/>
        </w:trPr>
        <w:tc>
          <w:tcPr>
            <w:tcW w:w="2012" w:type="pct"/>
            <w:noWrap/>
            <w:vAlign w:val="center"/>
          </w:tcPr>
          <w:p w14:paraId="63AC3CB6" w14:textId="77777777" w:rsidR="00351FF2" w:rsidRPr="00E8251D" w:rsidRDefault="00351FF2" w:rsidP="001A089F">
            <w:pPr>
              <w:rPr>
                <w:rFonts w:ascii="Arial" w:hAnsi="Arial" w:cs="Arial"/>
                <w:b/>
                <w:bCs/>
                <w:color w:val="000000" w:themeColor="text1"/>
                <w:sz w:val="22"/>
                <w:szCs w:val="22"/>
              </w:rPr>
            </w:pPr>
            <w:r w:rsidRPr="00E8251D">
              <w:rPr>
                <w:rFonts w:ascii="Arial" w:hAnsi="Arial" w:cs="Arial"/>
                <w:b/>
                <w:bCs/>
                <w:color w:val="000000" w:themeColor="text1"/>
                <w:sz w:val="22"/>
                <w:szCs w:val="22"/>
              </w:rPr>
              <w:t>Categories</w:t>
            </w:r>
          </w:p>
        </w:tc>
        <w:tc>
          <w:tcPr>
            <w:tcW w:w="974" w:type="pct"/>
            <w:tcBorders>
              <w:bottom w:val="single" w:sz="4" w:space="0" w:color="auto"/>
            </w:tcBorders>
            <w:noWrap/>
            <w:vAlign w:val="center"/>
          </w:tcPr>
          <w:p w14:paraId="61A1FD90" w14:textId="77777777" w:rsidR="00351FF2" w:rsidRPr="00E8251D" w:rsidRDefault="00351FF2" w:rsidP="001A089F">
            <w:pPr>
              <w:pStyle w:val="xmsonormal"/>
              <w:spacing w:before="0" w:beforeAutospacing="0" w:after="0" w:afterAutospacing="0"/>
              <w:jc w:val="center"/>
              <w:rPr>
                <w:rFonts w:ascii="Arial" w:hAnsi="Arial" w:cs="Arial"/>
                <w:b/>
                <w:bCs/>
                <w:color w:val="000000"/>
                <w:sz w:val="22"/>
                <w:szCs w:val="22"/>
                <w:bdr w:val="none" w:sz="0" w:space="0" w:color="auto" w:frame="1"/>
                <w:shd w:val="clear" w:color="auto" w:fill="FFFFFF"/>
              </w:rPr>
            </w:pPr>
            <w:r w:rsidRPr="00E8251D">
              <w:rPr>
                <w:rFonts w:ascii="Arial" w:hAnsi="Arial" w:cs="Arial"/>
                <w:b/>
                <w:bCs/>
                <w:color w:val="000000"/>
                <w:sz w:val="22"/>
                <w:szCs w:val="22"/>
                <w:bdr w:val="none" w:sz="0" w:space="0" w:color="auto" w:frame="1"/>
                <w:shd w:val="clear" w:color="auto" w:fill="FFFFFF"/>
              </w:rPr>
              <w:t>Pre-SOPI</w:t>
            </w:r>
          </w:p>
          <w:p w14:paraId="1E896949"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sz w:val="22"/>
                <w:szCs w:val="22"/>
              </w:rPr>
              <w:t>(04/2014-04/2016)</w:t>
            </w:r>
          </w:p>
        </w:tc>
        <w:tc>
          <w:tcPr>
            <w:tcW w:w="1071" w:type="pct"/>
            <w:tcBorders>
              <w:top w:val="single" w:sz="4" w:space="0" w:color="auto"/>
              <w:bottom w:val="single" w:sz="4" w:space="0" w:color="auto"/>
            </w:tcBorders>
            <w:noWrap/>
            <w:vAlign w:val="center"/>
          </w:tcPr>
          <w:p w14:paraId="1898E58C" w14:textId="77777777" w:rsidR="00351FF2" w:rsidRPr="00E8251D" w:rsidRDefault="00351FF2" w:rsidP="001A089F">
            <w:pPr>
              <w:pStyle w:val="xmsonormal"/>
              <w:spacing w:before="0" w:beforeAutospacing="0" w:after="0" w:afterAutospacing="0"/>
              <w:jc w:val="center"/>
              <w:rPr>
                <w:rFonts w:ascii="Arial" w:hAnsi="Arial" w:cs="Arial"/>
                <w:b/>
                <w:bCs/>
                <w:color w:val="000000"/>
                <w:sz w:val="22"/>
                <w:szCs w:val="22"/>
                <w:bdr w:val="none" w:sz="0" w:space="0" w:color="auto" w:frame="1"/>
                <w:shd w:val="clear" w:color="auto" w:fill="FFFFFF"/>
              </w:rPr>
            </w:pPr>
            <w:r w:rsidRPr="00E8251D">
              <w:rPr>
                <w:rFonts w:ascii="Arial" w:hAnsi="Arial" w:cs="Arial"/>
                <w:b/>
                <w:bCs/>
                <w:color w:val="000000"/>
                <w:sz w:val="22"/>
                <w:szCs w:val="22"/>
                <w:bdr w:val="none" w:sz="0" w:space="0" w:color="auto" w:frame="1"/>
                <w:shd w:val="clear" w:color="auto" w:fill="FFFFFF"/>
              </w:rPr>
              <w:t>Post-SOPI</w:t>
            </w:r>
          </w:p>
          <w:p w14:paraId="3CAADF09"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sz w:val="22"/>
                <w:szCs w:val="22"/>
              </w:rPr>
              <w:t>(05/2016-12/2017)</w:t>
            </w:r>
          </w:p>
        </w:tc>
        <w:tc>
          <w:tcPr>
            <w:tcW w:w="943" w:type="pct"/>
            <w:tcBorders>
              <w:top w:val="single" w:sz="4" w:space="0" w:color="auto"/>
              <w:bottom w:val="single" w:sz="4" w:space="0" w:color="auto"/>
            </w:tcBorders>
            <w:noWrap/>
            <w:vAlign w:val="center"/>
          </w:tcPr>
          <w:p w14:paraId="023B386F" w14:textId="77777777" w:rsidR="00351FF2" w:rsidRPr="00E8251D" w:rsidRDefault="00351FF2" w:rsidP="001A089F">
            <w:pPr>
              <w:pStyle w:val="xmsonormal"/>
              <w:spacing w:before="0" w:beforeAutospacing="0" w:after="0" w:afterAutospacing="0"/>
              <w:jc w:val="center"/>
              <w:rPr>
                <w:rFonts w:ascii="Arial" w:hAnsi="Arial" w:cs="Arial"/>
                <w:b/>
                <w:bCs/>
                <w:color w:val="000000"/>
                <w:sz w:val="22"/>
                <w:szCs w:val="22"/>
                <w:bdr w:val="none" w:sz="0" w:space="0" w:color="auto" w:frame="1"/>
                <w:shd w:val="clear" w:color="auto" w:fill="FFFFFF"/>
              </w:rPr>
            </w:pPr>
            <w:r w:rsidRPr="00E8251D">
              <w:rPr>
                <w:rFonts w:ascii="Arial" w:hAnsi="Arial" w:cs="Arial"/>
                <w:b/>
                <w:bCs/>
                <w:color w:val="000000"/>
                <w:sz w:val="22"/>
                <w:szCs w:val="22"/>
                <w:bdr w:val="none" w:sz="0" w:space="0" w:color="auto" w:frame="1"/>
                <w:shd w:val="clear" w:color="auto" w:fill="FFFFFF"/>
              </w:rPr>
              <w:t>Post-STOP</w:t>
            </w:r>
          </w:p>
          <w:p w14:paraId="34F0BDD6"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sz w:val="22"/>
                <w:szCs w:val="22"/>
              </w:rPr>
              <w:t>(01/2018-12/2019)</w:t>
            </w:r>
          </w:p>
        </w:tc>
      </w:tr>
      <w:tr w:rsidR="00351FF2" w:rsidRPr="00E8251D" w14:paraId="4FC4B389" w14:textId="77777777" w:rsidTr="001A089F">
        <w:trPr>
          <w:trHeight w:val="254"/>
        </w:trPr>
        <w:tc>
          <w:tcPr>
            <w:tcW w:w="4057" w:type="pct"/>
            <w:gridSpan w:val="3"/>
            <w:tcBorders>
              <w:top w:val="single" w:sz="4" w:space="0" w:color="auto"/>
            </w:tcBorders>
            <w:vAlign w:val="center"/>
          </w:tcPr>
          <w:p w14:paraId="72ECF76F" w14:textId="77777777" w:rsidR="00351FF2" w:rsidRPr="00E8251D" w:rsidRDefault="00351FF2" w:rsidP="001A089F">
            <w:pPr>
              <w:rPr>
                <w:rFonts w:ascii="Arial" w:hAnsi="Arial" w:cs="Arial"/>
                <w:color w:val="000000" w:themeColor="text1"/>
                <w:sz w:val="22"/>
                <w:szCs w:val="22"/>
              </w:rPr>
            </w:pPr>
            <w:r w:rsidRPr="00E8251D">
              <w:rPr>
                <w:rFonts w:ascii="Arial" w:hAnsi="Arial" w:cs="Arial"/>
                <w:b/>
                <w:bCs/>
                <w:color w:val="000000"/>
                <w:sz w:val="22"/>
                <w:szCs w:val="22"/>
                <w:bdr w:val="none" w:sz="0" w:space="0" w:color="auto" w:frame="1"/>
              </w:rPr>
              <w:t xml:space="preserve">Surgery: </w:t>
            </w:r>
            <w:r w:rsidRPr="00A02EFB">
              <w:rPr>
                <w:rFonts w:ascii="Arial" w:hAnsi="Arial" w:cs="Arial"/>
                <w:b/>
                <w:bCs/>
                <w:color w:val="000000"/>
                <w:sz w:val="22"/>
                <w:szCs w:val="22"/>
                <w:bdr w:val="none" w:sz="0" w:space="0" w:color="auto" w:frame="1"/>
              </w:rPr>
              <w:t>% Patients receiving index opioid Rx</w:t>
            </w:r>
          </w:p>
        </w:tc>
        <w:tc>
          <w:tcPr>
            <w:tcW w:w="943" w:type="pct"/>
            <w:tcBorders>
              <w:top w:val="single" w:sz="4" w:space="0" w:color="auto"/>
            </w:tcBorders>
            <w:noWrap/>
            <w:vAlign w:val="center"/>
          </w:tcPr>
          <w:p w14:paraId="07DD4C4C" w14:textId="77777777" w:rsidR="00351FF2" w:rsidRPr="00E8251D" w:rsidRDefault="00351FF2" w:rsidP="001A089F">
            <w:pPr>
              <w:jc w:val="center"/>
              <w:rPr>
                <w:rFonts w:ascii="Arial" w:hAnsi="Arial" w:cs="Arial"/>
                <w:color w:val="000000" w:themeColor="text1"/>
                <w:sz w:val="22"/>
                <w:szCs w:val="22"/>
              </w:rPr>
            </w:pPr>
          </w:p>
        </w:tc>
      </w:tr>
      <w:tr w:rsidR="00351FF2" w:rsidRPr="00E8251D" w14:paraId="2B5379D0" w14:textId="77777777" w:rsidTr="001A089F">
        <w:trPr>
          <w:trHeight w:val="254"/>
        </w:trPr>
        <w:tc>
          <w:tcPr>
            <w:tcW w:w="2012" w:type="pct"/>
            <w:vAlign w:val="center"/>
            <w:hideMark/>
          </w:tcPr>
          <w:p w14:paraId="482863E3" w14:textId="77777777" w:rsidR="00351FF2" w:rsidRPr="00E8251D" w:rsidRDefault="00351FF2" w:rsidP="001A089F">
            <w:pPr>
              <w:ind w:left="288"/>
              <w:rPr>
                <w:rFonts w:ascii="Arial" w:hAnsi="Arial" w:cs="Arial"/>
                <w:color w:val="000000" w:themeColor="text1"/>
                <w:sz w:val="22"/>
                <w:szCs w:val="22"/>
              </w:rPr>
            </w:pPr>
            <w:r w:rsidRPr="00E8251D">
              <w:rPr>
                <w:rFonts w:ascii="Arial" w:hAnsi="Arial" w:cs="Arial"/>
                <w:color w:val="000000" w:themeColor="text1"/>
                <w:sz w:val="22"/>
                <w:szCs w:val="22"/>
                <w:shd w:val="clear" w:color="auto" w:fill="FFFFFF"/>
              </w:rPr>
              <w:t>American Native</w:t>
            </w:r>
          </w:p>
        </w:tc>
        <w:tc>
          <w:tcPr>
            <w:tcW w:w="974" w:type="pct"/>
          </w:tcPr>
          <w:p w14:paraId="508CE27E"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6</w:t>
            </w:r>
            <w:r>
              <w:rPr>
                <w:rFonts w:ascii="Arial" w:hAnsi="Arial" w:cs="Arial"/>
                <w:color w:val="000000" w:themeColor="text1"/>
                <w:sz w:val="22"/>
                <w:szCs w:val="22"/>
              </w:rPr>
              <w:t>4</w:t>
            </w:r>
            <w:r w:rsidRPr="00E8251D">
              <w:rPr>
                <w:rFonts w:ascii="Arial" w:hAnsi="Arial" w:cs="Arial"/>
                <w:color w:val="000000" w:themeColor="text1"/>
                <w:sz w:val="22"/>
                <w:szCs w:val="22"/>
              </w:rPr>
              <w:t>.</w:t>
            </w:r>
            <w:r>
              <w:rPr>
                <w:rFonts w:ascii="Arial" w:hAnsi="Arial" w:cs="Arial"/>
                <w:color w:val="000000" w:themeColor="text1"/>
                <w:sz w:val="22"/>
                <w:szCs w:val="22"/>
              </w:rPr>
              <w:t>60</w:t>
            </w:r>
            <w:r w:rsidRPr="00E8251D">
              <w:rPr>
                <w:rFonts w:ascii="Arial" w:hAnsi="Arial" w:cs="Arial"/>
                <w:color w:val="000000" w:themeColor="text1"/>
                <w:sz w:val="22"/>
                <w:szCs w:val="22"/>
              </w:rPr>
              <w:t xml:space="preserve"> (</w:t>
            </w:r>
            <w:r>
              <w:rPr>
                <w:rFonts w:ascii="Arial" w:hAnsi="Arial" w:cs="Arial"/>
                <w:color w:val="000000" w:themeColor="text1"/>
                <w:sz w:val="22"/>
                <w:szCs w:val="22"/>
              </w:rPr>
              <w:t>59.46</w:t>
            </w:r>
            <w:r w:rsidRPr="00E8251D">
              <w:rPr>
                <w:rFonts w:ascii="Arial" w:hAnsi="Arial" w:cs="Arial"/>
                <w:color w:val="000000" w:themeColor="text1"/>
                <w:sz w:val="22"/>
                <w:szCs w:val="22"/>
              </w:rPr>
              <w:t xml:space="preserve">, </w:t>
            </w:r>
            <w:r>
              <w:rPr>
                <w:rFonts w:ascii="Arial" w:hAnsi="Arial" w:cs="Arial"/>
                <w:color w:val="000000" w:themeColor="text1"/>
                <w:sz w:val="22"/>
                <w:szCs w:val="22"/>
              </w:rPr>
              <w:t>69.75</w:t>
            </w:r>
            <w:r w:rsidRPr="00E8251D">
              <w:rPr>
                <w:rFonts w:ascii="Arial" w:hAnsi="Arial" w:cs="Arial"/>
                <w:color w:val="000000" w:themeColor="text1"/>
                <w:sz w:val="22"/>
                <w:szCs w:val="22"/>
              </w:rPr>
              <w:t>)</w:t>
            </w:r>
          </w:p>
        </w:tc>
        <w:tc>
          <w:tcPr>
            <w:tcW w:w="1071" w:type="pct"/>
          </w:tcPr>
          <w:p w14:paraId="47D9CC3F"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74</w:t>
            </w:r>
            <w:r w:rsidRPr="00E8251D">
              <w:rPr>
                <w:rFonts w:ascii="Arial" w:hAnsi="Arial" w:cs="Arial"/>
                <w:color w:val="000000" w:themeColor="text1"/>
                <w:sz w:val="22"/>
                <w:szCs w:val="22"/>
              </w:rPr>
              <w:t>.</w:t>
            </w:r>
            <w:r>
              <w:rPr>
                <w:rFonts w:ascii="Arial" w:hAnsi="Arial" w:cs="Arial"/>
                <w:color w:val="000000" w:themeColor="text1"/>
                <w:sz w:val="22"/>
                <w:szCs w:val="22"/>
              </w:rPr>
              <w:t>79</w:t>
            </w:r>
            <w:r w:rsidRPr="00E8251D">
              <w:rPr>
                <w:rFonts w:ascii="Arial" w:hAnsi="Arial" w:cs="Arial"/>
                <w:color w:val="000000" w:themeColor="text1"/>
                <w:sz w:val="22"/>
                <w:szCs w:val="22"/>
              </w:rPr>
              <w:t xml:space="preserve"> (6</w:t>
            </w:r>
            <w:r>
              <w:rPr>
                <w:rFonts w:ascii="Arial" w:hAnsi="Arial" w:cs="Arial"/>
                <w:color w:val="000000" w:themeColor="text1"/>
                <w:sz w:val="22"/>
                <w:szCs w:val="22"/>
              </w:rPr>
              <w:t>9</w:t>
            </w:r>
            <w:r w:rsidRPr="00E8251D">
              <w:rPr>
                <w:rFonts w:ascii="Arial" w:hAnsi="Arial" w:cs="Arial"/>
                <w:color w:val="000000" w:themeColor="text1"/>
                <w:sz w:val="22"/>
                <w:szCs w:val="22"/>
              </w:rPr>
              <w:t>.</w:t>
            </w:r>
            <w:r>
              <w:rPr>
                <w:rFonts w:ascii="Arial" w:hAnsi="Arial" w:cs="Arial"/>
                <w:color w:val="000000" w:themeColor="text1"/>
                <w:sz w:val="22"/>
                <w:szCs w:val="22"/>
              </w:rPr>
              <w:t>87</w:t>
            </w:r>
            <w:r w:rsidRPr="00E8251D">
              <w:rPr>
                <w:rFonts w:ascii="Arial" w:hAnsi="Arial" w:cs="Arial"/>
                <w:color w:val="000000" w:themeColor="text1"/>
                <w:sz w:val="22"/>
                <w:szCs w:val="22"/>
              </w:rPr>
              <w:t>, 7</w:t>
            </w:r>
            <w:r>
              <w:rPr>
                <w:rFonts w:ascii="Arial" w:hAnsi="Arial" w:cs="Arial"/>
                <w:color w:val="000000" w:themeColor="text1"/>
                <w:sz w:val="22"/>
                <w:szCs w:val="22"/>
              </w:rPr>
              <w:t>9</w:t>
            </w:r>
            <w:r w:rsidRPr="00E8251D">
              <w:rPr>
                <w:rFonts w:ascii="Arial" w:hAnsi="Arial" w:cs="Arial"/>
                <w:color w:val="000000" w:themeColor="text1"/>
                <w:sz w:val="22"/>
                <w:szCs w:val="22"/>
              </w:rPr>
              <w:t>.</w:t>
            </w:r>
            <w:r>
              <w:rPr>
                <w:rFonts w:ascii="Arial" w:hAnsi="Arial" w:cs="Arial"/>
                <w:color w:val="000000" w:themeColor="text1"/>
                <w:sz w:val="22"/>
                <w:szCs w:val="22"/>
              </w:rPr>
              <w:t>71</w:t>
            </w:r>
            <w:r w:rsidRPr="00E8251D">
              <w:rPr>
                <w:rFonts w:ascii="Arial" w:hAnsi="Arial" w:cs="Arial"/>
                <w:color w:val="000000" w:themeColor="text1"/>
                <w:sz w:val="22"/>
                <w:szCs w:val="22"/>
              </w:rPr>
              <w:t>)</w:t>
            </w:r>
          </w:p>
        </w:tc>
        <w:tc>
          <w:tcPr>
            <w:tcW w:w="943" w:type="pct"/>
            <w:noWrap/>
          </w:tcPr>
          <w:p w14:paraId="097D69E0"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6</w:t>
            </w:r>
            <w:r>
              <w:rPr>
                <w:rFonts w:ascii="Arial" w:hAnsi="Arial" w:cs="Arial"/>
                <w:color w:val="000000" w:themeColor="text1"/>
                <w:sz w:val="22"/>
                <w:szCs w:val="22"/>
              </w:rPr>
              <w:t>7</w:t>
            </w:r>
            <w:r w:rsidRPr="00E8251D">
              <w:rPr>
                <w:rFonts w:ascii="Arial" w:hAnsi="Arial" w:cs="Arial"/>
                <w:color w:val="000000" w:themeColor="text1"/>
                <w:sz w:val="22"/>
                <w:szCs w:val="22"/>
              </w:rPr>
              <w:t>.</w:t>
            </w:r>
            <w:r>
              <w:rPr>
                <w:rFonts w:ascii="Arial" w:hAnsi="Arial" w:cs="Arial"/>
                <w:color w:val="000000" w:themeColor="text1"/>
                <w:sz w:val="22"/>
                <w:szCs w:val="22"/>
              </w:rPr>
              <w:t>37</w:t>
            </w:r>
            <w:r w:rsidRPr="00E8251D">
              <w:rPr>
                <w:rFonts w:ascii="Arial" w:hAnsi="Arial" w:cs="Arial"/>
                <w:color w:val="000000" w:themeColor="text1"/>
                <w:sz w:val="22"/>
                <w:szCs w:val="22"/>
              </w:rPr>
              <w:t xml:space="preserve"> (6</w:t>
            </w:r>
            <w:r>
              <w:rPr>
                <w:rFonts w:ascii="Arial" w:hAnsi="Arial" w:cs="Arial"/>
                <w:color w:val="000000" w:themeColor="text1"/>
                <w:sz w:val="22"/>
                <w:szCs w:val="22"/>
              </w:rPr>
              <w:t>4</w:t>
            </w:r>
            <w:r w:rsidRPr="00E8251D">
              <w:rPr>
                <w:rFonts w:ascii="Arial" w:hAnsi="Arial" w:cs="Arial"/>
                <w:color w:val="000000" w:themeColor="text1"/>
                <w:sz w:val="22"/>
                <w:szCs w:val="22"/>
              </w:rPr>
              <w:t>.0</w:t>
            </w:r>
            <w:r>
              <w:rPr>
                <w:rFonts w:ascii="Arial" w:hAnsi="Arial" w:cs="Arial"/>
                <w:color w:val="000000" w:themeColor="text1"/>
                <w:sz w:val="22"/>
                <w:szCs w:val="22"/>
              </w:rPr>
              <w:t>4</w:t>
            </w:r>
            <w:r w:rsidRPr="00E8251D">
              <w:rPr>
                <w:rFonts w:ascii="Arial" w:hAnsi="Arial" w:cs="Arial"/>
                <w:color w:val="000000" w:themeColor="text1"/>
                <w:sz w:val="22"/>
                <w:szCs w:val="22"/>
              </w:rPr>
              <w:t xml:space="preserve">, </w:t>
            </w:r>
            <w:r>
              <w:rPr>
                <w:rFonts w:ascii="Arial" w:hAnsi="Arial" w:cs="Arial"/>
                <w:color w:val="000000" w:themeColor="text1"/>
                <w:sz w:val="22"/>
                <w:szCs w:val="22"/>
              </w:rPr>
              <w:t>70</w:t>
            </w:r>
            <w:r w:rsidRPr="00E8251D">
              <w:rPr>
                <w:rFonts w:ascii="Arial" w:hAnsi="Arial" w:cs="Arial"/>
                <w:color w:val="000000" w:themeColor="text1"/>
                <w:sz w:val="22"/>
                <w:szCs w:val="22"/>
              </w:rPr>
              <w:t>.</w:t>
            </w:r>
            <w:r>
              <w:rPr>
                <w:rFonts w:ascii="Arial" w:hAnsi="Arial" w:cs="Arial"/>
                <w:color w:val="000000" w:themeColor="text1"/>
                <w:sz w:val="22"/>
                <w:szCs w:val="22"/>
              </w:rPr>
              <w:t>70</w:t>
            </w:r>
            <w:r w:rsidRPr="00E8251D">
              <w:rPr>
                <w:rFonts w:ascii="Arial" w:hAnsi="Arial" w:cs="Arial"/>
                <w:color w:val="000000" w:themeColor="text1"/>
                <w:sz w:val="22"/>
                <w:szCs w:val="22"/>
              </w:rPr>
              <w:t>)</w:t>
            </w:r>
          </w:p>
        </w:tc>
      </w:tr>
      <w:tr w:rsidR="00351FF2" w:rsidRPr="00E8251D" w14:paraId="449596C4" w14:textId="77777777" w:rsidTr="001A089F">
        <w:trPr>
          <w:trHeight w:val="254"/>
        </w:trPr>
        <w:tc>
          <w:tcPr>
            <w:tcW w:w="2012" w:type="pct"/>
            <w:vAlign w:val="center"/>
          </w:tcPr>
          <w:p w14:paraId="3C74E652" w14:textId="77777777" w:rsidR="00351FF2" w:rsidRPr="00E8251D" w:rsidRDefault="00351FF2" w:rsidP="001A089F">
            <w:pPr>
              <w:ind w:left="288"/>
              <w:rPr>
                <w:rFonts w:ascii="Arial" w:hAnsi="Arial" w:cs="Arial"/>
                <w:color w:val="000000" w:themeColor="text1"/>
                <w:sz w:val="22"/>
                <w:szCs w:val="22"/>
                <w:shd w:val="clear" w:color="auto" w:fill="FFFFFF"/>
              </w:rPr>
            </w:pPr>
            <w:r w:rsidRPr="00E8251D">
              <w:rPr>
                <w:rFonts w:ascii="Arial" w:hAnsi="Arial" w:cs="Arial"/>
                <w:color w:val="000000" w:themeColor="text1"/>
                <w:sz w:val="22"/>
                <w:szCs w:val="22"/>
                <w:shd w:val="clear" w:color="auto" w:fill="FFFFFF"/>
              </w:rPr>
              <w:t>Asian</w:t>
            </w:r>
          </w:p>
        </w:tc>
        <w:tc>
          <w:tcPr>
            <w:tcW w:w="974" w:type="pct"/>
          </w:tcPr>
          <w:p w14:paraId="6BB4B5BF"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59.75</w:t>
            </w:r>
            <w:r w:rsidRPr="00E8251D">
              <w:rPr>
                <w:rFonts w:ascii="Arial" w:hAnsi="Arial" w:cs="Arial"/>
                <w:color w:val="000000" w:themeColor="text1"/>
                <w:sz w:val="22"/>
                <w:szCs w:val="22"/>
              </w:rPr>
              <w:t xml:space="preserve"> (</w:t>
            </w:r>
            <w:r>
              <w:rPr>
                <w:rFonts w:ascii="Arial" w:hAnsi="Arial" w:cs="Arial"/>
                <w:color w:val="000000" w:themeColor="text1"/>
                <w:sz w:val="22"/>
                <w:szCs w:val="22"/>
              </w:rPr>
              <w:t>57.79</w:t>
            </w:r>
            <w:r w:rsidRPr="00E8251D">
              <w:rPr>
                <w:rFonts w:ascii="Arial" w:hAnsi="Arial" w:cs="Arial"/>
                <w:color w:val="000000" w:themeColor="text1"/>
                <w:sz w:val="22"/>
                <w:szCs w:val="22"/>
              </w:rPr>
              <w:t>, 6</w:t>
            </w:r>
            <w:r>
              <w:rPr>
                <w:rFonts w:ascii="Arial" w:hAnsi="Arial" w:cs="Arial"/>
                <w:color w:val="000000" w:themeColor="text1"/>
                <w:sz w:val="22"/>
                <w:szCs w:val="22"/>
              </w:rPr>
              <w:t>1</w:t>
            </w:r>
            <w:r w:rsidRPr="00E8251D">
              <w:rPr>
                <w:rFonts w:ascii="Arial" w:hAnsi="Arial" w:cs="Arial"/>
                <w:color w:val="000000" w:themeColor="text1"/>
                <w:sz w:val="22"/>
                <w:szCs w:val="22"/>
              </w:rPr>
              <w:t>.</w:t>
            </w:r>
            <w:r>
              <w:rPr>
                <w:rFonts w:ascii="Arial" w:hAnsi="Arial" w:cs="Arial"/>
                <w:color w:val="000000" w:themeColor="text1"/>
                <w:sz w:val="22"/>
                <w:szCs w:val="22"/>
              </w:rPr>
              <w:t>71</w:t>
            </w:r>
            <w:r w:rsidRPr="00E8251D">
              <w:rPr>
                <w:rFonts w:ascii="Arial" w:hAnsi="Arial" w:cs="Arial"/>
                <w:color w:val="000000" w:themeColor="text1"/>
                <w:sz w:val="22"/>
                <w:szCs w:val="22"/>
              </w:rPr>
              <w:t>)</w:t>
            </w:r>
          </w:p>
        </w:tc>
        <w:tc>
          <w:tcPr>
            <w:tcW w:w="1071" w:type="pct"/>
          </w:tcPr>
          <w:p w14:paraId="0EAD580D"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6</w:t>
            </w:r>
            <w:r>
              <w:rPr>
                <w:rFonts w:ascii="Arial" w:hAnsi="Arial" w:cs="Arial"/>
                <w:color w:val="000000" w:themeColor="text1"/>
                <w:sz w:val="22"/>
                <w:szCs w:val="22"/>
              </w:rPr>
              <w:t>2</w:t>
            </w:r>
            <w:r w:rsidRPr="00E8251D">
              <w:rPr>
                <w:rFonts w:ascii="Arial" w:hAnsi="Arial" w:cs="Arial"/>
                <w:color w:val="000000" w:themeColor="text1"/>
                <w:sz w:val="22"/>
                <w:szCs w:val="22"/>
              </w:rPr>
              <w:t>.</w:t>
            </w:r>
            <w:r>
              <w:rPr>
                <w:rFonts w:ascii="Arial" w:hAnsi="Arial" w:cs="Arial"/>
                <w:color w:val="000000" w:themeColor="text1"/>
                <w:sz w:val="22"/>
                <w:szCs w:val="22"/>
              </w:rPr>
              <w:t>81</w:t>
            </w:r>
            <w:r w:rsidRPr="00E8251D">
              <w:rPr>
                <w:rFonts w:ascii="Arial" w:hAnsi="Arial" w:cs="Arial"/>
                <w:color w:val="000000" w:themeColor="text1"/>
                <w:sz w:val="22"/>
                <w:szCs w:val="22"/>
              </w:rPr>
              <w:t xml:space="preserve"> (6</w:t>
            </w:r>
            <w:r>
              <w:rPr>
                <w:rFonts w:ascii="Arial" w:hAnsi="Arial" w:cs="Arial"/>
                <w:color w:val="000000" w:themeColor="text1"/>
                <w:sz w:val="22"/>
                <w:szCs w:val="22"/>
              </w:rPr>
              <w:t>0</w:t>
            </w:r>
            <w:r w:rsidRPr="00E8251D">
              <w:rPr>
                <w:rFonts w:ascii="Arial" w:hAnsi="Arial" w:cs="Arial"/>
                <w:color w:val="000000" w:themeColor="text1"/>
                <w:sz w:val="22"/>
                <w:szCs w:val="22"/>
              </w:rPr>
              <w:t>.</w:t>
            </w:r>
            <w:r>
              <w:rPr>
                <w:rFonts w:ascii="Arial" w:hAnsi="Arial" w:cs="Arial"/>
                <w:color w:val="000000" w:themeColor="text1"/>
                <w:sz w:val="22"/>
                <w:szCs w:val="22"/>
              </w:rPr>
              <w:t>92</w:t>
            </w:r>
            <w:r w:rsidRPr="00E8251D">
              <w:rPr>
                <w:rFonts w:ascii="Arial" w:hAnsi="Arial" w:cs="Arial"/>
                <w:color w:val="000000" w:themeColor="text1"/>
                <w:sz w:val="22"/>
                <w:szCs w:val="22"/>
              </w:rPr>
              <w:t xml:space="preserve">, </w:t>
            </w:r>
            <w:r>
              <w:rPr>
                <w:rFonts w:ascii="Arial" w:hAnsi="Arial" w:cs="Arial"/>
                <w:color w:val="000000" w:themeColor="text1"/>
                <w:sz w:val="22"/>
                <w:szCs w:val="22"/>
              </w:rPr>
              <w:t>64.70</w:t>
            </w:r>
            <w:r w:rsidRPr="00E8251D">
              <w:rPr>
                <w:rFonts w:ascii="Arial" w:hAnsi="Arial" w:cs="Arial"/>
                <w:color w:val="000000" w:themeColor="text1"/>
                <w:sz w:val="22"/>
                <w:szCs w:val="22"/>
              </w:rPr>
              <w:t>)</w:t>
            </w:r>
          </w:p>
        </w:tc>
        <w:tc>
          <w:tcPr>
            <w:tcW w:w="943" w:type="pct"/>
            <w:noWrap/>
          </w:tcPr>
          <w:p w14:paraId="2B17A159"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57.56</w:t>
            </w:r>
            <w:r w:rsidRPr="00E8251D">
              <w:rPr>
                <w:rFonts w:ascii="Arial" w:hAnsi="Arial" w:cs="Arial"/>
                <w:color w:val="000000" w:themeColor="text1"/>
                <w:sz w:val="22"/>
                <w:szCs w:val="22"/>
              </w:rPr>
              <w:t xml:space="preserve"> (</w:t>
            </w:r>
            <w:r>
              <w:rPr>
                <w:rFonts w:ascii="Arial" w:hAnsi="Arial" w:cs="Arial"/>
                <w:color w:val="000000" w:themeColor="text1"/>
                <w:sz w:val="22"/>
                <w:szCs w:val="22"/>
              </w:rPr>
              <w:t>55.34</w:t>
            </w:r>
            <w:r w:rsidRPr="00E8251D">
              <w:rPr>
                <w:rFonts w:ascii="Arial" w:hAnsi="Arial" w:cs="Arial"/>
                <w:color w:val="000000" w:themeColor="text1"/>
                <w:sz w:val="22"/>
                <w:szCs w:val="22"/>
              </w:rPr>
              <w:t xml:space="preserve">, </w:t>
            </w:r>
            <w:r>
              <w:rPr>
                <w:rFonts w:ascii="Arial" w:hAnsi="Arial" w:cs="Arial"/>
                <w:color w:val="000000" w:themeColor="text1"/>
                <w:sz w:val="22"/>
                <w:szCs w:val="22"/>
              </w:rPr>
              <w:t>59.78</w:t>
            </w:r>
            <w:r w:rsidRPr="00E8251D">
              <w:rPr>
                <w:rFonts w:ascii="Arial" w:hAnsi="Arial" w:cs="Arial"/>
                <w:color w:val="000000" w:themeColor="text1"/>
                <w:sz w:val="22"/>
                <w:szCs w:val="22"/>
              </w:rPr>
              <w:t>)</w:t>
            </w:r>
          </w:p>
        </w:tc>
      </w:tr>
      <w:tr w:rsidR="00351FF2" w:rsidRPr="00E8251D" w14:paraId="17945196" w14:textId="77777777" w:rsidTr="001A089F">
        <w:trPr>
          <w:trHeight w:val="254"/>
        </w:trPr>
        <w:tc>
          <w:tcPr>
            <w:tcW w:w="2012" w:type="pct"/>
            <w:vAlign w:val="center"/>
          </w:tcPr>
          <w:p w14:paraId="39C5C953" w14:textId="77777777" w:rsidR="00351FF2" w:rsidRPr="00E8251D" w:rsidRDefault="00351FF2" w:rsidP="001A089F">
            <w:pPr>
              <w:ind w:left="288"/>
              <w:rPr>
                <w:rFonts w:ascii="Arial" w:hAnsi="Arial" w:cs="Arial"/>
                <w:color w:val="000000" w:themeColor="text1"/>
                <w:sz w:val="22"/>
                <w:szCs w:val="22"/>
                <w:shd w:val="clear" w:color="auto" w:fill="FFFFFF"/>
              </w:rPr>
            </w:pPr>
            <w:r w:rsidRPr="00E8251D">
              <w:rPr>
                <w:rFonts w:ascii="Arial" w:hAnsi="Arial" w:cs="Arial"/>
                <w:color w:val="000000" w:themeColor="text1"/>
                <w:sz w:val="22"/>
                <w:szCs w:val="22"/>
                <w:shd w:val="clear" w:color="auto" w:fill="FFFFFF"/>
              </w:rPr>
              <w:t>Black</w:t>
            </w:r>
          </w:p>
        </w:tc>
        <w:tc>
          <w:tcPr>
            <w:tcW w:w="974" w:type="pct"/>
          </w:tcPr>
          <w:p w14:paraId="73C9531C"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67.27</w:t>
            </w:r>
            <w:r w:rsidRPr="00E8251D">
              <w:rPr>
                <w:rFonts w:ascii="Arial" w:hAnsi="Arial" w:cs="Arial"/>
                <w:color w:val="000000" w:themeColor="text1"/>
                <w:sz w:val="22"/>
                <w:szCs w:val="22"/>
              </w:rPr>
              <w:t xml:space="preserve"> (</w:t>
            </w:r>
            <w:r>
              <w:rPr>
                <w:rFonts w:ascii="Arial" w:hAnsi="Arial" w:cs="Arial"/>
                <w:color w:val="000000" w:themeColor="text1"/>
                <w:sz w:val="22"/>
                <w:szCs w:val="22"/>
              </w:rPr>
              <w:t>65.54</w:t>
            </w:r>
            <w:r w:rsidRPr="00E8251D">
              <w:rPr>
                <w:rFonts w:ascii="Arial" w:hAnsi="Arial" w:cs="Arial"/>
                <w:color w:val="000000" w:themeColor="text1"/>
                <w:sz w:val="22"/>
                <w:szCs w:val="22"/>
              </w:rPr>
              <w:t xml:space="preserve">, </w:t>
            </w:r>
            <w:r>
              <w:rPr>
                <w:rFonts w:ascii="Arial" w:hAnsi="Arial" w:cs="Arial"/>
                <w:color w:val="000000" w:themeColor="text1"/>
                <w:sz w:val="22"/>
                <w:szCs w:val="22"/>
              </w:rPr>
              <w:t>68.99</w:t>
            </w:r>
            <w:r w:rsidRPr="00E8251D">
              <w:rPr>
                <w:rFonts w:ascii="Arial" w:hAnsi="Arial" w:cs="Arial"/>
                <w:color w:val="000000" w:themeColor="text1"/>
                <w:sz w:val="22"/>
                <w:szCs w:val="22"/>
              </w:rPr>
              <w:t>)</w:t>
            </w:r>
          </w:p>
        </w:tc>
        <w:tc>
          <w:tcPr>
            <w:tcW w:w="1071" w:type="pct"/>
          </w:tcPr>
          <w:p w14:paraId="0D8650D6"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76.27</w:t>
            </w:r>
            <w:r w:rsidRPr="00E8251D">
              <w:rPr>
                <w:rFonts w:ascii="Arial" w:hAnsi="Arial" w:cs="Arial"/>
                <w:color w:val="000000" w:themeColor="text1"/>
                <w:sz w:val="22"/>
                <w:szCs w:val="22"/>
              </w:rPr>
              <w:t xml:space="preserve"> (</w:t>
            </w:r>
            <w:r>
              <w:rPr>
                <w:rFonts w:ascii="Arial" w:hAnsi="Arial" w:cs="Arial"/>
                <w:color w:val="000000" w:themeColor="text1"/>
                <w:sz w:val="22"/>
                <w:szCs w:val="22"/>
              </w:rPr>
              <w:t>75.04</w:t>
            </w:r>
            <w:r w:rsidRPr="00E8251D">
              <w:rPr>
                <w:rFonts w:ascii="Arial" w:hAnsi="Arial" w:cs="Arial"/>
                <w:color w:val="000000" w:themeColor="text1"/>
                <w:sz w:val="22"/>
                <w:szCs w:val="22"/>
              </w:rPr>
              <w:t xml:space="preserve">, </w:t>
            </w:r>
            <w:r>
              <w:rPr>
                <w:rFonts w:ascii="Arial" w:hAnsi="Arial" w:cs="Arial"/>
                <w:color w:val="000000" w:themeColor="text1"/>
                <w:sz w:val="22"/>
                <w:szCs w:val="22"/>
              </w:rPr>
              <w:t>77.49</w:t>
            </w:r>
            <w:r w:rsidRPr="00E8251D">
              <w:rPr>
                <w:rFonts w:ascii="Arial" w:hAnsi="Arial" w:cs="Arial"/>
                <w:color w:val="000000" w:themeColor="text1"/>
                <w:sz w:val="22"/>
                <w:szCs w:val="22"/>
              </w:rPr>
              <w:t>)</w:t>
            </w:r>
          </w:p>
        </w:tc>
        <w:tc>
          <w:tcPr>
            <w:tcW w:w="943" w:type="pct"/>
            <w:noWrap/>
          </w:tcPr>
          <w:p w14:paraId="74D7D85D"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71.69</w:t>
            </w:r>
            <w:r w:rsidRPr="00E8251D">
              <w:rPr>
                <w:rFonts w:ascii="Arial" w:hAnsi="Arial" w:cs="Arial"/>
                <w:color w:val="000000" w:themeColor="text1"/>
                <w:sz w:val="22"/>
                <w:szCs w:val="22"/>
              </w:rPr>
              <w:t xml:space="preserve"> (</w:t>
            </w:r>
            <w:r>
              <w:rPr>
                <w:rFonts w:ascii="Arial" w:hAnsi="Arial" w:cs="Arial"/>
                <w:color w:val="000000" w:themeColor="text1"/>
                <w:sz w:val="22"/>
                <w:szCs w:val="22"/>
              </w:rPr>
              <w:t>70.08</w:t>
            </w:r>
            <w:r w:rsidRPr="00E8251D">
              <w:rPr>
                <w:rFonts w:ascii="Arial" w:hAnsi="Arial" w:cs="Arial"/>
                <w:color w:val="000000" w:themeColor="text1"/>
                <w:sz w:val="22"/>
                <w:szCs w:val="22"/>
              </w:rPr>
              <w:t xml:space="preserve">, </w:t>
            </w:r>
            <w:r>
              <w:rPr>
                <w:rFonts w:ascii="Arial" w:hAnsi="Arial" w:cs="Arial"/>
                <w:color w:val="000000" w:themeColor="text1"/>
                <w:sz w:val="22"/>
                <w:szCs w:val="22"/>
              </w:rPr>
              <w:t>73.30</w:t>
            </w:r>
            <w:r w:rsidRPr="00E8251D">
              <w:rPr>
                <w:rFonts w:ascii="Arial" w:hAnsi="Arial" w:cs="Arial"/>
                <w:color w:val="000000" w:themeColor="text1"/>
                <w:sz w:val="22"/>
                <w:szCs w:val="22"/>
              </w:rPr>
              <w:t>)</w:t>
            </w:r>
          </w:p>
        </w:tc>
      </w:tr>
      <w:tr w:rsidR="00351FF2" w:rsidRPr="00E8251D" w14:paraId="09A3E135" w14:textId="77777777" w:rsidTr="001A089F">
        <w:trPr>
          <w:trHeight w:val="254"/>
        </w:trPr>
        <w:tc>
          <w:tcPr>
            <w:tcW w:w="2012" w:type="pct"/>
            <w:vAlign w:val="center"/>
          </w:tcPr>
          <w:p w14:paraId="300AAD40" w14:textId="77777777" w:rsidR="00351FF2" w:rsidRPr="00E8251D" w:rsidRDefault="00351FF2" w:rsidP="001A089F">
            <w:pPr>
              <w:ind w:left="288"/>
              <w:rPr>
                <w:rFonts w:ascii="Arial" w:hAnsi="Arial" w:cs="Arial"/>
                <w:color w:val="000000" w:themeColor="text1"/>
                <w:sz w:val="22"/>
                <w:szCs w:val="22"/>
                <w:shd w:val="clear" w:color="auto" w:fill="FFFFFF"/>
              </w:rPr>
            </w:pPr>
            <w:r w:rsidRPr="00E8251D">
              <w:rPr>
                <w:rFonts w:ascii="Arial" w:hAnsi="Arial" w:cs="Arial"/>
                <w:color w:val="000000" w:themeColor="text1"/>
                <w:sz w:val="22"/>
                <w:szCs w:val="22"/>
                <w:shd w:val="clear" w:color="auto" w:fill="FFFFFF"/>
              </w:rPr>
              <w:t>White</w:t>
            </w:r>
          </w:p>
        </w:tc>
        <w:tc>
          <w:tcPr>
            <w:tcW w:w="974" w:type="pct"/>
          </w:tcPr>
          <w:p w14:paraId="24A54E36"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59.99</w:t>
            </w:r>
            <w:r w:rsidRPr="00E8251D">
              <w:rPr>
                <w:rFonts w:ascii="Arial" w:hAnsi="Arial" w:cs="Arial"/>
                <w:color w:val="000000" w:themeColor="text1"/>
                <w:sz w:val="22"/>
                <w:szCs w:val="22"/>
              </w:rPr>
              <w:t xml:space="preserve"> (</w:t>
            </w:r>
            <w:r>
              <w:rPr>
                <w:rFonts w:ascii="Arial" w:hAnsi="Arial" w:cs="Arial"/>
                <w:color w:val="000000" w:themeColor="text1"/>
                <w:sz w:val="22"/>
                <w:szCs w:val="22"/>
              </w:rPr>
              <w:t>59.00</w:t>
            </w:r>
            <w:r w:rsidRPr="00E8251D">
              <w:rPr>
                <w:rFonts w:ascii="Arial" w:hAnsi="Arial" w:cs="Arial"/>
                <w:color w:val="000000" w:themeColor="text1"/>
                <w:sz w:val="22"/>
                <w:szCs w:val="22"/>
              </w:rPr>
              <w:t xml:space="preserve">, </w:t>
            </w:r>
            <w:r>
              <w:rPr>
                <w:rFonts w:ascii="Arial" w:hAnsi="Arial" w:cs="Arial"/>
                <w:color w:val="000000" w:themeColor="text1"/>
                <w:sz w:val="22"/>
                <w:szCs w:val="22"/>
              </w:rPr>
              <w:t>60.97</w:t>
            </w:r>
            <w:r w:rsidRPr="00E8251D">
              <w:rPr>
                <w:rFonts w:ascii="Arial" w:hAnsi="Arial" w:cs="Arial"/>
                <w:color w:val="000000" w:themeColor="text1"/>
                <w:sz w:val="22"/>
                <w:szCs w:val="22"/>
              </w:rPr>
              <w:t>)</w:t>
            </w:r>
          </w:p>
        </w:tc>
        <w:tc>
          <w:tcPr>
            <w:tcW w:w="1071" w:type="pct"/>
          </w:tcPr>
          <w:p w14:paraId="74B63EE9"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66.69</w:t>
            </w:r>
            <w:r w:rsidRPr="00E8251D">
              <w:rPr>
                <w:rFonts w:ascii="Arial" w:hAnsi="Arial" w:cs="Arial"/>
                <w:color w:val="000000" w:themeColor="text1"/>
                <w:sz w:val="22"/>
                <w:szCs w:val="22"/>
              </w:rPr>
              <w:t xml:space="preserve"> (</w:t>
            </w:r>
            <w:r>
              <w:rPr>
                <w:rFonts w:ascii="Arial" w:hAnsi="Arial" w:cs="Arial"/>
                <w:color w:val="000000" w:themeColor="text1"/>
                <w:sz w:val="22"/>
                <w:szCs w:val="22"/>
              </w:rPr>
              <w:t>65.96</w:t>
            </w:r>
            <w:r w:rsidRPr="00E8251D">
              <w:rPr>
                <w:rFonts w:ascii="Arial" w:hAnsi="Arial" w:cs="Arial"/>
                <w:color w:val="000000" w:themeColor="text1"/>
                <w:sz w:val="22"/>
                <w:szCs w:val="22"/>
              </w:rPr>
              <w:t xml:space="preserve">, </w:t>
            </w:r>
            <w:r>
              <w:rPr>
                <w:rFonts w:ascii="Arial" w:hAnsi="Arial" w:cs="Arial"/>
                <w:color w:val="000000" w:themeColor="text1"/>
                <w:sz w:val="22"/>
                <w:szCs w:val="22"/>
              </w:rPr>
              <w:t>67.42</w:t>
            </w:r>
            <w:r w:rsidRPr="00E8251D">
              <w:rPr>
                <w:rFonts w:ascii="Arial" w:hAnsi="Arial" w:cs="Arial"/>
                <w:color w:val="000000" w:themeColor="text1"/>
                <w:sz w:val="22"/>
                <w:szCs w:val="22"/>
              </w:rPr>
              <w:t>)</w:t>
            </w:r>
          </w:p>
        </w:tc>
        <w:tc>
          <w:tcPr>
            <w:tcW w:w="943" w:type="pct"/>
            <w:noWrap/>
          </w:tcPr>
          <w:p w14:paraId="0E9873EC"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6</w:t>
            </w:r>
            <w:r>
              <w:rPr>
                <w:rFonts w:ascii="Arial" w:hAnsi="Arial" w:cs="Arial"/>
                <w:color w:val="000000" w:themeColor="text1"/>
                <w:sz w:val="22"/>
                <w:szCs w:val="22"/>
              </w:rPr>
              <w:t>4</w:t>
            </w:r>
            <w:r w:rsidRPr="00E8251D">
              <w:rPr>
                <w:rFonts w:ascii="Arial" w:hAnsi="Arial" w:cs="Arial"/>
                <w:color w:val="000000" w:themeColor="text1"/>
                <w:sz w:val="22"/>
                <w:szCs w:val="22"/>
              </w:rPr>
              <w:t>.0</w:t>
            </w:r>
            <w:r>
              <w:rPr>
                <w:rFonts w:ascii="Arial" w:hAnsi="Arial" w:cs="Arial"/>
                <w:color w:val="000000" w:themeColor="text1"/>
                <w:sz w:val="22"/>
                <w:szCs w:val="22"/>
              </w:rPr>
              <w:t>6</w:t>
            </w:r>
            <w:r w:rsidRPr="00E8251D">
              <w:rPr>
                <w:rFonts w:ascii="Arial" w:hAnsi="Arial" w:cs="Arial"/>
                <w:color w:val="000000" w:themeColor="text1"/>
                <w:sz w:val="22"/>
                <w:szCs w:val="22"/>
              </w:rPr>
              <w:t xml:space="preserve"> (6</w:t>
            </w:r>
            <w:r>
              <w:rPr>
                <w:rFonts w:ascii="Arial" w:hAnsi="Arial" w:cs="Arial"/>
                <w:color w:val="000000" w:themeColor="text1"/>
                <w:sz w:val="22"/>
                <w:szCs w:val="22"/>
              </w:rPr>
              <w:t>3</w:t>
            </w:r>
            <w:r w:rsidRPr="00E8251D">
              <w:rPr>
                <w:rFonts w:ascii="Arial" w:hAnsi="Arial" w:cs="Arial"/>
                <w:color w:val="000000" w:themeColor="text1"/>
                <w:sz w:val="22"/>
                <w:szCs w:val="22"/>
              </w:rPr>
              <w:t>.0</w:t>
            </w:r>
            <w:r>
              <w:rPr>
                <w:rFonts w:ascii="Arial" w:hAnsi="Arial" w:cs="Arial"/>
                <w:color w:val="000000" w:themeColor="text1"/>
                <w:sz w:val="22"/>
                <w:szCs w:val="22"/>
              </w:rPr>
              <w:t>4</w:t>
            </w:r>
            <w:r w:rsidRPr="00E8251D">
              <w:rPr>
                <w:rFonts w:ascii="Arial" w:hAnsi="Arial" w:cs="Arial"/>
                <w:color w:val="000000" w:themeColor="text1"/>
                <w:sz w:val="22"/>
                <w:szCs w:val="22"/>
              </w:rPr>
              <w:t>, 6</w:t>
            </w:r>
            <w:r>
              <w:rPr>
                <w:rFonts w:ascii="Arial" w:hAnsi="Arial" w:cs="Arial"/>
                <w:color w:val="000000" w:themeColor="text1"/>
                <w:sz w:val="22"/>
                <w:szCs w:val="22"/>
              </w:rPr>
              <w:t>5.09</w:t>
            </w:r>
            <w:r w:rsidRPr="00E8251D">
              <w:rPr>
                <w:rFonts w:ascii="Arial" w:hAnsi="Arial" w:cs="Arial"/>
                <w:color w:val="000000" w:themeColor="text1"/>
                <w:sz w:val="22"/>
                <w:szCs w:val="22"/>
              </w:rPr>
              <w:t>)</w:t>
            </w:r>
          </w:p>
        </w:tc>
      </w:tr>
      <w:tr w:rsidR="00351FF2" w:rsidRPr="00E8251D" w14:paraId="4F923D10" w14:textId="77777777" w:rsidTr="001A089F">
        <w:trPr>
          <w:trHeight w:val="254"/>
        </w:trPr>
        <w:tc>
          <w:tcPr>
            <w:tcW w:w="4057" w:type="pct"/>
            <w:gridSpan w:val="3"/>
            <w:vAlign w:val="center"/>
          </w:tcPr>
          <w:p w14:paraId="6F0351C4" w14:textId="77777777" w:rsidR="00351FF2" w:rsidRPr="00E8251D" w:rsidRDefault="00351FF2" w:rsidP="001A089F">
            <w:pPr>
              <w:rPr>
                <w:rFonts w:ascii="Arial" w:hAnsi="Arial" w:cs="Arial"/>
                <w:color w:val="000000" w:themeColor="text1"/>
                <w:sz w:val="22"/>
                <w:szCs w:val="22"/>
              </w:rPr>
            </w:pPr>
            <w:r w:rsidRPr="00E8251D">
              <w:rPr>
                <w:rFonts w:ascii="Arial" w:hAnsi="Arial" w:cs="Arial"/>
                <w:b/>
                <w:bCs/>
                <w:color w:val="000000" w:themeColor="text1"/>
                <w:sz w:val="22"/>
                <w:szCs w:val="22"/>
              </w:rPr>
              <w:t xml:space="preserve">Surgery: Index opioid Rx </w:t>
            </w:r>
            <w:proofErr w:type="spellStart"/>
            <w:r w:rsidRPr="00E8251D">
              <w:rPr>
                <w:rFonts w:ascii="Arial" w:hAnsi="Arial" w:cs="Arial"/>
                <w:b/>
                <w:bCs/>
                <w:color w:val="000000" w:themeColor="text1"/>
                <w:sz w:val="22"/>
                <w:szCs w:val="22"/>
              </w:rPr>
              <w:t>rate</w:t>
            </w:r>
            <w:r w:rsidRPr="0011106E">
              <w:rPr>
                <w:rFonts w:ascii="Arial" w:hAnsi="Arial" w:cs="Arial"/>
                <w:b/>
                <w:bCs/>
                <w:color w:val="000000" w:themeColor="text1"/>
                <w:sz w:val="22"/>
                <w:szCs w:val="22"/>
                <w:vertAlign w:val="superscript"/>
              </w:rPr>
              <w:t>a</w:t>
            </w:r>
            <w:proofErr w:type="spellEnd"/>
            <w:r w:rsidRPr="00E8251D">
              <w:rPr>
                <w:rFonts w:ascii="Arial" w:hAnsi="Arial" w:cs="Arial"/>
                <w:color w:val="000000" w:themeColor="text1"/>
                <w:sz w:val="22"/>
                <w:szCs w:val="22"/>
              </w:rPr>
              <w:t> </w:t>
            </w:r>
          </w:p>
        </w:tc>
        <w:tc>
          <w:tcPr>
            <w:tcW w:w="943" w:type="pct"/>
            <w:noWrap/>
          </w:tcPr>
          <w:p w14:paraId="6D64D026" w14:textId="77777777" w:rsidR="00351FF2" w:rsidRPr="00E8251D" w:rsidRDefault="00351FF2" w:rsidP="001A089F">
            <w:pPr>
              <w:jc w:val="right"/>
              <w:rPr>
                <w:rFonts w:ascii="Arial" w:hAnsi="Arial" w:cs="Arial"/>
                <w:color w:val="000000" w:themeColor="text1"/>
                <w:sz w:val="22"/>
                <w:szCs w:val="22"/>
              </w:rPr>
            </w:pPr>
            <w:r w:rsidRPr="00E8251D">
              <w:rPr>
                <w:rFonts w:ascii="Arial" w:hAnsi="Arial" w:cs="Arial"/>
                <w:color w:val="000000" w:themeColor="text1"/>
                <w:sz w:val="22"/>
                <w:szCs w:val="22"/>
              </w:rPr>
              <w:t> </w:t>
            </w:r>
          </w:p>
        </w:tc>
      </w:tr>
      <w:tr w:rsidR="00351FF2" w:rsidRPr="00E8251D" w14:paraId="2BDC2067" w14:textId="77777777" w:rsidTr="001A089F">
        <w:trPr>
          <w:trHeight w:val="254"/>
        </w:trPr>
        <w:tc>
          <w:tcPr>
            <w:tcW w:w="2012" w:type="pct"/>
            <w:vAlign w:val="center"/>
            <w:hideMark/>
          </w:tcPr>
          <w:p w14:paraId="383D6102" w14:textId="77777777" w:rsidR="00351FF2" w:rsidRPr="00E8251D" w:rsidRDefault="00351FF2" w:rsidP="001A089F">
            <w:pPr>
              <w:ind w:left="288"/>
              <w:rPr>
                <w:rFonts w:ascii="Arial" w:hAnsi="Arial" w:cs="Arial"/>
                <w:color w:val="000000" w:themeColor="text1"/>
                <w:sz w:val="22"/>
                <w:szCs w:val="22"/>
              </w:rPr>
            </w:pPr>
            <w:r w:rsidRPr="00E8251D">
              <w:rPr>
                <w:rFonts w:ascii="Arial" w:hAnsi="Arial" w:cs="Arial"/>
                <w:color w:val="000000" w:themeColor="text1"/>
                <w:sz w:val="22"/>
                <w:szCs w:val="22"/>
                <w:shd w:val="clear" w:color="auto" w:fill="FFFFFF"/>
              </w:rPr>
              <w:t>American Native</w:t>
            </w:r>
          </w:p>
        </w:tc>
        <w:tc>
          <w:tcPr>
            <w:tcW w:w="974" w:type="pct"/>
          </w:tcPr>
          <w:p w14:paraId="25BF6D88"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9</w:t>
            </w:r>
            <w:r>
              <w:rPr>
                <w:rFonts w:ascii="Arial" w:hAnsi="Arial" w:cs="Arial"/>
                <w:color w:val="000000" w:themeColor="text1"/>
                <w:sz w:val="22"/>
                <w:szCs w:val="22"/>
              </w:rPr>
              <w:t>2</w:t>
            </w:r>
            <w:r w:rsidRPr="00E8251D">
              <w:rPr>
                <w:rFonts w:ascii="Arial" w:hAnsi="Arial" w:cs="Arial"/>
                <w:color w:val="000000" w:themeColor="text1"/>
                <w:sz w:val="22"/>
                <w:szCs w:val="22"/>
              </w:rPr>
              <w:t>.</w:t>
            </w:r>
            <w:r>
              <w:rPr>
                <w:rFonts w:ascii="Arial" w:hAnsi="Arial" w:cs="Arial"/>
                <w:color w:val="000000" w:themeColor="text1"/>
                <w:sz w:val="22"/>
                <w:szCs w:val="22"/>
              </w:rPr>
              <w:t>97</w:t>
            </w:r>
            <w:r w:rsidRPr="00E8251D">
              <w:rPr>
                <w:rFonts w:ascii="Arial" w:hAnsi="Arial" w:cs="Arial"/>
                <w:color w:val="000000" w:themeColor="text1"/>
                <w:sz w:val="22"/>
                <w:szCs w:val="22"/>
              </w:rPr>
              <w:t xml:space="preserve"> (</w:t>
            </w:r>
            <w:r>
              <w:rPr>
                <w:rFonts w:ascii="Arial" w:hAnsi="Arial" w:cs="Arial"/>
                <w:color w:val="000000" w:themeColor="text1"/>
                <w:sz w:val="22"/>
                <w:szCs w:val="22"/>
              </w:rPr>
              <w:t>85.03</w:t>
            </w:r>
            <w:r w:rsidRPr="00E8251D">
              <w:rPr>
                <w:rFonts w:ascii="Arial" w:hAnsi="Arial" w:cs="Arial"/>
                <w:color w:val="000000" w:themeColor="text1"/>
                <w:sz w:val="22"/>
                <w:szCs w:val="22"/>
              </w:rPr>
              <w:t xml:space="preserve">, </w:t>
            </w:r>
            <w:r>
              <w:rPr>
                <w:rFonts w:ascii="Arial" w:hAnsi="Arial" w:cs="Arial"/>
                <w:color w:val="000000" w:themeColor="text1"/>
                <w:sz w:val="22"/>
                <w:szCs w:val="22"/>
              </w:rPr>
              <w:t>100.90</w:t>
            </w:r>
            <w:r w:rsidRPr="00E8251D">
              <w:rPr>
                <w:rFonts w:ascii="Arial" w:hAnsi="Arial" w:cs="Arial"/>
                <w:color w:val="000000" w:themeColor="text1"/>
                <w:sz w:val="22"/>
                <w:szCs w:val="22"/>
              </w:rPr>
              <w:t>)</w:t>
            </w:r>
          </w:p>
        </w:tc>
        <w:tc>
          <w:tcPr>
            <w:tcW w:w="1071" w:type="pct"/>
            <w:noWrap/>
          </w:tcPr>
          <w:p w14:paraId="3BD9D226"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10</w:t>
            </w:r>
            <w:r>
              <w:rPr>
                <w:rFonts w:ascii="Arial" w:hAnsi="Arial" w:cs="Arial"/>
                <w:color w:val="000000" w:themeColor="text1"/>
                <w:sz w:val="22"/>
                <w:szCs w:val="22"/>
              </w:rPr>
              <w:t>8</w:t>
            </w:r>
            <w:r w:rsidRPr="00E8251D">
              <w:rPr>
                <w:rFonts w:ascii="Arial" w:hAnsi="Arial" w:cs="Arial"/>
                <w:color w:val="000000" w:themeColor="text1"/>
                <w:sz w:val="22"/>
                <w:szCs w:val="22"/>
              </w:rPr>
              <w:t>.</w:t>
            </w:r>
            <w:r>
              <w:rPr>
                <w:rFonts w:ascii="Arial" w:hAnsi="Arial" w:cs="Arial"/>
                <w:color w:val="000000" w:themeColor="text1"/>
                <w:sz w:val="22"/>
                <w:szCs w:val="22"/>
              </w:rPr>
              <w:t>99</w:t>
            </w:r>
            <w:r w:rsidRPr="00E8251D">
              <w:rPr>
                <w:rFonts w:ascii="Arial" w:hAnsi="Arial" w:cs="Arial"/>
                <w:color w:val="000000" w:themeColor="text1"/>
                <w:sz w:val="22"/>
                <w:szCs w:val="22"/>
              </w:rPr>
              <w:t xml:space="preserve"> (</w:t>
            </w:r>
            <w:r>
              <w:rPr>
                <w:rFonts w:ascii="Arial" w:hAnsi="Arial" w:cs="Arial"/>
                <w:color w:val="000000" w:themeColor="text1"/>
                <w:sz w:val="22"/>
                <w:szCs w:val="22"/>
              </w:rPr>
              <w:t>101</w:t>
            </w:r>
            <w:r w:rsidRPr="00E8251D">
              <w:rPr>
                <w:rFonts w:ascii="Arial" w:hAnsi="Arial" w:cs="Arial"/>
                <w:color w:val="000000" w:themeColor="text1"/>
                <w:sz w:val="22"/>
                <w:szCs w:val="22"/>
              </w:rPr>
              <w:t>.</w:t>
            </w:r>
            <w:r>
              <w:rPr>
                <w:rFonts w:ascii="Arial" w:hAnsi="Arial" w:cs="Arial"/>
                <w:color w:val="000000" w:themeColor="text1"/>
                <w:sz w:val="22"/>
                <w:szCs w:val="22"/>
              </w:rPr>
              <w:t>52</w:t>
            </w:r>
            <w:r w:rsidRPr="00E8251D">
              <w:rPr>
                <w:rFonts w:ascii="Arial" w:hAnsi="Arial" w:cs="Arial"/>
                <w:color w:val="000000" w:themeColor="text1"/>
                <w:sz w:val="22"/>
                <w:szCs w:val="22"/>
              </w:rPr>
              <w:t>, 11</w:t>
            </w:r>
            <w:r>
              <w:rPr>
                <w:rFonts w:ascii="Arial" w:hAnsi="Arial" w:cs="Arial"/>
                <w:color w:val="000000" w:themeColor="text1"/>
                <w:sz w:val="22"/>
                <w:szCs w:val="22"/>
              </w:rPr>
              <w:t>6</w:t>
            </w:r>
            <w:r w:rsidRPr="00E8251D">
              <w:rPr>
                <w:rFonts w:ascii="Arial" w:hAnsi="Arial" w:cs="Arial"/>
                <w:color w:val="000000" w:themeColor="text1"/>
                <w:sz w:val="22"/>
                <w:szCs w:val="22"/>
              </w:rPr>
              <w:t>.</w:t>
            </w:r>
            <w:r>
              <w:rPr>
                <w:rFonts w:ascii="Arial" w:hAnsi="Arial" w:cs="Arial"/>
                <w:color w:val="000000" w:themeColor="text1"/>
                <w:sz w:val="22"/>
                <w:szCs w:val="22"/>
              </w:rPr>
              <w:t>47</w:t>
            </w:r>
            <w:r w:rsidRPr="00E8251D">
              <w:rPr>
                <w:rFonts w:ascii="Arial" w:hAnsi="Arial" w:cs="Arial"/>
                <w:color w:val="000000" w:themeColor="text1"/>
                <w:sz w:val="22"/>
                <w:szCs w:val="22"/>
              </w:rPr>
              <w:t>)</w:t>
            </w:r>
          </w:p>
        </w:tc>
        <w:tc>
          <w:tcPr>
            <w:tcW w:w="943" w:type="pct"/>
            <w:noWrap/>
          </w:tcPr>
          <w:p w14:paraId="2E5FCA2E"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9</w:t>
            </w:r>
            <w:r>
              <w:rPr>
                <w:rFonts w:ascii="Arial" w:hAnsi="Arial" w:cs="Arial"/>
                <w:color w:val="000000" w:themeColor="text1"/>
                <w:sz w:val="22"/>
                <w:szCs w:val="22"/>
              </w:rPr>
              <w:t>4</w:t>
            </w:r>
            <w:r w:rsidRPr="00E8251D">
              <w:rPr>
                <w:rFonts w:ascii="Arial" w:hAnsi="Arial" w:cs="Arial"/>
                <w:color w:val="000000" w:themeColor="text1"/>
                <w:sz w:val="22"/>
                <w:szCs w:val="22"/>
              </w:rPr>
              <w:t>.</w:t>
            </w:r>
            <w:r>
              <w:rPr>
                <w:rFonts w:ascii="Arial" w:hAnsi="Arial" w:cs="Arial"/>
                <w:color w:val="000000" w:themeColor="text1"/>
                <w:sz w:val="22"/>
                <w:szCs w:val="22"/>
              </w:rPr>
              <w:t>67</w:t>
            </w:r>
            <w:r w:rsidRPr="00E8251D">
              <w:rPr>
                <w:rFonts w:ascii="Arial" w:hAnsi="Arial" w:cs="Arial"/>
                <w:color w:val="000000" w:themeColor="text1"/>
                <w:sz w:val="22"/>
                <w:szCs w:val="22"/>
              </w:rPr>
              <w:t xml:space="preserve"> (</w:t>
            </w:r>
            <w:r>
              <w:rPr>
                <w:rFonts w:ascii="Arial" w:hAnsi="Arial" w:cs="Arial"/>
                <w:color w:val="000000" w:themeColor="text1"/>
                <w:sz w:val="22"/>
                <w:szCs w:val="22"/>
              </w:rPr>
              <w:t>88</w:t>
            </w:r>
            <w:r w:rsidRPr="00E8251D">
              <w:rPr>
                <w:rFonts w:ascii="Arial" w:hAnsi="Arial" w:cs="Arial"/>
                <w:color w:val="000000" w:themeColor="text1"/>
                <w:sz w:val="22"/>
                <w:szCs w:val="22"/>
              </w:rPr>
              <w:t>.</w:t>
            </w:r>
            <w:r>
              <w:rPr>
                <w:rFonts w:ascii="Arial" w:hAnsi="Arial" w:cs="Arial"/>
                <w:color w:val="000000" w:themeColor="text1"/>
                <w:sz w:val="22"/>
                <w:szCs w:val="22"/>
              </w:rPr>
              <w:t>73</w:t>
            </w:r>
            <w:r w:rsidRPr="00E8251D">
              <w:rPr>
                <w:rFonts w:ascii="Arial" w:hAnsi="Arial" w:cs="Arial"/>
                <w:color w:val="000000" w:themeColor="text1"/>
                <w:sz w:val="22"/>
                <w:szCs w:val="22"/>
              </w:rPr>
              <w:t xml:space="preserve">, </w:t>
            </w:r>
            <w:r>
              <w:rPr>
                <w:rFonts w:ascii="Arial" w:hAnsi="Arial" w:cs="Arial"/>
                <w:color w:val="000000" w:themeColor="text1"/>
                <w:sz w:val="22"/>
                <w:szCs w:val="22"/>
              </w:rPr>
              <w:t>100</w:t>
            </w:r>
            <w:r w:rsidRPr="00E8251D">
              <w:rPr>
                <w:rFonts w:ascii="Arial" w:hAnsi="Arial" w:cs="Arial"/>
                <w:color w:val="000000" w:themeColor="text1"/>
                <w:sz w:val="22"/>
                <w:szCs w:val="22"/>
              </w:rPr>
              <w:t>.</w:t>
            </w:r>
            <w:r>
              <w:rPr>
                <w:rFonts w:ascii="Arial" w:hAnsi="Arial" w:cs="Arial"/>
                <w:color w:val="000000" w:themeColor="text1"/>
                <w:sz w:val="22"/>
                <w:szCs w:val="22"/>
              </w:rPr>
              <w:t>61</w:t>
            </w:r>
            <w:r w:rsidRPr="00E8251D">
              <w:rPr>
                <w:rFonts w:ascii="Arial" w:hAnsi="Arial" w:cs="Arial"/>
                <w:color w:val="000000" w:themeColor="text1"/>
                <w:sz w:val="22"/>
                <w:szCs w:val="22"/>
              </w:rPr>
              <w:t>)</w:t>
            </w:r>
          </w:p>
        </w:tc>
      </w:tr>
      <w:tr w:rsidR="00351FF2" w:rsidRPr="00E8251D" w14:paraId="7C1CDD77" w14:textId="77777777" w:rsidTr="001A089F">
        <w:trPr>
          <w:trHeight w:val="254"/>
        </w:trPr>
        <w:tc>
          <w:tcPr>
            <w:tcW w:w="2012" w:type="pct"/>
            <w:vAlign w:val="center"/>
          </w:tcPr>
          <w:p w14:paraId="36D3D327" w14:textId="77777777" w:rsidR="00351FF2" w:rsidRPr="00E8251D" w:rsidRDefault="00351FF2" w:rsidP="001A089F">
            <w:pPr>
              <w:ind w:left="288"/>
              <w:rPr>
                <w:rFonts w:ascii="Arial" w:hAnsi="Arial" w:cs="Arial"/>
                <w:color w:val="000000" w:themeColor="text1"/>
                <w:sz w:val="22"/>
                <w:szCs w:val="22"/>
                <w:shd w:val="clear" w:color="auto" w:fill="FFFFFF"/>
              </w:rPr>
            </w:pPr>
            <w:r w:rsidRPr="00E8251D">
              <w:rPr>
                <w:rFonts w:ascii="Arial" w:hAnsi="Arial" w:cs="Arial"/>
                <w:color w:val="000000" w:themeColor="text1"/>
                <w:sz w:val="22"/>
                <w:szCs w:val="22"/>
                <w:shd w:val="clear" w:color="auto" w:fill="FFFFFF"/>
              </w:rPr>
              <w:t>Asian</w:t>
            </w:r>
          </w:p>
        </w:tc>
        <w:tc>
          <w:tcPr>
            <w:tcW w:w="974" w:type="pct"/>
          </w:tcPr>
          <w:p w14:paraId="775860CC"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9</w:t>
            </w:r>
            <w:r>
              <w:rPr>
                <w:rFonts w:ascii="Arial" w:hAnsi="Arial" w:cs="Arial"/>
                <w:color w:val="000000" w:themeColor="text1"/>
                <w:sz w:val="22"/>
                <w:szCs w:val="22"/>
              </w:rPr>
              <w:t>0</w:t>
            </w:r>
            <w:r w:rsidRPr="00E8251D">
              <w:rPr>
                <w:rFonts w:ascii="Arial" w:hAnsi="Arial" w:cs="Arial"/>
                <w:color w:val="000000" w:themeColor="text1"/>
                <w:sz w:val="22"/>
                <w:szCs w:val="22"/>
              </w:rPr>
              <w:t>.</w:t>
            </w:r>
            <w:r>
              <w:rPr>
                <w:rFonts w:ascii="Arial" w:hAnsi="Arial" w:cs="Arial"/>
                <w:color w:val="000000" w:themeColor="text1"/>
                <w:sz w:val="22"/>
                <w:szCs w:val="22"/>
              </w:rPr>
              <w:t>88</w:t>
            </w:r>
            <w:r w:rsidRPr="00E8251D">
              <w:rPr>
                <w:rFonts w:ascii="Arial" w:hAnsi="Arial" w:cs="Arial"/>
                <w:color w:val="000000" w:themeColor="text1"/>
                <w:sz w:val="22"/>
                <w:szCs w:val="22"/>
              </w:rPr>
              <w:t xml:space="preserve"> (8</w:t>
            </w:r>
            <w:r>
              <w:rPr>
                <w:rFonts w:ascii="Arial" w:hAnsi="Arial" w:cs="Arial"/>
                <w:color w:val="000000" w:themeColor="text1"/>
                <w:sz w:val="22"/>
                <w:szCs w:val="22"/>
              </w:rPr>
              <w:t>7</w:t>
            </w:r>
            <w:r w:rsidRPr="00E8251D">
              <w:rPr>
                <w:rFonts w:ascii="Arial" w:hAnsi="Arial" w:cs="Arial"/>
                <w:color w:val="000000" w:themeColor="text1"/>
                <w:sz w:val="22"/>
                <w:szCs w:val="22"/>
              </w:rPr>
              <w:t>.</w:t>
            </w:r>
            <w:r>
              <w:rPr>
                <w:rFonts w:ascii="Arial" w:hAnsi="Arial" w:cs="Arial"/>
                <w:color w:val="000000" w:themeColor="text1"/>
                <w:sz w:val="22"/>
                <w:szCs w:val="22"/>
              </w:rPr>
              <w:t>37</w:t>
            </w:r>
            <w:r w:rsidRPr="00E8251D">
              <w:rPr>
                <w:rFonts w:ascii="Arial" w:hAnsi="Arial" w:cs="Arial"/>
                <w:color w:val="000000" w:themeColor="text1"/>
                <w:sz w:val="22"/>
                <w:szCs w:val="22"/>
              </w:rPr>
              <w:t>, 9</w:t>
            </w:r>
            <w:r>
              <w:rPr>
                <w:rFonts w:ascii="Arial" w:hAnsi="Arial" w:cs="Arial"/>
                <w:color w:val="000000" w:themeColor="text1"/>
                <w:sz w:val="22"/>
                <w:szCs w:val="22"/>
              </w:rPr>
              <w:t>4</w:t>
            </w:r>
            <w:r w:rsidRPr="00E8251D">
              <w:rPr>
                <w:rFonts w:ascii="Arial" w:hAnsi="Arial" w:cs="Arial"/>
                <w:color w:val="000000" w:themeColor="text1"/>
                <w:sz w:val="22"/>
                <w:szCs w:val="22"/>
              </w:rPr>
              <w:t>.</w:t>
            </w:r>
            <w:r>
              <w:rPr>
                <w:rFonts w:ascii="Arial" w:hAnsi="Arial" w:cs="Arial"/>
                <w:color w:val="000000" w:themeColor="text1"/>
                <w:sz w:val="22"/>
                <w:szCs w:val="22"/>
              </w:rPr>
              <w:t>40</w:t>
            </w:r>
            <w:r w:rsidRPr="00E8251D">
              <w:rPr>
                <w:rFonts w:ascii="Arial" w:hAnsi="Arial" w:cs="Arial"/>
                <w:color w:val="000000" w:themeColor="text1"/>
                <w:sz w:val="22"/>
                <w:szCs w:val="22"/>
              </w:rPr>
              <w:t>)</w:t>
            </w:r>
          </w:p>
        </w:tc>
        <w:tc>
          <w:tcPr>
            <w:tcW w:w="1071" w:type="pct"/>
            <w:noWrap/>
          </w:tcPr>
          <w:p w14:paraId="148665F4"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96.53</w:t>
            </w:r>
            <w:r w:rsidRPr="00E8251D">
              <w:rPr>
                <w:rFonts w:ascii="Arial" w:hAnsi="Arial" w:cs="Arial"/>
                <w:color w:val="000000" w:themeColor="text1"/>
                <w:sz w:val="22"/>
                <w:szCs w:val="22"/>
              </w:rPr>
              <w:t xml:space="preserve"> (</w:t>
            </w:r>
            <w:r>
              <w:rPr>
                <w:rFonts w:ascii="Arial" w:hAnsi="Arial" w:cs="Arial"/>
                <w:color w:val="000000" w:themeColor="text1"/>
                <w:sz w:val="22"/>
                <w:szCs w:val="22"/>
              </w:rPr>
              <w:t>93.13</w:t>
            </w:r>
            <w:r w:rsidRPr="00E8251D">
              <w:rPr>
                <w:rFonts w:ascii="Arial" w:hAnsi="Arial" w:cs="Arial"/>
                <w:color w:val="000000" w:themeColor="text1"/>
                <w:sz w:val="22"/>
                <w:szCs w:val="22"/>
              </w:rPr>
              <w:t xml:space="preserve">, </w:t>
            </w:r>
            <w:r>
              <w:rPr>
                <w:rFonts w:ascii="Arial" w:hAnsi="Arial" w:cs="Arial"/>
                <w:color w:val="000000" w:themeColor="text1"/>
                <w:sz w:val="22"/>
                <w:szCs w:val="22"/>
              </w:rPr>
              <w:t>99.94</w:t>
            </w:r>
            <w:r w:rsidRPr="00E8251D">
              <w:rPr>
                <w:rFonts w:ascii="Arial" w:hAnsi="Arial" w:cs="Arial"/>
                <w:color w:val="000000" w:themeColor="text1"/>
                <w:sz w:val="22"/>
                <w:szCs w:val="22"/>
              </w:rPr>
              <w:t>)</w:t>
            </w:r>
          </w:p>
        </w:tc>
        <w:tc>
          <w:tcPr>
            <w:tcW w:w="943" w:type="pct"/>
            <w:noWrap/>
          </w:tcPr>
          <w:p w14:paraId="0301EE3A"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86.15</w:t>
            </w:r>
            <w:r w:rsidRPr="00E8251D">
              <w:rPr>
                <w:rFonts w:ascii="Arial" w:hAnsi="Arial" w:cs="Arial"/>
                <w:color w:val="000000" w:themeColor="text1"/>
                <w:sz w:val="22"/>
                <w:szCs w:val="22"/>
              </w:rPr>
              <w:t xml:space="preserve"> (</w:t>
            </w:r>
            <w:r>
              <w:rPr>
                <w:rFonts w:ascii="Arial" w:hAnsi="Arial" w:cs="Arial"/>
                <w:color w:val="000000" w:themeColor="text1"/>
                <w:sz w:val="22"/>
                <w:szCs w:val="22"/>
              </w:rPr>
              <w:t>82.67</w:t>
            </w:r>
            <w:r w:rsidRPr="00E8251D">
              <w:rPr>
                <w:rFonts w:ascii="Arial" w:hAnsi="Arial" w:cs="Arial"/>
                <w:color w:val="000000" w:themeColor="text1"/>
                <w:sz w:val="22"/>
                <w:szCs w:val="22"/>
              </w:rPr>
              <w:t xml:space="preserve">, </w:t>
            </w:r>
            <w:r>
              <w:rPr>
                <w:rFonts w:ascii="Arial" w:hAnsi="Arial" w:cs="Arial"/>
                <w:color w:val="000000" w:themeColor="text1"/>
                <w:sz w:val="22"/>
                <w:szCs w:val="22"/>
              </w:rPr>
              <w:t>89.63</w:t>
            </w:r>
            <w:r w:rsidRPr="00E8251D">
              <w:rPr>
                <w:rFonts w:ascii="Arial" w:hAnsi="Arial" w:cs="Arial"/>
                <w:color w:val="000000" w:themeColor="text1"/>
                <w:sz w:val="22"/>
                <w:szCs w:val="22"/>
              </w:rPr>
              <w:t>)</w:t>
            </w:r>
          </w:p>
        </w:tc>
      </w:tr>
      <w:tr w:rsidR="00351FF2" w:rsidRPr="00E8251D" w14:paraId="7617E21B" w14:textId="77777777" w:rsidTr="001A089F">
        <w:trPr>
          <w:trHeight w:val="254"/>
        </w:trPr>
        <w:tc>
          <w:tcPr>
            <w:tcW w:w="2012" w:type="pct"/>
            <w:vAlign w:val="center"/>
          </w:tcPr>
          <w:p w14:paraId="7A69197D" w14:textId="77777777" w:rsidR="00351FF2" w:rsidRPr="00E8251D" w:rsidRDefault="00351FF2" w:rsidP="001A089F">
            <w:pPr>
              <w:ind w:left="288"/>
              <w:rPr>
                <w:rFonts w:ascii="Arial" w:hAnsi="Arial" w:cs="Arial"/>
                <w:color w:val="000000" w:themeColor="text1"/>
                <w:sz w:val="22"/>
                <w:szCs w:val="22"/>
                <w:shd w:val="clear" w:color="auto" w:fill="FFFFFF"/>
              </w:rPr>
            </w:pPr>
            <w:r w:rsidRPr="00E8251D">
              <w:rPr>
                <w:rFonts w:ascii="Arial" w:hAnsi="Arial" w:cs="Arial"/>
                <w:color w:val="000000" w:themeColor="text1"/>
                <w:sz w:val="22"/>
                <w:szCs w:val="22"/>
                <w:shd w:val="clear" w:color="auto" w:fill="FFFFFF"/>
              </w:rPr>
              <w:t>Black</w:t>
            </w:r>
          </w:p>
        </w:tc>
        <w:tc>
          <w:tcPr>
            <w:tcW w:w="974" w:type="pct"/>
          </w:tcPr>
          <w:p w14:paraId="2D03B989"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9</w:t>
            </w:r>
            <w:r>
              <w:rPr>
                <w:rFonts w:ascii="Arial" w:hAnsi="Arial" w:cs="Arial"/>
                <w:color w:val="000000" w:themeColor="text1"/>
                <w:sz w:val="22"/>
                <w:szCs w:val="22"/>
              </w:rPr>
              <w:t>7</w:t>
            </w:r>
            <w:r w:rsidRPr="00E8251D">
              <w:rPr>
                <w:rFonts w:ascii="Arial" w:hAnsi="Arial" w:cs="Arial"/>
                <w:color w:val="000000" w:themeColor="text1"/>
                <w:sz w:val="22"/>
                <w:szCs w:val="22"/>
              </w:rPr>
              <w:t>.</w:t>
            </w:r>
            <w:r>
              <w:rPr>
                <w:rFonts w:ascii="Arial" w:hAnsi="Arial" w:cs="Arial"/>
                <w:color w:val="000000" w:themeColor="text1"/>
                <w:sz w:val="22"/>
                <w:szCs w:val="22"/>
              </w:rPr>
              <w:t>80</w:t>
            </w:r>
            <w:r w:rsidRPr="00E8251D">
              <w:rPr>
                <w:rFonts w:ascii="Arial" w:hAnsi="Arial" w:cs="Arial"/>
                <w:color w:val="000000" w:themeColor="text1"/>
                <w:sz w:val="22"/>
                <w:szCs w:val="22"/>
              </w:rPr>
              <w:t xml:space="preserve"> (</w:t>
            </w:r>
            <w:r>
              <w:rPr>
                <w:rFonts w:ascii="Arial" w:hAnsi="Arial" w:cs="Arial"/>
                <w:color w:val="000000" w:themeColor="text1"/>
                <w:sz w:val="22"/>
                <w:szCs w:val="22"/>
              </w:rPr>
              <w:t>94.95</w:t>
            </w:r>
            <w:r w:rsidRPr="00E8251D">
              <w:rPr>
                <w:rFonts w:ascii="Arial" w:hAnsi="Arial" w:cs="Arial"/>
                <w:color w:val="000000" w:themeColor="text1"/>
                <w:sz w:val="22"/>
                <w:szCs w:val="22"/>
              </w:rPr>
              <w:t xml:space="preserve">, </w:t>
            </w:r>
            <w:r>
              <w:rPr>
                <w:rFonts w:ascii="Arial" w:hAnsi="Arial" w:cs="Arial"/>
                <w:color w:val="000000" w:themeColor="text1"/>
                <w:sz w:val="22"/>
                <w:szCs w:val="22"/>
              </w:rPr>
              <w:t>100.65</w:t>
            </w:r>
            <w:r w:rsidRPr="00E8251D">
              <w:rPr>
                <w:rFonts w:ascii="Arial" w:hAnsi="Arial" w:cs="Arial"/>
                <w:color w:val="000000" w:themeColor="text1"/>
                <w:sz w:val="22"/>
                <w:szCs w:val="22"/>
              </w:rPr>
              <w:t>)</w:t>
            </w:r>
          </w:p>
        </w:tc>
        <w:tc>
          <w:tcPr>
            <w:tcW w:w="1071" w:type="pct"/>
            <w:noWrap/>
          </w:tcPr>
          <w:p w14:paraId="02F1909E"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111.37</w:t>
            </w:r>
            <w:r w:rsidRPr="00E8251D">
              <w:rPr>
                <w:rFonts w:ascii="Arial" w:hAnsi="Arial" w:cs="Arial"/>
                <w:color w:val="000000" w:themeColor="text1"/>
                <w:sz w:val="22"/>
                <w:szCs w:val="22"/>
              </w:rPr>
              <w:t xml:space="preserve"> (</w:t>
            </w:r>
            <w:r>
              <w:rPr>
                <w:rFonts w:ascii="Arial" w:hAnsi="Arial" w:cs="Arial"/>
                <w:color w:val="000000" w:themeColor="text1"/>
                <w:sz w:val="22"/>
                <w:szCs w:val="22"/>
              </w:rPr>
              <w:t>109.02</w:t>
            </w:r>
            <w:r w:rsidRPr="00E8251D">
              <w:rPr>
                <w:rFonts w:ascii="Arial" w:hAnsi="Arial" w:cs="Arial"/>
                <w:color w:val="000000" w:themeColor="text1"/>
                <w:sz w:val="22"/>
                <w:szCs w:val="22"/>
              </w:rPr>
              <w:t xml:space="preserve">, </w:t>
            </w:r>
            <w:r>
              <w:rPr>
                <w:rFonts w:ascii="Arial" w:hAnsi="Arial" w:cs="Arial"/>
                <w:color w:val="000000" w:themeColor="text1"/>
                <w:sz w:val="22"/>
                <w:szCs w:val="22"/>
              </w:rPr>
              <w:t>113.72</w:t>
            </w:r>
            <w:r w:rsidRPr="00E8251D">
              <w:rPr>
                <w:rFonts w:ascii="Arial" w:hAnsi="Arial" w:cs="Arial"/>
                <w:color w:val="000000" w:themeColor="text1"/>
                <w:sz w:val="22"/>
                <w:szCs w:val="22"/>
              </w:rPr>
              <w:t>)</w:t>
            </w:r>
          </w:p>
        </w:tc>
        <w:tc>
          <w:tcPr>
            <w:tcW w:w="943" w:type="pct"/>
            <w:noWrap/>
          </w:tcPr>
          <w:p w14:paraId="0845BAB2"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99.91</w:t>
            </w:r>
            <w:r w:rsidRPr="00E8251D">
              <w:rPr>
                <w:rFonts w:ascii="Arial" w:hAnsi="Arial" w:cs="Arial"/>
                <w:color w:val="000000" w:themeColor="text1"/>
                <w:sz w:val="22"/>
                <w:szCs w:val="22"/>
              </w:rPr>
              <w:t xml:space="preserve"> (</w:t>
            </w:r>
            <w:r>
              <w:rPr>
                <w:rFonts w:ascii="Arial" w:hAnsi="Arial" w:cs="Arial"/>
                <w:color w:val="000000" w:themeColor="text1"/>
                <w:sz w:val="22"/>
                <w:szCs w:val="22"/>
              </w:rPr>
              <w:t>97.53</w:t>
            </w:r>
            <w:r w:rsidRPr="00E8251D">
              <w:rPr>
                <w:rFonts w:ascii="Arial" w:hAnsi="Arial" w:cs="Arial"/>
                <w:color w:val="000000" w:themeColor="text1"/>
                <w:sz w:val="22"/>
                <w:szCs w:val="22"/>
              </w:rPr>
              <w:t xml:space="preserve">, </w:t>
            </w:r>
            <w:r>
              <w:rPr>
                <w:rFonts w:ascii="Arial" w:hAnsi="Arial" w:cs="Arial"/>
                <w:color w:val="000000" w:themeColor="text1"/>
                <w:sz w:val="22"/>
                <w:szCs w:val="22"/>
              </w:rPr>
              <w:t>102.28</w:t>
            </w:r>
            <w:r w:rsidRPr="00E8251D">
              <w:rPr>
                <w:rFonts w:ascii="Arial" w:hAnsi="Arial" w:cs="Arial"/>
                <w:color w:val="000000" w:themeColor="text1"/>
                <w:sz w:val="22"/>
                <w:szCs w:val="22"/>
              </w:rPr>
              <w:t>)</w:t>
            </w:r>
          </w:p>
        </w:tc>
      </w:tr>
      <w:tr w:rsidR="00351FF2" w:rsidRPr="00E8251D" w14:paraId="1E793F96" w14:textId="77777777" w:rsidTr="001A089F">
        <w:trPr>
          <w:trHeight w:val="254"/>
        </w:trPr>
        <w:tc>
          <w:tcPr>
            <w:tcW w:w="2012" w:type="pct"/>
            <w:vAlign w:val="center"/>
          </w:tcPr>
          <w:p w14:paraId="0D4A136C" w14:textId="77777777" w:rsidR="00351FF2" w:rsidRPr="00E8251D" w:rsidRDefault="00351FF2" w:rsidP="001A089F">
            <w:pPr>
              <w:ind w:left="288"/>
              <w:rPr>
                <w:rFonts w:ascii="Arial" w:hAnsi="Arial" w:cs="Arial"/>
                <w:color w:val="000000" w:themeColor="text1"/>
                <w:sz w:val="22"/>
                <w:szCs w:val="22"/>
                <w:shd w:val="clear" w:color="auto" w:fill="FFFFFF"/>
              </w:rPr>
            </w:pPr>
            <w:r w:rsidRPr="00E8251D">
              <w:rPr>
                <w:rFonts w:ascii="Arial" w:hAnsi="Arial" w:cs="Arial"/>
                <w:color w:val="000000" w:themeColor="text1"/>
                <w:sz w:val="22"/>
                <w:szCs w:val="22"/>
                <w:shd w:val="clear" w:color="auto" w:fill="FFFFFF"/>
              </w:rPr>
              <w:t>White</w:t>
            </w:r>
          </w:p>
        </w:tc>
        <w:tc>
          <w:tcPr>
            <w:tcW w:w="974" w:type="pct"/>
          </w:tcPr>
          <w:p w14:paraId="6DD7D6E5"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90.08</w:t>
            </w:r>
            <w:r w:rsidRPr="00E8251D">
              <w:rPr>
                <w:rFonts w:ascii="Arial" w:hAnsi="Arial" w:cs="Arial"/>
                <w:color w:val="000000" w:themeColor="text1"/>
                <w:sz w:val="22"/>
                <w:szCs w:val="22"/>
              </w:rPr>
              <w:t xml:space="preserve"> (</w:t>
            </w:r>
            <w:r>
              <w:rPr>
                <w:rFonts w:ascii="Arial" w:hAnsi="Arial" w:cs="Arial"/>
                <w:color w:val="000000" w:themeColor="text1"/>
                <w:sz w:val="22"/>
                <w:szCs w:val="22"/>
              </w:rPr>
              <w:t>88.45</w:t>
            </w:r>
            <w:r w:rsidRPr="00E8251D">
              <w:rPr>
                <w:rFonts w:ascii="Arial" w:hAnsi="Arial" w:cs="Arial"/>
                <w:color w:val="000000" w:themeColor="text1"/>
                <w:sz w:val="22"/>
                <w:szCs w:val="22"/>
              </w:rPr>
              <w:t xml:space="preserve">, </w:t>
            </w:r>
            <w:r>
              <w:rPr>
                <w:rFonts w:ascii="Arial" w:hAnsi="Arial" w:cs="Arial"/>
                <w:color w:val="000000" w:themeColor="text1"/>
                <w:sz w:val="22"/>
                <w:szCs w:val="22"/>
              </w:rPr>
              <w:t>91.71</w:t>
            </w:r>
            <w:r w:rsidRPr="00E8251D">
              <w:rPr>
                <w:rFonts w:ascii="Arial" w:hAnsi="Arial" w:cs="Arial"/>
                <w:color w:val="000000" w:themeColor="text1"/>
                <w:sz w:val="22"/>
                <w:szCs w:val="22"/>
              </w:rPr>
              <w:t>)</w:t>
            </w:r>
          </w:p>
        </w:tc>
        <w:tc>
          <w:tcPr>
            <w:tcW w:w="1071" w:type="pct"/>
            <w:noWrap/>
          </w:tcPr>
          <w:p w14:paraId="0C5C0608"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96.44</w:t>
            </w:r>
            <w:r w:rsidRPr="00E8251D">
              <w:rPr>
                <w:rFonts w:ascii="Arial" w:hAnsi="Arial" w:cs="Arial"/>
                <w:color w:val="000000" w:themeColor="text1"/>
                <w:sz w:val="22"/>
                <w:szCs w:val="22"/>
              </w:rPr>
              <w:t xml:space="preserve"> (</w:t>
            </w:r>
            <w:r>
              <w:rPr>
                <w:rFonts w:ascii="Arial" w:hAnsi="Arial" w:cs="Arial"/>
                <w:color w:val="000000" w:themeColor="text1"/>
                <w:sz w:val="22"/>
                <w:szCs w:val="22"/>
              </w:rPr>
              <w:t>95.26</w:t>
            </w:r>
            <w:r w:rsidRPr="00E8251D">
              <w:rPr>
                <w:rFonts w:ascii="Arial" w:hAnsi="Arial" w:cs="Arial"/>
                <w:color w:val="000000" w:themeColor="text1"/>
                <w:sz w:val="22"/>
                <w:szCs w:val="22"/>
              </w:rPr>
              <w:t xml:space="preserve">, </w:t>
            </w:r>
            <w:r>
              <w:rPr>
                <w:rFonts w:ascii="Arial" w:hAnsi="Arial" w:cs="Arial"/>
                <w:color w:val="000000" w:themeColor="text1"/>
                <w:sz w:val="22"/>
                <w:szCs w:val="22"/>
              </w:rPr>
              <w:t>97.62</w:t>
            </w:r>
            <w:r w:rsidRPr="00E8251D">
              <w:rPr>
                <w:rFonts w:ascii="Arial" w:hAnsi="Arial" w:cs="Arial"/>
                <w:color w:val="000000" w:themeColor="text1"/>
                <w:sz w:val="22"/>
                <w:szCs w:val="22"/>
              </w:rPr>
              <w:t>)</w:t>
            </w:r>
          </w:p>
        </w:tc>
        <w:tc>
          <w:tcPr>
            <w:tcW w:w="943" w:type="pct"/>
            <w:noWrap/>
          </w:tcPr>
          <w:p w14:paraId="416017AE"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89.55</w:t>
            </w:r>
            <w:r w:rsidRPr="00E8251D">
              <w:rPr>
                <w:rFonts w:ascii="Arial" w:hAnsi="Arial" w:cs="Arial"/>
                <w:color w:val="000000" w:themeColor="text1"/>
                <w:sz w:val="22"/>
                <w:szCs w:val="22"/>
              </w:rPr>
              <w:t xml:space="preserve"> (</w:t>
            </w:r>
            <w:r>
              <w:rPr>
                <w:rFonts w:ascii="Arial" w:hAnsi="Arial" w:cs="Arial"/>
                <w:color w:val="000000" w:themeColor="text1"/>
                <w:sz w:val="22"/>
                <w:szCs w:val="22"/>
              </w:rPr>
              <w:t>88.14</w:t>
            </w:r>
            <w:r w:rsidRPr="00E8251D">
              <w:rPr>
                <w:rFonts w:ascii="Arial" w:hAnsi="Arial" w:cs="Arial"/>
                <w:color w:val="000000" w:themeColor="text1"/>
                <w:sz w:val="22"/>
                <w:szCs w:val="22"/>
              </w:rPr>
              <w:t xml:space="preserve">, </w:t>
            </w:r>
            <w:r>
              <w:rPr>
                <w:rFonts w:ascii="Arial" w:hAnsi="Arial" w:cs="Arial"/>
                <w:color w:val="000000" w:themeColor="text1"/>
                <w:sz w:val="22"/>
                <w:szCs w:val="22"/>
              </w:rPr>
              <w:t>90.97</w:t>
            </w:r>
            <w:r w:rsidRPr="00E8251D">
              <w:rPr>
                <w:rFonts w:ascii="Arial" w:hAnsi="Arial" w:cs="Arial"/>
                <w:color w:val="000000" w:themeColor="text1"/>
                <w:sz w:val="22"/>
                <w:szCs w:val="22"/>
              </w:rPr>
              <w:t>)</w:t>
            </w:r>
          </w:p>
        </w:tc>
      </w:tr>
      <w:tr w:rsidR="00351FF2" w:rsidRPr="00E8251D" w14:paraId="38DD64F1" w14:textId="77777777" w:rsidTr="001A089F">
        <w:trPr>
          <w:trHeight w:val="254"/>
        </w:trPr>
        <w:tc>
          <w:tcPr>
            <w:tcW w:w="4057" w:type="pct"/>
            <w:gridSpan w:val="3"/>
            <w:vAlign w:val="center"/>
          </w:tcPr>
          <w:p w14:paraId="2C891B03" w14:textId="77777777" w:rsidR="00351FF2" w:rsidRPr="00E8251D" w:rsidRDefault="00351FF2" w:rsidP="001A089F">
            <w:pPr>
              <w:rPr>
                <w:rFonts w:ascii="Arial" w:hAnsi="Arial" w:cs="Arial"/>
                <w:color w:val="000000" w:themeColor="text1"/>
                <w:sz w:val="22"/>
                <w:szCs w:val="22"/>
              </w:rPr>
            </w:pPr>
            <w:r w:rsidRPr="00E8251D">
              <w:rPr>
                <w:rFonts w:ascii="Arial" w:hAnsi="Arial" w:cs="Arial"/>
                <w:b/>
                <w:bCs/>
                <w:color w:val="000000" w:themeColor="text1"/>
                <w:sz w:val="22"/>
                <w:szCs w:val="22"/>
              </w:rPr>
              <w:t xml:space="preserve">Surgery: Subsequent opioid Rx </w:t>
            </w:r>
            <w:proofErr w:type="spellStart"/>
            <w:r w:rsidRPr="00E8251D">
              <w:rPr>
                <w:rFonts w:ascii="Arial" w:hAnsi="Arial" w:cs="Arial"/>
                <w:b/>
                <w:bCs/>
                <w:color w:val="000000" w:themeColor="text1"/>
                <w:sz w:val="22"/>
                <w:szCs w:val="22"/>
              </w:rPr>
              <w:t>rate</w:t>
            </w:r>
            <w:r w:rsidRPr="00E8251D">
              <w:rPr>
                <w:rFonts w:ascii="Arial" w:hAnsi="Arial" w:cs="Arial"/>
                <w:b/>
                <w:bCs/>
                <w:color w:val="000000" w:themeColor="text1"/>
                <w:sz w:val="22"/>
                <w:szCs w:val="22"/>
                <w:vertAlign w:val="superscript"/>
              </w:rPr>
              <w:t>a</w:t>
            </w:r>
            <w:proofErr w:type="spellEnd"/>
          </w:p>
        </w:tc>
        <w:tc>
          <w:tcPr>
            <w:tcW w:w="943" w:type="pct"/>
            <w:noWrap/>
          </w:tcPr>
          <w:p w14:paraId="22DDFA70" w14:textId="77777777" w:rsidR="00351FF2" w:rsidRPr="00E8251D" w:rsidRDefault="00351FF2" w:rsidP="001A089F">
            <w:pPr>
              <w:jc w:val="right"/>
              <w:rPr>
                <w:rFonts w:ascii="Arial" w:hAnsi="Arial" w:cs="Arial"/>
                <w:color w:val="000000" w:themeColor="text1"/>
                <w:sz w:val="22"/>
                <w:szCs w:val="22"/>
              </w:rPr>
            </w:pPr>
            <w:r w:rsidRPr="00E8251D">
              <w:rPr>
                <w:rFonts w:ascii="Arial" w:hAnsi="Arial" w:cs="Arial"/>
                <w:color w:val="000000" w:themeColor="text1"/>
                <w:sz w:val="22"/>
                <w:szCs w:val="22"/>
              </w:rPr>
              <w:t> </w:t>
            </w:r>
          </w:p>
        </w:tc>
      </w:tr>
      <w:tr w:rsidR="00351FF2" w:rsidRPr="00E8251D" w14:paraId="4B9F9D72" w14:textId="77777777" w:rsidTr="001A089F">
        <w:trPr>
          <w:trHeight w:val="254"/>
        </w:trPr>
        <w:tc>
          <w:tcPr>
            <w:tcW w:w="2012" w:type="pct"/>
            <w:vAlign w:val="center"/>
            <w:hideMark/>
          </w:tcPr>
          <w:p w14:paraId="20764B9E" w14:textId="77777777" w:rsidR="00351FF2" w:rsidRPr="00E8251D" w:rsidRDefault="00351FF2" w:rsidP="001A089F">
            <w:pPr>
              <w:ind w:left="288"/>
              <w:rPr>
                <w:rFonts w:ascii="Arial" w:hAnsi="Arial" w:cs="Arial"/>
                <w:color w:val="000000" w:themeColor="text1"/>
                <w:sz w:val="22"/>
                <w:szCs w:val="22"/>
              </w:rPr>
            </w:pPr>
            <w:r w:rsidRPr="00E8251D">
              <w:rPr>
                <w:rFonts w:ascii="Arial" w:hAnsi="Arial" w:cs="Arial"/>
                <w:color w:val="000000" w:themeColor="text1"/>
                <w:sz w:val="22"/>
                <w:szCs w:val="22"/>
                <w:shd w:val="clear" w:color="auto" w:fill="FFFFFF"/>
              </w:rPr>
              <w:t>American Native</w:t>
            </w:r>
          </w:p>
        </w:tc>
        <w:tc>
          <w:tcPr>
            <w:tcW w:w="974" w:type="pct"/>
          </w:tcPr>
          <w:p w14:paraId="753FAC9C"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76.</w:t>
            </w:r>
            <w:r w:rsidRPr="00E8251D">
              <w:rPr>
                <w:rFonts w:ascii="Arial" w:hAnsi="Arial" w:cs="Arial"/>
                <w:color w:val="000000" w:themeColor="text1"/>
                <w:sz w:val="22"/>
                <w:szCs w:val="22"/>
              </w:rPr>
              <w:t>23 (</w:t>
            </w:r>
            <w:r>
              <w:rPr>
                <w:rFonts w:ascii="Arial" w:hAnsi="Arial" w:cs="Arial"/>
                <w:color w:val="000000" w:themeColor="text1"/>
                <w:sz w:val="22"/>
                <w:szCs w:val="22"/>
              </w:rPr>
              <w:t>6</w:t>
            </w:r>
            <w:r w:rsidRPr="00E8251D">
              <w:rPr>
                <w:rFonts w:ascii="Arial" w:hAnsi="Arial" w:cs="Arial"/>
                <w:color w:val="000000" w:themeColor="text1"/>
                <w:sz w:val="22"/>
                <w:szCs w:val="22"/>
              </w:rPr>
              <w:t>9.</w:t>
            </w:r>
            <w:r>
              <w:rPr>
                <w:rFonts w:ascii="Arial" w:hAnsi="Arial" w:cs="Arial"/>
                <w:color w:val="000000" w:themeColor="text1"/>
                <w:sz w:val="22"/>
                <w:szCs w:val="22"/>
              </w:rPr>
              <w:t>45</w:t>
            </w:r>
            <w:r w:rsidRPr="00E8251D">
              <w:rPr>
                <w:rFonts w:ascii="Arial" w:hAnsi="Arial" w:cs="Arial"/>
                <w:color w:val="000000" w:themeColor="text1"/>
                <w:sz w:val="22"/>
                <w:szCs w:val="22"/>
              </w:rPr>
              <w:t xml:space="preserve">, </w:t>
            </w:r>
            <w:r>
              <w:rPr>
                <w:rFonts w:ascii="Arial" w:hAnsi="Arial" w:cs="Arial"/>
                <w:color w:val="000000" w:themeColor="text1"/>
                <w:sz w:val="22"/>
                <w:szCs w:val="22"/>
              </w:rPr>
              <w:t>8</w:t>
            </w:r>
            <w:r w:rsidRPr="00E8251D">
              <w:rPr>
                <w:rFonts w:ascii="Arial" w:hAnsi="Arial" w:cs="Arial"/>
                <w:color w:val="000000" w:themeColor="text1"/>
                <w:sz w:val="22"/>
                <w:szCs w:val="22"/>
              </w:rPr>
              <w:t>3.</w:t>
            </w:r>
            <w:r>
              <w:rPr>
                <w:rFonts w:ascii="Arial" w:hAnsi="Arial" w:cs="Arial"/>
                <w:color w:val="000000" w:themeColor="text1"/>
                <w:sz w:val="22"/>
                <w:szCs w:val="22"/>
              </w:rPr>
              <w:t>02</w:t>
            </w:r>
            <w:r w:rsidRPr="00E8251D">
              <w:rPr>
                <w:rFonts w:ascii="Arial" w:hAnsi="Arial" w:cs="Arial"/>
                <w:color w:val="000000" w:themeColor="text1"/>
                <w:sz w:val="22"/>
                <w:szCs w:val="22"/>
              </w:rPr>
              <w:t>)</w:t>
            </w:r>
          </w:p>
        </w:tc>
        <w:tc>
          <w:tcPr>
            <w:tcW w:w="1071" w:type="pct"/>
            <w:noWrap/>
          </w:tcPr>
          <w:p w14:paraId="26CDD010"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89</w:t>
            </w:r>
            <w:r w:rsidRPr="00E8251D">
              <w:rPr>
                <w:rFonts w:ascii="Arial" w:hAnsi="Arial" w:cs="Arial"/>
                <w:color w:val="000000" w:themeColor="text1"/>
                <w:sz w:val="22"/>
                <w:szCs w:val="22"/>
              </w:rPr>
              <w:t>.</w:t>
            </w:r>
            <w:r>
              <w:rPr>
                <w:rFonts w:ascii="Arial" w:hAnsi="Arial" w:cs="Arial"/>
                <w:color w:val="000000" w:themeColor="text1"/>
                <w:sz w:val="22"/>
                <w:szCs w:val="22"/>
              </w:rPr>
              <w:t>38</w:t>
            </w:r>
            <w:r w:rsidRPr="00E8251D">
              <w:rPr>
                <w:rFonts w:ascii="Arial" w:hAnsi="Arial" w:cs="Arial"/>
                <w:color w:val="000000" w:themeColor="text1"/>
                <w:sz w:val="22"/>
                <w:szCs w:val="22"/>
              </w:rPr>
              <w:t xml:space="preserve"> (</w:t>
            </w:r>
            <w:r>
              <w:rPr>
                <w:rFonts w:ascii="Arial" w:hAnsi="Arial" w:cs="Arial"/>
                <w:color w:val="000000" w:themeColor="text1"/>
                <w:sz w:val="22"/>
                <w:szCs w:val="22"/>
              </w:rPr>
              <w:t>83.98</w:t>
            </w:r>
            <w:r w:rsidRPr="00E8251D">
              <w:rPr>
                <w:rFonts w:ascii="Arial" w:hAnsi="Arial" w:cs="Arial"/>
                <w:color w:val="000000" w:themeColor="text1"/>
                <w:sz w:val="22"/>
                <w:szCs w:val="22"/>
              </w:rPr>
              <w:t xml:space="preserve">, </w:t>
            </w:r>
            <w:r>
              <w:rPr>
                <w:rFonts w:ascii="Arial" w:hAnsi="Arial" w:cs="Arial"/>
                <w:color w:val="000000" w:themeColor="text1"/>
                <w:sz w:val="22"/>
                <w:szCs w:val="22"/>
              </w:rPr>
              <w:t>94.78</w:t>
            </w:r>
            <w:r w:rsidRPr="00E8251D">
              <w:rPr>
                <w:rFonts w:ascii="Arial" w:hAnsi="Arial" w:cs="Arial"/>
                <w:color w:val="000000" w:themeColor="text1"/>
                <w:sz w:val="22"/>
                <w:szCs w:val="22"/>
              </w:rPr>
              <w:t>)</w:t>
            </w:r>
          </w:p>
        </w:tc>
        <w:tc>
          <w:tcPr>
            <w:tcW w:w="943" w:type="pct"/>
            <w:noWrap/>
          </w:tcPr>
          <w:p w14:paraId="40B3C529"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71.38</w:t>
            </w:r>
            <w:r w:rsidRPr="00E8251D">
              <w:rPr>
                <w:rFonts w:ascii="Arial" w:hAnsi="Arial" w:cs="Arial"/>
                <w:color w:val="000000" w:themeColor="text1"/>
                <w:sz w:val="22"/>
                <w:szCs w:val="22"/>
              </w:rPr>
              <w:t xml:space="preserve"> (</w:t>
            </w:r>
            <w:r>
              <w:rPr>
                <w:rFonts w:ascii="Arial" w:hAnsi="Arial" w:cs="Arial"/>
                <w:color w:val="000000" w:themeColor="text1"/>
                <w:sz w:val="22"/>
                <w:szCs w:val="22"/>
              </w:rPr>
              <w:t>67.01</w:t>
            </w:r>
            <w:r w:rsidRPr="00E8251D">
              <w:rPr>
                <w:rFonts w:ascii="Arial" w:hAnsi="Arial" w:cs="Arial"/>
                <w:color w:val="000000" w:themeColor="text1"/>
                <w:sz w:val="22"/>
                <w:szCs w:val="22"/>
              </w:rPr>
              <w:t xml:space="preserve">, </w:t>
            </w:r>
            <w:r>
              <w:rPr>
                <w:rFonts w:ascii="Arial" w:hAnsi="Arial" w:cs="Arial"/>
                <w:color w:val="000000" w:themeColor="text1"/>
                <w:sz w:val="22"/>
                <w:szCs w:val="22"/>
              </w:rPr>
              <w:t>75.76</w:t>
            </w:r>
            <w:r w:rsidRPr="00E8251D">
              <w:rPr>
                <w:rFonts w:ascii="Arial" w:hAnsi="Arial" w:cs="Arial"/>
                <w:color w:val="000000" w:themeColor="text1"/>
                <w:sz w:val="22"/>
                <w:szCs w:val="22"/>
              </w:rPr>
              <w:t>)</w:t>
            </w:r>
          </w:p>
        </w:tc>
      </w:tr>
      <w:tr w:rsidR="00351FF2" w:rsidRPr="00E8251D" w14:paraId="3C83E9EE" w14:textId="77777777" w:rsidTr="001A089F">
        <w:trPr>
          <w:trHeight w:val="254"/>
        </w:trPr>
        <w:tc>
          <w:tcPr>
            <w:tcW w:w="2012" w:type="pct"/>
            <w:vAlign w:val="center"/>
          </w:tcPr>
          <w:p w14:paraId="4567F94D" w14:textId="77777777" w:rsidR="00351FF2" w:rsidRPr="00E8251D" w:rsidRDefault="00351FF2" w:rsidP="001A089F">
            <w:pPr>
              <w:ind w:left="288"/>
              <w:rPr>
                <w:rFonts w:ascii="Arial" w:hAnsi="Arial" w:cs="Arial"/>
                <w:color w:val="000000" w:themeColor="text1"/>
                <w:sz w:val="22"/>
                <w:szCs w:val="22"/>
                <w:shd w:val="clear" w:color="auto" w:fill="FFFFFF"/>
              </w:rPr>
            </w:pPr>
            <w:r w:rsidRPr="00E8251D">
              <w:rPr>
                <w:rFonts w:ascii="Arial" w:hAnsi="Arial" w:cs="Arial"/>
                <w:color w:val="000000" w:themeColor="text1"/>
                <w:sz w:val="22"/>
                <w:szCs w:val="22"/>
                <w:shd w:val="clear" w:color="auto" w:fill="FFFFFF"/>
              </w:rPr>
              <w:t>Asian</w:t>
            </w:r>
          </w:p>
        </w:tc>
        <w:tc>
          <w:tcPr>
            <w:tcW w:w="974" w:type="pct"/>
          </w:tcPr>
          <w:p w14:paraId="40D3E57A"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45</w:t>
            </w:r>
            <w:r w:rsidRPr="00E8251D">
              <w:rPr>
                <w:rFonts w:ascii="Arial" w:hAnsi="Arial" w:cs="Arial"/>
                <w:color w:val="000000" w:themeColor="text1"/>
                <w:sz w:val="22"/>
                <w:szCs w:val="22"/>
              </w:rPr>
              <w:t>.</w:t>
            </w:r>
            <w:r>
              <w:rPr>
                <w:rFonts w:ascii="Arial" w:hAnsi="Arial" w:cs="Arial"/>
                <w:color w:val="000000" w:themeColor="text1"/>
                <w:sz w:val="22"/>
                <w:szCs w:val="22"/>
              </w:rPr>
              <w:t>97</w:t>
            </w:r>
            <w:r w:rsidRPr="00E8251D">
              <w:rPr>
                <w:rFonts w:ascii="Arial" w:hAnsi="Arial" w:cs="Arial"/>
                <w:color w:val="000000" w:themeColor="text1"/>
                <w:sz w:val="22"/>
                <w:szCs w:val="22"/>
              </w:rPr>
              <w:t xml:space="preserve"> (</w:t>
            </w:r>
            <w:r>
              <w:rPr>
                <w:rFonts w:ascii="Arial" w:hAnsi="Arial" w:cs="Arial"/>
                <w:color w:val="000000" w:themeColor="text1"/>
                <w:sz w:val="22"/>
                <w:szCs w:val="22"/>
              </w:rPr>
              <w:t>43.67</w:t>
            </w:r>
            <w:r w:rsidRPr="00E8251D">
              <w:rPr>
                <w:rFonts w:ascii="Arial" w:hAnsi="Arial" w:cs="Arial"/>
                <w:color w:val="000000" w:themeColor="text1"/>
                <w:sz w:val="22"/>
                <w:szCs w:val="22"/>
              </w:rPr>
              <w:t xml:space="preserve">, </w:t>
            </w:r>
            <w:r>
              <w:rPr>
                <w:rFonts w:ascii="Arial" w:hAnsi="Arial" w:cs="Arial"/>
                <w:color w:val="000000" w:themeColor="text1"/>
                <w:sz w:val="22"/>
                <w:szCs w:val="22"/>
              </w:rPr>
              <w:t>48.26</w:t>
            </w:r>
            <w:r w:rsidRPr="00E8251D">
              <w:rPr>
                <w:rFonts w:ascii="Arial" w:hAnsi="Arial" w:cs="Arial"/>
                <w:color w:val="000000" w:themeColor="text1"/>
                <w:sz w:val="22"/>
                <w:szCs w:val="22"/>
              </w:rPr>
              <w:t>)</w:t>
            </w:r>
          </w:p>
        </w:tc>
        <w:tc>
          <w:tcPr>
            <w:tcW w:w="1071" w:type="pct"/>
            <w:noWrap/>
          </w:tcPr>
          <w:p w14:paraId="1C173F61"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44.81</w:t>
            </w:r>
            <w:r w:rsidRPr="00E8251D">
              <w:rPr>
                <w:rFonts w:ascii="Arial" w:hAnsi="Arial" w:cs="Arial"/>
                <w:color w:val="000000" w:themeColor="text1"/>
                <w:sz w:val="22"/>
                <w:szCs w:val="22"/>
              </w:rPr>
              <w:t xml:space="preserve"> (</w:t>
            </w:r>
            <w:r>
              <w:rPr>
                <w:rFonts w:ascii="Arial" w:hAnsi="Arial" w:cs="Arial"/>
                <w:color w:val="000000" w:themeColor="text1"/>
                <w:sz w:val="22"/>
                <w:szCs w:val="22"/>
              </w:rPr>
              <w:t>42.98</w:t>
            </w:r>
            <w:r w:rsidRPr="00E8251D">
              <w:rPr>
                <w:rFonts w:ascii="Arial" w:hAnsi="Arial" w:cs="Arial"/>
                <w:color w:val="000000" w:themeColor="text1"/>
                <w:sz w:val="22"/>
                <w:szCs w:val="22"/>
              </w:rPr>
              <w:t xml:space="preserve">, </w:t>
            </w:r>
            <w:r>
              <w:rPr>
                <w:rFonts w:ascii="Arial" w:hAnsi="Arial" w:cs="Arial"/>
                <w:color w:val="000000" w:themeColor="text1"/>
                <w:sz w:val="22"/>
                <w:szCs w:val="22"/>
              </w:rPr>
              <w:t>46.64</w:t>
            </w:r>
            <w:r w:rsidRPr="00E8251D">
              <w:rPr>
                <w:rFonts w:ascii="Arial" w:hAnsi="Arial" w:cs="Arial"/>
                <w:color w:val="000000" w:themeColor="text1"/>
                <w:sz w:val="22"/>
                <w:szCs w:val="22"/>
              </w:rPr>
              <w:t>)</w:t>
            </w:r>
          </w:p>
        </w:tc>
        <w:tc>
          <w:tcPr>
            <w:tcW w:w="943" w:type="pct"/>
            <w:noWrap/>
          </w:tcPr>
          <w:p w14:paraId="42E73FB5"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37.22</w:t>
            </w:r>
            <w:r w:rsidRPr="00E8251D">
              <w:rPr>
                <w:rFonts w:ascii="Arial" w:hAnsi="Arial" w:cs="Arial"/>
                <w:color w:val="000000" w:themeColor="text1"/>
                <w:sz w:val="22"/>
                <w:szCs w:val="22"/>
              </w:rPr>
              <w:t xml:space="preserve"> (</w:t>
            </w:r>
            <w:r>
              <w:rPr>
                <w:rFonts w:ascii="Arial" w:hAnsi="Arial" w:cs="Arial"/>
                <w:color w:val="000000" w:themeColor="text1"/>
                <w:sz w:val="22"/>
                <w:szCs w:val="22"/>
              </w:rPr>
              <w:t>34.58</w:t>
            </w:r>
            <w:r w:rsidRPr="00E8251D">
              <w:rPr>
                <w:rFonts w:ascii="Arial" w:hAnsi="Arial" w:cs="Arial"/>
                <w:color w:val="000000" w:themeColor="text1"/>
                <w:sz w:val="22"/>
                <w:szCs w:val="22"/>
              </w:rPr>
              <w:t xml:space="preserve">, </w:t>
            </w:r>
            <w:r>
              <w:rPr>
                <w:rFonts w:ascii="Arial" w:hAnsi="Arial" w:cs="Arial"/>
                <w:color w:val="000000" w:themeColor="text1"/>
                <w:sz w:val="22"/>
                <w:szCs w:val="22"/>
              </w:rPr>
              <w:t>39.86</w:t>
            </w:r>
            <w:r w:rsidRPr="00E8251D">
              <w:rPr>
                <w:rFonts w:ascii="Arial" w:hAnsi="Arial" w:cs="Arial"/>
                <w:color w:val="000000" w:themeColor="text1"/>
                <w:sz w:val="22"/>
                <w:szCs w:val="22"/>
              </w:rPr>
              <w:t>)</w:t>
            </w:r>
          </w:p>
        </w:tc>
      </w:tr>
      <w:tr w:rsidR="00351FF2" w:rsidRPr="00E8251D" w14:paraId="17DF12D0" w14:textId="77777777" w:rsidTr="001A089F">
        <w:trPr>
          <w:trHeight w:val="254"/>
        </w:trPr>
        <w:tc>
          <w:tcPr>
            <w:tcW w:w="2012" w:type="pct"/>
            <w:vAlign w:val="center"/>
          </w:tcPr>
          <w:p w14:paraId="2BB22DDF" w14:textId="77777777" w:rsidR="00351FF2" w:rsidRPr="00E8251D" w:rsidRDefault="00351FF2" w:rsidP="001A089F">
            <w:pPr>
              <w:ind w:left="288"/>
              <w:rPr>
                <w:rFonts w:ascii="Arial" w:hAnsi="Arial" w:cs="Arial"/>
                <w:color w:val="000000" w:themeColor="text1"/>
                <w:sz w:val="22"/>
                <w:szCs w:val="22"/>
                <w:shd w:val="clear" w:color="auto" w:fill="FFFFFF"/>
              </w:rPr>
            </w:pPr>
            <w:r w:rsidRPr="00E8251D">
              <w:rPr>
                <w:rFonts w:ascii="Arial" w:hAnsi="Arial" w:cs="Arial"/>
                <w:color w:val="000000" w:themeColor="text1"/>
                <w:sz w:val="22"/>
                <w:szCs w:val="22"/>
                <w:shd w:val="clear" w:color="auto" w:fill="FFFFFF"/>
              </w:rPr>
              <w:t>Black</w:t>
            </w:r>
          </w:p>
        </w:tc>
        <w:tc>
          <w:tcPr>
            <w:tcW w:w="974" w:type="pct"/>
          </w:tcPr>
          <w:p w14:paraId="6D9698C1"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75.20</w:t>
            </w:r>
            <w:r w:rsidRPr="00E8251D">
              <w:rPr>
                <w:rFonts w:ascii="Arial" w:hAnsi="Arial" w:cs="Arial"/>
                <w:color w:val="000000" w:themeColor="text1"/>
                <w:sz w:val="22"/>
                <w:szCs w:val="22"/>
              </w:rPr>
              <w:t xml:space="preserve"> (</w:t>
            </w:r>
            <w:r>
              <w:rPr>
                <w:rFonts w:ascii="Arial" w:hAnsi="Arial" w:cs="Arial"/>
                <w:color w:val="000000" w:themeColor="text1"/>
                <w:sz w:val="22"/>
                <w:szCs w:val="22"/>
              </w:rPr>
              <w:t>71.62</w:t>
            </w:r>
            <w:r w:rsidRPr="00E8251D">
              <w:rPr>
                <w:rFonts w:ascii="Arial" w:hAnsi="Arial" w:cs="Arial"/>
                <w:color w:val="000000" w:themeColor="text1"/>
                <w:sz w:val="22"/>
                <w:szCs w:val="22"/>
              </w:rPr>
              <w:t xml:space="preserve">, </w:t>
            </w:r>
            <w:r>
              <w:rPr>
                <w:rFonts w:ascii="Arial" w:hAnsi="Arial" w:cs="Arial"/>
                <w:color w:val="000000" w:themeColor="text1"/>
                <w:sz w:val="22"/>
                <w:szCs w:val="22"/>
              </w:rPr>
              <w:t>78.79</w:t>
            </w:r>
            <w:r w:rsidRPr="00E8251D">
              <w:rPr>
                <w:rFonts w:ascii="Arial" w:hAnsi="Arial" w:cs="Arial"/>
                <w:color w:val="000000" w:themeColor="text1"/>
                <w:sz w:val="22"/>
                <w:szCs w:val="22"/>
              </w:rPr>
              <w:t>)</w:t>
            </w:r>
          </w:p>
        </w:tc>
        <w:tc>
          <w:tcPr>
            <w:tcW w:w="1071" w:type="pct"/>
            <w:noWrap/>
          </w:tcPr>
          <w:p w14:paraId="456F0EA9"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85.84</w:t>
            </w:r>
            <w:r w:rsidRPr="00E8251D">
              <w:rPr>
                <w:rFonts w:ascii="Arial" w:hAnsi="Arial" w:cs="Arial"/>
                <w:color w:val="000000" w:themeColor="text1"/>
                <w:sz w:val="22"/>
                <w:szCs w:val="22"/>
              </w:rPr>
              <w:t xml:space="preserve"> (</w:t>
            </w:r>
            <w:r>
              <w:rPr>
                <w:rFonts w:ascii="Arial" w:hAnsi="Arial" w:cs="Arial"/>
                <w:color w:val="000000" w:themeColor="text1"/>
                <w:sz w:val="22"/>
                <w:szCs w:val="22"/>
              </w:rPr>
              <w:t>83.73</w:t>
            </w:r>
            <w:r w:rsidRPr="00E8251D">
              <w:rPr>
                <w:rFonts w:ascii="Arial" w:hAnsi="Arial" w:cs="Arial"/>
                <w:color w:val="000000" w:themeColor="text1"/>
                <w:sz w:val="22"/>
                <w:szCs w:val="22"/>
              </w:rPr>
              <w:t xml:space="preserve">, </w:t>
            </w:r>
            <w:r>
              <w:rPr>
                <w:rFonts w:ascii="Arial" w:hAnsi="Arial" w:cs="Arial"/>
                <w:color w:val="000000" w:themeColor="text1"/>
                <w:sz w:val="22"/>
                <w:szCs w:val="22"/>
              </w:rPr>
              <w:t>87.95</w:t>
            </w:r>
            <w:r w:rsidRPr="00E8251D">
              <w:rPr>
                <w:rFonts w:ascii="Arial" w:hAnsi="Arial" w:cs="Arial"/>
                <w:color w:val="000000" w:themeColor="text1"/>
                <w:sz w:val="22"/>
                <w:szCs w:val="22"/>
              </w:rPr>
              <w:t>)</w:t>
            </w:r>
          </w:p>
        </w:tc>
        <w:tc>
          <w:tcPr>
            <w:tcW w:w="943" w:type="pct"/>
            <w:noWrap/>
          </w:tcPr>
          <w:p w14:paraId="50924E9F"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71.93</w:t>
            </w:r>
            <w:r w:rsidRPr="00E8251D">
              <w:rPr>
                <w:rFonts w:ascii="Arial" w:hAnsi="Arial" w:cs="Arial"/>
                <w:color w:val="000000" w:themeColor="text1"/>
                <w:sz w:val="22"/>
                <w:szCs w:val="22"/>
              </w:rPr>
              <w:t xml:space="preserve"> (</w:t>
            </w:r>
            <w:r>
              <w:rPr>
                <w:rFonts w:ascii="Arial" w:hAnsi="Arial" w:cs="Arial"/>
                <w:color w:val="000000" w:themeColor="text1"/>
                <w:sz w:val="22"/>
                <w:szCs w:val="22"/>
              </w:rPr>
              <w:t>69.88</w:t>
            </w:r>
            <w:r w:rsidRPr="00E8251D">
              <w:rPr>
                <w:rFonts w:ascii="Arial" w:hAnsi="Arial" w:cs="Arial"/>
                <w:color w:val="000000" w:themeColor="text1"/>
                <w:sz w:val="22"/>
                <w:szCs w:val="22"/>
              </w:rPr>
              <w:t xml:space="preserve">, </w:t>
            </w:r>
            <w:r>
              <w:rPr>
                <w:rFonts w:ascii="Arial" w:hAnsi="Arial" w:cs="Arial"/>
                <w:color w:val="000000" w:themeColor="text1"/>
                <w:sz w:val="22"/>
                <w:szCs w:val="22"/>
              </w:rPr>
              <w:t>73.98</w:t>
            </w:r>
            <w:r w:rsidRPr="00E8251D">
              <w:rPr>
                <w:rFonts w:ascii="Arial" w:hAnsi="Arial" w:cs="Arial"/>
                <w:color w:val="000000" w:themeColor="text1"/>
                <w:sz w:val="22"/>
                <w:szCs w:val="22"/>
              </w:rPr>
              <w:t>)</w:t>
            </w:r>
          </w:p>
        </w:tc>
      </w:tr>
      <w:tr w:rsidR="00351FF2" w:rsidRPr="00E8251D" w14:paraId="333A7095" w14:textId="77777777" w:rsidTr="001A089F">
        <w:trPr>
          <w:trHeight w:val="254"/>
        </w:trPr>
        <w:tc>
          <w:tcPr>
            <w:tcW w:w="2012" w:type="pct"/>
            <w:vAlign w:val="center"/>
          </w:tcPr>
          <w:p w14:paraId="63E1825D" w14:textId="77777777" w:rsidR="00351FF2" w:rsidRPr="00E8251D" w:rsidRDefault="00351FF2" w:rsidP="001A089F">
            <w:pPr>
              <w:ind w:left="288"/>
              <w:rPr>
                <w:rFonts w:ascii="Arial" w:hAnsi="Arial" w:cs="Arial"/>
                <w:color w:val="000000" w:themeColor="text1"/>
                <w:sz w:val="22"/>
                <w:szCs w:val="22"/>
                <w:shd w:val="clear" w:color="auto" w:fill="FFFFFF"/>
              </w:rPr>
            </w:pPr>
            <w:r w:rsidRPr="00E8251D">
              <w:rPr>
                <w:rFonts w:ascii="Arial" w:hAnsi="Arial" w:cs="Arial"/>
                <w:color w:val="000000" w:themeColor="text1"/>
                <w:sz w:val="22"/>
                <w:szCs w:val="22"/>
                <w:shd w:val="clear" w:color="auto" w:fill="FFFFFF"/>
              </w:rPr>
              <w:t>White</w:t>
            </w:r>
          </w:p>
        </w:tc>
        <w:tc>
          <w:tcPr>
            <w:tcW w:w="974" w:type="pct"/>
          </w:tcPr>
          <w:p w14:paraId="5D530A97"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56.31</w:t>
            </w:r>
            <w:r w:rsidRPr="00E8251D">
              <w:rPr>
                <w:rFonts w:ascii="Arial" w:hAnsi="Arial" w:cs="Arial"/>
                <w:color w:val="000000" w:themeColor="text1"/>
                <w:sz w:val="22"/>
                <w:szCs w:val="22"/>
              </w:rPr>
              <w:t xml:space="preserve"> (</w:t>
            </w:r>
            <w:r>
              <w:rPr>
                <w:rFonts w:ascii="Arial" w:hAnsi="Arial" w:cs="Arial"/>
                <w:color w:val="000000" w:themeColor="text1"/>
                <w:sz w:val="22"/>
                <w:szCs w:val="22"/>
              </w:rPr>
              <w:t>53.77</w:t>
            </w:r>
            <w:r w:rsidRPr="00E8251D">
              <w:rPr>
                <w:rFonts w:ascii="Arial" w:hAnsi="Arial" w:cs="Arial"/>
                <w:color w:val="000000" w:themeColor="text1"/>
                <w:sz w:val="22"/>
                <w:szCs w:val="22"/>
              </w:rPr>
              <w:t xml:space="preserve">, </w:t>
            </w:r>
            <w:r>
              <w:rPr>
                <w:rFonts w:ascii="Arial" w:hAnsi="Arial" w:cs="Arial"/>
                <w:color w:val="000000" w:themeColor="text1"/>
                <w:sz w:val="22"/>
                <w:szCs w:val="22"/>
              </w:rPr>
              <w:t>58.84</w:t>
            </w:r>
            <w:r w:rsidRPr="00E8251D">
              <w:rPr>
                <w:rFonts w:ascii="Arial" w:hAnsi="Arial" w:cs="Arial"/>
                <w:color w:val="000000" w:themeColor="text1"/>
                <w:sz w:val="22"/>
                <w:szCs w:val="22"/>
              </w:rPr>
              <w:t>)</w:t>
            </w:r>
          </w:p>
        </w:tc>
        <w:tc>
          <w:tcPr>
            <w:tcW w:w="1071" w:type="pct"/>
            <w:noWrap/>
          </w:tcPr>
          <w:p w14:paraId="55CA36C5"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62.75</w:t>
            </w:r>
            <w:r w:rsidRPr="00E8251D">
              <w:rPr>
                <w:rFonts w:ascii="Arial" w:hAnsi="Arial" w:cs="Arial"/>
                <w:color w:val="000000" w:themeColor="text1"/>
                <w:sz w:val="22"/>
                <w:szCs w:val="22"/>
              </w:rPr>
              <w:t xml:space="preserve"> (</w:t>
            </w:r>
            <w:r>
              <w:rPr>
                <w:rFonts w:ascii="Arial" w:hAnsi="Arial" w:cs="Arial"/>
                <w:color w:val="000000" w:themeColor="text1"/>
                <w:sz w:val="22"/>
                <w:szCs w:val="22"/>
              </w:rPr>
              <w:t>61.71</w:t>
            </w:r>
            <w:r w:rsidRPr="00E8251D">
              <w:rPr>
                <w:rFonts w:ascii="Arial" w:hAnsi="Arial" w:cs="Arial"/>
                <w:color w:val="000000" w:themeColor="text1"/>
                <w:sz w:val="22"/>
                <w:szCs w:val="22"/>
              </w:rPr>
              <w:t xml:space="preserve">, </w:t>
            </w:r>
            <w:r>
              <w:rPr>
                <w:rFonts w:ascii="Arial" w:hAnsi="Arial" w:cs="Arial"/>
                <w:color w:val="000000" w:themeColor="text1"/>
                <w:sz w:val="22"/>
                <w:szCs w:val="22"/>
              </w:rPr>
              <w:t>63.80</w:t>
            </w:r>
            <w:r w:rsidRPr="00E8251D">
              <w:rPr>
                <w:rFonts w:ascii="Arial" w:hAnsi="Arial" w:cs="Arial"/>
                <w:color w:val="000000" w:themeColor="text1"/>
                <w:sz w:val="22"/>
                <w:szCs w:val="22"/>
              </w:rPr>
              <w:t>)</w:t>
            </w:r>
          </w:p>
        </w:tc>
        <w:tc>
          <w:tcPr>
            <w:tcW w:w="943" w:type="pct"/>
            <w:noWrap/>
          </w:tcPr>
          <w:p w14:paraId="49A3FD55"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57.08</w:t>
            </w:r>
            <w:r w:rsidRPr="00E8251D">
              <w:rPr>
                <w:rFonts w:ascii="Arial" w:hAnsi="Arial" w:cs="Arial"/>
                <w:color w:val="000000" w:themeColor="text1"/>
                <w:sz w:val="22"/>
                <w:szCs w:val="22"/>
              </w:rPr>
              <w:t xml:space="preserve"> (</w:t>
            </w:r>
            <w:r>
              <w:rPr>
                <w:rFonts w:ascii="Arial" w:hAnsi="Arial" w:cs="Arial"/>
                <w:color w:val="000000" w:themeColor="text1"/>
                <w:sz w:val="22"/>
                <w:szCs w:val="22"/>
              </w:rPr>
              <w:t>56.23</w:t>
            </w:r>
            <w:r w:rsidRPr="00E8251D">
              <w:rPr>
                <w:rFonts w:ascii="Arial" w:hAnsi="Arial" w:cs="Arial"/>
                <w:color w:val="000000" w:themeColor="text1"/>
                <w:sz w:val="22"/>
                <w:szCs w:val="22"/>
              </w:rPr>
              <w:t xml:space="preserve">, </w:t>
            </w:r>
            <w:r>
              <w:rPr>
                <w:rFonts w:ascii="Arial" w:hAnsi="Arial" w:cs="Arial"/>
                <w:color w:val="000000" w:themeColor="text1"/>
                <w:sz w:val="22"/>
                <w:szCs w:val="22"/>
              </w:rPr>
              <w:t>57.92</w:t>
            </w:r>
            <w:r w:rsidRPr="00E8251D">
              <w:rPr>
                <w:rFonts w:ascii="Arial" w:hAnsi="Arial" w:cs="Arial"/>
                <w:color w:val="000000" w:themeColor="text1"/>
                <w:sz w:val="22"/>
                <w:szCs w:val="22"/>
              </w:rPr>
              <w:t>)</w:t>
            </w:r>
          </w:p>
        </w:tc>
      </w:tr>
      <w:tr w:rsidR="00351FF2" w:rsidRPr="00E8251D" w14:paraId="548A313C" w14:textId="77777777" w:rsidTr="001A089F">
        <w:trPr>
          <w:trHeight w:val="254"/>
        </w:trPr>
        <w:tc>
          <w:tcPr>
            <w:tcW w:w="4057" w:type="pct"/>
            <w:gridSpan w:val="3"/>
            <w:vAlign w:val="center"/>
          </w:tcPr>
          <w:p w14:paraId="63FDE1A3" w14:textId="77777777" w:rsidR="00351FF2" w:rsidRPr="00E8251D" w:rsidRDefault="00351FF2" w:rsidP="001A089F">
            <w:pPr>
              <w:rPr>
                <w:rFonts w:ascii="Arial" w:hAnsi="Arial" w:cs="Arial"/>
                <w:color w:val="000000" w:themeColor="text1"/>
                <w:sz w:val="22"/>
                <w:szCs w:val="22"/>
              </w:rPr>
            </w:pPr>
            <w:r w:rsidRPr="00E8251D">
              <w:rPr>
                <w:rFonts w:ascii="Arial" w:hAnsi="Arial" w:cs="Arial"/>
                <w:b/>
                <w:bCs/>
                <w:color w:val="000000"/>
                <w:sz w:val="22"/>
                <w:szCs w:val="22"/>
                <w:bdr w:val="none" w:sz="0" w:space="0" w:color="auto" w:frame="1"/>
              </w:rPr>
              <w:t>Injury: % Patients receiving index opioid Rx</w:t>
            </w:r>
          </w:p>
        </w:tc>
        <w:tc>
          <w:tcPr>
            <w:tcW w:w="943" w:type="pct"/>
            <w:noWrap/>
            <w:vAlign w:val="center"/>
          </w:tcPr>
          <w:p w14:paraId="1DC61E6E" w14:textId="77777777" w:rsidR="00351FF2" w:rsidRPr="00E8251D" w:rsidRDefault="00351FF2" w:rsidP="001A089F">
            <w:pPr>
              <w:jc w:val="center"/>
              <w:rPr>
                <w:rFonts w:ascii="Arial" w:hAnsi="Arial" w:cs="Arial"/>
                <w:color w:val="000000" w:themeColor="text1"/>
                <w:sz w:val="22"/>
                <w:szCs w:val="22"/>
              </w:rPr>
            </w:pPr>
          </w:p>
        </w:tc>
      </w:tr>
      <w:tr w:rsidR="00351FF2" w:rsidRPr="00E8251D" w14:paraId="774303FB" w14:textId="77777777" w:rsidTr="001A089F">
        <w:trPr>
          <w:trHeight w:val="254"/>
        </w:trPr>
        <w:tc>
          <w:tcPr>
            <w:tcW w:w="2012" w:type="pct"/>
            <w:vAlign w:val="center"/>
          </w:tcPr>
          <w:p w14:paraId="548FAB61" w14:textId="77777777" w:rsidR="00351FF2" w:rsidRPr="00E8251D" w:rsidRDefault="00351FF2" w:rsidP="001A089F">
            <w:pPr>
              <w:ind w:left="288"/>
              <w:rPr>
                <w:rFonts w:ascii="Arial" w:hAnsi="Arial" w:cs="Arial"/>
                <w:color w:val="000000" w:themeColor="text1"/>
                <w:sz w:val="22"/>
                <w:szCs w:val="22"/>
                <w:shd w:val="clear" w:color="auto" w:fill="FFFFFF"/>
              </w:rPr>
            </w:pPr>
            <w:r w:rsidRPr="00E8251D">
              <w:rPr>
                <w:rFonts w:ascii="Arial" w:hAnsi="Arial" w:cs="Arial"/>
                <w:color w:val="000000" w:themeColor="text1"/>
                <w:sz w:val="22"/>
                <w:szCs w:val="22"/>
                <w:shd w:val="clear" w:color="auto" w:fill="FFFFFF"/>
              </w:rPr>
              <w:t>American Native</w:t>
            </w:r>
          </w:p>
        </w:tc>
        <w:tc>
          <w:tcPr>
            <w:tcW w:w="974" w:type="pct"/>
          </w:tcPr>
          <w:p w14:paraId="26AE8740"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1</w:t>
            </w:r>
            <w:r>
              <w:rPr>
                <w:rFonts w:ascii="Arial" w:hAnsi="Arial" w:cs="Arial"/>
                <w:color w:val="000000" w:themeColor="text1"/>
                <w:sz w:val="22"/>
                <w:szCs w:val="22"/>
              </w:rPr>
              <w:t>0</w:t>
            </w:r>
            <w:r w:rsidRPr="00E8251D">
              <w:rPr>
                <w:rFonts w:ascii="Arial" w:hAnsi="Arial" w:cs="Arial"/>
                <w:color w:val="000000" w:themeColor="text1"/>
                <w:sz w:val="22"/>
                <w:szCs w:val="22"/>
              </w:rPr>
              <w:t>.</w:t>
            </w:r>
            <w:r>
              <w:rPr>
                <w:rFonts w:ascii="Arial" w:hAnsi="Arial" w:cs="Arial"/>
                <w:color w:val="000000" w:themeColor="text1"/>
                <w:sz w:val="22"/>
                <w:szCs w:val="22"/>
              </w:rPr>
              <w:t>38</w:t>
            </w:r>
            <w:r w:rsidRPr="00E8251D">
              <w:rPr>
                <w:rFonts w:ascii="Arial" w:hAnsi="Arial" w:cs="Arial"/>
                <w:color w:val="000000" w:themeColor="text1"/>
                <w:sz w:val="22"/>
                <w:szCs w:val="22"/>
              </w:rPr>
              <w:t xml:space="preserve"> (</w:t>
            </w:r>
            <w:r>
              <w:rPr>
                <w:rFonts w:ascii="Arial" w:hAnsi="Arial" w:cs="Arial"/>
                <w:color w:val="000000" w:themeColor="text1"/>
                <w:sz w:val="22"/>
                <w:szCs w:val="22"/>
              </w:rPr>
              <w:t>9.36</w:t>
            </w:r>
            <w:r w:rsidRPr="00E8251D">
              <w:rPr>
                <w:rFonts w:ascii="Arial" w:hAnsi="Arial" w:cs="Arial"/>
                <w:color w:val="000000" w:themeColor="text1"/>
                <w:sz w:val="22"/>
                <w:szCs w:val="22"/>
              </w:rPr>
              <w:t xml:space="preserve">, </w:t>
            </w:r>
            <w:r>
              <w:rPr>
                <w:rFonts w:ascii="Arial" w:hAnsi="Arial" w:cs="Arial"/>
                <w:color w:val="000000" w:themeColor="text1"/>
                <w:sz w:val="22"/>
                <w:szCs w:val="22"/>
              </w:rPr>
              <w:t>11.40</w:t>
            </w:r>
            <w:r w:rsidRPr="00E8251D">
              <w:rPr>
                <w:rFonts w:ascii="Arial" w:hAnsi="Arial" w:cs="Arial"/>
                <w:color w:val="000000" w:themeColor="text1"/>
                <w:sz w:val="22"/>
                <w:szCs w:val="22"/>
              </w:rPr>
              <w:t>)</w:t>
            </w:r>
          </w:p>
        </w:tc>
        <w:tc>
          <w:tcPr>
            <w:tcW w:w="1071" w:type="pct"/>
            <w:noWrap/>
          </w:tcPr>
          <w:p w14:paraId="10876204"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8.97</w:t>
            </w:r>
            <w:r w:rsidRPr="00E8251D">
              <w:rPr>
                <w:rFonts w:ascii="Arial" w:hAnsi="Arial" w:cs="Arial"/>
                <w:color w:val="000000" w:themeColor="text1"/>
                <w:sz w:val="22"/>
                <w:szCs w:val="22"/>
              </w:rPr>
              <w:t xml:space="preserve"> (</w:t>
            </w:r>
            <w:r>
              <w:rPr>
                <w:rFonts w:ascii="Arial" w:hAnsi="Arial" w:cs="Arial"/>
                <w:color w:val="000000" w:themeColor="text1"/>
                <w:sz w:val="22"/>
                <w:szCs w:val="22"/>
              </w:rPr>
              <w:t>7.95</w:t>
            </w:r>
            <w:r w:rsidRPr="00E8251D">
              <w:rPr>
                <w:rFonts w:ascii="Arial" w:hAnsi="Arial" w:cs="Arial"/>
                <w:color w:val="000000" w:themeColor="text1"/>
                <w:sz w:val="22"/>
                <w:szCs w:val="22"/>
              </w:rPr>
              <w:t xml:space="preserve">, </w:t>
            </w:r>
            <w:r>
              <w:rPr>
                <w:rFonts w:ascii="Arial" w:hAnsi="Arial" w:cs="Arial"/>
                <w:color w:val="000000" w:themeColor="text1"/>
                <w:sz w:val="22"/>
                <w:szCs w:val="22"/>
              </w:rPr>
              <w:t>9.99</w:t>
            </w:r>
            <w:r w:rsidRPr="00E8251D">
              <w:rPr>
                <w:rFonts w:ascii="Arial" w:hAnsi="Arial" w:cs="Arial"/>
                <w:color w:val="000000" w:themeColor="text1"/>
                <w:sz w:val="22"/>
                <w:szCs w:val="22"/>
              </w:rPr>
              <w:t>)</w:t>
            </w:r>
          </w:p>
        </w:tc>
        <w:tc>
          <w:tcPr>
            <w:tcW w:w="943" w:type="pct"/>
            <w:noWrap/>
          </w:tcPr>
          <w:p w14:paraId="34C7FD09"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6.26</w:t>
            </w:r>
            <w:r w:rsidRPr="00E8251D">
              <w:rPr>
                <w:rFonts w:ascii="Arial" w:hAnsi="Arial" w:cs="Arial"/>
                <w:color w:val="000000" w:themeColor="text1"/>
                <w:sz w:val="22"/>
                <w:szCs w:val="22"/>
              </w:rPr>
              <w:t xml:space="preserve"> (</w:t>
            </w:r>
            <w:r>
              <w:rPr>
                <w:rFonts w:ascii="Arial" w:hAnsi="Arial" w:cs="Arial"/>
                <w:color w:val="000000" w:themeColor="text1"/>
                <w:sz w:val="22"/>
                <w:szCs w:val="22"/>
              </w:rPr>
              <w:t>5.36</w:t>
            </w:r>
            <w:r w:rsidRPr="00E8251D">
              <w:rPr>
                <w:rFonts w:ascii="Arial" w:hAnsi="Arial" w:cs="Arial"/>
                <w:color w:val="000000" w:themeColor="text1"/>
                <w:sz w:val="22"/>
                <w:szCs w:val="22"/>
              </w:rPr>
              <w:t xml:space="preserve">, </w:t>
            </w:r>
            <w:r>
              <w:rPr>
                <w:rFonts w:ascii="Arial" w:hAnsi="Arial" w:cs="Arial"/>
                <w:color w:val="000000" w:themeColor="text1"/>
                <w:sz w:val="22"/>
                <w:szCs w:val="22"/>
              </w:rPr>
              <w:t>7.17</w:t>
            </w:r>
            <w:r w:rsidRPr="00E8251D">
              <w:rPr>
                <w:rFonts w:ascii="Arial" w:hAnsi="Arial" w:cs="Arial"/>
                <w:color w:val="000000" w:themeColor="text1"/>
                <w:sz w:val="22"/>
                <w:szCs w:val="22"/>
              </w:rPr>
              <w:t>)</w:t>
            </w:r>
          </w:p>
        </w:tc>
      </w:tr>
      <w:tr w:rsidR="00351FF2" w:rsidRPr="00E8251D" w14:paraId="35896321" w14:textId="77777777" w:rsidTr="001A089F">
        <w:trPr>
          <w:trHeight w:val="254"/>
        </w:trPr>
        <w:tc>
          <w:tcPr>
            <w:tcW w:w="2012" w:type="pct"/>
            <w:vAlign w:val="center"/>
          </w:tcPr>
          <w:p w14:paraId="60FC997C" w14:textId="77777777" w:rsidR="00351FF2" w:rsidRPr="00E8251D" w:rsidRDefault="00351FF2" w:rsidP="001A089F">
            <w:pPr>
              <w:ind w:left="288"/>
              <w:rPr>
                <w:rFonts w:ascii="Arial" w:hAnsi="Arial" w:cs="Arial"/>
                <w:color w:val="000000" w:themeColor="text1"/>
                <w:sz w:val="22"/>
                <w:szCs w:val="22"/>
                <w:shd w:val="clear" w:color="auto" w:fill="FFFFFF"/>
              </w:rPr>
            </w:pPr>
            <w:r w:rsidRPr="00E8251D">
              <w:rPr>
                <w:rFonts w:ascii="Arial" w:hAnsi="Arial" w:cs="Arial"/>
                <w:color w:val="000000" w:themeColor="text1"/>
                <w:sz w:val="22"/>
                <w:szCs w:val="22"/>
                <w:shd w:val="clear" w:color="auto" w:fill="FFFFFF"/>
              </w:rPr>
              <w:t>Asian</w:t>
            </w:r>
          </w:p>
        </w:tc>
        <w:tc>
          <w:tcPr>
            <w:tcW w:w="974" w:type="pct"/>
          </w:tcPr>
          <w:p w14:paraId="55991A10"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8.70</w:t>
            </w:r>
            <w:r w:rsidRPr="00E8251D">
              <w:rPr>
                <w:rFonts w:ascii="Arial" w:hAnsi="Arial" w:cs="Arial"/>
                <w:color w:val="000000" w:themeColor="text1"/>
                <w:sz w:val="22"/>
                <w:szCs w:val="22"/>
              </w:rPr>
              <w:t xml:space="preserve"> (</w:t>
            </w:r>
            <w:r>
              <w:rPr>
                <w:rFonts w:ascii="Arial" w:hAnsi="Arial" w:cs="Arial"/>
                <w:color w:val="000000" w:themeColor="text1"/>
                <w:sz w:val="22"/>
                <w:szCs w:val="22"/>
              </w:rPr>
              <w:t>8.05</w:t>
            </w:r>
            <w:r w:rsidRPr="00E8251D">
              <w:rPr>
                <w:rFonts w:ascii="Arial" w:hAnsi="Arial" w:cs="Arial"/>
                <w:color w:val="000000" w:themeColor="text1"/>
                <w:sz w:val="22"/>
                <w:szCs w:val="22"/>
              </w:rPr>
              <w:t xml:space="preserve">, </w:t>
            </w:r>
            <w:r>
              <w:rPr>
                <w:rFonts w:ascii="Arial" w:hAnsi="Arial" w:cs="Arial"/>
                <w:color w:val="000000" w:themeColor="text1"/>
                <w:sz w:val="22"/>
                <w:szCs w:val="22"/>
              </w:rPr>
              <w:t>9.36</w:t>
            </w:r>
            <w:r w:rsidRPr="00E8251D">
              <w:rPr>
                <w:rFonts w:ascii="Arial" w:hAnsi="Arial" w:cs="Arial"/>
                <w:color w:val="000000" w:themeColor="text1"/>
                <w:sz w:val="22"/>
                <w:szCs w:val="22"/>
              </w:rPr>
              <w:t>)</w:t>
            </w:r>
          </w:p>
        </w:tc>
        <w:tc>
          <w:tcPr>
            <w:tcW w:w="1071" w:type="pct"/>
            <w:noWrap/>
          </w:tcPr>
          <w:p w14:paraId="6D89C6DB"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6.61</w:t>
            </w:r>
            <w:r w:rsidRPr="00E8251D">
              <w:rPr>
                <w:rFonts w:ascii="Arial" w:hAnsi="Arial" w:cs="Arial"/>
                <w:color w:val="000000" w:themeColor="text1"/>
                <w:sz w:val="22"/>
                <w:szCs w:val="22"/>
              </w:rPr>
              <w:t xml:space="preserve"> (</w:t>
            </w:r>
            <w:r>
              <w:rPr>
                <w:rFonts w:ascii="Arial" w:hAnsi="Arial" w:cs="Arial"/>
                <w:color w:val="000000" w:themeColor="text1"/>
                <w:sz w:val="22"/>
                <w:szCs w:val="22"/>
              </w:rPr>
              <w:t>5.90</w:t>
            </w:r>
            <w:r w:rsidRPr="00E8251D">
              <w:rPr>
                <w:rFonts w:ascii="Arial" w:hAnsi="Arial" w:cs="Arial"/>
                <w:color w:val="000000" w:themeColor="text1"/>
                <w:sz w:val="22"/>
                <w:szCs w:val="22"/>
              </w:rPr>
              <w:t xml:space="preserve">, </w:t>
            </w:r>
            <w:r>
              <w:rPr>
                <w:rFonts w:ascii="Arial" w:hAnsi="Arial" w:cs="Arial"/>
                <w:color w:val="000000" w:themeColor="text1"/>
                <w:sz w:val="22"/>
                <w:szCs w:val="22"/>
              </w:rPr>
              <w:t>7.33</w:t>
            </w:r>
            <w:r w:rsidRPr="00E8251D">
              <w:rPr>
                <w:rFonts w:ascii="Arial" w:hAnsi="Arial" w:cs="Arial"/>
                <w:color w:val="000000" w:themeColor="text1"/>
                <w:sz w:val="22"/>
                <w:szCs w:val="22"/>
              </w:rPr>
              <w:t>)</w:t>
            </w:r>
          </w:p>
        </w:tc>
        <w:tc>
          <w:tcPr>
            <w:tcW w:w="943" w:type="pct"/>
            <w:noWrap/>
          </w:tcPr>
          <w:p w14:paraId="599EA0BD"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4.34</w:t>
            </w:r>
            <w:r w:rsidRPr="00E8251D">
              <w:rPr>
                <w:rFonts w:ascii="Arial" w:hAnsi="Arial" w:cs="Arial"/>
                <w:color w:val="000000" w:themeColor="text1"/>
                <w:sz w:val="22"/>
                <w:szCs w:val="22"/>
              </w:rPr>
              <w:t xml:space="preserve"> (</w:t>
            </w:r>
            <w:r>
              <w:rPr>
                <w:rFonts w:ascii="Arial" w:hAnsi="Arial" w:cs="Arial"/>
                <w:color w:val="000000" w:themeColor="text1"/>
                <w:sz w:val="22"/>
                <w:szCs w:val="22"/>
              </w:rPr>
              <w:t>3.83</w:t>
            </w:r>
            <w:r w:rsidRPr="00E8251D">
              <w:rPr>
                <w:rFonts w:ascii="Arial" w:hAnsi="Arial" w:cs="Arial"/>
                <w:color w:val="000000" w:themeColor="text1"/>
                <w:sz w:val="22"/>
                <w:szCs w:val="22"/>
              </w:rPr>
              <w:t xml:space="preserve">, </w:t>
            </w:r>
            <w:r>
              <w:rPr>
                <w:rFonts w:ascii="Arial" w:hAnsi="Arial" w:cs="Arial"/>
                <w:color w:val="000000" w:themeColor="text1"/>
                <w:sz w:val="22"/>
                <w:szCs w:val="22"/>
              </w:rPr>
              <w:t>4.85</w:t>
            </w:r>
            <w:r w:rsidRPr="00E8251D">
              <w:rPr>
                <w:rFonts w:ascii="Arial" w:hAnsi="Arial" w:cs="Arial"/>
                <w:color w:val="000000" w:themeColor="text1"/>
                <w:sz w:val="22"/>
                <w:szCs w:val="22"/>
              </w:rPr>
              <w:t>)</w:t>
            </w:r>
          </w:p>
        </w:tc>
      </w:tr>
      <w:tr w:rsidR="00351FF2" w:rsidRPr="00E8251D" w14:paraId="178F1F25" w14:textId="77777777" w:rsidTr="001A089F">
        <w:trPr>
          <w:trHeight w:val="254"/>
        </w:trPr>
        <w:tc>
          <w:tcPr>
            <w:tcW w:w="2012" w:type="pct"/>
            <w:vAlign w:val="center"/>
          </w:tcPr>
          <w:p w14:paraId="72ACB51D" w14:textId="77777777" w:rsidR="00351FF2" w:rsidRPr="00E8251D" w:rsidRDefault="00351FF2" w:rsidP="001A089F">
            <w:pPr>
              <w:ind w:left="288"/>
              <w:rPr>
                <w:rFonts w:ascii="Arial" w:hAnsi="Arial" w:cs="Arial"/>
                <w:color w:val="000000" w:themeColor="text1"/>
                <w:sz w:val="22"/>
                <w:szCs w:val="22"/>
                <w:shd w:val="clear" w:color="auto" w:fill="FFFFFF"/>
              </w:rPr>
            </w:pPr>
            <w:r w:rsidRPr="00E8251D">
              <w:rPr>
                <w:rFonts w:ascii="Arial" w:hAnsi="Arial" w:cs="Arial"/>
                <w:color w:val="000000" w:themeColor="text1"/>
                <w:sz w:val="22"/>
                <w:szCs w:val="22"/>
                <w:shd w:val="clear" w:color="auto" w:fill="FFFFFF"/>
              </w:rPr>
              <w:t>Black</w:t>
            </w:r>
          </w:p>
        </w:tc>
        <w:tc>
          <w:tcPr>
            <w:tcW w:w="974" w:type="pct"/>
          </w:tcPr>
          <w:p w14:paraId="66AD085A"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18.20</w:t>
            </w:r>
            <w:r w:rsidRPr="00E8251D">
              <w:rPr>
                <w:rFonts w:ascii="Arial" w:hAnsi="Arial" w:cs="Arial"/>
                <w:color w:val="000000" w:themeColor="text1"/>
                <w:sz w:val="22"/>
                <w:szCs w:val="22"/>
              </w:rPr>
              <w:t xml:space="preserve"> (</w:t>
            </w:r>
            <w:r>
              <w:rPr>
                <w:rFonts w:ascii="Arial" w:hAnsi="Arial" w:cs="Arial"/>
                <w:color w:val="000000" w:themeColor="text1"/>
                <w:sz w:val="22"/>
                <w:szCs w:val="22"/>
              </w:rPr>
              <w:t>17.10</w:t>
            </w:r>
            <w:r w:rsidRPr="00E8251D">
              <w:rPr>
                <w:rFonts w:ascii="Arial" w:hAnsi="Arial" w:cs="Arial"/>
                <w:color w:val="000000" w:themeColor="text1"/>
                <w:sz w:val="22"/>
                <w:szCs w:val="22"/>
              </w:rPr>
              <w:t>, 1</w:t>
            </w:r>
            <w:r>
              <w:rPr>
                <w:rFonts w:ascii="Arial" w:hAnsi="Arial" w:cs="Arial"/>
                <w:color w:val="000000" w:themeColor="text1"/>
                <w:sz w:val="22"/>
                <w:szCs w:val="22"/>
              </w:rPr>
              <w:t>9</w:t>
            </w:r>
            <w:r w:rsidRPr="00E8251D">
              <w:rPr>
                <w:rFonts w:ascii="Arial" w:hAnsi="Arial" w:cs="Arial"/>
                <w:color w:val="000000" w:themeColor="text1"/>
                <w:sz w:val="22"/>
                <w:szCs w:val="22"/>
              </w:rPr>
              <w:t>.</w:t>
            </w:r>
            <w:r>
              <w:rPr>
                <w:rFonts w:ascii="Arial" w:hAnsi="Arial" w:cs="Arial"/>
                <w:color w:val="000000" w:themeColor="text1"/>
                <w:sz w:val="22"/>
                <w:szCs w:val="22"/>
              </w:rPr>
              <w:t>31</w:t>
            </w:r>
            <w:r w:rsidRPr="00E8251D">
              <w:rPr>
                <w:rFonts w:ascii="Arial" w:hAnsi="Arial" w:cs="Arial"/>
                <w:color w:val="000000" w:themeColor="text1"/>
                <w:sz w:val="22"/>
                <w:szCs w:val="22"/>
              </w:rPr>
              <w:t>)</w:t>
            </w:r>
          </w:p>
        </w:tc>
        <w:tc>
          <w:tcPr>
            <w:tcW w:w="1071" w:type="pct"/>
            <w:noWrap/>
          </w:tcPr>
          <w:p w14:paraId="1726576A"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1</w:t>
            </w:r>
            <w:r>
              <w:rPr>
                <w:rFonts w:ascii="Arial" w:hAnsi="Arial" w:cs="Arial"/>
                <w:color w:val="000000" w:themeColor="text1"/>
                <w:sz w:val="22"/>
                <w:szCs w:val="22"/>
              </w:rPr>
              <w:t>4</w:t>
            </w:r>
            <w:r w:rsidRPr="00E8251D">
              <w:rPr>
                <w:rFonts w:ascii="Arial" w:hAnsi="Arial" w:cs="Arial"/>
                <w:color w:val="000000" w:themeColor="text1"/>
                <w:sz w:val="22"/>
                <w:szCs w:val="22"/>
              </w:rPr>
              <w:t>.</w:t>
            </w:r>
            <w:r>
              <w:rPr>
                <w:rFonts w:ascii="Arial" w:hAnsi="Arial" w:cs="Arial"/>
                <w:color w:val="000000" w:themeColor="text1"/>
                <w:sz w:val="22"/>
                <w:szCs w:val="22"/>
              </w:rPr>
              <w:t>11</w:t>
            </w:r>
            <w:r w:rsidRPr="00E8251D">
              <w:rPr>
                <w:rFonts w:ascii="Arial" w:hAnsi="Arial" w:cs="Arial"/>
                <w:color w:val="000000" w:themeColor="text1"/>
                <w:sz w:val="22"/>
                <w:szCs w:val="22"/>
              </w:rPr>
              <w:t xml:space="preserve"> (</w:t>
            </w:r>
            <w:r>
              <w:rPr>
                <w:rFonts w:ascii="Arial" w:hAnsi="Arial" w:cs="Arial"/>
                <w:color w:val="000000" w:themeColor="text1"/>
                <w:sz w:val="22"/>
                <w:szCs w:val="22"/>
              </w:rPr>
              <w:t>13.28</w:t>
            </w:r>
            <w:r w:rsidRPr="00E8251D">
              <w:rPr>
                <w:rFonts w:ascii="Arial" w:hAnsi="Arial" w:cs="Arial"/>
                <w:color w:val="000000" w:themeColor="text1"/>
                <w:sz w:val="22"/>
                <w:szCs w:val="22"/>
              </w:rPr>
              <w:t xml:space="preserve">, </w:t>
            </w:r>
            <w:r>
              <w:rPr>
                <w:rFonts w:ascii="Arial" w:hAnsi="Arial" w:cs="Arial"/>
                <w:color w:val="000000" w:themeColor="text1"/>
                <w:sz w:val="22"/>
                <w:szCs w:val="22"/>
              </w:rPr>
              <w:t>14.95</w:t>
            </w:r>
            <w:r w:rsidRPr="00E8251D">
              <w:rPr>
                <w:rFonts w:ascii="Arial" w:hAnsi="Arial" w:cs="Arial"/>
                <w:color w:val="000000" w:themeColor="text1"/>
                <w:sz w:val="22"/>
                <w:szCs w:val="22"/>
              </w:rPr>
              <w:t>)</w:t>
            </w:r>
          </w:p>
        </w:tc>
        <w:tc>
          <w:tcPr>
            <w:tcW w:w="943" w:type="pct"/>
            <w:noWrap/>
          </w:tcPr>
          <w:p w14:paraId="34F43482"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9.05</w:t>
            </w:r>
            <w:r w:rsidRPr="00E8251D">
              <w:rPr>
                <w:rFonts w:ascii="Arial" w:hAnsi="Arial" w:cs="Arial"/>
                <w:color w:val="000000" w:themeColor="text1"/>
                <w:sz w:val="22"/>
                <w:szCs w:val="22"/>
              </w:rPr>
              <w:t xml:space="preserve"> (8.</w:t>
            </w:r>
            <w:r>
              <w:rPr>
                <w:rFonts w:ascii="Arial" w:hAnsi="Arial" w:cs="Arial"/>
                <w:color w:val="000000" w:themeColor="text1"/>
                <w:sz w:val="22"/>
                <w:szCs w:val="22"/>
              </w:rPr>
              <w:t>63</w:t>
            </w:r>
            <w:r w:rsidRPr="00E8251D">
              <w:rPr>
                <w:rFonts w:ascii="Arial" w:hAnsi="Arial" w:cs="Arial"/>
                <w:color w:val="000000" w:themeColor="text1"/>
                <w:sz w:val="22"/>
                <w:szCs w:val="22"/>
              </w:rPr>
              <w:t xml:space="preserve">, </w:t>
            </w:r>
            <w:r>
              <w:rPr>
                <w:rFonts w:ascii="Arial" w:hAnsi="Arial" w:cs="Arial"/>
                <w:color w:val="000000" w:themeColor="text1"/>
                <w:sz w:val="22"/>
                <w:szCs w:val="22"/>
              </w:rPr>
              <w:t>9.47</w:t>
            </w:r>
            <w:r w:rsidRPr="00E8251D">
              <w:rPr>
                <w:rFonts w:ascii="Arial" w:hAnsi="Arial" w:cs="Arial"/>
                <w:color w:val="000000" w:themeColor="text1"/>
                <w:sz w:val="22"/>
                <w:szCs w:val="22"/>
              </w:rPr>
              <w:t>)</w:t>
            </w:r>
          </w:p>
        </w:tc>
      </w:tr>
      <w:tr w:rsidR="00351FF2" w:rsidRPr="00E8251D" w14:paraId="1B3997DC" w14:textId="77777777" w:rsidTr="001A089F">
        <w:trPr>
          <w:trHeight w:val="254"/>
        </w:trPr>
        <w:tc>
          <w:tcPr>
            <w:tcW w:w="2012" w:type="pct"/>
            <w:vAlign w:val="center"/>
          </w:tcPr>
          <w:p w14:paraId="68AA7F98" w14:textId="77777777" w:rsidR="00351FF2" w:rsidRPr="00E8251D" w:rsidRDefault="00351FF2" w:rsidP="001A089F">
            <w:pPr>
              <w:ind w:left="288"/>
              <w:rPr>
                <w:rFonts w:ascii="Arial" w:hAnsi="Arial" w:cs="Arial"/>
                <w:color w:val="000000" w:themeColor="text1"/>
                <w:sz w:val="22"/>
                <w:szCs w:val="22"/>
                <w:shd w:val="clear" w:color="auto" w:fill="FFFFFF"/>
              </w:rPr>
            </w:pPr>
            <w:r w:rsidRPr="00E8251D">
              <w:rPr>
                <w:rFonts w:ascii="Arial" w:hAnsi="Arial" w:cs="Arial"/>
                <w:color w:val="000000" w:themeColor="text1"/>
                <w:sz w:val="22"/>
                <w:szCs w:val="22"/>
                <w:shd w:val="clear" w:color="auto" w:fill="FFFFFF"/>
              </w:rPr>
              <w:t>White</w:t>
            </w:r>
          </w:p>
        </w:tc>
        <w:tc>
          <w:tcPr>
            <w:tcW w:w="974" w:type="pct"/>
          </w:tcPr>
          <w:p w14:paraId="6FEDCA0D"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12.27</w:t>
            </w:r>
            <w:r w:rsidRPr="00E8251D">
              <w:rPr>
                <w:rFonts w:ascii="Arial" w:hAnsi="Arial" w:cs="Arial"/>
                <w:color w:val="000000" w:themeColor="text1"/>
                <w:sz w:val="22"/>
                <w:szCs w:val="22"/>
              </w:rPr>
              <w:t xml:space="preserve"> (</w:t>
            </w:r>
            <w:r>
              <w:rPr>
                <w:rFonts w:ascii="Arial" w:hAnsi="Arial" w:cs="Arial"/>
                <w:color w:val="000000" w:themeColor="text1"/>
                <w:sz w:val="22"/>
                <w:szCs w:val="22"/>
              </w:rPr>
              <w:t>11.66</w:t>
            </w:r>
            <w:r w:rsidRPr="00E8251D">
              <w:rPr>
                <w:rFonts w:ascii="Arial" w:hAnsi="Arial" w:cs="Arial"/>
                <w:color w:val="000000" w:themeColor="text1"/>
                <w:sz w:val="22"/>
                <w:szCs w:val="22"/>
              </w:rPr>
              <w:t xml:space="preserve">, </w:t>
            </w:r>
            <w:r>
              <w:rPr>
                <w:rFonts w:ascii="Arial" w:hAnsi="Arial" w:cs="Arial"/>
                <w:color w:val="000000" w:themeColor="text1"/>
                <w:sz w:val="22"/>
                <w:szCs w:val="22"/>
              </w:rPr>
              <w:t>12.88</w:t>
            </w:r>
            <w:r w:rsidRPr="00E8251D">
              <w:rPr>
                <w:rFonts w:ascii="Arial" w:hAnsi="Arial" w:cs="Arial"/>
                <w:color w:val="000000" w:themeColor="text1"/>
                <w:sz w:val="22"/>
                <w:szCs w:val="22"/>
              </w:rPr>
              <w:t>)</w:t>
            </w:r>
          </w:p>
        </w:tc>
        <w:tc>
          <w:tcPr>
            <w:tcW w:w="1071" w:type="pct"/>
            <w:noWrap/>
          </w:tcPr>
          <w:p w14:paraId="106D3AC7"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11.07</w:t>
            </w:r>
            <w:r w:rsidRPr="00E8251D">
              <w:rPr>
                <w:rFonts w:ascii="Arial" w:hAnsi="Arial" w:cs="Arial"/>
                <w:color w:val="000000" w:themeColor="text1"/>
                <w:sz w:val="22"/>
                <w:szCs w:val="22"/>
              </w:rPr>
              <w:t xml:space="preserve"> (</w:t>
            </w:r>
            <w:r>
              <w:rPr>
                <w:rFonts w:ascii="Arial" w:hAnsi="Arial" w:cs="Arial"/>
                <w:color w:val="000000" w:themeColor="text1"/>
                <w:sz w:val="22"/>
                <w:szCs w:val="22"/>
              </w:rPr>
              <w:t>10.44</w:t>
            </w:r>
            <w:r w:rsidRPr="00E8251D">
              <w:rPr>
                <w:rFonts w:ascii="Arial" w:hAnsi="Arial" w:cs="Arial"/>
                <w:color w:val="000000" w:themeColor="text1"/>
                <w:sz w:val="22"/>
                <w:szCs w:val="22"/>
              </w:rPr>
              <w:t xml:space="preserve">, </w:t>
            </w:r>
            <w:r>
              <w:rPr>
                <w:rFonts w:ascii="Arial" w:hAnsi="Arial" w:cs="Arial"/>
                <w:color w:val="000000" w:themeColor="text1"/>
                <w:sz w:val="22"/>
                <w:szCs w:val="22"/>
              </w:rPr>
              <w:t>11.71</w:t>
            </w:r>
            <w:r w:rsidRPr="00E8251D">
              <w:rPr>
                <w:rFonts w:ascii="Arial" w:hAnsi="Arial" w:cs="Arial"/>
                <w:color w:val="000000" w:themeColor="text1"/>
                <w:sz w:val="22"/>
                <w:szCs w:val="22"/>
              </w:rPr>
              <w:t>)</w:t>
            </w:r>
          </w:p>
        </w:tc>
        <w:tc>
          <w:tcPr>
            <w:tcW w:w="943" w:type="pct"/>
            <w:noWrap/>
          </w:tcPr>
          <w:p w14:paraId="4974A70E"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7.71</w:t>
            </w:r>
            <w:r w:rsidRPr="00E8251D">
              <w:rPr>
                <w:rFonts w:ascii="Arial" w:hAnsi="Arial" w:cs="Arial"/>
                <w:color w:val="000000" w:themeColor="text1"/>
                <w:sz w:val="22"/>
                <w:szCs w:val="22"/>
              </w:rPr>
              <w:t xml:space="preserve"> (</w:t>
            </w:r>
            <w:r>
              <w:rPr>
                <w:rFonts w:ascii="Arial" w:hAnsi="Arial" w:cs="Arial"/>
                <w:color w:val="000000" w:themeColor="text1"/>
                <w:sz w:val="22"/>
                <w:szCs w:val="22"/>
              </w:rPr>
              <w:t>7.36</w:t>
            </w:r>
            <w:r w:rsidRPr="00E8251D">
              <w:rPr>
                <w:rFonts w:ascii="Arial" w:hAnsi="Arial" w:cs="Arial"/>
                <w:color w:val="000000" w:themeColor="text1"/>
                <w:sz w:val="22"/>
                <w:szCs w:val="22"/>
              </w:rPr>
              <w:t>, 8.</w:t>
            </w:r>
            <w:r>
              <w:rPr>
                <w:rFonts w:ascii="Arial" w:hAnsi="Arial" w:cs="Arial"/>
                <w:color w:val="000000" w:themeColor="text1"/>
                <w:sz w:val="22"/>
                <w:szCs w:val="22"/>
              </w:rPr>
              <w:t>06</w:t>
            </w:r>
            <w:r w:rsidRPr="00E8251D">
              <w:rPr>
                <w:rFonts w:ascii="Arial" w:hAnsi="Arial" w:cs="Arial"/>
                <w:color w:val="000000" w:themeColor="text1"/>
                <w:sz w:val="22"/>
                <w:szCs w:val="22"/>
              </w:rPr>
              <w:t>)</w:t>
            </w:r>
          </w:p>
        </w:tc>
      </w:tr>
      <w:tr w:rsidR="00351FF2" w:rsidRPr="00E8251D" w14:paraId="1CE018CF" w14:textId="77777777" w:rsidTr="001A089F">
        <w:trPr>
          <w:trHeight w:val="254"/>
        </w:trPr>
        <w:tc>
          <w:tcPr>
            <w:tcW w:w="4057" w:type="pct"/>
            <w:gridSpan w:val="3"/>
            <w:vAlign w:val="center"/>
          </w:tcPr>
          <w:p w14:paraId="0B838940" w14:textId="77777777" w:rsidR="00351FF2" w:rsidRPr="00E8251D" w:rsidRDefault="00351FF2" w:rsidP="001A089F">
            <w:pPr>
              <w:rPr>
                <w:rFonts w:ascii="Arial" w:hAnsi="Arial" w:cs="Arial"/>
                <w:color w:val="000000" w:themeColor="text1"/>
                <w:sz w:val="22"/>
                <w:szCs w:val="22"/>
              </w:rPr>
            </w:pPr>
            <w:r w:rsidRPr="00E8251D">
              <w:rPr>
                <w:rFonts w:ascii="Arial" w:hAnsi="Arial" w:cs="Arial"/>
                <w:b/>
                <w:bCs/>
                <w:color w:val="000000" w:themeColor="text1"/>
                <w:sz w:val="22"/>
                <w:szCs w:val="22"/>
              </w:rPr>
              <w:t xml:space="preserve">Injury: Index opioid Rx </w:t>
            </w:r>
            <w:proofErr w:type="spellStart"/>
            <w:r w:rsidRPr="00E8251D">
              <w:rPr>
                <w:rFonts w:ascii="Arial" w:hAnsi="Arial" w:cs="Arial"/>
                <w:b/>
                <w:bCs/>
                <w:color w:val="000000" w:themeColor="text1"/>
                <w:sz w:val="22"/>
                <w:szCs w:val="22"/>
              </w:rPr>
              <w:t>rate</w:t>
            </w:r>
            <w:r w:rsidRPr="00E8251D">
              <w:rPr>
                <w:rFonts w:ascii="Arial" w:hAnsi="Arial" w:cs="Arial"/>
                <w:b/>
                <w:bCs/>
                <w:color w:val="000000" w:themeColor="text1"/>
                <w:sz w:val="22"/>
                <w:szCs w:val="22"/>
                <w:vertAlign w:val="superscript"/>
              </w:rPr>
              <w:t>a</w:t>
            </w:r>
            <w:proofErr w:type="spellEnd"/>
          </w:p>
        </w:tc>
        <w:tc>
          <w:tcPr>
            <w:tcW w:w="943" w:type="pct"/>
            <w:noWrap/>
            <w:vAlign w:val="center"/>
          </w:tcPr>
          <w:p w14:paraId="503503D0" w14:textId="77777777" w:rsidR="00351FF2" w:rsidRPr="00E8251D" w:rsidRDefault="00351FF2" w:rsidP="001A089F">
            <w:pPr>
              <w:jc w:val="center"/>
              <w:rPr>
                <w:rFonts w:ascii="Arial" w:hAnsi="Arial" w:cs="Arial"/>
                <w:color w:val="000000" w:themeColor="text1"/>
                <w:sz w:val="22"/>
                <w:szCs w:val="22"/>
              </w:rPr>
            </w:pPr>
          </w:p>
        </w:tc>
      </w:tr>
      <w:tr w:rsidR="00351FF2" w:rsidRPr="00E8251D" w14:paraId="0F8758DB" w14:textId="77777777" w:rsidTr="001A089F">
        <w:trPr>
          <w:trHeight w:val="254"/>
        </w:trPr>
        <w:tc>
          <w:tcPr>
            <w:tcW w:w="2012" w:type="pct"/>
            <w:vAlign w:val="center"/>
          </w:tcPr>
          <w:p w14:paraId="5C24734C" w14:textId="77777777" w:rsidR="00351FF2" w:rsidRPr="00E8251D" w:rsidRDefault="00351FF2" w:rsidP="001A089F">
            <w:pPr>
              <w:ind w:left="288"/>
              <w:rPr>
                <w:rFonts w:ascii="Arial" w:hAnsi="Arial" w:cs="Arial"/>
                <w:color w:val="000000" w:themeColor="text1"/>
                <w:sz w:val="22"/>
                <w:szCs w:val="22"/>
                <w:shd w:val="clear" w:color="auto" w:fill="FFFFFF"/>
              </w:rPr>
            </w:pPr>
            <w:r w:rsidRPr="00E8251D">
              <w:rPr>
                <w:rFonts w:ascii="Arial" w:hAnsi="Arial" w:cs="Arial"/>
                <w:color w:val="000000" w:themeColor="text1"/>
                <w:sz w:val="22"/>
                <w:szCs w:val="22"/>
                <w:shd w:val="clear" w:color="auto" w:fill="FFFFFF"/>
              </w:rPr>
              <w:t>American Native</w:t>
            </w:r>
          </w:p>
        </w:tc>
        <w:tc>
          <w:tcPr>
            <w:tcW w:w="974" w:type="pct"/>
          </w:tcPr>
          <w:p w14:paraId="7D6809FD"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13.93</w:t>
            </w:r>
            <w:r w:rsidRPr="00E8251D">
              <w:rPr>
                <w:rFonts w:ascii="Arial" w:hAnsi="Arial" w:cs="Arial"/>
                <w:color w:val="000000" w:themeColor="text1"/>
                <w:sz w:val="22"/>
                <w:szCs w:val="22"/>
              </w:rPr>
              <w:t xml:space="preserve"> (</w:t>
            </w:r>
            <w:r>
              <w:rPr>
                <w:rFonts w:ascii="Arial" w:hAnsi="Arial" w:cs="Arial"/>
                <w:color w:val="000000" w:themeColor="text1"/>
                <w:sz w:val="22"/>
                <w:szCs w:val="22"/>
              </w:rPr>
              <w:t>12.20</w:t>
            </w:r>
            <w:r w:rsidRPr="00E8251D">
              <w:rPr>
                <w:rFonts w:ascii="Arial" w:hAnsi="Arial" w:cs="Arial"/>
                <w:color w:val="000000" w:themeColor="text1"/>
                <w:sz w:val="22"/>
                <w:szCs w:val="22"/>
              </w:rPr>
              <w:t xml:space="preserve">, </w:t>
            </w:r>
            <w:r>
              <w:rPr>
                <w:rFonts w:ascii="Arial" w:hAnsi="Arial" w:cs="Arial"/>
                <w:color w:val="000000" w:themeColor="text1"/>
                <w:sz w:val="22"/>
                <w:szCs w:val="22"/>
              </w:rPr>
              <w:t>15.65</w:t>
            </w:r>
            <w:r w:rsidRPr="00E8251D">
              <w:rPr>
                <w:rFonts w:ascii="Arial" w:hAnsi="Arial" w:cs="Arial"/>
                <w:color w:val="000000" w:themeColor="text1"/>
                <w:sz w:val="22"/>
                <w:szCs w:val="22"/>
              </w:rPr>
              <w:t>)</w:t>
            </w:r>
          </w:p>
        </w:tc>
        <w:tc>
          <w:tcPr>
            <w:tcW w:w="1071" w:type="pct"/>
            <w:noWrap/>
          </w:tcPr>
          <w:p w14:paraId="1B5437E2"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11.26</w:t>
            </w:r>
            <w:r w:rsidRPr="00E8251D">
              <w:rPr>
                <w:rFonts w:ascii="Arial" w:hAnsi="Arial" w:cs="Arial"/>
                <w:color w:val="000000" w:themeColor="text1"/>
                <w:sz w:val="22"/>
                <w:szCs w:val="22"/>
              </w:rPr>
              <w:t xml:space="preserve"> (</w:t>
            </w:r>
            <w:r>
              <w:rPr>
                <w:rFonts w:ascii="Arial" w:hAnsi="Arial" w:cs="Arial"/>
                <w:color w:val="000000" w:themeColor="text1"/>
                <w:sz w:val="22"/>
                <w:szCs w:val="22"/>
              </w:rPr>
              <w:t>9.71</w:t>
            </w:r>
            <w:r w:rsidRPr="00E8251D">
              <w:rPr>
                <w:rFonts w:ascii="Arial" w:hAnsi="Arial" w:cs="Arial"/>
                <w:color w:val="000000" w:themeColor="text1"/>
                <w:sz w:val="22"/>
                <w:szCs w:val="22"/>
              </w:rPr>
              <w:t xml:space="preserve">, </w:t>
            </w:r>
            <w:r>
              <w:rPr>
                <w:rFonts w:ascii="Arial" w:hAnsi="Arial" w:cs="Arial"/>
                <w:color w:val="000000" w:themeColor="text1"/>
                <w:sz w:val="22"/>
                <w:szCs w:val="22"/>
              </w:rPr>
              <w:t>12.80</w:t>
            </w:r>
            <w:r w:rsidRPr="00E8251D">
              <w:rPr>
                <w:rFonts w:ascii="Arial" w:hAnsi="Arial" w:cs="Arial"/>
                <w:color w:val="000000" w:themeColor="text1"/>
                <w:sz w:val="22"/>
                <w:szCs w:val="22"/>
              </w:rPr>
              <w:t>)</w:t>
            </w:r>
          </w:p>
        </w:tc>
        <w:tc>
          <w:tcPr>
            <w:tcW w:w="943" w:type="pct"/>
            <w:noWrap/>
          </w:tcPr>
          <w:p w14:paraId="08F08E14"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6.87</w:t>
            </w:r>
            <w:r w:rsidRPr="00E8251D">
              <w:rPr>
                <w:rFonts w:ascii="Arial" w:hAnsi="Arial" w:cs="Arial"/>
                <w:color w:val="000000" w:themeColor="text1"/>
                <w:sz w:val="22"/>
                <w:szCs w:val="22"/>
              </w:rPr>
              <w:t xml:space="preserve"> (</w:t>
            </w:r>
            <w:r>
              <w:rPr>
                <w:rFonts w:ascii="Arial" w:hAnsi="Arial" w:cs="Arial"/>
                <w:color w:val="000000" w:themeColor="text1"/>
                <w:sz w:val="22"/>
                <w:szCs w:val="22"/>
              </w:rPr>
              <w:t>5.45</w:t>
            </w:r>
            <w:r w:rsidRPr="00E8251D">
              <w:rPr>
                <w:rFonts w:ascii="Arial" w:hAnsi="Arial" w:cs="Arial"/>
                <w:color w:val="000000" w:themeColor="text1"/>
                <w:sz w:val="22"/>
                <w:szCs w:val="22"/>
              </w:rPr>
              <w:t xml:space="preserve">, </w:t>
            </w:r>
            <w:r>
              <w:rPr>
                <w:rFonts w:ascii="Arial" w:hAnsi="Arial" w:cs="Arial"/>
                <w:color w:val="000000" w:themeColor="text1"/>
                <w:sz w:val="22"/>
                <w:szCs w:val="22"/>
              </w:rPr>
              <w:t>8.28</w:t>
            </w:r>
            <w:r w:rsidRPr="00E8251D">
              <w:rPr>
                <w:rFonts w:ascii="Arial" w:hAnsi="Arial" w:cs="Arial"/>
                <w:color w:val="000000" w:themeColor="text1"/>
                <w:sz w:val="22"/>
                <w:szCs w:val="22"/>
              </w:rPr>
              <w:t>)</w:t>
            </w:r>
          </w:p>
        </w:tc>
      </w:tr>
      <w:tr w:rsidR="00351FF2" w:rsidRPr="00E8251D" w14:paraId="140C1154" w14:textId="77777777" w:rsidTr="001A089F">
        <w:trPr>
          <w:trHeight w:val="254"/>
        </w:trPr>
        <w:tc>
          <w:tcPr>
            <w:tcW w:w="2012" w:type="pct"/>
            <w:vAlign w:val="center"/>
          </w:tcPr>
          <w:p w14:paraId="566876E4" w14:textId="77777777" w:rsidR="00351FF2" w:rsidRPr="00E8251D" w:rsidRDefault="00351FF2" w:rsidP="001A089F">
            <w:pPr>
              <w:ind w:left="288"/>
              <w:rPr>
                <w:rFonts w:ascii="Arial" w:hAnsi="Arial" w:cs="Arial"/>
                <w:color w:val="000000" w:themeColor="text1"/>
                <w:sz w:val="22"/>
                <w:szCs w:val="22"/>
                <w:shd w:val="clear" w:color="auto" w:fill="FFFFFF"/>
              </w:rPr>
            </w:pPr>
            <w:r w:rsidRPr="00E8251D">
              <w:rPr>
                <w:rFonts w:ascii="Arial" w:hAnsi="Arial" w:cs="Arial"/>
                <w:color w:val="000000" w:themeColor="text1"/>
                <w:sz w:val="22"/>
                <w:szCs w:val="22"/>
                <w:shd w:val="clear" w:color="auto" w:fill="FFFFFF"/>
              </w:rPr>
              <w:t>Asian</w:t>
            </w:r>
          </w:p>
        </w:tc>
        <w:tc>
          <w:tcPr>
            <w:tcW w:w="974" w:type="pct"/>
          </w:tcPr>
          <w:p w14:paraId="00A5DE8D"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10.88</w:t>
            </w:r>
            <w:r w:rsidRPr="00E8251D">
              <w:rPr>
                <w:rFonts w:ascii="Arial" w:hAnsi="Arial" w:cs="Arial"/>
                <w:color w:val="000000" w:themeColor="text1"/>
                <w:sz w:val="22"/>
                <w:szCs w:val="22"/>
              </w:rPr>
              <w:t xml:space="preserve"> (</w:t>
            </w:r>
            <w:r>
              <w:rPr>
                <w:rFonts w:ascii="Arial" w:hAnsi="Arial" w:cs="Arial"/>
                <w:color w:val="000000" w:themeColor="text1"/>
                <w:sz w:val="22"/>
                <w:szCs w:val="22"/>
              </w:rPr>
              <w:t>9.98</w:t>
            </w:r>
            <w:r w:rsidRPr="00E8251D">
              <w:rPr>
                <w:rFonts w:ascii="Arial" w:hAnsi="Arial" w:cs="Arial"/>
                <w:color w:val="000000" w:themeColor="text1"/>
                <w:sz w:val="22"/>
                <w:szCs w:val="22"/>
              </w:rPr>
              <w:t xml:space="preserve">, </w:t>
            </w:r>
            <w:r>
              <w:rPr>
                <w:rFonts w:ascii="Arial" w:hAnsi="Arial" w:cs="Arial"/>
                <w:color w:val="000000" w:themeColor="text1"/>
                <w:sz w:val="22"/>
                <w:szCs w:val="22"/>
              </w:rPr>
              <w:t>11.77</w:t>
            </w:r>
            <w:r w:rsidRPr="00E8251D">
              <w:rPr>
                <w:rFonts w:ascii="Arial" w:hAnsi="Arial" w:cs="Arial"/>
                <w:color w:val="000000" w:themeColor="text1"/>
                <w:sz w:val="22"/>
                <w:szCs w:val="22"/>
              </w:rPr>
              <w:t>)</w:t>
            </w:r>
          </w:p>
        </w:tc>
        <w:tc>
          <w:tcPr>
            <w:tcW w:w="1071" w:type="pct"/>
            <w:noWrap/>
          </w:tcPr>
          <w:p w14:paraId="765772E7"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7.95</w:t>
            </w:r>
            <w:r w:rsidRPr="00E8251D">
              <w:rPr>
                <w:rFonts w:ascii="Arial" w:hAnsi="Arial" w:cs="Arial"/>
                <w:color w:val="000000" w:themeColor="text1"/>
                <w:sz w:val="22"/>
                <w:szCs w:val="22"/>
              </w:rPr>
              <w:t xml:space="preserve"> (</w:t>
            </w:r>
            <w:r>
              <w:rPr>
                <w:rFonts w:ascii="Arial" w:hAnsi="Arial" w:cs="Arial"/>
                <w:color w:val="000000" w:themeColor="text1"/>
                <w:sz w:val="22"/>
                <w:szCs w:val="22"/>
              </w:rPr>
              <w:t>7.08</w:t>
            </w:r>
            <w:r w:rsidRPr="00E8251D">
              <w:rPr>
                <w:rFonts w:ascii="Arial" w:hAnsi="Arial" w:cs="Arial"/>
                <w:color w:val="000000" w:themeColor="text1"/>
                <w:sz w:val="22"/>
                <w:szCs w:val="22"/>
              </w:rPr>
              <w:t xml:space="preserve">, </w:t>
            </w:r>
            <w:r>
              <w:rPr>
                <w:rFonts w:ascii="Arial" w:hAnsi="Arial" w:cs="Arial"/>
                <w:color w:val="000000" w:themeColor="text1"/>
                <w:sz w:val="22"/>
                <w:szCs w:val="22"/>
              </w:rPr>
              <w:t>8.82</w:t>
            </w:r>
            <w:r w:rsidRPr="00E8251D">
              <w:rPr>
                <w:rFonts w:ascii="Arial" w:hAnsi="Arial" w:cs="Arial"/>
                <w:color w:val="000000" w:themeColor="text1"/>
                <w:sz w:val="22"/>
                <w:szCs w:val="22"/>
              </w:rPr>
              <w:t>)</w:t>
            </w:r>
          </w:p>
        </w:tc>
        <w:tc>
          <w:tcPr>
            <w:tcW w:w="943" w:type="pct"/>
            <w:noWrap/>
          </w:tcPr>
          <w:p w14:paraId="13E00427"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5.21</w:t>
            </w:r>
            <w:r w:rsidRPr="00E8251D">
              <w:rPr>
                <w:rFonts w:ascii="Arial" w:hAnsi="Arial" w:cs="Arial"/>
                <w:color w:val="000000" w:themeColor="text1"/>
                <w:sz w:val="22"/>
                <w:szCs w:val="22"/>
              </w:rPr>
              <w:t xml:space="preserve"> (</w:t>
            </w:r>
            <w:r>
              <w:rPr>
                <w:rFonts w:ascii="Arial" w:hAnsi="Arial" w:cs="Arial"/>
                <w:color w:val="000000" w:themeColor="text1"/>
                <w:sz w:val="22"/>
                <w:szCs w:val="22"/>
              </w:rPr>
              <w:t>4.54</w:t>
            </w:r>
            <w:r w:rsidRPr="00E8251D">
              <w:rPr>
                <w:rFonts w:ascii="Arial" w:hAnsi="Arial" w:cs="Arial"/>
                <w:color w:val="000000" w:themeColor="text1"/>
                <w:sz w:val="22"/>
                <w:szCs w:val="22"/>
              </w:rPr>
              <w:t xml:space="preserve">, </w:t>
            </w:r>
            <w:r>
              <w:rPr>
                <w:rFonts w:ascii="Arial" w:hAnsi="Arial" w:cs="Arial"/>
                <w:color w:val="000000" w:themeColor="text1"/>
                <w:sz w:val="22"/>
                <w:szCs w:val="22"/>
              </w:rPr>
              <w:t>5.88</w:t>
            </w:r>
            <w:r w:rsidRPr="00E8251D">
              <w:rPr>
                <w:rFonts w:ascii="Arial" w:hAnsi="Arial" w:cs="Arial"/>
                <w:color w:val="000000" w:themeColor="text1"/>
                <w:sz w:val="22"/>
                <w:szCs w:val="22"/>
              </w:rPr>
              <w:t>)</w:t>
            </w:r>
          </w:p>
        </w:tc>
      </w:tr>
      <w:tr w:rsidR="00351FF2" w:rsidRPr="00E8251D" w14:paraId="21A07AAE" w14:textId="77777777" w:rsidTr="001A089F">
        <w:trPr>
          <w:trHeight w:val="254"/>
        </w:trPr>
        <w:tc>
          <w:tcPr>
            <w:tcW w:w="2012" w:type="pct"/>
            <w:vAlign w:val="center"/>
          </w:tcPr>
          <w:p w14:paraId="2E019018" w14:textId="77777777" w:rsidR="00351FF2" w:rsidRPr="00E8251D" w:rsidRDefault="00351FF2" w:rsidP="001A089F">
            <w:pPr>
              <w:ind w:left="288"/>
              <w:rPr>
                <w:rFonts w:ascii="Arial" w:hAnsi="Arial" w:cs="Arial"/>
                <w:color w:val="000000" w:themeColor="text1"/>
                <w:sz w:val="22"/>
                <w:szCs w:val="22"/>
                <w:shd w:val="clear" w:color="auto" w:fill="FFFFFF"/>
              </w:rPr>
            </w:pPr>
            <w:r w:rsidRPr="00E8251D">
              <w:rPr>
                <w:rFonts w:ascii="Arial" w:hAnsi="Arial" w:cs="Arial"/>
                <w:color w:val="000000" w:themeColor="text1"/>
                <w:sz w:val="22"/>
                <w:szCs w:val="22"/>
                <w:shd w:val="clear" w:color="auto" w:fill="FFFFFF"/>
              </w:rPr>
              <w:t>Black</w:t>
            </w:r>
          </w:p>
        </w:tc>
        <w:tc>
          <w:tcPr>
            <w:tcW w:w="974" w:type="pct"/>
          </w:tcPr>
          <w:p w14:paraId="0D01B4A0"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25.06</w:t>
            </w:r>
            <w:r w:rsidRPr="00E8251D">
              <w:rPr>
                <w:rFonts w:ascii="Arial" w:hAnsi="Arial" w:cs="Arial"/>
                <w:color w:val="000000" w:themeColor="text1"/>
                <w:sz w:val="22"/>
                <w:szCs w:val="22"/>
              </w:rPr>
              <w:t xml:space="preserve"> (</w:t>
            </w:r>
            <w:r>
              <w:rPr>
                <w:rFonts w:ascii="Arial" w:hAnsi="Arial" w:cs="Arial"/>
                <w:color w:val="000000" w:themeColor="text1"/>
                <w:sz w:val="22"/>
                <w:szCs w:val="22"/>
              </w:rPr>
              <w:t>22.68</w:t>
            </w:r>
            <w:r w:rsidRPr="00E8251D">
              <w:rPr>
                <w:rFonts w:ascii="Arial" w:hAnsi="Arial" w:cs="Arial"/>
                <w:color w:val="000000" w:themeColor="text1"/>
                <w:sz w:val="22"/>
                <w:szCs w:val="22"/>
              </w:rPr>
              <w:t xml:space="preserve">, </w:t>
            </w:r>
            <w:r>
              <w:rPr>
                <w:rFonts w:ascii="Arial" w:hAnsi="Arial" w:cs="Arial"/>
                <w:color w:val="000000" w:themeColor="text1"/>
                <w:sz w:val="22"/>
                <w:szCs w:val="22"/>
              </w:rPr>
              <w:t>27.43</w:t>
            </w:r>
            <w:r w:rsidRPr="00E8251D">
              <w:rPr>
                <w:rFonts w:ascii="Arial" w:hAnsi="Arial" w:cs="Arial"/>
                <w:color w:val="000000" w:themeColor="text1"/>
                <w:sz w:val="22"/>
                <w:szCs w:val="22"/>
              </w:rPr>
              <w:t>)</w:t>
            </w:r>
          </w:p>
        </w:tc>
        <w:tc>
          <w:tcPr>
            <w:tcW w:w="1071" w:type="pct"/>
            <w:noWrap/>
          </w:tcPr>
          <w:p w14:paraId="157B11AE"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17.30</w:t>
            </w:r>
            <w:r w:rsidRPr="00E8251D">
              <w:rPr>
                <w:rFonts w:ascii="Arial" w:hAnsi="Arial" w:cs="Arial"/>
                <w:color w:val="000000" w:themeColor="text1"/>
                <w:sz w:val="22"/>
                <w:szCs w:val="22"/>
              </w:rPr>
              <w:t xml:space="preserve"> (</w:t>
            </w:r>
            <w:r>
              <w:rPr>
                <w:rFonts w:ascii="Arial" w:hAnsi="Arial" w:cs="Arial"/>
                <w:color w:val="000000" w:themeColor="text1"/>
                <w:sz w:val="22"/>
                <w:szCs w:val="22"/>
              </w:rPr>
              <w:t>16.15</w:t>
            </w:r>
            <w:r w:rsidRPr="00E8251D">
              <w:rPr>
                <w:rFonts w:ascii="Arial" w:hAnsi="Arial" w:cs="Arial"/>
                <w:color w:val="000000" w:themeColor="text1"/>
                <w:sz w:val="22"/>
                <w:szCs w:val="22"/>
              </w:rPr>
              <w:t xml:space="preserve">, </w:t>
            </w:r>
            <w:r>
              <w:rPr>
                <w:rFonts w:ascii="Arial" w:hAnsi="Arial" w:cs="Arial"/>
                <w:color w:val="000000" w:themeColor="text1"/>
                <w:sz w:val="22"/>
                <w:szCs w:val="22"/>
              </w:rPr>
              <w:t>18.45</w:t>
            </w:r>
            <w:r w:rsidRPr="00E8251D">
              <w:rPr>
                <w:rFonts w:ascii="Arial" w:hAnsi="Arial" w:cs="Arial"/>
                <w:color w:val="000000" w:themeColor="text1"/>
                <w:sz w:val="22"/>
                <w:szCs w:val="22"/>
              </w:rPr>
              <w:t>)</w:t>
            </w:r>
          </w:p>
        </w:tc>
        <w:tc>
          <w:tcPr>
            <w:tcW w:w="943" w:type="pct"/>
            <w:noWrap/>
          </w:tcPr>
          <w:p w14:paraId="2D61F27D"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10.</w:t>
            </w:r>
            <w:r>
              <w:rPr>
                <w:rFonts w:ascii="Arial" w:hAnsi="Arial" w:cs="Arial"/>
                <w:color w:val="000000" w:themeColor="text1"/>
                <w:sz w:val="22"/>
                <w:szCs w:val="22"/>
              </w:rPr>
              <w:t>88</w:t>
            </w:r>
            <w:r w:rsidRPr="00E8251D">
              <w:rPr>
                <w:rFonts w:ascii="Arial" w:hAnsi="Arial" w:cs="Arial"/>
                <w:color w:val="000000" w:themeColor="text1"/>
                <w:sz w:val="22"/>
                <w:szCs w:val="22"/>
              </w:rPr>
              <w:t xml:space="preserve"> (</w:t>
            </w:r>
            <w:r>
              <w:rPr>
                <w:rFonts w:ascii="Arial" w:hAnsi="Arial" w:cs="Arial"/>
                <w:color w:val="000000" w:themeColor="text1"/>
                <w:sz w:val="22"/>
                <w:szCs w:val="22"/>
              </w:rPr>
              <w:t>10.32</w:t>
            </w:r>
            <w:r w:rsidRPr="00E8251D">
              <w:rPr>
                <w:rFonts w:ascii="Arial" w:hAnsi="Arial" w:cs="Arial"/>
                <w:color w:val="000000" w:themeColor="text1"/>
                <w:sz w:val="22"/>
                <w:szCs w:val="22"/>
              </w:rPr>
              <w:t xml:space="preserve">, </w:t>
            </w:r>
            <w:r>
              <w:rPr>
                <w:rFonts w:ascii="Arial" w:hAnsi="Arial" w:cs="Arial"/>
                <w:color w:val="000000" w:themeColor="text1"/>
                <w:sz w:val="22"/>
                <w:szCs w:val="22"/>
              </w:rPr>
              <w:t>11</w:t>
            </w:r>
            <w:r w:rsidRPr="00E8251D">
              <w:rPr>
                <w:rFonts w:ascii="Arial" w:hAnsi="Arial" w:cs="Arial"/>
                <w:color w:val="000000" w:themeColor="text1"/>
                <w:sz w:val="22"/>
                <w:szCs w:val="22"/>
              </w:rPr>
              <w:t>.</w:t>
            </w:r>
            <w:r>
              <w:rPr>
                <w:rFonts w:ascii="Arial" w:hAnsi="Arial" w:cs="Arial"/>
                <w:color w:val="000000" w:themeColor="text1"/>
                <w:sz w:val="22"/>
                <w:szCs w:val="22"/>
              </w:rPr>
              <w:t>44)</w:t>
            </w:r>
          </w:p>
        </w:tc>
      </w:tr>
      <w:tr w:rsidR="00351FF2" w:rsidRPr="00E8251D" w14:paraId="5986D21C" w14:textId="77777777" w:rsidTr="001A089F">
        <w:trPr>
          <w:trHeight w:val="254"/>
        </w:trPr>
        <w:tc>
          <w:tcPr>
            <w:tcW w:w="2012" w:type="pct"/>
            <w:vAlign w:val="center"/>
          </w:tcPr>
          <w:p w14:paraId="248F33D0" w14:textId="77777777" w:rsidR="00351FF2" w:rsidRPr="00E8251D" w:rsidRDefault="00351FF2" w:rsidP="001A089F">
            <w:pPr>
              <w:ind w:left="288"/>
              <w:rPr>
                <w:rFonts w:ascii="Arial" w:hAnsi="Arial" w:cs="Arial"/>
                <w:color w:val="000000" w:themeColor="text1"/>
                <w:sz w:val="22"/>
                <w:szCs w:val="22"/>
                <w:shd w:val="clear" w:color="auto" w:fill="FFFFFF"/>
              </w:rPr>
            </w:pPr>
            <w:r w:rsidRPr="00E8251D">
              <w:rPr>
                <w:rFonts w:ascii="Arial" w:hAnsi="Arial" w:cs="Arial"/>
                <w:color w:val="000000" w:themeColor="text1"/>
                <w:sz w:val="22"/>
                <w:szCs w:val="22"/>
                <w:shd w:val="clear" w:color="auto" w:fill="FFFFFF"/>
              </w:rPr>
              <w:t>White</w:t>
            </w:r>
          </w:p>
        </w:tc>
        <w:tc>
          <w:tcPr>
            <w:tcW w:w="974" w:type="pct"/>
          </w:tcPr>
          <w:p w14:paraId="24C37ACC"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15.69</w:t>
            </w:r>
            <w:r w:rsidRPr="00E8251D">
              <w:rPr>
                <w:rFonts w:ascii="Arial" w:hAnsi="Arial" w:cs="Arial"/>
                <w:color w:val="000000" w:themeColor="text1"/>
                <w:sz w:val="22"/>
                <w:szCs w:val="22"/>
              </w:rPr>
              <w:t xml:space="preserve"> (</w:t>
            </w:r>
            <w:r>
              <w:rPr>
                <w:rFonts w:ascii="Arial" w:hAnsi="Arial" w:cs="Arial"/>
                <w:color w:val="000000" w:themeColor="text1"/>
                <w:sz w:val="22"/>
                <w:szCs w:val="22"/>
              </w:rPr>
              <w:t>14.60</w:t>
            </w:r>
            <w:r w:rsidRPr="00E8251D">
              <w:rPr>
                <w:rFonts w:ascii="Arial" w:hAnsi="Arial" w:cs="Arial"/>
                <w:color w:val="000000" w:themeColor="text1"/>
                <w:sz w:val="22"/>
                <w:szCs w:val="22"/>
              </w:rPr>
              <w:t xml:space="preserve">, </w:t>
            </w:r>
            <w:r>
              <w:rPr>
                <w:rFonts w:ascii="Arial" w:hAnsi="Arial" w:cs="Arial"/>
                <w:color w:val="000000" w:themeColor="text1"/>
                <w:sz w:val="22"/>
                <w:szCs w:val="22"/>
              </w:rPr>
              <w:t>16.79</w:t>
            </w:r>
            <w:r w:rsidRPr="00E8251D">
              <w:rPr>
                <w:rFonts w:ascii="Arial" w:hAnsi="Arial" w:cs="Arial"/>
                <w:color w:val="000000" w:themeColor="text1"/>
                <w:sz w:val="22"/>
                <w:szCs w:val="22"/>
              </w:rPr>
              <w:t>)</w:t>
            </w:r>
          </w:p>
        </w:tc>
        <w:tc>
          <w:tcPr>
            <w:tcW w:w="1071" w:type="pct"/>
            <w:noWrap/>
          </w:tcPr>
          <w:p w14:paraId="7A4A9B7A"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13.27</w:t>
            </w:r>
            <w:r w:rsidRPr="00E8251D">
              <w:rPr>
                <w:rFonts w:ascii="Arial" w:hAnsi="Arial" w:cs="Arial"/>
                <w:color w:val="000000" w:themeColor="text1"/>
                <w:sz w:val="22"/>
                <w:szCs w:val="22"/>
              </w:rPr>
              <w:t xml:space="preserve"> (</w:t>
            </w:r>
            <w:r>
              <w:rPr>
                <w:rFonts w:ascii="Arial" w:hAnsi="Arial" w:cs="Arial"/>
                <w:color w:val="000000" w:themeColor="text1"/>
                <w:sz w:val="22"/>
                <w:szCs w:val="22"/>
              </w:rPr>
              <w:t>12.48</w:t>
            </w:r>
            <w:r w:rsidRPr="00E8251D">
              <w:rPr>
                <w:rFonts w:ascii="Arial" w:hAnsi="Arial" w:cs="Arial"/>
                <w:color w:val="000000" w:themeColor="text1"/>
                <w:sz w:val="22"/>
                <w:szCs w:val="22"/>
              </w:rPr>
              <w:t xml:space="preserve">, </w:t>
            </w:r>
            <w:r>
              <w:rPr>
                <w:rFonts w:ascii="Arial" w:hAnsi="Arial" w:cs="Arial"/>
                <w:color w:val="000000" w:themeColor="text1"/>
                <w:sz w:val="22"/>
                <w:szCs w:val="22"/>
              </w:rPr>
              <w:t>14.06</w:t>
            </w:r>
            <w:r w:rsidRPr="00E8251D">
              <w:rPr>
                <w:rFonts w:ascii="Arial" w:hAnsi="Arial" w:cs="Arial"/>
                <w:color w:val="000000" w:themeColor="text1"/>
                <w:sz w:val="22"/>
                <w:szCs w:val="22"/>
              </w:rPr>
              <w:t>)</w:t>
            </w:r>
          </w:p>
        </w:tc>
        <w:tc>
          <w:tcPr>
            <w:tcW w:w="943" w:type="pct"/>
            <w:noWrap/>
          </w:tcPr>
          <w:p w14:paraId="1B3BA071"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9.16</w:t>
            </w:r>
            <w:r w:rsidRPr="00E8251D">
              <w:rPr>
                <w:rFonts w:ascii="Arial" w:hAnsi="Arial" w:cs="Arial"/>
                <w:color w:val="000000" w:themeColor="text1"/>
                <w:sz w:val="22"/>
                <w:szCs w:val="22"/>
              </w:rPr>
              <w:t xml:space="preserve"> (</w:t>
            </w:r>
            <w:r>
              <w:rPr>
                <w:rFonts w:ascii="Arial" w:hAnsi="Arial" w:cs="Arial"/>
                <w:color w:val="000000" w:themeColor="text1"/>
                <w:sz w:val="22"/>
                <w:szCs w:val="22"/>
              </w:rPr>
              <w:t>8.74</w:t>
            </w:r>
            <w:r w:rsidRPr="00E8251D">
              <w:rPr>
                <w:rFonts w:ascii="Arial" w:hAnsi="Arial" w:cs="Arial"/>
                <w:color w:val="000000" w:themeColor="text1"/>
                <w:sz w:val="22"/>
                <w:szCs w:val="22"/>
              </w:rPr>
              <w:t xml:space="preserve">, </w:t>
            </w:r>
            <w:r>
              <w:rPr>
                <w:rFonts w:ascii="Arial" w:hAnsi="Arial" w:cs="Arial"/>
                <w:color w:val="000000" w:themeColor="text1"/>
                <w:sz w:val="22"/>
                <w:szCs w:val="22"/>
              </w:rPr>
              <w:t>9.59</w:t>
            </w:r>
            <w:r w:rsidRPr="00E8251D">
              <w:rPr>
                <w:rFonts w:ascii="Arial" w:hAnsi="Arial" w:cs="Arial"/>
                <w:color w:val="000000" w:themeColor="text1"/>
                <w:sz w:val="22"/>
                <w:szCs w:val="22"/>
              </w:rPr>
              <w:t>)</w:t>
            </w:r>
          </w:p>
        </w:tc>
      </w:tr>
      <w:tr w:rsidR="00351FF2" w:rsidRPr="00E8251D" w14:paraId="350EAA6A" w14:textId="77777777" w:rsidTr="001A089F">
        <w:trPr>
          <w:trHeight w:val="254"/>
        </w:trPr>
        <w:tc>
          <w:tcPr>
            <w:tcW w:w="4057" w:type="pct"/>
            <w:gridSpan w:val="3"/>
            <w:vAlign w:val="center"/>
          </w:tcPr>
          <w:p w14:paraId="24376BD1" w14:textId="77777777" w:rsidR="00351FF2" w:rsidRPr="00E8251D" w:rsidRDefault="00351FF2" w:rsidP="001A089F">
            <w:pPr>
              <w:rPr>
                <w:rFonts w:ascii="Arial" w:hAnsi="Arial" w:cs="Arial"/>
                <w:color w:val="000000" w:themeColor="text1"/>
                <w:sz w:val="22"/>
                <w:szCs w:val="22"/>
              </w:rPr>
            </w:pPr>
            <w:r w:rsidRPr="00E8251D">
              <w:rPr>
                <w:rFonts w:ascii="Arial" w:hAnsi="Arial" w:cs="Arial"/>
                <w:b/>
                <w:bCs/>
                <w:color w:val="000000" w:themeColor="text1"/>
                <w:sz w:val="22"/>
                <w:szCs w:val="22"/>
              </w:rPr>
              <w:t xml:space="preserve">Injury: Subsequent opioid Rx </w:t>
            </w:r>
            <w:proofErr w:type="spellStart"/>
            <w:r w:rsidRPr="00E8251D">
              <w:rPr>
                <w:rFonts w:ascii="Arial" w:hAnsi="Arial" w:cs="Arial"/>
                <w:b/>
                <w:bCs/>
                <w:color w:val="000000" w:themeColor="text1"/>
                <w:sz w:val="22"/>
                <w:szCs w:val="22"/>
              </w:rPr>
              <w:t>rate</w:t>
            </w:r>
            <w:r w:rsidRPr="00E8251D">
              <w:rPr>
                <w:rFonts w:ascii="Arial" w:hAnsi="Arial" w:cs="Arial"/>
                <w:b/>
                <w:bCs/>
                <w:color w:val="000000" w:themeColor="text1"/>
                <w:sz w:val="22"/>
                <w:szCs w:val="22"/>
                <w:vertAlign w:val="superscript"/>
              </w:rPr>
              <w:t>a</w:t>
            </w:r>
            <w:proofErr w:type="spellEnd"/>
          </w:p>
        </w:tc>
        <w:tc>
          <w:tcPr>
            <w:tcW w:w="943" w:type="pct"/>
            <w:noWrap/>
            <w:vAlign w:val="center"/>
          </w:tcPr>
          <w:p w14:paraId="7D2FFD20" w14:textId="77777777" w:rsidR="00351FF2" w:rsidRPr="00E8251D" w:rsidRDefault="00351FF2" w:rsidP="001A089F">
            <w:pPr>
              <w:jc w:val="center"/>
              <w:rPr>
                <w:rFonts w:ascii="Arial" w:hAnsi="Arial" w:cs="Arial"/>
                <w:color w:val="000000" w:themeColor="text1"/>
                <w:sz w:val="22"/>
                <w:szCs w:val="22"/>
              </w:rPr>
            </w:pPr>
          </w:p>
        </w:tc>
      </w:tr>
      <w:tr w:rsidR="00351FF2" w:rsidRPr="00E8251D" w14:paraId="3556B947" w14:textId="77777777" w:rsidTr="001A089F">
        <w:trPr>
          <w:trHeight w:val="254"/>
        </w:trPr>
        <w:tc>
          <w:tcPr>
            <w:tcW w:w="2012" w:type="pct"/>
            <w:vAlign w:val="center"/>
          </w:tcPr>
          <w:p w14:paraId="0EAC6CAB" w14:textId="77777777" w:rsidR="00351FF2" w:rsidRPr="00E8251D" w:rsidRDefault="00351FF2" w:rsidP="001A089F">
            <w:pPr>
              <w:ind w:left="288"/>
              <w:rPr>
                <w:rFonts w:ascii="Arial" w:hAnsi="Arial" w:cs="Arial"/>
                <w:color w:val="000000" w:themeColor="text1"/>
                <w:sz w:val="22"/>
                <w:szCs w:val="22"/>
                <w:shd w:val="clear" w:color="auto" w:fill="FFFFFF"/>
              </w:rPr>
            </w:pPr>
            <w:r w:rsidRPr="00E8251D">
              <w:rPr>
                <w:rFonts w:ascii="Arial" w:hAnsi="Arial" w:cs="Arial"/>
                <w:color w:val="000000" w:themeColor="text1"/>
                <w:sz w:val="22"/>
                <w:szCs w:val="22"/>
                <w:shd w:val="clear" w:color="auto" w:fill="FFFFFF"/>
              </w:rPr>
              <w:t>American Native</w:t>
            </w:r>
          </w:p>
        </w:tc>
        <w:tc>
          <w:tcPr>
            <w:tcW w:w="974" w:type="pct"/>
          </w:tcPr>
          <w:p w14:paraId="07D18C87"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10.</w:t>
            </w:r>
            <w:r>
              <w:rPr>
                <w:rFonts w:ascii="Arial" w:hAnsi="Arial" w:cs="Arial"/>
                <w:color w:val="000000" w:themeColor="text1"/>
                <w:sz w:val="22"/>
                <w:szCs w:val="22"/>
              </w:rPr>
              <w:t>26</w:t>
            </w:r>
            <w:r w:rsidRPr="00E8251D">
              <w:rPr>
                <w:rFonts w:ascii="Arial" w:hAnsi="Arial" w:cs="Arial"/>
                <w:color w:val="000000" w:themeColor="text1"/>
                <w:sz w:val="22"/>
                <w:szCs w:val="22"/>
              </w:rPr>
              <w:t xml:space="preserve"> (</w:t>
            </w:r>
            <w:r>
              <w:rPr>
                <w:rFonts w:ascii="Arial" w:hAnsi="Arial" w:cs="Arial"/>
                <w:color w:val="000000" w:themeColor="text1"/>
                <w:sz w:val="22"/>
                <w:szCs w:val="22"/>
              </w:rPr>
              <w:t>9.03</w:t>
            </w:r>
            <w:r w:rsidRPr="00E8251D">
              <w:rPr>
                <w:rFonts w:ascii="Arial" w:hAnsi="Arial" w:cs="Arial"/>
                <w:color w:val="000000" w:themeColor="text1"/>
                <w:sz w:val="22"/>
                <w:szCs w:val="22"/>
              </w:rPr>
              <w:t xml:space="preserve">, </w:t>
            </w:r>
            <w:r>
              <w:rPr>
                <w:rFonts w:ascii="Arial" w:hAnsi="Arial" w:cs="Arial"/>
                <w:color w:val="000000" w:themeColor="text1"/>
                <w:sz w:val="22"/>
                <w:szCs w:val="22"/>
              </w:rPr>
              <w:t>11.49</w:t>
            </w:r>
            <w:r w:rsidRPr="00E8251D">
              <w:rPr>
                <w:rFonts w:ascii="Arial" w:hAnsi="Arial" w:cs="Arial"/>
                <w:color w:val="000000" w:themeColor="text1"/>
                <w:sz w:val="22"/>
                <w:szCs w:val="22"/>
              </w:rPr>
              <w:t>)</w:t>
            </w:r>
          </w:p>
        </w:tc>
        <w:tc>
          <w:tcPr>
            <w:tcW w:w="1071" w:type="pct"/>
            <w:noWrap/>
          </w:tcPr>
          <w:p w14:paraId="0D08D78F"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12.77</w:t>
            </w:r>
            <w:r w:rsidRPr="00E8251D">
              <w:rPr>
                <w:rFonts w:ascii="Arial" w:hAnsi="Arial" w:cs="Arial"/>
                <w:color w:val="000000" w:themeColor="text1"/>
                <w:sz w:val="22"/>
                <w:szCs w:val="22"/>
              </w:rPr>
              <w:t xml:space="preserve"> (</w:t>
            </w:r>
            <w:r>
              <w:rPr>
                <w:rFonts w:ascii="Arial" w:hAnsi="Arial" w:cs="Arial"/>
                <w:color w:val="000000" w:themeColor="text1"/>
                <w:sz w:val="22"/>
                <w:szCs w:val="22"/>
              </w:rPr>
              <w:t>11.57</w:t>
            </w:r>
            <w:r w:rsidRPr="00E8251D">
              <w:rPr>
                <w:rFonts w:ascii="Arial" w:hAnsi="Arial" w:cs="Arial"/>
                <w:color w:val="000000" w:themeColor="text1"/>
                <w:sz w:val="22"/>
                <w:szCs w:val="22"/>
              </w:rPr>
              <w:t xml:space="preserve">, </w:t>
            </w:r>
            <w:r>
              <w:rPr>
                <w:rFonts w:ascii="Arial" w:hAnsi="Arial" w:cs="Arial"/>
                <w:color w:val="000000" w:themeColor="text1"/>
                <w:sz w:val="22"/>
                <w:szCs w:val="22"/>
              </w:rPr>
              <w:t>13.96</w:t>
            </w:r>
            <w:r w:rsidRPr="00E8251D">
              <w:rPr>
                <w:rFonts w:ascii="Arial" w:hAnsi="Arial" w:cs="Arial"/>
                <w:color w:val="000000" w:themeColor="text1"/>
                <w:sz w:val="22"/>
                <w:szCs w:val="22"/>
              </w:rPr>
              <w:t>)</w:t>
            </w:r>
          </w:p>
        </w:tc>
        <w:tc>
          <w:tcPr>
            <w:tcW w:w="943" w:type="pct"/>
            <w:noWrap/>
          </w:tcPr>
          <w:p w14:paraId="27424B7D"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7.26</w:t>
            </w:r>
            <w:r w:rsidRPr="00E8251D">
              <w:rPr>
                <w:rFonts w:ascii="Arial" w:hAnsi="Arial" w:cs="Arial"/>
                <w:color w:val="000000" w:themeColor="text1"/>
                <w:sz w:val="22"/>
                <w:szCs w:val="22"/>
              </w:rPr>
              <w:t xml:space="preserve"> (</w:t>
            </w:r>
            <w:r>
              <w:rPr>
                <w:rFonts w:ascii="Arial" w:hAnsi="Arial" w:cs="Arial"/>
                <w:color w:val="000000" w:themeColor="text1"/>
                <w:sz w:val="22"/>
                <w:szCs w:val="22"/>
              </w:rPr>
              <w:t>6.26</w:t>
            </w:r>
            <w:r w:rsidRPr="00E8251D">
              <w:rPr>
                <w:rFonts w:ascii="Arial" w:hAnsi="Arial" w:cs="Arial"/>
                <w:color w:val="000000" w:themeColor="text1"/>
                <w:sz w:val="22"/>
                <w:szCs w:val="22"/>
              </w:rPr>
              <w:t xml:space="preserve">, </w:t>
            </w:r>
            <w:r>
              <w:rPr>
                <w:rFonts w:ascii="Arial" w:hAnsi="Arial" w:cs="Arial"/>
                <w:color w:val="000000" w:themeColor="text1"/>
                <w:sz w:val="22"/>
                <w:szCs w:val="22"/>
              </w:rPr>
              <w:t>8.25</w:t>
            </w:r>
            <w:r w:rsidRPr="00E8251D">
              <w:rPr>
                <w:rFonts w:ascii="Arial" w:hAnsi="Arial" w:cs="Arial"/>
                <w:color w:val="000000" w:themeColor="text1"/>
                <w:sz w:val="22"/>
                <w:szCs w:val="22"/>
              </w:rPr>
              <w:t>)</w:t>
            </w:r>
          </w:p>
        </w:tc>
      </w:tr>
      <w:tr w:rsidR="00351FF2" w:rsidRPr="00E8251D" w14:paraId="364F5DF0" w14:textId="77777777" w:rsidTr="001A089F">
        <w:trPr>
          <w:trHeight w:val="254"/>
        </w:trPr>
        <w:tc>
          <w:tcPr>
            <w:tcW w:w="2012" w:type="pct"/>
            <w:vAlign w:val="center"/>
          </w:tcPr>
          <w:p w14:paraId="5B0E9B7A" w14:textId="77777777" w:rsidR="00351FF2" w:rsidRPr="00E8251D" w:rsidRDefault="00351FF2" w:rsidP="001A089F">
            <w:pPr>
              <w:ind w:left="288"/>
              <w:rPr>
                <w:rFonts w:ascii="Arial" w:hAnsi="Arial" w:cs="Arial"/>
                <w:color w:val="000000" w:themeColor="text1"/>
                <w:sz w:val="22"/>
                <w:szCs w:val="22"/>
                <w:shd w:val="clear" w:color="auto" w:fill="FFFFFF"/>
              </w:rPr>
            </w:pPr>
            <w:r w:rsidRPr="00E8251D">
              <w:rPr>
                <w:rFonts w:ascii="Arial" w:hAnsi="Arial" w:cs="Arial"/>
                <w:color w:val="000000" w:themeColor="text1"/>
                <w:sz w:val="22"/>
                <w:szCs w:val="22"/>
                <w:shd w:val="clear" w:color="auto" w:fill="FFFFFF"/>
              </w:rPr>
              <w:t>Asian</w:t>
            </w:r>
          </w:p>
        </w:tc>
        <w:tc>
          <w:tcPr>
            <w:tcW w:w="974" w:type="pct"/>
          </w:tcPr>
          <w:p w14:paraId="5A6F8A7C"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3.55</w:t>
            </w:r>
            <w:r w:rsidRPr="00E8251D">
              <w:rPr>
                <w:rFonts w:ascii="Arial" w:hAnsi="Arial" w:cs="Arial"/>
                <w:color w:val="000000" w:themeColor="text1"/>
                <w:sz w:val="22"/>
                <w:szCs w:val="22"/>
              </w:rPr>
              <w:t xml:space="preserve"> (</w:t>
            </w:r>
            <w:r>
              <w:rPr>
                <w:rFonts w:ascii="Arial" w:hAnsi="Arial" w:cs="Arial"/>
                <w:color w:val="000000" w:themeColor="text1"/>
                <w:sz w:val="22"/>
                <w:szCs w:val="22"/>
              </w:rPr>
              <w:t>3.09</w:t>
            </w:r>
            <w:r w:rsidRPr="00E8251D">
              <w:rPr>
                <w:rFonts w:ascii="Arial" w:hAnsi="Arial" w:cs="Arial"/>
                <w:color w:val="000000" w:themeColor="text1"/>
                <w:sz w:val="22"/>
                <w:szCs w:val="22"/>
              </w:rPr>
              <w:t xml:space="preserve">, </w:t>
            </w:r>
            <w:r>
              <w:rPr>
                <w:rFonts w:ascii="Arial" w:hAnsi="Arial" w:cs="Arial"/>
                <w:color w:val="000000" w:themeColor="text1"/>
                <w:sz w:val="22"/>
                <w:szCs w:val="22"/>
              </w:rPr>
              <w:t>4.02</w:t>
            </w:r>
            <w:r w:rsidRPr="00E8251D">
              <w:rPr>
                <w:rFonts w:ascii="Arial" w:hAnsi="Arial" w:cs="Arial"/>
                <w:color w:val="000000" w:themeColor="text1"/>
                <w:sz w:val="22"/>
                <w:szCs w:val="22"/>
              </w:rPr>
              <w:t>)</w:t>
            </w:r>
          </w:p>
        </w:tc>
        <w:tc>
          <w:tcPr>
            <w:tcW w:w="1071" w:type="pct"/>
            <w:noWrap/>
          </w:tcPr>
          <w:p w14:paraId="042097DC"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3.03</w:t>
            </w:r>
            <w:r w:rsidRPr="00E8251D">
              <w:rPr>
                <w:rFonts w:ascii="Arial" w:hAnsi="Arial" w:cs="Arial"/>
                <w:color w:val="000000" w:themeColor="text1"/>
                <w:sz w:val="22"/>
                <w:szCs w:val="22"/>
              </w:rPr>
              <w:t xml:space="preserve"> (</w:t>
            </w:r>
            <w:r>
              <w:rPr>
                <w:rFonts w:ascii="Arial" w:hAnsi="Arial" w:cs="Arial"/>
                <w:color w:val="000000" w:themeColor="text1"/>
                <w:sz w:val="22"/>
                <w:szCs w:val="22"/>
              </w:rPr>
              <w:t>2.75</w:t>
            </w:r>
            <w:r w:rsidRPr="00E8251D">
              <w:rPr>
                <w:rFonts w:ascii="Arial" w:hAnsi="Arial" w:cs="Arial"/>
                <w:color w:val="000000" w:themeColor="text1"/>
                <w:sz w:val="22"/>
                <w:szCs w:val="22"/>
              </w:rPr>
              <w:t xml:space="preserve">, </w:t>
            </w:r>
            <w:r>
              <w:rPr>
                <w:rFonts w:ascii="Arial" w:hAnsi="Arial" w:cs="Arial"/>
                <w:color w:val="000000" w:themeColor="text1"/>
                <w:sz w:val="22"/>
                <w:szCs w:val="22"/>
              </w:rPr>
              <w:t>3.32</w:t>
            </w:r>
            <w:r w:rsidRPr="00E8251D">
              <w:rPr>
                <w:rFonts w:ascii="Arial" w:hAnsi="Arial" w:cs="Arial"/>
                <w:color w:val="000000" w:themeColor="text1"/>
                <w:sz w:val="22"/>
                <w:szCs w:val="22"/>
              </w:rPr>
              <w:t>)</w:t>
            </w:r>
          </w:p>
        </w:tc>
        <w:tc>
          <w:tcPr>
            <w:tcW w:w="943" w:type="pct"/>
            <w:noWrap/>
          </w:tcPr>
          <w:p w14:paraId="716E7A1B"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2.34</w:t>
            </w:r>
            <w:r w:rsidRPr="00E8251D">
              <w:rPr>
                <w:rFonts w:ascii="Arial" w:hAnsi="Arial" w:cs="Arial"/>
                <w:color w:val="000000" w:themeColor="text1"/>
                <w:sz w:val="22"/>
                <w:szCs w:val="22"/>
              </w:rPr>
              <w:t xml:space="preserve"> (</w:t>
            </w:r>
            <w:r>
              <w:rPr>
                <w:rFonts w:ascii="Arial" w:hAnsi="Arial" w:cs="Arial"/>
                <w:color w:val="000000" w:themeColor="text1"/>
                <w:sz w:val="22"/>
                <w:szCs w:val="22"/>
              </w:rPr>
              <w:t>2.02</w:t>
            </w:r>
            <w:r w:rsidRPr="00E8251D">
              <w:rPr>
                <w:rFonts w:ascii="Arial" w:hAnsi="Arial" w:cs="Arial"/>
                <w:color w:val="000000" w:themeColor="text1"/>
                <w:sz w:val="22"/>
                <w:szCs w:val="22"/>
              </w:rPr>
              <w:t xml:space="preserve">, </w:t>
            </w:r>
            <w:r>
              <w:rPr>
                <w:rFonts w:ascii="Arial" w:hAnsi="Arial" w:cs="Arial"/>
                <w:color w:val="000000" w:themeColor="text1"/>
                <w:sz w:val="22"/>
                <w:szCs w:val="22"/>
              </w:rPr>
              <w:t>2.66</w:t>
            </w:r>
            <w:r w:rsidRPr="00E8251D">
              <w:rPr>
                <w:rFonts w:ascii="Arial" w:hAnsi="Arial" w:cs="Arial"/>
                <w:color w:val="000000" w:themeColor="text1"/>
                <w:sz w:val="22"/>
                <w:szCs w:val="22"/>
              </w:rPr>
              <w:t>)</w:t>
            </w:r>
          </w:p>
        </w:tc>
      </w:tr>
      <w:tr w:rsidR="00351FF2" w:rsidRPr="00E8251D" w14:paraId="5BC59D9D" w14:textId="77777777" w:rsidTr="001A089F">
        <w:trPr>
          <w:trHeight w:val="254"/>
        </w:trPr>
        <w:tc>
          <w:tcPr>
            <w:tcW w:w="2012" w:type="pct"/>
            <w:vAlign w:val="center"/>
          </w:tcPr>
          <w:p w14:paraId="1DD38B0B" w14:textId="77777777" w:rsidR="00351FF2" w:rsidRPr="00E8251D" w:rsidRDefault="00351FF2" w:rsidP="001A089F">
            <w:pPr>
              <w:ind w:left="288"/>
              <w:rPr>
                <w:rFonts w:ascii="Arial" w:hAnsi="Arial" w:cs="Arial"/>
                <w:color w:val="000000" w:themeColor="text1"/>
                <w:sz w:val="22"/>
                <w:szCs w:val="22"/>
                <w:shd w:val="clear" w:color="auto" w:fill="FFFFFF"/>
              </w:rPr>
            </w:pPr>
            <w:r w:rsidRPr="00E8251D">
              <w:rPr>
                <w:rFonts w:ascii="Arial" w:hAnsi="Arial" w:cs="Arial"/>
                <w:color w:val="000000" w:themeColor="text1"/>
                <w:sz w:val="22"/>
                <w:szCs w:val="22"/>
                <w:shd w:val="clear" w:color="auto" w:fill="FFFFFF"/>
              </w:rPr>
              <w:t>Black</w:t>
            </w:r>
          </w:p>
        </w:tc>
        <w:tc>
          <w:tcPr>
            <w:tcW w:w="974" w:type="pct"/>
          </w:tcPr>
          <w:p w14:paraId="5789EA14"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11.66</w:t>
            </w:r>
            <w:r w:rsidRPr="00E8251D">
              <w:rPr>
                <w:rFonts w:ascii="Arial" w:hAnsi="Arial" w:cs="Arial"/>
                <w:color w:val="000000" w:themeColor="text1"/>
                <w:sz w:val="22"/>
                <w:szCs w:val="22"/>
              </w:rPr>
              <w:t xml:space="preserve"> (</w:t>
            </w:r>
            <w:r>
              <w:rPr>
                <w:rFonts w:ascii="Arial" w:hAnsi="Arial" w:cs="Arial"/>
                <w:color w:val="000000" w:themeColor="text1"/>
                <w:sz w:val="22"/>
                <w:szCs w:val="22"/>
              </w:rPr>
              <w:t>11.23</w:t>
            </w:r>
            <w:r w:rsidRPr="00E8251D">
              <w:rPr>
                <w:rFonts w:ascii="Arial" w:hAnsi="Arial" w:cs="Arial"/>
                <w:color w:val="000000" w:themeColor="text1"/>
                <w:sz w:val="22"/>
                <w:szCs w:val="22"/>
              </w:rPr>
              <w:t xml:space="preserve">, </w:t>
            </w:r>
            <w:r>
              <w:rPr>
                <w:rFonts w:ascii="Arial" w:hAnsi="Arial" w:cs="Arial"/>
                <w:color w:val="000000" w:themeColor="text1"/>
                <w:sz w:val="22"/>
                <w:szCs w:val="22"/>
              </w:rPr>
              <w:t>12.10</w:t>
            </w:r>
            <w:r w:rsidRPr="00E8251D">
              <w:rPr>
                <w:rFonts w:ascii="Arial" w:hAnsi="Arial" w:cs="Arial"/>
                <w:color w:val="000000" w:themeColor="text1"/>
                <w:sz w:val="22"/>
                <w:szCs w:val="22"/>
              </w:rPr>
              <w:t>)</w:t>
            </w:r>
          </w:p>
        </w:tc>
        <w:tc>
          <w:tcPr>
            <w:tcW w:w="1071" w:type="pct"/>
            <w:noWrap/>
          </w:tcPr>
          <w:p w14:paraId="60E5ED3C"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9.44</w:t>
            </w:r>
            <w:r w:rsidRPr="00E8251D">
              <w:rPr>
                <w:rFonts w:ascii="Arial" w:hAnsi="Arial" w:cs="Arial"/>
                <w:color w:val="000000" w:themeColor="text1"/>
                <w:sz w:val="22"/>
                <w:szCs w:val="22"/>
              </w:rPr>
              <w:t xml:space="preserve"> (9.</w:t>
            </w:r>
            <w:r>
              <w:rPr>
                <w:rFonts w:ascii="Arial" w:hAnsi="Arial" w:cs="Arial"/>
                <w:color w:val="000000" w:themeColor="text1"/>
                <w:sz w:val="22"/>
                <w:szCs w:val="22"/>
              </w:rPr>
              <w:t>09</w:t>
            </w:r>
            <w:r w:rsidRPr="00E8251D">
              <w:rPr>
                <w:rFonts w:ascii="Arial" w:hAnsi="Arial" w:cs="Arial"/>
                <w:color w:val="000000" w:themeColor="text1"/>
                <w:sz w:val="22"/>
                <w:szCs w:val="22"/>
              </w:rPr>
              <w:t xml:space="preserve">, </w:t>
            </w:r>
            <w:r>
              <w:rPr>
                <w:rFonts w:ascii="Arial" w:hAnsi="Arial" w:cs="Arial"/>
                <w:color w:val="000000" w:themeColor="text1"/>
                <w:sz w:val="22"/>
                <w:szCs w:val="22"/>
              </w:rPr>
              <w:t>9.79</w:t>
            </w:r>
            <w:r w:rsidRPr="00E8251D">
              <w:rPr>
                <w:rFonts w:ascii="Arial" w:hAnsi="Arial" w:cs="Arial"/>
                <w:color w:val="000000" w:themeColor="text1"/>
                <w:sz w:val="22"/>
                <w:szCs w:val="22"/>
              </w:rPr>
              <w:t>)</w:t>
            </w:r>
          </w:p>
        </w:tc>
        <w:tc>
          <w:tcPr>
            <w:tcW w:w="943" w:type="pct"/>
            <w:noWrap/>
          </w:tcPr>
          <w:p w14:paraId="6FCB0D2E"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6.60</w:t>
            </w:r>
            <w:r w:rsidRPr="00E8251D">
              <w:rPr>
                <w:rFonts w:ascii="Arial" w:hAnsi="Arial" w:cs="Arial"/>
                <w:color w:val="000000" w:themeColor="text1"/>
                <w:sz w:val="22"/>
                <w:szCs w:val="22"/>
              </w:rPr>
              <w:t xml:space="preserve"> (</w:t>
            </w:r>
            <w:r>
              <w:rPr>
                <w:rFonts w:ascii="Arial" w:hAnsi="Arial" w:cs="Arial"/>
                <w:color w:val="000000" w:themeColor="text1"/>
                <w:sz w:val="22"/>
                <w:szCs w:val="22"/>
              </w:rPr>
              <w:t>6.26</w:t>
            </w:r>
            <w:r w:rsidRPr="00E8251D">
              <w:rPr>
                <w:rFonts w:ascii="Arial" w:hAnsi="Arial" w:cs="Arial"/>
                <w:color w:val="000000" w:themeColor="text1"/>
                <w:sz w:val="22"/>
                <w:szCs w:val="22"/>
              </w:rPr>
              <w:t xml:space="preserve">, </w:t>
            </w:r>
            <w:r>
              <w:rPr>
                <w:rFonts w:ascii="Arial" w:hAnsi="Arial" w:cs="Arial"/>
                <w:color w:val="000000" w:themeColor="text1"/>
                <w:sz w:val="22"/>
                <w:szCs w:val="22"/>
              </w:rPr>
              <w:t>6.93</w:t>
            </w:r>
            <w:r w:rsidRPr="00E8251D">
              <w:rPr>
                <w:rFonts w:ascii="Arial" w:hAnsi="Arial" w:cs="Arial"/>
                <w:color w:val="000000" w:themeColor="text1"/>
                <w:sz w:val="22"/>
                <w:szCs w:val="22"/>
              </w:rPr>
              <w:t>)</w:t>
            </w:r>
          </w:p>
        </w:tc>
      </w:tr>
      <w:tr w:rsidR="00351FF2" w:rsidRPr="00E8251D" w14:paraId="175DAA41" w14:textId="77777777" w:rsidTr="001A089F">
        <w:trPr>
          <w:trHeight w:val="254"/>
        </w:trPr>
        <w:tc>
          <w:tcPr>
            <w:tcW w:w="2012" w:type="pct"/>
            <w:tcBorders>
              <w:bottom w:val="single" w:sz="4" w:space="0" w:color="auto"/>
            </w:tcBorders>
            <w:vAlign w:val="center"/>
          </w:tcPr>
          <w:p w14:paraId="473C6C46" w14:textId="77777777" w:rsidR="00351FF2" w:rsidRPr="00E8251D" w:rsidRDefault="00351FF2" w:rsidP="001A089F">
            <w:pPr>
              <w:ind w:left="288"/>
              <w:rPr>
                <w:rFonts w:ascii="Arial" w:hAnsi="Arial" w:cs="Arial"/>
                <w:color w:val="000000" w:themeColor="text1"/>
                <w:sz w:val="22"/>
                <w:szCs w:val="22"/>
                <w:shd w:val="clear" w:color="auto" w:fill="FFFFFF"/>
              </w:rPr>
            </w:pPr>
            <w:r w:rsidRPr="00E8251D">
              <w:rPr>
                <w:rFonts w:ascii="Arial" w:hAnsi="Arial" w:cs="Arial"/>
                <w:color w:val="000000" w:themeColor="text1"/>
                <w:sz w:val="22"/>
                <w:szCs w:val="22"/>
                <w:shd w:val="clear" w:color="auto" w:fill="FFFFFF"/>
              </w:rPr>
              <w:t>White</w:t>
            </w:r>
          </w:p>
        </w:tc>
        <w:tc>
          <w:tcPr>
            <w:tcW w:w="974" w:type="pct"/>
            <w:tcBorders>
              <w:bottom w:val="single" w:sz="4" w:space="0" w:color="auto"/>
            </w:tcBorders>
          </w:tcPr>
          <w:p w14:paraId="741283E8"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9.43</w:t>
            </w:r>
            <w:r w:rsidRPr="00E8251D">
              <w:rPr>
                <w:rFonts w:ascii="Arial" w:hAnsi="Arial" w:cs="Arial"/>
                <w:color w:val="000000" w:themeColor="text1"/>
                <w:sz w:val="22"/>
                <w:szCs w:val="22"/>
              </w:rPr>
              <w:t xml:space="preserve"> (</w:t>
            </w:r>
            <w:r>
              <w:rPr>
                <w:rFonts w:ascii="Arial" w:hAnsi="Arial" w:cs="Arial"/>
                <w:color w:val="000000" w:themeColor="text1"/>
                <w:sz w:val="22"/>
                <w:szCs w:val="22"/>
              </w:rPr>
              <w:t>8.98</w:t>
            </w:r>
            <w:r w:rsidRPr="00E8251D">
              <w:rPr>
                <w:rFonts w:ascii="Arial" w:hAnsi="Arial" w:cs="Arial"/>
                <w:color w:val="000000" w:themeColor="text1"/>
                <w:sz w:val="22"/>
                <w:szCs w:val="22"/>
              </w:rPr>
              <w:t xml:space="preserve">, </w:t>
            </w:r>
            <w:r>
              <w:rPr>
                <w:rFonts w:ascii="Arial" w:hAnsi="Arial" w:cs="Arial"/>
                <w:color w:val="000000" w:themeColor="text1"/>
                <w:sz w:val="22"/>
                <w:szCs w:val="22"/>
              </w:rPr>
              <w:t>9.89</w:t>
            </w:r>
            <w:r w:rsidRPr="00E8251D">
              <w:rPr>
                <w:rFonts w:ascii="Arial" w:hAnsi="Arial" w:cs="Arial"/>
                <w:color w:val="000000" w:themeColor="text1"/>
                <w:sz w:val="22"/>
                <w:szCs w:val="22"/>
              </w:rPr>
              <w:t>)</w:t>
            </w:r>
          </w:p>
        </w:tc>
        <w:tc>
          <w:tcPr>
            <w:tcW w:w="1071" w:type="pct"/>
            <w:tcBorders>
              <w:bottom w:val="single" w:sz="4" w:space="0" w:color="auto"/>
            </w:tcBorders>
            <w:noWrap/>
          </w:tcPr>
          <w:p w14:paraId="055B4A41"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9.94</w:t>
            </w:r>
            <w:r w:rsidRPr="00E8251D">
              <w:rPr>
                <w:rFonts w:ascii="Arial" w:hAnsi="Arial" w:cs="Arial"/>
                <w:color w:val="000000" w:themeColor="text1"/>
                <w:sz w:val="22"/>
                <w:szCs w:val="22"/>
              </w:rPr>
              <w:t xml:space="preserve"> (</w:t>
            </w:r>
            <w:r>
              <w:rPr>
                <w:rFonts w:ascii="Arial" w:hAnsi="Arial" w:cs="Arial"/>
                <w:color w:val="000000" w:themeColor="text1"/>
                <w:sz w:val="22"/>
                <w:szCs w:val="22"/>
              </w:rPr>
              <w:t>9.60</w:t>
            </w:r>
            <w:r w:rsidRPr="00E8251D">
              <w:rPr>
                <w:rFonts w:ascii="Arial" w:hAnsi="Arial" w:cs="Arial"/>
                <w:color w:val="000000" w:themeColor="text1"/>
                <w:sz w:val="22"/>
                <w:szCs w:val="22"/>
              </w:rPr>
              <w:t xml:space="preserve">, </w:t>
            </w:r>
            <w:r>
              <w:rPr>
                <w:rFonts w:ascii="Arial" w:hAnsi="Arial" w:cs="Arial"/>
                <w:color w:val="000000" w:themeColor="text1"/>
                <w:sz w:val="22"/>
                <w:szCs w:val="22"/>
              </w:rPr>
              <w:t>10.28</w:t>
            </w:r>
            <w:r w:rsidRPr="00E8251D">
              <w:rPr>
                <w:rFonts w:ascii="Arial" w:hAnsi="Arial" w:cs="Arial"/>
                <w:color w:val="000000" w:themeColor="text1"/>
                <w:sz w:val="22"/>
                <w:szCs w:val="22"/>
              </w:rPr>
              <w:t>)</w:t>
            </w:r>
          </w:p>
        </w:tc>
        <w:tc>
          <w:tcPr>
            <w:tcW w:w="943" w:type="pct"/>
            <w:tcBorders>
              <w:bottom w:val="single" w:sz="4" w:space="0" w:color="auto"/>
            </w:tcBorders>
            <w:noWrap/>
          </w:tcPr>
          <w:p w14:paraId="1A3C538B"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8.09</w:t>
            </w:r>
            <w:r w:rsidRPr="00E8251D">
              <w:rPr>
                <w:rFonts w:ascii="Arial" w:hAnsi="Arial" w:cs="Arial"/>
                <w:color w:val="000000" w:themeColor="text1"/>
                <w:sz w:val="22"/>
                <w:szCs w:val="22"/>
              </w:rPr>
              <w:t xml:space="preserve"> (7.</w:t>
            </w:r>
            <w:r>
              <w:rPr>
                <w:rFonts w:ascii="Arial" w:hAnsi="Arial" w:cs="Arial"/>
                <w:color w:val="000000" w:themeColor="text1"/>
                <w:sz w:val="22"/>
                <w:szCs w:val="22"/>
              </w:rPr>
              <w:t>77</w:t>
            </w:r>
            <w:r w:rsidRPr="00E8251D">
              <w:rPr>
                <w:rFonts w:ascii="Arial" w:hAnsi="Arial" w:cs="Arial"/>
                <w:color w:val="000000" w:themeColor="text1"/>
                <w:sz w:val="22"/>
                <w:szCs w:val="22"/>
              </w:rPr>
              <w:t xml:space="preserve">, </w:t>
            </w:r>
            <w:r>
              <w:rPr>
                <w:rFonts w:ascii="Arial" w:hAnsi="Arial" w:cs="Arial"/>
                <w:color w:val="000000" w:themeColor="text1"/>
                <w:sz w:val="22"/>
                <w:szCs w:val="22"/>
              </w:rPr>
              <w:t>8.41</w:t>
            </w:r>
            <w:r w:rsidRPr="00E8251D">
              <w:rPr>
                <w:rFonts w:ascii="Arial" w:hAnsi="Arial" w:cs="Arial"/>
                <w:color w:val="000000" w:themeColor="text1"/>
                <w:sz w:val="22"/>
                <w:szCs w:val="22"/>
              </w:rPr>
              <w:t>)</w:t>
            </w:r>
          </w:p>
        </w:tc>
      </w:tr>
    </w:tbl>
    <w:p w14:paraId="7F594046" w14:textId="77777777" w:rsidR="00351FF2" w:rsidRDefault="00351FF2" w:rsidP="00351FF2">
      <w:pPr>
        <w:rPr>
          <w:rFonts w:ascii="Arial" w:hAnsi="Arial" w:cs="Arial"/>
          <w:color w:val="000000" w:themeColor="text1"/>
          <w:sz w:val="22"/>
          <w:szCs w:val="22"/>
        </w:rPr>
      </w:pPr>
      <w:r>
        <w:rPr>
          <w:rFonts w:ascii="Arial" w:hAnsi="Arial" w:cs="Arial"/>
          <w:color w:val="000000" w:themeColor="text1"/>
          <w:sz w:val="22"/>
          <w:szCs w:val="22"/>
        </w:rPr>
        <w:t>Abbreviations:</w:t>
      </w:r>
      <w:r w:rsidRPr="00E8251D">
        <w:rPr>
          <w:rFonts w:ascii="Arial" w:hAnsi="Arial" w:cs="Arial"/>
          <w:color w:val="000000" w:themeColor="text1"/>
          <w:sz w:val="22"/>
          <w:szCs w:val="22"/>
        </w:rPr>
        <w:t xml:space="preserve"> Rx – prescription; SOPI=Safe Opioid Prescribing Initiative; STOP=Strengthen Opioid Misuse Prevention; CI=confidence interval; MME= Morphine Milligram Equivalents.</w:t>
      </w:r>
    </w:p>
    <w:p w14:paraId="1E03B445" w14:textId="77777777" w:rsidR="00351FF2" w:rsidRPr="00E8251D" w:rsidRDefault="00351FF2" w:rsidP="00351FF2">
      <w:pPr>
        <w:rPr>
          <w:rFonts w:ascii="Arial" w:hAnsi="Arial" w:cs="Arial"/>
          <w:bCs/>
          <w:color w:val="000000" w:themeColor="text1"/>
          <w:sz w:val="22"/>
          <w:szCs w:val="22"/>
        </w:rPr>
      </w:pPr>
    </w:p>
    <w:p w14:paraId="0F2771D8" w14:textId="77777777" w:rsidR="00351FF2" w:rsidRPr="00E8251D" w:rsidRDefault="00351FF2" w:rsidP="00351FF2">
      <w:pPr>
        <w:rPr>
          <w:rFonts w:ascii="Arial" w:hAnsi="Arial" w:cs="Arial"/>
          <w:b/>
          <w:bCs/>
          <w:color w:val="000000" w:themeColor="text1"/>
          <w:sz w:val="22"/>
          <w:szCs w:val="22"/>
        </w:rPr>
      </w:pPr>
    </w:p>
    <w:p w14:paraId="63FC95AE" w14:textId="77777777" w:rsidR="00207548" w:rsidRDefault="00207548">
      <w:pPr>
        <w:spacing w:after="160" w:line="259" w:lineRule="auto"/>
        <w:rPr>
          <w:rFonts w:ascii="Arial" w:hAnsi="Arial" w:cs="Arial"/>
          <w:b/>
          <w:bCs/>
          <w:color w:val="000000" w:themeColor="text1"/>
          <w:sz w:val="22"/>
          <w:szCs w:val="22"/>
        </w:rPr>
      </w:pPr>
      <w:r>
        <w:rPr>
          <w:rFonts w:ascii="Arial" w:hAnsi="Arial" w:cs="Arial"/>
          <w:b/>
          <w:bCs/>
          <w:color w:val="000000" w:themeColor="text1"/>
          <w:sz w:val="22"/>
          <w:szCs w:val="22"/>
        </w:rPr>
        <w:br w:type="page"/>
      </w:r>
    </w:p>
    <w:p w14:paraId="34D74438" w14:textId="38138C63" w:rsidR="00E856A4" w:rsidRDefault="00E856A4">
      <w:pPr>
        <w:spacing w:after="160" w:line="259" w:lineRule="auto"/>
        <w:rPr>
          <w:rFonts w:ascii="Arial" w:hAnsi="Arial" w:cs="Arial"/>
          <w:b/>
          <w:bCs/>
          <w:color w:val="000000" w:themeColor="text1"/>
          <w:sz w:val="22"/>
          <w:szCs w:val="22"/>
        </w:rPr>
      </w:pPr>
      <w:r>
        <w:rPr>
          <w:rFonts w:ascii="Arial" w:hAnsi="Arial" w:cs="Arial"/>
          <w:b/>
          <w:bCs/>
          <w:color w:val="000000" w:themeColor="text1"/>
          <w:sz w:val="22"/>
          <w:szCs w:val="22"/>
        </w:rPr>
        <w:lastRenderedPageBreak/>
        <w:t xml:space="preserve">Supplementary Table </w:t>
      </w:r>
      <w:r w:rsidR="00524866">
        <w:rPr>
          <w:rFonts w:ascii="Arial" w:hAnsi="Arial" w:cs="Arial"/>
          <w:b/>
          <w:bCs/>
          <w:color w:val="000000" w:themeColor="text1"/>
          <w:sz w:val="22"/>
          <w:szCs w:val="22"/>
        </w:rPr>
        <w:t>6</w:t>
      </w:r>
      <w:r>
        <w:rPr>
          <w:rFonts w:ascii="Arial" w:hAnsi="Arial" w:cs="Arial"/>
          <w:b/>
          <w:bCs/>
          <w:color w:val="000000" w:themeColor="text1"/>
          <w:sz w:val="22"/>
          <w:szCs w:val="22"/>
        </w:rPr>
        <w:t>: Proportion of opioid prescriptions by encounter type among racialized groups</w:t>
      </w:r>
    </w:p>
    <w:tbl>
      <w:tblPr>
        <w:tblW w:w="12235" w:type="dxa"/>
        <w:tblCellMar>
          <w:left w:w="0" w:type="dxa"/>
          <w:right w:w="0" w:type="dxa"/>
        </w:tblCellMar>
        <w:tblLook w:val="04A0" w:firstRow="1" w:lastRow="0" w:firstColumn="1" w:lastColumn="0" w:noHBand="0" w:noVBand="1"/>
      </w:tblPr>
      <w:tblGrid>
        <w:gridCol w:w="3868"/>
        <w:gridCol w:w="3507"/>
        <w:gridCol w:w="1170"/>
        <w:gridCol w:w="1080"/>
        <w:gridCol w:w="1440"/>
        <w:gridCol w:w="1170"/>
      </w:tblGrid>
      <w:tr w:rsidR="00E856A4" w:rsidRPr="00E856A4" w14:paraId="4D27B1A8" w14:textId="77777777" w:rsidTr="00E856A4">
        <w:trPr>
          <w:trHeight w:val="279"/>
        </w:trPr>
        <w:tc>
          <w:tcPr>
            <w:tcW w:w="3868" w:type="dxa"/>
            <w:vMerge w:val="restart"/>
            <w:tcBorders>
              <w:top w:val="single" w:sz="4" w:space="0" w:color="auto"/>
            </w:tcBorders>
            <w:shd w:val="clear" w:color="auto" w:fill="auto"/>
            <w:noWrap/>
            <w:tcMar>
              <w:top w:w="15" w:type="dxa"/>
              <w:left w:w="15" w:type="dxa"/>
              <w:bottom w:w="0" w:type="dxa"/>
              <w:right w:w="15" w:type="dxa"/>
            </w:tcMar>
            <w:vAlign w:val="center"/>
            <w:hideMark/>
          </w:tcPr>
          <w:p w14:paraId="687C53ED" w14:textId="242D2EA6" w:rsidR="00E856A4" w:rsidRPr="00E856A4" w:rsidRDefault="00E856A4" w:rsidP="00E856A4">
            <w:pPr>
              <w:spacing w:line="360" w:lineRule="auto"/>
              <w:rPr>
                <w:rFonts w:ascii="Arial" w:hAnsi="Arial" w:cs="Arial"/>
                <w:b/>
                <w:bCs/>
                <w:sz w:val="22"/>
                <w:szCs w:val="22"/>
              </w:rPr>
            </w:pPr>
            <w:r w:rsidRPr="00E856A4">
              <w:rPr>
                <w:rFonts w:ascii="Arial" w:hAnsi="Arial" w:cs="Arial"/>
                <w:b/>
                <w:bCs/>
                <w:color w:val="000000"/>
                <w:sz w:val="22"/>
                <w:szCs w:val="22"/>
              </w:rPr>
              <w:t>Rx type</w:t>
            </w:r>
          </w:p>
        </w:tc>
        <w:tc>
          <w:tcPr>
            <w:tcW w:w="3507" w:type="dxa"/>
            <w:vMerge w:val="restart"/>
            <w:tcBorders>
              <w:top w:val="single" w:sz="4" w:space="0" w:color="auto"/>
            </w:tcBorders>
            <w:shd w:val="clear" w:color="auto" w:fill="auto"/>
            <w:noWrap/>
            <w:tcMar>
              <w:top w:w="15" w:type="dxa"/>
              <w:left w:w="15" w:type="dxa"/>
              <w:bottom w:w="0" w:type="dxa"/>
              <w:right w:w="15" w:type="dxa"/>
            </w:tcMar>
            <w:vAlign w:val="center"/>
            <w:hideMark/>
          </w:tcPr>
          <w:p w14:paraId="04ACAA54" w14:textId="278D06D3" w:rsidR="00E856A4" w:rsidRPr="00E856A4" w:rsidRDefault="00E856A4" w:rsidP="00E856A4">
            <w:pPr>
              <w:rPr>
                <w:rFonts w:ascii="Arial" w:hAnsi="Arial" w:cs="Arial"/>
                <w:b/>
                <w:bCs/>
                <w:sz w:val="22"/>
                <w:szCs w:val="22"/>
              </w:rPr>
            </w:pPr>
            <w:r w:rsidRPr="00E856A4">
              <w:rPr>
                <w:rFonts w:ascii="Arial" w:hAnsi="Arial" w:cs="Arial"/>
                <w:b/>
                <w:bCs/>
                <w:color w:val="000000"/>
                <w:sz w:val="22"/>
                <w:szCs w:val="22"/>
              </w:rPr>
              <w:t>Encounter type where Rx received</w:t>
            </w:r>
          </w:p>
        </w:tc>
        <w:tc>
          <w:tcPr>
            <w:tcW w:w="4860" w:type="dxa"/>
            <w:gridSpan w:val="4"/>
            <w:tcBorders>
              <w:top w:val="single" w:sz="4" w:space="0" w:color="auto"/>
              <w:bottom w:val="single" w:sz="4" w:space="0" w:color="auto"/>
            </w:tcBorders>
            <w:shd w:val="clear" w:color="auto" w:fill="auto"/>
            <w:noWrap/>
            <w:tcMar>
              <w:top w:w="15" w:type="dxa"/>
              <w:left w:w="15" w:type="dxa"/>
              <w:bottom w:w="0" w:type="dxa"/>
              <w:right w:w="15" w:type="dxa"/>
            </w:tcMar>
            <w:vAlign w:val="center"/>
            <w:hideMark/>
          </w:tcPr>
          <w:p w14:paraId="5C2D33C3" w14:textId="4038533F" w:rsidR="00E856A4" w:rsidRPr="00E856A4" w:rsidRDefault="00E856A4" w:rsidP="00E856A4">
            <w:pPr>
              <w:spacing w:line="360" w:lineRule="auto"/>
              <w:jc w:val="center"/>
              <w:rPr>
                <w:rFonts w:ascii="Arial" w:hAnsi="Arial" w:cs="Arial"/>
                <w:b/>
                <w:bCs/>
                <w:sz w:val="22"/>
                <w:szCs w:val="22"/>
              </w:rPr>
            </w:pPr>
            <w:r w:rsidRPr="00E856A4">
              <w:rPr>
                <w:rFonts w:ascii="Arial" w:hAnsi="Arial" w:cs="Arial"/>
                <w:b/>
                <w:bCs/>
                <w:color w:val="000000"/>
                <w:sz w:val="22"/>
                <w:szCs w:val="22"/>
              </w:rPr>
              <w:t>Rac</w:t>
            </w:r>
            <w:r>
              <w:rPr>
                <w:rFonts w:ascii="Arial" w:hAnsi="Arial" w:cs="Arial"/>
                <w:b/>
                <w:bCs/>
                <w:color w:val="000000"/>
                <w:sz w:val="22"/>
                <w:szCs w:val="22"/>
              </w:rPr>
              <w:t>ialized</w:t>
            </w:r>
            <w:r w:rsidRPr="00E856A4">
              <w:rPr>
                <w:rFonts w:ascii="Arial" w:hAnsi="Arial" w:cs="Arial"/>
                <w:b/>
                <w:bCs/>
                <w:color w:val="000000"/>
                <w:sz w:val="22"/>
                <w:szCs w:val="22"/>
              </w:rPr>
              <w:t xml:space="preserve"> group</w:t>
            </w:r>
            <w:r>
              <w:rPr>
                <w:rFonts w:ascii="Arial" w:hAnsi="Arial" w:cs="Arial"/>
                <w:b/>
                <w:bCs/>
                <w:color w:val="000000"/>
                <w:sz w:val="22"/>
                <w:szCs w:val="22"/>
              </w:rPr>
              <w:t>s</w:t>
            </w:r>
          </w:p>
        </w:tc>
      </w:tr>
      <w:tr w:rsidR="00E856A4" w:rsidRPr="00E856A4" w14:paraId="6F34A212" w14:textId="77777777" w:rsidTr="00E856A4">
        <w:trPr>
          <w:trHeight w:val="279"/>
        </w:trPr>
        <w:tc>
          <w:tcPr>
            <w:tcW w:w="0" w:type="auto"/>
            <w:vMerge/>
            <w:tcBorders>
              <w:bottom w:val="single" w:sz="4" w:space="0" w:color="auto"/>
            </w:tcBorders>
            <w:shd w:val="clear" w:color="auto" w:fill="auto"/>
            <w:noWrap/>
            <w:tcMar>
              <w:top w:w="15" w:type="dxa"/>
              <w:left w:w="15" w:type="dxa"/>
              <w:bottom w:w="0" w:type="dxa"/>
              <w:right w:w="15" w:type="dxa"/>
            </w:tcMar>
            <w:vAlign w:val="center"/>
            <w:hideMark/>
          </w:tcPr>
          <w:p w14:paraId="06D75081" w14:textId="72543975" w:rsidR="00E856A4" w:rsidRPr="00E856A4" w:rsidRDefault="00E856A4" w:rsidP="00E856A4">
            <w:pPr>
              <w:spacing w:line="360" w:lineRule="auto"/>
              <w:rPr>
                <w:rFonts w:ascii="Arial" w:hAnsi="Arial" w:cs="Arial"/>
                <w:b/>
                <w:bCs/>
                <w:color w:val="000000"/>
                <w:sz w:val="22"/>
                <w:szCs w:val="22"/>
              </w:rPr>
            </w:pPr>
          </w:p>
        </w:tc>
        <w:tc>
          <w:tcPr>
            <w:tcW w:w="3507" w:type="dxa"/>
            <w:vMerge/>
            <w:tcBorders>
              <w:bottom w:val="single" w:sz="4" w:space="0" w:color="auto"/>
            </w:tcBorders>
            <w:shd w:val="clear" w:color="auto" w:fill="auto"/>
            <w:noWrap/>
            <w:tcMar>
              <w:top w:w="15" w:type="dxa"/>
              <w:left w:w="15" w:type="dxa"/>
              <w:bottom w:w="0" w:type="dxa"/>
              <w:right w:w="15" w:type="dxa"/>
            </w:tcMar>
            <w:vAlign w:val="center"/>
            <w:hideMark/>
          </w:tcPr>
          <w:p w14:paraId="0D380982" w14:textId="35054DF9" w:rsidR="00E856A4" w:rsidRPr="00E856A4" w:rsidRDefault="00E856A4" w:rsidP="00E856A4">
            <w:pPr>
              <w:spacing w:line="360" w:lineRule="auto"/>
              <w:rPr>
                <w:rFonts w:ascii="Arial" w:hAnsi="Arial" w:cs="Arial"/>
                <w:b/>
                <w:bCs/>
                <w:color w:val="000000"/>
                <w:sz w:val="22"/>
                <w:szCs w:val="22"/>
              </w:rPr>
            </w:pPr>
          </w:p>
        </w:tc>
        <w:tc>
          <w:tcPr>
            <w:tcW w:w="1170" w:type="dxa"/>
            <w:tcBorders>
              <w:top w:val="single" w:sz="4" w:space="0" w:color="auto"/>
              <w:bottom w:val="single" w:sz="4" w:space="0" w:color="auto"/>
            </w:tcBorders>
            <w:shd w:val="clear" w:color="auto" w:fill="auto"/>
            <w:noWrap/>
            <w:tcMar>
              <w:top w:w="15" w:type="dxa"/>
              <w:left w:w="15" w:type="dxa"/>
              <w:bottom w:w="0" w:type="dxa"/>
              <w:right w:w="15" w:type="dxa"/>
            </w:tcMar>
            <w:vAlign w:val="center"/>
            <w:hideMark/>
          </w:tcPr>
          <w:p w14:paraId="39D16CE2" w14:textId="785E6E38" w:rsidR="00E856A4" w:rsidRPr="00E856A4" w:rsidRDefault="00E856A4" w:rsidP="00E856A4">
            <w:pPr>
              <w:spacing w:line="360" w:lineRule="auto"/>
              <w:jc w:val="center"/>
              <w:rPr>
                <w:rFonts w:ascii="Arial" w:hAnsi="Arial" w:cs="Arial"/>
                <w:b/>
                <w:bCs/>
                <w:color w:val="000000"/>
                <w:sz w:val="22"/>
                <w:szCs w:val="22"/>
              </w:rPr>
            </w:pPr>
            <w:r w:rsidRPr="00E856A4">
              <w:rPr>
                <w:rFonts w:ascii="Arial" w:hAnsi="Arial" w:cs="Arial"/>
                <w:b/>
                <w:bCs/>
                <w:color w:val="000000"/>
                <w:sz w:val="22"/>
                <w:szCs w:val="22"/>
              </w:rPr>
              <w:t>Black</w:t>
            </w:r>
          </w:p>
        </w:tc>
        <w:tc>
          <w:tcPr>
            <w:tcW w:w="1080" w:type="dxa"/>
            <w:tcBorders>
              <w:top w:val="single" w:sz="4" w:space="0" w:color="auto"/>
              <w:bottom w:val="single" w:sz="4" w:space="0" w:color="auto"/>
            </w:tcBorders>
            <w:shd w:val="clear" w:color="auto" w:fill="auto"/>
            <w:noWrap/>
            <w:tcMar>
              <w:top w:w="15" w:type="dxa"/>
              <w:left w:w="15" w:type="dxa"/>
              <w:bottom w:w="0" w:type="dxa"/>
              <w:right w:w="15" w:type="dxa"/>
            </w:tcMar>
            <w:vAlign w:val="center"/>
            <w:hideMark/>
          </w:tcPr>
          <w:p w14:paraId="324AFDD5" w14:textId="77777777" w:rsidR="00E856A4" w:rsidRPr="00E856A4" w:rsidRDefault="00E856A4" w:rsidP="00E856A4">
            <w:pPr>
              <w:spacing w:line="360" w:lineRule="auto"/>
              <w:jc w:val="center"/>
              <w:rPr>
                <w:rFonts w:ascii="Arial" w:hAnsi="Arial" w:cs="Arial"/>
                <w:b/>
                <w:bCs/>
                <w:color w:val="000000"/>
                <w:sz w:val="22"/>
                <w:szCs w:val="22"/>
              </w:rPr>
            </w:pPr>
            <w:r w:rsidRPr="00E856A4">
              <w:rPr>
                <w:rFonts w:ascii="Arial" w:hAnsi="Arial" w:cs="Arial"/>
                <w:b/>
                <w:bCs/>
                <w:color w:val="000000"/>
                <w:sz w:val="22"/>
                <w:szCs w:val="22"/>
              </w:rPr>
              <w:t>White</w:t>
            </w:r>
          </w:p>
        </w:tc>
        <w:tc>
          <w:tcPr>
            <w:tcW w:w="1440" w:type="dxa"/>
            <w:tcBorders>
              <w:top w:val="single" w:sz="4" w:space="0" w:color="auto"/>
              <w:bottom w:val="single" w:sz="4" w:space="0" w:color="auto"/>
            </w:tcBorders>
            <w:shd w:val="clear" w:color="auto" w:fill="auto"/>
            <w:noWrap/>
            <w:tcMar>
              <w:top w:w="15" w:type="dxa"/>
              <w:left w:w="15" w:type="dxa"/>
              <w:bottom w:w="0" w:type="dxa"/>
              <w:right w:w="15" w:type="dxa"/>
            </w:tcMar>
            <w:vAlign w:val="center"/>
            <w:hideMark/>
          </w:tcPr>
          <w:p w14:paraId="01F8A528" w14:textId="0C273295" w:rsidR="00E856A4" w:rsidRPr="00E856A4" w:rsidRDefault="00E856A4" w:rsidP="00E856A4">
            <w:pPr>
              <w:jc w:val="center"/>
              <w:rPr>
                <w:rFonts w:ascii="Arial" w:hAnsi="Arial" w:cs="Arial"/>
                <w:b/>
                <w:bCs/>
                <w:color w:val="000000"/>
                <w:sz w:val="22"/>
                <w:szCs w:val="22"/>
              </w:rPr>
            </w:pPr>
            <w:r w:rsidRPr="00E856A4">
              <w:rPr>
                <w:rFonts w:ascii="Arial" w:hAnsi="Arial" w:cs="Arial"/>
                <w:b/>
                <w:bCs/>
                <w:color w:val="000000"/>
                <w:sz w:val="22"/>
                <w:szCs w:val="22"/>
              </w:rPr>
              <w:t>American Native</w:t>
            </w:r>
          </w:p>
        </w:tc>
        <w:tc>
          <w:tcPr>
            <w:tcW w:w="1170" w:type="dxa"/>
            <w:tcBorders>
              <w:top w:val="single" w:sz="4" w:space="0" w:color="auto"/>
              <w:bottom w:val="single" w:sz="4" w:space="0" w:color="auto"/>
            </w:tcBorders>
            <w:shd w:val="clear" w:color="auto" w:fill="auto"/>
            <w:noWrap/>
            <w:tcMar>
              <w:top w:w="15" w:type="dxa"/>
              <w:left w:w="15" w:type="dxa"/>
              <w:bottom w:w="0" w:type="dxa"/>
              <w:right w:w="15" w:type="dxa"/>
            </w:tcMar>
            <w:vAlign w:val="center"/>
            <w:hideMark/>
          </w:tcPr>
          <w:p w14:paraId="3AE49BAA" w14:textId="77777777" w:rsidR="00E856A4" w:rsidRPr="00E856A4" w:rsidRDefault="00E856A4" w:rsidP="00E856A4">
            <w:pPr>
              <w:spacing w:line="360" w:lineRule="auto"/>
              <w:jc w:val="center"/>
              <w:rPr>
                <w:rFonts w:ascii="Arial" w:hAnsi="Arial" w:cs="Arial"/>
                <w:b/>
                <w:bCs/>
                <w:color w:val="000000"/>
                <w:sz w:val="22"/>
                <w:szCs w:val="22"/>
              </w:rPr>
            </w:pPr>
            <w:r w:rsidRPr="00E856A4">
              <w:rPr>
                <w:rFonts w:ascii="Arial" w:hAnsi="Arial" w:cs="Arial"/>
                <w:b/>
                <w:bCs/>
                <w:color w:val="000000"/>
                <w:sz w:val="22"/>
                <w:szCs w:val="22"/>
              </w:rPr>
              <w:t>Asian</w:t>
            </w:r>
          </w:p>
        </w:tc>
      </w:tr>
      <w:tr w:rsidR="00E856A4" w:rsidRPr="00E856A4" w14:paraId="10765F9F" w14:textId="77777777" w:rsidTr="00E856A4">
        <w:trPr>
          <w:trHeight w:val="279"/>
        </w:trPr>
        <w:tc>
          <w:tcPr>
            <w:tcW w:w="0" w:type="auto"/>
            <w:tcBorders>
              <w:top w:val="single" w:sz="4" w:space="0" w:color="auto"/>
            </w:tcBorders>
            <w:shd w:val="clear" w:color="auto" w:fill="auto"/>
            <w:noWrap/>
            <w:tcMar>
              <w:top w:w="15" w:type="dxa"/>
              <w:left w:w="15" w:type="dxa"/>
              <w:bottom w:w="0" w:type="dxa"/>
              <w:right w:w="15" w:type="dxa"/>
            </w:tcMar>
            <w:vAlign w:val="center"/>
            <w:hideMark/>
          </w:tcPr>
          <w:p w14:paraId="513A9129" w14:textId="77777777" w:rsidR="00E856A4" w:rsidRPr="00E856A4" w:rsidRDefault="00E856A4" w:rsidP="00E856A4">
            <w:pPr>
              <w:spacing w:line="360" w:lineRule="auto"/>
              <w:rPr>
                <w:rFonts w:ascii="Arial" w:hAnsi="Arial" w:cs="Arial"/>
                <w:b/>
                <w:bCs/>
                <w:color w:val="000000"/>
                <w:sz w:val="22"/>
                <w:szCs w:val="22"/>
              </w:rPr>
            </w:pPr>
            <w:r w:rsidRPr="00E856A4">
              <w:rPr>
                <w:rFonts w:ascii="Arial" w:hAnsi="Arial" w:cs="Arial"/>
                <w:b/>
                <w:bCs/>
                <w:color w:val="000000"/>
                <w:sz w:val="22"/>
                <w:szCs w:val="22"/>
              </w:rPr>
              <w:t>First Injury Opioid Rx</w:t>
            </w:r>
          </w:p>
        </w:tc>
        <w:tc>
          <w:tcPr>
            <w:tcW w:w="3507" w:type="dxa"/>
            <w:tcBorders>
              <w:top w:val="single" w:sz="4" w:space="0" w:color="auto"/>
            </w:tcBorders>
            <w:shd w:val="clear" w:color="auto" w:fill="auto"/>
            <w:noWrap/>
            <w:tcMar>
              <w:top w:w="15" w:type="dxa"/>
              <w:left w:w="15" w:type="dxa"/>
              <w:bottom w:w="0" w:type="dxa"/>
              <w:right w:w="15" w:type="dxa"/>
            </w:tcMar>
            <w:vAlign w:val="center"/>
            <w:hideMark/>
          </w:tcPr>
          <w:p w14:paraId="4EDFBF37" w14:textId="77777777" w:rsidR="00E856A4" w:rsidRPr="00E856A4" w:rsidRDefault="00E856A4" w:rsidP="00E856A4">
            <w:pPr>
              <w:spacing w:line="360" w:lineRule="auto"/>
              <w:rPr>
                <w:rFonts w:ascii="Arial" w:hAnsi="Arial" w:cs="Arial"/>
                <w:b/>
                <w:bCs/>
                <w:color w:val="000000"/>
                <w:sz w:val="22"/>
                <w:szCs w:val="22"/>
              </w:rPr>
            </w:pPr>
            <w:r w:rsidRPr="00E856A4">
              <w:rPr>
                <w:rFonts w:ascii="Arial" w:hAnsi="Arial" w:cs="Arial"/>
                <w:b/>
                <w:bCs/>
                <w:color w:val="000000"/>
                <w:sz w:val="22"/>
                <w:szCs w:val="22"/>
              </w:rPr>
              <w:t>Emergency visit %</w:t>
            </w:r>
          </w:p>
        </w:tc>
        <w:tc>
          <w:tcPr>
            <w:tcW w:w="1170" w:type="dxa"/>
            <w:tcBorders>
              <w:top w:val="single" w:sz="4" w:space="0" w:color="auto"/>
            </w:tcBorders>
            <w:shd w:val="clear" w:color="auto" w:fill="auto"/>
            <w:noWrap/>
            <w:tcMar>
              <w:top w:w="15" w:type="dxa"/>
              <w:left w:w="15" w:type="dxa"/>
              <w:bottom w:w="0" w:type="dxa"/>
              <w:right w:w="15" w:type="dxa"/>
            </w:tcMar>
            <w:vAlign w:val="center"/>
            <w:hideMark/>
          </w:tcPr>
          <w:p w14:paraId="78B77B57" w14:textId="77777777" w:rsidR="00E856A4" w:rsidRPr="00E856A4" w:rsidRDefault="00E856A4" w:rsidP="00E856A4">
            <w:pPr>
              <w:spacing w:line="360" w:lineRule="auto"/>
              <w:ind w:right="288"/>
              <w:jc w:val="right"/>
              <w:rPr>
                <w:rFonts w:ascii="Arial" w:hAnsi="Arial" w:cs="Arial"/>
                <w:color w:val="000000"/>
                <w:sz w:val="22"/>
                <w:szCs w:val="22"/>
              </w:rPr>
            </w:pPr>
            <w:r w:rsidRPr="00E856A4">
              <w:rPr>
                <w:rFonts w:ascii="Arial" w:hAnsi="Arial" w:cs="Arial"/>
                <w:color w:val="000000"/>
                <w:sz w:val="22"/>
                <w:szCs w:val="22"/>
              </w:rPr>
              <w:t>75.84</w:t>
            </w:r>
          </w:p>
        </w:tc>
        <w:tc>
          <w:tcPr>
            <w:tcW w:w="1080" w:type="dxa"/>
            <w:tcBorders>
              <w:top w:val="single" w:sz="4" w:space="0" w:color="auto"/>
            </w:tcBorders>
            <w:shd w:val="clear" w:color="auto" w:fill="auto"/>
            <w:noWrap/>
            <w:tcMar>
              <w:top w:w="15" w:type="dxa"/>
              <w:left w:w="15" w:type="dxa"/>
              <w:bottom w:w="0" w:type="dxa"/>
              <w:right w:w="15" w:type="dxa"/>
            </w:tcMar>
            <w:vAlign w:val="center"/>
            <w:hideMark/>
          </w:tcPr>
          <w:p w14:paraId="3203BB0F" w14:textId="77777777" w:rsidR="00E856A4" w:rsidRPr="00E856A4" w:rsidRDefault="00E856A4" w:rsidP="00E856A4">
            <w:pPr>
              <w:spacing w:line="360" w:lineRule="auto"/>
              <w:ind w:right="288"/>
              <w:jc w:val="right"/>
              <w:rPr>
                <w:rFonts w:ascii="Arial" w:hAnsi="Arial" w:cs="Arial"/>
                <w:color w:val="000000"/>
                <w:sz w:val="22"/>
                <w:szCs w:val="22"/>
              </w:rPr>
            </w:pPr>
            <w:r w:rsidRPr="00E856A4">
              <w:rPr>
                <w:rFonts w:ascii="Arial" w:hAnsi="Arial" w:cs="Arial"/>
                <w:color w:val="000000"/>
                <w:sz w:val="22"/>
                <w:szCs w:val="22"/>
              </w:rPr>
              <w:t>59.39</w:t>
            </w:r>
          </w:p>
        </w:tc>
        <w:tc>
          <w:tcPr>
            <w:tcW w:w="1440" w:type="dxa"/>
            <w:tcBorders>
              <w:top w:val="single" w:sz="4" w:space="0" w:color="auto"/>
            </w:tcBorders>
            <w:shd w:val="clear" w:color="auto" w:fill="auto"/>
            <w:noWrap/>
            <w:tcMar>
              <w:top w:w="15" w:type="dxa"/>
              <w:left w:w="15" w:type="dxa"/>
              <w:bottom w:w="0" w:type="dxa"/>
              <w:right w:w="15" w:type="dxa"/>
            </w:tcMar>
            <w:vAlign w:val="center"/>
            <w:hideMark/>
          </w:tcPr>
          <w:p w14:paraId="542BEB11" w14:textId="77777777" w:rsidR="00E856A4" w:rsidRPr="00E856A4" w:rsidRDefault="00E856A4" w:rsidP="00E856A4">
            <w:pPr>
              <w:spacing w:line="360" w:lineRule="auto"/>
              <w:ind w:right="288"/>
              <w:jc w:val="right"/>
              <w:rPr>
                <w:rFonts w:ascii="Arial" w:hAnsi="Arial" w:cs="Arial"/>
                <w:color w:val="000000"/>
                <w:sz w:val="22"/>
                <w:szCs w:val="22"/>
              </w:rPr>
            </w:pPr>
            <w:r w:rsidRPr="00E856A4">
              <w:rPr>
                <w:rFonts w:ascii="Arial" w:hAnsi="Arial" w:cs="Arial"/>
                <w:color w:val="000000"/>
                <w:sz w:val="22"/>
                <w:szCs w:val="22"/>
              </w:rPr>
              <w:t>49.91</w:t>
            </w:r>
          </w:p>
        </w:tc>
        <w:tc>
          <w:tcPr>
            <w:tcW w:w="1170" w:type="dxa"/>
            <w:tcBorders>
              <w:top w:val="single" w:sz="4" w:space="0" w:color="auto"/>
            </w:tcBorders>
            <w:shd w:val="clear" w:color="auto" w:fill="auto"/>
            <w:noWrap/>
            <w:tcMar>
              <w:top w:w="15" w:type="dxa"/>
              <w:left w:w="15" w:type="dxa"/>
              <w:bottom w:w="0" w:type="dxa"/>
              <w:right w:w="15" w:type="dxa"/>
            </w:tcMar>
            <w:vAlign w:val="center"/>
            <w:hideMark/>
          </w:tcPr>
          <w:p w14:paraId="33E5C2FE" w14:textId="77777777" w:rsidR="00E856A4" w:rsidRPr="00E856A4" w:rsidRDefault="00E856A4" w:rsidP="00E856A4">
            <w:pPr>
              <w:spacing w:line="360" w:lineRule="auto"/>
              <w:ind w:right="288"/>
              <w:jc w:val="right"/>
              <w:rPr>
                <w:rFonts w:ascii="Arial" w:hAnsi="Arial" w:cs="Arial"/>
                <w:color w:val="000000"/>
                <w:sz w:val="22"/>
                <w:szCs w:val="22"/>
              </w:rPr>
            </w:pPr>
            <w:r w:rsidRPr="00E856A4">
              <w:rPr>
                <w:rFonts w:ascii="Arial" w:hAnsi="Arial" w:cs="Arial"/>
                <w:color w:val="000000"/>
                <w:sz w:val="22"/>
                <w:szCs w:val="22"/>
              </w:rPr>
              <w:t>51.86</w:t>
            </w:r>
          </w:p>
        </w:tc>
      </w:tr>
      <w:tr w:rsidR="00E856A4" w:rsidRPr="00E856A4" w14:paraId="58648F37" w14:textId="77777777" w:rsidTr="00E856A4">
        <w:trPr>
          <w:trHeight w:val="279"/>
        </w:trPr>
        <w:tc>
          <w:tcPr>
            <w:tcW w:w="0" w:type="auto"/>
            <w:shd w:val="clear" w:color="auto" w:fill="auto"/>
            <w:noWrap/>
            <w:tcMar>
              <w:top w:w="15" w:type="dxa"/>
              <w:left w:w="15" w:type="dxa"/>
              <w:bottom w:w="0" w:type="dxa"/>
              <w:right w:w="15" w:type="dxa"/>
            </w:tcMar>
            <w:vAlign w:val="center"/>
            <w:hideMark/>
          </w:tcPr>
          <w:p w14:paraId="283F05F8" w14:textId="77777777" w:rsidR="00E856A4" w:rsidRPr="00E856A4" w:rsidRDefault="00E856A4" w:rsidP="00E856A4">
            <w:pPr>
              <w:spacing w:line="360" w:lineRule="auto"/>
              <w:rPr>
                <w:rFonts w:ascii="Arial" w:hAnsi="Arial" w:cs="Arial"/>
                <w:b/>
                <w:bCs/>
                <w:color w:val="000000"/>
                <w:sz w:val="22"/>
                <w:szCs w:val="22"/>
              </w:rPr>
            </w:pPr>
          </w:p>
        </w:tc>
        <w:tc>
          <w:tcPr>
            <w:tcW w:w="3507" w:type="dxa"/>
            <w:shd w:val="clear" w:color="auto" w:fill="auto"/>
            <w:noWrap/>
            <w:tcMar>
              <w:top w:w="15" w:type="dxa"/>
              <w:left w:w="15" w:type="dxa"/>
              <w:bottom w:w="0" w:type="dxa"/>
              <w:right w:w="15" w:type="dxa"/>
            </w:tcMar>
            <w:vAlign w:val="center"/>
            <w:hideMark/>
          </w:tcPr>
          <w:p w14:paraId="14D4BF35" w14:textId="77777777" w:rsidR="00E856A4" w:rsidRPr="00E856A4" w:rsidRDefault="00E856A4" w:rsidP="00E856A4">
            <w:pPr>
              <w:spacing w:line="360" w:lineRule="auto"/>
              <w:rPr>
                <w:rFonts w:ascii="Arial" w:hAnsi="Arial" w:cs="Arial"/>
                <w:b/>
                <w:bCs/>
                <w:color w:val="000000"/>
                <w:sz w:val="22"/>
                <w:szCs w:val="22"/>
              </w:rPr>
            </w:pPr>
            <w:r w:rsidRPr="00E856A4">
              <w:rPr>
                <w:rFonts w:ascii="Arial" w:hAnsi="Arial" w:cs="Arial"/>
                <w:b/>
                <w:bCs/>
                <w:color w:val="000000"/>
                <w:sz w:val="22"/>
                <w:szCs w:val="22"/>
              </w:rPr>
              <w:t>Inpatient visit %</w:t>
            </w:r>
          </w:p>
        </w:tc>
        <w:tc>
          <w:tcPr>
            <w:tcW w:w="1170" w:type="dxa"/>
            <w:shd w:val="clear" w:color="auto" w:fill="auto"/>
            <w:noWrap/>
            <w:tcMar>
              <w:top w:w="15" w:type="dxa"/>
              <w:left w:w="15" w:type="dxa"/>
              <w:bottom w:w="0" w:type="dxa"/>
              <w:right w:w="15" w:type="dxa"/>
            </w:tcMar>
            <w:vAlign w:val="center"/>
            <w:hideMark/>
          </w:tcPr>
          <w:p w14:paraId="40B80C00" w14:textId="77777777" w:rsidR="00E856A4" w:rsidRPr="00E856A4" w:rsidRDefault="00E856A4" w:rsidP="00E856A4">
            <w:pPr>
              <w:spacing w:line="360" w:lineRule="auto"/>
              <w:ind w:right="288"/>
              <w:jc w:val="right"/>
              <w:rPr>
                <w:rFonts w:ascii="Arial" w:hAnsi="Arial" w:cs="Arial"/>
                <w:color w:val="000000"/>
                <w:sz w:val="22"/>
                <w:szCs w:val="22"/>
              </w:rPr>
            </w:pPr>
            <w:r w:rsidRPr="00E856A4">
              <w:rPr>
                <w:rFonts w:ascii="Arial" w:hAnsi="Arial" w:cs="Arial"/>
                <w:color w:val="000000"/>
                <w:sz w:val="22"/>
                <w:szCs w:val="22"/>
              </w:rPr>
              <w:t>1.84</w:t>
            </w:r>
          </w:p>
        </w:tc>
        <w:tc>
          <w:tcPr>
            <w:tcW w:w="1080" w:type="dxa"/>
            <w:shd w:val="clear" w:color="auto" w:fill="auto"/>
            <w:noWrap/>
            <w:tcMar>
              <w:top w:w="15" w:type="dxa"/>
              <w:left w:w="15" w:type="dxa"/>
              <w:bottom w:w="0" w:type="dxa"/>
              <w:right w:w="15" w:type="dxa"/>
            </w:tcMar>
            <w:vAlign w:val="center"/>
            <w:hideMark/>
          </w:tcPr>
          <w:p w14:paraId="6FB13B3B" w14:textId="77777777" w:rsidR="00E856A4" w:rsidRPr="00E856A4" w:rsidRDefault="00E856A4" w:rsidP="00E856A4">
            <w:pPr>
              <w:spacing w:line="360" w:lineRule="auto"/>
              <w:ind w:right="288"/>
              <w:jc w:val="right"/>
              <w:rPr>
                <w:rFonts w:ascii="Arial" w:hAnsi="Arial" w:cs="Arial"/>
                <w:color w:val="000000"/>
                <w:sz w:val="22"/>
                <w:szCs w:val="22"/>
              </w:rPr>
            </w:pPr>
            <w:r w:rsidRPr="00E856A4">
              <w:rPr>
                <w:rFonts w:ascii="Arial" w:hAnsi="Arial" w:cs="Arial"/>
                <w:color w:val="000000"/>
                <w:sz w:val="22"/>
                <w:szCs w:val="22"/>
              </w:rPr>
              <w:t>2.47</w:t>
            </w:r>
          </w:p>
        </w:tc>
        <w:tc>
          <w:tcPr>
            <w:tcW w:w="1440" w:type="dxa"/>
            <w:shd w:val="clear" w:color="auto" w:fill="auto"/>
            <w:noWrap/>
            <w:tcMar>
              <w:top w:w="15" w:type="dxa"/>
              <w:left w:w="15" w:type="dxa"/>
              <w:bottom w:w="0" w:type="dxa"/>
              <w:right w:w="15" w:type="dxa"/>
            </w:tcMar>
            <w:vAlign w:val="center"/>
            <w:hideMark/>
          </w:tcPr>
          <w:p w14:paraId="7D3A4176" w14:textId="77777777" w:rsidR="00E856A4" w:rsidRPr="00E856A4" w:rsidRDefault="00E856A4" w:rsidP="00E856A4">
            <w:pPr>
              <w:spacing w:line="360" w:lineRule="auto"/>
              <w:ind w:right="288"/>
              <w:jc w:val="right"/>
              <w:rPr>
                <w:rFonts w:ascii="Arial" w:hAnsi="Arial" w:cs="Arial"/>
                <w:color w:val="000000"/>
                <w:sz w:val="22"/>
                <w:szCs w:val="22"/>
              </w:rPr>
            </w:pPr>
            <w:r w:rsidRPr="00E856A4">
              <w:rPr>
                <w:rFonts w:ascii="Arial" w:hAnsi="Arial" w:cs="Arial"/>
                <w:color w:val="000000"/>
                <w:sz w:val="22"/>
                <w:szCs w:val="22"/>
              </w:rPr>
              <w:t>8.81</w:t>
            </w:r>
          </w:p>
        </w:tc>
        <w:tc>
          <w:tcPr>
            <w:tcW w:w="1170" w:type="dxa"/>
            <w:shd w:val="clear" w:color="auto" w:fill="auto"/>
            <w:noWrap/>
            <w:tcMar>
              <w:top w:w="15" w:type="dxa"/>
              <w:left w:w="15" w:type="dxa"/>
              <w:bottom w:w="0" w:type="dxa"/>
              <w:right w:w="15" w:type="dxa"/>
            </w:tcMar>
            <w:vAlign w:val="center"/>
            <w:hideMark/>
          </w:tcPr>
          <w:p w14:paraId="3EEE55F6" w14:textId="77777777" w:rsidR="00E856A4" w:rsidRPr="00E856A4" w:rsidRDefault="00E856A4" w:rsidP="00E856A4">
            <w:pPr>
              <w:spacing w:line="360" w:lineRule="auto"/>
              <w:ind w:right="288"/>
              <w:jc w:val="right"/>
              <w:rPr>
                <w:rFonts w:ascii="Arial" w:hAnsi="Arial" w:cs="Arial"/>
                <w:color w:val="000000"/>
                <w:sz w:val="22"/>
                <w:szCs w:val="22"/>
              </w:rPr>
            </w:pPr>
            <w:r w:rsidRPr="00E856A4">
              <w:rPr>
                <w:rFonts w:ascii="Arial" w:hAnsi="Arial" w:cs="Arial"/>
                <w:color w:val="000000"/>
                <w:sz w:val="22"/>
                <w:szCs w:val="22"/>
              </w:rPr>
              <w:t>2.33</w:t>
            </w:r>
          </w:p>
        </w:tc>
      </w:tr>
      <w:tr w:rsidR="00E856A4" w:rsidRPr="00E856A4" w14:paraId="0D4FF5FC" w14:textId="77777777" w:rsidTr="00E856A4">
        <w:trPr>
          <w:trHeight w:val="279"/>
        </w:trPr>
        <w:tc>
          <w:tcPr>
            <w:tcW w:w="0" w:type="auto"/>
            <w:shd w:val="clear" w:color="auto" w:fill="auto"/>
            <w:noWrap/>
            <w:tcMar>
              <w:top w:w="15" w:type="dxa"/>
              <w:left w:w="15" w:type="dxa"/>
              <w:bottom w:w="0" w:type="dxa"/>
              <w:right w:w="15" w:type="dxa"/>
            </w:tcMar>
            <w:vAlign w:val="center"/>
            <w:hideMark/>
          </w:tcPr>
          <w:p w14:paraId="24D70A72" w14:textId="77777777" w:rsidR="00E856A4" w:rsidRPr="00E856A4" w:rsidRDefault="00E856A4" w:rsidP="00E856A4">
            <w:pPr>
              <w:spacing w:line="360" w:lineRule="auto"/>
              <w:rPr>
                <w:rFonts w:ascii="Arial" w:hAnsi="Arial" w:cs="Arial"/>
                <w:b/>
                <w:bCs/>
                <w:color w:val="000000"/>
                <w:sz w:val="22"/>
                <w:szCs w:val="22"/>
              </w:rPr>
            </w:pPr>
          </w:p>
        </w:tc>
        <w:tc>
          <w:tcPr>
            <w:tcW w:w="3507" w:type="dxa"/>
            <w:shd w:val="clear" w:color="auto" w:fill="auto"/>
            <w:noWrap/>
            <w:tcMar>
              <w:top w:w="15" w:type="dxa"/>
              <w:left w:w="15" w:type="dxa"/>
              <w:bottom w:w="0" w:type="dxa"/>
              <w:right w:w="15" w:type="dxa"/>
            </w:tcMar>
            <w:vAlign w:val="center"/>
            <w:hideMark/>
          </w:tcPr>
          <w:p w14:paraId="68B88C9B" w14:textId="77777777" w:rsidR="00E856A4" w:rsidRPr="00E856A4" w:rsidRDefault="00E856A4" w:rsidP="00E856A4">
            <w:pPr>
              <w:spacing w:line="360" w:lineRule="auto"/>
              <w:rPr>
                <w:rFonts w:ascii="Arial" w:hAnsi="Arial" w:cs="Arial"/>
                <w:b/>
                <w:bCs/>
                <w:color w:val="000000"/>
                <w:sz w:val="22"/>
                <w:szCs w:val="22"/>
              </w:rPr>
            </w:pPr>
            <w:r w:rsidRPr="00E856A4">
              <w:rPr>
                <w:rFonts w:ascii="Arial" w:hAnsi="Arial" w:cs="Arial"/>
                <w:b/>
                <w:bCs/>
                <w:color w:val="000000"/>
                <w:sz w:val="22"/>
                <w:szCs w:val="22"/>
              </w:rPr>
              <w:t>Outpatient visit %</w:t>
            </w:r>
          </w:p>
        </w:tc>
        <w:tc>
          <w:tcPr>
            <w:tcW w:w="1170" w:type="dxa"/>
            <w:shd w:val="clear" w:color="auto" w:fill="auto"/>
            <w:noWrap/>
            <w:tcMar>
              <w:top w:w="15" w:type="dxa"/>
              <w:left w:w="15" w:type="dxa"/>
              <w:bottom w:w="0" w:type="dxa"/>
              <w:right w:w="15" w:type="dxa"/>
            </w:tcMar>
            <w:vAlign w:val="center"/>
            <w:hideMark/>
          </w:tcPr>
          <w:p w14:paraId="0AF7044F" w14:textId="77777777" w:rsidR="00E856A4" w:rsidRPr="00E856A4" w:rsidRDefault="00E856A4" w:rsidP="00E856A4">
            <w:pPr>
              <w:spacing w:line="360" w:lineRule="auto"/>
              <w:ind w:right="288"/>
              <w:jc w:val="right"/>
              <w:rPr>
                <w:rFonts w:ascii="Arial" w:hAnsi="Arial" w:cs="Arial"/>
                <w:color w:val="000000"/>
                <w:sz w:val="22"/>
                <w:szCs w:val="22"/>
              </w:rPr>
            </w:pPr>
            <w:r w:rsidRPr="00E856A4">
              <w:rPr>
                <w:rFonts w:ascii="Arial" w:hAnsi="Arial" w:cs="Arial"/>
                <w:color w:val="000000"/>
                <w:sz w:val="22"/>
                <w:szCs w:val="22"/>
              </w:rPr>
              <w:t>21.16</w:t>
            </w:r>
          </w:p>
        </w:tc>
        <w:tc>
          <w:tcPr>
            <w:tcW w:w="1080" w:type="dxa"/>
            <w:shd w:val="clear" w:color="auto" w:fill="auto"/>
            <w:noWrap/>
            <w:tcMar>
              <w:top w:w="15" w:type="dxa"/>
              <w:left w:w="15" w:type="dxa"/>
              <w:bottom w:w="0" w:type="dxa"/>
              <w:right w:w="15" w:type="dxa"/>
            </w:tcMar>
            <w:vAlign w:val="center"/>
            <w:hideMark/>
          </w:tcPr>
          <w:p w14:paraId="416CF0B0" w14:textId="77777777" w:rsidR="00E856A4" w:rsidRPr="00E856A4" w:rsidRDefault="00E856A4" w:rsidP="00E856A4">
            <w:pPr>
              <w:spacing w:line="360" w:lineRule="auto"/>
              <w:ind w:right="288"/>
              <w:jc w:val="right"/>
              <w:rPr>
                <w:rFonts w:ascii="Arial" w:hAnsi="Arial" w:cs="Arial"/>
                <w:color w:val="000000"/>
                <w:sz w:val="22"/>
                <w:szCs w:val="22"/>
              </w:rPr>
            </w:pPr>
            <w:r w:rsidRPr="00E856A4">
              <w:rPr>
                <w:rFonts w:ascii="Arial" w:hAnsi="Arial" w:cs="Arial"/>
                <w:color w:val="000000"/>
                <w:sz w:val="22"/>
                <w:szCs w:val="22"/>
              </w:rPr>
              <w:t>35.68</w:t>
            </w:r>
          </w:p>
        </w:tc>
        <w:tc>
          <w:tcPr>
            <w:tcW w:w="1440" w:type="dxa"/>
            <w:shd w:val="clear" w:color="auto" w:fill="auto"/>
            <w:noWrap/>
            <w:tcMar>
              <w:top w:w="15" w:type="dxa"/>
              <w:left w:w="15" w:type="dxa"/>
              <w:bottom w:w="0" w:type="dxa"/>
              <w:right w:w="15" w:type="dxa"/>
            </w:tcMar>
            <w:vAlign w:val="center"/>
            <w:hideMark/>
          </w:tcPr>
          <w:p w14:paraId="0B5A6D4D" w14:textId="77777777" w:rsidR="00E856A4" w:rsidRPr="00E856A4" w:rsidRDefault="00E856A4" w:rsidP="00E856A4">
            <w:pPr>
              <w:spacing w:line="360" w:lineRule="auto"/>
              <w:ind w:right="288"/>
              <w:jc w:val="right"/>
              <w:rPr>
                <w:rFonts w:ascii="Arial" w:hAnsi="Arial" w:cs="Arial"/>
                <w:color w:val="000000"/>
                <w:sz w:val="22"/>
                <w:szCs w:val="22"/>
              </w:rPr>
            </w:pPr>
            <w:r w:rsidRPr="00E856A4">
              <w:rPr>
                <w:rFonts w:ascii="Arial" w:hAnsi="Arial" w:cs="Arial"/>
                <w:color w:val="000000"/>
                <w:sz w:val="22"/>
                <w:szCs w:val="22"/>
              </w:rPr>
              <w:t>36.61</w:t>
            </w:r>
          </w:p>
        </w:tc>
        <w:tc>
          <w:tcPr>
            <w:tcW w:w="1170" w:type="dxa"/>
            <w:shd w:val="clear" w:color="auto" w:fill="auto"/>
            <w:noWrap/>
            <w:tcMar>
              <w:top w:w="15" w:type="dxa"/>
              <w:left w:w="15" w:type="dxa"/>
              <w:bottom w:w="0" w:type="dxa"/>
              <w:right w:w="15" w:type="dxa"/>
            </w:tcMar>
            <w:vAlign w:val="center"/>
            <w:hideMark/>
          </w:tcPr>
          <w:p w14:paraId="271FE2E3" w14:textId="77777777" w:rsidR="00E856A4" w:rsidRPr="00E856A4" w:rsidRDefault="00E856A4" w:rsidP="00E856A4">
            <w:pPr>
              <w:spacing w:line="360" w:lineRule="auto"/>
              <w:ind w:right="288"/>
              <w:jc w:val="right"/>
              <w:rPr>
                <w:rFonts w:ascii="Arial" w:hAnsi="Arial" w:cs="Arial"/>
                <w:color w:val="000000"/>
                <w:sz w:val="22"/>
                <w:szCs w:val="22"/>
              </w:rPr>
            </w:pPr>
            <w:r w:rsidRPr="00E856A4">
              <w:rPr>
                <w:rFonts w:ascii="Arial" w:hAnsi="Arial" w:cs="Arial"/>
                <w:color w:val="000000"/>
                <w:sz w:val="22"/>
                <w:szCs w:val="22"/>
              </w:rPr>
              <w:t>44.49</w:t>
            </w:r>
          </w:p>
        </w:tc>
      </w:tr>
      <w:tr w:rsidR="00E856A4" w:rsidRPr="00E856A4" w14:paraId="2D39AD31" w14:textId="77777777" w:rsidTr="00E856A4">
        <w:trPr>
          <w:trHeight w:val="279"/>
        </w:trPr>
        <w:tc>
          <w:tcPr>
            <w:tcW w:w="0" w:type="auto"/>
            <w:shd w:val="clear" w:color="auto" w:fill="auto"/>
            <w:noWrap/>
            <w:tcMar>
              <w:top w:w="15" w:type="dxa"/>
              <w:left w:w="15" w:type="dxa"/>
              <w:bottom w:w="0" w:type="dxa"/>
              <w:right w:w="15" w:type="dxa"/>
            </w:tcMar>
            <w:vAlign w:val="center"/>
            <w:hideMark/>
          </w:tcPr>
          <w:p w14:paraId="4F9C7E04" w14:textId="77777777" w:rsidR="00E856A4" w:rsidRPr="00E856A4" w:rsidRDefault="00E856A4" w:rsidP="00E856A4">
            <w:pPr>
              <w:spacing w:line="360" w:lineRule="auto"/>
              <w:rPr>
                <w:rFonts w:ascii="Arial" w:hAnsi="Arial" w:cs="Arial"/>
                <w:b/>
                <w:bCs/>
                <w:color w:val="000000"/>
                <w:sz w:val="22"/>
                <w:szCs w:val="22"/>
              </w:rPr>
            </w:pPr>
          </w:p>
        </w:tc>
        <w:tc>
          <w:tcPr>
            <w:tcW w:w="3507" w:type="dxa"/>
            <w:shd w:val="clear" w:color="auto" w:fill="auto"/>
            <w:noWrap/>
            <w:tcMar>
              <w:top w:w="15" w:type="dxa"/>
              <w:left w:w="15" w:type="dxa"/>
              <w:bottom w:w="0" w:type="dxa"/>
              <w:right w:w="15" w:type="dxa"/>
            </w:tcMar>
            <w:vAlign w:val="center"/>
            <w:hideMark/>
          </w:tcPr>
          <w:p w14:paraId="419B4581" w14:textId="77777777" w:rsidR="00E856A4" w:rsidRPr="00E856A4" w:rsidRDefault="00E856A4" w:rsidP="00E856A4">
            <w:pPr>
              <w:spacing w:line="360" w:lineRule="auto"/>
              <w:rPr>
                <w:rFonts w:ascii="Arial" w:hAnsi="Arial" w:cs="Arial"/>
                <w:b/>
                <w:bCs/>
                <w:sz w:val="22"/>
                <w:szCs w:val="22"/>
              </w:rPr>
            </w:pPr>
          </w:p>
        </w:tc>
        <w:tc>
          <w:tcPr>
            <w:tcW w:w="1170" w:type="dxa"/>
            <w:shd w:val="clear" w:color="auto" w:fill="auto"/>
            <w:noWrap/>
            <w:tcMar>
              <w:top w:w="15" w:type="dxa"/>
              <w:left w:w="15" w:type="dxa"/>
              <w:bottom w:w="0" w:type="dxa"/>
              <w:right w:w="15" w:type="dxa"/>
            </w:tcMar>
            <w:vAlign w:val="center"/>
            <w:hideMark/>
          </w:tcPr>
          <w:p w14:paraId="7CC64ED6" w14:textId="77777777" w:rsidR="00E856A4" w:rsidRPr="00E856A4" w:rsidRDefault="00E856A4" w:rsidP="00E856A4">
            <w:pPr>
              <w:spacing w:line="360" w:lineRule="auto"/>
              <w:jc w:val="right"/>
              <w:rPr>
                <w:rFonts w:ascii="Arial" w:hAnsi="Arial" w:cs="Arial"/>
                <w:sz w:val="22"/>
                <w:szCs w:val="22"/>
              </w:rPr>
            </w:pPr>
          </w:p>
        </w:tc>
        <w:tc>
          <w:tcPr>
            <w:tcW w:w="1080" w:type="dxa"/>
            <w:shd w:val="clear" w:color="auto" w:fill="auto"/>
            <w:noWrap/>
            <w:tcMar>
              <w:top w:w="15" w:type="dxa"/>
              <w:left w:w="15" w:type="dxa"/>
              <w:bottom w:w="0" w:type="dxa"/>
              <w:right w:w="15" w:type="dxa"/>
            </w:tcMar>
            <w:vAlign w:val="center"/>
            <w:hideMark/>
          </w:tcPr>
          <w:p w14:paraId="5ECB53F0" w14:textId="77777777" w:rsidR="00E856A4" w:rsidRPr="00E856A4" w:rsidRDefault="00E856A4" w:rsidP="00E856A4">
            <w:pPr>
              <w:spacing w:line="360" w:lineRule="auto"/>
              <w:jc w:val="right"/>
              <w:rPr>
                <w:rFonts w:ascii="Arial" w:hAnsi="Arial" w:cs="Arial"/>
                <w:sz w:val="22"/>
                <w:szCs w:val="22"/>
              </w:rPr>
            </w:pPr>
          </w:p>
        </w:tc>
        <w:tc>
          <w:tcPr>
            <w:tcW w:w="1440" w:type="dxa"/>
            <w:shd w:val="clear" w:color="auto" w:fill="auto"/>
            <w:noWrap/>
            <w:tcMar>
              <w:top w:w="15" w:type="dxa"/>
              <w:left w:w="15" w:type="dxa"/>
              <w:bottom w:w="0" w:type="dxa"/>
              <w:right w:w="15" w:type="dxa"/>
            </w:tcMar>
            <w:vAlign w:val="center"/>
            <w:hideMark/>
          </w:tcPr>
          <w:p w14:paraId="3960031E" w14:textId="77777777" w:rsidR="00E856A4" w:rsidRPr="00E856A4" w:rsidRDefault="00E856A4" w:rsidP="00E856A4">
            <w:pPr>
              <w:spacing w:line="360" w:lineRule="auto"/>
              <w:jc w:val="right"/>
              <w:rPr>
                <w:rFonts w:ascii="Arial" w:hAnsi="Arial" w:cs="Arial"/>
                <w:sz w:val="22"/>
                <w:szCs w:val="22"/>
              </w:rPr>
            </w:pPr>
          </w:p>
        </w:tc>
        <w:tc>
          <w:tcPr>
            <w:tcW w:w="1170" w:type="dxa"/>
            <w:shd w:val="clear" w:color="auto" w:fill="auto"/>
            <w:noWrap/>
            <w:tcMar>
              <w:top w:w="15" w:type="dxa"/>
              <w:left w:w="15" w:type="dxa"/>
              <w:bottom w:w="0" w:type="dxa"/>
              <w:right w:w="15" w:type="dxa"/>
            </w:tcMar>
            <w:vAlign w:val="center"/>
            <w:hideMark/>
          </w:tcPr>
          <w:p w14:paraId="33646313" w14:textId="77777777" w:rsidR="00E856A4" w:rsidRPr="00E856A4" w:rsidRDefault="00E856A4" w:rsidP="00E856A4">
            <w:pPr>
              <w:spacing w:line="360" w:lineRule="auto"/>
              <w:jc w:val="right"/>
              <w:rPr>
                <w:rFonts w:ascii="Arial" w:hAnsi="Arial" w:cs="Arial"/>
                <w:sz w:val="22"/>
                <w:szCs w:val="22"/>
              </w:rPr>
            </w:pPr>
          </w:p>
        </w:tc>
      </w:tr>
      <w:tr w:rsidR="00E856A4" w:rsidRPr="00E856A4" w14:paraId="24DDCE75" w14:textId="77777777" w:rsidTr="00E856A4">
        <w:trPr>
          <w:trHeight w:val="279"/>
        </w:trPr>
        <w:tc>
          <w:tcPr>
            <w:tcW w:w="0" w:type="auto"/>
            <w:shd w:val="clear" w:color="auto" w:fill="auto"/>
            <w:noWrap/>
            <w:tcMar>
              <w:top w:w="15" w:type="dxa"/>
              <w:left w:w="15" w:type="dxa"/>
              <w:bottom w:w="0" w:type="dxa"/>
              <w:right w:w="15" w:type="dxa"/>
            </w:tcMar>
            <w:vAlign w:val="center"/>
            <w:hideMark/>
          </w:tcPr>
          <w:p w14:paraId="18B5E9C0" w14:textId="77777777" w:rsidR="00E856A4" w:rsidRPr="00E856A4" w:rsidRDefault="00E856A4" w:rsidP="00E856A4">
            <w:pPr>
              <w:spacing w:line="360" w:lineRule="auto"/>
              <w:rPr>
                <w:rFonts w:ascii="Arial" w:hAnsi="Arial" w:cs="Arial"/>
                <w:b/>
                <w:bCs/>
                <w:color w:val="000000"/>
                <w:sz w:val="22"/>
                <w:szCs w:val="22"/>
              </w:rPr>
            </w:pPr>
            <w:r w:rsidRPr="00E856A4">
              <w:rPr>
                <w:rFonts w:ascii="Arial" w:hAnsi="Arial" w:cs="Arial"/>
                <w:b/>
                <w:bCs/>
                <w:color w:val="000000"/>
                <w:sz w:val="22"/>
                <w:szCs w:val="22"/>
              </w:rPr>
              <w:t>Subsequent Injury Opioid Rx</w:t>
            </w:r>
          </w:p>
        </w:tc>
        <w:tc>
          <w:tcPr>
            <w:tcW w:w="3507" w:type="dxa"/>
            <w:shd w:val="clear" w:color="auto" w:fill="auto"/>
            <w:noWrap/>
            <w:tcMar>
              <w:top w:w="15" w:type="dxa"/>
              <w:left w:w="15" w:type="dxa"/>
              <w:bottom w:w="0" w:type="dxa"/>
              <w:right w:w="15" w:type="dxa"/>
            </w:tcMar>
            <w:vAlign w:val="center"/>
            <w:hideMark/>
          </w:tcPr>
          <w:p w14:paraId="15D52007" w14:textId="77777777" w:rsidR="00E856A4" w:rsidRPr="00E856A4" w:rsidRDefault="00E856A4" w:rsidP="00E856A4">
            <w:pPr>
              <w:spacing w:line="360" w:lineRule="auto"/>
              <w:rPr>
                <w:rFonts w:ascii="Arial" w:hAnsi="Arial" w:cs="Arial"/>
                <w:b/>
                <w:bCs/>
                <w:color w:val="000000"/>
                <w:sz w:val="22"/>
                <w:szCs w:val="22"/>
              </w:rPr>
            </w:pPr>
            <w:r w:rsidRPr="00E856A4">
              <w:rPr>
                <w:rFonts w:ascii="Arial" w:hAnsi="Arial" w:cs="Arial"/>
                <w:b/>
                <w:bCs/>
                <w:color w:val="000000"/>
                <w:sz w:val="22"/>
                <w:szCs w:val="22"/>
              </w:rPr>
              <w:t>Emergency visit %</w:t>
            </w:r>
          </w:p>
        </w:tc>
        <w:tc>
          <w:tcPr>
            <w:tcW w:w="1170" w:type="dxa"/>
            <w:shd w:val="clear" w:color="auto" w:fill="auto"/>
            <w:noWrap/>
            <w:tcMar>
              <w:top w:w="15" w:type="dxa"/>
              <w:left w:w="15" w:type="dxa"/>
              <w:bottom w:w="0" w:type="dxa"/>
              <w:right w:w="15" w:type="dxa"/>
            </w:tcMar>
            <w:vAlign w:val="center"/>
            <w:hideMark/>
          </w:tcPr>
          <w:p w14:paraId="2C3A65A4" w14:textId="77777777" w:rsidR="00E856A4" w:rsidRPr="00E856A4" w:rsidRDefault="00E856A4" w:rsidP="00E856A4">
            <w:pPr>
              <w:spacing w:line="360" w:lineRule="auto"/>
              <w:ind w:right="288"/>
              <w:jc w:val="right"/>
              <w:rPr>
                <w:rFonts w:ascii="Arial" w:hAnsi="Arial" w:cs="Arial"/>
                <w:color w:val="000000"/>
                <w:sz w:val="22"/>
                <w:szCs w:val="22"/>
              </w:rPr>
            </w:pPr>
            <w:r w:rsidRPr="00E856A4">
              <w:rPr>
                <w:rFonts w:ascii="Arial" w:hAnsi="Arial" w:cs="Arial"/>
                <w:color w:val="000000"/>
                <w:sz w:val="22"/>
                <w:szCs w:val="22"/>
              </w:rPr>
              <w:t>51.68</w:t>
            </w:r>
          </w:p>
        </w:tc>
        <w:tc>
          <w:tcPr>
            <w:tcW w:w="1080" w:type="dxa"/>
            <w:shd w:val="clear" w:color="auto" w:fill="auto"/>
            <w:noWrap/>
            <w:tcMar>
              <w:top w:w="15" w:type="dxa"/>
              <w:left w:w="15" w:type="dxa"/>
              <w:bottom w:w="0" w:type="dxa"/>
              <w:right w:w="15" w:type="dxa"/>
            </w:tcMar>
            <w:vAlign w:val="center"/>
            <w:hideMark/>
          </w:tcPr>
          <w:p w14:paraId="575A07CA" w14:textId="77777777" w:rsidR="00E856A4" w:rsidRPr="00E856A4" w:rsidRDefault="00E856A4" w:rsidP="00E856A4">
            <w:pPr>
              <w:spacing w:line="360" w:lineRule="auto"/>
              <w:ind w:right="288"/>
              <w:jc w:val="right"/>
              <w:rPr>
                <w:rFonts w:ascii="Arial" w:hAnsi="Arial" w:cs="Arial"/>
                <w:color w:val="000000"/>
                <w:sz w:val="22"/>
                <w:szCs w:val="22"/>
              </w:rPr>
            </w:pPr>
            <w:r w:rsidRPr="00E856A4">
              <w:rPr>
                <w:rFonts w:ascii="Arial" w:hAnsi="Arial" w:cs="Arial"/>
                <w:color w:val="000000"/>
                <w:sz w:val="22"/>
                <w:szCs w:val="22"/>
              </w:rPr>
              <w:t>36.45</w:t>
            </w:r>
          </w:p>
        </w:tc>
        <w:tc>
          <w:tcPr>
            <w:tcW w:w="1440" w:type="dxa"/>
            <w:shd w:val="clear" w:color="auto" w:fill="auto"/>
            <w:noWrap/>
            <w:tcMar>
              <w:top w:w="15" w:type="dxa"/>
              <w:left w:w="15" w:type="dxa"/>
              <w:bottom w:w="0" w:type="dxa"/>
              <w:right w:w="15" w:type="dxa"/>
            </w:tcMar>
            <w:vAlign w:val="center"/>
            <w:hideMark/>
          </w:tcPr>
          <w:p w14:paraId="33E9A79A" w14:textId="77777777" w:rsidR="00E856A4" w:rsidRPr="00E856A4" w:rsidRDefault="00E856A4" w:rsidP="00E856A4">
            <w:pPr>
              <w:spacing w:line="360" w:lineRule="auto"/>
              <w:ind w:right="288"/>
              <w:jc w:val="right"/>
              <w:rPr>
                <w:rFonts w:ascii="Arial" w:hAnsi="Arial" w:cs="Arial"/>
                <w:color w:val="000000"/>
                <w:sz w:val="22"/>
                <w:szCs w:val="22"/>
              </w:rPr>
            </w:pPr>
            <w:r w:rsidRPr="00E856A4">
              <w:rPr>
                <w:rFonts w:ascii="Arial" w:hAnsi="Arial" w:cs="Arial"/>
                <w:color w:val="000000"/>
                <w:sz w:val="22"/>
                <w:szCs w:val="22"/>
              </w:rPr>
              <w:t>31.83</w:t>
            </w:r>
          </w:p>
        </w:tc>
        <w:tc>
          <w:tcPr>
            <w:tcW w:w="1170" w:type="dxa"/>
            <w:shd w:val="clear" w:color="auto" w:fill="auto"/>
            <w:noWrap/>
            <w:tcMar>
              <w:top w:w="15" w:type="dxa"/>
              <w:left w:w="15" w:type="dxa"/>
              <w:bottom w:w="0" w:type="dxa"/>
              <w:right w:w="15" w:type="dxa"/>
            </w:tcMar>
            <w:vAlign w:val="center"/>
            <w:hideMark/>
          </w:tcPr>
          <w:p w14:paraId="25CF82E8" w14:textId="77777777" w:rsidR="00E856A4" w:rsidRPr="00E856A4" w:rsidRDefault="00E856A4" w:rsidP="00E856A4">
            <w:pPr>
              <w:spacing w:line="360" w:lineRule="auto"/>
              <w:ind w:right="288"/>
              <w:jc w:val="right"/>
              <w:rPr>
                <w:rFonts w:ascii="Arial" w:hAnsi="Arial" w:cs="Arial"/>
                <w:color w:val="000000"/>
                <w:sz w:val="22"/>
                <w:szCs w:val="22"/>
              </w:rPr>
            </w:pPr>
            <w:r w:rsidRPr="00E856A4">
              <w:rPr>
                <w:rFonts w:ascii="Arial" w:hAnsi="Arial" w:cs="Arial"/>
                <w:color w:val="000000"/>
                <w:sz w:val="22"/>
                <w:szCs w:val="22"/>
              </w:rPr>
              <w:t>38.14</w:t>
            </w:r>
          </w:p>
        </w:tc>
      </w:tr>
      <w:tr w:rsidR="00E856A4" w:rsidRPr="00E856A4" w14:paraId="096E55DF" w14:textId="77777777" w:rsidTr="00E856A4">
        <w:trPr>
          <w:trHeight w:val="279"/>
        </w:trPr>
        <w:tc>
          <w:tcPr>
            <w:tcW w:w="0" w:type="auto"/>
            <w:shd w:val="clear" w:color="auto" w:fill="auto"/>
            <w:noWrap/>
            <w:tcMar>
              <w:top w:w="15" w:type="dxa"/>
              <w:left w:w="15" w:type="dxa"/>
              <w:bottom w:w="0" w:type="dxa"/>
              <w:right w:w="15" w:type="dxa"/>
            </w:tcMar>
            <w:vAlign w:val="center"/>
            <w:hideMark/>
          </w:tcPr>
          <w:p w14:paraId="6C461F9D" w14:textId="77777777" w:rsidR="00E856A4" w:rsidRPr="00E856A4" w:rsidRDefault="00E856A4" w:rsidP="00E856A4">
            <w:pPr>
              <w:spacing w:line="360" w:lineRule="auto"/>
              <w:rPr>
                <w:rFonts w:ascii="Arial" w:hAnsi="Arial" w:cs="Arial"/>
                <w:b/>
                <w:bCs/>
                <w:color w:val="000000"/>
                <w:sz w:val="22"/>
                <w:szCs w:val="22"/>
              </w:rPr>
            </w:pPr>
          </w:p>
        </w:tc>
        <w:tc>
          <w:tcPr>
            <w:tcW w:w="3507" w:type="dxa"/>
            <w:shd w:val="clear" w:color="auto" w:fill="auto"/>
            <w:noWrap/>
            <w:tcMar>
              <w:top w:w="15" w:type="dxa"/>
              <w:left w:w="15" w:type="dxa"/>
              <w:bottom w:w="0" w:type="dxa"/>
              <w:right w:w="15" w:type="dxa"/>
            </w:tcMar>
            <w:vAlign w:val="center"/>
            <w:hideMark/>
          </w:tcPr>
          <w:p w14:paraId="5937C451" w14:textId="77777777" w:rsidR="00E856A4" w:rsidRPr="00E856A4" w:rsidRDefault="00E856A4" w:rsidP="00E856A4">
            <w:pPr>
              <w:spacing w:line="360" w:lineRule="auto"/>
              <w:rPr>
                <w:rFonts w:ascii="Arial" w:hAnsi="Arial" w:cs="Arial"/>
                <w:b/>
                <w:bCs/>
                <w:color w:val="000000"/>
                <w:sz w:val="22"/>
                <w:szCs w:val="22"/>
              </w:rPr>
            </w:pPr>
            <w:r w:rsidRPr="00E856A4">
              <w:rPr>
                <w:rFonts w:ascii="Arial" w:hAnsi="Arial" w:cs="Arial"/>
                <w:b/>
                <w:bCs/>
                <w:color w:val="000000"/>
                <w:sz w:val="22"/>
                <w:szCs w:val="22"/>
              </w:rPr>
              <w:t>Inpatient visit %</w:t>
            </w:r>
          </w:p>
        </w:tc>
        <w:tc>
          <w:tcPr>
            <w:tcW w:w="1170" w:type="dxa"/>
            <w:shd w:val="clear" w:color="auto" w:fill="auto"/>
            <w:noWrap/>
            <w:tcMar>
              <w:top w:w="15" w:type="dxa"/>
              <w:left w:w="15" w:type="dxa"/>
              <w:bottom w:w="0" w:type="dxa"/>
              <w:right w:w="15" w:type="dxa"/>
            </w:tcMar>
            <w:vAlign w:val="center"/>
            <w:hideMark/>
          </w:tcPr>
          <w:p w14:paraId="4B73420C" w14:textId="77777777" w:rsidR="00E856A4" w:rsidRPr="00E856A4" w:rsidRDefault="00E856A4" w:rsidP="00E856A4">
            <w:pPr>
              <w:spacing w:line="360" w:lineRule="auto"/>
              <w:ind w:right="288"/>
              <w:jc w:val="right"/>
              <w:rPr>
                <w:rFonts w:ascii="Arial" w:hAnsi="Arial" w:cs="Arial"/>
                <w:color w:val="000000"/>
                <w:sz w:val="22"/>
                <w:szCs w:val="22"/>
              </w:rPr>
            </w:pPr>
            <w:r w:rsidRPr="00E856A4">
              <w:rPr>
                <w:rFonts w:ascii="Arial" w:hAnsi="Arial" w:cs="Arial"/>
                <w:color w:val="000000"/>
                <w:sz w:val="22"/>
                <w:szCs w:val="22"/>
              </w:rPr>
              <w:t>5.64</w:t>
            </w:r>
          </w:p>
        </w:tc>
        <w:tc>
          <w:tcPr>
            <w:tcW w:w="1080" w:type="dxa"/>
            <w:shd w:val="clear" w:color="auto" w:fill="auto"/>
            <w:noWrap/>
            <w:tcMar>
              <w:top w:w="15" w:type="dxa"/>
              <w:left w:w="15" w:type="dxa"/>
              <w:bottom w:w="0" w:type="dxa"/>
              <w:right w:w="15" w:type="dxa"/>
            </w:tcMar>
            <w:vAlign w:val="center"/>
            <w:hideMark/>
          </w:tcPr>
          <w:p w14:paraId="1FB9B269" w14:textId="77777777" w:rsidR="00E856A4" w:rsidRPr="00E856A4" w:rsidRDefault="00E856A4" w:rsidP="00E856A4">
            <w:pPr>
              <w:spacing w:line="360" w:lineRule="auto"/>
              <w:ind w:right="288"/>
              <w:jc w:val="right"/>
              <w:rPr>
                <w:rFonts w:ascii="Arial" w:hAnsi="Arial" w:cs="Arial"/>
                <w:color w:val="000000"/>
                <w:sz w:val="22"/>
                <w:szCs w:val="22"/>
              </w:rPr>
            </w:pPr>
            <w:r w:rsidRPr="00E856A4">
              <w:rPr>
                <w:rFonts w:ascii="Arial" w:hAnsi="Arial" w:cs="Arial"/>
                <w:color w:val="000000"/>
                <w:sz w:val="22"/>
                <w:szCs w:val="22"/>
              </w:rPr>
              <w:t>6.48</w:t>
            </w:r>
          </w:p>
        </w:tc>
        <w:tc>
          <w:tcPr>
            <w:tcW w:w="1440" w:type="dxa"/>
            <w:shd w:val="clear" w:color="auto" w:fill="auto"/>
            <w:noWrap/>
            <w:tcMar>
              <w:top w:w="15" w:type="dxa"/>
              <w:left w:w="15" w:type="dxa"/>
              <w:bottom w:w="0" w:type="dxa"/>
              <w:right w:w="15" w:type="dxa"/>
            </w:tcMar>
            <w:vAlign w:val="center"/>
            <w:hideMark/>
          </w:tcPr>
          <w:p w14:paraId="31FE16C6" w14:textId="77777777" w:rsidR="00E856A4" w:rsidRPr="00E856A4" w:rsidRDefault="00E856A4" w:rsidP="00E856A4">
            <w:pPr>
              <w:spacing w:line="360" w:lineRule="auto"/>
              <w:ind w:right="288"/>
              <w:jc w:val="right"/>
              <w:rPr>
                <w:rFonts w:ascii="Arial" w:hAnsi="Arial" w:cs="Arial"/>
                <w:color w:val="000000"/>
                <w:sz w:val="22"/>
                <w:szCs w:val="22"/>
              </w:rPr>
            </w:pPr>
            <w:r w:rsidRPr="00E856A4">
              <w:rPr>
                <w:rFonts w:ascii="Arial" w:hAnsi="Arial" w:cs="Arial"/>
                <w:color w:val="000000"/>
                <w:sz w:val="22"/>
                <w:szCs w:val="22"/>
              </w:rPr>
              <w:t>15.22</w:t>
            </w:r>
          </w:p>
        </w:tc>
        <w:tc>
          <w:tcPr>
            <w:tcW w:w="1170" w:type="dxa"/>
            <w:shd w:val="clear" w:color="auto" w:fill="auto"/>
            <w:noWrap/>
            <w:tcMar>
              <w:top w:w="15" w:type="dxa"/>
              <w:left w:w="15" w:type="dxa"/>
              <w:bottom w:w="0" w:type="dxa"/>
              <w:right w:w="15" w:type="dxa"/>
            </w:tcMar>
            <w:vAlign w:val="center"/>
            <w:hideMark/>
          </w:tcPr>
          <w:p w14:paraId="7BBC7F58" w14:textId="77777777" w:rsidR="00E856A4" w:rsidRPr="00E856A4" w:rsidRDefault="00E856A4" w:rsidP="00E856A4">
            <w:pPr>
              <w:spacing w:line="360" w:lineRule="auto"/>
              <w:ind w:right="288"/>
              <w:jc w:val="right"/>
              <w:rPr>
                <w:rFonts w:ascii="Arial" w:hAnsi="Arial" w:cs="Arial"/>
                <w:color w:val="000000"/>
                <w:sz w:val="22"/>
                <w:szCs w:val="22"/>
              </w:rPr>
            </w:pPr>
            <w:r w:rsidRPr="00E856A4">
              <w:rPr>
                <w:rFonts w:ascii="Arial" w:hAnsi="Arial" w:cs="Arial"/>
                <w:color w:val="000000"/>
                <w:sz w:val="22"/>
                <w:szCs w:val="22"/>
              </w:rPr>
              <w:t>8.41</w:t>
            </w:r>
          </w:p>
        </w:tc>
      </w:tr>
      <w:tr w:rsidR="00E856A4" w:rsidRPr="00E856A4" w14:paraId="56F0A566" w14:textId="77777777" w:rsidTr="00E856A4">
        <w:trPr>
          <w:trHeight w:val="279"/>
        </w:trPr>
        <w:tc>
          <w:tcPr>
            <w:tcW w:w="0" w:type="auto"/>
            <w:shd w:val="clear" w:color="auto" w:fill="auto"/>
            <w:noWrap/>
            <w:tcMar>
              <w:top w:w="15" w:type="dxa"/>
              <w:left w:w="15" w:type="dxa"/>
              <w:bottom w:w="0" w:type="dxa"/>
              <w:right w:w="15" w:type="dxa"/>
            </w:tcMar>
            <w:vAlign w:val="center"/>
            <w:hideMark/>
          </w:tcPr>
          <w:p w14:paraId="68E10C13" w14:textId="77777777" w:rsidR="00E856A4" w:rsidRPr="00E856A4" w:rsidRDefault="00E856A4" w:rsidP="00E856A4">
            <w:pPr>
              <w:spacing w:line="360" w:lineRule="auto"/>
              <w:rPr>
                <w:rFonts w:ascii="Arial" w:hAnsi="Arial" w:cs="Arial"/>
                <w:b/>
                <w:bCs/>
                <w:color w:val="000000"/>
                <w:sz w:val="22"/>
                <w:szCs w:val="22"/>
              </w:rPr>
            </w:pPr>
          </w:p>
        </w:tc>
        <w:tc>
          <w:tcPr>
            <w:tcW w:w="3507" w:type="dxa"/>
            <w:shd w:val="clear" w:color="auto" w:fill="auto"/>
            <w:noWrap/>
            <w:tcMar>
              <w:top w:w="15" w:type="dxa"/>
              <w:left w:w="15" w:type="dxa"/>
              <w:bottom w:w="0" w:type="dxa"/>
              <w:right w:w="15" w:type="dxa"/>
            </w:tcMar>
            <w:vAlign w:val="center"/>
            <w:hideMark/>
          </w:tcPr>
          <w:p w14:paraId="1C991A5C" w14:textId="77777777" w:rsidR="00E856A4" w:rsidRPr="00E856A4" w:rsidRDefault="00E856A4" w:rsidP="00E856A4">
            <w:pPr>
              <w:spacing w:line="360" w:lineRule="auto"/>
              <w:rPr>
                <w:rFonts w:ascii="Arial" w:hAnsi="Arial" w:cs="Arial"/>
                <w:b/>
                <w:bCs/>
                <w:color w:val="000000"/>
                <w:sz w:val="22"/>
                <w:szCs w:val="22"/>
              </w:rPr>
            </w:pPr>
            <w:r w:rsidRPr="00E856A4">
              <w:rPr>
                <w:rFonts w:ascii="Arial" w:hAnsi="Arial" w:cs="Arial"/>
                <w:b/>
                <w:bCs/>
                <w:color w:val="000000"/>
                <w:sz w:val="22"/>
                <w:szCs w:val="22"/>
              </w:rPr>
              <w:t>Outpatient visit %</w:t>
            </w:r>
          </w:p>
        </w:tc>
        <w:tc>
          <w:tcPr>
            <w:tcW w:w="1170" w:type="dxa"/>
            <w:shd w:val="clear" w:color="auto" w:fill="auto"/>
            <w:noWrap/>
            <w:tcMar>
              <w:top w:w="15" w:type="dxa"/>
              <w:left w:w="15" w:type="dxa"/>
              <w:bottom w:w="0" w:type="dxa"/>
              <w:right w:w="15" w:type="dxa"/>
            </w:tcMar>
            <w:vAlign w:val="center"/>
            <w:hideMark/>
          </w:tcPr>
          <w:p w14:paraId="3894ECA7" w14:textId="77777777" w:rsidR="00E856A4" w:rsidRPr="00E856A4" w:rsidRDefault="00E856A4" w:rsidP="00E856A4">
            <w:pPr>
              <w:spacing w:line="360" w:lineRule="auto"/>
              <w:ind w:right="288"/>
              <w:jc w:val="right"/>
              <w:rPr>
                <w:rFonts w:ascii="Arial" w:hAnsi="Arial" w:cs="Arial"/>
                <w:color w:val="000000"/>
                <w:sz w:val="22"/>
                <w:szCs w:val="22"/>
              </w:rPr>
            </w:pPr>
            <w:r w:rsidRPr="00E856A4">
              <w:rPr>
                <w:rFonts w:ascii="Arial" w:hAnsi="Arial" w:cs="Arial"/>
                <w:color w:val="000000"/>
                <w:sz w:val="22"/>
                <w:szCs w:val="22"/>
              </w:rPr>
              <w:t>39.08</w:t>
            </w:r>
          </w:p>
        </w:tc>
        <w:tc>
          <w:tcPr>
            <w:tcW w:w="1080" w:type="dxa"/>
            <w:shd w:val="clear" w:color="auto" w:fill="auto"/>
            <w:noWrap/>
            <w:tcMar>
              <w:top w:w="15" w:type="dxa"/>
              <w:left w:w="15" w:type="dxa"/>
              <w:bottom w:w="0" w:type="dxa"/>
              <w:right w:w="15" w:type="dxa"/>
            </w:tcMar>
            <w:vAlign w:val="center"/>
            <w:hideMark/>
          </w:tcPr>
          <w:p w14:paraId="4447831B" w14:textId="77777777" w:rsidR="00E856A4" w:rsidRPr="00E856A4" w:rsidRDefault="00E856A4" w:rsidP="00E856A4">
            <w:pPr>
              <w:spacing w:line="360" w:lineRule="auto"/>
              <w:ind w:right="288"/>
              <w:jc w:val="right"/>
              <w:rPr>
                <w:rFonts w:ascii="Arial" w:hAnsi="Arial" w:cs="Arial"/>
                <w:color w:val="000000"/>
                <w:sz w:val="22"/>
                <w:szCs w:val="22"/>
              </w:rPr>
            </w:pPr>
            <w:r w:rsidRPr="00E856A4">
              <w:rPr>
                <w:rFonts w:ascii="Arial" w:hAnsi="Arial" w:cs="Arial"/>
                <w:color w:val="000000"/>
                <w:sz w:val="22"/>
                <w:szCs w:val="22"/>
              </w:rPr>
              <w:t>48.60</w:t>
            </w:r>
          </w:p>
        </w:tc>
        <w:tc>
          <w:tcPr>
            <w:tcW w:w="1440" w:type="dxa"/>
            <w:shd w:val="clear" w:color="auto" w:fill="auto"/>
            <w:noWrap/>
            <w:tcMar>
              <w:top w:w="15" w:type="dxa"/>
              <w:left w:w="15" w:type="dxa"/>
              <w:bottom w:w="0" w:type="dxa"/>
              <w:right w:w="15" w:type="dxa"/>
            </w:tcMar>
            <w:vAlign w:val="center"/>
            <w:hideMark/>
          </w:tcPr>
          <w:p w14:paraId="067D84BE" w14:textId="77777777" w:rsidR="00E856A4" w:rsidRPr="00E856A4" w:rsidRDefault="00E856A4" w:rsidP="00E856A4">
            <w:pPr>
              <w:spacing w:line="360" w:lineRule="auto"/>
              <w:ind w:right="288"/>
              <w:jc w:val="right"/>
              <w:rPr>
                <w:rFonts w:ascii="Arial" w:hAnsi="Arial" w:cs="Arial"/>
                <w:color w:val="000000"/>
                <w:sz w:val="22"/>
                <w:szCs w:val="22"/>
              </w:rPr>
            </w:pPr>
            <w:r w:rsidRPr="00E856A4">
              <w:rPr>
                <w:rFonts w:ascii="Arial" w:hAnsi="Arial" w:cs="Arial"/>
                <w:color w:val="000000"/>
                <w:sz w:val="22"/>
                <w:szCs w:val="22"/>
              </w:rPr>
              <w:t>46.37</w:t>
            </w:r>
          </w:p>
        </w:tc>
        <w:tc>
          <w:tcPr>
            <w:tcW w:w="1170" w:type="dxa"/>
            <w:shd w:val="clear" w:color="auto" w:fill="auto"/>
            <w:noWrap/>
            <w:tcMar>
              <w:top w:w="15" w:type="dxa"/>
              <w:left w:w="15" w:type="dxa"/>
              <w:bottom w:w="0" w:type="dxa"/>
              <w:right w:w="15" w:type="dxa"/>
            </w:tcMar>
            <w:vAlign w:val="center"/>
            <w:hideMark/>
          </w:tcPr>
          <w:p w14:paraId="185A3003" w14:textId="77777777" w:rsidR="00E856A4" w:rsidRPr="00E856A4" w:rsidRDefault="00E856A4" w:rsidP="00E856A4">
            <w:pPr>
              <w:spacing w:line="360" w:lineRule="auto"/>
              <w:ind w:right="288"/>
              <w:jc w:val="right"/>
              <w:rPr>
                <w:rFonts w:ascii="Arial" w:hAnsi="Arial" w:cs="Arial"/>
                <w:color w:val="000000"/>
                <w:sz w:val="22"/>
                <w:szCs w:val="22"/>
              </w:rPr>
            </w:pPr>
            <w:r w:rsidRPr="00E856A4">
              <w:rPr>
                <w:rFonts w:ascii="Arial" w:hAnsi="Arial" w:cs="Arial"/>
                <w:color w:val="000000"/>
                <w:sz w:val="22"/>
                <w:szCs w:val="22"/>
              </w:rPr>
              <w:t>45.35</w:t>
            </w:r>
          </w:p>
        </w:tc>
      </w:tr>
      <w:tr w:rsidR="00E856A4" w:rsidRPr="00E856A4" w14:paraId="38096EF7" w14:textId="77777777" w:rsidTr="00E856A4">
        <w:trPr>
          <w:trHeight w:val="279"/>
        </w:trPr>
        <w:tc>
          <w:tcPr>
            <w:tcW w:w="0" w:type="auto"/>
            <w:shd w:val="clear" w:color="auto" w:fill="auto"/>
            <w:noWrap/>
            <w:tcMar>
              <w:top w:w="15" w:type="dxa"/>
              <w:left w:w="15" w:type="dxa"/>
              <w:bottom w:w="0" w:type="dxa"/>
              <w:right w:w="15" w:type="dxa"/>
            </w:tcMar>
            <w:vAlign w:val="center"/>
            <w:hideMark/>
          </w:tcPr>
          <w:p w14:paraId="690630BD" w14:textId="77777777" w:rsidR="00E856A4" w:rsidRPr="00E856A4" w:rsidRDefault="00E856A4" w:rsidP="00E856A4">
            <w:pPr>
              <w:spacing w:line="360" w:lineRule="auto"/>
              <w:rPr>
                <w:rFonts w:ascii="Arial" w:hAnsi="Arial" w:cs="Arial"/>
                <w:b/>
                <w:bCs/>
                <w:color w:val="000000"/>
                <w:sz w:val="22"/>
                <w:szCs w:val="22"/>
              </w:rPr>
            </w:pPr>
          </w:p>
        </w:tc>
        <w:tc>
          <w:tcPr>
            <w:tcW w:w="3507" w:type="dxa"/>
            <w:shd w:val="clear" w:color="auto" w:fill="auto"/>
            <w:noWrap/>
            <w:tcMar>
              <w:top w:w="15" w:type="dxa"/>
              <w:left w:w="15" w:type="dxa"/>
              <w:bottom w:w="0" w:type="dxa"/>
              <w:right w:w="15" w:type="dxa"/>
            </w:tcMar>
            <w:vAlign w:val="center"/>
            <w:hideMark/>
          </w:tcPr>
          <w:p w14:paraId="2D88B813" w14:textId="77777777" w:rsidR="00E856A4" w:rsidRPr="00E856A4" w:rsidRDefault="00E856A4" w:rsidP="00E856A4">
            <w:pPr>
              <w:spacing w:line="360" w:lineRule="auto"/>
              <w:rPr>
                <w:rFonts w:ascii="Arial" w:hAnsi="Arial" w:cs="Arial"/>
                <w:b/>
                <w:bCs/>
                <w:sz w:val="22"/>
                <w:szCs w:val="22"/>
              </w:rPr>
            </w:pPr>
          </w:p>
        </w:tc>
        <w:tc>
          <w:tcPr>
            <w:tcW w:w="1170" w:type="dxa"/>
            <w:shd w:val="clear" w:color="auto" w:fill="auto"/>
            <w:noWrap/>
            <w:tcMar>
              <w:top w:w="15" w:type="dxa"/>
              <w:left w:w="15" w:type="dxa"/>
              <w:bottom w:w="0" w:type="dxa"/>
              <w:right w:w="15" w:type="dxa"/>
            </w:tcMar>
            <w:vAlign w:val="center"/>
            <w:hideMark/>
          </w:tcPr>
          <w:p w14:paraId="710A7C94" w14:textId="77777777" w:rsidR="00E856A4" w:rsidRPr="00E856A4" w:rsidRDefault="00E856A4" w:rsidP="00E856A4">
            <w:pPr>
              <w:spacing w:line="360" w:lineRule="auto"/>
              <w:jc w:val="right"/>
              <w:rPr>
                <w:rFonts w:ascii="Arial" w:hAnsi="Arial" w:cs="Arial"/>
                <w:sz w:val="22"/>
                <w:szCs w:val="22"/>
              </w:rPr>
            </w:pPr>
          </w:p>
        </w:tc>
        <w:tc>
          <w:tcPr>
            <w:tcW w:w="1080" w:type="dxa"/>
            <w:shd w:val="clear" w:color="auto" w:fill="auto"/>
            <w:noWrap/>
            <w:tcMar>
              <w:top w:w="15" w:type="dxa"/>
              <w:left w:w="15" w:type="dxa"/>
              <w:bottom w:w="0" w:type="dxa"/>
              <w:right w:w="15" w:type="dxa"/>
            </w:tcMar>
            <w:vAlign w:val="center"/>
            <w:hideMark/>
          </w:tcPr>
          <w:p w14:paraId="3A5A2523" w14:textId="77777777" w:rsidR="00E856A4" w:rsidRPr="00E856A4" w:rsidRDefault="00E856A4" w:rsidP="00E856A4">
            <w:pPr>
              <w:spacing w:line="360" w:lineRule="auto"/>
              <w:jc w:val="right"/>
              <w:rPr>
                <w:rFonts w:ascii="Arial" w:hAnsi="Arial" w:cs="Arial"/>
                <w:sz w:val="22"/>
                <w:szCs w:val="22"/>
              </w:rPr>
            </w:pPr>
          </w:p>
        </w:tc>
        <w:tc>
          <w:tcPr>
            <w:tcW w:w="1440" w:type="dxa"/>
            <w:shd w:val="clear" w:color="auto" w:fill="auto"/>
            <w:noWrap/>
            <w:tcMar>
              <w:top w:w="15" w:type="dxa"/>
              <w:left w:w="15" w:type="dxa"/>
              <w:bottom w:w="0" w:type="dxa"/>
              <w:right w:w="15" w:type="dxa"/>
            </w:tcMar>
            <w:vAlign w:val="center"/>
            <w:hideMark/>
          </w:tcPr>
          <w:p w14:paraId="2F4F94CB" w14:textId="77777777" w:rsidR="00E856A4" w:rsidRPr="00E856A4" w:rsidRDefault="00E856A4" w:rsidP="00E856A4">
            <w:pPr>
              <w:spacing w:line="360" w:lineRule="auto"/>
              <w:jc w:val="right"/>
              <w:rPr>
                <w:rFonts w:ascii="Arial" w:hAnsi="Arial" w:cs="Arial"/>
                <w:sz w:val="22"/>
                <w:szCs w:val="22"/>
              </w:rPr>
            </w:pPr>
          </w:p>
        </w:tc>
        <w:tc>
          <w:tcPr>
            <w:tcW w:w="1170" w:type="dxa"/>
            <w:shd w:val="clear" w:color="auto" w:fill="auto"/>
            <w:noWrap/>
            <w:tcMar>
              <w:top w:w="15" w:type="dxa"/>
              <w:left w:w="15" w:type="dxa"/>
              <w:bottom w:w="0" w:type="dxa"/>
              <w:right w:w="15" w:type="dxa"/>
            </w:tcMar>
            <w:vAlign w:val="center"/>
            <w:hideMark/>
          </w:tcPr>
          <w:p w14:paraId="1B0C0ADD" w14:textId="77777777" w:rsidR="00E856A4" w:rsidRPr="00E856A4" w:rsidRDefault="00E856A4" w:rsidP="00E856A4">
            <w:pPr>
              <w:spacing w:line="360" w:lineRule="auto"/>
              <w:jc w:val="right"/>
              <w:rPr>
                <w:rFonts w:ascii="Arial" w:hAnsi="Arial" w:cs="Arial"/>
                <w:sz w:val="22"/>
                <w:szCs w:val="22"/>
              </w:rPr>
            </w:pPr>
          </w:p>
        </w:tc>
      </w:tr>
      <w:tr w:rsidR="00E856A4" w:rsidRPr="00E856A4" w14:paraId="36049E53" w14:textId="77777777" w:rsidTr="00E856A4">
        <w:trPr>
          <w:trHeight w:val="279"/>
        </w:trPr>
        <w:tc>
          <w:tcPr>
            <w:tcW w:w="0" w:type="auto"/>
            <w:shd w:val="clear" w:color="auto" w:fill="auto"/>
            <w:noWrap/>
            <w:tcMar>
              <w:top w:w="15" w:type="dxa"/>
              <w:left w:w="15" w:type="dxa"/>
              <w:bottom w:w="0" w:type="dxa"/>
              <w:right w:w="15" w:type="dxa"/>
            </w:tcMar>
            <w:vAlign w:val="center"/>
            <w:hideMark/>
          </w:tcPr>
          <w:p w14:paraId="5CF2D9C9" w14:textId="77777777" w:rsidR="00E856A4" w:rsidRPr="00E856A4" w:rsidRDefault="00E856A4" w:rsidP="00E856A4">
            <w:pPr>
              <w:spacing w:line="360" w:lineRule="auto"/>
              <w:rPr>
                <w:rFonts w:ascii="Arial" w:hAnsi="Arial" w:cs="Arial"/>
                <w:b/>
                <w:bCs/>
                <w:color w:val="000000"/>
                <w:sz w:val="22"/>
                <w:szCs w:val="22"/>
              </w:rPr>
            </w:pPr>
            <w:r w:rsidRPr="00E856A4">
              <w:rPr>
                <w:rFonts w:ascii="Arial" w:hAnsi="Arial" w:cs="Arial"/>
                <w:b/>
                <w:bCs/>
                <w:color w:val="000000"/>
                <w:sz w:val="22"/>
                <w:szCs w:val="22"/>
              </w:rPr>
              <w:t>First Surgery Opioid Rx</w:t>
            </w:r>
          </w:p>
        </w:tc>
        <w:tc>
          <w:tcPr>
            <w:tcW w:w="3507" w:type="dxa"/>
            <w:shd w:val="clear" w:color="auto" w:fill="auto"/>
            <w:noWrap/>
            <w:tcMar>
              <w:top w:w="15" w:type="dxa"/>
              <w:left w:w="15" w:type="dxa"/>
              <w:bottom w:w="0" w:type="dxa"/>
              <w:right w:w="15" w:type="dxa"/>
            </w:tcMar>
            <w:vAlign w:val="center"/>
            <w:hideMark/>
          </w:tcPr>
          <w:p w14:paraId="6B99EEF9" w14:textId="77777777" w:rsidR="00E856A4" w:rsidRPr="00E856A4" w:rsidRDefault="00E856A4" w:rsidP="00E856A4">
            <w:pPr>
              <w:spacing w:line="360" w:lineRule="auto"/>
              <w:rPr>
                <w:rFonts w:ascii="Arial" w:hAnsi="Arial" w:cs="Arial"/>
                <w:b/>
                <w:bCs/>
                <w:color w:val="000000"/>
                <w:sz w:val="22"/>
                <w:szCs w:val="22"/>
              </w:rPr>
            </w:pPr>
            <w:r w:rsidRPr="00E856A4">
              <w:rPr>
                <w:rFonts w:ascii="Arial" w:hAnsi="Arial" w:cs="Arial"/>
                <w:b/>
                <w:bCs/>
                <w:color w:val="000000"/>
                <w:sz w:val="22"/>
                <w:szCs w:val="22"/>
              </w:rPr>
              <w:t>Emergency visit %</w:t>
            </w:r>
          </w:p>
        </w:tc>
        <w:tc>
          <w:tcPr>
            <w:tcW w:w="1170" w:type="dxa"/>
            <w:shd w:val="clear" w:color="auto" w:fill="auto"/>
            <w:noWrap/>
            <w:tcMar>
              <w:top w:w="15" w:type="dxa"/>
              <w:left w:w="15" w:type="dxa"/>
              <w:bottom w:w="0" w:type="dxa"/>
              <w:right w:w="15" w:type="dxa"/>
            </w:tcMar>
            <w:vAlign w:val="center"/>
            <w:hideMark/>
          </w:tcPr>
          <w:p w14:paraId="0B71C96F" w14:textId="77777777" w:rsidR="00E856A4" w:rsidRPr="00E856A4" w:rsidRDefault="00E856A4" w:rsidP="00E856A4">
            <w:pPr>
              <w:spacing w:line="360" w:lineRule="auto"/>
              <w:ind w:right="288"/>
              <w:jc w:val="right"/>
              <w:rPr>
                <w:rFonts w:ascii="Arial" w:hAnsi="Arial" w:cs="Arial"/>
                <w:color w:val="000000"/>
                <w:sz w:val="22"/>
                <w:szCs w:val="22"/>
              </w:rPr>
            </w:pPr>
            <w:r w:rsidRPr="00E856A4">
              <w:rPr>
                <w:rFonts w:ascii="Arial" w:hAnsi="Arial" w:cs="Arial"/>
                <w:color w:val="000000"/>
                <w:sz w:val="22"/>
                <w:szCs w:val="22"/>
              </w:rPr>
              <w:t>20.07</w:t>
            </w:r>
          </w:p>
        </w:tc>
        <w:tc>
          <w:tcPr>
            <w:tcW w:w="1080" w:type="dxa"/>
            <w:shd w:val="clear" w:color="auto" w:fill="auto"/>
            <w:noWrap/>
            <w:tcMar>
              <w:top w:w="15" w:type="dxa"/>
              <w:left w:w="15" w:type="dxa"/>
              <w:bottom w:w="0" w:type="dxa"/>
              <w:right w:w="15" w:type="dxa"/>
            </w:tcMar>
            <w:vAlign w:val="center"/>
            <w:hideMark/>
          </w:tcPr>
          <w:p w14:paraId="27496E48" w14:textId="77777777" w:rsidR="00E856A4" w:rsidRPr="00E856A4" w:rsidRDefault="00E856A4" w:rsidP="00E856A4">
            <w:pPr>
              <w:spacing w:line="360" w:lineRule="auto"/>
              <w:ind w:right="288"/>
              <w:jc w:val="right"/>
              <w:rPr>
                <w:rFonts w:ascii="Arial" w:hAnsi="Arial" w:cs="Arial"/>
                <w:color w:val="000000"/>
                <w:sz w:val="22"/>
                <w:szCs w:val="22"/>
              </w:rPr>
            </w:pPr>
            <w:r w:rsidRPr="00E856A4">
              <w:rPr>
                <w:rFonts w:ascii="Arial" w:hAnsi="Arial" w:cs="Arial"/>
                <w:color w:val="000000"/>
                <w:sz w:val="22"/>
                <w:szCs w:val="22"/>
              </w:rPr>
              <w:t>12.13</w:t>
            </w:r>
          </w:p>
        </w:tc>
        <w:tc>
          <w:tcPr>
            <w:tcW w:w="1440" w:type="dxa"/>
            <w:shd w:val="clear" w:color="auto" w:fill="auto"/>
            <w:noWrap/>
            <w:tcMar>
              <w:top w:w="15" w:type="dxa"/>
              <w:left w:w="15" w:type="dxa"/>
              <w:bottom w:w="0" w:type="dxa"/>
              <w:right w:w="15" w:type="dxa"/>
            </w:tcMar>
            <w:vAlign w:val="center"/>
            <w:hideMark/>
          </w:tcPr>
          <w:p w14:paraId="47189A85" w14:textId="77777777" w:rsidR="00E856A4" w:rsidRPr="00E856A4" w:rsidRDefault="00E856A4" w:rsidP="00E856A4">
            <w:pPr>
              <w:spacing w:line="360" w:lineRule="auto"/>
              <w:ind w:right="288"/>
              <w:jc w:val="right"/>
              <w:rPr>
                <w:rFonts w:ascii="Arial" w:hAnsi="Arial" w:cs="Arial"/>
                <w:color w:val="000000"/>
                <w:sz w:val="22"/>
                <w:szCs w:val="22"/>
              </w:rPr>
            </w:pPr>
            <w:r w:rsidRPr="00E856A4">
              <w:rPr>
                <w:rFonts w:ascii="Arial" w:hAnsi="Arial" w:cs="Arial"/>
                <w:color w:val="000000"/>
                <w:sz w:val="22"/>
                <w:szCs w:val="22"/>
              </w:rPr>
              <w:t>12.55</w:t>
            </w:r>
          </w:p>
        </w:tc>
        <w:tc>
          <w:tcPr>
            <w:tcW w:w="1170" w:type="dxa"/>
            <w:shd w:val="clear" w:color="auto" w:fill="auto"/>
            <w:noWrap/>
            <w:tcMar>
              <w:top w:w="15" w:type="dxa"/>
              <w:left w:w="15" w:type="dxa"/>
              <w:bottom w:w="0" w:type="dxa"/>
              <w:right w:w="15" w:type="dxa"/>
            </w:tcMar>
            <w:vAlign w:val="center"/>
            <w:hideMark/>
          </w:tcPr>
          <w:p w14:paraId="15ECBC68" w14:textId="77777777" w:rsidR="00E856A4" w:rsidRPr="00E856A4" w:rsidRDefault="00E856A4" w:rsidP="00E856A4">
            <w:pPr>
              <w:spacing w:line="360" w:lineRule="auto"/>
              <w:ind w:right="288"/>
              <w:jc w:val="right"/>
              <w:rPr>
                <w:rFonts w:ascii="Arial" w:hAnsi="Arial" w:cs="Arial"/>
                <w:color w:val="000000"/>
                <w:sz w:val="22"/>
                <w:szCs w:val="22"/>
              </w:rPr>
            </w:pPr>
            <w:r w:rsidRPr="00E856A4">
              <w:rPr>
                <w:rFonts w:ascii="Arial" w:hAnsi="Arial" w:cs="Arial"/>
                <w:color w:val="000000"/>
                <w:sz w:val="22"/>
                <w:szCs w:val="22"/>
              </w:rPr>
              <w:t>12.12</w:t>
            </w:r>
          </w:p>
        </w:tc>
      </w:tr>
      <w:tr w:rsidR="00E856A4" w:rsidRPr="00E856A4" w14:paraId="5FC88584" w14:textId="77777777" w:rsidTr="00E856A4">
        <w:trPr>
          <w:trHeight w:val="279"/>
        </w:trPr>
        <w:tc>
          <w:tcPr>
            <w:tcW w:w="0" w:type="auto"/>
            <w:shd w:val="clear" w:color="auto" w:fill="auto"/>
            <w:noWrap/>
            <w:tcMar>
              <w:top w:w="15" w:type="dxa"/>
              <w:left w:w="15" w:type="dxa"/>
              <w:bottom w:w="0" w:type="dxa"/>
              <w:right w:w="15" w:type="dxa"/>
            </w:tcMar>
            <w:vAlign w:val="center"/>
            <w:hideMark/>
          </w:tcPr>
          <w:p w14:paraId="6A3AA6FF" w14:textId="77777777" w:rsidR="00E856A4" w:rsidRPr="00E856A4" w:rsidRDefault="00E856A4" w:rsidP="00E856A4">
            <w:pPr>
              <w:spacing w:line="360" w:lineRule="auto"/>
              <w:rPr>
                <w:rFonts w:ascii="Arial" w:hAnsi="Arial" w:cs="Arial"/>
                <w:b/>
                <w:bCs/>
                <w:color w:val="000000"/>
                <w:sz w:val="22"/>
                <w:szCs w:val="22"/>
              </w:rPr>
            </w:pPr>
          </w:p>
        </w:tc>
        <w:tc>
          <w:tcPr>
            <w:tcW w:w="3507" w:type="dxa"/>
            <w:shd w:val="clear" w:color="auto" w:fill="auto"/>
            <w:noWrap/>
            <w:tcMar>
              <w:top w:w="15" w:type="dxa"/>
              <w:left w:w="15" w:type="dxa"/>
              <w:bottom w:w="0" w:type="dxa"/>
              <w:right w:w="15" w:type="dxa"/>
            </w:tcMar>
            <w:vAlign w:val="center"/>
            <w:hideMark/>
          </w:tcPr>
          <w:p w14:paraId="67258476" w14:textId="77777777" w:rsidR="00E856A4" w:rsidRPr="00E856A4" w:rsidRDefault="00E856A4" w:rsidP="00E856A4">
            <w:pPr>
              <w:spacing w:line="360" w:lineRule="auto"/>
              <w:rPr>
                <w:rFonts w:ascii="Arial" w:hAnsi="Arial" w:cs="Arial"/>
                <w:b/>
                <w:bCs/>
                <w:color w:val="000000"/>
                <w:sz w:val="22"/>
                <w:szCs w:val="22"/>
              </w:rPr>
            </w:pPr>
            <w:r w:rsidRPr="00E856A4">
              <w:rPr>
                <w:rFonts w:ascii="Arial" w:hAnsi="Arial" w:cs="Arial"/>
                <w:b/>
                <w:bCs/>
                <w:color w:val="000000"/>
                <w:sz w:val="22"/>
                <w:szCs w:val="22"/>
              </w:rPr>
              <w:t>Inpatient visit %</w:t>
            </w:r>
          </w:p>
        </w:tc>
        <w:tc>
          <w:tcPr>
            <w:tcW w:w="1170" w:type="dxa"/>
            <w:shd w:val="clear" w:color="auto" w:fill="auto"/>
            <w:noWrap/>
            <w:tcMar>
              <w:top w:w="15" w:type="dxa"/>
              <w:left w:w="15" w:type="dxa"/>
              <w:bottom w:w="0" w:type="dxa"/>
              <w:right w:w="15" w:type="dxa"/>
            </w:tcMar>
            <w:vAlign w:val="center"/>
            <w:hideMark/>
          </w:tcPr>
          <w:p w14:paraId="25579E6D" w14:textId="77777777" w:rsidR="00E856A4" w:rsidRPr="00E856A4" w:rsidRDefault="00E856A4" w:rsidP="00E856A4">
            <w:pPr>
              <w:spacing w:line="360" w:lineRule="auto"/>
              <w:ind w:right="288"/>
              <w:jc w:val="right"/>
              <w:rPr>
                <w:rFonts w:ascii="Arial" w:hAnsi="Arial" w:cs="Arial"/>
                <w:color w:val="000000"/>
                <w:sz w:val="22"/>
                <w:szCs w:val="22"/>
              </w:rPr>
            </w:pPr>
            <w:r w:rsidRPr="00E856A4">
              <w:rPr>
                <w:rFonts w:ascii="Arial" w:hAnsi="Arial" w:cs="Arial"/>
                <w:color w:val="000000"/>
                <w:sz w:val="22"/>
                <w:szCs w:val="22"/>
              </w:rPr>
              <w:t>25.96</w:t>
            </w:r>
          </w:p>
        </w:tc>
        <w:tc>
          <w:tcPr>
            <w:tcW w:w="1080" w:type="dxa"/>
            <w:shd w:val="clear" w:color="auto" w:fill="auto"/>
            <w:noWrap/>
            <w:tcMar>
              <w:top w:w="15" w:type="dxa"/>
              <w:left w:w="15" w:type="dxa"/>
              <w:bottom w:w="0" w:type="dxa"/>
              <w:right w:w="15" w:type="dxa"/>
            </w:tcMar>
            <w:vAlign w:val="center"/>
            <w:hideMark/>
          </w:tcPr>
          <w:p w14:paraId="2D65833B" w14:textId="77777777" w:rsidR="00E856A4" w:rsidRPr="00E856A4" w:rsidRDefault="00E856A4" w:rsidP="00E856A4">
            <w:pPr>
              <w:spacing w:line="360" w:lineRule="auto"/>
              <w:ind w:right="288"/>
              <w:jc w:val="right"/>
              <w:rPr>
                <w:rFonts w:ascii="Arial" w:hAnsi="Arial" w:cs="Arial"/>
                <w:color w:val="000000"/>
                <w:sz w:val="22"/>
                <w:szCs w:val="22"/>
              </w:rPr>
            </w:pPr>
            <w:r w:rsidRPr="00E856A4">
              <w:rPr>
                <w:rFonts w:ascii="Arial" w:hAnsi="Arial" w:cs="Arial"/>
                <w:color w:val="000000"/>
                <w:sz w:val="22"/>
                <w:szCs w:val="22"/>
              </w:rPr>
              <w:t>26.80</w:t>
            </w:r>
          </w:p>
        </w:tc>
        <w:tc>
          <w:tcPr>
            <w:tcW w:w="1440" w:type="dxa"/>
            <w:shd w:val="clear" w:color="auto" w:fill="auto"/>
            <w:noWrap/>
            <w:tcMar>
              <w:top w:w="15" w:type="dxa"/>
              <w:left w:w="15" w:type="dxa"/>
              <w:bottom w:w="0" w:type="dxa"/>
              <w:right w:w="15" w:type="dxa"/>
            </w:tcMar>
            <w:vAlign w:val="center"/>
            <w:hideMark/>
          </w:tcPr>
          <w:p w14:paraId="2A683ACA" w14:textId="77777777" w:rsidR="00E856A4" w:rsidRPr="00E856A4" w:rsidRDefault="00E856A4" w:rsidP="00E856A4">
            <w:pPr>
              <w:spacing w:line="360" w:lineRule="auto"/>
              <w:ind w:right="288"/>
              <w:jc w:val="right"/>
              <w:rPr>
                <w:rFonts w:ascii="Arial" w:hAnsi="Arial" w:cs="Arial"/>
                <w:color w:val="000000"/>
                <w:sz w:val="22"/>
                <w:szCs w:val="22"/>
              </w:rPr>
            </w:pPr>
            <w:r w:rsidRPr="00E856A4">
              <w:rPr>
                <w:rFonts w:ascii="Arial" w:hAnsi="Arial" w:cs="Arial"/>
                <w:color w:val="000000"/>
                <w:sz w:val="22"/>
                <w:szCs w:val="22"/>
              </w:rPr>
              <w:t>31.53</w:t>
            </w:r>
          </w:p>
        </w:tc>
        <w:tc>
          <w:tcPr>
            <w:tcW w:w="1170" w:type="dxa"/>
            <w:shd w:val="clear" w:color="auto" w:fill="auto"/>
            <w:noWrap/>
            <w:tcMar>
              <w:top w:w="15" w:type="dxa"/>
              <w:left w:w="15" w:type="dxa"/>
              <w:bottom w:w="0" w:type="dxa"/>
              <w:right w:w="15" w:type="dxa"/>
            </w:tcMar>
            <w:vAlign w:val="center"/>
            <w:hideMark/>
          </w:tcPr>
          <w:p w14:paraId="7BA40E60" w14:textId="77777777" w:rsidR="00E856A4" w:rsidRPr="00E856A4" w:rsidRDefault="00E856A4" w:rsidP="00E856A4">
            <w:pPr>
              <w:spacing w:line="360" w:lineRule="auto"/>
              <w:ind w:right="288"/>
              <w:jc w:val="right"/>
              <w:rPr>
                <w:rFonts w:ascii="Arial" w:hAnsi="Arial" w:cs="Arial"/>
                <w:color w:val="000000"/>
                <w:sz w:val="22"/>
                <w:szCs w:val="22"/>
              </w:rPr>
            </w:pPr>
            <w:r w:rsidRPr="00E856A4">
              <w:rPr>
                <w:rFonts w:ascii="Arial" w:hAnsi="Arial" w:cs="Arial"/>
                <w:color w:val="000000"/>
                <w:sz w:val="22"/>
                <w:szCs w:val="22"/>
              </w:rPr>
              <w:t>31.15</w:t>
            </w:r>
          </w:p>
        </w:tc>
      </w:tr>
      <w:tr w:rsidR="00E856A4" w:rsidRPr="00E856A4" w14:paraId="77FE296F" w14:textId="77777777" w:rsidTr="00E856A4">
        <w:trPr>
          <w:trHeight w:val="279"/>
        </w:trPr>
        <w:tc>
          <w:tcPr>
            <w:tcW w:w="0" w:type="auto"/>
            <w:shd w:val="clear" w:color="auto" w:fill="auto"/>
            <w:noWrap/>
            <w:tcMar>
              <w:top w:w="15" w:type="dxa"/>
              <w:left w:w="15" w:type="dxa"/>
              <w:bottom w:w="0" w:type="dxa"/>
              <w:right w:w="15" w:type="dxa"/>
            </w:tcMar>
            <w:vAlign w:val="center"/>
            <w:hideMark/>
          </w:tcPr>
          <w:p w14:paraId="2AB6F08C" w14:textId="77777777" w:rsidR="00E856A4" w:rsidRPr="00E856A4" w:rsidRDefault="00E856A4" w:rsidP="00E856A4">
            <w:pPr>
              <w:spacing w:line="360" w:lineRule="auto"/>
              <w:rPr>
                <w:rFonts w:ascii="Arial" w:hAnsi="Arial" w:cs="Arial"/>
                <w:b/>
                <w:bCs/>
                <w:color w:val="000000"/>
                <w:sz w:val="22"/>
                <w:szCs w:val="22"/>
              </w:rPr>
            </w:pPr>
          </w:p>
        </w:tc>
        <w:tc>
          <w:tcPr>
            <w:tcW w:w="3507" w:type="dxa"/>
            <w:shd w:val="clear" w:color="auto" w:fill="auto"/>
            <w:noWrap/>
            <w:tcMar>
              <w:top w:w="15" w:type="dxa"/>
              <w:left w:w="15" w:type="dxa"/>
              <w:bottom w:w="0" w:type="dxa"/>
              <w:right w:w="15" w:type="dxa"/>
            </w:tcMar>
            <w:vAlign w:val="center"/>
            <w:hideMark/>
          </w:tcPr>
          <w:p w14:paraId="4736EB4C" w14:textId="77777777" w:rsidR="00E856A4" w:rsidRPr="00E856A4" w:rsidRDefault="00E856A4" w:rsidP="00E856A4">
            <w:pPr>
              <w:spacing w:line="360" w:lineRule="auto"/>
              <w:rPr>
                <w:rFonts w:ascii="Arial" w:hAnsi="Arial" w:cs="Arial"/>
                <w:b/>
                <w:bCs/>
                <w:color w:val="000000"/>
                <w:sz w:val="22"/>
                <w:szCs w:val="22"/>
              </w:rPr>
            </w:pPr>
            <w:r w:rsidRPr="00E856A4">
              <w:rPr>
                <w:rFonts w:ascii="Arial" w:hAnsi="Arial" w:cs="Arial"/>
                <w:b/>
                <w:bCs/>
                <w:color w:val="000000"/>
                <w:sz w:val="22"/>
                <w:szCs w:val="22"/>
              </w:rPr>
              <w:t>Outpatient visit %</w:t>
            </w:r>
          </w:p>
        </w:tc>
        <w:tc>
          <w:tcPr>
            <w:tcW w:w="1170" w:type="dxa"/>
            <w:shd w:val="clear" w:color="auto" w:fill="auto"/>
            <w:noWrap/>
            <w:tcMar>
              <w:top w:w="15" w:type="dxa"/>
              <w:left w:w="15" w:type="dxa"/>
              <w:bottom w:w="0" w:type="dxa"/>
              <w:right w:w="15" w:type="dxa"/>
            </w:tcMar>
            <w:vAlign w:val="center"/>
            <w:hideMark/>
          </w:tcPr>
          <w:p w14:paraId="20EDA48B" w14:textId="77777777" w:rsidR="00E856A4" w:rsidRPr="00E856A4" w:rsidRDefault="00E856A4" w:rsidP="00E856A4">
            <w:pPr>
              <w:spacing w:line="360" w:lineRule="auto"/>
              <w:ind w:right="288"/>
              <w:jc w:val="right"/>
              <w:rPr>
                <w:rFonts w:ascii="Arial" w:hAnsi="Arial" w:cs="Arial"/>
                <w:color w:val="000000"/>
                <w:sz w:val="22"/>
                <w:szCs w:val="22"/>
              </w:rPr>
            </w:pPr>
            <w:r w:rsidRPr="00E856A4">
              <w:rPr>
                <w:rFonts w:ascii="Arial" w:hAnsi="Arial" w:cs="Arial"/>
                <w:color w:val="000000"/>
                <w:sz w:val="22"/>
                <w:szCs w:val="22"/>
              </w:rPr>
              <w:t>52.79</w:t>
            </w:r>
          </w:p>
        </w:tc>
        <w:tc>
          <w:tcPr>
            <w:tcW w:w="1080" w:type="dxa"/>
            <w:shd w:val="clear" w:color="auto" w:fill="auto"/>
            <w:noWrap/>
            <w:tcMar>
              <w:top w:w="15" w:type="dxa"/>
              <w:left w:w="15" w:type="dxa"/>
              <w:bottom w:w="0" w:type="dxa"/>
              <w:right w:w="15" w:type="dxa"/>
            </w:tcMar>
            <w:vAlign w:val="center"/>
            <w:hideMark/>
          </w:tcPr>
          <w:p w14:paraId="57CE2B7B" w14:textId="77777777" w:rsidR="00E856A4" w:rsidRPr="00E856A4" w:rsidRDefault="00E856A4" w:rsidP="00E856A4">
            <w:pPr>
              <w:spacing w:line="360" w:lineRule="auto"/>
              <w:ind w:right="288"/>
              <w:jc w:val="right"/>
              <w:rPr>
                <w:rFonts w:ascii="Arial" w:hAnsi="Arial" w:cs="Arial"/>
                <w:color w:val="000000"/>
                <w:sz w:val="22"/>
                <w:szCs w:val="22"/>
              </w:rPr>
            </w:pPr>
            <w:r w:rsidRPr="00E856A4">
              <w:rPr>
                <w:rFonts w:ascii="Arial" w:hAnsi="Arial" w:cs="Arial"/>
                <w:color w:val="000000"/>
                <w:sz w:val="22"/>
                <w:szCs w:val="22"/>
              </w:rPr>
              <w:t>59.76</w:t>
            </w:r>
          </w:p>
        </w:tc>
        <w:tc>
          <w:tcPr>
            <w:tcW w:w="1440" w:type="dxa"/>
            <w:shd w:val="clear" w:color="auto" w:fill="auto"/>
            <w:noWrap/>
            <w:tcMar>
              <w:top w:w="15" w:type="dxa"/>
              <w:left w:w="15" w:type="dxa"/>
              <w:bottom w:w="0" w:type="dxa"/>
              <w:right w:w="15" w:type="dxa"/>
            </w:tcMar>
            <w:vAlign w:val="center"/>
            <w:hideMark/>
          </w:tcPr>
          <w:p w14:paraId="1B66F65C" w14:textId="77777777" w:rsidR="00E856A4" w:rsidRPr="00E856A4" w:rsidRDefault="00E856A4" w:rsidP="00E856A4">
            <w:pPr>
              <w:spacing w:line="360" w:lineRule="auto"/>
              <w:ind w:right="288"/>
              <w:jc w:val="right"/>
              <w:rPr>
                <w:rFonts w:ascii="Arial" w:hAnsi="Arial" w:cs="Arial"/>
                <w:color w:val="000000"/>
                <w:sz w:val="22"/>
                <w:szCs w:val="22"/>
              </w:rPr>
            </w:pPr>
            <w:r w:rsidRPr="00E856A4">
              <w:rPr>
                <w:rFonts w:ascii="Arial" w:hAnsi="Arial" w:cs="Arial"/>
                <w:color w:val="000000"/>
                <w:sz w:val="22"/>
                <w:szCs w:val="22"/>
              </w:rPr>
              <w:t>53.52</w:t>
            </w:r>
          </w:p>
        </w:tc>
        <w:tc>
          <w:tcPr>
            <w:tcW w:w="1170" w:type="dxa"/>
            <w:shd w:val="clear" w:color="auto" w:fill="auto"/>
            <w:noWrap/>
            <w:tcMar>
              <w:top w:w="15" w:type="dxa"/>
              <w:left w:w="15" w:type="dxa"/>
              <w:bottom w:w="0" w:type="dxa"/>
              <w:right w:w="15" w:type="dxa"/>
            </w:tcMar>
            <w:vAlign w:val="center"/>
            <w:hideMark/>
          </w:tcPr>
          <w:p w14:paraId="5805F7BE" w14:textId="77777777" w:rsidR="00E856A4" w:rsidRPr="00E856A4" w:rsidRDefault="00E856A4" w:rsidP="00E856A4">
            <w:pPr>
              <w:spacing w:line="360" w:lineRule="auto"/>
              <w:ind w:right="288"/>
              <w:jc w:val="right"/>
              <w:rPr>
                <w:rFonts w:ascii="Arial" w:hAnsi="Arial" w:cs="Arial"/>
                <w:color w:val="000000"/>
                <w:sz w:val="22"/>
                <w:szCs w:val="22"/>
              </w:rPr>
            </w:pPr>
            <w:r w:rsidRPr="00E856A4">
              <w:rPr>
                <w:rFonts w:ascii="Arial" w:hAnsi="Arial" w:cs="Arial"/>
                <w:color w:val="000000"/>
                <w:sz w:val="22"/>
                <w:szCs w:val="22"/>
              </w:rPr>
              <w:t>55.77</w:t>
            </w:r>
          </w:p>
        </w:tc>
      </w:tr>
      <w:tr w:rsidR="00E856A4" w:rsidRPr="00E856A4" w14:paraId="6984746B" w14:textId="77777777" w:rsidTr="00E856A4">
        <w:trPr>
          <w:trHeight w:val="279"/>
        </w:trPr>
        <w:tc>
          <w:tcPr>
            <w:tcW w:w="0" w:type="auto"/>
            <w:shd w:val="clear" w:color="auto" w:fill="auto"/>
            <w:noWrap/>
            <w:tcMar>
              <w:top w:w="15" w:type="dxa"/>
              <w:left w:w="15" w:type="dxa"/>
              <w:bottom w:w="0" w:type="dxa"/>
              <w:right w:w="15" w:type="dxa"/>
            </w:tcMar>
            <w:vAlign w:val="center"/>
            <w:hideMark/>
          </w:tcPr>
          <w:p w14:paraId="6C88795D" w14:textId="77777777" w:rsidR="00E856A4" w:rsidRPr="00E856A4" w:rsidRDefault="00E856A4" w:rsidP="00E856A4">
            <w:pPr>
              <w:spacing w:line="360" w:lineRule="auto"/>
              <w:rPr>
                <w:rFonts w:ascii="Arial" w:hAnsi="Arial" w:cs="Arial"/>
                <w:b/>
                <w:bCs/>
                <w:color w:val="000000"/>
                <w:sz w:val="22"/>
                <w:szCs w:val="22"/>
              </w:rPr>
            </w:pPr>
          </w:p>
        </w:tc>
        <w:tc>
          <w:tcPr>
            <w:tcW w:w="3507" w:type="dxa"/>
            <w:shd w:val="clear" w:color="auto" w:fill="auto"/>
            <w:noWrap/>
            <w:tcMar>
              <w:top w:w="15" w:type="dxa"/>
              <w:left w:w="15" w:type="dxa"/>
              <w:bottom w:w="0" w:type="dxa"/>
              <w:right w:w="15" w:type="dxa"/>
            </w:tcMar>
            <w:vAlign w:val="center"/>
            <w:hideMark/>
          </w:tcPr>
          <w:p w14:paraId="4AA4D04F" w14:textId="77777777" w:rsidR="00E856A4" w:rsidRPr="00E856A4" w:rsidRDefault="00E856A4" w:rsidP="00E856A4">
            <w:pPr>
              <w:spacing w:line="360" w:lineRule="auto"/>
              <w:rPr>
                <w:rFonts w:ascii="Arial" w:hAnsi="Arial" w:cs="Arial"/>
                <w:b/>
                <w:bCs/>
                <w:sz w:val="22"/>
                <w:szCs w:val="22"/>
              </w:rPr>
            </w:pPr>
          </w:p>
        </w:tc>
        <w:tc>
          <w:tcPr>
            <w:tcW w:w="1170" w:type="dxa"/>
            <w:shd w:val="clear" w:color="auto" w:fill="auto"/>
            <w:noWrap/>
            <w:tcMar>
              <w:top w:w="15" w:type="dxa"/>
              <w:left w:w="15" w:type="dxa"/>
              <w:bottom w:w="0" w:type="dxa"/>
              <w:right w:w="15" w:type="dxa"/>
            </w:tcMar>
            <w:vAlign w:val="center"/>
            <w:hideMark/>
          </w:tcPr>
          <w:p w14:paraId="2FD8335A" w14:textId="77777777" w:rsidR="00E856A4" w:rsidRPr="00E856A4" w:rsidRDefault="00E856A4" w:rsidP="00E856A4">
            <w:pPr>
              <w:spacing w:line="360" w:lineRule="auto"/>
              <w:jc w:val="right"/>
              <w:rPr>
                <w:rFonts w:ascii="Arial" w:hAnsi="Arial" w:cs="Arial"/>
                <w:sz w:val="22"/>
                <w:szCs w:val="22"/>
              </w:rPr>
            </w:pPr>
          </w:p>
        </w:tc>
        <w:tc>
          <w:tcPr>
            <w:tcW w:w="1080" w:type="dxa"/>
            <w:shd w:val="clear" w:color="auto" w:fill="auto"/>
            <w:noWrap/>
            <w:tcMar>
              <w:top w:w="15" w:type="dxa"/>
              <w:left w:w="15" w:type="dxa"/>
              <w:bottom w:w="0" w:type="dxa"/>
              <w:right w:w="15" w:type="dxa"/>
            </w:tcMar>
            <w:vAlign w:val="center"/>
            <w:hideMark/>
          </w:tcPr>
          <w:p w14:paraId="1436D692" w14:textId="77777777" w:rsidR="00E856A4" w:rsidRPr="00E856A4" w:rsidRDefault="00E856A4" w:rsidP="00E856A4">
            <w:pPr>
              <w:spacing w:line="360" w:lineRule="auto"/>
              <w:jc w:val="right"/>
              <w:rPr>
                <w:rFonts w:ascii="Arial" w:hAnsi="Arial" w:cs="Arial"/>
                <w:sz w:val="22"/>
                <w:szCs w:val="22"/>
              </w:rPr>
            </w:pPr>
          </w:p>
        </w:tc>
        <w:tc>
          <w:tcPr>
            <w:tcW w:w="1440" w:type="dxa"/>
            <w:shd w:val="clear" w:color="auto" w:fill="auto"/>
            <w:noWrap/>
            <w:tcMar>
              <w:top w:w="15" w:type="dxa"/>
              <w:left w:w="15" w:type="dxa"/>
              <w:bottom w:w="0" w:type="dxa"/>
              <w:right w:w="15" w:type="dxa"/>
            </w:tcMar>
            <w:vAlign w:val="center"/>
            <w:hideMark/>
          </w:tcPr>
          <w:p w14:paraId="16D24E79" w14:textId="77777777" w:rsidR="00E856A4" w:rsidRPr="00E856A4" w:rsidRDefault="00E856A4" w:rsidP="00E856A4">
            <w:pPr>
              <w:spacing w:line="360" w:lineRule="auto"/>
              <w:jc w:val="right"/>
              <w:rPr>
                <w:rFonts w:ascii="Arial" w:hAnsi="Arial" w:cs="Arial"/>
                <w:sz w:val="22"/>
                <w:szCs w:val="22"/>
              </w:rPr>
            </w:pPr>
          </w:p>
        </w:tc>
        <w:tc>
          <w:tcPr>
            <w:tcW w:w="1170" w:type="dxa"/>
            <w:shd w:val="clear" w:color="auto" w:fill="auto"/>
            <w:noWrap/>
            <w:tcMar>
              <w:top w:w="15" w:type="dxa"/>
              <w:left w:w="15" w:type="dxa"/>
              <w:bottom w:w="0" w:type="dxa"/>
              <w:right w:w="15" w:type="dxa"/>
            </w:tcMar>
            <w:vAlign w:val="center"/>
            <w:hideMark/>
          </w:tcPr>
          <w:p w14:paraId="1D192A9C" w14:textId="77777777" w:rsidR="00E856A4" w:rsidRPr="00E856A4" w:rsidRDefault="00E856A4" w:rsidP="00E856A4">
            <w:pPr>
              <w:spacing w:line="360" w:lineRule="auto"/>
              <w:jc w:val="right"/>
              <w:rPr>
                <w:rFonts w:ascii="Arial" w:hAnsi="Arial" w:cs="Arial"/>
                <w:sz w:val="22"/>
                <w:szCs w:val="22"/>
              </w:rPr>
            </w:pPr>
          </w:p>
        </w:tc>
      </w:tr>
      <w:tr w:rsidR="00E856A4" w:rsidRPr="00E856A4" w14:paraId="761DDD74" w14:textId="77777777" w:rsidTr="00E856A4">
        <w:trPr>
          <w:trHeight w:val="279"/>
        </w:trPr>
        <w:tc>
          <w:tcPr>
            <w:tcW w:w="0" w:type="auto"/>
            <w:shd w:val="clear" w:color="auto" w:fill="auto"/>
            <w:noWrap/>
            <w:tcMar>
              <w:top w:w="15" w:type="dxa"/>
              <w:left w:w="15" w:type="dxa"/>
              <w:bottom w:w="0" w:type="dxa"/>
              <w:right w:w="15" w:type="dxa"/>
            </w:tcMar>
            <w:vAlign w:val="center"/>
            <w:hideMark/>
          </w:tcPr>
          <w:p w14:paraId="19730D3B" w14:textId="77777777" w:rsidR="00E856A4" w:rsidRPr="00E856A4" w:rsidRDefault="00E856A4" w:rsidP="00E856A4">
            <w:pPr>
              <w:spacing w:line="360" w:lineRule="auto"/>
              <w:rPr>
                <w:rFonts w:ascii="Arial" w:hAnsi="Arial" w:cs="Arial"/>
                <w:b/>
                <w:bCs/>
                <w:color w:val="000000"/>
                <w:sz w:val="22"/>
                <w:szCs w:val="22"/>
              </w:rPr>
            </w:pPr>
            <w:r w:rsidRPr="00E856A4">
              <w:rPr>
                <w:rFonts w:ascii="Arial" w:hAnsi="Arial" w:cs="Arial"/>
                <w:b/>
                <w:bCs/>
                <w:color w:val="000000"/>
                <w:sz w:val="22"/>
                <w:szCs w:val="22"/>
              </w:rPr>
              <w:t>Subsequent Surgery Opioid Rx</w:t>
            </w:r>
          </w:p>
        </w:tc>
        <w:tc>
          <w:tcPr>
            <w:tcW w:w="3507" w:type="dxa"/>
            <w:shd w:val="clear" w:color="auto" w:fill="auto"/>
            <w:noWrap/>
            <w:tcMar>
              <w:top w:w="15" w:type="dxa"/>
              <w:left w:w="15" w:type="dxa"/>
              <w:bottom w:w="0" w:type="dxa"/>
              <w:right w:w="15" w:type="dxa"/>
            </w:tcMar>
            <w:vAlign w:val="center"/>
            <w:hideMark/>
          </w:tcPr>
          <w:p w14:paraId="6DCF5A89" w14:textId="77777777" w:rsidR="00E856A4" w:rsidRPr="00E856A4" w:rsidRDefault="00E856A4" w:rsidP="00E856A4">
            <w:pPr>
              <w:spacing w:line="360" w:lineRule="auto"/>
              <w:rPr>
                <w:rFonts w:ascii="Arial" w:hAnsi="Arial" w:cs="Arial"/>
                <w:b/>
                <w:bCs/>
                <w:color w:val="000000"/>
                <w:sz w:val="22"/>
                <w:szCs w:val="22"/>
              </w:rPr>
            </w:pPr>
            <w:r w:rsidRPr="00E856A4">
              <w:rPr>
                <w:rFonts w:ascii="Arial" w:hAnsi="Arial" w:cs="Arial"/>
                <w:b/>
                <w:bCs/>
                <w:color w:val="000000"/>
                <w:sz w:val="22"/>
                <w:szCs w:val="22"/>
              </w:rPr>
              <w:t>Emergency visit %</w:t>
            </w:r>
          </w:p>
        </w:tc>
        <w:tc>
          <w:tcPr>
            <w:tcW w:w="1170" w:type="dxa"/>
            <w:shd w:val="clear" w:color="auto" w:fill="auto"/>
            <w:noWrap/>
            <w:tcMar>
              <w:top w:w="15" w:type="dxa"/>
              <w:left w:w="15" w:type="dxa"/>
              <w:bottom w:w="0" w:type="dxa"/>
              <w:right w:w="15" w:type="dxa"/>
            </w:tcMar>
            <w:vAlign w:val="center"/>
            <w:hideMark/>
          </w:tcPr>
          <w:p w14:paraId="46D12C43" w14:textId="77777777" w:rsidR="00E856A4" w:rsidRPr="00E856A4" w:rsidRDefault="00E856A4" w:rsidP="00E856A4">
            <w:pPr>
              <w:spacing w:line="360" w:lineRule="auto"/>
              <w:ind w:right="288"/>
              <w:jc w:val="right"/>
              <w:rPr>
                <w:rFonts w:ascii="Arial" w:hAnsi="Arial" w:cs="Arial"/>
                <w:color w:val="000000"/>
                <w:sz w:val="22"/>
                <w:szCs w:val="22"/>
              </w:rPr>
            </w:pPr>
            <w:r w:rsidRPr="00E856A4">
              <w:rPr>
                <w:rFonts w:ascii="Arial" w:hAnsi="Arial" w:cs="Arial"/>
                <w:color w:val="000000"/>
                <w:sz w:val="22"/>
                <w:szCs w:val="22"/>
              </w:rPr>
              <w:t>26.34</w:t>
            </w:r>
          </w:p>
        </w:tc>
        <w:tc>
          <w:tcPr>
            <w:tcW w:w="1080" w:type="dxa"/>
            <w:shd w:val="clear" w:color="auto" w:fill="auto"/>
            <w:noWrap/>
            <w:tcMar>
              <w:top w:w="15" w:type="dxa"/>
              <w:left w:w="15" w:type="dxa"/>
              <w:bottom w:w="0" w:type="dxa"/>
              <w:right w:w="15" w:type="dxa"/>
            </w:tcMar>
            <w:vAlign w:val="center"/>
            <w:hideMark/>
          </w:tcPr>
          <w:p w14:paraId="619BCECB" w14:textId="77777777" w:rsidR="00E856A4" w:rsidRPr="00E856A4" w:rsidRDefault="00E856A4" w:rsidP="00E856A4">
            <w:pPr>
              <w:spacing w:line="360" w:lineRule="auto"/>
              <w:ind w:right="288"/>
              <w:jc w:val="right"/>
              <w:rPr>
                <w:rFonts w:ascii="Arial" w:hAnsi="Arial" w:cs="Arial"/>
                <w:color w:val="000000"/>
                <w:sz w:val="22"/>
                <w:szCs w:val="22"/>
              </w:rPr>
            </w:pPr>
            <w:r w:rsidRPr="00E856A4">
              <w:rPr>
                <w:rFonts w:ascii="Arial" w:hAnsi="Arial" w:cs="Arial"/>
                <w:color w:val="000000"/>
                <w:sz w:val="22"/>
                <w:szCs w:val="22"/>
              </w:rPr>
              <w:t>17.90</w:t>
            </w:r>
          </w:p>
        </w:tc>
        <w:tc>
          <w:tcPr>
            <w:tcW w:w="1440" w:type="dxa"/>
            <w:shd w:val="clear" w:color="auto" w:fill="auto"/>
            <w:noWrap/>
            <w:tcMar>
              <w:top w:w="15" w:type="dxa"/>
              <w:left w:w="15" w:type="dxa"/>
              <w:bottom w:w="0" w:type="dxa"/>
              <w:right w:w="15" w:type="dxa"/>
            </w:tcMar>
            <w:vAlign w:val="center"/>
            <w:hideMark/>
          </w:tcPr>
          <w:p w14:paraId="31593463" w14:textId="77777777" w:rsidR="00E856A4" w:rsidRPr="00E856A4" w:rsidRDefault="00E856A4" w:rsidP="00E856A4">
            <w:pPr>
              <w:spacing w:line="360" w:lineRule="auto"/>
              <w:ind w:right="288"/>
              <w:jc w:val="right"/>
              <w:rPr>
                <w:rFonts w:ascii="Arial" w:hAnsi="Arial" w:cs="Arial"/>
                <w:color w:val="000000"/>
                <w:sz w:val="22"/>
                <w:szCs w:val="22"/>
              </w:rPr>
            </w:pPr>
            <w:r w:rsidRPr="00E856A4">
              <w:rPr>
                <w:rFonts w:ascii="Arial" w:hAnsi="Arial" w:cs="Arial"/>
                <w:color w:val="000000"/>
                <w:sz w:val="22"/>
                <w:szCs w:val="22"/>
              </w:rPr>
              <w:t>15.30</w:t>
            </w:r>
          </w:p>
        </w:tc>
        <w:tc>
          <w:tcPr>
            <w:tcW w:w="1170" w:type="dxa"/>
            <w:shd w:val="clear" w:color="auto" w:fill="auto"/>
            <w:noWrap/>
            <w:tcMar>
              <w:top w:w="15" w:type="dxa"/>
              <w:left w:w="15" w:type="dxa"/>
              <w:bottom w:w="0" w:type="dxa"/>
              <w:right w:w="15" w:type="dxa"/>
            </w:tcMar>
            <w:vAlign w:val="center"/>
            <w:hideMark/>
          </w:tcPr>
          <w:p w14:paraId="463B905B" w14:textId="77777777" w:rsidR="00E856A4" w:rsidRPr="00E856A4" w:rsidRDefault="00E856A4" w:rsidP="00E856A4">
            <w:pPr>
              <w:spacing w:line="360" w:lineRule="auto"/>
              <w:ind w:right="288"/>
              <w:jc w:val="right"/>
              <w:rPr>
                <w:rFonts w:ascii="Arial" w:hAnsi="Arial" w:cs="Arial"/>
                <w:color w:val="000000"/>
                <w:sz w:val="22"/>
                <w:szCs w:val="22"/>
              </w:rPr>
            </w:pPr>
            <w:r w:rsidRPr="00E856A4">
              <w:rPr>
                <w:rFonts w:ascii="Arial" w:hAnsi="Arial" w:cs="Arial"/>
                <w:color w:val="000000"/>
                <w:sz w:val="22"/>
                <w:szCs w:val="22"/>
              </w:rPr>
              <w:t>16.34</w:t>
            </w:r>
          </w:p>
        </w:tc>
      </w:tr>
      <w:tr w:rsidR="00E856A4" w:rsidRPr="00E856A4" w14:paraId="7DB92C55" w14:textId="77777777" w:rsidTr="00E856A4">
        <w:trPr>
          <w:trHeight w:val="279"/>
        </w:trPr>
        <w:tc>
          <w:tcPr>
            <w:tcW w:w="0" w:type="auto"/>
            <w:shd w:val="clear" w:color="auto" w:fill="auto"/>
            <w:noWrap/>
            <w:tcMar>
              <w:top w:w="15" w:type="dxa"/>
              <w:left w:w="15" w:type="dxa"/>
              <w:bottom w:w="0" w:type="dxa"/>
              <w:right w:w="15" w:type="dxa"/>
            </w:tcMar>
            <w:vAlign w:val="center"/>
            <w:hideMark/>
          </w:tcPr>
          <w:p w14:paraId="72C5A8A5" w14:textId="77777777" w:rsidR="00E856A4" w:rsidRPr="00E856A4" w:rsidRDefault="00E856A4" w:rsidP="00E856A4">
            <w:pPr>
              <w:spacing w:line="360" w:lineRule="auto"/>
              <w:rPr>
                <w:rFonts w:ascii="Arial" w:hAnsi="Arial" w:cs="Arial"/>
                <w:b/>
                <w:bCs/>
                <w:color w:val="000000"/>
                <w:sz w:val="22"/>
                <w:szCs w:val="22"/>
              </w:rPr>
            </w:pPr>
          </w:p>
        </w:tc>
        <w:tc>
          <w:tcPr>
            <w:tcW w:w="3507" w:type="dxa"/>
            <w:shd w:val="clear" w:color="auto" w:fill="auto"/>
            <w:noWrap/>
            <w:tcMar>
              <w:top w:w="15" w:type="dxa"/>
              <w:left w:w="15" w:type="dxa"/>
              <w:bottom w:w="0" w:type="dxa"/>
              <w:right w:w="15" w:type="dxa"/>
            </w:tcMar>
            <w:vAlign w:val="center"/>
            <w:hideMark/>
          </w:tcPr>
          <w:p w14:paraId="23E3A560" w14:textId="77777777" w:rsidR="00E856A4" w:rsidRPr="00E856A4" w:rsidRDefault="00E856A4" w:rsidP="00E856A4">
            <w:pPr>
              <w:spacing w:line="360" w:lineRule="auto"/>
              <w:rPr>
                <w:rFonts w:ascii="Arial" w:hAnsi="Arial" w:cs="Arial"/>
                <w:b/>
                <w:bCs/>
                <w:color w:val="000000"/>
                <w:sz w:val="22"/>
                <w:szCs w:val="22"/>
              </w:rPr>
            </w:pPr>
            <w:r w:rsidRPr="00E856A4">
              <w:rPr>
                <w:rFonts w:ascii="Arial" w:hAnsi="Arial" w:cs="Arial"/>
                <w:b/>
                <w:bCs/>
                <w:color w:val="000000"/>
                <w:sz w:val="22"/>
                <w:szCs w:val="22"/>
              </w:rPr>
              <w:t>Inpatient visit %</w:t>
            </w:r>
          </w:p>
        </w:tc>
        <w:tc>
          <w:tcPr>
            <w:tcW w:w="1170" w:type="dxa"/>
            <w:shd w:val="clear" w:color="auto" w:fill="auto"/>
            <w:noWrap/>
            <w:tcMar>
              <w:top w:w="15" w:type="dxa"/>
              <w:left w:w="15" w:type="dxa"/>
              <w:bottom w:w="0" w:type="dxa"/>
              <w:right w:w="15" w:type="dxa"/>
            </w:tcMar>
            <w:vAlign w:val="center"/>
            <w:hideMark/>
          </w:tcPr>
          <w:p w14:paraId="6F4C08D9" w14:textId="77777777" w:rsidR="00E856A4" w:rsidRPr="00E856A4" w:rsidRDefault="00E856A4" w:rsidP="00E856A4">
            <w:pPr>
              <w:spacing w:line="360" w:lineRule="auto"/>
              <w:ind w:right="288"/>
              <w:jc w:val="right"/>
              <w:rPr>
                <w:rFonts w:ascii="Arial" w:hAnsi="Arial" w:cs="Arial"/>
                <w:color w:val="000000"/>
                <w:sz w:val="22"/>
                <w:szCs w:val="22"/>
              </w:rPr>
            </w:pPr>
            <w:r w:rsidRPr="00E856A4">
              <w:rPr>
                <w:rFonts w:ascii="Arial" w:hAnsi="Arial" w:cs="Arial"/>
                <w:color w:val="000000"/>
                <w:sz w:val="22"/>
                <w:szCs w:val="22"/>
              </w:rPr>
              <w:t>29.32</w:t>
            </w:r>
          </w:p>
        </w:tc>
        <w:tc>
          <w:tcPr>
            <w:tcW w:w="1080" w:type="dxa"/>
            <w:shd w:val="clear" w:color="auto" w:fill="auto"/>
            <w:noWrap/>
            <w:tcMar>
              <w:top w:w="15" w:type="dxa"/>
              <w:left w:w="15" w:type="dxa"/>
              <w:bottom w:w="0" w:type="dxa"/>
              <w:right w:w="15" w:type="dxa"/>
            </w:tcMar>
            <w:vAlign w:val="center"/>
            <w:hideMark/>
          </w:tcPr>
          <w:p w14:paraId="52FC56C8" w14:textId="77777777" w:rsidR="00E856A4" w:rsidRPr="00E856A4" w:rsidRDefault="00E856A4" w:rsidP="00E856A4">
            <w:pPr>
              <w:spacing w:line="360" w:lineRule="auto"/>
              <w:ind w:right="288"/>
              <w:jc w:val="right"/>
              <w:rPr>
                <w:rFonts w:ascii="Arial" w:hAnsi="Arial" w:cs="Arial"/>
                <w:color w:val="000000"/>
                <w:sz w:val="22"/>
                <w:szCs w:val="22"/>
              </w:rPr>
            </w:pPr>
            <w:r w:rsidRPr="00E856A4">
              <w:rPr>
                <w:rFonts w:ascii="Arial" w:hAnsi="Arial" w:cs="Arial"/>
                <w:color w:val="000000"/>
                <w:sz w:val="22"/>
                <w:szCs w:val="22"/>
              </w:rPr>
              <w:t>33.92</w:t>
            </w:r>
          </w:p>
        </w:tc>
        <w:tc>
          <w:tcPr>
            <w:tcW w:w="1440" w:type="dxa"/>
            <w:shd w:val="clear" w:color="auto" w:fill="auto"/>
            <w:noWrap/>
            <w:tcMar>
              <w:top w:w="15" w:type="dxa"/>
              <w:left w:w="15" w:type="dxa"/>
              <w:bottom w:w="0" w:type="dxa"/>
              <w:right w:w="15" w:type="dxa"/>
            </w:tcMar>
            <w:vAlign w:val="center"/>
            <w:hideMark/>
          </w:tcPr>
          <w:p w14:paraId="359A0A81" w14:textId="77777777" w:rsidR="00E856A4" w:rsidRPr="00E856A4" w:rsidRDefault="00E856A4" w:rsidP="00E856A4">
            <w:pPr>
              <w:spacing w:line="360" w:lineRule="auto"/>
              <w:ind w:right="288"/>
              <w:jc w:val="right"/>
              <w:rPr>
                <w:rFonts w:ascii="Arial" w:hAnsi="Arial" w:cs="Arial"/>
                <w:color w:val="000000"/>
                <w:sz w:val="22"/>
                <w:szCs w:val="22"/>
              </w:rPr>
            </w:pPr>
            <w:r w:rsidRPr="00E856A4">
              <w:rPr>
                <w:rFonts w:ascii="Arial" w:hAnsi="Arial" w:cs="Arial"/>
                <w:color w:val="000000"/>
                <w:sz w:val="22"/>
                <w:szCs w:val="22"/>
              </w:rPr>
              <w:t>36.59</w:t>
            </w:r>
          </w:p>
        </w:tc>
        <w:tc>
          <w:tcPr>
            <w:tcW w:w="1170" w:type="dxa"/>
            <w:shd w:val="clear" w:color="auto" w:fill="auto"/>
            <w:noWrap/>
            <w:tcMar>
              <w:top w:w="15" w:type="dxa"/>
              <w:left w:w="15" w:type="dxa"/>
              <w:bottom w:w="0" w:type="dxa"/>
              <w:right w:w="15" w:type="dxa"/>
            </w:tcMar>
            <w:vAlign w:val="center"/>
            <w:hideMark/>
          </w:tcPr>
          <w:p w14:paraId="7191B427" w14:textId="77777777" w:rsidR="00E856A4" w:rsidRPr="00E856A4" w:rsidRDefault="00E856A4" w:rsidP="00E856A4">
            <w:pPr>
              <w:spacing w:line="360" w:lineRule="auto"/>
              <w:ind w:right="288"/>
              <w:jc w:val="right"/>
              <w:rPr>
                <w:rFonts w:ascii="Arial" w:hAnsi="Arial" w:cs="Arial"/>
                <w:color w:val="000000"/>
                <w:sz w:val="22"/>
                <w:szCs w:val="22"/>
              </w:rPr>
            </w:pPr>
            <w:r w:rsidRPr="00E856A4">
              <w:rPr>
                <w:rFonts w:ascii="Arial" w:hAnsi="Arial" w:cs="Arial"/>
                <w:color w:val="000000"/>
                <w:sz w:val="22"/>
                <w:szCs w:val="22"/>
              </w:rPr>
              <w:t>41.40</w:t>
            </w:r>
          </w:p>
        </w:tc>
      </w:tr>
      <w:tr w:rsidR="00E856A4" w:rsidRPr="00E856A4" w14:paraId="3EA3E7CA" w14:textId="77777777" w:rsidTr="00E856A4">
        <w:trPr>
          <w:trHeight w:val="279"/>
        </w:trPr>
        <w:tc>
          <w:tcPr>
            <w:tcW w:w="0" w:type="auto"/>
            <w:tcBorders>
              <w:bottom w:val="single" w:sz="4" w:space="0" w:color="auto"/>
            </w:tcBorders>
            <w:shd w:val="clear" w:color="auto" w:fill="auto"/>
            <w:noWrap/>
            <w:tcMar>
              <w:top w:w="15" w:type="dxa"/>
              <w:left w:w="15" w:type="dxa"/>
              <w:bottom w:w="0" w:type="dxa"/>
              <w:right w:w="15" w:type="dxa"/>
            </w:tcMar>
            <w:vAlign w:val="center"/>
            <w:hideMark/>
          </w:tcPr>
          <w:p w14:paraId="43E6B5EF" w14:textId="77777777" w:rsidR="00E856A4" w:rsidRPr="00E856A4" w:rsidRDefault="00E856A4" w:rsidP="00E856A4">
            <w:pPr>
              <w:spacing w:line="360" w:lineRule="auto"/>
              <w:rPr>
                <w:rFonts w:ascii="Arial" w:hAnsi="Arial" w:cs="Arial"/>
                <w:b/>
                <w:bCs/>
                <w:color w:val="000000"/>
                <w:sz w:val="22"/>
                <w:szCs w:val="22"/>
              </w:rPr>
            </w:pPr>
          </w:p>
        </w:tc>
        <w:tc>
          <w:tcPr>
            <w:tcW w:w="3507" w:type="dxa"/>
            <w:tcBorders>
              <w:bottom w:val="single" w:sz="4" w:space="0" w:color="auto"/>
            </w:tcBorders>
            <w:shd w:val="clear" w:color="auto" w:fill="auto"/>
            <w:noWrap/>
            <w:tcMar>
              <w:top w:w="15" w:type="dxa"/>
              <w:left w:w="15" w:type="dxa"/>
              <w:bottom w:w="0" w:type="dxa"/>
              <w:right w:w="15" w:type="dxa"/>
            </w:tcMar>
            <w:vAlign w:val="center"/>
            <w:hideMark/>
          </w:tcPr>
          <w:p w14:paraId="04DE71D0" w14:textId="77777777" w:rsidR="00E856A4" w:rsidRPr="00E856A4" w:rsidRDefault="00E856A4" w:rsidP="00E856A4">
            <w:pPr>
              <w:spacing w:line="360" w:lineRule="auto"/>
              <w:rPr>
                <w:rFonts w:ascii="Arial" w:hAnsi="Arial" w:cs="Arial"/>
                <w:b/>
                <w:bCs/>
                <w:color w:val="000000"/>
                <w:sz w:val="22"/>
                <w:szCs w:val="22"/>
              </w:rPr>
            </w:pPr>
            <w:r w:rsidRPr="00E856A4">
              <w:rPr>
                <w:rFonts w:ascii="Arial" w:hAnsi="Arial" w:cs="Arial"/>
                <w:b/>
                <w:bCs/>
                <w:color w:val="000000"/>
                <w:sz w:val="22"/>
                <w:szCs w:val="22"/>
              </w:rPr>
              <w:t>Outpatient visit %</w:t>
            </w:r>
          </w:p>
        </w:tc>
        <w:tc>
          <w:tcPr>
            <w:tcW w:w="1170" w:type="dxa"/>
            <w:tcBorders>
              <w:bottom w:val="single" w:sz="4" w:space="0" w:color="auto"/>
            </w:tcBorders>
            <w:shd w:val="clear" w:color="auto" w:fill="auto"/>
            <w:noWrap/>
            <w:tcMar>
              <w:top w:w="15" w:type="dxa"/>
              <w:left w:w="15" w:type="dxa"/>
              <w:bottom w:w="0" w:type="dxa"/>
              <w:right w:w="15" w:type="dxa"/>
            </w:tcMar>
            <w:vAlign w:val="center"/>
            <w:hideMark/>
          </w:tcPr>
          <w:p w14:paraId="64C0DFD3" w14:textId="77777777" w:rsidR="00E856A4" w:rsidRPr="00E856A4" w:rsidRDefault="00E856A4" w:rsidP="00E856A4">
            <w:pPr>
              <w:spacing w:line="360" w:lineRule="auto"/>
              <w:ind w:right="288"/>
              <w:jc w:val="right"/>
              <w:rPr>
                <w:rFonts w:ascii="Arial" w:hAnsi="Arial" w:cs="Arial"/>
                <w:color w:val="000000"/>
                <w:sz w:val="22"/>
                <w:szCs w:val="22"/>
              </w:rPr>
            </w:pPr>
            <w:r w:rsidRPr="00E856A4">
              <w:rPr>
                <w:rFonts w:ascii="Arial" w:hAnsi="Arial" w:cs="Arial"/>
                <w:color w:val="000000"/>
                <w:sz w:val="22"/>
                <w:szCs w:val="22"/>
              </w:rPr>
              <w:t>43.24</w:t>
            </w:r>
          </w:p>
        </w:tc>
        <w:tc>
          <w:tcPr>
            <w:tcW w:w="1080" w:type="dxa"/>
            <w:tcBorders>
              <w:bottom w:val="single" w:sz="4" w:space="0" w:color="auto"/>
            </w:tcBorders>
            <w:shd w:val="clear" w:color="auto" w:fill="auto"/>
            <w:noWrap/>
            <w:tcMar>
              <w:top w:w="15" w:type="dxa"/>
              <w:left w:w="15" w:type="dxa"/>
              <w:bottom w:w="0" w:type="dxa"/>
              <w:right w:w="15" w:type="dxa"/>
            </w:tcMar>
            <w:vAlign w:val="center"/>
            <w:hideMark/>
          </w:tcPr>
          <w:p w14:paraId="56578262" w14:textId="77777777" w:rsidR="00E856A4" w:rsidRPr="00E856A4" w:rsidRDefault="00E856A4" w:rsidP="00E856A4">
            <w:pPr>
              <w:spacing w:line="360" w:lineRule="auto"/>
              <w:ind w:right="288"/>
              <w:jc w:val="right"/>
              <w:rPr>
                <w:rFonts w:ascii="Arial" w:hAnsi="Arial" w:cs="Arial"/>
                <w:color w:val="000000"/>
                <w:sz w:val="22"/>
                <w:szCs w:val="22"/>
              </w:rPr>
            </w:pPr>
            <w:r w:rsidRPr="00E856A4">
              <w:rPr>
                <w:rFonts w:ascii="Arial" w:hAnsi="Arial" w:cs="Arial"/>
                <w:color w:val="000000"/>
                <w:sz w:val="22"/>
                <w:szCs w:val="22"/>
              </w:rPr>
              <w:t>46.93</w:t>
            </w:r>
          </w:p>
        </w:tc>
        <w:tc>
          <w:tcPr>
            <w:tcW w:w="1440" w:type="dxa"/>
            <w:tcBorders>
              <w:bottom w:val="single" w:sz="4" w:space="0" w:color="auto"/>
            </w:tcBorders>
            <w:shd w:val="clear" w:color="auto" w:fill="auto"/>
            <w:noWrap/>
            <w:tcMar>
              <w:top w:w="15" w:type="dxa"/>
              <w:left w:w="15" w:type="dxa"/>
              <w:bottom w:w="0" w:type="dxa"/>
              <w:right w:w="15" w:type="dxa"/>
            </w:tcMar>
            <w:vAlign w:val="center"/>
            <w:hideMark/>
          </w:tcPr>
          <w:p w14:paraId="7631D68B" w14:textId="77777777" w:rsidR="00E856A4" w:rsidRPr="00E856A4" w:rsidRDefault="00E856A4" w:rsidP="00E856A4">
            <w:pPr>
              <w:spacing w:line="360" w:lineRule="auto"/>
              <w:ind w:right="288"/>
              <w:jc w:val="right"/>
              <w:rPr>
                <w:rFonts w:ascii="Arial" w:hAnsi="Arial" w:cs="Arial"/>
                <w:color w:val="000000"/>
                <w:sz w:val="22"/>
                <w:szCs w:val="22"/>
              </w:rPr>
            </w:pPr>
            <w:r w:rsidRPr="00E856A4">
              <w:rPr>
                <w:rFonts w:ascii="Arial" w:hAnsi="Arial" w:cs="Arial"/>
                <w:color w:val="000000"/>
                <w:sz w:val="22"/>
                <w:szCs w:val="22"/>
              </w:rPr>
              <w:t>46.71</w:t>
            </w:r>
          </w:p>
        </w:tc>
        <w:tc>
          <w:tcPr>
            <w:tcW w:w="1170" w:type="dxa"/>
            <w:tcBorders>
              <w:bottom w:val="single" w:sz="4" w:space="0" w:color="auto"/>
            </w:tcBorders>
            <w:shd w:val="clear" w:color="auto" w:fill="auto"/>
            <w:noWrap/>
            <w:tcMar>
              <w:top w:w="15" w:type="dxa"/>
              <w:left w:w="15" w:type="dxa"/>
              <w:bottom w:w="0" w:type="dxa"/>
              <w:right w:w="15" w:type="dxa"/>
            </w:tcMar>
            <w:vAlign w:val="center"/>
            <w:hideMark/>
          </w:tcPr>
          <w:p w14:paraId="710096BE" w14:textId="77777777" w:rsidR="00E856A4" w:rsidRPr="00E856A4" w:rsidRDefault="00E856A4" w:rsidP="00E856A4">
            <w:pPr>
              <w:spacing w:line="360" w:lineRule="auto"/>
              <w:ind w:right="288"/>
              <w:jc w:val="right"/>
              <w:rPr>
                <w:rFonts w:ascii="Arial" w:hAnsi="Arial" w:cs="Arial"/>
                <w:color w:val="000000"/>
                <w:sz w:val="22"/>
                <w:szCs w:val="22"/>
              </w:rPr>
            </w:pPr>
            <w:r w:rsidRPr="00E856A4">
              <w:rPr>
                <w:rFonts w:ascii="Arial" w:hAnsi="Arial" w:cs="Arial"/>
                <w:color w:val="000000"/>
                <w:sz w:val="22"/>
                <w:szCs w:val="22"/>
              </w:rPr>
              <w:t>41.47</w:t>
            </w:r>
          </w:p>
        </w:tc>
      </w:tr>
    </w:tbl>
    <w:p w14:paraId="2C9DF263" w14:textId="31001876" w:rsidR="00E856A4" w:rsidRDefault="00E856A4">
      <w:pPr>
        <w:spacing w:after="160" w:line="259" w:lineRule="auto"/>
        <w:rPr>
          <w:rFonts w:ascii="Arial" w:hAnsi="Arial" w:cs="Arial"/>
          <w:b/>
          <w:bCs/>
          <w:color w:val="000000" w:themeColor="text1"/>
          <w:sz w:val="22"/>
          <w:szCs w:val="22"/>
        </w:rPr>
      </w:pPr>
      <w:r>
        <w:rPr>
          <w:rFonts w:ascii="Arial" w:hAnsi="Arial" w:cs="Arial"/>
          <w:b/>
          <w:bCs/>
          <w:color w:val="000000" w:themeColor="text1"/>
          <w:sz w:val="22"/>
          <w:szCs w:val="22"/>
        </w:rPr>
        <w:t xml:space="preserve"> </w:t>
      </w:r>
      <w:r>
        <w:rPr>
          <w:rFonts w:ascii="Arial" w:hAnsi="Arial" w:cs="Arial"/>
          <w:b/>
          <w:bCs/>
          <w:color w:val="000000" w:themeColor="text1"/>
          <w:sz w:val="22"/>
          <w:szCs w:val="22"/>
        </w:rPr>
        <w:br w:type="page"/>
      </w:r>
    </w:p>
    <w:p w14:paraId="77471679" w14:textId="7B47DFBA" w:rsidR="00351FF2" w:rsidRPr="00E8251D" w:rsidRDefault="00351FF2" w:rsidP="00351FF2">
      <w:pPr>
        <w:rPr>
          <w:rFonts w:ascii="Arial" w:hAnsi="Arial" w:cs="Arial"/>
          <w:color w:val="000000" w:themeColor="text1"/>
          <w:sz w:val="22"/>
          <w:szCs w:val="22"/>
        </w:rPr>
      </w:pPr>
      <w:r w:rsidRPr="00E8251D">
        <w:rPr>
          <w:rFonts w:ascii="Arial" w:hAnsi="Arial" w:cs="Arial"/>
          <w:b/>
          <w:bCs/>
          <w:color w:val="000000" w:themeColor="text1"/>
          <w:sz w:val="22"/>
          <w:szCs w:val="22"/>
        </w:rPr>
        <w:lastRenderedPageBreak/>
        <w:t xml:space="preserve">Supplementary Table </w:t>
      </w:r>
      <w:r w:rsidR="00524866">
        <w:rPr>
          <w:rFonts w:ascii="Arial" w:hAnsi="Arial" w:cs="Arial"/>
          <w:b/>
          <w:bCs/>
          <w:color w:val="000000" w:themeColor="text1"/>
          <w:sz w:val="22"/>
          <w:szCs w:val="22"/>
        </w:rPr>
        <w:t>7</w:t>
      </w:r>
      <w:r w:rsidRPr="00E8251D">
        <w:rPr>
          <w:rFonts w:ascii="Arial" w:hAnsi="Arial" w:cs="Arial"/>
          <w:b/>
          <w:bCs/>
          <w:color w:val="000000" w:themeColor="text1"/>
          <w:sz w:val="22"/>
          <w:szCs w:val="22"/>
        </w:rPr>
        <w:t>. Association of two policies on prescribing behaviors for prescription opioid patients for surgery by sex, age, and ethnicity in North Carolina from April 2014 through December 2019</w:t>
      </w:r>
    </w:p>
    <w:tbl>
      <w:tblPr>
        <w:tblW w:w="4957" w:type="pct"/>
        <w:tblLayout w:type="fixed"/>
        <w:tblLook w:val="04A0" w:firstRow="1" w:lastRow="0" w:firstColumn="1" w:lastColumn="0" w:noHBand="0" w:noVBand="1"/>
      </w:tblPr>
      <w:tblGrid>
        <w:gridCol w:w="1981"/>
        <w:gridCol w:w="2310"/>
        <w:gridCol w:w="2998"/>
        <w:gridCol w:w="2430"/>
        <w:gridCol w:w="2344"/>
        <w:gridCol w:w="2213"/>
      </w:tblGrid>
      <w:tr w:rsidR="00351FF2" w:rsidRPr="00E8251D" w14:paraId="7BD884B5" w14:textId="77777777" w:rsidTr="00207548">
        <w:trPr>
          <w:trHeight w:val="233"/>
        </w:trPr>
        <w:tc>
          <w:tcPr>
            <w:tcW w:w="694" w:type="pct"/>
            <w:tcBorders>
              <w:top w:val="single" w:sz="4" w:space="0" w:color="auto"/>
            </w:tcBorders>
            <w:noWrap/>
            <w:vAlign w:val="center"/>
          </w:tcPr>
          <w:p w14:paraId="7D362A32" w14:textId="77777777" w:rsidR="00351FF2" w:rsidRPr="00E8251D" w:rsidRDefault="00351FF2" w:rsidP="001A089F">
            <w:pPr>
              <w:rPr>
                <w:rFonts w:ascii="Arial" w:hAnsi="Arial" w:cs="Arial"/>
                <w:b/>
                <w:bCs/>
                <w:color w:val="000000" w:themeColor="text1"/>
                <w:sz w:val="22"/>
                <w:szCs w:val="22"/>
              </w:rPr>
            </w:pPr>
          </w:p>
        </w:tc>
        <w:tc>
          <w:tcPr>
            <w:tcW w:w="809" w:type="pct"/>
            <w:tcBorders>
              <w:top w:val="single" w:sz="4" w:space="0" w:color="auto"/>
              <w:bottom w:val="single" w:sz="4" w:space="0" w:color="auto"/>
            </w:tcBorders>
            <w:noWrap/>
            <w:vAlign w:val="center"/>
          </w:tcPr>
          <w:p w14:paraId="0EE088AB" w14:textId="4E7E51DD" w:rsidR="00351FF2" w:rsidRDefault="001303BD" w:rsidP="001A089F">
            <w:pPr>
              <w:jc w:val="center"/>
              <w:rPr>
                <w:rFonts w:ascii="Arial" w:hAnsi="Arial" w:cs="Arial"/>
                <w:b/>
                <w:bCs/>
                <w:color w:val="000000" w:themeColor="text1"/>
                <w:sz w:val="22"/>
                <w:szCs w:val="22"/>
                <w:shd w:val="clear" w:color="auto" w:fill="FFFFFF"/>
              </w:rPr>
            </w:pPr>
            <w:r>
              <w:rPr>
                <w:rFonts w:ascii="Arial" w:hAnsi="Arial" w:cs="Arial"/>
                <w:b/>
                <w:bCs/>
                <w:color w:val="000000" w:themeColor="text1"/>
                <w:sz w:val="22"/>
                <w:szCs w:val="22"/>
                <w:shd w:val="clear" w:color="auto" w:fill="FFFFFF"/>
              </w:rPr>
              <w:t>p</w:t>
            </w:r>
            <w:r w:rsidR="00351FF2" w:rsidRPr="00E8251D">
              <w:rPr>
                <w:rFonts w:ascii="Arial" w:hAnsi="Arial" w:cs="Arial"/>
                <w:b/>
                <w:bCs/>
                <w:color w:val="000000" w:themeColor="text1"/>
                <w:sz w:val="22"/>
                <w:szCs w:val="22"/>
                <w:shd w:val="clear" w:color="auto" w:fill="FFFFFF"/>
              </w:rPr>
              <w:t>re-SOPI</w:t>
            </w:r>
          </w:p>
          <w:p w14:paraId="21FDC550" w14:textId="6E47A96B" w:rsidR="001303BD" w:rsidRPr="00E8251D" w:rsidRDefault="001303BD" w:rsidP="001A089F">
            <w:pPr>
              <w:jc w:val="center"/>
              <w:rPr>
                <w:rFonts w:ascii="Arial" w:hAnsi="Arial" w:cs="Arial"/>
                <w:b/>
                <w:bCs/>
                <w:color w:val="000000" w:themeColor="text1"/>
                <w:sz w:val="22"/>
                <w:szCs w:val="22"/>
                <w:shd w:val="clear" w:color="auto" w:fill="FFFFFF"/>
              </w:rPr>
            </w:pPr>
            <w:r>
              <w:rPr>
                <w:rFonts w:ascii="Arial" w:hAnsi="Arial" w:cs="Arial"/>
                <w:b/>
                <w:bCs/>
                <w:color w:val="000000" w:themeColor="text1"/>
                <w:sz w:val="22"/>
                <w:szCs w:val="22"/>
                <w:shd w:val="clear" w:color="auto" w:fill="FFFFFF"/>
              </w:rPr>
              <w:t>(04/2014-04/2016)</w:t>
            </w:r>
          </w:p>
        </w:tc>
        <w:tc>
          <w:tcPr>
            <w:tcW w:w="1901" w:type="pct"/>
            <w:gridSpan w:val="2"/>
            <w:tcBorders>
              <w:top w:val="single" w:sz="4" w:space="0" w:color="auto"/>
              <w:bottom w:val="single" w:sz="4" w:space="0" w:color="auto"/>
            </w:tcBorders>
            <w:noWrap/>
            <w:vAlign w:val="center"/>
          </w:tcPr>
          <w:p w14:paraId="3828EF8C" w14:textId="5F177768" w:rsidR="00351FF2" w:rsidRDefault="001303BD" w:rsidP="001A089F">
            <w:pPr>
              <w:jc w:val="center"/>
              <w:rPr>
                <w:rFonts w:ascii="Arial" w:hAnsi="Arial" w:cs="Arial"/>
                <w:b/>
                <w:bCs/>
                <w:color w:val="000000" w:themeColor="text1"/>
                <w:sz w:val="22"/>
                <w:szCs w:val="22"/>
                <w:shd w:val="clear" w:color="auto" w:fill="FFFFFF"/>
              </w:rPr>
            </w:pPr>
            <w:r>
              <w:rPr>
                <w:rFonts w:ascii="Arial" w:hAnsi="Arial" w:cs="Arial"/>
                <w:b/>
                <w:bCs/>
                <w:color w:val="000000" w:themeColor="text1"/>
                <w:sz w:val="22"/>
                <w:szCs w:val="22"/>
                <w:shd w:val="clear" w:color="auto" w:fill="FFFFFF"/>
              </w:rPr>
              <w:t>p</w:t>
            </w:r>
            <w:r w:rsidR="00351FF2" w:rsidRPr="00E8251D">
              <w:rPr>
                <w:rFonts w:ascii="Arial" w:hAnsi="Arial" w:cs="Arial"/>
                <w:b/>
                <w:bCs/>
                <w:color w:val="000000" w:themeColor="text1"/>
                <w:sz w:val="22"/>
                <w:szCs w:val="22"/>
                <w:shd w:val="clear" w:color="auto" w:fill="FFFFFF"/>
              </w:rPr>
              <w:t>ost-SOPI</w:t>
            </w:r>
          </w:p>
          <w:p w14:paraId="1F875F5D" w14:textId="555B557D" w:rsidR="003566C1" w:rsidRPr="00E8251D" w:rsidRDefault="003566C1" w:rsidP="001A089F">
            <w:pPr>
              <w:jc w:val="center"/>
              <w:rPr>
                <w:rFonts w:ascii="Arial" w:hAnsi="Arial" w:cs="Arial"/>
                <w:b/>
                <w:bCs/>
                <w:color w:val="000000" w:themeColor="text1"/>
                <w:sz w:val="22"/>
                <w:szCs w:val="22"/>
                <w:shd w:val="clear" w:color="auto" w:fill="FFFFFF"/>
              </w:rPr>
            </w:pPr>
            <w:r>
              <w:rPr>
                <w:rFonts w:ascii="Arial" w:hAnsi="Arial" w:cs="Arial"/>
                <w:b/>
                <w:bCs/>
                <w:color w:val="000000" w:themeColor="text1"/>
                <w:sz w:val="22"/>
                <w:szCs w:val="22"/>
                <w:shd w:val="clear" w:color="auto" w:fill="FFFFFF"/>
              </w:rPr>
              <w:t>(05/2016-12/2017)</w:t>
            </w:r>
          </w:p>
        </w:tc>
        <w:tc>
          <w:tcPr>
            <w:tcW w:w="1596" w:type="pct"/>
            <w:gridSpan w:val="2"/>
            <w:tcBorders>
              <w:top w:val="single" w:sz="4" w:space="0" w:color="auto"/>
              <w:bottom w:val="single" w:sz="4" w:space="0" w:color="auto"/>
            </w:tcBorders>
            <w:noWrap/>
            <w:vAlign w:val="center"/>
          </w:tcPr>
          <w:p w14:paraId="29176BBD" w14:textId="77777777" w:rsidR="00351FF2" w:rsidRDefault="00351FF2" w:rsidP="001A089F">
            <w:pPr>
              <w:jc w:val="center"/>
              <w:rPr>
                <w:rFonts w:ascii="Arial" w:hAnsi="Arial" w:cs="Arial"/>
                <w:b/>
                <w:bCs/>
                <w:color w:val="000000" w:themeColor="text1"/>
                <w:sz w:val="22"/>
                <w:szCs w:val="22"/>
                <w:shd w:val="clear" w:color="auto" w:fill="FFFFFF"/>
              </w:rPr>
            </w:pPr>
            <w:r w:rsidRPr="00E8251D">
              <w:rPr>
                <w:rFonts w:ascii="Arial" w:hAnsi="Arial" w:cs="Arial"/>
                <w:b/>
                <w:bCs/>
                <w:color w:val="000000" w:themeColor="text1"/>
                <w:sz w:val="22"/>
                <w:szCs w:val="22"/>
                <w:shd w:val="clear" w:color="auto" w:fill="FFFFFF"/>
              </w:rPr>
              <w:t>post-STOP</w:t>
            </w:r>
            <w:r w:rsidR="003566C1">
              <w:rPr>
                <w:rFonts w:ascii="Arial" w:hAnsi="Arial" w:cs="Arial"/>
                <w:b/>
                <w:bCs/>
                <w:color w:val="000000" w:themeColor="text1"/>
                <w:sz w:val="22"/>
                <w:szCs w:val="22"/>
                <w:shd w:val="clear" w:color="auto" w:fill="FFFFFF"/>
              </w:rPr>
              <w:t xml:space="preserve"> act</w:t>
            </w:r>
          </w:p>
          <w:p w14:paraId="27622956" w14:textId="6DE2993B" w:rsidR="003566C1" w:rsidRPr="00E8251D" w:rsidRDefault="00A63C6A" w:rsidP="001A089F">
            <w:pPr>
              <w:jc w:val="center"/>
              <w:rPr>
                <w:rFonts w:ascii="Arial" w:hAnsi="Arial" w:cs="Arial"/>
                <w:b/>
                <w:bCs/>
                <w:color w:val="000000" w:themeColor="text1"/>
                <w:sz w:val="22"/>
                <w:szCs w:val="22"/>
                <w:shd w:val="clear" w:color="auto" w:fill="FFFFFF"/>
              </w:rPr>
            </w:pPr>
            <w:r>
              <w:rPr>
                <w:rFonts w:ascii="Arial" w:hAnsi="Arial" w:cs="Arial"/>
                <w:b/>
                <w:bCs/>
                <w:color w:val="000000" w:themeColor="text1"/>
                <w:sz w:val="22"/>
                <w:szCs w:val="22"/>
                <w:shd w:val="clear" w:color="auto" w:fill="FFFFFF"/>
              </w:rPr>
              <w:t>(01/2018-12/2019)</w:t>
            </w:r>
          </w:p>
        </w:tc>
      </w:tr>
      <w:tr w:rsidR="00351FF2" w:rsidRPr="00E8251D" w14:paraId="2F2E79FF" w14:textId="77777777" w:rsidTr="00207548">
        <w:trPr>
          <w:trHeight w:val="233"/>
        </w:trPr>
        <w:tc>
          <w:tcPr>
            <w:tcW w:w="694" w:type="pct"/>
            <w:noWrap/>
            <w:vAlign w:val="center"/>
          </w:tcPr>
          <w:p w14:paraId="3C6803FF" w14:textId="77777777" w:rsidR="00351FF2" w:rsidRPr="00E8251D" w:rsidRDefault="00351FF2" w:rsidP="001A089F">
            <w:pPr>
              <w:rPr>
                <w:rFonts w:ascii="Arial" w:hAnsi="Arial" w:cs="Arial"/>
                <w:b/>
                <w:bCs/>
                <w:color w:val="000000" w:themeColor="text1"/>
                <w:sz w:val="22"/>
                <w:szCs w:val="22"/>
              </w:rPr>
            </w:pPr>
            <w:r w:rsidRPr="00E8251D">
              <w:rPr>
                <w:rFonts w:ascii="Arial" w:hAnsi="Arial" w:cs="Arial"/>
                <w:b/>
                <w:bCs/>
                <w:color w:val="000000" w:themeColor="text1"/>
                <w:sz w:val="22"/>
                <w:szCs w:val="22"/>
              </w:rPr>
              <w:t>Categories</w:t>
            </w:r>
          </w:p>
        </w:tc>
        <w:tc>
          <w:tcPr>
            <w:tcW w:w="809" w:type="pct"/>
            <w:tcBorders>
              <w:bottom w:val="single" w:sz="4" w:space="0" w:color="auto"/>
            </w:tcBorders>
            <w:noWrap/>
            <w:vAlign w:val="center"/>
          </w:tcPr>
          <w:p w14:paraId="7D6E2B5E" w14:textId="77777777" w:rsidR="00351FF2" w:rsidRPr="00E8251D" w:rsidRDefault="00351FF2" w:rsidP="001A089F">
            <w:pPr>
              <w:jc w:val="center"/>
              <w:rPr>
                <w:rFonts w:ascii="Arial" w:hAnsi="Arial" w:cs="Arial"/>
                <w:b/>
                <w:bCs/>
                <w:color w:val="000000" w:themeColor="text1"/>
                <w:sz w:val="22"/>
                <w:szCs w:val="22"/>
                <w:shd w:val="clear" w:color="auto" w:fill="FFFFFF"/>
              </w:rPr>
            </w:pPr>
            <w:r w:rsidRPr="00E8251D">
              <w:rPr>
                <w:rFonts w:ascii="Arial" w:hAnsi="Arial" w:cs="Arial"/>
                <w:b/>
                <w:bCs/>
                <w:color w:val="000000" w:themeColor="text1"/>
                <w:sz w:val="22"/>
                <w:szCs w:val="22"/>
                <w:shd w:val="clear" w:color="auto" w:fill="FFFFFF"/>
              </w:rPr>
              <w:t>Trend</w:t>
            </w:r>
          </w:p>
          <w:p w14:paraId="0682BE45"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b/>
                <w:bCs/>
                <w:color w:val="000000" w:themeColor="text1"/>
                <w:sz w:val="22"/>
                <w:szCs w:val="22"/>
                <w:shd w:val="clear" w:color="auto" w:fill="FFFFFF"/>
              </w:rPr>
              <w:t>(95% CI)</w:t>
            </w:r>
          </w:p>
        </w:tc>
        <w:tc>
          <w:tcPr>
            <w:tcW w:w="1050" w:type="pct"/>
            <w:tcBorders>
              <w:top w:val="single" w:sz="4" w:space="0" w:color="auto"/>
              <w:bottom w:val="single" w:sz="4" w:space="0" w:color="auto"/>
            </w:tcBorders>
            <w:noWrap/>
            <w:vAlign w:val="center"/>
          </w:tcPr>
          <w:p w14:paraId="2A9D3245" w14:textId="517938EF" w:rsidR="00351FF2" w:rsidRPr="00E8251D" w:rsidRDefault="00351FF2" w:rsidP="00207548">
            <w:pPr>
              <w:jc w:val="center"/>
              <w:rPr>
                <w:rFonts w:ascii="Arial" w:hAnsi="Arial" w:cs="Arial"/>
                <w:color w:val="000000" w:themeColor="text1"/>
                <w:sz w:val="22"/>
                <w:szCs w:val="22"/>
              </w:rPr>
            </w:pPr>
            <w:r w:rsidRPr="00E8251D">
              <w:rPr>
                <w:rFonts w:ascii="Arial" w:hAnsi="Arial" w:cs="Arial"/>
                <w:b/>
                <w:bCs/>
                <w:color w:val="000000" w:themeColor="text1"/>
                <w:sz w:val="22"/>
                <w:szCs w:val="22"/>
                <w:shd w:val="clear" w:color="auto" w:fill="FFFFFF"/>
              </w:rPr>
              <w:t>Absolute</w:t>
            </w:r>
            <w:r w:rsidR="00207548">
              <w:rPr>
                <w:rFonts w:ascii="Arial" w:hAnsi="Arial" w:cs="Arial"/>
                <w:b/>
                <w:bCs/>
                <w:color w:val="000000" w:themeColor="text1"/>
                <w:sz w:val="22"/>
                <w:szCs w:val="22"/>
                <w:shd w:val="clear" w:color="auto" w:fill="FFFFFF"/>
              </w:rPr>
              <w:t xml:space="preserve"> </w:t>
            </w:r>
            <w:r w:rsidRPr="00E8251D">
              <w:rPr>
                <w:rFonts w:ascii="Arial" w:hAnsi="Arial" w:cs="Arial"/>
                <w:b/>
                <w:bCs/>
                <w:color w:val="000000" w:themeColor="text1"/>
                <w:sz w:val="22"/>
                <w:szCs w:val="22"/>
                <w:shd w:val="clear" w:color="auto" w:fill="FFFFFF"/>
              </w:rPr>
              <w:t>Immediate change (95% CI)</w:t>
            </w:r>
          </w:p>
        </w:tc>
        <w:tc>
          <w:tcPr>
            <w:tcW w:w="851" w:type="pct"/>
            <w:tcBorders>
              <w:top w:val="single" w:sz="4" w:space="0" w:color="auto"/>
              <w:bottom w:val="single" w:sz="4" w:space="0" w:color="auto"/>
            </w:tcBorders>
            <w:noWrap/>
            <w:vAlign w:val="center"/>
          </w:tcPr>
          <w:p w14:paraId="3382B9EE" w14:textId="5D7D1749" w:rsidR="00351FF2" w:rsidRPr="00E8251D" w:rsidRDefault="00351FF2" w:rsidP="00207548">
            <w:pPr>
              <w:jc w:val="center"/>
              <w:rPr>
                <w:rFonts w:ascii="Arial" w:hAnsi="Arial" w:cs="Arial"/>
                <w:color w:val="000000" w:themeColor="text1"/>
                <w:sz w:val="22"/>
                <w:szCs w:val="22"/>
              </w:rPr>
            </w:pPr>
            <w:r w:rsidRPr="00E8251D">
              <w:rPr>
                <w:rFonts w:ascii="Arial" w:hAnsi="Arial" w:cs="Arial"/>
                <w:b/>
                <w:bCs/>
                <w:color w:val="000000" w:themeColor="text1"/>
                <w:sz w:val="22"/>
                <w:szCs w:val="22"/>
                <w:shd w:val="clear" w:color="auto" w:fill="FFFFFF"/>
              </w:rPr>
              <w:t>Sustained trend change</w:t>
            </w:r>
            <w:r w:rsidR="00207548">
              <w:rPr>
                <w:rFonts w:ascii="Arial" w:hAnsi="Arial" w:cs="Arial"/>
                <w:b/>
                <w:bCs/>
                <w:color w:val="000000" w:themeColor="text1"/>
                <w:sz w:val="22"/>
                <w:szCs w:val="22"/>
                <w:shd w:val="clear" w:color="auto" w:fill="FFFFFF"/>
              </w:rPr>
              <w:t xml:space="preserve"> </w:t>
            </w:r>
            <w:r w:rsidRPr="00E8251D">
              <w:rPr>
                <w:rFonts w:ascii="Arial" w:hAnsi="Arial" w:cs="Arial"/>
                <w:b/>
                <w:bCs/>
                <w:color w:val="000000" w:themeColor="text1"/>
                <w:sz w:val="22"/>
                <w:szCs w:val="22"/>
                <w:shd w:val="clear" w:color="auto" w:fill="FFFFFF"/>
              </w:rPr>
              <w:t>(95% CI)</w:t>
            </w:r>
          </w:p>
        </w:tc>
        <w:tc>
          <w:tcPr>
            <w:tcW w:w="821" w:type="pct"/>
            <w:tcBorders>
              <w:top w:val="single" w:sz="4" w:space="0" w:color="auto"/>
              <w:bottom w:val="single" w:sz="4" w:space="0" w:color="auto"/>
            </w:tcBorders>
            <w:noWrap/>
            <w:vAlign w:val="center"/>
          </w:tcPr>
          <w:p w14:paraId="2A1595D2" w14:textId="6A35DE2F" w:rsidR="00351FF2" w:rsidRPr="00E8251D" w:rsidRDefault="00351FF2" w:rsidP="00207548">
            <w:pPr>
              <w:jc w:val="center"/>
              <w:rPr>
                <w:rFonts w:ascii="Arial" w:hAnsi="Arial" w:cs="Arial"/>
                <w:b/>
                <w:bCs/>
                <w:color w:val="000000" w:themeColor="text1"/>
                <w:sz w:val="22"/>
                <w:szCs w:val="22"/>
                <w:shd w:val="clear" w:color="auto" w:fill="FFFFFF"/>
              </w:rPr>
            </w:pPr>
            <w:r w:rsidRPr="00E8251D">
              <w:rPr>
                <w:rFonts w:ascii="Arial" w:hAnsi="Arial" w:cs="Arial"/>
                <w:b/>
                <w:bCs/>
                <w:color w:val="000000" w:themeColor="text1"/>
                <w:sz w:val="22"/>
                <w:szCs w:val="22"/>
                <w:shd w:val="clear" w:color="auto" w:fill="FFFFFF"/>
              </w:rPr>
              <w:t>Absolute immediate change</w:t>
            </w:r>
            <w:r w:rsidR="00207548">
              <w:rPr>
                <w:rFonts w:ascii="Arial" w:hAnsi="Arial" w:cs="Arial"/>
                <w:b/>
                <w:bCs/>
                <w:color w:val="000000" w:themeColor="text1"/>
                <w:sz w:val="22"/>
                <w:szCs w:val="22"/>
                <w:shd w:val="clear" w:color="auto" w:fill="FFFFFF"/>
              </w:rPr>
              <w:t xml:space="preserve"> </w:t>
            </w:r>
            <w:r w:rsidRPr="00E8251D">
              <w:rPr>
                <w:rFonts w:ascii="Arial" w:hAnsi="Arial" w:cs="Arial"/>
                <w:b/>
                <w:bCs/>
                <w:color w:val="000000" w:themeColor="text1"/>
                <w:sz w:val="22"/>
                <w:szCs w:val="22"/>
                <w:shd w:val="clear" w:color="auto" w:fill="FFFFFF"/>
              </w:rPr>
              <w:t>(95% CI)</w:t>
            </w:r>
          </w:p>
        </w:tc>
        <w:tc>
          <w:tcPr>
            <w:tcW w:w="775" w:type="pct"/>
            <w:tcBorders>
              <w:top w:val="single" w:sz="4" w:space="0" w:color="auto"/>
              <w:bottom w:val="single" w:sz="4" w:space="0" w:color="auto"/>
            </w:tcBorders>
            <w:noWrap/>
            <w:vAlign w:val="center"/>
          </w:tcPr>
          <w:p w14:paraId="192157B5"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b/>
                <w:bCs/>
                <w:color w:val="000000" w:themeColor="text1"/>
                <w:sz w:val="22"/>
                <w:szCs w:val="22"/>
                <w:shd w:val="clear" w:color="auto" w:fill="FFFFFF"/>
              </w:rPr>
              <w:t>Sustained trend change</w:t>
            </w:r>
            <w:r w:rsidRPr="00E8251D" w:rsidDel="0098444E">
              <w:rPr>
                <w:rFonts w:ascii="Arial" w:hAnsi="Arial" w:cs="Arial"/>
                <w:b/>
                <w:bCs/>
                <w:color w:val="000000" w:themeColor="text1"/>
                <w:sz w:val="22"/>
                <w:szCs w:val="22"/>
                <w:shd w:val="clear" w:color="auto" w:fill="FFFFFF"/>
              </w:rPr>
              <w:t xml:space="preserve"> </w:t>
            </w:r>
            <w:r w:rsidRPr="00E8251D">
              <w:rPr>
                <w:rFonts w:ascii="Arial" w:hAnsi="Arial" w:cs="Arial"/>
                <w:b/>
                <w:bCs/>
                <w:color w:val="000000" w:themeColor="text1"/>
                <w:sz w:val="22"/>
                <w:szCs w:val="22"/>
                <w:shd w:val="clear" w:color="auto" w:fill="FFFFFF"/>
              </w:rPr>
              <w:t>(95% CI)</w:t>
            </w:r>
          </w:p>
        </w:tc>
      </w:tr>
      <w:tr w:rsidR="00351FF2" w:rsidRPr="00E8251D" w14:paraId="25E07A53" w14:textId="77777777" w:rsidTr="00207548">
        <w:trPr>
          <w:trHeight w:val="233"/>
        </w:trPr>
        <w:tc>
          <w:tcPr>
            <w:tcW w:w="694" w:type="pct"/>
            <w:tcBorders>
              <w:bottom w:val="single" w:sz="4" w:space="0" w:color="auto"/>
            </w:tcBorders>
            <w:noWrap/>
            <w:vAlign w:val="center"/>
            <w:hideMark/>
          </w:tcPr>
          <w:p w14:paraId="250AEACE" w14:textId="77777777" w:rsidR="00351FF2" w:rsidRPr="00E8251D" w:rsidRDefault="00351FF2" w:rsidP="001A089F">
            <w:pPr>
              <w:rPr>
                <w:rFonts w:ascii="Arial" w:hAnsi="Arial" w:cs="Arial"/>
                <w:color w:val="000000" w:themeColor="text1"/>
                <w:sz w:val="22"/>
                <w:szCs w:val="22"/>
              </w:rPr>
            </w:pPr>
          </w:p>
        </w:tc>
        <w:tc>
          <w:tcPr>
            <w:tcW w:w="809" w:type="pct"/>
            <w:tcBorders>
              <w:top w:val="single" w:sz="4" w:space="0" w:color="auto"/>
              <w:bottom w:val="single" w:sz="4" w:space="0" w:color="auto"/>
            </w:tcBorders>
            <w:noWrap/>
            <w:vAlign w:val="center"/>
            <w:hideMark/>
          </w:tcPr>
          <w:p w14:paraId="2EDE9909"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shd w:val="clear" w:color="auto" w:fill="FFFFFF"/>
              </w:rPr>
              <w:t>β1</w:t>
            </w:r>
            <w:r>
              <w:rPr>
                <w:rFonts w:ascii="Arial" w:hAnsi="Arial" w:cs="Arial"/>
                <w:color w:val="000000" w:themeColor="text1"/>
                <w:sz w:val="22"/>
                <w:szCs w:val="22"/>
                <w:shd w:val="clear" w:color="auto" w:fill="FFFFFF"/>
              </w:rPr>
              <w:t>*</w:t>
            </w:r>
          </w:p>
        </w:tc>
        <w:tc>
          <w:tcPr>
            <w:tcW w:w="1050" w:type="pct"/>
            <w:tcBorders>
              <w:top w:val="single" w:sz="4" w:space="0" w:color="auto"/>
              <w:bottom w:val="single" w:sz="4" w:space="0" w:color="auto"/>
            </w:tcBorders>
            <w:noWrap/>
            <w:vAlign w:val="center"/>
            <w:hideMark/>
          </w:tcPr>
          <w:p w14:paraId="2CA1AA97"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shd w:val="clear" w:color="auto" w:fill="FFFFFF"/>
              </w:rPr>
              <w:t>β2</w:t>
            </w:r>
          </w:p>
        </w:tc>
        <w:tc>
          <w:tcPr>
            <w:tcW w:w="851" w:type="pct"/>
            <w:tcBorders>
              <w:top w:val="single" w:sz="4" w:space="0" w:color="auto"/>
              <w:bottom w:val="single" w:sz="4" w:space="0" w:color="auto"/>
            </w:tcBorders>
            <w:noWrap/>
            <w:vAlign w:val="center"/>
            <w:hideMark/>
          </w:tcPr>
          <w:p w14:paraId="511A1ECC"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shd w:val="clear" w:color="auto" w:fill="FFFFFF"/>
              </w:rPr>
              <w:t>β3</w:t>
            </w:r>
            <w:r>
              <w:rPr>
                <w:rFonts w:ascii="Arial" w:hAnsi="Arial" w:cs="Arial"/>
                <w:color w:val="000000" w:themeColor="text1"/>
                <w:sz w:val="22"/>
                <w:szCs w:val="22"/>
                <w:shd w:val="clear" w:color="auto" w:fill="FFFFFF"/>
              </w:rPr>
              <w:t>*</w:t>
            </w:r>
          </w:p>
        </w:tc>
        <w:tc>
          <w:tcPr>
            <w:tcW w:w="821" w:type="pct"/>
            <w:tcBorders>
              <w:top w:val="single" w:sz="4" w:space="0" w:color="auto"/>
              <w:bottom w:val="single" w:sz="4" w:space="0" w:color="auto"/>
            </w:tcBorders>
            <w:noWrap/>
            <w:vAlign w:val="center"/>
            <w:hideMark/>
          </w:tcPr>
          <w:p w14:paraId="721C5DEF"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shd w:val="clear" w:color="auto" w:fill="FFFFFF"/>
              </w:rPr>
              <w:t>β4</w:t>
            </w:r>
          </w:p>
        </w:tc>
        <w:tc>
          <w:tcPr>
            <w:tcW w:w="775" w:type="pct"/>
            <w:tcBorders>
              <w:top w:val="single" w:sz="4" w:space="0" w:color="auto"/>
              <w:bottom w:val="single" w:sz="4" w:space="0" w:color="auto"/>
            </w:tcBorders>
            <w:noWrap/>
            <w:vAlign w:val="center"/>
            <w:hideMark/>
          </w:tcPr>
          <w:p w14:paraId="454C9442"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shd w:val="clear" w:color="auto" w:fill="FFFFFF"/>
              </w:rPr>
              <w:t>β5</w:t>
            </w:r>
            <w:r>
              <w:rPr>
                <w:rFonts w:ascii="Arial" w:hAnsi="Arial" w:cs="Arial"/>
                <w:color w:val="000000" w:themeColor="text1"/>
                <w:sz w:val="22"/>
                <w:szCs w:val="22"/>
                <w:shd w:val="clear" w:color="auto" w:fill="FFFFFF"/>
              </w:rPr>
              <w:t>*</w:t>
            </w:r>
          </w:p>
        </w:tc>
      </w:tr>
      <w:tr w:rsidR="00351FF2" w:rsidRPr="00E8251D" w14:paraId="31B65615" w14:textId="77777777" w:rsidTr="00207548">
        <w:trPr>
          <w:trHeight w:val="233"/>
        </w:trPr>
        <w:tc>
          <w:tcPr>
            <w:tcW w:w="1503" w:type="pct"/>
            <w:gridSpan w:val="2"/>
            <w:tcBorders>
              <w:top w:val="single" w:sz="4" w:space="0" w:color="auto"/>
            </w:tcBorders>
            <w:vAlign w:val="center"/>
          </w:tcPr>
          <w:p w14:paraId="2FC18D88" w14:textId="77777777" w:rsidR="00351FF2" w:rsidRPr="00E8251D" w:rsidRDefault="00351FF2" w:rsidP="001A089F">
            <w:pPr>
              <w:widowControl w:val="0"/>
              <w:rPr>
                <w:rFonts w:ascii="Arial" w:hAnsi="Arial" w:cs="Arial"/>
                <w:color w:val="000000" w:themeColor="text1"/>
                <w:sz w:val="22"/>
                <w:szCs w:val="22"/>
              </w:rPr>
            </w:pPr>
            <w:r w:rsidRPr="00E8251D">
              <w:rPr>
                <w:rFonts w:ascii="Arial" w:hAnsi="Arial" w:cs="Arial"/>
                <w:b/>
                <w:bCs/>
                <w:color w:val="000000" w:themeColor="text1"/>
                <w:sz w:val="22"/>
                <w:szCs w:val="22"/>
              </w:rPr>
              <w:t>Index Prescription Proportion</w:t>
            </w:r>
          </w:p>
        </w:tc>
        <w:tc>
          <w:tcPr>
            <w:tcW w:w="1050" w:type="pct"/>
            <w:tcBorders>
              <w:top w:val="single" w:sz="4" w:space="0" w:color="auto"/>
            </w:tcBorders>
            <w:noWrap/>
            <w:vAlign w:val="center"/>
          </w:tcPr>
          <w:p w14:paraId="2F5F69E8" w14:textId="77777777" w:rsidR="00351FF2" w:rsidRPr="00E8251D" w:rsidRDefault="00351FF2" w:rsidP="001A089F">
            <w:pPr>
              <w:jc w:val="center"/>
              <w:rPr>
                <w:rFonts w:ascii="Arial" w:hAnsi="Arial" w:cs="Arial"/>
                <w:color w:val="000000" w:themeColor="text1"/>
                <w:sz w:val="22"/>
                <w:szCs w:val="22"/>
              </w:rPr>
            </w:pPr>
          </w:p>
        </w:tc>
        <w:tc>
          <w:tcPr>
            <w:tcW w:w="851" w:type="pct"/>
            <w:tcBorders>
              <w:top w:val="single" w:sz="4" w:space="0" w:color="auto"/>
            </w:tcBorders>
            <w:noWrap/>
            <w:vAlign w:val="center"/>
          </w:tcPr>
          <w:p w14:paraId="7A6EB867" w14:textId="77777777" w:rsidR="00351FF2" w:rsidRPr="00E8251D" w:rsidRDefault="00351FF2" w:rsidP="001A089F">
            <w:pPr>
              <w:jc w:val="center"/>
              <w:rPr>
                <w:rFonts w:ascii="Arial" w:hAnsi="Arial" w:cs="Arial"/>
                <w:color w:val="000000" w:themeColor="text1"/>
                <w:sz w:val="22"/>
                <w:szCs w:val="22"/>
              </w:rPr>
            </w:pPr>
          </w:p>
        </w:tc>
        <w:tc>
          <w:tcPr>
            <w:tcW w:w="821" w:type="pct"/>
            <w:tcBorders>
              <w:top w:val="single" w:sz="4" w:space="0" w:color="auto"/>
            </w:tcBorders>
            <w:noWrap/>
            <w:vAlign w:val="center"/>
          </w:tcPr>
          <w:p w14:paraId="04A5406E" w14:textId="77777777" w:rsidR="00351FF2" w:rsidRPr="00E8251D" w:rsidRDefault="00351FF2" w:rsidP="001A089F">
            <w:pPr>
              <w:jc w:val="center"/>
              <w:rPr>
                <w:rFonts w:ascii="Arial" w:hAnsi="Arial" w:cs="Arial"/>
                <w:color w:val="000000" w:themeColor="text1"/>
                <w:sz w:val="22"/>
                <w:szCs w:val="22"/>
              </w:rPr>
            </w:pPr>
          </w:p>
        </w:tc>
        <w:tc>
          <w:tcPr>
            <w:tcW w:w="775" w:type="pct"/>
            <w:tcBorders>
              <w:top w:val="single" w:sz="4" w:space="0" w:color="auto"/>
            </w:tcBorders>
            <w:noWrap/>
            <w:vAlign w:val="center"/>
          </w:tcPr>
          <w:p w14:paraId="52A57CEC" w14:textId="77777777" w:rsidR="00351FF2" w:rsidRPr="00E8251D" w:rsidRDefault="00351FF2" w:rsidP="001A089F">
            <w:pPr>
              <w:jc w:val="center"/>
              <w:rPr>
                <w:rFonts w:ascii="Arial" w:hAnsi="Arial" w:cs="Arial"/>
                <w:color w:val="000000" w:themeColor="text1"/>
                <w:sz w:val="22"/>
                <w:szCs w:val="22"/>
              </w:rPr>
            </w:pPr>
          </w:p>
        </w:tc>
      </w:tr>
      <w:tr w:rsidR="00351FF2" w:rsidRPr="00E8251D" w14:paraId="49EDA11F" w14:textId="77777777" w:rsidTr="00207548">
        <w:trPr>
          <w:trHeight w:val="62"/>
        </w:trPr>
        <w:tc>
          <w:tcPr>
            <w:tcW w:w="694" w:type="pct"/>
            <w:vAlign w:val="center"/>
          </w:tcPr>
          <w:p w14:paraId="3B113022" w14:textId="77777777" w:rsidR="00351FF2" w:rsidRPr="00E8251D" w:rsidRDefault="00351FF2" w:rsidP="001A089F">
            <w:pPr>
              <w:rPr>
                <w:rFonts w:ascii="Arial" w:hAnsi="Arial" w:cs="Arial"/>
                <w:color w:val="000000" w:themeColor="text1"/>
                <w:sz w:val="22"/>
                <w:szCs w:val="22"/>
              </w:rPr>
            </w:pPr>
            <w:r w:rsidRPr="00E8251D">
              <w:rPr>
                <w:rFonts w:ascii="Arial" w:hAnsi="Arial" w:cs="Arial"/>
                <w:color w:val="000000" w:themeColor="text1"/>
                <w:sz w:val="22"/>
                <w:szCs w:val="22"/>
              </w:rPr>
              <w:t>Overall</w:t>
            </w:r>
          </w:p>
        </w:tc>
        <w:tc>
          <w:tcPr>
            <w:tcW w:w="809" w:type="pct"/>
          </w:tcPr>
          <w:p w14:paraId="1D704D4A" w14:textId="77777777" w:rsidR="00351FF2" w:rsidRPr="00E8251D" w:rsidRDefault="00351FF2" w:rsidP="001A089F">
            <w:pPr>
              <w:widowControl w:val="0"/>
              <w:jc w:val="center"/>
              <w:rPr>
                <w:rFonts w:ascii="Arial" w:hAnsi="Arial" w:cs="Arial"/>
                <w:color w:val="000000" w:themeColor="text1"/>
                <w:sz w:val="22"/>
                <w:szCs w:val="22"/>
              </w:rPr>
            </w:pPr>
            <w:r>
              <w:rPr>
                <w:rFonts w:ascii="Arial" w:hAnsi="Arial" w:cs="Arial"/>
                <w:color w:val="000000" w:themeColor="text1"/>
                <w:sz w:val="22"/>
                <w:szCs w:val="22"/>
              </w:rPr>
              <w:t>3.45</w:t>
            </w:r>
            <w:r w:rsidRPr="00E8251D">
              <w:rPr>
                <w:rFonts w:ascii="Arial" w:hAnsi="Arial" w:cs="Arial"/>
                <w:color w:val="000000" w:themeColor="text1"/>
                <w:sz w:val="22"/>
                <w:szCs w:val="22"/>
              </w:rPr>
              <w:t xml:space="preserve"> (</w:t>
            </w:r>
            <w:r>
              <w:rPr>
                <w:rFonts w:ascii="Arial" w:hAnsi="Arial" w:cs="Arial"/>
                <w:color w:val="000000" w:themeColor="text1"/>
                <w:sz w:val="22"/>
                <w:szCs w:val="22"/>
              </w:rPr>
              <w:t>2.40</w:t>
            </w:r>
            <w:r w:rsidRPr="00E8251D">
              <w:rPr>
                <w:rFonts w:ascii="Arial" w:hAnsi="Arial" w:cs="Arial"/>
                <w:color w:val="000000" w:themeColor="text1"/>
                <w:sz w:val="22"/>
                <w:szCs w:val="22"/>
              </w:rPr>
              <w:t xml:space="preserve">, </w:t>
            </w:r>
            <w:r>
              <w:rPr>
                <w:rFonts w:ascii="Arial" w:hAnsi="Arial" w:cs="Arial"/>
                <w:color w:val="000000" w:themeColor="text1"/>
                <w:sz w:val="22"/>
                <w:szCs w:val="22"/>
              </w:rPr>
              <w:t>4.51</w:t>
            </w:r>
            <w:r w:rsidRPr="00E8251D">
              <w:rPr>
                <w:rFonts w:ascii="Arial" w:hAnsi="Arial" w:cs="Arial"/>
                <w:color w:val="000000" w:themeColor="text1"/>
                <w:sz w:val="22"/>
                <w:szCs w:val="22"/>
              </w:rPr>
              <w:t>)</w:t>
            </w:r>
          </w:p>
        </w:tc>
        <w:tc>
          <w:tcPr>
            <w:tcW w:w="1050" w:type="pct"/>
            <w:noWrap/>
          </w:tcPr>
          <w:p w14:paraId="7851C78D"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3.2</w:t>
            </w:r>
            <w:r>
              <w:rPr>
                <w:rFonts w:ascii="Arial" w:hAnsi="Arial" w:cs="Arial"/>
                <w:color w:val="000000" w:themeColor="text1"/>
                <w:sz w:val="22"/>
                <w:szCs w:val="22"/>
              </w:rPr>
              <w:t>9</w:t>
            </w:r>
            <w:r w:rsidRPr="00E8251D">
              <w:rPr>
                <w:rFonts w:ascii="Arial" w:hAnsi="Arial" w:cs="Arial"/>
                <w:color w:val="000000" w:themeColor="text1"/>
                <w:sz w:val="22"/>
                <w:szCs w:val="22"/>
              </w:rPr>
              <w:t xml:space="preserve"> (1.37, 5.20)</w:t>
            </w:r>
          </w:p>
        </w:tc>
        <w:tc>
          <w:tcPr>
            <w:tcW w:w="851" w:type="pct"/>
            <w:noWrap/>
          </w:tcPr>
          <w:p w14:paraId="74616AD9"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w:t>
            </w:r>
            <w:r>
              <w:rPr>
                <w:rFonts w:ascii="Arial" w:hAnsi="Arial" w:cs="Arial"/>
                <w:color w:val="000000" w:themeColor="text1"/>
                <w:sz w:val="22"/>
                <w:szCs w:val="22"/>
              </w:rPr>
              <w:t>2.81</w:t>
            </w:r>
            <w:r w:rsidRPr="00E8251D">
              <w:rPr>
                <w:rFonts w:ascii="Arial" w:hAnsi="Arial" w:cs="Arial"/>
                <w:color w:val="000000" w:themeColor="text1"/>
                <w:sz w:val="22"/>
                <w:szCs w:val="22"/>
              </w:rPr>
              <w:t xml:space="preserve"> (-</w:t>
            </w:r>
            <w:r>
              <w:rPr>
                <w:rFonts w:ascii="Arial" w:hAnsi="Arial" w:cs="Arial"/>
                <w:color w:val="000000" w:themeColor="text1"/>
                <w:sz w:val="22"/>
                <w:szCs w:val="22"/>
              </w:rPr>
              <w:t>4.62</w:t>
            </w:r>
            <w:r w:rsidRPr="00E8251D">
              <w:rPr>
                <w:rFonts w:ascii="Arial" w:hAnsi="Arial" w:cs="Arial"/>
                <w:color w:val="000000" w:themeColor="text1"/>
                <w:sz w:val="22"/>
                <w:szCs w:val="22"/>
              </w:rPr>
              <w:t>, -</w:t>
            </w:r>
            <w:r>
              <w:rPr>
                <w:rFonts w:ascii="Arial" w:hAnsi="Arial" w:cs="Arial"/>
                <w:color w:val="000000" w:themeColor="text1"/>
                <w:sz w:val="22"/>
                <w:szCs w:val="22"/>
              </w:rPr>
              <w:t>1.00</w:t>
            </w:r>
            <w:r w:rsidRPr="00E8251D">
              <w:rPr>
                <w:rFonts w:ascii="Arial" w:hAnsi="Arial" w:cs="Arial"/>
                <w:color w:val="000000" w:themeColor="text1"/>
                <w:sz w:val="22"/>
                <w:szCs w:val="22"/>
              </w:rPr>
              <w:t>)</w:t>
            </w:r>
          </w:p>
        </w:tc>
        <w:tc>
          <w:tcPr>
            <w:tcW w:w="821" w:type="pct"/>
            <w:noWrap/>
          </w:tcPr>
          <w:p w14:paraId="584D0622"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0.12 (-1.7</w:t>
            </w:r>
            <w:r>
              <w:rPr>
                <w:rFonts w:ascii="Arial" w:hAnsi="Arial" w:cs="Arial"/>
                <w:color w:val="000000" w:themeColor="text1"/>
                <w:sz w:val="22"/>
                <w:szCs w:val="22"/>
              </w:rPr>
              <w:t>9</w:t>
            </w:r>
            <w:r w:rsidRPr="00E8251D">
              <w:rPr>
                <w:rFonts w:ascii="Arial" w:hAnsi="Arial" w:cs="Arial"/>
                <w:color w:val="000000" w:themeColor="text1"/>
                <w:sz w:val="22"/>
                <w:szCs w:val="22"/>
              </w:rPr>
              <w:t>, 2.0</w:t>
            </w:r>
            <w:r>
              <w:rPr>
                <w:rFonts w:ascii="Arial" w:hAnsi="Arial" w:cs="Arial"/>
                <w:color w:val="000000" w:themeColor="text1"/>
                <w:sz w:val="22"/>
                <w:szCs w:val="22"/>
              </w:rPr>
              <w:t>3</w:t>
            </w:r>
            <w:r w:rsidRPr="00E8251D">
              <w:rPr>
                <w:rFonts w:ascii="Arial" w:hAnsi="Arial" w:cs="Arial"/>
                <w:color w:val="000000" w:themeColor="text1"/>
                <w:sz w:val="22"/>
                <w:szCs w:val="22"/>
              </w:rPr>
              <w:t>)</w:t>
            </w:r>
          </w:p>
        </w:tc>
        <w:tc>
          <w:tcPr>
            <w:tcW w:w="775" w:type="pct"/>
            <w:noWrap/>
          </w:tcPr>
          <w:p w14:paraId="1DF13792"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w:t>
            </w:r>
            <w:r>
              <w:rPr>
                <w:rFonts w:ascii="Arial" w:hAnsi="Arial" w:cs="Arial"/>
                <w:color w:val="000000" w:themeColor="text1"/>
                <w:sz w:val="22"/>
                <w:szCs w:val="22"/>
              </w:rPr>
              <w:t xml:space="preserve">4.33 </w:t>
            </w:r>
            <w:r w:rsidRPr="00E8251D">
              <w:rPr>
                <w:rFonts w:ascii="Arial" w:hAnsi="Arial" w:cs="Arial"/>
                <w:color w:val="000000" w:themeColor="text1"/>
                <w:sz w:val="22"/>
                <w:szCs w:val="22"/>
              </w:rPr>
              <w:t>(-</w:t>
            </w:r>
            <w:r>
              <w:rPr>
                <w:rFonts w:ascii="Arial" w:hAnsi="Arial" w:cs="Arial"/>
                <w:color w:val="000000" w:themeColor="text1"/>
                <w:sz w:val="22"/>
                <w:szCs w:val="22"/>
              </w:rPr>
              <w:t>6.18</w:t>
            </w:r>
            <w:r w:rsidRPr="00E8251D">
              <w:rPr>
                <w:rFonts w:ascii="Arial" w:hAnsi="Arial" w:cs="Arial"/>
                <w:color w:val="000000" w:themeColor="text1"/>
                <w:sz w:val="22"/>
                <w:szCs w:val="22"/>
              </w:rPr>
              <w:t>, -</w:t>
            </w:r>
            <w:r>
              <w:rPr>
                <w:rFonts w:ascii="Arial" w:hAnsi="Arial" w:cs="Arial"/>
                <w:color w:val="000000" w:themeColor="text1"/>
                <w:sz w:val="22"/>
                <w:szCs w:val="22"/>
              </w:rPr>
              <w:t>2.48</w:t>
            </w:r>
            <w:r w:rsidRPr="00E8251D">
              <w:rPr>
                <w:rFonts w:ascii="Arial" w:hAnsi="Arial" w:cs="Arial"/>
                <w:color w:val="000000" w:themeColor="text1"/>
                <w:sz w:val="22"/>
                <w:szCs w:val="22"/>
              </w:rPr>
              <w:t>)</w:t>
            </w:r>
          </w:p>
        </w:tc>
      </w:tr>
      <w:tr w:rsidR="00351FF2" w:rsidRPr="00E8251D" w14:paraId="071A6C2B" w14:textId="77777777" w:rsidTr="00207548">
        <w:trPr>
          <w:trHeight w:val="233"/>
        </w:trPr>
        <w:tc>
          <w:tcPr>
            <w:tcW w:w="694" w:type="pct"/>
            <w:vAlign w:val="center"/>
          </w:tcPr>
          <w:p w14:paraId="3C4B0E3C" w14:textId="77777777" w:rsidR="00351FF2" w:rsidRPr="00E8251D" w:rsidRDefault="00351FF2" w:rsidP="001A089F">
            <w:pPr>
              <w:rPr>
                <w:rFonts w:ascii="Arial" w:hAnsi="Arial" w:cs="Arial"/>
                <w:color w:val="000000" w:themeColor="text1"/>
                <w:sz w:val="22"/>
                <w:szCs w:val="22"/>
              </w:rPr>
            </w:pPr>
            <w:r w:rsidRPr="00E8251D">
              <w:rPr>
                <w:rFonts w:ascii="Arial" w:hAnsi="Arial" w:cs="Arial"/>
                <w:color w:val="000000" w:themeColor="text1"/>
                <w:sz w:val="22"/>
                <w:szCs w:val="22"/>
              </w:rPr>
              <w:t>Sex</w:t>
            </w:r>
          </w:p>
        </w:tc>
        <w:tc>
          <w:tcPr>
            <w:tcW w:w="809" w:type="pct"/>
            <w:vAlign w:val="center"/>
          </w:tcPr>
          <w:p w14:paraId="266DE3D2" w14:textId="77777777" w:rsidR="00351FF2" w:rsidRPr="00E8251D" w:rsidRDefault="00351FF2" w:rsidP="001A089F">
            <w:pPr>
              <w:jc w:val="center"/>
              <w:rPr>
                <w:rFonts w:ascii="Arial" w:hAnsi="Arial" w:cs="Arial"/>
                <w:color w:val="000000" w:themeColor="text1"/>
                <w:sz w:val="22"/>
                <w:szCs w:val="22"/>
              </w:rPr>
            </w:pPr>
          </w:p>
        </w:tc>
        <w:tc>
          <w:tcPr>
            <w:tcW w:w="1050" w:type="pct"/>
            <w:noWrap/>
            <w:vAlign w:val="center"/>
          </w:tcPr>
          <w:p w14:paraId="60C9C8D4" w14:textId="77777777" w:rsidR="00351FF2" w:rsidRPr="00E8251D" w:rsidRDefault="00351FF2" w:rsidP="001A089F">
            <w:pPr>
              <w:jc w:val="center"/>
              <w:rPr>
                <w:rFonts w:ascii="Arial" w:hAnsi="Arial" w:cs="Arial"/>
                <w:color w:val="000000" w:themeColor="text1"/>
                <w:sz w:val="22"/>
                <w:szCs w:val="22"/>
              </w:rPr>
            </w:pPr>
          </w:p>
        </w:tc>
        <w:tc>
          <w:tcPr>
            <w:tcW w:w="851" w:type="pct"/>
            <w:noWrap/>
            <w:vAlign w:val="center"/>
          </w:tcPr>
          <w:p w14:paraId="382A492E" w14:textId="77777777" w:rsidR="00351FF2" w:rsidRPr="00E8251D" w:rsidRDefault="00351FF2" w:rsidP="001A089F">
            <w:pPr>
              <w:jc w:val="center"/>
              <w:rPr>
                <w:rFonts w:ascii="Arial" w:hAnsi="Arial" w:cs="Arial"/>
                <w:color w:val="000000" w:themeColor="text1"/>
                <w:sz w:val="22"/>
                <w:szCs w:val="22"/>
              </w:rPr>
            </w:pPr>
          </w:p>
        </w:tc>
        <w:tc>
          <w:tcPr>
            <w:tcW w:w="821" w:type="pct"/>
            <w:noWrap/>
            <w:vAlign w:val="center"/>
          </w:tcPr>
          <w:p w14:paraId="49462D39" w14:textId="77777777" w:rsidR="00351FF2" w:rsidRPr="00E8251D" w:rsidRDefault="00351FF2" w:rsidP="001A089F">
            <w:pPr>
              <w:jc w:val="center"/>
              <w:rPr>
                <w:rFonts w:ascii="Arial" w:hAnsi="Arial" w:cs="Arial"/>
                <w:color w:val="000000" w:themeColor="text1"/>
                <w:sz w:val="22"/>
                <w:szCs w:val="22"/>
              </w:rPr>
            </w:pPr>
          </w:p>
        </w:tc>
        <w:tc>
          <w:tcPr>
            <w:tcW w:w="775" w:type="pct"/>
            <w:noWrap/>
            <w:vAlign w:val="center"/>
          </w:tcPr>
          <w:p w14:paraId="2441B070" w14:textId="77777777" w:rsidR="00351FF2" w:rsidRPr="00E8251D" w:rsidRDefault="00351FF2" w:rsidP="001A089F">
            <w:pPr>
              <w:jc w:val="center"/>
              <w:rPr>
                <w:rFonts w:ascii="Arial" w:hAnsi="Arial" w:cs="Arial"/>
                <w:color w:val="000000" w:themeColor="text1"/>
                <w:sz w:val="22"/>
                <w:szCs w:val="22"/>
              </w:rPr>
            </w:pPr>
          </w:p>
        </w:tc>
      </w:tr>
      <w:tr w:rsidR="00351FF2" w:rsidRPr="00E8251D" w14:paraId="657C02D9" w14:textId="77777777" w:rsidTr="00207548">
        <w:trPr>
          <w:trHeight w:val="233"/>
        </w:trPr>
        <w:tc>
          <w:tcPr>
            <w:tcW w:w="694" w:type="pct"/>
            <w:vAlign w:val="center"/>
            <w:hideMark/>
          </w:tcPr>
          <w:p w14:paraId="1BB458EF" w14:textId="77777777" w:rsidR="00351FF2" w:rsidRPr="00E8251D" w:rsidRDefault="00351FF2" w:rsidP="001A089F">
            <w:pPr>
              <w:ind w:firstLine="306"/>
              <w:rPr>
                <w:rFonts w:ascii="Arial" w:hAnsi="Arial" w:cs="Arial"/>
                <w:color w:val="000000" w:themeColor="text1"/>
                <w:sz w:val="22"/>
                <w:szCs w:val="22"/>
              </w:rPr>
            </w:pPr>
            <w:r w:rsidRPr="00E8251D">
              <w:rPr>
                <w:rFonts w:ascii="Arial" w:hAnsi="Arial" w:cs="Arial"/>
                <w:color w:val="000000" w:themeColor="text1"/>
                <w:sz w:val="22"/>
                <w:szCs w:val="22"/>
              </w:rPr>
              <w:t>Female</w:t>
            </w:r>
          </w:p>
        </w:tc>
        <w:tc>
          <w:tcPr>
            <w:tcW w:w="809" w:type="pct"/>
            <w:shd w:val="clear" w:color="auto" w:fill="auto"/>
            <w:vAlign w:val="center"/>
          </w:tcPr>
          <w:p w14:paraId="70C47BD9"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3.26</w:t>
            </w:r>
            <w:r w:rsidRPr="00E8251D">
              <w:rPr>
                <w:rFonts w:ascii="Arial" w:hAnsi="Arial" w:cs="Arial"/>
                <w:color w:val="000000" w:themeColor="text1"/>
                <w:sz w:val="22"/>
                <w:szCs w:val="22"/>
              </w:rPr>
              <w:t xml:space="preserve"> (</w:t>
            </w:r>
            <w:r>
              <w:rPr>
                <w:rFonts w:ascii="Arial" w:hAnsi="Arial" w:cs="Arial"/>
                <w:color w:val="000000" w:themeColor="text1"/>
                <w:sz w:val="22"/>
                <w:szCs w:val="22"/>
              </w:rPr>
              <w:t>2.01</w:t>
            </w:r>
            <w:r w:rsidRPr="00E8251D">
              <w:rPr>
                <w:rFonts w:ascii="Arial" w:hAnsi="Arial" w:cs="Arial"/>
                <w:color w:val="000000" w:themeColor="text1"/>
                <w:sz w:val="22"/>
                <w:szCs w:val="22"/>
              </w:rPr>
              <w:t xml:space="preserve">, </w:t>
            </w:r>
            <w:r>
              <w:rPr>
                <w:rFonts w:ascii="Arial" w:hAnsi="Arial" w:cs="Arial"/>
                <w:color w:val="000000" w:themeColor="text1"/>
                <w:sz w:val="22"/>
                <w:szCs w:val="22"/>
              </w:rPr>
              <w:t>4.52</w:t>
            </w:r>
            <w:r w:rsidRPr="00E8251D">
              <w:rPr>
                <w:rFonts w:ascii="Arial" w:hAnsi="Arial" w:cs="Arial"/>
                <w:color w:val="000000" w:themeColor="text1"/>
                <w:sz w:val="22"/>
                <w:szCs w:val="22"/>
              </w:rPr>
              <w:t>)</w:t>
            </w:r>
          </w:p>
        </w:tc>
        <w:tc>
          <w:tcPr>
            <w:tcW w:w="1050" w:type="pct"/>
            <w:shd w:val="clear" w:color="auto" w:fill="auto"/>
            <w:noWrap/>
            <w:vAlign w:val="center"/>
          </w:tcPr>
          <w:p w14:paraId="3CD0286C"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3.8</w:t>
            </w:r>
            <w:r>
              <w:rPr>
                <w:rFonts w:ascii="Arial" w:hAnsi="Arial" w:cs="Arial"/>
                <w:color w:val="000000" w:themeColor="text1"/>
                <w:sz w:val="22"/>
                <w:szCs w:val="22"/>
              </w:rPr>
              <w:t>2</w:t>
            </w:r>
            <w:r w:rsidRPr="00E8251D">
              <w:rPr>
                <w:rFonts w:ascii="Arial" w:hAnsi="Arial" w:cs="Arial"/>
                <w:color w:val="000000" w:themeColor="text1"/>
                <w:sz w:val="22"/>
                <w:szCs w:val="22"/>
              </w:rPr>
              <w:t xml:space="preserve"> (1.53, 6.10)</w:t>
            </w:r>
          </w:p>
        </w:tc>
        <w:tc>
          <w:tcPr>
            <w:tcW w:w="851" w:type="pct"/>
            <w:shd w:val="clear" w:color="auto" w:fill="auto"/>
            <w:noWrap/>
            <w:vAlign w:val="center"/>
          </w:tcPr>
          <w:p w14:paraId="18AB82FD"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w:t>
            </w:r>
            <w:r>
              <w:rPr>
                <w:rFonts w:ascii="Arial" w:hAnsi="Arial" w:cs="Arial"/>
                <w:color w:val="000000" w:themeColor="text1"/>
                <w:sz w:val="22"/>
                <w:szCs w:val="22"/>
              </w:rPr>
              <w:t>2.38</w:t>
            </w:r>
            <w:r w:rsidRPr="00E8251D">
              <w:rPr>
                <w:rFonts w:ascii="Arial" w:hAnsi="Arial" w:cs="Arial"/>
                <w:color w:val="000000" w:themeColor="text1"/>
                <w:sz w:val="22"/>
                <w:szCs w:val="22"/>
              </w:rPr>
              <w:t xml:space="preserve"> (-</w:t>
            </w:r>
            <w:r>
              <w:rPr>
                <w:rFonts w:ascii="Arial" w:hAnsi="Arial" w:cs="Arial"/>
                <w:color w:val="000000" w:themeColor="text1"/>
                <w:sz w:val="22"/>
                <w:szCs w:val="22"/>
              </w:rPr>
              <w:t>4.54</w:t>
            </w:r>
            <w:r w:rsidRPr="00E8251D">
              <w:rPr>
                <w:rFonts w:ascii="Arial" w:hAnsi="Arial" w:cs="Arial"/>
                <w:color w:val="000000" w:themeColor="text1"/>
                <w:sz w:val="22"/>
                <w:szCs w:val="22"/>
              </w:rPr>
              <w:t>, -0.</w:t>
            </w:r>
            <w:r>
              <w:rPr>
                <w:rFonts w:ascii="Arial" w:hAnsi="Arial" w:cs="Arial"/>
                <w:color w:val="000000" w:themeColor="text1"/>
                <w:sz w:val="22"/>
                <w:szCs w:val="22"/>
              </w:rPr>
              <w:t>23</w:t>
            </w:r>
            <w:r w:rsidRPr="00E8251D">
              <w:rPr>
                <w:rFonts w:ascii="Arial" w:hAnsi="Arial" w:cs="Arial"/>
                <w:color w:val="000000" w:themeColor="text1"/>
                <w:sz w:val="22"/>
                <w:szCs w:val="22"/>
              </w:rPr>
              <w:t>)</w:t>
            </w:r>
          </w:p>
        </w:tc>
        <w:tc>
          <w:tcPr>
            <w:tcW w:w="821" w:type="pct"/>
            <w:shd w:val="clear" w:color="auto" w:fill="auto"/>
            <w:noWrap/>
            <w:vAlign w:val="center"/>
          </w:tcPr>
          <w:p w14:paraId="06CCEFE4"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0.74 (-1</w:t>
            </w:r>
            <w:r>
              <w:rPr>
                <w:rFonts w:ascii="Arial" w:hAnsi="Arial" w:cs="Arial"/>
                <w:color w:val="000000" w:themeColor="text1"/>
                <w:sz w:val="22"/>
                <w:szCs w:val="22"/>
              </w:rPr>
              <w:t>.53</w:t>
            </w:r>
            <w:r w:rsidRPr="00E8251D">
              <w:rPr>
                <w:rFonts w:ascii="Arial" w:hAnsi="Arial" w:cs="Arial"/>
                <w:color w:val="000000" w:themeColor="text1"/>
                <w:sz w:val="22"/>
                <w:szCs w:val="22"/>
              </w:rPr>
              <w:t xml:space="preserve">, </w:t>
            </w:r>
            <w:r>
              <w:rPr>
                <w:rFonts w:ascii="Arial" w:hAnsi="Arial" w:cs="Arial"/>
                <w:color w:val="000000" w:themeColor="text1"/>
                <w:sz w:val="22"/>
                <w:szCs w:val="22"/>
              </w:rPr>
              <w:t>3.02</w:t>
            </w:r>
            <w:r w:rsidRPr="00E8251D">
              <w:rPr>
                <w:rFonts w:ascii="Arial" w:hAnsi="Arial" w:cs="Arial"/>
                <w:color w:val="000000" w:themeColor="text1"/>
                <w:sz w:val="22"/>
                <w:szCs w:val="22"/>
              </w:rPr>
              <w:t>)</w:t>
            </w:r>
          </w:p>
        </w:tc>
        <w:tc>
          <w:tcPr>
            <w:tcW w:w="775" w:type="pct"/>
            <w:shd w:val="clear" w:color="auto" w:fill="auto"/>
            <w:noWrap/>
            <w:vAlign w:val="center"/>
          </w:tcPr>
          <w:p w14:paraId="7F1BB858"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w:t>
            </w:r>
            <w:r>
              <w:rPr>
                <w:rFonts w:ascii="Arial" w:hAnsi="Arial" w:cs="Arial"/>
                <w:color w:val="000000" w:themeColor="text1"/>
                <w:sz w:val="22"/>
                <w:szCs w:val="22"/>
              </w:rPr>
              <w:t>4.97</w:t>
            </w:r>
            <w:r w:rsidRPr="00E8251D">
              <w:rPr>
                <w:rFonts w:ascii="Arial" w:hAnsi="Arial" w:cs="Arial"/>
                <w:color w:val="000000" w:themeColor="text1"/>
                <w:sz w:val="22"/>
                <w:szCs w:val="22"/>
              </w:rPr>
              <w:t xml:space="preserve"> (-</w:t>
            </w:r>
            <w:r>
              <w:rPr>
                <w:rFonts w:ascii="Arial" w:hAnsi="Arial" w:cs="Arial"/>
                <w:color w:val="000000" w:themeColor="text1"/>
                <w:sz w:val="22"/>
                <w:szCs w:val="22"/>
              </w:rPr>
              <w:t>7.18</w:t>
            </w:r>
            <w:r w:rsidRPr="00E8251D">
              <w:rPr>
                <w:rFonts w:ascii="Arial" w:hAnsi="Arial" w:cs="Arial"/>
                <w:color w:val="000000" w:themeColor="text1"/>
                <w:sz w:val="22"/>
                <w:szCs w:val="22"/>
              </w:rPr>
              <w:t>, -</w:t>
            </w:r>
            <w:r>
              <w:rPr>
                <w:rFonts w:ascii="Arial" w:hAnsi="Arial" w:cs="Arial"/>
                <w:color w:val="000000" w:themeColor="text1"/>
                <w:sz w:val="22"/>
                <w:szCs w:val="22"/>
              </w:rPr>
              <w:t>2.77</w:t>
            </w:r>
            <w:r w:rsidRPr="00E8251D">
              <w:rPr>
                <w:rFonts w:ascii="Arial" w:hAnsi="Arial" w:cs="Arial"/>
                <w:color w:val="000000" w:themeColor="text1"/>
                <w:sz w:val="22"/>
                <w:szCs w:val="22"/>
              </w:rPr>
              <w:t>)</w:t>
            </w:r>
          </w:p>
        </w:tc>
      </w:tr>
      <w:tr w:rsidR="00351FF2" w:rsidRPr="00E8251D" w14:paraId="4795C7AD" w14:textId="77777777" w:rsidTr="00207548">
        <w:trPr>
          <w:trHeight w:val="233"/>
        </w:trPr>
        <w:tc>
          <w:tcPr>
            <w:tcW w:w="694" w:type="pct"/>
            <w:vAlign w:val="center"/>
            <w:hideMark/>
          </w:tcPr>
          <w:p w14:paraId="61863AD6" w14:textId="77777777" w:rsidR="00351FF2" w:rsidRPr="00E8251D" w:rsidRDefault="00351FF2" w:rsidP="001A089F">
            <w:pPr>
              <w:ind w:firstLine="306"/>
              <w:rPr>
                <w:rFonts w:ascii="Arial" w:hAnsi="Arial" w:cs="Arial"/>
                <w:color w:val="000000" w:themeColor="text1"/>
                <w:sz w:val="22"/>
                <w:szCs w:val="22"/>
              </w:rPr>
            </w:pPr>
            <w:r w:rsidRPr="00E8251D">
              <w:rPr>
                <w:rFonts w:ascii="Arial" w:hAnsi="Arial" w:cs="Arial"/>
                <w:color w:val="000000" w:themeColor="text1"/>
                <w:sz w:val="22"/>
                <w:szCs w:val="22"/>
              </w:rPr>
              <w:t>Male</w:t>
            </w:r>
          </w:p>
        </w:tc>
        <w:tc>
          <w:tcPr>
            <w:tcW w:w="809" w:type="pct"/>
            <w:vAlign w:val="center"/>
          </w:tcPr>
          <w:p w14:paraId="758C152E"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2.95</w:t>
            </w:r>
            <w:r w:rsidRPr="00E8251D">
              <w:rPr>
                <w:rFonts w:ascii="Arial" w:hAnsi="Arial" w:cs="Arial"/>
                <w:color w:val="000000" w:themeColor="text1"/>
                <w:sz w:val="22"/>
                <w:szCs w:val="22"/>
              </w:rPr>
              <w:t xml:space="preserve"> (</w:t>
            </w:r>
            <w:r>
              <w:rPr>
                <w:rFonts w:ascii="Arial" w:hAnsi="Arial" w:cs="Arial"/>
                <w:color w:val="000000" w:themeColor="text1"/>
                <w:sz w:val="22"/>
                <w:szCs w:val="22"/>
              </w:rPr>
              <w:t>1.99</w:t>
            </w:r>
            <w:r w:rsidRPr="00E8251D">
              <w:rPr>
                <w:rFonts w:ascii="Arial" w:hAnsi="Arial" w:cs="Arial"/>
                <w:color w:val="000000" w:themeColor="text1"/>
                <w:sz w:val="22"/>
                <w:szCs w:val="22"/>
              </w:rPr>
              <w:t xml:space="preserve">, </w:t>
            </w:r>
            <w:r>
              <w:rPr>
                <w:rFonts w:ascii="Arial" w:hAnsi="Arial" w:cs="Arial"/>
                <w:color w:val="000000" w:themeColor="text1"/>
                <w:sz w:val="22"/>
                <w:szCs w:val="22"/>
              </w:rPr>
              <w:t>3.91</w:t>
            </w:r>
            <w:r w:rsidRPr="00E8251D">
              <w:rPr>
                <w:rFonts w:ascii="Arial" w:hAnsi="Arial" w:cs="Arial"/>
                <w:color w:val="000000" w:themeColor="text1"/>
                <w:sz w:val="22"/>
                <w:szCs w:val="22"/>
              </w:rPr>
              <w:t>)</w:t>
            </w:r>
          </w:p>
        </w:tc>
        <w:tc>
          <w:tcPr>
            <w:tcW w:w="1050" w:type="pct"/>
            <w:noWrap/>
            <w:vAlign w:val="center"/>
          </w:tcPr>
          <w:p w14:paraId="1A158611"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2.8</w:t>
            </w:r>
            <w:r>
              <w:rPr>
                <w:rFonts w:ascii="Arial" w:hAnsi="Arial" w:cs="Arial"/>
                <w:color w:val="000000" w:themeColor="text1"/>
                <w:sz w:val="22"/>
                <w:szCs w:val="22"/>
              </w:rPr>
              <w:t>3</w:t>
            </w:r>
            <w:r w:rsidRPr="00E8251D">
              <w:rPr>
                <w:rFonts w:ascii="Arial" w:hAnsi="Arial" w:cs="Arial"/>
                <w:color w:val="000000" w:themeColor="text1"/>
                <w:sz w:val="22"/>
                <w:szCs w:val="22"/>
              </w:rPr>
              <w:t xml:space="preserve"> (1.0</w:t>
            </w:r>
            <w:r>
              <w:rPr>
                <w:rFonts w:ascii="Arial" w:hAnsi="Arial" w:cs="Arial"/>
                <w:color w:val="000000" w:themeColor="text1"/>
                <w:sz w:val="22"/>
                <w:szCs w:val="22"/>
              </w:rPr>
              <w:t>9</w:t>
            </w:r>
            <w:r w:rsidRPr="00E8251D">
              <w:rPr>
                <w:rFonts w:ascii="Arial" w:hAnsi="Arial" w:cs="Arial"/>
                <w:color w:val="000000" w:themeColor="text1"/>
                <w:sz w:val="22"/>
                <w:szCs w:val="22"/>
              </w:rPr>
              <w:t>, 4.56)</w:t>
            </w:r>
          </w:p>
        </w:tc>
        <w:tc>
          <w:tcPr>
            <w:tcW w:w="851" w:type="pct"/>
            <w:noWrap/>
            <w:vAlign w:val="center"/>
          </w:tcPr>
          <w:p w14:paraId="46C4F37F"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w:t>
            </w:r>
            <w:r>
              <w:rPr>
                <w:rFonts w:ascii="Arial" w:hAnsi="Arial" w:cs="Arial"/>
                <w:color w:val="000000" w:themeColor="text1"/>
                <w:sz w:val="22"/>
                <w:szCs w:val="22"/>
              </w:rPr>
              <w:t>2.61</w:t>
            </w:r>
            <w:r w:rsidRPr="00E8251D">
              <w:rPr>
                <w:rFonts w:ascii="Arial" w:hAnsi="Arial" w:cs="Arial"/>
                <w:color w:val="000000" w:themeColor="text1"/>
                <w:sz w:val="22"/>
                <w:szCs w:val="22"/>
              </w:rPr>
              <w:t xml:space="preserve"> (-</w:t>
            </w:r>
            <w:r>
              <w:rPr>
                <w:rFonts w:ascii="Arial" w:hAnsi="Arial" w:cs="Arial"/>
                <w:color w:val="000000" w:themeColor="text1"/>
                <w:sz w:val="22"/>
                <w:szCs w:val="22"/>
              </w:rPr>
              <w:t>4.26</w:t>
            </w:r>
            <w:r w:rsidRPr="00E8251D">
              <w:rPr>
                <w:rFonts w:ascii="Arial" w:hAnsi="Arial" w:cs="Arial"/>
                <w:color w:val="000000" w:themeColor="text1"/>
                <w:sz w:val="22"/>
                <w:szCs w:val="22"/>
              </w:rPr>
              <w:t>, -0.</w:t>
            </w:r>
            <w:r>
              <w:rPr>
                <w:rFonts w:ascii="Arial" w:hAnsi="Arial" w:cs="Arial"/>
                <w:color w:val="000000" w:themeColor="text1"/>
                <w:sz w:val="22"/>
                <w:szCs w:val="22"/>
              </w:rPr>
              <w:t>97</w:t>
            </w:r>
            <w:r w:rsidRPr="00E8251D">
              <w:rPr>
                <w:rFonts w:ascii="Arial" w:hAnsi="Arial" w:cs="Arial"/>
                <w:color w:val="000000" w:themeColor="text1"/>
                <w:sz w:val="22"/>
                <w:szCs w:val="22"/>
              </w:rPr>
              <w:t>)</w:t>
            </w:r>
          </w:p>
        </w:tc>
        <w:tc>
          <w:tcPr>
            <w:tcW w:w="821" w:type="pct"/>
            <w:noWrap/>
            <w:vAlign w:val="center"/>
          </w:tcPr>
          <w:p w14:paraId="0CBE2741"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-0.85 (-2.58, 0.8</w:t>
            </w:r>
            <w:r>
              <w:rPr>
                <w:rFonts w:ascii="Arial" w:hAnsi="Arial" w:cs="Arial"/>
                <w:color w:val="000000" w:themeColor="text1"/>
                <w:sz w:val="22"/>
                <w:szCs w:val="22"/>
              </w:rPr>
              <w:t>8</w:t>
            </w:r>
            <w:r w:rsidRPr="00E8251D">
              <w:rPr>
                <w:rFonts w:ascii="Arial" w:hAnsi="Arial" w:cs="Arial"/>
                <w:color w:val="000000" w:themeColor="text1"/>
                <w:sz w:val="22"/>
                <w:szCs w:val="22"/>
              </w:rPr>
              <w:t>)</w:t>
            </w:r>
          </w:p>
        </w:tc>
        <w:tc>
          <w:tcPr>
            <w:tcW w:w="775" w:type="pct"/>
            <w:vAlign w:val="center"/>
          </w:tcPr>
          <w:p w14:paraId="75F4B377"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w:t>
            </w:r>
            <w:r>
              <w:rPr>
                <w:rFonts w:ascii="Arial" w:hAnsi="Arial" w:cs="Arial"/>
                <w:color w:val="000000" w:themeColor="text1"/>
                <w:sz w:val="22"/>
                <w:szCs w:val="22"/>
              </w:rPr>
              <w:t>3.26</w:t>
            </w:r>
            <w:r w:rsidRPr="00E8251D">
              <w:rPr>
                <w:rFonts w:ascii="Arial" w:hAnsi="Arial" w:cs="Arial"/>
                <w:color w:val="000000" w:themeColor="text1"/>
                <w:sz w:val="22"/>
                <w:szCs w:val="22"/>
              </w:rPr>
              <w:t xml:space="preserve"> (-</w:t>
            </w:r>
            <w:r>
              <w:rPr>
                <w:rFonts w:ascii="Arial" w:hAnsi="Arial" w:cs="Arial"/>
                <w:color w:val="000000" w:themeColor="text1"/>
                <w:sz w:val="22"/>
                <w:szCs w:val="22"/>
              </w:rPr>
              <w:t>4.94</w:t>
            </w:r>
            <w:r w:rsidRPr="00E8251D">
              <w:rPr>
                <w:rFonts w:ascii="Arial" w:hAnsi="Arial" w:cs="Arial"/>
                <w:color w:val="000000" w:themeColor="text1"/>
                <w:sz w:val="22"/>
                <w:szCs w:val="22"/>
              </w:rPr>
              <w:t>, -</w:t>
            </w:r>
            <w:r>
              <w:rPr>
                <w:rFonts w:ascii="Arial" w:hAnsi="Arial" w:cs="Arial"/>
                <w:color w:val="000000" w:themeColor="text1"/>
                <w:sz w:val="22"/>
                <w:szCs w:val="22"/>
              </w:rPr>
              <w:t>1.59</w:t>
            </w:r>
            <w:r w:rsidRPr="00E8251D">
              <w:rPr>
                <w:rFonts w:ascii="Arial" w:hAnsi="Arial" w:cs="Arial"/>
                <w:color w:val="000000" w:themeColor="text1"/>
                <w:sz w:val="22"/>
                <w:szCs w:val="22"/>
              </w:rPr>
              <w:t>)</w:t>
            </w:r>
          </w:p>
        </w:tc>
      </w:tr>
      <w:tr w:rsidR="00351FF2" w:rsidRPr="00E8251D" w14:paraId="2687A237" w14:textId="77777777" w:rsidTr="00207548">
        <w:trPr>
          <w:trHeight w:val="233"/>
        </w:trPr>
        <w:tc>
          <w:tcPr>
            <w:tcW w:w="694" w:type="pct"/>
            <w:vAlign w:val="center"/>
          </w:tcPr>
          <w:p w14:paraId="581A23F8" w14:textId="77777777" w:rsidR="00351FF2" w:rsidRPr="00E8251D" w:rsidRDefault="00351FF2" w:rsidP="001A089F">
            <w:pPr>
              <w:rPr>
                <w:rFonts w:ascii="Arial" w:hAnsi="Arial" w:cs="Arial"/>
                <w:color w:val="000000" w:themeColor="text1"/>
                <w:sz w:val="22"/>
                <w:szCs w:val="22"/>
              </w:rPr>
            </w:pPr>
            <w:r w:rsidRPr="00E8251D">
              <w:rPr>
                <w:rFonts w:ascii="Arial" w:hAnsi="Arial" w:cs="Arial"/>
                <w:color w:val="000000" w:themeColor="text1"/>
                <w:sz w:val="22"/>
                <w:szCs w:val="22"/>
              </w:rPr>
              <w:t>Age (years)</w:t>
            </w:r>
          </w:p>
        </w:tc>
        <w:tc>
          <w:tcPr>
            <w:tcW w:w="809" w:type="pct"/>
            <w:noWrap/>
            <w:vAlign w:val="center"/>
          </w:tcPr>
          <w:p w14:paraId="7DE2BF0D" w14:textId="77777777" w:rsidR="00351FF2" w:rsidRPr="00E8251D" w:rsidRDefault="00351FF2" w:rsidP="001A089F">
            <w:pPr>
              <w:jc w:val="center"/>
              <w:rPr>
                <w:rFonts w:ascii="Arial" w:hAnsi="Arial" w:cs="Arial"/>
                <w:color w:val="000000" w:themeColor="text1"/>
                <w:sz w:val="22"/>
                <w:szCs w:val="22"/>
              </w:rPr>
            </w:pPr>
          </w:p>
        </w:tc>
        <w:tc>
          <w:tcPr>
            <w:tcW w:w="1050" w:type="pct"/>
            <w:noWrap/>
            <w:vAlign w:val="center"/>
          </w:tcPr>
          <w:p w14:paraId="7EC84D61" w14:textId="77777777" w:rsidR="00351FF2" w:rsidRPr="00E8251D" w:rsidRDefault="00351FF2" w:rsidP="001A089F">
            <w:pPr>
              <w:jc w:val="center"/>
              <w:rPr>
                <w:rFonts w:ascii="Arial" w:hAnsi="Arial" w:cs="Arial"/>
                <w:color w:val="000000" w:themeColor="text1"/>
                <w:sz w:val="22"/>
                <w:szCs w:val="22"/>
              </w:rPr>
            </w:pPr>
          </w:p>
        </w:tc>
        <w:tc>
          <w:tcPr>
            <w:tcW w:w="851" w:type="pct"/>
            <w:noWrap/>
            <w:vAlign w:val="center"/>
          </w:tcPr>
          <w:p w14:paraId="654D8596" w14:textId="77777777" w:rsidR="00351FF2" w:rsidRPr="00E8251D" w:rsidRDefault="00351FF2" w:rsidP="001A089F">
            <w:pPr>
              <w:jc w:val="center"/>
              <w:rPr>
                <w:rFonts w:ascii="Arial" w:hAnsi="Arial" w:cs="Arial"/>
                <w:color w:val="000000" w:themeColor="text1"/>
                <w:sz w:val="22"/>
                <w:szCs w:val="22"/>
              </w:rPr>
            </w:pPr>
          </w:p>
        </w:tc>
        <w:tc>
          <w:tcPr>
            <w:tcW w:w="821" w:type="pct"/>
            <w:vAlign w:val="center"/>
          </w:tcPr>
          <w:p w14:paraId="6A0AB55D" w14:textId="77777777" w:rsidR="00351FF2" w:rsidRPr="00E8251D" w:rsidRDefault="00351FF2" w:rsidP="001A089F">
            <w:pPr>
              <w:jc w:val="center"/>
              <w:rPr>
                <w:rFonts w:ascii="Arial" w:hAnsi="Arial" w:cs="Arial"/>
                <w:color w:val="000000" w:themeColor="text1"/>
                <w:sz w:val="22"/>
                <w:szCs w:val="22"/>
              </w:rPr>
            </w:pPr>
          </w:p>
        </w:tc>
        <w:tc>
          <w:tcPr>
            <w:tcW w:w="775" w:type="pct"/>
            <w:noWrap/>
            <w:vAlign w:val="center"/>
          </w:tcPr>
          <w:p w14:paraId="37DCA3E0" w14:textId="77777777" w:rsidR="00351FF2" w:rsidRPr="00E8251D" w:rsidRDefault="00351FF2" w:rsidP="001A089F">
            <w:pPr>
              <w:jc w:val="center"/>
              <w:rPr>
                <w:rFonts w:ascii="Arial" w:hAnsi="Arial" w:cs="Arial"/>
                <w:color w:val="000000" w:themeColor="text1"/>
                <w:sz w:val="22"/>
                <w:szCs w:val="22"/>
              </w:rPr>
            </w:pPr>
          </w:p>
        </w:tc>
      </w:tr>
      <w:tr w:rsidR="00351FF2" w:rsidRPr="00E8251D" w14:paraId="489F74EB" w14:textId="77777777" w:rsidTr="00207548">
        <w:trPr>
          <w:trHeight w:val="233"/>
        </w:trPr>
        <w:tc>
          <w:tcPr>
            <w:tcW w:w="694" w:type="pct"/>
            <w:vAlign w:val="center"/>
            <w:hideMark/>
          </w:tcPr>
          <w:p w14:paraId="3C66E9A7" w14:textId="77777777" w:rsidR="00351FF2" w:rsidRPr="00E8251D" w:rsidRDefault="00351FF2" w:rsidP="001A089F">
            <w:pPr>
              <w:ind w:firstLine="306"/>
              <w:rPr>
                <w:rFonts w:ascii="Arial" w:hAnsi="Arial" w:cs="Arial"/>
                <w:color w:val="000000" w:themeColor="text1"/>
                <w:sz w:val="22"/>
                <w:szCs w:val="22"/>
              </w:rPr>
            </w:pPr>
            <w:r w:rsidRPr="00E8251D">
              <w:rPr>
                <w:rFonts w:ascii="Arial" w:hAnsi="Arial" w:cs="Arial"/>
                <w:color w:val="000000" w:themeColor="text1"/>
                <w:sz w:val="22"/>
                <w:szCs w:val="22"/>
              </w:rPr>
              <w:t xml:space="preserve">&lt;36 </w:t>
            </w:r>
          </w:p>
        </w:tc>
        <w:tc>
          <w:tcPr>
            <w:tcW w:w="809" w:type="pct"/>
            <w:noWrap/>
            <w:vAlign w:val="center"/>
          </w:tcPr>
          <w:p w14:paraId="531E850E"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1.43</w:t>
            </w:r>
            <w:r w:rsidRPr="00E8251D">
              <w:rPr>
                <w:rFonts w:ascii="Arial" w:hAnsi="Arial" w:cs="Arial"/>
                <w:color w:val="000000" w:themeColor="text1"/>
                <w:sz w:val="22"/>
                <w:szCs w:val="22"/>
              </w:rPr>
              <w:t xml:space="preserve"> (0.0</w:t>
            </w:r>
            <w:r>
              <w:rPr>
                <w:rFonts w:ascii="Arial" w:hAnsi="Arial" w:cs="Arial"/>
                <w:color w:val="000000" w:themeColor="text1"/>
                <w:sz w:val="22"/>
                <w:szCs w:val="22"/>
              </w:rPr>
              <w:t>8</w:t>
            </w:r>
            <w:r w:rsidRPr="00E8251D">
              <w:rPr>
                <w:rFonts w:ascii="Arial" w:hAnsi="Arial" w:cs="Arial"/>
                <w:color w:val="000000" w:themeColor="text1"/>
                <w:sz w:val="22"/>
                <w:szCs w:val="22"/>
              </w:rPr>
              <w:t xml:space="preserve">, </w:t>
            </w:r>
            <w:r>
              <w:rPr>
                <w:rFonts w:ascii="Arial" w:hAnsi="Arial" w:cs="Arial"/>
                <w:color w:val="000000" w:themeColor="text1"/>
                <w:sz w:val="22"/>
                <w:szCs w:val="22"/>
              </w:rPr>
              <w:t>2.78</w:t>
            </w:r>
            <w:r w:rsidRPr="00E8251D">
              <w:rPr>
                <w:rFonts w:ascii="Arial" w:hAnsi="Arial" w:cs="Arial"/>
                <w:color w:val="000000" w:themeColor="text1"/>
                <w:sz w:val="22"/>
                <w:szCs w:val="22"/>
              </w:rPr>
              <w:t>)</w:t>
            </w:r>
          </w:p>
        </w:tc>
        <w:tc>
          <w:tcPr>
            <w:tcW w:w="1050" w:type="pct"/>
            <w:noWrap/>
            <w:vAlign w:val="center"/>
          </w:tcPr>
          <w:p w14:paraId="54E35EAC"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5.9</w:t>
            </w:r>
            <w:r>
              <w:rPr>
                <w:rFonts w:ascii="Arial" w:hAnsi="Arial" w:cs="Arial"/>
                <w:color w:val="000000" w:themeColor="text1"/>
                <w:sz w:val="22"/>
                <w:szCs w:val="22"/>
              </w:rPr>
              <w:t>5</w:t>
            </w:r>
            <w:r w:rsidRPr="00E8251D">
              <w:rPr>
                <w:rFonts w:ascii="Arial" w:hAnsi="Arial" w:cs="Arial"/>
                <w:color w:val="000000" w:themeColor="text1"/>
                <w:sz w:val="22"/>
                <w:szCs w:val="22"/>
              </w:rPr>
              <w:t xml:space="preserve"> (3.49, 8.40)</w:t>
            </w:r>
          </w:p>
        </w:tc>
        <w:tc>
          <w:tcPr>
            <w:tcW w:w="851" w:type="pct"/>
            <w:noWrap/>
            <w:vAlign w:val="center"/>
          </w:tcPr>
          <w:p w14:paraId="31B3DE9A"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5.93</w:t>
            </w:r>
            <w:r w:rsidRPr="00E8251D">
              <w:rPr>
                <w:rFonts w:ascii="Arial" w:hAnsi="Arial" w:cs="Arial"/>
                <w:color w:val="000000" w:themeColor="text1"/>
                <w:sz w:val="22"/>
                <w:szCs w:val="22"/>
              </w:rPr>
              <w:t xml:space="preserve"> (</w:t>
            </w:r>
            <w:r>
              <w:rPr>
                <w:rFonts w:ascii="Arial" w:hAnsi="Arial" w:cs="Arial"/>
                <w:color w:val="000000" w:themeColor="text1"/>
                <w:sz w:val="22"/>
                <w:szCs w:val="22"/>
              </w:rPr>
              <w:t>3.61</w:t>
            </w:r>
            <w:r w:rsidRPr="00E8251D">
              <w:rPr>
                <w:rFonts w:ascii="Arial" w:hAnsi="Arial" w:cs="Arial"/>
                <w:color w:val="000000" w:themeColor="text1"/>
                <w:sz w:val="22"/>
                <w:szCs w:val="22"/>
              </w:rPr>
              <w:t xml:space="preserve">, </w:t>
            </w:r>
            <w:r>
              <w:rPr>
                <w:rFonts w:ascii="Arial" w:hAnsi="Arial" w:cs="Arial"/>
                <w:color w:val="000000" w:themeColor="text1"/>
                <w:sz w:val="22"/>
                <w:szCs w:val="22"/>
              </w:rPr>
              <w:t>8.25</w:t>
            </w:r>
            <w:r w:rsidRPr="00E8251D">
              <w:rPr>
                <w:rFonts w:ascii="Arial" w:hAnsi="Arial" w:cs="Arial"/>
                <w:color w:val="000000" w:themeColor="text1"/>
                <w:sz w:val="22"/>
                <w:szCs w:val="22"/>
              </w:rPr>
              <w:t>)</w:t>
            </w:r>
          </w:p>
        </w:tc>
        <w:tc>
          <w:tcPr>
            <w:tcW w:w="821" w:type="pct"/>
            <w:vAlign w:val="center"/>
          </w:tcPr>
          <w:p w14:paraId="5C6F85EC"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-1.00 (-3.4</w:t>
            </w:r>
            <w:r>
              <w:rPr>
                <w:rFonts w:ascii="Arial" w:hAnsi="Arial" w:cs="Arial"/>
                <w:color w:val="000000" w:themeColor="text1"/>
                <w:sz w:val="22"/>
                <w:szCs w:val="22"/>
              </w:rPr>
              <w:t>5</w:t>
            </w:r>
            <w:r w:rsidRPr="00E8251D">
              <w:rPr>
                <w:rFonts w:ascii="Arial" w:hAnsi="Arial" w:cs="Arial"/>
                <w:color w:val="000000" w:themeColor="text1"/>
                <w:sz w:val="22"/>
                <w:szCs w:val="22"/>
              </w:rPr>
              <w:t>, 1.44)</w:t>
            </w:r>
          </w:p>
        </w:tc>
        <w:tc>
          <w:tcPr>
            <w:tcW w:w="775" w:type="pct"/>
            <w:noWrap/>
            <w:vAlign w:val="center"/>
          </w:tcPr>
          <w:p w14:paraId="3D718F9E"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w:t>
            </w:r>
            <w:r>
              <w:rPr>
                <w:rFonts w:ascii="Arial" w:hAnsi="Arial" w:cs="Arial"/>
                <w:color w:val="000000" w:themeColor="text1"/>
                <w:sz w:val="22"/>
                <w:szCs w:val="22"/>
              </w:rPr>
              <w:t>4.96</w:t>
            </w:r>
            <w:r w:rsidRPr="00E8251D">
              <w:rPr>
                <w:rFonts w:ascii="Arial" w:hAnsi="Arial" w:cs="Arial"/>
                <w:color w:val="000000" w:themeColor="text1"/>
                <w:sz w:val="22"/>
                <w:szCs w:val="22"/>
              </w:rPr>
              <w:t xml:space="preserve"> (-</w:t>
            </w:r>
            <w:r>
              <w:rPr>
                <w:rFonts w:ascii="Arial" w:hAnsi="Arial" w:cs="Arial"/>
                <w:color w:val="000000" w:themeColor="text1"/>
                <w:sz w:val="22"/>
                <w:szCs w:val="22"/>
              </w:rPr>
              <w:t>7.33</w:t>
            </w:r>
            <w:r w:rsidRPr="00E8251D">
              <w:rPr>
                <w:rFonts w:ascii="Arial" w:hAnsi="Arial" w:cs="Arial"/>
                <w:color w:val="000000" w:themeColor="text1"/>
                <w:sz w:val="22"/>
                <w:szCs w:val="22"/>
              </w:rPr>
              <w:t>, -</w:t>
            </w:r>
            <w:r>
              <w:rPr>
                <w:rFonts w:ascii="Arial" w:hAnsi="Arial" w:cs="Arial"/>
                <w:color w:val="000000" w:themeColor="text1"/>
                <w:sz w:val="22"/>
                <w:szCs w:val="22"/>
              </w:rPr>
              <w:t>2.59</w:t>
            </w:r>
            <w:r w:rsidRPr="00E8251D">
              <w:rPr>
                <w:rFonts w:ascii="Arial" w:hAnsi="Arial" w:cs="Arial"/>
                <w:color w:val="000000" w:themeColor="text1"/>
                <w:sz w:val="22"/>
                <w:szCs w:val="22"/>
              </w:rPr>
              <w:t>)</w:t>
            </w:r>
          </w:p>
        </w:tc>
      </w:tr>
      <w:tr w:rsidR="00351FF2" w:rsidRPr="00E8251D" w14:paraId="17E511DF" w14:textId="77777777" w:rsidTr="00207548">
        <w:trPr>
          <w:trHeight w:val="233"/>
        </w:trPr>
        <w:tc>
          <w:tcPr>
            <w:tcW w:w="694" w:type="pct"/>
            <w:vAlign w:val="center"/>
            <w:hideMark/>
          </w:tcPr>
          <w:p w14:paraId="28553104" w14:textId="77777777" w:rsidR="00351FF2" w:rsidRPr="00E8251D" w:rsidRDefault="00351FF2" w:rsidP="001A089F">
            <w:pPr>
              <w:ind w:firstLine="306"/>
              <w:rPr>
                <w:rFonts w:ascii="Arial" w:hAnsi="Arial" w:cs="Arial"/>
                <w:color w:val="000000" w:themeColor="text1"/>
                <w:sz w:val="22"/>
                <w:szCs w:val="22"/>
              </w:rPr>
            </w:pPr>
            <w:r w:rsidRPr="00E8251D">
              <w:rPr>
                <w:rFonts w:ascii="Arial" w:hAnsi="Arial" w:cs="Arial"/>
                <w:color w:val="000000" w:themeColor="text1"/>
                <w:sz w:val="22"/>
                <w:szCs w:val="22"/>
                <w:shd w:val="clear" w:color="auto" w:fill="FFFFFF"/>
              </w:rPr>
              <w:t>36-65</w:t>
            </w:r>
          </w:p>
        </w:tc>
        <w:tc>
          <w:tcPr>
            <w:tcW w:w="809" w:type="pct"/>
            <w:vAlign w:val="center"/>
          </w:tcPr>
          <w:p w14:paraId="67463187"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4.61</w:t>
            </w:r>
            <w:r w:rsidRPr="00E8251D">
              <w:rPr>
                <w:rFonts w:ascii="Arial" w:hAnsi="Arial" w:cs="Arial"/>
                <w:color w:val="000000" w:themeColor="text1"/>
                <w:sz w:val="22"/>
                <w:szCs w:val="22"/>
              </w:rPr>
              <w:t xml:space="preserve"> (</w:t>
            </w:r>
            <w:r>
              <w:rPr>
                <w:rFonts w:ascii="Arial" w:hAnsi="Arial" w:cs="Arial"/>
                <w:color w:val="000000" w:themeColor="text1"/>
                <w:sz w:val="22"/>
                <w:szCs w:val="22"/>
              </w:rPr>
              <w:t>3.38</w:t>
            </w:r>
            <w:r w:rsidRPr="00E8251D">
              <w:rPr>
                <w:rFonts w:ascii="Arial" w:hAnsi="Arial" w:cs="Arial"/>
                <w:color w:val="000000" w:themeColor="text1"/>
                <w:sz w:val="22"/>
                <w:szCs w:val="22"/>
              </w:rPr>
              <w:t xml:space="preserve">, </w:t>
            </w:r>
            <w:r>
              <w:rPr>
                <w:rFonts w:ascii="Arial" w:hAnsi="Arial" w:cs="Arial"/>
                <w:color w:val="000000" w:themeColor="text1"/>
                <w:sz w:val="22"/>
                <w:szCs w:val="22"/>
              </w:rPr>
              <w:t>5.83</w:t>
            </w:r>
            <w:r w:rsidRPr="00E8251D">
              <w:rPr>
                <w:rFonts w:ascii="Arial" w:hAnsi="Arial" w:cs="Arial"/>
                <w:color w:val="000000" w:themeColor="text1"/>
                <w:sz w:val="22"/>
                <w:szCs w:val="22"/>
              </w:rPr>
              <w:t>)</w:t>
            </w:r>
          </w:p>
        </w:tc>
        <w:tc>
          <w:tcPr>
            <w:tcW w:w="1050" w:type="pct"/>
            <w:noWrap/>
            <w:vAlign w:val="center"/>
          </w:tcPr>
          <w:p w14:paraId="0AE70866"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5.2</w:t>
            </w:r>
            <w:r>
              <w:rPr>
                <w:rFonts w:ascii="Arial" w:hAnsi="Arial" w:cs="Arial"/>
                <w:color w:val="000000" w:themeColor="text1"/>
                <w:sz w:val="22"/>
                <w:szCs w:val="22"/>
              </w:rPr>
              <w:t>4</w:t>
            </w:r>
            <w:r w:rsidRPr="00E8251D">
              <w:rPr>
                <w:rFonts w:ascii="Arial" w:hAnsi="Arial" w:cs="Arial"/>
                <w:color w:val="000000" w:themeColor="text1"/>
                <w:sz w:val="22"/>
                <w:szCs w:val="22"/>
              </w:rPr>
              <w:t xml:space="preserve"> (3.0</w:t>
            </w:r>
            <w:r>
              <w:rPr>
                <w:rFonts w:ascii="Arial" w:hAnsi="Arial" w:cs="Arial"/>
                <w:color w:val="000000" w:themeColor="text1"/>
                <w:sz w:val="22"/>
                <w:szCs w:val="22"/>
              </w:rPr>
              <w:t>1</w:t>
            </w:r>
            <w:r w:rsidRPr="00E8251D">
              <w:rPr>
                <w:rFonts w:ascii="Arial" w:hAnsi="Arial" w:cs="Arial"/>
                <w:color w:val="000000" w:themeColor="text1"/>
                <w:sz w:val="22"/>
                <w:szCs w:val="22"/>
              </w:rPr>
              <w:t>, 7.4</w:t>
            </w:r>
            <w:r>
              <w:rPr>
                <w:rFonts w:ascii="Arial" w:hAnsi="Arial" w:cs="Arial"/>
                <w:color w:val="000000" w:themeColor="text1"/>
                <w:sz w:val="22"/>
                <w:szCs w:val="22"/>
              </w:rPr>
              <w:t>7</w:t>
            </w:r>
            <w:r w:rsidRPr="00E8251D">
              <w:rPr>
                <w:rFonts w:ascii="Arial" w:hAnsi="Arial" w:cs="Arial"/>
                <w:color w:val="000000" w:themeColor="text1"/>
                <w:sz w:val="22"/>
                <w:szCs w:val="22"/>
              </w:rPr>
              <w:t>)</w:t>
            </w:r>
          </w:p>
        </w:tc>
        <w:tc>
          <w:tcPr>
            <w:tcW w:w="851" w:type="pct"/>
            <w:noWrap/>
            <w:vAlign w:val="center"/>
          </w:tcPr>
          <w:p w14:paraId="5C39EA4C"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w:t>
            </w:r>
            <w:r>
              <w:rPr>
                <w:rFonts w:ascii="Arial" w:hAnsi="Arial" w:cs="Arial"/>
                <w:color w:val="000000" w:themeColor="text1"/>
                <w:sz w:val="22"/>
                <w:szCs w:val="22"/>
              </w:rPr>
              <w:t>3.14</w:t>
            </w:r>
            <w:r w:rsidRPr="00E8251D">
              <w:rPr>
                <w:rFonts w:ascii="Arial" w:hAnsi="Arial" w:cs="Arial"/>
                <w:color w:val="000000" w:themeColor="text1"/>
                <w:sz w:val="22"/>
                <w:szCs w:val="22"/>
              </w:rPr>
              <w:t xml:space="preserve"> (-</w:t>
            </w:r>
            <w:r>
              <w:rPr>
                <w:rFonts w:ascii="Arial" w:hAnsi="Arial" w:cs="Arial"/>
                <w:color w:val="000000" w:themeColor="text1"/>
                <w:sz w:val="22"/>
                <w:szCs w:val="22"/>
              </w:rPr>
              <w:t>5.25</w:t>
            </w:r>
            <w:r w:rsidRPr="00E8251D">
              <w:rPr>
                <w:rFonts w:ascii="Arial" w:hAnsi="Arial" w:cs="Arial"/>
                <w:color w:val="000000" w:themeColor="text1"/>
                <w:sz w:val="22"/>
                <w:szCs w:val="22"/>
              </w:rPr>
              <w:t>, -</w:t>
            </w:r>
            <w:r>
              <w:rPr>
                <w:rFonts w:ascii="Arial" w:hAnsi="Arial" w:cs="Arial"/>
                <w:color w:val="000000" w:themeColor="text1"/>
                <w:sz w:val="22"/>
                <w:szCs w:val="22"/>
              </w:rPr>
              <w:t>1.03</w:t>
            </w:r>
            <w:r w:rsidRPr="00E8251D">
              <w:rPr>
                <w:rFonts w:ascii="Arial" w:hAnsi="Arial" w:cs="Arial"/>
                <w:color w:val="000000" w:themeColor="text1"/>
                <w:sz w:val="22"/>
                <w:szCs w:val="22"/>
              </w:rPr>
              <w:t>)</w:t>
            </w:r>
          </w:p>
        </w:tc>
        <w:tc>
          <w:tcPr>
            <w:tcW w:w="821" w:type="pct"/>
            <w:noWrap/>
            <w:vAlign w:val="center"/>
          </w:tcPr>
          <w:p w14:paraId="34DE5D1F"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0.72 (-1.</w:t>
            </w:r>
            <w:r>
              <w:rPr>
                <w:rFonts w:ascii="Arial" w:hAnsi="Arial" w:cs="Arial"/>
                <w:color w:val="000000" w:themeColor="text1"/>
                <w:sz w:val="22"/>
                <w:szCs w:val="22"/>
              </w:rPr>
              <w:t>50</w:t>
            </w:r>
            <w:r w:rsidRPr="00E8251D">
              <w:rPr>
                <w:rFonts w:ascii="Arial" w:hAnsi="Arial" w:cs="Arial"/>
                <w:color w:val="000000" w:themeColor="text1"/>
                <w:sz w:val="22"/>
                <w:szCs w:val="22"/>
              </w:rPr>
              <w:t>, 2.9</w:t>
            </w:r>
            <w:r>
              <w:rPr>
                <w:rFonts w:ascii="Arial" w:hAnsi="Arial" w:cs="Arial"/>
                <w:color w:val="000000" w:themeColor="text1"/>
                <w:sz w:val="22"/>
                <w:szCs w:val="22"/>
              </w:rPr>
              <w:t>5</w:t>
            </w:r>
            <w:r w:rsidRPr="00E8251D">
              <w:rPr>
                <w:rFonts w:ascii="Arial" w:hAnsi="Arial" w:cs="Arial"/>
                <w:color w:val="000000" w:themeColor="text1"/>
                <w:sz w:val="22"/>
                <w:szCs w:val="22"/>
              </w:rPr>
              <w:t>)</w:t>
            </w:r>
          </w:p>
        </w:tc>
        <w:tc>
          <w:tcPr>
            <w:tcW w:w="775" w:type="pct"/>
            <w:noWrap/>
            <w:vAlign w:val="center"/>
          </w:tcPr>
          <w:p w14:paraId="51A73D3C"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w:t>
            </w:r>
            <w:r>
              <w:rPr>
                <w:rFonts w:ascii="Arial" w:hAnsi="Arial" w:cs="Arial"/>
                <w:color w:val="000000" w:themeColor="text1"/>
                <w:sz w:val="22"/>
                <w:szCs w:val="22"/>
              </w:rPr>
              <w:t>2.69</w:t>
            </w:r>
            <w:r w:rsidRPr="00E8251D">
              <w:rPr>
                <w:rFonts w:ascii="Arial" w:hAnsi="Arial" w:cs="Arial"/>
                <w:color w:val="000000" w:themeColor="text1"/>
                <w:sz w:val="22"/>
                <w:szCs w:val="22"/>
              </w:rPr>
              <w:t xml:space="preserve"> (-</w:t>
            </w:r>
            <w:r>
              <w:rPr>
                <w:rFonts w:ascii="Arial" w:hAnsi="Arial" w:cs="Arial"/>
                <w:color w:val="000000" w:themeColor="text1"/>
                <w:sz w:val="22"/>
                <w:szCs w:val="22"/>
              </w:rPr>
              <w:t>4.85</w:t>
            </w:r>
            <w:r w:rsidRPr="00E8251D">
              <w:rPr>
                <w:rFonts w:ascii="Arial" w:hAnsi="Arial" w:cs="Arial"/>
                <w:color w:val="000000" w:themeColor="text1"/>
                <w:sz w:val="22"/>
                <w:szCs w:val="22"/>
              </w:rPr>
              <w:t>, 0.</w:t>
            </w:r>
            <w:r>
              <w:rPr>
                <w:rFonts w:ascii="Arial" w:hAnsi="Arial" w:cs="Arial"/>
                <w:color w:val="000000" w:themeColor="text1"/>
                <w:sz w:val="22"/>
                <w:szCs w:val="22"/>
              </w:rPr>
              <w:t>54</w:t>
            </w:r>
            <w:r w:rsidRPr="00E8251D">
              <w:rPr>
                <w:rFonts w:ascii="Arial" w:hAnsi="Arial" w:cs="Arial"/>
                <w:color w:val="000000" w:themeColor="text1"/>
                <w:sz w:val="22"/>
                <w:szCs w:val="22"/>
              </w:rPr>
              <w:t>)</w:t>
            </w:r>
          </w:p>
        </w:tc>
      </w:tr>
      <w:tr w:rsidR="00351FF2" w:rsidRPr="00E8251D" w14:paraId="5780E417" w14:textId="77777777" w:rsidTr="00207548">
        <w:trPr>
          <w:trHeight w:val="233"/>
        </w:trPr>
        <w:tc>
          <w:tcPr>
            <w:tcW w:w="694" w:type="pct"/>
            <w:vAlign w:val="center"/>
            <w:hideMark/>
          </w:tcPr>
          <w:p w14:paraId="49EB6124" w14:textId="77777777" w:rsidR="00351FF2" w:rsidRPr="00E8251D" w:rsidRDefault="00351FF2" w:rsidP="001A089F">
            <w:pPr>
              <w:ind w:firstLine="306"/>
              <w:rPr>
                <w:rFonts w:ascii="Arial" w:hAnsi="Arial" w:cs="Arial"/>
                <w:color w:val="000000" w:themeColor="text1"/>
                <w:sz w:val="22"/>
                <w:szCs w:val="22"/>
              </w:rPr>
            </w:pPr>
            <w:r w:rsidRPr="00E8251D">
              <w:rPr>
                <w:rFonts w:ascii="Arial" w:hAnsi="Arial" w:cs="Arial"/>
                <w:color w:val="000000" w:themeColor="text1"/>
                <w:sz w:val="22"/>
                <w:szCs w:val="22"/>
                <w:shd w:val="clear" w:color="auto" w:fill="FFFFFF"/>
              </w:rPr>
              <w:t>&gt; 65</w:t>
            </w:r>
          </w:p>
        </w:tc>
        <w:tc>
          <w:tcPr>
            <w:tcW w:w="809" w:type="pct"/>
            <w:noWrap/>
            <w:vAlign w:val="center"/>
          </w:tcPr>
          <w:p w14:paraId="65FA86B4"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1.99</w:t>
            </w:r>
            <w:r w:rsidRPr="00E8251D">
              <w:rPr>
                <w:rFonts w:ascii="Arial" w:hAnsi="Arial" w:cs="Arial"/>
                <w:color w:val="000000" w:themeColor="text1"/>
                <w:sz w:val="22"/>
                <w:szCs w:val="22"/>
              </w:rPr>
              <w:t xml:space="preserve"> (0.</w:t>
            </w:r>
            <w:r>
              <w:rPr>
                <w:rFonts w:ascii="Arial" w:hAnsi="Arial" w:cs="Arial"/>
                <w:color w:val="000000" w:themeColor="text1"/>
                <w:sz w:val="22"/>
                <w:szCs w:val="22"/>
              </w:rPr>
              <w:t>63</w:t>
            </w:r>
            <w:r w:rsidRPr="00E8251D">
              <w:rPr>
                <w:rFonts w:ascii="Arial" w:hAnsi="Arial" w:cs="Arial"/>
                <w:color w:val="000000" w:themeColor="text1"/>
                <w:sz w:val="22"/>
                <w:szCs w:val="22"/>
              </w:rPr>
              <w:t xml:space="preserve">, </w:t>
            </w:r>
            <w:r>
              <w:rPr>
                <w:rFonts w:ascii="Arial" w:hAnsi="Arial" w:cs="Arial"/>
                <w:color w:val="000000" w:themeColor="text1"/>
                <w:sz w:val="22"/>
                <w:szCs w:val="22"/>
              </w:rPr>
              <w:t>3.36</w:t>
            </w:r>
            <w:r w:rsidRPr="00E8251D">
              <w:rPr>
                <w:rFonts w:ascii="Arial" w:hAnsi="Arial" w:cs="Arial"/>
                <w:color w:val="000000" w:themeColor="text1"/>
                <w:sz w:val="22"/>
                <w:szCs w:val="22"/>
              </w:rPr>
              <w:t>)</w:t>
            </w:r>
          </w:p>
        </w:tc>
        <w:tc>
          <w:tcPr>
            <w:tcW w:w="1050" w:type="pct"/>
            <w:noWrap/>
            <w:vAlign w:val="center"/>
          </w:tcPr>
          <w:p w14:paraId="570EA56B"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1.2</w:t>
            </w:r>
            <w:r>
              <w:rPr>
                <w:rFonts w:ascii="Arial" w:hAnsi="Arial" w:cs="Arial"/>
                <w:color w:val="000000" w:themeColor="text1"/>
                <w:sz w:val="22"/>
                <w:szCs w:val="22"/>
              </w:rPr>
              <w:t>6</w:t>
            </w:r>
            <w:r w:rsidRPr="00E8251D">
              <w:rPr>
                <w:rFonts w:ascii="Arial" w:hAnsi="Arial" w:cs="Arial"/>
                <w:color w:val="000000" w:themeColor="text1"/>
                <w:sz w:val="22"/>
                <w:szCs w:val="22"/>
              </w:rPr>
              <w:t xml:space="preserve"> (-1.2</w:t>
            </w:r>
            <w:r>
              <w:rPr>
                <w:rFonts w:ascii="Arial" w:hAnsi="Arial" w:cs="Arial"/>
                <w:color w:val="000000" w:themeColor="text1"/>
                <w:sz w:val="22"/>
                <w:szCs w:val="22"/>
              </w:rPr>
              <w:t>2</w:t>
            </w:r>
            <w:r w:rsidRPr="00E8251D">
              <w:rPr>
                <w:rFonts w:ascii="Arial" w:hAnsi="Arial" w:cs="Arial"/>
                <w:color w:val="000000" w:themeColor="text1"/>
                <w:sz w:val="22"/>
                <w:szCs w:val="22"/>
              </w:rPr>
              <w:t>, 3.7</w:t>
            </w:r>
            <w:r>
              <w:rPr>
                <w:rFonts w:ascii="Arial" w:hAnsi="Arial" w:cs="Arial"/>
                <w:color w:val="000000" w:themeColor="text1"/>
                <w:sz w:val="22"/>
                <w:szCs w:val="22"/>
              </w:rPr>
              <w:t>4</w:t>
            </w:r>
            <w:r w:rsidRPr="00E8251D">
              <w:rPr>
                <w:rFonts w:ascii="Arial" w:hAnsi="Arial" w:cs="Arial"/>
                <w:color w:val="000000" w:themeColor="text1"/>
                <w:sz w:val="22"/>
                <w:szCs w:val="22"/>
              </w:rPr>
              <w:t>)</w:t>
            </w:r>
          </w:p>
        </w:tc>
        <w:tc>
          <w:tcPr>
            <w:tcW w:w="851" w:type="pct"/>
            <w:noWrap/>
            <w:vAlign w:val="center"/>
          </w:tcPr>
          <w:p w14:paraId="67ECE7A4"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w:t>
            </w:r>
            <w:r>
              <w:rPr>
                <w:rFonts w:ascii="Arial" w:hAnsi="Arial" w:cs="Arial"/>
                <w:color w:val="000000" w:themeColor="text1"/>
                <w:sz w:val="22"/>
                <w:szCs w:val="22"/>
              </w:rPr>
              <w:t>4.72</w:t>
            </w:r>
            <w:r w:rsidRPr="00E8251D">
              <w:rPr>
                <w:rFonts w:ascii="Arial" w:hAnsi="Arial" w:cs="Arial"/>
                <w:color w:val="000000" w:themeColor="text1"/>
                <w:sz w:val="22"/>
                <w:szCs w:val="22"/>
              </w:rPr>
              <w:t xml:space="preserve"> (-</w:t>
            </w:r>
            <w:r>
              <w:rPr>
                <w:rFonts w:ascii="Arial" w:hAnsi="Arial" w:cs="Arial"/>
                <w:color w:val="000000" w:themeColor="text1"/>
                <w:sz w:val="22"/>
                <w:szCs w:val="22"/>
              </w:rPr>
              <w:t>7.06</w:t>
            </w:r>
            <w:r w:rsidRPr="00E8251D">
              <w:rPr>
                <w:rFonts w:ascii="Arial" w:hAnsi="Arial" w:cs="Arial"/>
                <w:color w:val="000000" w:themeColor="text1"/>
                <w:sz w:val="22"/>
                <w:szCs w:val="22"/>
              </w:rPr>
              <w:t>, -</w:t>
            </w:r>
            <w:r>
              <w:rPr>
                <w:rFonts w:ascii="Arial" w:hAnsi="Arial" w:cs="Arial"/>
                <w:color w:val="000000" w:themeColor="text1"/>
                <w:sz w:val="22"/>
                <w:szCs w:val="22"/>
              </w:rPr>
              <w:t>2.38</w:t>
            </w:r>
            <w:r w:rsidRPr="00E8251D">
              <w:rPr>
                <w:rFonts w:ascii="Arial" w:hAnsi="Arial" w:cs="Arial"/>
                <w:color w:val="000000" w:themeColor="text1"/>
                <w:sz w:val="22"/>
                <w:szCs w:val="22"/>
              </w:rPr>
              <w:t>)</w:t>
            </w:r>
          </w:p>
        </w:tc>
        <w:tc>
          <w:tcPr>
            <w:tcW w:w="821" w:type="pct"/>
            <w:noWrap/>
            <w:vAlign w:val="center"/>
          </w:tcPr>
          <w:p w14:paraId="067F5C64"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-0.27 (-2.7</w:t>
            </w:r>
            <w:r>
              <w:rPr>
                <w:rFonts w:ascii="Arial" w:hAnsi="Arial" w:cs="Arial"/>
                <w:color w:val="000000" w:themeColor="text1"/>
                <w:sz w:val="22"/>
                <w:szCs w:val="22"/>
              </w:rPr>
              <w:t>4</w:t>
            </w:r>
            <w:r w:rsidRPr="00E8251D">
              <w:rPr>
                <w:rFonts w:ascii="Arial" w:hAnsi="Arial" w:cs="Arial"/>
                <w:color w:val="000000" w:themeColor="text1"/>
                <w:sz w:val="22"/>
                <w:szCs w:val="22"/>
              </w:rPr>
              <w:t>, 2.</w:t>
            </w:r>
            <w:r>
              <w:rPr>
                <w:rFonts w:ascii="Arial" w:hAnsi="Arial" w:cs="Arial"/>
                <w:color w:val="000000" w:themeColor="text1"/>
                <w:sz w:val="22"/>
                <w:szCs w:val="22"/>
              </w:rPr>
              <w:t>20</w:t>
            </w:r>
            <w:r w:rsidRPr="00E8251D">
              <w:rPr>
                <w:rFonts w:ascii="Arial" w:hAnsi="Arial" w:cs="Arial"/>
                <w:color w:val="000000" w:themeColor="text1"/>
                <w:sz w:val="22"/>
                <w:szCs w:val="22"/>
              </w:rPr>
              <w:t>)</w:t>
            </w:r>
          </w:p>
        </w:tc>
        <w:tc>
          <w:tcPr>
            <w:tcW w:w="775" w:type="pct"/>
            <w:noWrap/>
            <w:vAlign w:val="center"/>
          </w:tcPr>
          <w:p w14:paraId="5F082BB0"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w:t>
            </w:r>
            <w:r>
              <w:rPr>
                <w:rFonts w:ascii="Arial" w:hAnsi="Arial" w:cs="Arial"/>
                <w:color w:val="000000" w:themeColor="text1"/>
                <w:sz w:val="22"/>
                <w:szCs w:val="22"/>
              </w:rPr>
              <w:t>5.03</w:t>
            </w:r>
            <w:r w:rsidRPr="00E8251D">
              <w:rPr>
                <w:rFonts w:ascii="Arial" w:hAnsi="Arial" w:cs="Arial"/>
                <w:color w:val="000000" w:themeColor="text1"/>
                <w:sz w:val="22"/>
                <w:szCs w:val="22"/>
              </w:rPr>
              <w:t xml:space="preserve"> (-</w:t>
            </w:r>
            <w:r>
              <w:rPr>
                <w:rFonts w:ascii="Arial" w:hAnsi="Arial" w:cs="Arial"/>
                <w:color w:val="000000" w:themeColor="text1"/>
                <w:sz w:val="22"/>
                <w:szCs w:val="22"/>
              </w:rPr>
              <w:t>7.42</w:t>
            </w:r>
            <w:r w:rsidRPr="00E8251D">
              <w:rPr>
                <w:rFonts w:ascii="Arial" w:hAnsi="Arial" w:cs="Arial"/>
                <w:color w:val="000000" w:themeColor="text1"/>
                <w:sz w:val="22"/>
                <w:szCs w:val="22"/>
              </w:rPr>
              <w:t>, -</w:t>
            </w:r>
            <w:r>
              <w:rPr>
                <w:rFonts w:ascii="Arial" w:hAnsi="Arial" w:cs="Arial"/>
                <w:color w:val="000000" w:themeColor="text1"/>
                <w:sz w:val="22"/>
                <w:szCs w:val="22"/>
              </w:rPr>
              <w:t>2.63</w:t>
            </w:r>
            <w:r w:rsidRPr="00E8251D">
              <w:rPr>
                <w:rFonts w:ascii="Arial" w:hAnsi="Arial" w:cs="Arial"/>
                <w:color w:val="000000" w:themeColor="text1"/>
                <w:sz w:val="22"/>
                <w:szCs w:val="22"/>
              </w:rPr>
              <w:t>)</w:t>
            </w:r>
          </w:p>
        </w:tc>
      </w:tr>
      <w:tr w:rsidR="00351FF2" w:rsidRPr="00E8251D" w14:paraId="53293DFD" w14:textId="77777777" w:rsidTr="00207548">
        <w:trPr>
          <w:trHeight w:val="233"/>
        </w:trPr>
        <w:tc>
          <w:tcPr>
            <w:tcW w:w="694" w:type="pct"/>
            <w:vAlign w:val="center"/>
          </w:tcPr>
          <w:p w14:paraId="06BB2871" w14:textId="77777777" w:rsidR="00351FF2" w:rsidRPr="00E8251D" w:rsidRDefault="00351FF2" w:rsidP="001A089F">
            <w:pPr>
              <w:rPr>
                <w:rFonts w:ascii="Arial" w:hAnsi="Arial" w:cs="Arial"/>
                <w:color w:val="000000" w:themeColor="text1"/>
                <w:sz w:val="22"/>
                <w:szCs w:val="22"/>
                <w:shd w:val="clear" w:color="auto" w:fill="FFFFFF"/>
              </w:rPr>
            </w:pPr>
            <w:r w:rsidRPr="00E8251D">
              <w:rPr>
                <w:rFonts w:ascii="Arial" w:hAnsi="Arial" w:cs="Arial"/>
                <w:color w:val="000000" w:themeColor="text1"/>
                <w:sz w:val="22"/>
                <w:szCs w:val="22"/>
              </w:rPr>
              <w:t>Ethnicity</w:t>
            </w:r>
          </w:p>
        </w:tc>
        <w:tc>
          <w:tcPr>
            <w:tcW w:w="809" w:type="pct"/>
            <w:vAlign w:val="center"/>
          </w:tcPr>
          <w:p w14:paraId="550B219C" w14:textId="77777777" w:rsidR="00351FF2" w:rsidRPr="00E8251D" w:rsidRDefault="00351FF2" w:rsidP="001A089F">
            <w:pPr>
              <w:jc w:val="center"/>
              <w:rPr>
                <w:rFonts w:ascii="Arial" w:hAnsi="Arial" w:cs="Arial"/>
                <w:color w:val="000000" w:themeColor="text1"/>
                <w:sz w:val="22"/>
                <w:szCs w:val="22"/>
              </w:rPr>
            </w:pPr>
          </w:p>
        </w:tc>
        <w:tc>
          <w:tcPr>
            <w:tcW w:w="1050" w:type="pct"/>
            <w:vAlign w:val="center"/>
          </w:tcPr>
          <w:p w14:paraId="27153E1B" w14:textId="77777777" w:rsidR="00351FF2" w:rsidRPr="00E8251D" w:rsidRDefault="00351FF2" w:rsidP="001A089F">
            <w:pPr>
              <w:jc w:val="center"/>
              <w:rPr>
                <w:rFonts w:ascii="Arial" w:hAnsi="Arial" w:cs="Arial"/>
                <w:color w:val="000000" w:themeColor="text1"/>
                <w:sz w:val="22"/>
                <w:szCs w:val="22"/>
              </w:rPr>
            </w:pPr>
          </w:p>
        </w:tc>
        <w:tc>
          <w:tcPr>
            <w:tcW w:w="851" w:type="pct"/>
            <w:noWrap/>
            <w:vAlign w:val="center"/>
          </w:tcPr>
          <w:p w14:paraId="74FC62E1" w14:textId="77777777" w:rsidR="00351FF2" w:rsidRPr="00E8251D" w:rsidRDefault="00351FF2" w:rsidP="001A089F">
            <w:pPr>
              <w:jc w:val="center"/>
              <w:rPr>
                <w:rFonts w:ascii="Arial" w:hAnsi="Arial" w:cs="Arial"/>
                <w:color w:val="000000" w:themeColor="text1"/>
                <w:sz w:val="22"/>
                <w:szCs w:val="22"/>
              </w:rPr>
            </w:pPr>
          </w:p>
        </w:tc>
        <w:tc>
          <w:tcPr>
            <w:tcW w:w="821" w:type="pct"/>
            <w:noWrap/>
            <w:vAlign w:val="center"/>
          </w:tcPr>
          <w:p w14:paraId="116A401C" w14:textId="77777777" w:rsidR="00351FF2" w:rsidRPr="00E8251D" w:rsidRDefault="00351FF2" w:rsidP="001A089F">
            <w:pPr>
              <w:jc w:val="center"/>
              <w:rPr>
                <w:rFonts w:ascii="Arial" w:hAnsi="Arial" w:cs="Arial"/>
                <w:color w:val="000000" w:themeColor="text1"/>
                <w:sz w:val="22"/>
                <w:szCs w:val="22"/>
              </w:rPr>
            </w:pPr>
          </w:p>
        </w:tc>
        <w:tc>
          <w:tcPr>
            <w:tcW w:w="775" w:type="pct"/>
            <w:noWrap/>
            <w:vAlign w:val="center"/>
          </w:tcPr>
          <w:p w14:paraId="342A3B14" w14:textId="77777777" w:rsidR="00351FF2" w:rsidRPr="00E8251D" w:rsidRDefault="00351FF2" w:rsidP="001A089F">
            <w:pPr>
              <w:jc w:val="center"/>
              <w:rPr>
                <w:rFonts w:ascii="Arial" w:hAnsi="Arial" w:cs="Arial"/>
                <w:color w:val="000000" w:themeColor="text1"/>
                <w:sz w:val="22"/>
                <w:szCs w:val="22"/>
              </w:rPr>
            </w:pPr>
          </w:p>
        </w:tc>
      </w:tr>
      <w:tr w:rsidR="00351FF2" w:rsidRPr="00E8251D" w14:paraId="4210EABD" w14:textId="77777777" w:rsidTr="00207548">
        <w:trPr>
          <w:trHeight w:val="233"/>
        </w:trPr>
        <w:tc>
          <w:tcPr>
            <w:tcW w:w="694" w:type="pct"/>
            <w:vAlign w:val="center"/>
          </w:tcPr>
          <w:p w14:paraId="703BF6F0" w14:textId="77777777" w:rsidR="00351FF2" w:rsidRPr="00E8251D" w:rsidRDefault="00351FF2" w:rsidP="001A089F">
            <w:pPr>
              <w:ind w:firstLine="306"/>
              <w:rPr>
                <w:rFonts w:ascii="Arial" w:hAnsi="Arial" w:cs="Arial"/>
                <w:color w:val="000000" w:themeColor="text1"/>
                <w:sz w:val="22"/>
                <w:szCs w:val="22"/>
                <w:shd w:val="clear" w:color="auto" w:fill="FFFFFF"/>
              </w:rPr>
            </w:pPr>
            <w:r w:rsidRPr="00E8251D">
              <w:rPr>
                <w:rFonts w:ascii="Arial" w:hAnsi="Arial" w:cs="Arial"/>
                <w:color w:val="000000" w:themeColor="text1"/>
                <w:sz w:val="22"/>
                <w:szCs w:val="22"/>
                <w:shd w:val="clear" w:color="auto" w:fill="FFFFFF"/>
              </w:rPr>
              <w:t>Hispanic</w:t>
            </w:r>
          </w:p>
        </w:tc>
        <w:tc>
          <w:tcPr>
            <w:tcW w:w="809" w:type="pct"/>
            <w:vAlign w:val="center"/>
          </w:tcPr>
          <w:p w14:paraId="477D41D5"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w:t>
            </w:r>
            <w:r>
              <w:rPr>
                <w:rFonts w:ascii="Arial" w:hAnsi="Arial" w:cs="Arial"/>
                <w:color w:val="000000" w:themeColor="text1"/>
                <w:sz w:val="22"/>
                <w:szCs w:val="22"/>
              </w:rPr>
              <w:t>1.30</w:t>
            </w:r>
            <w:r w:rsidRPr="00E8251D">
              <w:rPr>
                <w:rFonts w:ascii="Arial" w:hAnsi="Arial" w:cs="Arial"/>
                <w:color w:val="000000" w:themeColor="text1"/>
                <w:sz w:val="22"/>
                <w:szCs w:val="22"/>
              </w:rPr>
              <w:t xml:space="preserve"> (-</w:t>
            </w:r>
            <w:r>
              <w:rPr>
                <w:rFonts w:ascii="Arial" w:hAnsi="Arial" w:cs="Arial"/>
                <w:color w:val="000000" w:themeColor="text1"/>
                <w:sz w:val="22"/>
                <w:szCs w:val="22"/>
              </w:rPr>
              <w:t>3.84</w:t>
            </w:r>
            <w:r w:rsidRPr="00E8251D">
              <w:rPr>
                <w:rFonts w:ascii="Arial" w:hAnsi="Arial" w:cs="Arial"/>
                <w:color w:val="000000" w:themeColor="text1"/>
                <w:sz w:val="22"/>
                <w:szCs w:val="22"/>
              </w:rPr>
              <w:t xml:space="preserve">, </w:t>
            </w:r>
            <w:r>
              <w:rPr>
                <w:rFonts w:ascii="Arial" w:hAnsi="Arial" w:cs="Arial"/>
                <w:color w:val="000000" w:themeColor="text1"/>
                <w:sz w:val="22"/>
                <w:szCs w:val="22"/>
              </w:rPr>
              <w:t>1.24</w:t>
            </w:r>
            <w:r w:rsidRPr="00E8251D">
              <w:rPr>
                <w:rFonts w:ascii="Arial" w:hAnsi="Arial" w:cs="Arial"/>
                <w:color w:val="000000" w:themeColor="text1"/>
                <w:sz w:val="22"/>
                <w:szCs w:val="22"/>
              </w:rPr>
              <w:t>)</w:t>
            </w:r>
          </w:p>
        </w:tc>
        <w:tc>
          <w:tcPr>
            <w:tcW w:w="1050" w:type="pct"/>
            <w:vAlign w:val="center"/>
          </w:tcPr>
          <w:p w14:paraId="2B5370E8"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6.3</w:t>
            </w:r>
            <w:r>
              <w:rPr>
                <w:rFonts w:ascii="Arial" w:hAnsi="Arial" w:cs="Arial"/>
                <w:color w:val="000000" w:themeColor="text1"/>
                <w:sz w:val="22"/>
                <w:szCs w:val="22"/>
              </w:rPr>
              <w:t>1</w:t>
            </w:r>
            <w:r w:rsidRPr="00E8251D">
              <w:rPr>
                <w:rFonts w:ascii="Arial" w:hAnsi="Arial" w:cs="Arial"/>
                <w:color w:val="000000" w:themeColor="text1"/>
                <w:sz w:val="22"/>
                <w:szCs w:val="22"/>
              </w:rPr>
              <w:t xml:space="preserve"> (1.69, 10.92)</w:t>
            </w:r>
          </w:p>
        </w:tc>
        <w:tc>
          <w:tcPr>
            <w:tcW w:w="851" w:type="pct"/>
            <w:noWrap/>
            <w:vAlign w:val="center"/>
          </w:tcPr>
          <w:p w14:paraId="3B1F36AB"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1.52</w:t>
            </w:r>
            <w:r w:rsidRPr="00E8251D">
              <w:rPr>
                <w:rFonts w:ascii="Arial" w:hAnsi="Arial" w:cs="Arial"/>
                <w:color w:val="000000" w:themeColor="text1"/>
                <w:sz w:val="22"/>
                <w:szCs w:val="22"/>
              </w:rPr>
              <w:t xml:space="preserve"> (-</w:t>
            </w:r>
            <w:r>
              <w:rPr>
                <w:rFonts w:ascii="Arial" w:hAnsi="Arial" w:cs="Arial"/>
                <w:color w:val="000000" w:themeColor="text1"/>
                <w:sz w:val="22"/>
                <w:szCs w:val="22"/>
              </w:rPr>
              <w:t>2.85</w:t>
            </w:r>
            <w:r w:rsidRPr="00E8251D">
              <w:rPr>
                <w:rFonts w:ascii="Arial" w:hAnsi="Arial" w:cs="Arial"/>
                <w:color w:val="000000" w:themeColor="text1"/>
                <w:sz w:val="22"/>
                <w:szCs w:val="22"/>
              </w:rPr>
              <w:t xml:space="preserve">, </w:t>
            </w:r>
            <w:r>
              <w:rPr>
                <w:rFonts w:ascii="Arial" w:hAnsi="Arial" w:cs="Arial"/>
                <w:color w:val="000000" w:themeColor="text1"/>
                <w:sz w:val="22"/>
                <w:szCs w:val="22"/>
              </w:rPr>
              <w:t>5.88</w:t>
            </w:r>
            <w:r w:rsidRPr="00E8251D">
              <w:rPr>
                <w:rFonts w:ascii="Arial" w:hAnsi="Arial" w:cs="Arial"/>
                <w:color w:val="000000" w:themeColor="text1"/>
                <w:sz w:val="22"/>
                <w:szCs w:val="22"/>
              </w:rPr>
              <w:t>)</w:t>
            </w:r>
          </w:p>
        </w:tc>
        <w:tc>
          <w:tcPr>
            <w:tcW w:w="821" w:type="pct"/>
            <w:noWrap/>
            <w:vAlign w:val="center"/>
          </w:tcPr>
          <w:p w14:paraId="3781156A"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-3.3</w:t>
            </w:r>
            <w:r>
              <w:rPr>
                <w:rFonts w:ascii="Arial" w:hAnsi="Arial" w:cs="Arial"/>
                <w:color w:val="000000" w:themeColor="text1"/>
                <w:sz w:val="22"/>
                <w:szCs w:val="22"/>
              </w:rPr>
              <w:t>3</w:t>
            </w:r>
            <w:r w:rsidRPr="00E8251D">
              <w:rPr>
                <w:rFonts w:ascii="Arial" w:hAnsi="Arial" w:cs="Arial"/>
                <w:color w:val="000000" w:themeColor="text1"/>
                <w:sz w:val="22"/>
                <w:szCs w:val="22"/>
              </w:rPr>
              <w:t xml:space="preserve"> (-7.9</w:t>
            </w:r>
            <w:r>
              <w:rPr>
                <w:rFonts w:ascii="Arial" w:hAnsi="Arial" w:cs="Arial"/>
                <w:color w:val="000000" w:themeColor="text1"/>
                <w:sz w:val="22"/>
                <w:szCs w:val="22"/>
              </w:rPr>
              <w:t>3</w:t>
            </w:r>
            <w:r w:rsidRPr="00E8251D">
              <w:rPr>
                <w:rFonts w:ascii="Arial" w:hAnsi="Arial" w:cs="Arial"/>
                <w:color w:val="000000" w:themeColor="text1"/>
                <w:sz w:val="22"/>
                <w:szCs w:val="22"/>
              </w:rPr>
              <w:t>, 1.2</w:t>
            </w:r>
            <w:r>
              <w:rPr>
                <w:rFonts w:ascii="Arial" w:hAnsi="Arial" w:cs="Arial"/>
                <w:color w:val="000000" w:themeColor="text1"/>
                <w:sz w:val="22"/>
                <w:szCs w:val="22"/>
              </w:rPr>
              <w:t>7</w:t>
            </w:r>
            <w:r w:rsidRPr="00E8251D">
              <w:rPr>
                <w:rFonts w:ascii="Arial" w:hAnsi="Arial" w:cs="Arial"/>
                <w:color w:val="000000" w:themeColor="text1"/>
                <w:sz w:val="22"/>
                <w:szCs w:val="22"/>
              </w:rPr>
              <w:t>)</w:t>
            </w:r>
          </w:p>
        </w:tc>
        <w:tc>
          <w:tcPr>
            <w:tcW w:w="775" w:type="pct"/>
            <w:noWrap/>
            <w:vAlign w:val="center"/>
          </w:tcPr>
          <w:p w14:paraId="6E1F4E6F"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w:t>
            </w:r>
            <w:r>
              <w:rPr>
                <w:rFonts w:ascii="Arial" w:hAnsi="Arial" w:cs="Arial"/>
                <w:color w:val="000000" w:themeColor="text1"/>
                <w:sz w:val="22"/>
                <w:szCs w:val="22"/>
              </w:rPr>
              <w:t>1.76</w:t>
            </w:r>
            <w:r w:rsidRPr="00E8251D">
              <w:rPr>
                <w:rFonts w:ascii="Arial" w:hAnsi="Arial" w:cs="Arial"/>
                <w:color w:val="000000" w:themeColor="text1"/>
                <w:sz w:val="22"/>
                <w:szCs w:val="22"/>
              </w:rPr>
              <w:t xml:space="preserve"> (-</w:t>
            </w:r>
            <w:r>
              <w:rPr>
                <w:rFonts w:ascii="Arial" w:hAnsi="Arial" w:cs="Arial"/>
                <w:color w:val="000000" w:themeColor="text1"/>
                <w:sz w:val="22"/>
                <w:szCs w:val="22"/>
              </w:rPr>
              <w:t>6.22</w:t>
            </w:r>
            <w:r w:rsidRPr="00E8251D">
              <w:rPr>
                <w:rFonts w:ascii="Arial" w:hAnsi="Arial" w:cs="Arial"/>
                <w:color w:val="000000" w:themeColor="text1"/>
                <w:sz w:val="22"/>
                <w:szCs w:val="22"/>
              </w:rPr>
              <w:t xml:space="preserve">, </w:t>
            </w:r>
            <w:r>
              <w:rPr>
                <w:rFonts w:ascii="Arial" w:hAnsi="Arial" w:cs="Arial"/>
                <w:color w:val="000000" w:themeColor="text1"/>
                <w:sz w:val="22"/>
                <w:szCs w:val="22"/>
              </w:rPr>
              <w:t>2.70</w:t>
            </w:r>
            <w:r w:rsidRPr="00E8251D">
              <w:rPr>
                <w:rFonts w:ascii="Arial" w:hAnsi="Arial" w:cs="Arial"/>
                <w:color w:val="000000" w:themeColor="text1"/>
                <w:sz w:val="22"/>
                <w:szCs w:val="22"/>
              </w:rPr>
              <w:t>)</w:t>
            </w:r>
          </w:p>
        </w:tc>
      </w:tr>
      <w:tr w:rsidR="00351FF2" w:rsidRPr="00E8251D" w14:paraId="6C56AFC8" w14:textId="77777777" w:rsidTr="00207548">
        <w:trPr>
          <w:trHeight w:val="233"/>
        </w:trPr>
        <w:tc>
          <w:tcPr>
            <w:tcW w:w="694" w:type="pct"/>
            <w:vAlign w:val="center"/>
          </w:tcPr>
          <w:p w14:paraId="1E0A3C97" w14:textId="77777777" w:rsidR="00351FF2" w:rsidRPr="00E8251D" w:rsidRDefault="00351FF2" w:rsidP="001A089F">
            <w:pPr>
              <w:ind w:firstLine="306"/>
              <w:rPr>
                <w:rFonts w:ascii="Arial" w:hAnsi="Arial" w:cs="Arial"/>
                <w:color w:val="000000" w:themeColor="text1"/>
                <w:sz w:val="22"/>
                <w:szCs w:val="22"/>
                <w:shd w:val="clear" w:color="auto" w:fill="FFFFFF"/>
              </w:rPr>
            </w:pPr>
            <w:r w:rsidRPr="00E8251D">
              <w:rPr>
                <w:rFonts w:ascii="Arial" w:hAnsi="Arial" w:cs="Arial"/>
                <w:color w:val="000000" w:themeColor="text1"/>
                <w:sz w:val="22"/>
                <w:szCs w:val="22"/>
                <w:shd w:val="clear" w:color="auto" w:fill="FFFFFF"/>
              </w:rPr>
              <w:t>Non-Hispanic</w:t>
            </w:r>
          </w:p>
        </w:tc>
        <w:tc>
          <w:tcPr>
            <w:tcW w:w="809" w:type="pct"/>
            <w:vAlign w:val="center"/>
          </w:tcPr>
          <w:p w14:paraId="09C31DDD"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3.31</w:t>
            </w:r>
            <w:r w:rsidRPr="00E8251D">
              <w:rPr>
                <w:rFonts w:ascii="Arial" w:hAnsi="Arial" w:cs="Arial"/>
                <w:color w:val="000000" w:themeColor="text1"/>
                <w:sz w:val="22"/>
                <w:szCs w:val="22"/>
              </w:rPr>
              <w:t xml:space="preserve"> (</w:t>
            </w:r>
            <w:r>
              <w:rPr>
                <w:rFonts w:ascii="Arial" w:hAnsi="Arial" w:cs="Arial"/>
                <w:color w:val="000000" w:themeColor="text1"/>
                <w:sz w:val="22"/>
                <w:szCs w:val="22"/>
              </w:rPr>
              <w:t>2.24</w:t>
            </w:r>
            <w:r w:rsidRPr="00E8251D">
              <w:rPr>
                <w:rFonts w:ascii="Arial" w:hAnsi="Arial" w:cs="Arial"/>
                <w:color w:val="000000" w:themeColor="text1"/>
                <w:sz w:val="22"/>
                <w:szCs w:val="22"/>
              </w:rPr>
              <w:t xml:space="preserve">, </w:t>
            </w:r>
            <w:r>
              <w:rPr>
                <w:rFonts w:ascii="Arial" w:hAnsi="Arial" w:cs="Arial"/>
                <w:color w:val="000000" w:themeColor="text1"/>
                <w:sz w:val="22"/>
                <w:szCs w:val="22"/>
              </w:rPr>
              <w:t>4.39</w:t>
            </w:r>
            <w:r w:rsidRPr="00E8251D">
              <w:rPr>
                <w:rFonts w:ascii="Arial" w:hAnsi="Arial" w:cs="Arial"/>
                <w:color w:val="000000" w:themeColor="text1"/>
                <w:sz w:val="22"/>
                <w:szCs w:val="22"/>
              </w:rPr>
              <w:t>)</w:t>
            </w:r>
          </w:p>
        </w:tc>
        <w:tc>
          <w:tcPr>
            <w:tcW w:w="1050" w:type="pct"/>
            <w:vAlign w:val="center"/>
          </w:tcPr>
          <w:p w14:paraId="1D5D52D2"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3.38 (1.4</w:t>
            </w:r>
            <w:r>
              <w:rPr>
                <w:rFonts w:ascii="Arial" w:hAnsi="Arial" w:cs="Arial"/>
                <w:color w:val="000000" w:themeColor="text1"/>
                <w:sz w:val="22"/>
                <w:szCs w:val="22"/>
              </w:rPr>
              <w:t>3</w:t>
            </w:r>
            <w:r w:rsidRPr="00E8251D">
              <w:rPr>
                <w:rFonts w:ascii="Arial" w:hAnsi="Arial" w:cs="Arial"/>
                <w:color w:val="000000" w:themeColor="text1"/>
                <w:sz w:val="22"/>
                <w:szCs w:val="22"/>
              </w:rPr>
              <w:t>, 5.33)</w:t>
            </w:r>
          </w:p>
        </w:tc>
        <w:tc>
          <w:tcPr>
            <w:tcW w:w="851" w:type="pct"/>
            <w:noWrap/>
            <w:vAlign w:val="center"/>
          </w:tcPr>
          <w:p w14:paraId="203F0A39"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w:t>
            </w:r>
            <w:r>
              <w:rPr>
                <w:rFonts w:ascii="Arial" w:hAnsi="Arial" w:cs="Arial"/>
                <w:color w:val="000000" w:themeColor="text1"/>
                <w:sz w:val="22"/>
                <w:szCs w:val="22"/>
              </w:rPr>
              <w:t>2.61</w:t>
            </w:r>
            <w:r w:rsidRPr="00E8251D">
              <w:rPr>
                <w:rFonts w:ascii="Arial" w:hAnsi="Arial" w:cs="Arial"/>
                <w:color w:val="000000" w:themeColor="text1"/>
                <w:sz w:val="22"/>
                <w:szCs w:val="22"/>
              </w:rPr>
              <w:t xml:space="preserve"> (-</w:t>
            </w:r>
            <w:r>
              <w:rPr>
                <w:rFonts w:ascii="Arial" w:hAnsi="Arial" w:cs="Arial"/>
                <w:color w:val="000000" w:themeColor="text1"/>
                <w:sz w:val="22"/>
                <w:szCs w:val="22"/>
              </w:rPr>
              <w:t>4.46</w:t>
            </w:r>
            <w:r w:rsidRPr="00E8251D">
              <w:rPr>
                <w:rFonts w:ascii="Arial" w:hAnsi="Arial" w:cs="Arial"/>
                <w:color w:val="000000" w:themeColor="text1"/>
                <w:sz w:val="22"/>
                <w:szCs w:val="22"/>
              </w:rPr>
              <w:t>, -0.</w:t>
            </w:r>
            <w:r>
              <w:rPr>
                <w:rFonts w:ascii="Arial" w:hAnsi="Arial" w:cs="Arial"/>
                <w:color w:val="000000" w:themeColor="text1"/>
                <w:sz w:val="22"/>
                <w:szCs w:val="22"/>
              </w:rPr>
              <w:t>77</w:t>
            </w:r>
            <w:r w:rsidRPr="00E8251D">
              <w:rPr>
                <w:rFonts w:ascii="Arial" w:hAnsi="Arial" w:cs="Arial"/>
                <w:color w:val="000000" w:themeColor="text1"/>
                <w:sz w:val="22"/>
                <w:szCs w:val="22"/>
              </w:rPr>
              <w:t>)</w:t>
            </w:r>
          </w:p>
        </w:tc>
        <w:tc>
          <w:tcPr>
            <w:tcW w:w="821" w:type="pct"/>
            <w:noWrap/>
            <w:vAlign w:val="center"/>
          </w:tcPr>
          <w:p w14:paraId="2D77EE92"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-0.45 (-1.49, 2.39)</w:t>
            </w:r>
          </w:p>
        </w:tc>
        <w:tc>
          <w:tcPr>
            <w:tcW w:w="775" w:type="pct"/>
            <w:noWrap/>
            <w:vAlign w:val="center"/>
          </w:tcPr>
          <w:p w14:paraId="6D0823EA"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w:t>
            </w:r>
            <w:r>
              <w:rPr>
                <w:rFonts w:ascii="Arial" w:hAnsi="Arial" w:cs="Arial"/>
                <w:color w:val="000000" w:themeColor="text1"/>
                <w:sz w:val="22"/>
                <w:szCs w:val="22"/>
              </w:rPr>
              <w:t>4.45</w:t>
            </w:r>
            <w:r w:rsidRPr="00E8251D">
              <w:rPr>
                <w:rFonts w:ascii="Arial" w:hAnsi="Arial" w:cs="Arial"/>
                <w:color w:val="000000" w:themeColor="text1"/>
                <w:sz w:val="22"/>
                <w:szCs w:val="22"/>
              </w:rPr>
              <w:t xml:space="preserve"> (-</w:t>
            </w:r>
            <w:r>
              <w:rPr>
                <w:rFonts w:ascii="Arial" w:hAnsi="Arial" w:cs="Arial"/>
                <w:color w:val="000000" w:themeColor="text1"/>
                <w:sz w:val="22"/>
                <w:szCs w:val="22"/>
              </w:rPr>
              <w:t>6.33</w:t>
            </w:r>
            <w:r w:rsidRPr="00E8251D">
              <w:rPr>
                <w:rFonts w:ascii="Arial" w:hAnsi="Arial" w:cs="Arial"/>
                <w:color w:val="000000" w:themeColor="text1"/>
                <w:sz w:val="22"/>
                <w:szCs w:val="22"/>
              </w:rPr>
              <w:t>, -</w:t>
            </w:r>
            <w:r>
              <w:rPr>
                <w:rFonts w:ascii="Arial" w:hAnsi="Arial" w:cs="Arial"/>
                <w:color w:val="000000" w:themeColor="text1"/>
                <w:sz w:val="22"/>
                <w:szCs w:val="22"/>
              </w:rPr>
              <w:t>2.56</w:t>
            </w:r>
            <w:r w:rsidRPr="00E8251D">
              <w:rPr>
                <w:rFonts w:ascii="Arial" w:hAnsi="Arial" w:cs="Arial"/>
                <w:color w:val="000000" w:themeColor="text1"/>
                <w:sz w:val="22"/>
                <w:szCs w:val="22"/>
              </w:rPr>
              <w:t>)</w:t>
            </w:r>
          </w:p>
        </w:tc>
      </w:tr>
      <w:tr w:rsidR="00351FF2" w:rsidRPr="00E8251D" w14:paraId="61A0DD71" w14:textId="77777777" w:rsidTr="00207548">
        <w:trPr>
          <w:trHeight w:val="233"/>
        </w:trPr>
        <w:tc>
          <w:tcPr>
            <w:tcW w:w="1503" w:type="pct"/>
            <w:gridSpan w:val="2"/>
            <w:vAlign w:val="center"/>
          </w:tcPr>
          <w:p w14:paraId="54A27B86" w14:textId="77777777" w:rsidR="00351FF2" w:rsidRPr="00E8251D" w:rsidRDefault="00351FF2" w:rsidP="001A089F">
            <w:pPr>
              <w:ind w:left="-110"/>
              <w:rPr>
                <w:rFonts w:ascii="Arial" w:hAnsi="Arial" w:cs="Arial"/>
                <w:b/>
                <w:bCs/>
                <w:color w:val="000000" w:themeColor="text1"/>
                <w:sz w:val="22"/>
                <w:szCs w:val="22"/>
              </w:rPr>
            </w:pPr>
            <w:r w:rsidRPr="00E8251D">
              <w:rPr>
                <w:rFonts w:ascii="Arial" w:hAnsi="Arial" w:cs="Arial"/>
                <w:b/>
                <w:bCs/>
                <w:color w:val="000000" w:themeColor="text1"/>
                <w:sz w:val="22"/>
                <w:szCs w:val="22"/>
              </w:rPr>
              <w:t xml:space="preserve">Index Prescription </w:t>
            </w:r>
            <w:proofErr w:type="spellStart"/>
            <w:r w:rsidRPr="00E8251D">
              <w:rPr>
                <w:rFonts w:ascii="Arial" w:hAnsi="Arial" w:cs="Arial"/>
                <w:b/>
                <w:bCs/>
                <w:color w:val="000000" w:themeColor="text1"/>
                <w:sz w:val="22"/>
                <w:szCs w:val="22"/>
              </w:rPr>
              <w:t>Rate</w:t>
            </w:r>
            <w:r w:rsidRPr="00E8251D">
              <w:rPr>
                <w:rFonts w:ascii="Arial" w:hAnsi="Arial" w:cs="Arial"/>
                <w:color w:val="000000" w:themeColor="text1"/>
                <w:sz w:val="22"/>
                <w:szCs w:val="22"/>
                <w:vertAlign w:val="superscript"/>
              </w:rPr>
              <w:t>a</w:t>
            </w:r>
            <w:proofErr w:type="spellEnd"/>
          </w:p>
        </w:tc>
        <w:tc>
          <w:tcPr>
            <w:tcW w:w="1050" w:type="pct"/>
            <w:noWrap/>
            <w:vAlign w:val="center"/>
          </w:tcPr>
          <w:p w14:paraId="7869A4DC" w14:textId="77777777" w:rsidR="00351FF2" w:rsidRPr="00E8251D" w:rsidRDefault="00351FF2" w:rsidP="001A089F">
            <w:pPr>
              <w:jc w:val="center"/>
              <w:rPr>
                <w:rFonts w:ascii="Arial" w:hAnsi="Arial" w:cs="Arial"/>
                <w:color w:val="000000" w:themeColor="text1"/>
                <w:sz w:val="22"/>
                <w:szCs w:val="22"/>
              </w:rPr>
            </w:pPr>
          </w:p>
        </w:tc>
        <w:tc>
          <w:tcPr>
            <w:tcW w:w="851" w:type="pct"/>
            <w:noWrap/>
            <w:vAlign w:val="center"/>
          </w:tcPr>
          <w:p w14:paraId="07E67C51" w14:textId="77777777" w:rsidR="00351FF2" w:rsidRPr="00E8251D" w:rsidRDefault="00351FF2" w:rsidP="001A089F">
            <w:pPr>
              <w:jc w:val="center"/>
              <w:rPr>
                <w:rFonts w:ascii="Arial" w:hAnsi="Arial" w:cs="Arial"/>
                <w:color w:val="000000" w:themeColor="text1"/>
                <w:sz w:val="22"/>
                <w:szCs w:val="22"/>
              </w:rPr>
            </w:pPr>
          </w:p>
        </w:tc>
        <w:tc>
          <w:tcPr>
            <w:tcW w:w="821" w:type="pct"/>
            <w:noWrap/>
            <w:vAlign w:val="center"/>
          </w:tcPr>
          <w:p w14:paraId="303BF496" w14:textId="77777777" w:rsidR="00351FF2" w:rsidRPr="00E8251D" w:rsidRDefault="00351FF2" w:rsidP="001A089F">
            <w:pPr>
              <w:jc w:val="center"/>
              <w:rPr>
                <w:rFonts w:ascii="Arial" w:hAnsi="Arial" w:cs="Arial"/>
                <w:color w:val="000000" w:themeColor="text1"/>
                <w:sz w:val="22"/>
                <w:szCs w:val="22"/>
              </w:rPr>
            </w:pPr>
          </w:p>
        </w:tc>
        <w:tc>
          <w:tcPr>
            <w:tcW w:w="775" w:type="pct"/>
            <w:noWrap/>
            <w:vAlign w:val="center"/>
          </w:tcPr>
          <w:p w14:paraId="0722EB13" w14:textId="77777777" w:rsidR="00351FF2" w:rsidRPr="00E8251D" w:rsidRDefault="00351FF2" w:rsidP="001A089F">
            <w:pPr>
              <w:jc w:val="center"/>
              <w:rPr>
                <w:rFonts w:ascii="Arial" w:hAnsi="Arial" w:cs="Arial"/>
                <w:color w:val="000000" w:themeColor="text1"/>
                <w:sz w:val="22"/>
                <w:szCs w:val="22"/>
              </w:rPr>
            </w:pPr>
          </w:p>
        </w:tc>
      </w:tr>
      <w:tr w:rsidR="00351FF2" w:rsidRPr="00E8251D" w14:paraId="3B867EE8" w14:textId="77777777" w:rsidTr="00207548">
        <w:trPr>
          <w:trHeight w:val="233"/>
        </w:trPr>
        <w:tc>
          <w:tcPr>
            <w:tcW w:w="694" w:type="pct"/>
            <w:vAlign w:val="center"/>
          </w:tcPr>
          <w:p w14:paraId="735C11F6" w14:textId="77777777" w:rsidR="00351FF2" w:rsidRPr="00E8251D" w:rsidRDefault="00351FF2" w:rsidP="001A089F">
            <w:pPr>
              <w:ind w:left="-110"/>
              <w:rPr>
                <w:rFonts w:ascii="Arial" w:hAnsi="Arial" w:cs="Arial"/>
                <w:bCs/>
                <w:color w:val="000000" w:themeColor="text1"/>
                <w:sz w:val="22"/>
                <w:szCs w:val="22"/>
              </w:rPr>
            </w:pPr>
            <w:r w:rsidRPr="00E8251D">
              <w:rPr>
                <w:rFonts w:ascii="Arial" w:hAnsi="Arial" w:cs="Arial"/>
                <w:bCs/>
                <w:color w:val="000000" w:themeColor="text1"/>
                <w:sz w:val="22"/>
                <w:szCs w:val="22"/>
              </w:rPr>
              <w:t xml:space="preserve">  Overall</w:t>
            </w:r>
          </w:p>
        </w:tc>
        <w:tc>
          <w:tcPr>
            <w:tcW w:w="809" w:type="pct"/>
          </w:tcPr>
          <w:p w14:paraId="2E2A095F"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0.</w:t>
            </w:r>
            <w:r>
              <w:rPr>
                <w:rFonts w:ascii="Arial" w:hAnsi="Arial" w:cs="Arial"/>
                <w:color w:val="000000" w:themeColor="text1"/>
                <w:sz w:val="22"/>
                <w:szCs w:val="22"/>
              </w:rPr>
              <w:t>07</w:t>
            </w:r>
            <w:r w:rsidRPr="00E8251D">
              <w:rPr>
                <w:rFonts w:ascii="Arial" w:hAnsi="Arial" w:cs="Arial"/>
                <w:color w:val="000000" w:themeColor="text1"/>
                <w:sz w:val="22"/>
                <w:szCs w:val="22"/>
              </w:rPr>
              <w:t xml:space="preserve"> (-</w:t>
            </w:r>
            <w:r>
              <w:rPr>
                <w:rFonts w:ascii="Arial" w:hAnsi="Arial" w:cs="Arial"/>
                <w:color w:val="000000" w:themeColor="text1"/>
                <w:sz w:val="22"/>
                <w:szCs w:val="22"/>
              </w:rPr>
              <w:t>2.08</w:t>
            </w:r>
            <w:r w:rsidRPr="00E8251D">
              <w:rPr>
                <w:rFonts w:ascii="Arial" w:hAnsi="Arial" w:cs="Arial"/>
                <w:color w:val="000000" w:themeColor="text1"/>
                <w:sz w:val="22"/>
                <w:szCs w:val="22"/>
              </w:rPr>
              <w:t xml:space="preserve">, </w:t>
            </w:r>
            <w:r>
              <w:rPr>
                <w:rFonts w:ascii="Arial" w:hAnsi="Arial" w:cs="Arial"/>
                <w:color w:val="000000" w:themeColor="text1"/>
                <w:sz w:val="22"/>
                <w:szCs w:val="22"/>
              </w:rPr>
              <w:t>2.21</w:t>
            </w:r>
            <w:r w:rsidRPr="00E8251D">
              <w:rPr>
                <w:rFonts w:ascii="Arial" w:hAnsi="Arial" w:cs="Arial"/>
                <w:color w:val="000000" w:themeColor="text1"/>
                <w:sz w:val="22"/>
                <w:szCs w:val="22"/>
              </w:rPr>
              <w:t>)</w:t>
            </w:r>
          </w:p>
        </w:tc>
        <w:tc>
          <w:tcPr>
            <w:tcW w:w="1050" w:type="pct"/>
            <w:noWrap/>
          </w:tcPr>
          <w:p w14:paraId="1DB656DC"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9.92 (6.02, 13.82)</w:t>
            </w:r>
          </w:p>
        </w:tc>
        <w:tc>
          <w:tcPr>
            <w:tcW w:w="851" w:type="pct"/>
            <w:noWrap/>
          </w:tcPr>
          <w:p w14:paraId="772EE520"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-2.05</w:t>
            </w:r>
            <w:r w:rsidRPr="00E8251D">
              <w:rPr>
                <w:rFonts w:ascii="Arial" w:hAnsi="Arial" w:cs="Arial"/>
                <w:color w:val="000000" w:themeColor="text1"/>
                <w:sz w:val="22"/>
                <w:szCs w:val="22"/>
              </w:rPr>
              <w:t xml:space="preserve"> (-</w:t>
            </w:r>
            <w:r>
              <w:rPr>
                <w:rFonts w:ascii="Arial" w:hAnsi="Arial" w:cs="Arial"/>
                <w:color w:val="000000" w:themeColor="text1"/>
                <w:sz w:val="22"/>
                <w:szCs w:val="22"/>
              </w:rPr>
              <w:t>5.73</w:t>
            </w:r>
            <w:r w:rsidRPr="00E8251D">
              <w:rPr>
                <w:rFonts w:ascii="Arial" w:hAnsi="Arial" w:cs="Arial"/>
                <w:color w:val="000000" w:themeColor="text1"/>
                <w:sz w:val="22"/>
                <w:szCs w:val="22"/>
              </w:rPr>
              <w:t xml:space="preserve">, </w:t>
            </w:r>
            <w:r>
              <w:rPr>
                <w:rFonts w:ascii="Arial" w:hAnsi="Arial" w:cs="Arial"/>
                <w:color w:val="000000" w:themeColor="text1"/>
                <w:sz w:val="22"/>
                <w:szCs w:val="22"/>
              </w:rPr>
              <w:t>1.64</w:t>
            </w:r>
            <w:r w:rsidRPr="00E8251D">
              <w:rPr>
                <w:rFonts w:ascii="Arial" w:hAnsi="Arial" w:cs="Arial"/>
                <w:color w:val="000000" w:themeColor="text1"/>
                <w:sz w:val="22"/>
                <w:szCs w:val="22"/>
              </w:rPr>
              <w:t>)</w:t>
            </w:r>
          </w:p>
        </w:tc>
        <w:tc>
          <w:tcPr>
            <w:tcW w:w="821" w:type="pct"/>
            <w:noWrap/>
          </w:tcPr>
          <w:p w14:paraId="5D18E719"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-1.27 (-5.15, 2.6</w:t>
            </w:r>
            <w:r>
              <w:rPr>
                <w:rFonts w:ascii="Arial" w:hAnsi="Arial" w:cs="Arial"/>
                <w:color w:val="000000" w:themeColor="text1"/>
                <w:sz w:val="22"/>
                <w:szCs w:val="22"/>
              </w:rPr>
              <w:t>1</w:t>
            </w:r>
            <w:r w:rsidRPr="00E8251D">
              <w:rPr>
                <w:rFonts w:ascii="Arial" w:hAnsi="Arial" w:cs="Arial"/>
                <w:color w:val="000000" w:themeColor="text1"/>
                <w:sz w:val="22"/>
                <w:szCs w:val="22"/>
              </w:rPr>
              <w:t>)</w:t>
            </w:r>
          </w:p>
        </w:tc>
        <w:tc>
          <w:tcPr>
            <w:tcW w:w="775" w:type="pct"/>
            <w:noWrap/>
          </w:tcPr>
          <w:p w14:paraId="1F668845"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-2.95</w:t>
            </w:r>
            <w:r w:rsidRPr="00E8251D">
              <w:rPr>
                <w:rFonts w:ascii="Arial" w:hAnsi="Arial" w:cs="Arial"/>
                <w:color w:val="000000" w:themeColor="text1"/>
                <w:sz w:val="22"/>
                <w:szCs w:val="22"/>
              </w:rPr>
              <w:t xml:space="preserve"> (-</w:t>
            </w:r>
            <w:r>
              <w:rPr>
                <w:rFonts w:ascii="Arial" w:hAnsi="Arial" w:cs="Arial"/>
                <w:color w:val="000000" w:themeColor="text1"/>
                <w:sz w:val="22"/>
                <w:szCs w:val="22"/>
              </w:rPr>
              <w:t>6.71</w:t>
            </w:r>
            <w:r w:rsidRPr="00E8251D">
              <w:rPr>
                <w:rFonts w:ascii="Arial" w:hAnsi="Arial" w:cs="Arial"/>
                <w:color w:val="000000" w:themeColor="text1"/>
                <w:sz w:val="22"/>
                <w:szCs w:val="22"/>
              </w:rPr>
              <w:t>, 0.</w:t>
            </w:r>
            <w:r>
              <w:rPr>
                <w:rFonts w:ascii="Arial" w:hAnsi="Arial" w:cs="Arial"/>
                <w:color w:val="000000" w:themeColor="text1"/>
                <w:sz w:val="22"/>
                <w:szCs w:val="22"/>
              </w:rPr>
              <w:t>82</w:t>
            </w:r>
            <w:r w:rsidRPr="00E8251D">
              <w:rPr>
                <w:rFonts w:ascii="Arial" w:hAnsi="Arial" w:cs="Arial"/>
                <w:color w:val="000000" w:themeColor="text1"/>
                <w:sz w:val="22"/>
                <w:szCs w:val="22"/>
              </w:rPr>
              <w:t>)</w:t>
            </w:r>
          </w:p>
        </w:tc>
      </w:tr>
      <w:tr w:rsidR="00351FF2" w:rsidRPr="00E8251D" w14:paraId="22EAEC1F" w14:textId="77777777" w:rsidTr="00207548">
        <w:trPr>
          <w:trHeight w:val="233"/>
        </w:trPr>
        <w:tc>
          <w:tcPr>
            <w:tcW w:w="694" w:type="pct"/>
            <w:vAlign w:val="center"/>
          </w:tcPr>
          <w:p w14:paraId="31BF5AD5" w14:textId="77777777" w:rsidR="00351FF2" w:rsidRPr="00E8251D" w:rsidRDefault="00351FF2" w:rsidP="001A089F">
            <w:pPr>
              <w:rPr>
                <w:rFonts w:ascii="Arial" w:hAnsi="Arial" w:cs="Arial"/>
                <w:color w:val="000000" w:themeColor="text1"/>
                <w:sz w:val="22"/>
                <w:szCs w:val="22"/>
              </w:rPr>
            </w:pPr>
            <w:r w:rsidRPr="00E8251D">
              <w:rPr>
                <w:rFonts w:ascii="Arial" w:hAnsi="Arial" w:cs="Arial"/>
                <w:color w:val="000000" w:themeColor="text1"/>
                <w:sz w:val="22"/>
                <w:szCs w:val="22"/>
              </w:rPr>
              <w:t>Sex</w:t>
            </w:r>
          </w:p>
        </w:tc>
        <w:tc>
          <w:tcPr>
            <w:tcW w:w="809" w:type="pct"/>
            <w:vAlign w:val="center"/>
          </w:tcPr>
          <w:p w14:paraId="150C5AF9" w14:textId="77777777" w:rsidR="00351FF2" w:rsidRPr="00E8251D" w:rsidRDefault="00351FF2" w:rsidP="001A089F">
            <w:pPr>
              <w:jc w:val="center"/>
              <w:rPr>
                <w:rFonts w:ascii="Arial" w:hAnsi="Arial" w:cs="Arial"/>
                <w:color w:val="000000" w:themeColor="text1"/>
                <w:sz w:val="22"/>
                <w:szCs w:val="22"/>
              </w:rPr>
            </w:pPr>
          </w:p>
        </w:tc>
        <w:tc>
          <w:tcPr>
            <w:tcW w:w="1050" w:type="pct"/>
            <w:noWrap/>
            <w:vAlign w:val="center"/>
          </w:tcPr>
          <w:p w14:paraId="160AC1C6" w14:textId="77777777" w:rsidR="00351FF2" w:rsidRPr="00E8251D" w:rsidRDefault="00351FF2" w:rsidP="001A089F">
            <w:pPr>
              <w:jc w:val="center"/>
              <w:rPr>
                <w:rFonts w:ascii="Arial" w:hAnsi="Arial" w:cs="Arial"/>
                <w:color w:val="000000" w:themeColor="text1"/>
                <w:sz w:val="22"/>
                <w:szCs w:val="22"/>
              </w:rPr>
            </w:pPr>
          </w:p>
        </w:tc>
        <w:tc>
          <w:tcPr>
            <w:tcW w:w="851" w:type="pct"/>
            <w:noWrap/>
            <w:vAlign w:val="center"/>
          </w:tcPr>
          <w:p w14:paraId="35B88F10" w14:textId="77777777" w:rsidR="00351FF2" w:rsidRPr="00E8251D" w:rsidRDefault="00351FF2" w:rsidP="001A089F">
            <w:pPr>
              <w:jc w:val="center"/>
              <w:rPr>
                <w:rFonts w:ascii="Arial" w:hAnsi="Arial" w:cs="Arial"/>
                <w:color w:val="000000" w:themeColor="text1"/>
                <w:sz w:val="22"/>
                <w:szCs w:val="22"/>
              </w:rPr>
            </w:pPr>
          </w:p>
        </w:tc>
        <w:tc>
          <w:tcPr>
            <w:tcW w:w="821" w:type="pct"/>
            <w:noWrap/>
            <w:vAlign w:val="center"/>
          </w:tcPr>
          <w:p w14:paraId="04553341" w14:textId="77777777" w:rsidR="00351FF2" w:rsidRPr="00E8251D" w:rsidRDefault="00351FF2" w:rsidP="001A089F">
            <w:pPr>
              <w:jc w:val="center"/>
              <w:rPr>
                <w:rFonts w:ascii="Arial" w:hAnsi="Arial" w:cs="Arial"/>
                <w:color w:val="000000" w:themeColor="text1"/>
                <w:sz w:val="22"/>
                <w:szCs w:val="22"/>
              </w:rPr>
            </w:pPr>
          </w:p>
        </w:tc>
        <w:tc>
          <w:tcPr>
            <w:tcW w:w="775" w:type="pct"/>
            <w:noWrap/>
            <w:vAlign w:val="center"/>
          </w:tcPr>
          <w:p w14:paraId="539C014E" w14:textId="77777777" w:rsidR="00351FF2" w:rsidRPr="00E8251D" w:rsidRDefault="00351FF2" w:rsidP="001A089F">
            <w:pPr>
              <w:jc w:val="center"/>
              <w:rPr>
                <w:rFonts w:ascii="Arial" w:hAnsi="Arial" w:cs="Arial"/>
                <w:color w:val="000000" w:themeColor="text1"/>
                <w:sz w:val="22"/>
                <w:szCs w:val="22"/>
              </w:rPr>
            </w:pPr>
          </w:p>
        </w:tc>
      </w:tr>
      <w:tr w:rsidR="00351FF2" w:rsidRPr="00E8251D" w14:paraId="60AF3C6D" w14:textId="77777777" w:rsidTr="00207548">
        <w:trPr>
          <w:trHeight w:val="233"/>
        </w:trPr>
        <w:tc>
          <w:tcPr>
            <w:tcW w:w="694" w:type="pct"/>
            <w:vAlign w:val="center"/>
            <w:hideMark/>
          </w:tcPr>
          <w:p w14:paraId="2971327C" w14:textId="77777777" w:rsidR="00351FF2" w:rsidRPr="00E8251D" w:rsidRDefault="00351FF2" w:rsidP="001A089F">
            <w:pPr>
              <w:ind w:firstLine="306"/>
              <w:rPr>
                <w:rFonts w:ascii="Arial" w:hAnsi="Arial" w:cs="Arial"/>
                <w:color w:val="000000" w:themeColor="text1"/>
                <w:sz w:val="22"/>
                <w:szCs w:val="22"/>
              </w:rPr>
            </w:pPr>
            <w:r w:rsidRPr="00E8251D">
              <w:rPr>
                <w:rFonts w:ascii="Arial" w:hAnsi="Arial" w:cs="Arial"/>
                <w:color w:val="000000" w:themeColor="text1"/>
                <w:sz w:val="22"/>
                <w:szCs w:val="22"/>
              </w:rPr>
              <w:t>Female</w:t>
            </w:r>
          </w:p>
        </w:tc>
        <w:tc>
          <w:tcPr>
            <w:tcW w:w="809" w:type="pct"/>
            <w:vAlign w:val="center"/>
          </w:tcPr>
          <w:p w14:paraId="76AA94FD"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w:t>
            </w:r>
            <w:r>
              <w:rPr>
                <w:rFonts w:ascii="Arial" w:hAnsi="Arial" w:cs="Arial"/>
                <w:color w:val="000000" w:themeColor="text1"/>
                <w:sz w:val="22"/>
                <w:szCs w:val="22"/>
              </w:rPr>
              <w:t>0.72</w:t>
            </w:r>
            <w:r w:rsidRPr="00E8251D">
              <w:rPr>
                <w:rFonts w:ascii="Arial" w:hAnsi="Arial" w:cs="Arial"/>
                <w:color w:val="000000" w:themeColor="text1"/>
                <w:sz w:val="22"/>
                <w:szCs w:val="22"/>
              </w:rPr>
              <w:t xml:space="preserve"> (-</w:t>
            </w:r>
            <w:r>
              <w:rPr>
                <w:rFonts w:ascii="Arial" w:hAnsi="Arial" w:cs="Arial"/>
                <w:color w:val="000000" w:themeColor="text1"/>
                <w:sz w:val="22"/>
                <w:szCs w:val="22"/>
              </w:rPr>
              <w:t>3.15</w:t>
            </w:r>
            <w:r w:rsidRPr="00E8251D">
              <w:rPr>
                <w:rFonts w:ascii="Arial" w:hAnsi="Arial" w:cs="Arial"/>
                <w:color w:val="000000" w:themeColor="text1"/>
                <w:sz w:val="22"/>
                <w:szCs w:val="22"/>
              </w:rPr>
              <w:t xml:space="preserve">, </w:t>
            </w:r>
            <w:r>
              <w:rPr>
                <w:rFonts w:ascii="Arial" w:hAnsi="Arial" w:cs="Arial"/>
                <w:color w:val="000000" w:themeColor="text1"/>
                <w:sz w:val="22"/>
                <w:szCs w:val="22"/>
              </w:rPr>
              <w:t>1.71</w:t>
            </w:r>
            <w:r w:rsidRPr="00E8251D">
              <w:rPr>
                <w:rFonts w:ascii="Arial" w:hAnsi="Arial" w:cs="Arial"/>
                <w:color w:val="000000" w:themeColor="text1"/>
                <w:sz w:val="22"/>
                <w:szCs w:val="22"/>
              </w:rPr>
              <w:t>)</w:t>
            </w:r>
          </w:p>
        </w:tc>
        <w:tc>
          <w:tcPr>
            <w:tcW w:w="1050" w:type="pct"/>
            <w:noWrap/>
            <w:vAlign w:val="center"/>
          </w:tcPr>
          <w:p w14:paraId="092294DE"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10.9</w:t>
            </w:r>
            <w:r>
              <w:rPr>
                <w:rFonts w:ascii="Arial" w:hAnsi="Arial" w:cs="Arial"/>
                <w:color w:val="000000" w:themeColor="text1"/>
                <w:sz w:val="22"/>
                <w:szCs w:val="22"/>
              </w:rPr>
              <w:t>3</w:t>
            </w:r>
            <w:r w:rsidRPr="00E8251D">
              <w:rPr>
                <w:rFonts w:ascii="Arial" w:hAnsi="Arial" w:cs="Arial"/>
                <w:color w:val="000000" w:themeColor="text1"/>
                <w:sz w:val="22"/>
                <w:szCs w:val="22"/>
              </w:rPr>
              <w:t xml:space="preserve"> (6.5</w:t>
            </w:r>
            <w:r>
              <w:rPr>
                <w:rFonts w:ascii="Arial" w:hAnsi="Arial" w:cs="Arial"/>
                <w:color w:val="000000" w:themeColor="text1"/>
                <w:sz w:val="22"/>
                <w:szCs w:val="22"/>
              </w:rPr>
              <w:t>1</w:t>
            </w:r>
            <w:r w:rsidRPr="00E8251D">
              <w:rPr>
                <w:rFonts w:ascii="Arial" w:hAnsi="Arial" w:cs="Arial"/>
                <w:color w:val="000000" w:themeColor="text1"/>
                <w:sz w:val="22"/>
                <w:szCs w:val="22"/>
              </w:rPr>
              <w:t>, 15.35)</w:t>
            </w:r>
          </w:p>
        </w:tc>
        <w:tc>
          <w:tcPr>
            <w:tcW w:w="851" w:type="pct"/>
            <w:noWrap/>
            <w:vAlign w:val="center"/>
          </w:tcPr>
          <w:p w14:paraId="0EB5ABF1"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-0.</w:t>
            </w:r>
            <w:r>
              <w:rPr>
                <w:rFonts w:ascii="Arial" w:hAnsi="Arial" w:cs="Arial"/>
                <w:color w:val="000000" w:themeColor="text1"/>
                <w:sz w:val="22"/>
                <w:szCs w:val="22"/>
              </w:rPr>
              <w:t>80</w:t>
            </w:r>
            <w:r w:rsidRPr="00E8251D">
              <w:rPr>
                <w:rFonts w:ascii="Arial" w:hAnsi="Arial" w:cs="Arial"/>
                <w:color w:val="000000" w:themeColor="text1"/>
                <w:sz w:val="22"/>
                <w:szCs w:val="22"/>
              </w:rPr>
              <w:t xml:space="preserve"> (-</w:t>
            </w:r>
            <w:r>
              <w:rPr>
                <w:rFonts w:ascii="Arial" w:hAnsi="Arial" w:cs="Arial"/>
                <w:color w:val="000000" w:themeColor="text1"/>
                <w:sz w:val="22"/>
                <w:szCs w:val="22"/>
              </w:rPr>
              <w:t>4.98</w:t>
            </w:r>
            <w:r w:rsidRPr="00E8251D">
              <w:rPr>
                <w:rFonts w:ascii="Arial" w:hAnsi="Arial" w:cs="Arial"/>
                <w:color w:val="000000" w:themeColor="text1"/>
                <w:sz w:val="22"/>
                <w:szCs w:val="22"/>
              </w:rPr>
              <w:t xml:space="preserve">, </w:t>
            </w:r>
            <w:r>
              <w:rPr>
                <w:rFonts w:ascii="Arial" w:hAnsi="Arial" w:cs="Arial"/>
                <w:color w:val="000000" w:themeColor="text1"/>
                <w:sz w:val="22"/>
                <w:szCs w:val="22"/>
              </w:rPr>
              <w:t>3.37</w:t>
            </w:r>
            <w:r w:rsidRPr="00E8251D">
              <w:rPr>
                <w:rFonts w:ascii="Arial" w:hAnsi="Arial" w:cs="Arial"/>
                <w:color w:val="000000" w:themeColor="text1"/>
                <w:sz w:val="22"/>
                <w:szCs w:val="22"/>
              </w:rPr>
              <w:t>)</w:t>
            </w:r>
          </w:p>
        </w:tc>
        <w:tc>
          <w:tcPr>
            <w:tcW w:w="821" w:type="pct"/>
            <w:noWrap/>
            <w:vAlign w:val="center"/>
          </w:tcPr>
          <w:p w14:paraId="6A92053B"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-1.04 (-5.44, 3.36)</w:t>
            </w:r>
          </w:p>
        </w:tc>
        <w:tc>
          <w:tcPr>
            <w:tcW w:w="775" w:type="pct"/>
            <w:noWrap/>
            <w:vAlign w:val="center"/>
          </w:tcPr>
          <w:p w14:paraId="7EDF899D"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w:t>
            </w:r>
            <w:r>
              <w:rPr>
                <w:rFonts w:ascii="Arial" w:hAnsi="Arial" w:cs="Arial"/>
                <w:color w:val="000000" w:themeColor="text1"/>
                <w:sz w:val="22"/>
                <w:szCs w:val="22"/>
              </w:rPr>
              <w:t>3.85</w:t>
            </w:r>
            <w:r w:rsidRPr="00E8251D">
              <w:rPr>
                <w:rFonts w:ascii="Arial" w:hAnsi="Arial" w:cs="Arial"/>
                <w:color w:val="000000" w:themeColor="text1"/>
                <w:sz w:val="22"/>
                <w:szCs w:val="22"/>
              </w:rPr>
              <w:t xml:space="preserve"> (-</w:t>
            </w:r>
            <w:r>
              <w:rPr>
                <w:rFonts w:ascii="Arial" w:hAnsi="Arial" w:cs="Arial"/>
                <w:color w:val="000000" w:themeColor="text1"/>
                <w:sz w:val="22"/>
                <w:szCs w:val="22"/>
              </w:rPr>
              <w:t>8.12</w:t>
            </w:r>
            <w:r w:rsidRPr="00E8251D">
              <w:rPr>
                <w:rFonts w:ascii="Arial" w:hAnsi="Arial" w:cs="Arial"/>
                <w:color w:val="000000" w:themeColor="text1"/>
                <w:sz w:val="22"/>
                <w:szCs w:val="22"/>
              </w:rPr>
              <w:t>, 0.</w:t>
            </w:r>
            <w:r>
              <w:rPr>
                <w:rFonts w:ascii="Arial" w:hAnsi="Arial" w:cs="Arial"/>
                <w:color w:val="000000" w:themeColor="text1"/>
                <w:sz w:val="22"/>
                <w:szCs w:val="22"/>
              </w:rPr>
              <w:t>42</w:t>
            </w:r>
            <w:r w:rsidRPr="00E8251D">
              <w:rPr>
                <w:rFonts w:ascii="Arial" w:hAnsi="Arial" w:cs="Arial"/>
                <w:color w:val="000000" w:themeColor="text1"/>
                <w:sz w:val="22"/>
                <w:szCs w:val="22"/>
              </w:rPr>
              <w:t>)</w:t>
            </w:r>
          </w:p>
        </w:tc>
      </w:tr>
      <w:tr w:rsidR="00351FF2" w:rsidRPr="00E8251D" w14:paraId="666F9A81" w14:textId="77777777" w:rsidTr="00207548">
        <w:trPr>
          <w:trHeight w:val="233"/>
        </w:trPr>
        <w:tc>
          <w:tcPr>
            <w:tcW w:w="694" w:type="pct"/>
            <w:vAlign w:val="center"/>
            <w:hideMark/>
          </w:tcPr>
          <w:p w14:paraId="3DAE0D1F" w14:textId="77777777" w:rsidR="00351FF2" w:rsidRPr="00E8251D" w:rsidRDefault="00351FF2" w:rsidP="001A089F">
            <w:pPr>
              <w:ind w:firstLine="306"/>
              <w:rPr>
                <w:rFonts w:ascii="Arial" w:hAnsi="Arial" w:cs="Arial"/>
                <w:color w:val="000000" w:themeColor="text1"/>
                <w:sz w:val="22"/>
                <w:szCs w:val="22"/>
              </w:rPr>
            </w:pPr>
            <w:r w:rsidRPr="00E8251D">
              <w:rPr>
                <w:rFonts w:ascii="Arial" w:hAnsi="Arial" w:cs="Arial"/>
                <w:color w:val="000000" w:themeColor="text1"/>
                <w:sz w:val="22"/>
                <w:szCs w:val="22"/>
              </w:rPr>
              <w:t>Male</w:t>
            </w:r>
          </w:p>
        </w:tc>
        <w:tc>
          <w:tcPr>
            <w:tcW w:w="809" w:type="pct"/>
            <w:vAlign w:val="center"/>
          </w:tcPr>
          <w:p w14:paraId="593A2AD6"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0.00 (-</w:t>
            </w:r>
            <w:r>
              <w:rPr>
                <w:rFonts w:ascii="Arial" w:hAnsi="Arial" w:cs="Arial"/>
                <w:color w:val="000000" w:themeColor="text1"/>
                <w:sz w:val="22"/>
                <w:szCs w:val="22"/>
              </w:rPr>
              <w:t>2.03</w:t>
            </w:r>
            <w:r w:rsidRPr="00E8251D">
              <w:rPr>
                <w:rFonts w:ascii="Arial" w:hAnsi="Arial" w:cs="Arial"/>
                <w:color w:val="000000" w:themeColor="text1"/>
                <w:sz w:val="22"/>
                <w:szCs w:val="22"/>
              </w:rPr>
              <w:t xml:space="preserve">, </w:t>
            </w:r>
            <w:r>
              <w:rPr>
                <w:rFonts w:ascii="Arial" w:hAnsi="Arial" w:cs="Arial"/>
                <w:color w:val="000000" w:themeColor="text1"/>
                <w:sz w:val="22"/>
                <w:szCs w:val="22"/>
              </w:rPr>
              <w:t>2.02</w:t>
            </w:r>
            <w:r w:rsidRPr="00E8251D">
              <w:rPr>
                <w:rFonts w:ascii="Arial" w:hAnsi="Arial" w:cs="Arial"/>
                <w:color w:val="000000" w:themeColor="text1"/>
                <w:sz w:val="22"/>
                <w:szCs w:val="22"/>
              </w:rPr>
              <w:t>)</w:t>
            </w:r>
          </w:p>
        </w:tc>
        <w:tc>
          <w:tcPr>
            <w:tcW w:w="1050" w:type="pct"/>
            <w:noWrap/>
            <w:vAlign w:val="center"/>
          </w:tcPr>
          <w:p w14:paraId="278A4602"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8.9</w:t>
            </w:r>
            <w:r>
              <w:rPr>
                <w:rFonts w:ascii="Arial" w:hAnsi="Arial" w:cs="Arial"/>
                <w:color w:val="000000" w:themeColor="text1"/>
                <w:sz w:val="22"/>
                <w:szCs w:val="22"/>
              </w:rPr>
              <w:t>7</w:t>
            </w:r>
            <w:r w:rsidRPr="00E8251D">
              <w:rPr>
                <w:rFonts w:ascii="Arial" w:hAnsi="Arial" w:cs="Arial"/>
                <w:color w:val="000000" w:themeColor="text1"/>
                <w:sz w:val="22"/>
                <w:szCs w:val="22"/>
              </w:rPr>
              <w:t xml:space="preserve"> (5.28, 12.6</w:t>
            </w:r>
            <w:r>
              <w:rPr>
                <w:rFonts w:ascii="Arial" w:hAnsi="Arial" w:cs="Arial"/>
                <w:color w:val="000000" w:themeColor="text1"/>
                <w:sz w:val="22"/>
                <w:szCs w:val="22"/>
              </w:rPr>
              <w:t>5</w:t>
            </w:r>
            <w:r w:rsidRPr="00E8251D">
              <w:rPr>
                <w:rFonts w:ascii="Arial" w:hAnsi="Arial" w:cs="Arial"/>
                <w:color w:val="000000" w:themeColor="text1"/>
                <w:sz w:val="22"/>
                <w:szCs w:val="22"/>
              </w:rPr>
              <w:t>)</w:t>
            </w:r>
          </w:p>
        </w:tc>
        <w:tc>
          <w:tcPr>
            <w:tcW w:w="851" w:type="pct"/>
            <w:noWrap/>
            <w:vAlign w:val="center"/>
          </w:tcPr>
          <w:p w14:paraId="7EAC94A3"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-2.56</w:t>
            </w:r>
            <w:r w:rsidRPr="00E8251D">
              <w:rPr>
                <w:rFonts w:ascii="Arial" w:hAnsi="Arial" w:cs="Arial"/>
                <w:color w:val="000000" w:themeColor="text1"/>
                <w:sz w:val="22"/>
                <w:szCs w:val="22"/>
              </w:rPr>
              <w:t xml:space="preserve"> (-</w:t>
            </w:r>
            <w:r>
              <w:rPr>
                <w:rFonts w:ascii="Arial" w:hAnsi="Arial" w:cs="Arial"/>
                <w:color w:val="000000" w:themeColor="text1"/>
                <w:sz w:val="22"/>
                <w:szCs w:val="22"/>
              </w:rPr>
              <w:t>6.04</w:t>
            </w:r>
            <w:r w:rsidRPr="00E8251D">
              <w:rPr>
                <w:rFonts w:ascii="Arial" w:hAnsi="Arial" w:cs="Arial"/>
                <w:color w:val="000000" w:themeColor="text1"/>
                <w:sz w:val="22"/>
                <w:szCs w:val="22"/>
              </w:rPr>
              <w:t>, 0.</w:t>
            </w:r>
            <w:r>
              <w:rPr>
                <w:rFonts w:ascii="Arial" w:hAnsi="Arial" w:cs="Arial"/>
                <w:color w:val="000000" w:themeColor="text1"/>
                <w:sz w:val="22"/>
                <w:szCs w:val="22"/>
              </w:rPr>
              <w:t>92</w:t>
            </w:r>
            <w:r w:rsidRPr="00E8251D">
              <w:rPr>
                <w:rFonts w:ascii="Arial" w:hAnsi="Arial" w:cs="Arial"/>
                <w:color w:val="000000" w:themeColor="text1"/>
                <w:sz w:val="22"/>
                <w:szCs w:val="22"/>
              </w:rPr>
              <w:t>)</w:t>
            </w:r>
          </w:p>
        </w:tc>
        <w:tc>
          <w:tcPr>
            <w:tcW w:w="821" w:type="pct"/>
            <w:noWrap/>
            <w:vAlign w:val="center"/>
          </w:tcPr>
          <w:p w14:paraId="3DCF3038"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-1.78 (-5.45, 1.88)</w:t>
            </w:r>
          </w:p>
        </w:tc>
        <w:tc>
          <w:tcPr>
            <w:tcW w:w="775" w:type="pct"/>
            <w:noWrap/>
            <w:vAlign w:val="center"/>
          </w:tcPr>
          <w:p w14:paraId="5079A9B0"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w:t>
            </w:r>
            <w:r>
              <w:rPr>
                <w:rFonts w:ascii="Arial" w:hAnsi="Arial" w:cs="Arial"/>
                <w:color w:val="000000" w:themeColor="text1"/>
                <w:sz w:val="22"/>
                <w:szCs w:val="22"/>
              </w:rPr>
              <w:t>1.45</w:t>
            </w:r>
            <w:r w:rsidRPr="00E8251D">
              <w:rPr>
                <w:rFonts w:ascii="Arial" w:hAnsi="Arial" w:cs="Arial"/>
                <w:color w:val="000000" w:themeColor="text1"/>
                <w:sz w:val="22"/>
                <w:szCs w:val="22"/>
              </w:rPr>
              <w:t xml:space="preserve"> (-</w:t>
            </w:r>
            <w:r>
              <w:rPr>
                <w:rFonts w:ascii="Arial" w:hAnsi="Arial" w:cs="Arial"/>
                <w:color w:val="000000" w:themeColor="text1"/>
                <w:sz w:val="22"/>
                <w:szCs w:val="22"/>
              </w:rPr>
              <w:t>5.01</w:t>
            </w:r>
            <w:r w:rsidRPr="00E8251D">
              <w:rPr>
                <w:rFonts w:ascii="Arial" w:hAnsi="Arial" w:cs="Arial"/>
                <w:color w:val="000000" w:themeColor="text1"/>
                <w:sz w:val="22"/>
                <w:szCs w:val="22"/>
              </w:rPr>
              <w:t xml:space="preserve">, </w:t>
            </w:r>
            <w:r>
              <w:rPr>
                <w:rFonts w:ascii="Arial" w:hAnsi="Arial" w:cs="Arial"/>
                <w:color w:val="000000" w:themeColor="text1"/>
                <w:sz w:val="22"/>
                <w:szCs w:val="22"/>
              </w:rPr>
              <w:t>2.10</w:t>
            </w:r>
            <w:r w:rsidRPr="00E8251D">
              <w:rPr>
                <w:rFonts w:ascii="Arial" w:hAnsi="Arial" w:cs="Arial"/>
                <w:color w:val="000000" w:themeColor="text1"/>
                <w:sz w:val="22"/>
                <w:szCs w:val="22"/>
              </w:rPr>
              <w:t>)</w:t>
            </w:r>
          </w:p>
        </w:tc>
      </w:tr>
      <w:tr w:rsidR="00351FF2" w:rsidRPr="00E8251D" w14:paraId="441FA894" w14:textId="77777777" w:rsidTr="00207548">
        <w:trPr>
          <w:trHeight w:val="233"/>
        </w:trPr>
        <w:tc>
          <w:tcPr>
            <w:tcW w:w="694" w:type="pct"/>
            <w:vAlign w:val="center"/>
          </w:tcPr>
          <w:p w14:paraId="62873156" w14:textId="77777777" w:rsidR="00351FF2" w:rsidRPr="00E8251D" w:rsidRDefault="00351FF2" w:rsidP="001A089F">
            <w:pPr>
              <w:rPr>
                <w:rFonts w:ascii="Arial" w:hAnsi="Arial" w:cs="Arial"/>
                <w:color w:val="000000" w:themeColor="text1"/>
                <w:sz w:val="22"/>
                <w:szCs w:val="22"/>
              </w:rPr>
            </w:pPr>
            <w:r w:rsidRPr="00E8251D">
              <w:rPr>
                <w:rFonts w:ascii="Arial" w:hAnsi="Arial" w:cs="Arial"/>
                <w:color w:val="000000" w:themeColor="text1"/>
                <w:sz w:val="22"/>
                <w:szCs w:val="22"/>
              </w:rPr>
              <w:t>Age (years)</w:t>
            </w:r>
          </w:p>
        </w:tc>
        <w:tc>
          <w:tcPr>
            <w:tcW w:w="809" w:type="pct"/>
            <w:vAlign w:val="center"/>
          </w:tcPr>
          <w:p w14:paraId="777C8E59" w14:textId="77777777" w:rsidR="00351FF2" w:rsidRPr="00E8251D" w:rsidRDefault="00351FF2" w:rsidP="001A089F">
            <w:pPr>
              <w:jc w:val="center"/>
              <w:rPr>
                <w:rFonts w:ascii="Arial" w:hAnsi="Arial" w:cs="Arial"/>
                <w:color w:val="000000" w:themeColor="text1"/>
                <w:sz w:val="22"/>
                <w:szCs w:val="22"/>
                <w:highlight w:val="yellow"/>
              </w:rPr>
            </w:pPr>
          </w:p>
        </w:tc>
        <w:tc>
          <w:tcPr>
            <w:tcW w:w="1050" w:type="pct"/>
            <w:vAlign w:val="center"/>
          </w:tcPr>
          <w:p w14:paraId="006DF1EF" w14:textId="77777777" w:rsidR="00351FF2" w:rsidRPr="00E8251D" w:rsidRDefault="00351FF2" w:rsidP="001A089F">
            <w:pPr>
              <w:jc w:val="center"/>
              <w:rPr>
                <w:rFonts w:ascii="Arial" w:hAnsi="Arial" w:cs="Arial"/>
                <w:color w:val="000000" w:themeColor="text1"/>
                <w:sz w:val="22"/>
                <w:szCs w:val="22"/>
                <w:highlight w:val="yellow"/>
              </w:rPr>
            </w:pPr>
          </w:p>
        </w:tc>
        <w:tc>
          <w:tcPr>
            <w:tcW w:w="851" w:type="pct"/>
            <w:noWrap/>
            <w:vAlign w:val="center"/>
          </w:tcPr>
          <w:p w14:paraId="14E70C35" w14:textId="77777777" w:rsidR="00351FF2" w:rsidRPr="00E8251D" w:rsidRDefault="00351FF2" w:rsidP="001A089F">
            <w:pPr>
              <w:jc w:val="center"/>
              <w:rPr>
                <w:rFonts w:ascii="Arial" w:hAnsi="Arial" w:cs="Arial"/>
                <w:color w:val="000000" w:themeColor="text1"/>
                <w:sz w:val="22"/>
                <w:szCs w:val="22"/>
                <w:highlight w:val="yellow"/>
              </w:rPr>
            </w:pPr>
          </w:p>
        </w:tc>
        <w:tc>
          <w:tcPr>
            <w:tcW w:w="821" w:type="pct"/>
            <w:noWrap/>
            <w:vAlign w:val="center"/>
          </w:tcPr>
          <w:p w14:paraId="7ECC1170" w14:textId="77777777" w:rsidR="00351FF2" w:rsidRPr="00E8251D" w:rsidRDefault="00351FF2" w:rsidP="001A089F">
            <w:pPr>
              <w:jc w:val="center"/>
              <w:rPr>
                <w:rFonts w:ascii="Arial" w:hAnsi="Arial" w:cs="Arial"/>
                <w:color w:val="000000" w:themeColor="text1"/>
                <w:sz w:val="22"/>
                <w:szCs w:val="22"/>
                <w:highlight w:val="yellow"/>
              </w:rPr>
            </w:pPr>
          </w:p>
        </w:tc>
        <w:tc>
          <w:tcPr>
            <w:tcW w:w="775" w:type="pct"/>
            <w:noWrap/>
            <w:vAlign w:val="center"/>
          </w:tcPr>
          <w:p w14:paraId="75C5E644" w14:textId="77777777" w:rsidR="00351FF2" w:rsidRPr="00E8251D" w:rsidRDefault="00351FF2" w:rsidP="001A089F">
            <w:pPr>
              <w:jc w:val="center"/>
              <w:rPr>
                <w:rFonts w:ascii="Arial" w:hAnsi="Arial" w:cs="Arial"/>
                <w:color w:val="000000" w:themeColor="text1"/>
                <w:sz w:val="22"/>
                <w:szCs w:val="22"/>
                <w:highlight w:val="yellow"/>
              </w:rPr>
            </w:pPr>
          </w:p>
        </w:tc>
      </w:tr>
      <w:tr w:rsidR="00351FF2" w:rsidRPr="00E8251D" w14:paraId="7349E381" w14:textId="77777777" w:rsidTr="00207548">
        <w:trPr>
          <w:trHeight w:val="233"/>
        </w:trPr>
        <w:tc>
          <w:tcPr>
            <w:tcW w:w="694" w:type="pct"/>
            <w:vAlign w:val="center"/>
            <w:hideMark/>
          </w:tcPr>
          <w:p w14:paraId="0D930292" w14:textId="77777777" w:rsidR="00351FF2" w:rsidRPr="00E8251D" w:rsidRDefault="00351FF2" w:rsidP="001A089F">
            <w:pPr>
              <w:ind w:firstLine="306"/>
              <w:rPr>
                <w:rFonts w:ascii="Arial" w:hAnsi="Arial" w:cs="Arial"/>
                <w:color w:val="000000" w:themeColor="text1"/>
                <w:sz w:val="22"/>
                <w:szCs w:val="22"/>
              </w:rPr>
            </w:pPr>
            <w:r w:rsidRPr="00E8251D">
              <w:rPr>
                <w:rFonts w:ascii="Arial" w:hAnsi="Arial" w:cs="Arial"/>
                <w:color w:val="000000" w:themeColor="text1"/>
                <w:sz w:val="22"/>
                <w:szCs w:val="22"/>
              </w:rPr>
              <w:t xml:space="preserve">&lt;36 </w:t>
            </w:r>
          </w:p>
        </w:tc>
        <w:tc>
          <w:tcPr>
            <w:tcW w:w="809" w:type="pct"/>
            <w:vAlign w:val="center"/>
          </w:tcPr>
          <w:p w14:paraId="5BD6557B"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-1.18</w:t>
            </w:r>
            <w:r w:rsidRPr="00E8251D">
              <w:rPr>
                <w:rFonts w:ascii="Arial" w:hAnsi="Arial" w:cs="Arial"/>
                <w:color w:val="000000" w:themeColor="text1"/>
                <w:sz w:val="22"/>
                <w:szCs w:val="22"/>
              </w:rPr>
              <w:t xml:space="preserve"> (-</w:t>
            </w:r>
            <w:r>
              <w:rPr>
                <w:rFonts w:ascii="Arial" w:hAnsi="Arial" w:cs="Arial"/>
                <w:color w:val="000000" w:themeColor="text1"/>
                <w:sz w:val="22"/>
                <w:szCs w:val="22"/>
              </w:rPr>
              <w:t>3.29</w:t>
            </w:r>
            <w:r w:rsidRPr="00E8251D">
              <w:rPr>
                <w:rFonts w:ascii="Arial" w:hAnsi="Arial" w:cs="Arial"/>
                <w:color w:val="000000" w:themeColor="text1"/>
                <w:sz w:val="22"/>
                <w:szCs w:val="22"/>
              </w:rPr>
              <w:t>, 0.</w:t>
            </w:r>
            <w:r>
              <w:rPr>
                <w:rFonts w:ascii="Arial" w:hAnsi="Arial" w:cs="Arial"/>
                <w:color w:val="000000" w:themeColor="text1"/>
                <w:sz w:val="22"/>
                <w:szCs w:val="22"/>
              </w:rPr>
              <w:t>93</w:t>
            </w:r>
            <w:r w:rsidRPr="00E8251D">
              <w:rPr>
                <w:rFonts w:ascii="Arial" w:hAnsi="Arial" w:cs="Arial"/>
                <w:color w:val="000000" w:themeColor="text1"/>
                <w:sz w:val="22"/>
                <w:szCs w:val="22"/>
              </w:rPr>
              <w:t>)</w:t>
            </w:r>
          </w:p>
        </w:tc>
        <w:tc>
          <w:tcPr>
            <w:tcW w:w="1050" w:type="pct"/>
            <w:vAlign w:val="center"/>
          </w:tcPr>
          <w:p w14:paraId="489A4399"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8.00 (4.1</w:t>
            </w:r>
            <w:r>
              <w:rPr>
                <w:rFonts w:ascii="Arial" w:hAnsi="Arial" w:cs="Arial"/>
                <w:color w:val="000000" w:themeColor="text1"/>
                <w:sz w:val="22"/>
                <w:szCs w:val="22"/>
              </w:rPr>
              <w:t>6</w:t>
            </w:r>
            <w:r w:rsidRPr="00E8251D">
              <w:rPr>
                <w:rFonts w:ascii="Arial" w:hAnsi="Arial" w:cs="Arial"/>
                <w:color w:val="000000" w:themeColor="text1"/>
                <w:sz w:val="22"/>
                <w:szCs w:val="22"/>
              </w:rPr>
              <w:t>, 11.84)</w:t>
            </w:r>
          </w:p>
        </w:tc>
        <w:tc>
          <w:tcPr>
            <w:tcW w:w="851" w:type="pct"/>
            <w:noWrap/>
            <w:vAlign w:val="center"/>
          </w:tcPr>
          <w:p w14:paraId="61201E58"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12.32</w:t>
            </w:r>
            <w:r w:rsidRPr="00E8251D">
              <w:rPr>
                <w:rFonts w:ascii="Arial" w:hAnsi="Arial" w:cs="Arial"/>
                <w:color w:val="000000" w:themeColor="text1"/>
                <w:sz w:val="22"/>
                <w:szCs w:val="22"/>
              </w:rPr>
              <w:t xml:space="preserve"> (</w:t>
            </w:r>
            <w:r>
              <w:rPr>
                <w:rFonts w:ascii="Arial" w:hAnsi="Arial" w:cs="Arial"/>
                <w:color w:val="000000" w:themeColor="text1"/>
                <w:sz w:val="22"/>
                <w:szCs w:val="22"/>
              </w:rPr>
              <w:t>8.69</w:t>
            </w:r>
            <w:r w:rsidRPr="00E8251D">
              <w:rPr>
                <w:rFonts w:ascii="Arial" w:hAnsi="Arial" w:cs="Arial"/>
                <w:color w:val="000000" w:themeColor="text1"/>
                <w:sz w:val="22"/>
                <w:szCs w:val="22"/>
              </w:rPr>
              <w:t xml:space="preserve">, </w:t>
            </w:r>
            <w:r>
              <w:rPr>
                <w:rFonts w:ascii="Arial" w:hAnsi="Arial" w:cs="Arial"/>
                <w:color w:val="000000" w:themeColor="text1"/>
                <w:sz w:val="22"/>
                <w:szCs w:val="22"/>
              </w:rPr>
              <w:t>15.95</w:t>
            </w:r>
            <w:r w:rsidRPr="00E8251D">
              <w:rPr>
                <w:rFonts w:ascii="Arial" w:hAnsi="Arial" w:cs="Arial"/>
                <w:color w:val="000000" w:themeColor="text1"/>
                <w:sz w:val="22"/>
                <w:szCs w:val="22"/>
              </w:rPr>
              <w:t>)</w:t>
            </w:r>
          </w:p>
        </w:tc>
        <w:tc>
          <w:tcPr>
            <w:tcW w:w="821" w:type="pct"/>
            <w:noWrap/>
            <w:vAlign w:val="center"/>
          </w:tcPr>
          <w:p w14:paraId="2839070A"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-2.83 (-6.6</w:t>
            </w:r>
            <w:r>
              <w:rPr>
                <w:rFonts w:ascii="Arial" w:hAnsi="Arial" w:cs="Arial"/>
                <w:color w:val="000000" w:themeColor="text1"/>
                <w:sz w:val="22"/>
                <w:szCs w:val="22"/>
              </w:rPr>
              <w:t>6</w:t>
            </w:r>
            <w:r w:rsidRPr="00E8251D">
              <w:rPr>
                <w:rFonts w:ascii="Arial" w:hAnsi="Arial" w:cs="Arial"/>
                <w:color w:val="000000" w:themeColor="text1"/>
                <w:sz w:val="22"/>
                <w:szCs w:val="22"/>
              </w:rPr>
              <w:t>, 0.99)</w:t>
            </w:r>
          </w:p>
        </w:tc>
        <w:tc>
          <w:tcPr>
            <w:tcW w:w="775" w:type="pct"/>
            <w:noWrap/>
            <w:vAlign w:val="center"/>
          </w:tcPr>
          <w:p w14:paraId="2ECFC1C8"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w:t>
            </w:r>
            <w:r>
              <w:rPr>
                <w:rFonts w:ascii="Arial" w:hAnsi="Arial" w:cs="Arial"/>
                <w:color w:val="000000" w:themeColor="text1"/>
                <w:sz w:val="22"/>
                <w:szCs w:val="22"/>
              </w:rPr>
              <w:t>7.91</w:t>
            </w:r>
            <w:r w:rsidRPr="00E8251D">
              <w:rPr>
                <w:rFonts w:ascii="Arial" w:hAnsi="Arial" w:cs="Arial"/>
                <w:color w:val="000000" w:themeColor="text1"/>
                <w:sz w:val="22"/>
                <w:szCs w:val="22"/>
              </w:rPr>
              <w:t xml:space="preserve"> (-</w:t>
            </w:r>
            <w:r>
              <w:rPr>
                <w:rFonts w:ascii="Arial" w:hAnsi="Arial" w:cs="Arial"/>
                <w:color w:val="000000" w:themeColor="text1"/>
                <w:sz w:val="22"/>
                <w:szCs w:val="22"/>
              </w:rPr>
              <w:t>11.61</w:t>
            </w:r>
            <w:r w:rsidRPr="00E8251D">
              <w:rPr>
                <w:rFonts w:ascii="Arial" w:hAnsi="Arial" w:cs="Arial"/>
                <w:color w:val="000000" w:themeColor="text1"/>
                <w:sz w:val="22"/>
                <w:szCs w:val="22"/>
              </w:rPr>
              <w:t>, -</w:t>
            </w:r>
            <w:r>
              <w:rPr>
                <w:rFonts w:ascii="Arial" w:hAnsi="Arial" w:cs="Arial"/>
                <w:color w:val="000000" w:themeColor="text1"/>
                <w:sz w:val="22"/>
                <w:szCs w:val="22"/>
              </w:rPr>
              <w:t>4.20</w:t>
            </w:r>
            <w:r w:rsidRPr="00E8251D">
              <w:rPr>
                <w:rFonts w:ascii="Arial" w:hAnsi="Arial" w:cs="Arial"/>
                <w:color w:val="000000" w:themeColor="text1"/>
                <w:sz w:val="22"/>
                <w:szCs w:val="22"/>
              </w:rPr>
              <w:t>)</w:t>
            </w:r>
          </w:p>
        </w:tc>
      </w:tr>
      <w:tr w:rsidR="00351FF2" w:rsidRPr="00E8251D" w14:paraId="640A4D4F" w14:textId="77777777" w:rsidTr="00207548">
        <w:trPr>
          <w:trHeight w:val="233"/>
        </w:trPr>
        <w:tc>
          <w:tcPr>
            <w:tcW w:w="694" w:type="pct"/>
            <w:vAlign w:val="center"/>
            <w:hideMark/>
          </w:tcPr>
          <w:p w14:paraId="74A9C17F" w14:textId="77777777" w:rsidR="00351FF2" w:rsidRPr="00E8251D" w:rsidRDefault="00351FF2" w:rsidP="001A089F">
            <w:pPr>
              <w:ind w:firstLine="306"/>
              <w:rPr>
                <w:rFonts w:ascii="Arial" w:hAnsi="Arial" w:cs="Arial"/>
                <w:color w:val="000000" w:themeColor="text1"/>
                <w:sz w:val="22"/>
                <w:szCs w:val="22"/>
              </w:rPr>
            </w:pPr>
            <w:r w:rsidRPr="00E8251D">
              <w:rPr>
                <w:rFonts w:ascii="Arial" w:hAnsi="Arial" w:cs="Arial"/>
                <w:color w:val="000000" w:themeColor="text1"/>
                <w:sz w:val="22"/>
                <w:szCs w:val="22"/>
                <w:shd w:val="clear" w:color="auto" w:fill="FFFFFF"/>
              </w:rPr>
              <w:t>36-65</w:t>
            </w:r>
          </w:p>
        </w:tc>
        <w:tc>
          <w:tcPr>
            <w:tcW w:w="809" w:type="pct"/>
            <w:vAlign w:val="center"/>
          </w:tcPr>
          <w:p w14:paraId="2F712C3C"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1.46</w:t>
            </w:r>
            <w:r w:rsidRPr="00E8251D">
              <w:rPr>
                <w:rFonts w:ascii="Arial" w:hAnsi="Arial" w:cs="Arial"/>
                <w:color w:val="000000" w:themeColor="text1"/>
                <w:sz w:val="22"/>
                <w:szCs w:val="22"/>
              </w:rPr>
              <w:t xml:space="preserve"> (-0.</w:t>
            </w:r>
            <w:r>
              <w:rPr>
                <w:rFonts w:ascii="Arial" w:hAnsi="Arial" w:cs="Arial"/>
                <w:color w:val="000000" w:themeColor="text1"/>
                <w:sz w:val="22"/>
                <w:szCs w:val="22"/>
              </w:rPr>
              <w:t>89</w:t>
            </w:r>
            <w:r w:rsidRPr="00E8251D">
              <w:rPr>
                <w:rFonts w:ascii="Arial" w:hAnsi="Arial" w:cs="Arial"/>
                <w:color w:val="000000" w:themeColor="text1"/>
                <w:sz w:val="22"/>
                <w:szCs w:val="22"/>
              </w:rPr>
              <w:t xml:space="preserve">, </w:t>
            </w:r>
            <w:r>
              <w:rPr>
                <w:rFonts w:ascii="Arial" w:hAnsi="Arial" w:cs="Arial"/>
                <w:color w:val="000000" w:themeColor="text1"/>
                <w:sz w:val="22"/>
                <w:szCs w:val="22"/>
              </w:rPr>
              <w:t>3.81</w:t>
            </w:r>
            <w:r w:rsidRPr="00E8251D">
              <w:rPr>
                <w:rFonts w:ascii="Arial" w:hAnsi="Arial" w:cs="Arial"/>
                <w:color w:val="000000" w:themeColor="text1"/>
                <w:sz w:val="22"/>
                <w:szCs w:val="22"/>
              </w:rPr>
              <w:t>)</w:t>
            </w:r>
          </w:p>
        </w:tc>
        <w:tc>
          <w:tcPr>
            <w:tcW w:w="1050" w:type="pct"/>
            <w:noWrap/>
            <w:vAlign w:val="center"/>
          </w:tcPr>
          <w:p w14:paraId="23BAC075"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12.4</w:t>
            </w:r>
            <w:r>
              <w:rPr>
                <w:rFonts w:ascii="Arial" w:hAnsi="Arial" w:cs="Arial"/>
                <w:color w:val="000000" w:themeColor="text1"/>
                <w:sz w:val="22"/>
                <w:szCs w:val="22"/>
              </w:rPr>
              <w:t>1</w:t>
            </w:r>
            <w:r w:rsidRPr="00E8251D">
              <w:rPr>
                <w:rFonts w:ascii="Arial" w:hAnsi="Arial" w:cs="Arial"/>
                <w:color w:val="000000" w:themeColor="text1"/>
                <w:sz w:val="22"/>
                <w:szCs w:val="22"/>
              </w:rPr>
              <w:t xml:space="preserve"> (8.13, 16.68)</w:t>
            </w:r>
          </w:p>
        </w:tc>
        <w:tc>
          <w:tcPr>
            <w:tcW w:w="851" w:type="pct"/>
            <w:noWrap/>
            <w:vAlign w:val="center"/>
          </w:tcPr>
          <w:p w14:paraId="4E7606FE"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w:t>
            </w:r>
            <w:r>
              <w:rPr>
                <w:rFonts w:ascii="Arial" w:hAnsi="Arial" w:cs="Arial"/>
                <w:color w:val="000000" w:themeColor="text1"/>
                <w:sz w:val="22"/>
                <w:szCs w:val="22"/>
              </w:rPr>
              <w:t>1.86</w:t>
            </w:r>
            <w:r w:rsidRPr="00E8251D">
              <w:rPr>
                <w:rFonts w:ascii="Arial" w:hAnsi="Arial" w:cs="Arial"/>
                <w:color w:val="000000" w:themeColor="text1"/>
                <w:sz w:val="22"/>
                <w:szCs w:val="22"/>
              </w:rPr>
              <w:t xml:space="preserve"> (-</w:t>
            </w:r>
            <w:r>
              <w:rPr>
                <w:rFonts w:ascii="Arial" w:hAnsi="Arial" w:cs="Arial"/>
                <w:color w:val="000000" w:themeColor="text1"/>
                <w:sz w:val="22"/>
                <w:szCs w:val="22"/>
              </w:rPr>
              <w:t>5.90</w:t>
            </w:r>
            <w:r w:rsidRPr="00E8251D">
              <w:rPr>
                <w:rFonts w:ascii="Arial" w:hAnsi="Arial" w:cs="Arial"/>
                <w:color w:val="000000" w:themeColor="text1"/>
                <w:sz w:val="22"/>
                <w:szCs w:val="22"/>
              </w:rPr>
              <w:t xml:space="preserve">, </w:t>
            </w:r>
            <w:r>
              <w:rPr>
                <w:rFonts w:ascii="Arial" w:hAnsi="Arial" w:cs="Arial"/>
                <w:color w:val="000000" w:themeColor="text1"/>
                <w:sz w:val="22"/>
                <w:szCs w:val="22"/>
              </w:rPr>
              <w:t>2.18</w:t>
            </w:r>
            <w:r w:rsidRPr="00E8251D">
              <w:rPr>
                <w:rFonts w:ascii="Arial" w:hAnsi="Arial" w:cs="Arial"/>
                <w:color w:val="000000" w:themeColor="text1"/>
                <w:sz w:val="22"/>
                <w:szCs w:val="22"/>
              </w:rPr>
              <w:t>)</w:t>
            </w:r>
          </w:p>
        </w:tc>
        <w:tc>
          <w:tcPr>
            <w:tcW w:w="821" w:type="pct"/>
            <w:vAlign w:val="center"/>
          </w:tcPr>
          <w:p w14:paraId="20F72AD9"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-0.76 (-5.02, 3.49)</w:t>
            </w:r>
          </w:p>
        </w:tc>
        <w:tc>
          <w:tcPr>
            <w:tcW w:w="775" w:type="pct"/>
            <w:noWrap/>
            <w:vAlign w:val="center"/>
          </w:tcPr>
          <w:p w14:paraId="453381E0"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w:t>
            </w:r>
            <w:r>
              <w:rPr>
                <w:rFonts w:ascii="Arial" w:hAnsi="Arial" w:cs="Arial"/>
                <w:color w:val="000000" w:themeColor="text1"/>
                <w:sz w:val="22"/>
                <w:szCs w:val="22"/>
              </w:rPr>
              <w:t>1.36</w:t>
            </w:r>
            <w:r w:rsidRPr="00E8251D">
              <w:rPr>
                <w:rFonts w:ascii="Arial" w:hAnsi="Arial" w:cs="Arial"/>
                <w:color w:val="000000" w:themeColor="text1"/>
                <w:sz w:val="22"/>
                <w:szCs w:val="22"/>
              </w:rPr>
              <w:t xml:space="preserve"> (-</w:t>
            </w:r>
            <w:r>
              <w:rPr>
                <w:rFonts w:ascii="Arial" w:hAnsi="Arial" w:cs="Arial"/>
                <w:color w:val="000000" w:themeColor="text1"/>
                <w:sz w:val="22"/>
                <w:szCs w:val="22"/>
              </w:rPr>
              <w:t>5.49</w:t>
            </w:r>
            <w:r w:rsidRPr="00E8251D">
              <w:rPr>
                <w:rFonts w:ascii="Arial" w:hAnsi="Arial" w:cs="Arial"/>
                <w:color w:val="000000" w:themeColor="text1"/>
                <w:sz w:val="22"/>
                <w:szCs w:val="22"/>
              </w:rPr>
              <w:t xml:space="preserve">, </w:t>
            </w:r>
            <w:r>
              <w:rPr>
                <w:rFonts w:ascii="Arial" w:hAnsi="Arial" w:cs="Arial"/>
                <w:color w:val="000000" w:themeColor="text1"/>
                <w:sz w:val="22"/>
                <w:szCs w:val="22"/>
              </w:rPr>
              <w:t>2.77</w:t>
            </w:r>
            <w:r w:rsidRPr="00E8251D">
              <w:rPr>
                <w:rFonts w:ascii="Arial" w:hAnsi="Arial" w:cs="Arial"/>
                <w:color w:val="000000" w:themeColor="text1"/>
                <w:sz w:val="22"/>
                <w:szCs w:val="22"/>
              </w:rPr>
              <w:t>)</w:t>
            </w:r>
          </w:p>
        </w:tc>
      </w:tr>
      <w:tr w:rsidR="00351FF2" w:rsidRPr="00E8251D" w14:paraId="1C5EB8EE" w14:textId="77777777" w:rsidTr="00207548">
        <w:trPr>
          <w:trHeight w:val="233"/>
        </w:trPr>
        <w:tc>
          <w:tcPr>
            <w:tcW w:w="694" w:type="pct"/>
            <w:vAlign w:val="center"/>
            <w:hideMark/>
          </w:tcPr>
          <w:p w14:paraId="7A44AEDB" w14:textId="77777777" w:rsidR="00351FF2" w:rsidRPr="00E8251D" w:rsidRDefault="00351FF2" w:rsidP="001A089F">
            <w:pPr>
              <w:ind w:firstLine="306"/>
              <w:rPr>
                <w:rFonts w:ascii="Arial" w:hAnsi="Arial" w:cs="Arial"/>
                <w:color w:val="000000" w:themeColor="text1"/>
                <w:sz w:val="22"/>
                <w:szCs w:val="22"/>
              </w:rPr>
            </w:pPr>
            <w:r w:rsidRPr="00E8251D">
              <w:rPr>
                <w:rFonts w:ascii="Arial" w:hAnsi="Arial" w:cs="Arial"/>
                <w:color w:val="000000" w:themeColor="text1"/>
                <w:sz w:val="22"/>
                <w:szCs w:val="22"/>
                <w:shd w:val="clear" w:color="auto" w:fill="FFFFFF"/>
              </w:rPr>
              <w:t>&gt; 65</w:t>
            </w:r>
          </w:p>
        </w:tc>
        <w:tc>
          <w:tcPr>
            <w:tcW w:w="809" w:type="pct"/>
            <w:vAlign w:val="center"/>
          </w:tcPr>
          <w:p w14:paraId="37F4FBA0"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w:t>
            </w:r>
            <w:r>
              <w:rPr>
                <w:rFonts w:ascii="Arial" w:hAnsi="Arial" w:cs="Arial"/>
                <w:color w:val="000000" w:themeColor="text1"/>
                <w:sz w:val="22"/>
                <w:szCs w:val="22"/>
              </w:rPr>
              <w:t>2.61</w:t>
            </w:r>
            <w:r w:rsidRPr="00E8251D">
              <w:rPr>
                <w:rFonts w:ascii="Arial" w:hAnsi="Arial" w:cs="Arial"/>
                <w:color w:val="000000" w:themeColor="text1"/>
                <w:sz w:val="22"/>
                <w:szCs w:val="22"/>
              </w:rPr>
              <w:t xml:space="preserve"> (-</w:t>
            </w:r>
            <w:r>
              <w:rPr>
                <w:rFonts w:ascii="Arial" w:hAnsi="Arial" w:cs="Arial"/>
                <w:color w:val="000000" w:themeColor="text1"/>
                <w:sz w:val="22"/>
                <w:szCs w:val="22"/>
              </w:rPr>
              <w:t>5.17</w:t>
            </w:r>
            <w:r w:rsidRPr="00E8251D">
              <w:rPr>
                <w:rFonts w:ascii="Arial" w:hAnsi="Arial" w:cs="Arial"/>
                <w:color w:val="000000" w:themeColor="text1"/>
                <w:sz w:val="22"/>
                <w:szCs w:val="22"/>
              </w:rPr>
              <w:t>, -</w:t>
            </w:r>
            <w:r>
              <w:rPr>
                <w:rFonts w:ascii="Arial" w:hAnsi="Arial" w:cs="Arial"/>
                <w:color w:val="000000" w:themeColor="text1"/>
                <w:sz w:val="22"/>
                <w:szCs w:val="22"/>
              </w:rPr>
              <w:t>0.04</w:t>
            </w:r>
            <w:r w:rsidRPr="00E8251D">
              <w:rPr>
                <w:rFonts w:ascii="Arial" w:hAnsi="Arial" w:cs="Arial"/>
                <w:color w:val="000000" w:themeColor="text1"/>
                <w:sz w:val="22"/>
                <w:szCs w:val="22"/>
              </w:rPr>
              <w:t>)</w:t>
            </w:r>
          </w:p>
        </w:tc>
        <w:tc>
          <w:tcPr>
            <w:tcW w:w="1050" w:type="pct"/>
            <w:noWrap/>
            <w:vAlign w:val="center"/>
          </w:tcPr>
          <w:p w14:paraId="4C65EA89"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8.3</w:t>
            </w:r>
            <w:r>
              <w:rPr>
                <w:rFonts w:ascii="Arial" w:hAnsi="Arial" w:cs="Arial"/>
                <w:color w:val="000000" w:themeColor="text1"/>
                <w:sz w:val="22"/>
                <w:szCs w:val="22"/>
              </w:rPr>
              <w:t>1</w:t>
            </w:r>
            <w:r w:rsidRPr="00E8251D">
              <w:rPr>
                <w:rFonts w:ascii="Arial" w:hAnsi="Arial" w:cs="Arial"/>
                <w:color w:val="000000" w:themeColor="text1"/>
                <w:sz w:val="22"/>
                <w:szCs w:val="22"/>
              </w:rPr>
              <w:t xml:space="preserve"> (3.63, 12.9</w:t>
            </w:r>
            <w:r>
              <w:rPr>
                <w:rFonts w:ascii="Arial" w:hAnsi="Arial" w:cs="Arial"/>
                <w:color w:val="000000" w:themeColor="text1"/>
                <w:sz w:val="22"/>
                <w:szCs w:val="22"/>
              </w:rPr>
              <w:t>8</w:t>
            </w:r>
            <w:r w:rsidRPr="00E8251D">
              <w:rPr>
                <w:rFonts w:ascii="Arial" w:hAnsi="Arial" w:cs="Arial"/>
                <w:color w:val="000000" w:themeColor="text1"/>
                <w:sz w:val="22"/>
                <w:szCs w:val="22"/>
              </w:rPr>
              <w:t>)</w:t>
            </w:r>
          </w:p>
        </w:tc>
        <w:tc>
          <w:tcPr>
            <w:tcW w:w="851" w:type="pct"/>
            <w:vAlign w:val="center"/>
          </w:tcPr>
          <w:p w14:paraId="7CE3798F"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w:t>
            </w:r>
            <w:r>
              <w:rPr>
                <w:rFonts w:ascii="Arial" w:hAnsi="Arial" w:cs="Arial"/>
                <w:color w:val="000000" w:themeColor="text1"/>
                <w:sz w:val="22"/>
                <w:szCs w:val="22"/>
              </w:rPr>
              <w:t>5.96</w:t>
            </w:r>
            <w:r w:rsidRPr="00E8251D">
              <w:rPr>
                <w:rFonts w:ascii="Arial" w:hAnsi="Arial" w:cs="Arial"/>
                <w:color w:val="000000" w:themeColor="text1"/>
                <w:sz w:val="22"/>
                <w:szCs w:val="22"/>
              </w:rPr>
              <w:t xml:space="preserve"> (</w:t>
            </w:r>
            <w:r>
              <w:rPr>
                <w:rFonts w:ascii="Arial" w:hAnsi="Arial" w:cs="Arial"/>
                <w:color w:val="000000" w:themeColor="text1"/>
                <w:sz w:val="22"/>
                <w:szCs w:val="22"/>
              </w:rPr>
              <w:t>-10.38, -1.55</w:t>
            </w:r>
            <w:r w:rsidRPr="00E8251D">
              <w:rPr>
                <w:rFonts w:ascii="Arial" w:hAnsi="Arial" w:cs="Arial"/>
                <w:color w:val="000000" w:themeColor="text1"/>
                <w:sz w:val="22"/>
                <w:szCs w:val="22"/>
              </w:rPr>
              <w:t>)</w:t>
            </w:r>
          </w:p>
        </w:tc>
        <w:tc>
          <w:tcPr>
            <w:tcW w:w="821" w:type="pct"/>
            <w:vAlign w:val="center"/>
          </w:tcPr>
          <w:p w14:paraId="3DBB6374"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-0.48 (-5.13, 4.17)</w:t>
            </w:r>
          </w:p>
        </w:tc>
        <w:tc>
          <w:tcPr>
            <w:tcW w:w="775" w:type="pct"/>
            <w:noWrap/>
            <w:vAlign w:val="center"/>
          </w:tcPr>
          <w:p w14:paraId="58E32065"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w:t>
            </w:r>
            <w:r>
              <w:rPr>
                <w:rFonts w:ascii="Arial" w:hAnsi="Arial" w:cs="Arial"/>
                <w:color w:val="000000" w:themeColor="text1"/>
                <w:sz w:val="22"/>
                <w:szCs w:val="22"/>
              </w:rPr>
              <w:t>1.94</w:t>
            </w:r>
            <w:r w:rsidRPr="00E8251D">
              <w:rPr>
                <w:rFonts w:ascii="Arial" w:hAnsi="Arial" w:cs="Arial"/>
                <w:color w:val="000000" w:themeColor="text1"/>
                <w:sz w:val="22"/>
                <w:szCs w:val="22"/>
              </w:rPr>
              <w:t xml:space="preserve"> (-</w:t>
            </w:r>
            <w:r>
              <w:rPr>
                <w:rFonts w:ascii="Arial" w:hAnsi="Arial" w:cs="Arial"/>
                <w:color w:val="000000" w:themeColor="text1"/>
                <w:sz w:val="22"/>
                <w:szCs w:val="22"/>
              </w:rPr>
              <w:t>6.45</w:t>
            </w:r>
            <w:r w:rsidRPr="00E8251D">
              <w:rPr>
                <w:rFonts w:ascii="Arial" w:hAnsi="Arial" w:cs="Arial"/>
                <w:color w:val="000000" w:themeColor="text1"/>
                <w:sz w:val="22"/>
                <w:szCs w:val="22"/>
              </w:rPr>
              <w:t xml:space="preserve">, </w:t>
            </w:r>
            <w:r>
              <w:rPr>
                <w:rFonts w:ascii="Arial" w:hAnsi="Arial" w:cs="Arial"/>
                <w:color w:val="000000" w:themeColor="text1"/>
                <w:sz w:val="22"/>
                <w:szCs w:val="22"/>
              </w:rPr>
              <w:t>2.58</w:t>
            </w:r>
            <w:r w:rsidRPr="00E8251D">
              <w:rPr>
                <w:rFonts w:ascii="Arial" w:hAnsi="Arial" w:cs="Arial"/>
                <w:color w:val="000000" w:themeColor="text1"/>
                <w:sz w:val="22"/>
                <w:szCs w:val="22"/>
              </w:rPr>
              <w:t>)</w:t>
            </w:r>
          </w:p>
        </w:tc>
      </w:tr>
      <w:tr w:rsidR="00351FF2" w:rsidRPr="00E8251D" w14:paraId="0C35FE6C" w14:textId="77777777" w:rsidTr="00207548">
        <w:trPr>
          <w:trHeight w:val="233"/>
        </w:trPr>
        <w:tc>
          <w:tcPr>
            <w:tcW w:w="694" w:type="pct"/>
            <w:vAlign w:val="center"/>
          </w:tcPr>
          <w:p w14:paraId="78E94E0F" w14:textId="77777777" w:rsidR="00351FF2" w:rsidRPr="00E8251D" w:rsidRDefault="00351FF2" w:rsidP="001A089F">
            <w:pPr>
              <w:rPr>
                <w:rFonts w:ascii="Arial" w:hAnsi="Arial" w:cs="Arial"/>
                <w:color w:val="000000" w:themeColor="text1"/>
                <w:sz w:val="22"/>
                <w:szCs w:val="22"/>
                <w:shd w:val="clear" w:color="auto" w:fill="FFFFFF"/>
              </w:rPr>
            </w:pPr>
            <w:r w:rsidRPr="00E8251D">
              <w:rPr>
                <w:rFonts w:ascii="Arial" w:hAnsi="Arial" w:cs="Arial"/>
                <w:color w:val="000000" w:themeColor="text1"/>
                <w:sz w:val="22"/>
                <w:szCs w:val="22"/>
              </w:rPr>
              <w:t>Ethnicity</w:t>
            </w:r>
          </w:p>
        </w:tc>
        <w:tc>
          <w:tcPr>
            <w:tcW w:w="809" w:type="pct"/>
            <w:vAlign w:val="center"/>
          </w:tcPr>
          <w:p w14:paraId="2964A038" w14:textId="77777777" w:rsidR="00351FF2" w:rsidRPr="00E8251D" w:rsidRDefault="00351FF2" w:rsidP="001A089F">
            <w:pPr>
              <w:jc w:val="center"/>
              <w:rPr>
                <w:rFonts w:ascii="Arial" w:hAnsi="Arial" w:cs="Arial"/>
                <w:color w:val="000000" w:themeColor="text1"/>
                <w:sz w:val="22"/>
                <w:szCs w:val="22"/>
              </w:rPr>
            </w:pPr>
          </w:p>
        </w:tc>
        <w:tc>
          <w:tcPr>
            <w:tcW w:w="1050" w:type="pct"/>
            <w:noWrap/>
            <w:vAlign w:val="center"/>
          </w:tcPr>
          <w:p w14:paraId="1463471C" w14:textId="77777777" w:rsidR="00351FF2" w:rsidRPr="00E8251D" w:rsidRDefault="00351FF2" w:rsidP="001A089F">
            <w:pPr>
              <w:jc w:val="center"/>
              <w:rPr>
                <w:rFonts w:ascii="Arial" w:hAnsi="Arial" w:cs="Arial"/>
                <w:color w:val="000000" w:themeColor="text1"/>
                <w:sz w:val="22"/>
                <w:szCs w:val="22"/>
              </w:rPr>
            </w:pPr>
          </w:p>
        </w:tc>
        <w:tc>
          <w:tcPr>
            <w:tcW w:w="851" w:type="pct"/>
            <w:noWrap/>
            <w:vAlign w:val="center"/>
          </w:tcPr>
          <w:p w14:paraId="3FABAA94" w14:textId="77777777" w:rsidR="00351FF2" w:rsidRPr="00E8251D" w:rsidRDefault="00351FF2" w:rsidP="001A089F">
            <w:pPr>
              <w:jc w:val="center"/>
              <w:rPr>
                <w:rFonts w:ascii="Arial" w:hAnsi="Arial" w:cs="Arial"/>
                <w:color w:val="000000" w:themeColor="text1"/>
                <w:sz w:val="22"/>
                <w:szCs w:val="22"/>
              </w:rPr>
            </w:pPr>
          </w:p>
        </w:tc>
        <w:tc>
          <w:tcPr>
            <w:tcW w:w="821" w:type="pct"/>
            <w:vAlign w:val="center"/>
          </w:tcPr>
          <w:p w14:paraId="37BBCC74" w14:textId="77777777" w:rsidR="00351FF2" w:rsidRPr="00E8251D" w:rsidRDefault="00351FF2" w:rsidP="001A089F">
            <w:pPr>
              <w:jc w:val="center"/>
              <w:rPr>
                <w:rFonts w:ascii="Arial" w:hAnsi="Arial" w:cs="Arial"/>
                <w:color w:val="000000" w:themeColor="text1"/>
                <w:sz w:val="22"/>
                <w:szCs w:val="22"/>
              </w:rPr>
            </w:pPr>
          </w:p>
        </w:tc>
        <w:tc>
          <w:tcPr>
            <w:tcW w:w="775" w:type="pct"/>
            <w:noWrap/>
            <w:vAlign w:val="center"/>
          </w:tcPr>
          <w:p w14:paraId="3A9F4C11" w14:textId="77777777" w:rsidR="00351FF2" w:rsidRPr="00E8251D" w:rsidRDefault="00351FF2" w:rsidP="001A089F">
            <w:pPr>
              <w:jc w:val="center"/>
              <w:rPr>
                <w:rFonts w:ascii="Arial" w:hAnsi="Arial" w:cs="Arial"/>
                <w:color w:val="000000" w:themeColor="text1"/>
                <w:sz w:val="22"/>
                <w:szCs w:val="22"/>
              </w:rPr>
            </w:pPr>
          </w:p>
        </w:tc>
      </w:tr>
      <w:tr w:rsidR="00351FF2" w:rsidRPr="00E8251D" w14:paraId="06539152" w14:textId="77777777" w:rsidTr="00207548">
        <w:trPr>
          <w:trHeight w:val="233"/>
        </w:trPr>
        <w:tc>
          <w:tcPr>
            <w:tcW w:w="694" w:type="pct"/>
            <w:vAlign w:val="center"/>
          </w:tcPr>
          <w:p w14:paraId="0E6E2B56" w14:textId="77777777" w:rsidR="00351FF2" w:rsidRPr="00E8251D" w:rsidRDefault="00351FF2" w:rsidP="001A089F">
            <w:pPr>
              <w:ind w:firstLine="306"/>
              <w:rPr>
                <w:rFonts w:ascii="Arial" w:hAnsi="Arial" w:cs="Arial"/>
                <w:color w:val="000000" w:themeColor="text1"/>
                <w:sz w:val="22"/>
                <w:szCs w:val="22"/>
                <w:shd w:val="clear" w:color="auto" w:fill="FFFFFF"/>
              </w:rPr>
            </w:pPr>
            <w:r w:rsidRPr="00E8251D">
              <w:rPr>
                <w:rFonts w:ascii="Arial" w:hAnsi="Arial" w:cs="Arial"/>
                <w:color w:val="000000" w:themeColor="text1"/>
                <w:sz w:val="22"/>
                <w:szCs w:val="22"/>
                <w:shd w:val="clear" w:color="auto" w:fill="FFFFFF"/>
              </w:rPr>
              <w:t>Hispanic</w:t>
            </w:r>
          </w:p>
        </w:tc>
        <w:tc>
          <w:tcPr>
            <w:tcW w:w="809" w:type="pct"/>
            <w:vAlign w:val="center"/>
          </w:tcPr>
          <w:p w14:paraId="33813B44"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w:t>
            </w:r>
            <w:r>
              <w:rPr>
                <w:rFonts w:ascii="Arial" w:hAnsi="Arial" w:cs="Arial"/>
                <w:color w:val="000000" w:themeColor="text1"/>
                <w:sz w:val="22"/>
                <w:szCs w:val="22"/>
              </w:rPr>
              <w:t>1.60</w:t>
            </w:r>
            <w:r w:rsidRPr="00E8251D">
              <w:rPr>
                <w:rFonts w:ascii="Arial" w:hAnsi="Arial" w:cs="Arial"/>
                <w:color w:val="000000" w:themeColor="text1"/>
                <w:sz w:val="22"/>
                <w:szCs w:val="22"/>
              </w:rPr>
              <w:t xml:space="preserve"> (-</w:t>
            </w:r>
            <w:r>
              <w:rPr>
                <w:rFonts w:ascii="Arial" w:hAnsi="Arial" w:cs="Arial"/>
                <w:color w:val="000000" w:themeColor="text1"/>
                <w:sz w:val="22"/>
                <w:szCs w:val="22"/>
              </w:rPr>
              <w:t>5.98</w:t>
            </w:r>
            <w:r w:rsidRPr="00E8251D">
              <w:rPr>
                <w:rFonts w:ascii="Arial" w:hAnsi="Arial" w:cs="Arial"/>
                <w:color w:val="000000" w:themeColor="text1"/>
                <w:sz w:val="22"/>
                <w:szCs w:val="22"/>
              </w:rPr>
              <w:t xml:space="preserve">, </w:t>
            </w:r>
            <w:r>
              <w:rPr>
                <w:rFonts w:ascii="Arial" w:hAnsi="Arial" w:cs="Arial"/>
                <w:color w:val="000000" w:themeColor="text1"/>
                <w:sz w:val="22"/>
                <w:szCs w:val="22"/>
              </w:rPr>
              <w:t>2.78</w:t>
            </w:r>
            <w:r w:rsidRPr="00E8251D">
              <w:rPr>
                <w:rFonts w:ascii="Arial" w:hAnsi="Arial" w:cs="Arial"/>
                <w:color w:val="000000" w:themeColor="text1"/>
                <w:sz w:val="22"/>
                <w:szCs w:val="22"/>
              </w:rPr>
              <w:t>)</w:t>
            </w:r>
          </w:p>
        </w:tc>
        <w:tc>
          <w:tcPr>
            <w:tcW w:w="1050" w:type="pct"/>
            <w:noWrap/>
            <w:vAlign w:val="center"/>
          </w:tcPr>
          <w:p w14:paraId="7FCB5BF1"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11.5</w:t>
            </w:r>
            <w:r>
              <w:rPr>
                <w:rFonts w:ascii="Arial" w:hAnsi="Arial" w:cs="Arial"/>
                <w:color w:val="000000" w:themeColor="text1"/>
                <w:sz w:val="22"/>
                <w:szCs w:val="22"/>
              </w:rPr>
              <w:t>5</w:t>
            </w:r>
            <w:r w:rsidRPr="00E8251D">
              <w:rPr>
                <w:rFonts w:ascii="Arial" w:hAnsi="Arial" w:cs="Arial"/>
                <w:color w:val="000000" w:themeColor="text1"/>
                <w:sz w:val="22"/>
                <w:szCs w:val="22"/>
              </w:rPr>
              <w:t xml:space="preserve"> (3.5</w:t>
            </w:r>
            <w:r>
              <w:rPr>
                <w:rFonts w:ascii="Arial" w:hAnsi="Arial" w:cs="Arial"/>
                <w:color w:val="000000" w:themeColor="text1"/>
                <w:sz w:val="22"/>
                <w:szCs w:val="22"/>
              </w:rPr>
              <w:t>8</w:t>
            </w:r>
            <w:r w:rsidRPr="00E8251D">
              <w:rPr>
                <w:rFonts w:ascii="Arial" w:hAnsi="Arial" w:cs="Arial"/>
                <w:color w:val="000000" w:themeColor="text1"/>
                <w:sz w:val="22"/>
                <w:szCs w:val="22"/>
              </w:rPr>
              <w:t>, 19.52)</w:t>
            </w:r>
          </w:p>
        </w:tc>
        <w:tc>
          <w:tcPr>
            <w:tcW w:w="851" w:type="pct"/>
            <w:noWrap/>
            <w:vAlign w:val="center"/>
          </w:tcPr>
          <w:p w14:paraId="37932E41"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1.67</w:t>
            </w:r>
            <w:r w:rsidRPr="00E8251D">
              <w:rPr>
                <w:rFonts w:ascii="Arial" w:hAnsi="Arial" w:cs="Arial"/>
                <w:color w:val="000000" w:themeColor="text1"/>
                <w:sz w:val="22"/>
                <w:szCs w:val="22"/>
              </w:rPr>
              <w:t xml:space="preserve"> (-</w:t>
            </w:r>
            <w:r>
              <w:rPr>
                <w:rFonts w:ascii="Arial" w:hAnsi="Arial" w:cs="Arial"/>
                <w:color w:val="000000" w:themeColor="text1"/>
                <w:sz w:val="22"/>
                <w:szCs w:val="22"/>
              </w:rPr>
              <w:t>5.87</w:t>
            </w:r>
            <w:r w:rsidRPr="00E8251D">
              <w:rPr>
                <w:rFonts w:ascii="Arial" w:hAnsi="Arial" w:cs="Arial"/>
                <w:color w:val="000000" w:themeColor="text1"/>
                <w:sz w:val="22"/>
                <w:szCs w:val="22"/>
              </w:rPr>
              <w:t xml:space="preserve">, </w:t>
            </w:r>
            <w:r>
              <w:rPr>
                <w:rFonts w:ascii="Arial" w:hAnsi="Arial" w:cs="Arial"/>
                <w:color w:val="000000" w:themeColor="text1"/>
                <w:sz w:val="22"/>
                <w:szCs w:val="22"/>
              </w:rPr>
              <w:t>9.20</w:t>
            </w:r>
            <w:r w:rsidRPr="00E8251D">
              <w:rPr>
                <w:rFonts w:ascii="Arial" w:hAnsi="Arial" w:cs="Arial"/>
                <w:color w:val="000000" w:themeColor="text1"/>
                <w:sz w:val="22"/>
                <w:szCs w:val="22"/>
              </w:rPr>
              <w:t>)</w:t>
            </w:r>
          </w:p>
        </w:tc>
        <w:tc>
          <w:tcPr>
            <w:tcW w:w="821" w:type="pct"/>
            <w:vAlign w:val="center"/>
          </w:tcPr>
          <w:p w14:paraId="24623747"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-7.64 (-15.58, 0.29)</w:t>
            </w:r>
          </w:p>
        </w:tc>
        <w:tc>
          <w:tcPr>
            <w:tcW w:w="775" w:type="pct"/>
            <w:noWrap/>
            <w:vAlign w:val="center"/>
          </w:tcPr>
          <w:p w14:paraId="66EF5317"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w:t>
            </w:r>
            <w:r>
              <w:rPr>
                <w:rFonts w:ascii="Arial" w:hAnsi="Arial" w:cs="Arial"/>
                <w:color w:val="000000" w:themeColor="text1"/>
                <w:sz w:val="22"/>
                <w:szCs w:val="22"/>
              </w:rPr>
              <w:t>2.40</w:t>
            </w:r>
            <w:r w:rsidRPr="00E8251D">
              <w:rPr>
                <w:rFonts w:ascii="Arial" w:hAnsi="Arial" w:cs="Arial"/>
                <w:color w:val="000000" w:themeColor="text1"/>
                <w:sz w:val="22"/>
                <w:szCs w:val="22"/>
              </w:rPr>
              <w:t xml:space="preserve"> (-</w:t>
            </w:r>
            <w:r>
              <w:rPr>
                <w:rFonts w:ascii="Arial" w:hAnsi="Arial" w:cs="Arial"/>
                <w:color w:val="000000" w:themeColor="text1"/>
                <w:sz w:val="22"/>
                <w:szCs w:val="22"/>
              </w:rPr>
              <w:t>10.09</w:t>
            </w:r>
            <w:r w:rsidRPr="00E8251D">
              <w:rPr>
                <w:rFonts w:ascii="Arial" w:hAnsi="Arial" w:cs="Arial"/>
                <w:color w:val="000000" w:themeColor="text1"/>
                <w:sz w:val="22"/>
                <w:szCs w:val="22"/>
              </w:rPr>
              <w:t xml:space="preserve">, </w:t>
            </w:r>
            <w:r>
              <w:rPr>
                <w:rFonts w:ascii="Arial" w:hAnsi="Arial" w:cs="Arial"/>
                <w:color w:val="000000" w:themeColor="text1"/>
                <w:sz w:val="22"/>
                <w:szCs w:val="22"/>
              </w:rPr>
              <w:t>5.30</w:t>
            </w:r>
            <w:r w:rsidRPr="00E8251D">
              <w:rPr>
                <w:rFonts w:ascii="Arial" w:hAnsi="Arial" w:cs="Arial"/>
                <w:color w:val="000000" w:themeColor="text1"/>
                <w:sz w:val="22"/>
                <w:szCs w:val="22"/>
              </w:rPr>
              <w:t>)</w:t>
            </w:r>
          </w:p>
        </w:tc>
      </w:tr>
      <w:tr w:rsidR="00351FF2" w:rsidRPr="00E8251D" w14:paraId="4DC2049A" w14:textId="77777777" w:rsidTr="00207548">
        <w:trPr>
          <w:trHeight w:val="233"/>
        </w:trPr>
        <w:tc>
          <w:tcPr>
            <w:tcW w:w="694" w:type="pct"/>
            <w:vAlign w:val="center"/>
          </w:tcPr>
          <w:p w14:paraId="4EFAA2D9" w14:textId="77777777" w:rsidR="00351FF2" w:rsidRPr="00E8251D" w:rsidRDefault="00351FF2" w:rsidP="001A089F">
            <w:pPr>
              <w:ind w:firstLine="306"/>
              <w:rPr>
                <w:rFonts w:ascii="Arial" w:hAnsi="Arial" w:cs="Arial"/>
                <w:color w:val="000000" w:themeColor="text1"/>
                <w:sz w:val="22"/>
                <w:szCs w:val="22"/>
                <w:shd w:val="clear" w:color="auto" w:fill="FFFFFF"/>
              </w:rPr>
            </w:pPr>
            <w:r w:rsidRPr="00E8251D">
              <w:rPr>
                <w:rFonts w:ascii="Arial" w:hAnsi="Arial" w:cs="Arial"/>
                <w:color w:val="000000" w:themeColor="text1"/>
                <w:sz w:val="22"/>
                <w:szCs w:val="22"/>
                <w:shd w:val="clear" w:color="auto" w:fill="FFFFFF"/>
              </w:rPr>
              <w:t>Non-Hispanic</w:t>
            </w:r>
          </w:p>
        </w:tc>
        <w:tc>
          <w:tcPr>
            <w:tcW w:w="809" w:type="pct"/>
            <w:vAlign w:val="center"/>
          </w:tcPr>
          <w:p w14:paraId="0046312F"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-0.</w:t>
            </w:r>
            <w:r>
              <w:rPr>
                <w:rFonts w:ascii="Arial" w:hAnsi="Arial" w:cs="Arial"/>
                <w:color w:val="000000" w:themeColor="text1"/>
                <w:sz w:val="22"/>
                <w:szCs w:val="22"/>
              </w:rPr>
              <w:t>38</w:t>
            </w:r>
            <w:r w:rsidRPr="00E8251D">
              <w:rPr>
                <w:rFonts w:ascii="Arial" w:hAnsi="Arial" w:cs="Arial"/>
                <w:color w:val="000000" w:themeColor="text1"/>
                <w:sz w:val="22"/>
                <w:szCs w:val="22"/>
              </w:rPr>
              <w:t xml:space="preserve"> (-</w:t>
            </w:r>
            <w:r>
              <w:rPr>
                <w:rFonts w:ascii="Arial" w:hAnsi="Arial" w:cs="Arial"/>
                <w:color w:val="000000" w:themeColor="text1"/>
                <w:sz w:val="22"/>
                <w:szCs w:val="22"/>
              </w:rPr>
              <w:t>2.59</w:t>
            </w:r>
            <w:r w:rsidRPr="00E8251D">
              <w:rPr>
                <w:rFonts w:ascii="Arial" w:hAnsi="Arial" w:cs="Arial"/>
                <w:color w:val="000000" w:themeColor="text1"/>
                <w:sz w:val="22"/>
                <w:szCs w:val="22"/>
              </w:rPr>
              <w:t xml:space="preserve">, </w:t>
            </w:r>
            <w:r>
              <w:rPr>
                <w:rFonts w:ascii="Arial" w:hAnsi="Arial" w:cs="Arial"/>
                <w:color w:val="000000" w:themeColor="text1"/>
                <w:sz w:val="22"/>
                <w:szCs w:val="22"/>
              </w:rPr>
              <w:t>1.84</w:t>
            </w:r>
            <w:r w:rsidRPr="00E8251D">
              <w:rPr>
                <w:rFonts w:ascii="Arial" w:hAnsi="Arial" w:cs="Arial"/>
                <w:color w:val="000000" w:themeColor="text1"/>
                <w:sz w:val="22"/>
                <w:szCs w:val="22"/>
              </w:rPr>
              <w:t>)</w:t>
            </w:r>
          </w:p>
        </w:tc>
        <w:tc>
          <w:tcPr>
            <w:tcW w:w="1050" w:type="pct"/>
            <w:noWrap/>
            <w:vAlign w:val="center"/>
          </w:tcPr>
          <w:p w14:paraId="1FD97D17"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10.40 (6.37, 14.43)</w:t>
            </w:r>
          </w:p>
        </w:tc>
        <w:tc>
          <w:tcPr>
            <w:tcW w:w="851" w:type="pct"/>
            <w:noWrap/>
            <w:vAlign w:val="center"/>
          </w:tcPr>
          <w:p w14:paraId="75A0AADA"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w:t>
            </w:r>
            <w:r>
              <w:rPr>
                <w:rFonts w:ascii="Arial" w:hAnsi="Arial" w:cs="Arial"/>
                <w:color w:val="000000" w:themeColor="text1"/>
                <w:sz w:val="22"/>
                <w:szCs w:val="22"/>
              </w:rPr>
              <w:t>1.73</w:t>
            </w:r>
            <w:r w:rsidRPr="00E8251D">
              <w:rPr>
                <w:rFonts w:ascii="Arial" w:hAnsi="Arial" w:cs="Arial"/>
                <w:color w:val="000000" w:themeColor="text1"/>
                <w:sz w:val="22"/>
                <w:szCs w:val="22"/>
              </w:rPr>
              <w:t xml:space="preserve"> (-</w:t>
            </w:r>
            <w:r>
              <w:rPr>
                <w:rFonts w:ascii="Arial" w:hAnsi="Arial" w:cs="Arial"/>
                <w:color w:val="000000" w:themeColor="text1"/>
                <w:sz w:val="22"/>
                <w:szCs w:val="22"/>
              </w:rPr>
              <w:t>5.54</w:t>
            </w:r>
            <w:r w:rsidRPr="00E8251D">
              <w:rPr>
                <w:rFonts w:ascii="Arial" w:hAnsi="Arial" w:cs="Arial"/>
                <w:color w:val="000000" w:themeColor="text1"/>
                <w:sz w:val="22"/>
                <w:szCs w:val="22"/>
              </w:rPr>
              <w:t xml:space="preserve">, </w:t>
            </w:r>
            <w:r>
              <w:rPr>
                <w:rFonts w:ascii="Arial" w:hAnsi="Arial" w:cs="Arial"/>
                <w:color w:val="000000" w:themeColor="text1"/>
                <w:sz w:val="22"/>
                <w:szCs w:val="22"/>
              </w:rPr>
              <w:t>2.08</w:t>
            </w:r>
            <w:r w:rsidRPr="00E8251D">
              <w:rPr>
                <w:rFonts w:ascii="Arial" w:hAnsi="Arial" w:cs="Arial"/>
                <w:color w:val="000000" w:themeColor="text1"/>
                <w:sz w:val="22"/>
                <w:szCs w:val="22"/>
              </w:rPr>
              <w:t>)</w:t>
            </w:r>
          </w:p>
        </w:tc>
        <w:tc>
          <w:tcPr>
            <w:tcW w:w="821" w:type="pct"/>
            <w:vAlign w:val="center"/>
          </w:tcPr>
          <w:p w14:paraId="2FC77112"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-0.8</w:t>
            </w:r>
            <w:r>
              <w:rPr>
                <w:rFonts w:ascii="Arial" w:hAnsi="Arial" w:cs="Arial"/>
                <w:color w:val="000000" w:themeColor="text1"/>
                <w:sz w:val="22"/>
                <w:szCs w:val="22"/>
              </w:rPr>
              <w:t>3</w:t>
            </w:r>
            <w:r w:rsidRPr="00E8251D">
              <w:rPr>
                <w:rFonts w:ascii="Arial" w:hAnsi="Arial" w:cs="Arial"/>
                <w:color w:val="000000" w:themeColor="text1"/>
                <w:sz w:val="22"/>
                <w:szCs w:val="22"/>
              </w:rPr>
              <w:t xml:space="preserve"> (-4.8</w:t>
            </w:r>
            <w:r>
              <w:rPr>
                <w:rFonts w:ascii="Arial" w:hAnsi="Arial" w:cs="Arial"/>
                <w:color w:val="000000" w:themeColor="text1"/>
                <w:sz w:val="22"/>
                <w:szCs w:val="22"/>
              </w:rPr>
              <w:t>4</w:t>
            </w:r>
            <w:r w:rsidRPr="00E8251D">
              <w:rPr>
                <w:rFonts w:ascii="Arial" w:hAnsi="Arial" w:cs="Arial"/>
                <w:color w:val="000000" w:themeColor="text1"/>
                <w:sz w:val="22"/>
                <w:szCs w:val="22"/>
              </w:rPr>
              <w:t>, 3.18)</w:t>
            </w:r>
          </w:p>
        </w:tc>
        <w:tc>
          <w:tcPr>
            <w:tcW w:w="775" w:type="pct"/>
            <w:noWrap/>
            <w:vAlign w:val="center"/>
          </w:tcPr>
          <w:p w14:paraId="11498D65"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w:t>
            </w:r>
            <w:r>
              <w:rPr>
                <w:rFonts w:ascii="Arial" w:hAnsi="Arial" w:cs="Arial"/>
                <w:color w:val="000000" w:themeColor="text1"/>
                <w:sz w:val="22"/>
                <w:szCs w:val="22"/>
              </w:rPr>
              <w:t>2.88</w:t>
            </w:r>
            <w:r w:rsidRPr="00E8251D">
              <w:rPr>
                <w:rFonts w:ascii="Arial" w:hAnsi="Arial" w:cs="Arial"/>
                <w:color w:val="000000" w:themeColor="text1"/>
                <w:sz w:val="22"/>
                <w:szCs w:val="22"/>
              </w:rPr>
              <w:t xml:space="preserve"> (-</w:t>
            </w:r>
            <w:r>
              <w:rPr>
                <w:rFonts w:ascii="Arial" w:hAnsi="Arial" w:cs="Arial"/>
                <w:color w:val="000000" w:themeColor="text1"/>
                <w:sz w:val="22"/>
                <w:szCs w:val="22"/>
              </w:rPr>
              <w:t>6.77</w:t>
            </w:r>
            <w:r w:rsidRPr="00E8251D">
              <w:rPr>
                <w:rFonts w:ascii="Arial" w:hAnsi="Arial" w:cs="Arial"/>
                <w:color w:val="000000" w:themeColor="text1"/>
                <w:sz w:val="22"/>
                <w:szCs w:val="22"/>
              </w:rPr>
              <w:t xml:space="preserve">, </w:t>
            </w:r>
            <w:r>
              <w:rPr>
                <w:rFonts w:ascii="Arial" w:hAnsi="Arial" w:cs="Arial"/>
                <w:color w:val="000000" w:themeColor="text1"/>
                <w:sz w:val="22"/>
                <w:szCs w:val="22"/>
              </w:rPr>
              <w:t>1.01</w:t>
            </w:r>
            <w:r w:rsidRPr="00E8251D">
              <w:rPr>
                <w:rFonts w:ascii="Arial" w:hAnsi="Arial" w:cs="Arial"/>
                <w:color w:val="000000" w:themeColor="text1"/>
                <w:sz w:val="22"/>
                <w:szCs w:val="22"/>
              </w:rPr>
              <w:t>)</w:t>
            </w:r>
          </w:p>
        </w:tc>
      </w:tr>
      <w:tr w:rsidR="00351FF2" w:rsidRPr="00E8251D" w14:paraId="4B029DAA" w14:textId="77777777" w:rsidTr="00207548">
        <w:trPr>
          <w:trHeight w:val="233"/>
        </w:trPr>
        <w:tc>
          <w:tcPr>
            <w:tcW w:w="1503" w:type="pct"/>
            <w:gridSpan w:val="2"/>
            <w:vAlign w:val="center"/>
          </w:tcPr>
          <w:p w14:paraId="27376888" w14:textId="77777777" w:rsidR="00351FF2" w:rsidRPr="00E8251D" w:rsidRDefault="00351FF2" w:rsidP="001A089F">
            <w:pPr>
              <w:ind w:left="-110"/>
              <w:rPr>
                <w:rFonts w:ascii="Arial" w:hAnsi="Arial" w:cs="Arial"/>
                <w:b/>
                <w:bCs/>
                <w:color w:val="000000" w:themeColor="text1"/>
                <w:sz w:val="22"/>
                <w:szCs w:val="22"/>
              </w:rPr>
            </w:pPr>
            <w:r w:rsidRPr="00E8251D">
              <w:rPr>
                <w:rFonts w:ascii="Arial" w:hAnsi="Arial" w:cs="Arial"/>
                <w:b/>
                <w:bCs/>
                <w:color w:val="000000" w:themeColor="text1"/>
                <w:sz w:val="22"/>
                <w:szCs w:val="22"/>
              </w:rPr>
              <w:t>Subsequent Prescription Rate</w:t>
            </w:r>
          </w:p>
        </w:tc>
        <w:tc>
          <w:tcPr>
            <w:tcW w:w="1050" w:type="pct"/>
            <w:noWrap/>
            <w:vAlign w:val="center"/>
          </w:tcPr>
          <w:p w14:paraId="13B1E20E" w14:textId="77777777" w:rsidR="00351FF2" w:rsidRPr="00E8251D" w:rsidRDefault="00351FF2" w:rsidP="001A089F">
            <w:pPr>
              <w:jc w:val="center"/>
              <w:rPr>
                <w:rFonts w:ascii="Arial" w:hAnsi="Arial" w:cs="Arial"/>
                <w:color w:val="000000" w:themeColor="text1"/>
                <w:sz w:val="22"/>
                <w:szCs w:val="22"/>
              </w:rPr>
            </w:pPr>
          </w:p>
        </w:tc>
        <w:tc>
          <w:tcPr>
            <w:tcW w:w="851" w:type="pct"/>
            <w:noWrap/>
            <w:vAlign w:val="center"/>
          </w:tcPr>
          <w:p w14:paraId="2A39F2DA" w14:textId="77777777" w:rsidR="00351FF2" w:rsidRPr="00E8251D" w:rsidRDefault="00351FF2" w:rsidP="001A089F">
            <w:pPr>
              <w:jc w:val="center"/>
              <w:rPr>
                <w:rFonts w:ascii="Arial" w:hAnsi="Arial" w:cs="Arial"/>
                <w:color w:val="000000" w:themeColor="text1"/>
                <w:sz w:val="22"/>
                <w:szCs w:val="22"/>
              </w:rPr>
            </w:pPr>
          </w:p>
        </w:tc>
        <w:tc>
          <w:tcPr>
            <w:tcW w:w="821" w:type="pct"/>
            <w:noWrap/>
            <w:vAlign w:val="center"/>
          </w:tcPr>
          <w:p w14:paraId="0C265EC7" w14:textId="77777777" w:rsidR="00351FF2" w:rsidRPr="00E8251D" w:rsidRDefault="00351FF2" w:rsidP="001A089F">
            <w:pPr>
              <w:jc w:val="center"/>
              <w:rPr>
                <w:rFonts w:ascii="Arial" w:hAnsi="Arial" w:cs="Arial"/>
                <w:color w:val="000000" w:themeColor="text1"/>
                <w:sz w:val="22"/>
                <w:szCs w:val="22"/>
              </w:rPr>
            </w:pPr>
          </w:p>
        </w:tc>
        <w:tc>
          <w:tcPr>
            <w:tcW w:w="775" w:type="pct"/>
            <w:noWrap/>
            <w:vAlign w:val="center"/>
          </w:tcPr>
          <w:p w14:paraId="370EBA02" w14:textId="77777777" w:rsidR="00351FF2" w:rsidRPr="00E8251D" w:rsidRDefault="00351FF2" w:rsidP="001A089F">
            <w:pPr>
              <w:jc w:val="center"/>
              <w:rPr>
                <w:rFonts w:ascii="Arial" w:hAnsi="Arial" w:cs="Arial"/>
                <w:color w:val="000000" w:themeColor="text1"/>
                <w:sz w:val="22"/>
                <w:szCs w:val="22"/>
              </w:rPr>
            </w:pPr>
          </w:p>
        </w:tc>
      </w:tr>
      <w:tr w:rsidR="00351FF2" w:rsidRPr="00E8251D" w14:paraId="16A290E9" w14:textId="77777777" w:rsidTr="00207548">
        <w:trPr>
          <w:trHeight w:val="233"/>
        </w:trPr>
        <w:tc>
          <w:tcPr>
            <w:tcW w:w="694" w:type="pct"/>
            <w:vAlign w:val="center"/>
          </w:tcPr>
          <w:p w14:paraId="3E6772C7" w14:textId="77777777" w:rsidR="00351FF2" w:rsidRPr="00E8251D" w:rsidRDefault="00351FF2" w:rsidP="001A089F">
            <w:pPr>
              <w:rPr>
                <w:rFonts w:ascii="Arial" w:hAnsi="Arial" w:cs="Arial"/>
                <w:bCs/>
                <w:color w:val="000000" w:themeColor="text1"/>
                <w:sz w:val="22"/>
                <w:szCs w:val="22"/>
              </w:rPr>
            </w:pPr>
            <w:r w:rsidRPr="00E8251D">
              <w:rPr>
                <w:rFonts w:ascii="Arial" w:hAnsi="Arial" w:cs="Arial"/>
                <w:bCs/>
                <w:color w:val="000000" w:themeColor="text1"/>
                <w:sz w:val="22"/>
                <w:szCs w:val="22"/>
              </w:rPr>
              <w:t>Overall</w:t>
            </w:r>
          </w:p>
        </w:tc>
        <w:tc>
          <w:tcPr>
            <w:tcW w:w="809" w:type="pct"/>
          </w:tcPr>
          <w:p w14:paraId="21AB04FA"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9.89</w:t>
            </w:r>
            <w:r w:rsidRPr="00E8251D">
              <w:rPr>
                <w:rFonts w:ascii="Arial" w:hAnsi="Arial" w:cs="Arial"/>
                <w:color w:val="000000" w:themeColor="text1"/>
                <w:sz w:val="22"/>
                <w:szCs w:val="22"/>
              </w:rPr>
              <w:t xml:space="preserve"> (</w:t>
            </w:r>
            <w:r>
              <w:rPr>
                <w:rFonts w:ascii="Arial" w:hAnsi="Arial" w:cs="Arial"/>
                <w:color w:val="000000" w:themeColor="text1"/>
                <w:sz w:val="22"/>
                <w:szCs w:val="22"/>
              </w:rPr>
              <w:t>8.53</w:t>
            </w:r>
            <w:r w:rsidRPr="00E8251D">
              <w:rPr>
                <w:rFonts w:ascii="Arial" w:hAnsi="Arial" w:cs="Arial"/>
                <w:color w:val="000000" w:themeColor="text1"/>
                <w:sz w:val="22"/>
                <w:szCs w:val="22"/>
              </w:rPr>
              <w:t xml:space="preserve">, </w:t>
            </w:r>
            <w:r>
              <w:rPr>
                <w:rFonts w:ascii="Arial" w:hAnsi="Arial" w:cs="Arial"/>
                <w:color w:val="000000" w:themeColor="text1"/>
                <w:sz w:val="22"/>
                <w:szCs w:val="22"/>
              </w:rPr>
              <w:t>11.25</w:t>
            </w:r>
            <w:r w:rsidRPr="00E8251D">
              <w:rPr>
                <w:rFonts w:ascii="Arial" w:hAnsi="Arial" w:cs="Arial"/>
                <w:color w:val="000000" w:themeColor="text1"/>
                <w:sz w:val="22"/>
                <w:szCs w:val="22"/>
              </w:rPr>
              <w:t>)</w:t>
            </w:r>
          </w:p>
        </w:tc>
        <w:tc>
          <w:tcPr>
            <w:tcW w:w="1050" w:type="pct"/>
            <w:noWrap/>
          </w:tcPr>
          <w:p w14:paraId="38EAA5A4"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-0.5</w:t>
            </w:r>
            <w:r>
              <w:rPr>
                <w:rFonts w:ascii="Arial" w:hAnsi="Arial" w:cs="Arial"/>
                <w:color w:val="000000" w:themeColor="text1"/>
                <w:sz w:val="22"/>
                <w:szCs w:val="22"/>
              </w:rPr>
              <w:t>3</w:t>
            </w:r>
            <w:r w:rsidRPr="00E8251D">
              <w:rPr>
                <w:rFonts w:ascii="Arial" w:hAnsi="Arial" w:cs="Arial"/>
                <w:color w:val="000000" w:themeColor="text1"/>
                <w:sz w:val="22"/>
                <w:szCs w:val="22"/>
              </w:rPr>
              <w:t xml:space="preserve"> (-3.00, 1.9</w:t>
            </w:r>
            <w:r>
              <w:rPr>
                <w:rFonts w:ascii="Arial" w:hAnsi="Arial" w:cs="Arial"/>
                <w:color w:val="000000" w:themeColor="text1"/>
                <w:sz w:val="22"/>
                <w:szCs w:val="22"/>
              </w:rPr>
              <w:t>5</w:t>
            </w:r>
            <w:r w:rsidRPr="00E8251D">
              <w:rPr>
                <w:rFonts w:ascii="Arial" w:hAnsi="Arial" w:cs="Arial"/>
                <w:color w:val="000000" w:themeColor="text1"/>
                <w:sz w:val="22"/>
                <w:szCs w:val="22"/>
              </w:rPr>
              <w:t>)</w:t>
            </w:r>
          </w:p>
        </w:tc>
        <w:tc>
          <w:tcPr>
            <w:tcW w:w="851" w:type="pct"/>
            <w:noWrap/>
          </w:tcPr>
          <w:p w14:paraId="1CE14E9C"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-12.55</w:t>
            </w:r>
            <w:r w:rsidRPr="00E8251D">
              <w:rPr>
                <w:rFonts w:ascii="Arial" w:hAnsi="Arial" w:cs="Arial"/>
                <w:color w:val="000000" w:themeColor="text1"/>
                <w:sz w:val="22"/>
                <w:szCs w:val="22"/>
              </w:rPr>
              <w:t xml:space="preserve"> (-</w:t>
            </w:r>
            <w:r>
              <w:rPr>
                <w:rFonts w:ascii="Arial" w:hAnsi="Arial" w:cs="Arial"/>
                <w:color w:val="000000" w:themeColor="text1"/>
                <w:sz w:val="22"/>
                <w:szCs w:val="22"/>
              </w:rPr>
              <w:t>14.89</w:t>
            </w:r>
            <w:r w:rsidRPr="00E8251D">
              <w:rPr>
                <w:rFonts w:ascii="Arial" w:hAnsi="Arial" w:cs="Arial"/>
                <w:color w:val="000000" w:themeColor="text1"/>
                <w:sz w:val="22"/>
                <w:szCs w:val="22"/>
              </w:rPr>
              <w:t>, -</w:t>
            </w:r>
            <w:r>
              <w:rPr>
                <w:rFonts w:ascii="Arial" w:hAnsi="Arial" w:cs="Arial"/>
                <w:color w:val="000000" w:themeColor="text1"/>
                <w:sz w:val="22"/>
                <w:szCs w:val="22"/>
              </w:rPr>
              <w:t>10.21</w:t>
            </w:r>
            <w:r w:rsidRPr="00E8251D">
              <w:rPr>
                <w:rFonts w:ascii="Arial" w:hAnsi="Arial" w:cs="Arial"/>
                <w:color w:val="000000" w:themeColor="text1"/>
                <w:sz w:val="22"/>
                <w:szCs w:val="22"/>
              </w:rPr>
              <w:t>)</w:t>
            </w:r>
          </w:p>
        </w:tc>
        <w:tc>
          <w:tcPr>
            <w:tcW w:w="821" w:type="pct"/>
            <w:noWrap/>
          </w:tcPr>
          <w:p w14:paraId="0A917BD6"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-1.94 (-4.40, 0.52)</w:t>
            </w:r>
          </w:p>
        </w:tc>
        <w:tc>
          <w:tcPr>
            <w:tcW w:w="775" w:type="pct"/>
            <w:noWrap/>
          </w:tcPr>
          <w:p w14:paraId="0A4866F6"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w:t>
            </w:r>
            <w:r>
              <w:rPr>
                <w:rFonts w:ascii="Arial" w:hAnsi="Arial" w:cs="Arial"/>
                <w:color w:val="000000" w:themeColor="text1"/>
                <w:sz w:val="22"/>
                <w:szCs w:val="22"/>
              </w:rPr>
              <w:t>0.57</w:t>
            </w:r>
            <w:r w:rsidRPr="00E8251D">
              <w:rPr>
                <w:rFonts w:ascii="Arial" w:hAnsi="Arial" w:cs="Arial"/>
                <w:color w:val="000000" w:themeColor="text1"/>
                <w:sz w:val="22"/>
                <w:szCs w:val="22"/>
              </w:rPr>
              <w:t xml:space="preserve"> (-</w:t>
            </w:r>
            <w:r>
              <w:rPr>
                <w:rFonts w:ascii="Arial" w:hAnsi="Arial" w:cs="Arial"/>
                <w:color w:val="000000" w:themeColor="text1"/>
                <w:sz w:val="22"/>
                <w:szCs w:val="22"/>
              </w:rPr>
              <w:t>2.96</w:t>
            </w:r>
            <w:r w:rsidRPr="00E8251D">
              <w:rPr>
                <w:rFonts w:ascii="Arial" w:hAnsi="Arial" w:cs="Arial"/>
                <w:color w:val="000000" w:themeColor="text1"/>
                <w:sz w:val="22"/>
                <w:szCs w:val="22"/>
              </w:rPr>
              <w:t xml:space="preserve">, </w:t>
            </w:r>
            <w:r>
              <w:rPr>
                <w:rFonts w:ascii="Arial" w:hAnsi="Arial" w:cs="Arial"/>
                <w:color w:val="000000" w:themeColor="text1"/>
                <w:sz w:val="22"/>
                <w:szCs w:val="22"/>
              </w:rPr>
              <w:t>1.82</w:t>
            </w:r>
            <w:r w:rsidRPr="00E8251D">
              <w:rPr>
                <w:rFonts w:ascii="Arial" w:hAnsi="Arial" w:cs="Arial"/>
                <w:color w:val="000000" w:themeColor="text1"/>
                <w:sz w:val="22"/>
                <w:szCs w:val="22"/>
              </w:rPr>
              <w:t>)</w:t>
            </w:r>
          </w:p>
        </w:tc>
      </w:tr>
      <w:tr w:rsidR="00351FF2" w:rsidRPr="00E8251D" w14:paraId="4215E494" w14:textId="77777777" w:rsidTr="00207548">
        <w:trPr>
          <w:trHeight w:val="233"/>
        </w:trPr>
        <w:tc>
          <w:tcPr>
            <w:tcW w:w="694" w:type="pct"/>
            <w:vAlign w:val="center"/>
          </w:tcPr>
          <w:p w14:paraId="759DEE31" w14:textId="77777777" w:rsidR="00351FF2" w:rsidRPr="00E8251D" w:rsidRDefault="00351FF2" w:rsidP="001A089F">
            <w:pPr>
              <w:rPr>
                <w:rFonts w:ascii="Arial" w:hAnsi="Arial" w:cs="Arial"/>
                <w:color w:val="000000" w:themeColor="text1"/>
                <w:sz w:val="22"/>
                <w:szCs w:val="22"/>
              </w:rPr>
            </w:pPr>
            <w:r w:rsidRPr="00E8251D">
              <w:rPr>
                <w:rFonts w:ascii="Arial" w:hAnsi="Arial" w:cs="Arial"/>
                <w:color w:val="000000" w:themeColor="text1"/>
                <w:sz w:val="22"/>
                <w:szCs w:val="22"/>
              </w:rPr>
              <w:t>Sex</w:t>
            </w:r>
          </w:p>
        </w:tc>
        <w:tc>
          <w:tcPr>
            <w:tcW w:w="809" w:type="pct"/>
            <w:vAlign w:val="center"/>
          </w:tcPr>
          <w:p w14:paraId="46C7CCCE" w14:textId="77777777" w:rsidR="00351FF2" w:rsidRPr="00E8251D" w:rsidRDefault="00351FF2" w:rsidP="001A089F">
            <w:pPr>
              <w:jc w:val="center"/>
              <w:rPr>
                <w:rFonts w:ascii="Arial" w:hAnsi="Arial" w:cs="Arial"/>
                <w:color w:val="000000" w:themeColor="text1"/>
                <w:sz w:val="22"/>
                <w:szCs w:val="22"/>
              </w:rPr>
            </w:pPr>
          </w:p>
        </w:tc>
        <w:tc>
          <w:tcPr>
            <w:tcW w:w="1050" w:type="pct"/>
            <w:noWrap/>
            <w:vAlign w:val="center"/>
          </w:tcPr>
          <w:p w14:paraId="7A08D02D" w14:textId="77777777" w:rsidR="00351FF2" w:rsidRPr="00E8251D" w:rsidRDefault="00351FF2" w:rsidP="001A089F">
            <w:pPr>
              <w:jc w:val="center"/>
              <w:rPr>
                <w:rFonts w:ascii="Arial" w:hAnsi="Arial" w:cs="Arial"/>
                <w:color w:val="000000" w:themeColor="text1"/>
                <w:sz w:val="22"/>
                <w:szCs w:val="22"/>
              </w:rPr>
            </w:pPr>
          </w:p>
        </w:tc>
        <w:tc>
          <w:tcPr>
            <w:tcW w:w="851" w:type="pct"/>
            <w:noWrap/>
            <w:vAlign w:val="center"/>
          </w:tcPr>
          <w:p w14:paraId="3F274A48" w14:textId="77777777" w:rsidR="00351FF2" w:rsidRPr="00E8251D" w:rsidRDefault="00351FF2" w:rsidP="001A089F">
            <w:pPr>
              <w:jc w:val="center"/>
              <w:rPr>
                <w:rFonts w:ascii="Arial" w:hAnsi="Arial" w:cs="Arial"/>
                <w:color w:val="000000" w:themeColor="text1"/>
                <w:sz w:val="22"/>
                <w:szCs w:val="22"/>
              </w:rPr>
            </w:pPr>
          </w:p>
        </w:tc>
        <w:tc>
          <w:tcPr>
            <w:tcW w:w="821" w:type="pct"/>
            <w:noWrap/>
            <w:vAlign w:val="center"/>
          </w:tcPr>
          <w:p w14:paraId="6159706A" w14:textId="77777777" w:rsidR="00351FF2" w:rsidRPr="00E8251D" w:rsidRDefault="00351FF2" w:rsidP="001A089F">
            <w:pPr>
              <w:jc w:val="center"/>
              <w:rPr>
                <w:rFonts w:ascii="Arial" w:hAnsi="Arial" w:cs="Arial"/>
                <w:color w:val="000000" w:themeColor="text1"/>
                <w:sz w:val="22"/>
                <w:szCs w:val="22"/>
              </w:rPr>
            </w:pPr>
          </w:p>
        </w:tc>
        <w:tc>
          <w:tcPr>
            <w:tcW w:w="775" w:type="pct"/>
            <w:noWrap/>
            <w:vAlign w:val="center"/>
          </w:tcPr>
          <w:p w14:paraId="3F3A7E8E" w14:textId="77777777" w:rsidR="00351FF2" w:rsidRPr="00E8251D" w:rsidRDefault="00351FF2" w:rsidP="001A089F">
            <w:pPr>
              <w:jc w:val="center"/>
              <w:rPr>
                <w:rFonts w:ascii="Arial" w:hAnsi="Arial" w:cs="Arial"/>
                <w:color w:val="000000" w:themeColor="text1"/>
                <w:sz w:val="22"/>
                <w:szCs w:val="22"/>
              </w:rPr>
            </w:pPr>
          </w:p>
        </w:tc>
      </w:tr>
      <w:tr w:rsidR="00351FF2" w:rsidRPr="00E8251D" w14:paraId="0F532146" w14:textId="77777777" w:rsidTr="00207548">
        <w:trPr>
          <w:trHeight w:val="233"/>
        </w:trPr>
        <w:tc>
          <w:tcPr>
            <w:tcW w:w="694" w:type="pct"/>
            <w:vAlign w:val="center"/>
            <w:hideMark/>
          </w:tcPr>
          <w:p w14:paraId="5CEED72F" w14:textId="77777777" w:rsidR="00351FF2" w:rsidRPr="00E8251D" w:rsidRDefault="00351FF2" w:rsidP="001A089F">
            <w:pPr>
              <w:ind w:firstLine="306"/>
              <w:rPr>
                <w:rFonts w:ascii="Arial" w:hAnsi="Arial" w:cs="Arial"/>
                <w:color w:val="000000" w:themeColor="text1"/>
                <w:sz w:val="22"/>
                <w:szCs w:val="22"/>
              </w:rPr>
            </w:pPr>
            <w:r w:rsidRPr="00E8251D">
              <w:rPr>
                <w:rFonts w:ascii="Arial" w:hAnsi="Arial" w:cs="Arial"/>
                <w:color w:val="000000" w:themeColor="text1"/>
                <w:sz w:val="22"/>
                <w:szCs w:val="22"/>
              </w:rPr>
              <w:t>Female</w:t>
            </w:r>
          </w:p>
        </w:tc>
        <w:tc>
          <w:tcPr>
            <w:tcW w:w="809" w:type="pct"/>
            <w:vAlign w:val="center"/>
          </w:tcPr>
          <w:p w14:paraId="51C2029C"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9.79</w:t>
            </w:r>
            <w:r w:rsidRPr="00E8251D">
              <w:rPr>
                <w:rFonts w:ascii="Arial" w:hAnsi="Arial" w:cs="Arial"/>
                <w:color w:val="000000" w:themeColor="text1"/>
                <w:sz w:val="22"/>
                <w:szCs w:val="22"/>
              </w:rPr>
              <w:t xml:space="preserve"> (</w:t>
            </w:r>
            <w:r>
              <w:rPr>
                <w:rFonts w:ascii="Arial" w:hAnsi="Arial" w:cs="Arial"/>
                <w:color w:val="000000" w:themeColor="text1"/>
                <w:sz w:val="22"/>
                <w:szCs w:val="22"/>
              </w:rPr>
              <w:t>8.21</w:t>
            </w:r>
            <w:r w:rsidRPr="00E8251D">
              <w:rPr>
                <w:rFonts w:ascii="Arial" w:hAnsi="Arial" w:cs="Arial"/>
                <w:color w:val="000000" w:themeColor="text1"/>
                <w:sz w:val="22"/>
                <w:szCs w:val="22"/>
              </w:rPr>
              <w:t xml:space="preserve">, </w:t>
            </w:r>
            <w:r>
              <w:rPr>
                <w:rFonts w:ascii="Arial" w:hAnsi="Arial" w:cs="Arial"/>
                <w:color w:val="000000" w:themeColor="text1"/>
                <w:sz w:val="22"/>
                <w:szCs w:val="22"/>
              </w:rPr>
              <w:t>11.37</w:t>
            </w:r>
            <w:r w:rsidRPr="00E8251D">
              <w:rPr>
                <w:rFonts w:ascii="Arial" w:hAnsi="Arial" w:cs="Arial"/>
                <w:color w:val="000000" w:themeColor="text1"/>
                <w:sz w:val="22"/>
                <w:szCs w:val="22"/>
              </w:rPr>
              <w:t>)</w:t>
            </w:r>
          </w:p>
        </w:tc>
        <w:tc>
          <w:tcPr>
            <w:tcW w:w="1050" w:type="pct"/>
            <w:noWrap/>
            <w:vAlign w:val="center"/>
          </w:tcPr>
          <w:p w14:paraId="1AEB0107"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-0.39 (-3.27, 2.48)</w:t>
            </w:r>
          </w:p>
        </w:tc>
        <w:tc>
          <w:tcPr>
            <w:tcW w:w="851" w:type="pct"/>
            <w:noWrap/>
            <w:vAlign w:val="center"/>
          </w:tcPr>
          <w:p w14:paraId="449321AA"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w:t>
            </w:r>
            <w:r>
              <w:rPr>
                <w:rFonts w:ascii="Arial" w:hAnsi="Arial" w:cs="Arial"/>
                <w:color w:val="000000" w:themeColor="text1"/>
                <w:sz w:val="22"/>
                <w:szCs w:val="22"/>
              </w:rPr>
              <w:t>12.01</w:t>
            </w:r>
            <w:r w:rsidRPr="00E8251D">
              <w:rPr>
                <w:rFonts w:ascii="Arial" w:hAnsi="Arial" w:cs="Arial"/>
                <w:color w:val="000000" w:themeColor="text1"/>
                <w:sz w:val="22"/>
                <w:szCs w:val="22"/>
              </w:rPr>
              <w:t xml:space="preserve"> (-1</w:t>
            </w:r>
            <w:r>
              <w:rPr>
                <w:rFonts w:ascii="Arial" w:hAnsi="Arial" w:cs="Arial"/>
                <w:color w:val="000000" w:themeColor="text1"/>
                <w:sz w:val="22"/>
                <w:szCs w:val="22"/>
              </w:rPr>
              <w:t>4.73</w:t>
            </w:r>
            <w:r w:rsidRPr="00E8251D">
              <w:rPr>
                <w:rFonts w:ascii="Arial" w:hAnsi="Arial" w:cs="Arial"/>
                <w:color w:val="000000" w:themeColor="text1"/>
                <w:sz w:val="22"/>
                <w:szCs w:val="22"/>
              </w:rPr>
              <w:t>, -</w:t>
            </w:r>
            <w:r>
              <w:rPr>
                <w:rFonts w:ascii="Arial" w:hAnsi="Arial" w:cs="Arial"/>
                <w:color w:val="000000" w:themeColor="text1"/>
                <w:sz w:val="22"/>
                <w:szCs w:val="22"/>
              </w:rPr>
              <w:t>9.29</w:t>
            </w:r>
            <w:r w:rsidRPr="00E8251D">
              <w:rPr>
                <w:rFonts w:ascii="Arial" w:hAnsi="Arial" w:cs="Arial"/>
                <w:color w:val="000000" w:themeColor="text1"/>
                <w:sz w:val="22"/>
                <w:szCs w:val="22"/>
              </w:rPr>
              <w:t>)</w:t>
            </w:r>
          </w:p>
        </w:tc>
        <w:tc>
          <w:tcPr>
            <w:tcW w:w="821" w:type="pct"/>
            <w:noWrap/>
            <w:vAlign w:val="center"/>
          </w:tcPr>
          <w:p w14:paraId="5B7F5278"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-1.81 (-4.68, 1.05)</w:t>
            </w:r>
          </w:p>
        </w:tc>
        <w:tc>
          <w:tcPr>
            <w:tcW w:w="775" w:type="pct"/>
            <w:noWrap/>
            <w:vAlign w:val="center"/>
          </w:tcPr>
          <w:p w14:paraId="3E8BAC05"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w:t>
            </w:r>
            <w:r>
              <w:rPr>
                <w:rFonts w:ascii="Arial" w:hAnsi="Arial" w:cs="Arial"/>
                <w:color w:val="000000" w:themeColor="text1"/>
                <w:sz w:val="22"/>
                <w:szCs w:val="22"/>
              </w:rPr>
              <w:t>1.58</w:t>
            </w:r>
            <w:r w:rsidRPr="00E8251D">
              <w:rPr>
                <w:rFonts w:ascii="Arial" w:hAnsi="Arial" w:cs="Arial"/>
                <w:color w:val="000000" w:themeColor="text1"/>
                <w:sz w:val="22"/>
                <w:szCs w:val="22"/>
              </w:rPr>
              <w:t xml:space="preserve"> (-</w:t>
            </w:r>
            <w:r>
              <w:rPr>
                <w:rFonts w:ascii="Arial" w:hAnsi="Arial" w:cs="Arial"/>
                <w:color w:val="000000" w:themeColor="text1"/>
                <w:sz w:val="22"/>
                <w:szCs w:val="22"/>
              </w:rPr>
              <w:t>4.36</w:t>
            </w:r>
            <w:r w:rsidRPr="00E8251D">
              <w:rPr>
                <w:rFonts w:ascii="Arial" w:hAnsi="Arial" w:cs="Arial"/>
                <w:color w:val="000000" w:themeColor="text1"/>
                <w:sz w:val="22"/>
                <w:szCs w:val="22"/>
              </w:rPr>
              <w:t xml:space="preserve">, </w:t>
            </w:r>
            <w:r>
              <w:rPr>
                <w:rFonts w:ascii="Arial" w:hAnsi="Arial" w:cs="Arial"/>
                <w:color w:val="000000" w:themeColor="text1"/>
                <w:sz w:val="22"/>
                <w:szCs w:val="22"/>
              </w:rPr>
              <w:t>1.05</w:t>
            </w:r>
            <w:r w:rsidRPr="00E8251D">
              <w:rPr>
                <w:rFonts w:ascii="Arial" w:hAnsi="Arial" w:cs="Arial"/>
                <w:color w:val="000000" w:themeColor="text1"/>
                <w:sz w:val="22"/>
                <w:szCs w:val="22"/>
              </w:rPr>
              <w:t>)</w:t>
            </w:r>
          </w:p>
        </w:tc>
      </w:tr>
      <w:tr w:rsidR="00351FF2" w:rsidRPr="00E8251D" w14:paraId="6271AD84" w14:textId="77777777" w:rsidTr="00207548">
        <w:trPr>
          <w:trHeight w:val="233"/>
        </w:trPr>
        <w:tc>
          <w:tcPr>
            <w:tcW w:w="694" w:type="pct"/>
            <w:vAlign w:val="center"/>
            <w:hideMark/>
          </w:tcPr>
          <w:p w14:paraId="03302BA9" w14:textId="77777777" w:rsidR="00351FF2" w:rsidRPr="00E8251D" w:rsidRDefault="00351FF2" w:rsidP="001A089F">
            <w:pPr>
              <w:ind w:firstLine="306"/>
              <w:rPr>
                <w:rFonts w:ascii="Arial" w:hAnsi="Arial" w:cs="Arial"/>
                <w:color w:val="000000" w:themeColor="text1"/>
                <w:sz w:val="22"/>
                <w:szCs w:val="22"/>
              </w:rPr>
            </w:pPr>
            <w:r w:rsidRPr="00E8251D">
              <w:rPr>
                <w:rFonts w:ascii="Arial" w:hAnsi="Arial" w:cs="Arial"/>
                <w:color w:val="000000" w:themeColor="text1"/>
                <w:sz w:val="22"/>
                <w:szCs w:val="22"/>
              </w:rPr>
              <w:t>Male</w:t>
            </w:r>
          </w:p>
        </w:tc>
        <w:tc>
          <w:tcPr>
            <w:tcW w:w="809" w:type="pct"/>
            <w:vAlign w:val="center"/>
          </w:tcPr>
          <w:p w14:paraId="6A07B2D5"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9.30</w:t>
            </w:r>
            <w:r w:rsidRPr="00E8251D">
              <w:rPr>
                <w:rFonts w:ascii="Arial" w:hAnsi="Arial" w:cs="Arial"/>
                <w:color w:val="000000" w:themeColor="text1"/>
                <w:sz w:val="22"/>
                <w:szCs w:val="22"/>
              </w:rPr>
              <w:t xml:space="preserve"> (</w:t>
            </w:r>
            <w:r>
              <w:rPr>
                <w:rFonts w:ascii="Arial" w:hAnsi="Arial" w:cs="Arial"/>
                <w:color w:val="000000" w:themeColor="text1"/>
                <w:sz w:val="22"/>
                <w:szCs w:val="22"/>
              </w:rPr>
              <w:t>8.03</w:t>
            </w:r>
            <w:r w:rsidRPr="00E8251D">
              <w:rPr>
                <w:rFonts w:ascii="Arial" w:hAnsi="Arial" w:cs="Arial"/>
                <w:color w:val="000000" w:themeColor="text1"/>
                <w:sz w:val="22"/>
                <w:szCs w:val="22"/>
              </w:rPr>
              <w:t xml:space="preserve">, </w:t>
            </w:r>
            <w:r>
              <w:rPr>
                <w:rFonts w:ascii="Arial" w:hAnsi="Arial" w:cs="Arial"/>
                <w:color w:val="000000" w:themeColor="text1"/>
                <w:sz w:val="22"/>
                <w:szCs w:val="22"/>
              </w:rPr>
              <w:t>10.57</w:t>
            </w:r>
            <w:r w:rsidRPr="00E8251D">
              <w:rPr>
                <w:rFonts w:ascii="Arial" w:hAnsi="Arial" w:cs="Arial"/>
                <w:color w:val="000000" w:themeColor="text1"/>
                <w:sz w:val="22"/>
                <w:szCs w:val="22"/>
              </w:rPr>
              <w:t>)</w:t>
            </w:r>
          </w:p>
        </w:tc>
        <w:tc>
          <w:tcPr>
            <w:tcW w:w="1050" w:type="pct"/>
            <w:noWrap/>
            <w:vAlign w:val="center"/>
          </w:tcPr>
          <w:p w14:paraId="44647750"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-0.50 (-2.8</w:t>
            </w:r>
            <w:r>
              <w:rPr>
                <w:rFonts w:ascii="Arial" w:hAnsi="Arial" w:cs="Arial"/>
                <w:color w:val="000000" w:themeColor="text1"/>
                <w:sz w:val="22"/>
                <w:szCs w:val="22"/>
              </w:rPr>
              <w:t>1</w:t>
            </w:r>
            <w:r w:rsidRPr="00E8251D">
              <w:rPr>
                <w:rFonts w:ascii="Arial" w:hAnsi="Arial" w:cs="Arial"/>
                <w:color w:val="000000" w:themeColor="text1"/>
                <w:sz w:val="22"/>
                <w:szCs w:val="22"/>
              </w:rPr>
              <w:t>, 1.80)</w:t>
            </w:r>
          </w:p>
        </w:tc>
        <w:tc>
          <w:tcPr>
            <w:tcW w:w="851" w:type="pct"/>
            <w:noWrap/>
            <w:vAlign w:val="center"/>
          </w:tcPr>
          <w:p w14:paraId="5D42120D"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w:t>
            </w:r>
            <w:r>
              <w:rPr>
                <w:rFonts w:ascii="Arial" w:hAnsi="Arial" w:cs="Arial"/>
                <w:color w:val="000000" w:themeColor="text1"/>
                <w:sz w:val="22"/>
                <w:szCs w:val="22"/>
              </w:rPr>
              <w:t>12.51</w:t>
            </w:r>
            <w:r w:rsidRPr="00E8251D">
              <w:rPr>
                <w:rFonts w:ascii="Arial" w:hAnsi="Arial" w:cs="Arial"/>
                <w:color w:val="000000" w:themeColor="text1"/>
                <w:sz w:val="22"/>
                <w:szCs w:val="22"/>
              </w:rPr>
              <w:t xml:space="preserve"> (-</w:t>
            </w:r>
            <w:r>
              <w:rPr>
                <w:rFonts w:ascii="Arial" w:hAnsi="Arial" w:cs="Arial"/>
                <w:color w:val="000000" w:themeColor="text1"/>
                <w:sz w:val="22"/>
                <w:szCs w:val="22"/>
              </w:rPr>
              <w:t>14.69</w:t>
            </w:r>
            <w:r w:rsidRPr="00E8251D">
              <w:rPr>
                <w:rFonts w:ascii="Arial" w:hAnsi="Arial" w:cs="Arial"/>
                <w:color w:val="000000" w:themeColor="text1"/>
                <w:sz w:val="22"/>
                <w:szCs w:val="22"/>
              </w:rPr>
              <w:t>, -</w:t>
            </w:r>
            <w:r>
              <w:rPr>
                <w:rFonts w:ascii="Arial" w:hAnsi="Arial" w:cs="Arial"/>
                <w:color w:val="000000" w:themeColor="text1"/>
                <w:sz w:val="22"/>
                <w:szCs w:val="22"/>
              </w:rPr>
              <w:t>10.33</w:t>
            </w:r>
            <w:r w:rsidRPr="00E8251D">
              <w:rPr>
                <w:rFonts w:ascii="Arial" w:hAnsi="Arial" w:cs="Arial"/>
                <w:color w:val="000000" w:themeColor="text1"/>
                <w:sz w:val="22"/>
                <w:szCs w:val="22"/>
              </w:rPr>
              <w:t>)</w:t>
            </w:r>
          </w:p>
        </w:tc>
        <w:tc>
          <w:tcPr>
            <w:tcW w:w="821" w:type="pct"/>
            <w:noWrap/>
            <w:vAlign w:val="center"/>
          </w:tcPr>
          <w:p w14:paraId="4ABB5C55"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-2.</w:t>
            </w:r>
            <w:r>
              <w:rPr>
                <w:rFonts w:ascii="Arial" w:hAnsi="Arial" w:cs="Arial"/>
                <w:color w:val="000000" w:themeColor="text1"/>
                <w:sz w:val="22"/>
                <w:szCs w:val="22"/>
              </w:rPr>
              <w:t>20</w:t>
            </w:r>
            <w:r w:rsidRPr="00E8251D">
              <w:rPr>
                <w:rFonts w:ascii="Arial" w:hAnsi="Arial" w:cs="Arial"/>
                <w:color w:val="000000" w:themeColor="text1"/>
                <w:sz w:val="22"/>
                <w:szCs w:val="22"/>
              </w:rPr>
              <w:t xml:space="preserve"> (-4.5</w:t>
            </w:r>
            <w:r>
              <w:rPr>
                <w:rFonts w:ascii="Arial" w:hAnsi="Arial" w:cs="Arial"/>
                <w:color w:val="000000" w:themeColor="text1"/>
                <w:sz w:val="22"/>
                <w:szCs w:val="22"/>
              </w:rPr>
              <w:t>0</w:t>
            </w:r>
            <w:r w:rsidRPr="00E8251D">
              <w:rPr>
                <w:rFonts w:ascii="Arial" w:hAnsi="Arial" w:cs="Arial"/>
                <w:color w:val="000000" w:themeColor="text1"/>
                <w:sz w:val="22"/>
                <w:szCs w:val="22"/>
              </w:rPr>
              <w:t>, 0.</w:t>
            </w:r>
            <w:r>
              <w:rPr>
                <w:rFonts w:ascii="Arial" w:hAnsi="Arial" w:cs="Arial"/>
                <w:color w:val="000000" w:themeColor="text1"/>
                <w:sz w:val="22"/>
                <w:szCs w:val="22"/>
              </w:rPr>
              <w:t>10</w:t>
            </w:r>
            <w:r w:rsidRPr="00E8251D">
              <w:rPr>
                <w:rFonts w:ascii="Arial" w:hAnsi="Arial" w:cs="Arial"/>
                <w:color w:val="000000" w:themeColor="text1"/>
                <w:sz w:val="22"/>
                <w:szCs w:val="22"/>
              </w:rPr>
              <w:t>)</w:t>
            </w:r>
          </w:p>
        </w:tc>
        <w:tc>
          <w:tcPr>
            <w:tcW w:w="775" w:type="pct"/>
            <w:noWrap/>
            <w:vAlign w:val="center"/>
          </w:tcPr>
          <w:p w14:paraId="10D1FA08"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0.</w:t>
            </w:r>
            <w:r>
              <w:rPr>
                <w:rFonts w:ascii="Arial" w:hAnsi="Arial" w:cs="Arial"/>
                <w:color w:val="000000" w:themeColor="text1"/>
                <w:sz w:val="22"/>
                <w:szCs w:val="22"/>
              </w:rPr>
              <w:t>94</w:t>
            </w:r>
            <w:r w:rsidRPr="00E8251D">
              <w:rPr>
                <w:rFonts w:ascii="Arial" w:hAnsi="Arial" w:cs="Arial"/>
                <w:color w:val="000000" w:themeColor="text1"/>
                <w:sz w:val="22"/>
                <w:szCs w:val="22"/>
              </w:rPr>
              <w:t xml:space="preserve"> (-</w:t>
            </w:r>
            <w:r>
              <w:rPr>
                <w:rFonts w:ascii="Arial" w:hAnsi="Arial" w:cs="Arial"/>
                <w:color w:val="000000" w:themeColor="text1"/>
                <w:sz w:val="22"/>
                <w:szCs w:val="22"/>
              </w:rPr>
              <w:t>1.28</w:t>
            </w:r>
            <w:r w:rsidRPr="00E8251D">
              <w:rPr>
                <w:rFonts w:ascii="Arial" w:hAnsi="Arial" w:cs="Arial"/>
                <w:color w:val="000000" w:themeColor="text1"/>
                <w:sz w:val="22"/>
                <w:szCs w:val="22"/>
              </w:rPr>
              <w:t xml:space="preserve">, </w:t>
            </w:r>
            <w:r>
              <w:rPr>
                <w:rFonts w:ascii="Arial" w:hAnsi="Arial" w:cs="Arial"/>
                <w:color w:val="000000" w:themeColor="text1"/>
                <w:sz w:val="22"/>
                <w:szCs w:val="22"/>
              </w:rPr>
              <w:t>3.17</w:t>
            </w:r>
            <w:r w:rsidRPr="00E8251D">
              <w:rPr>
                <w:rFonts w:ascii="Arial" w:hAnsi="Arial" w:cs="Arial"/>
                <w:color w:val="000000" w:themeColor="text1"/>
                <w:sz w:val="22"/>
                <w:szCs w:val="22"/>
              </w:rPr>
              <w:t>)</w:t>
            </w:r>
          </w:p>
        </w:tc>
      </w:tr>
      <w:tr w:rsidR="00351FF2" w:rsidRPr="00E8251D" w14:paraId="644C7977" w14:textId="77777777" w:rsidTr="00207548">
        <w:trPr>
          <w:trHeight w:val="233"/>
        </w:trPr>
        <w:tc>
          <w:tcPr>
            <w:tcW w:w="694" w:type="pct"/>
            <w:vAlign w:val="center"/>
          </w:tcPr>
          <w:p w14:paraId="3E1A8C07" w14:textId="77777777" w:rsidR="00351FF2" w:rsidRPr="00E8251D" w:rsidRDefault="00351FF2" w:rsidP="001A089F">
            <w:pPr>
              <w:rPr>
                <w:rFonts w:ascii="Arial" w:hAnsi="Arial" w:cs="Arial"/>
                <w:color w:val="000000" w:themeColor="text1"/>
                <w:sz w:val="22"/>
                <w:szCs w:val="22"/>
              </w:rPr>
            </w:pPr>
            <w:r w:rsidRPr="00E8251D">
              <w:rPr>
                <w:rFonts w:ascii="Arial" w:hAnsi="Arial" w:cs="Arial"/>
                <w:color w:val="000000" w:themeColor="text1"/>
                <w:sz w:val="22"/>
                <w:szCs w:val="22"/>
              </w:rPr>
              <w:t>Age (years)</w:t>
            </w:r>
          </w:p>
        </w:tc>
        <w:tc>
          <w:tcPr>
            <w:tcW w:w="809" w:type="pct"/>
            <w:vAlign w:val="center"/>
          </w:tcPr>
          <w:p w14:paraId="1B7AB1AD" w14:textId="77777777" w:rsidR="00351FF2" w:rsidRPr="00E8251D" w:rsidRDefault="00351FF2" w:rsidP="001A089F">
            <w:pPr>
              <w:jc w:val="center"/>
              <w:rPr>
                <w:rFonts w:ascii="Arial" w:hAnsi="Arial" w:cs="Arial"/>
                <w:color w:val="000000" w:themeColor="text1"/>
                <w:sz w:val="22"/>
                <w:szCs w:val="22"/>
                <w:highlight w:val="yellow"/>
              </w:rPr>
            </w:pPr>
          </w:p>
        </w:tc>
        <w:tc>
          <w:tcPr>
            <w:tcW w:w="1050" w:type="pct"/>
            <w:vAlign w:val="center"/>
          </w:tcPr>
          <w:p w14:paraId="4CFEF81D" w14:textId="77777777" w:rsidR="00351FF2" w:rsidRPr="00E8251D" w:rsidRDefault="00351FF2" w:rsidP="001A089F">
            <w:pPr>
              <w:jc w:val="center"/>
              <w:rPr>
                <w:rFonts w:ascii="Arial" w:hAnsi="Arial" w:cs="Arial"/>
                <w:color w:val="000000" w:themeColor="text1"/>
                <w:sz w:val="22"/>
                <w:szCs w:val="22"/>
                <w:highlight w:val="yellow"/>
              </w:rPr>
            </w:pPr>
          </w:p>
        </w:tc>
        <w:tc>
          <w:tcPr>
            <w:tcW w:w="851" w:type="pct"/>
            <w:noWrap/>
            <w:vAlign w:val="center"/>
          </w:tcPr>
          <w:p w14:paraId="6C814833" w14:textId="77777777" w:rsidR="00351FF2" w:rsidRPr="00E8251D" w:rsidRDefault="00351FF2" w:rsidP="001A089F">
            <w:pPr>
              <w:jc w:val="center"/>
              <w:rPr>
                <w:rFonts w:ascii="Arial" w:hAnsi="Arial" w:cs="Arial"/>
                <w:color w:val="000000" w:themeColor="text1"/>
                <w:sz w:val="22"/>
                <w:szCs w:val="22"/>
                <w:highlight w:val="yellow"/>
              </w:rPr>
            </w:pPr>
          </w:p>
        </w:tc>
        <w:tc>
          <w:tcPr>
            <w:tcW w:w="821" w:type="pct"/>
            <w:noWrap/>
            <w:vAlign w:val="center"/>
          </w:tcPr>
          <w:p w14:paraId="36BBBA4C" w14:textId="77777777" w:rsidR="00351FF2" w:rsidRPr="00E8251D" w:rsidRDefault="00351FF2" w:rsidP="001A089F">
            <w:pPr>
              <w:jc w:val="center"/>
              <w:rPr>
                <w:rFonts w:ascii="Arial" w:hAnsi="Arial" w:cs="Arial"/>
                <w:color w:val="000000" w:themeColor="text1"/>
                <w:sz w:val="22"/>
                <w:szCs w:val="22"/>
                <w:highlight w:val="yellow"/>
              </w:rPr>
            </w:pPr>
          </w:p>
        </w:tc>
        <w:tc>
          <w:tcPr>
            <w:tcW w:w="775" w:type="pct"/>
            <w:noWrap/>
            <w:vAlign w:val="center"/>
          </w:tcPr>
          <w:p w14:paraId="5AE6D37E" w14:textId="77777777" w:rsidR="00351FF2" w:rsidRPr="00E8251D" w:rsidRDefault="00351FF2" w:rsidP="001A089F">
            <w:pPr>
              <w:jc w:val="center"/>
              <w:rPr>
                <w:rFonts w:ascii="Arial" w:hAnsi="Arial" w:cs="Arial"/>
                <w:color w:val="000000" w:themeColor="text1"/>
                <w:sz w:val="22"/>
                <w:szCs w:val="22"/>
                <w:highlight w:val="yellow"/>
              </w:rPr>
            </w:pPr>
          </w:p>
        </w:tc>
      </w:tr>
      <w:tr w:rsidR="00351FF2" w:rsidRPr="00E8251D" w14:paraId="270C8AEE" w14:textId="77777777" w:rsidTr="00207548">
        <w:trPr>
          <w:trHeight w:val="233"/>
        </w:trPr>
        <w:tc>
          <w:tcPr>
            <w:tcW w:w="694" w:type="pct"/>
            <w:vAlign w:val="center"/>
            <w:hideMark/>
          </w:tcPr>
          <w:p w14:paraId="64DCAB43" w14:textId="77777777" w:rsidR="00351FF2" w:rsidRPr="00E8251D" w:rsidRDefault="00351FF2" w:rsidP="001A089F">
            <w:pPr>
              <w:ind w:firstLine="306"/>
              <w:rPr>
                <w:rFonts w:ascii="Arial" w:hAnsi="Arial" w:cs="Arial"/>
                <w:color w:val="000000" w:themeColor="text1"/>
                <w:sz w:val="22"/>
                <w:szCs w:val="22"/>
              </w:rPr>
            </w:pPr>
            <w:r w:rsidRPr="00E8251D">
              <w:rPr>
                <w:rFonts w:ascii="Arial" w:hAnsi="Arial" w:cs="Arial"/>
                <w:color w:val="000000" w:themeColor="text1"/>
                <w:sz w:val="22"/>
                <w:szCs w:val="22"/>
              </w:rPr>
              <w:t xml:space="preserve">&lt;36 </w:t>
            </w:r>
          </w:p>
        </w:tc>
        <w:tc>
          <w:tcPr>
            <w:tcW w:w="809" w:type="pct"/>
            <w:vAlign w:val="center"/>
          </w:tcPr>
          <w:p w14:paraId="00A30BCD"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3.06</w:t>
            </w:r>
            <w:r w:rsidRPr="00E8251D">
              <w:rPr>
                <w:rFonts w:ascii="Arial" w:hAnsi="Arial" w:cs="Arial"/>
                <w:color w:val="000000" w:themeColor="text1"/>
                <w:sz w:val="22"/>
                <w:szCs w:val="22"/>
              </w:rPr>
              <w:t xml:space="preserve"> (</w:t>
            </w:r>
            <w:r>
              <w:rPr>
                <w:rFonts w:ascii="Arial" w:hAnsi="Arial" w:cs="Arial"/>
                <w:color w:val="000000" w:themeColor="text1"/>
                <w:sz w:val="22"/>
                <w:szCs w:val="22"/>
              </w:rPr>
              <w:t>1.87</w:t>
            </w:r>
            <w:r w:rsidRPr="00E8251D">
              <w:rPr>
                <w:rFonts w:ascii="Arial" w:hAnsi="Arial" w:cs="Arial"/>
                <w:color w:val="000000" w:themeColor="text1"/>
                <w:sz w:val="22"/>
                <w:szCs w:val="22"/>
              </w:rPr>
              <w:t xml:space="preserve">, </w:t>
            </w:r>
            <w:r>
              <w:rPr>
                <w:rFonts w:ascii="Arial" w:hAnsi="Arial" w:cs="Arial"/>
                <w:color w:val="000000" w:themeColor="text1"/>
                <w:sz w:val="22"/>
                <w:szCs w:val="22"/>
              </w:rPr>
              <w:t>4.26</w:t>
            </w:r>
            <w:r w:rsidRPr="00E8251D">
              <w:rPr>
                <w:rFonts w:ascii="Arial" w:hAnsi="Arial" w:cs="Arial"/>
                <w:color w:val="000000" w:themeColor="text1"/>
                <w:sz w:val="22"/>
                <w:szCs w:val="22"/>
              </w:rPr>
              <w:t>)</w:t>
            </w:r>
          </w:p>
        </w:tc>
        <w:tc>
          <w:tcPr>
            <w:tcW w:w="1050" w:type="pct"/>
            <w:vAlign w:val="center"/>
          </w:tcPr>
          <w:p w14:paraId="0A085E84"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1.3</w:t>
            </w:r>
            <w:r>
              <w:rPr>
                <w:rFonts w:ascii="Arial" w:hAnsi="Arial" w:cs="Arial"/>
                <w:color w:val="000000" w:themeColor="text1"/>
                <w:sz w:val="22"/>
                <w:szCs w:val="22"/>
              </w:rPr>
              <w:t>4</w:t>
            </w:r>
            <w:r w:rsidRPr="00E8251D">
              <w:rPr>
                <w:rFonts w:ascii="Arial" w:hAnsi="Arial" w:cs="Arial"/>
                <w:color w:val="000000" w:themeColor="text1"/>
                <w:sz w:val="22"/>
                <w:szCs w:val="22"/>
              </w:rPr>
              <w:t xml:space="preserve"> (-0.8</w:t>
            </w:r>
            <w:r>
              <w:rPr>
                <w:rFonts w:ascii="Arial" w:hAnsi="Arial" w:cs="Arial"/>
                <w:color w:val="000000" w:themeColor="text1"/>
                <w:sz w:val="22"/>
                <w:szCs w:val="22"/>
              </w:rPr>
              <w:t>4</w:t>
            </w:r>
            <w:r w:rsidRPr="00E8251D">
              <w:rPr>
                <w:rFonts w:ascii="Arial" w:hAnsi="Arial" w:cs="Arial"/>
                <w:color w:val="000000" w:themeColor="text1"/>
                <w:sz w:val="22"/>
                <w:szCs w:val="22"/>
              </w:rPr>
              <w:t>, 3.5</w:t>
            </w:r>
            <w:r>
              <w:rPr>
                <w:rFonts w:ascii="Arial" w:hAnsi="Arial" w:cs="Arial"/>
                <w:color w:val="000000" w:themeColor="text1"/>
                <w:sz w:val="22"/>
                <w:szCs w:val="22"/>
              </w:rPr>
              <w:t>2</w:t>
            </w:r>
            <w:r w:rsidRPr="00E8251D">
              <w:rPr>
                <w:rFonts w:ascii="Arial" w:hAnsi="Arial" w:cs="Arial"/>
                <w:color w:val="000000" w:themeColor="text1"/>
                <w:sz w:val="22"/>
                <w:szCs w:val="22"/>
              </w:rPr>
              <w:t>)</w:t>
            </w:r>
          </w:p>
        </w:tc>
        <w:tc>
          <w:tcPr>
            <w:tcW w:w="851" w:type="pct"/>
            <w:noWrap/>
            <w:vAlign w:val="center"/>
          </w:tcPr>
          <w:p w14:paraId="7E1E936A"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-0.</w:t>
            </w:r>
            <w:r>
              <w:rPr>
                <w:rFonts w:ascii="Arial" w:hAnsi="Arial" w:cs="Arial"/>
                <w:color w:val="000000" w:themeColor="text1"/>
                <w:sz w:val="22"/>
                <w:szCs w:val="22"/>
              </w:rPr>
              <w:t>12</w:t>
            </w:r>
            <w:r w:rsidRPr="00E8251D">
              <w:rPr>
                <w:rFonts w:ascii="Arial" w:hAnsi="Arial" w:cs="Arial"/>
                <w:color w:val="000000" w:themeColor="text1"/>
                <w:sz w:val="22"/>
                <w:szCs w:val="22"/>
              </w:rPr>
              <w:t xml:space="preserve"> (-</w:t>
            </w:r>
            <w:r>
              <w:rPr>
                <w:rFonts w:ascii="Arial" w:hAnsi="Arial" w:cs="Arial"/>
                <w:color w:val="000000" w:themeColor="text1"/>
                <w:sz w:val="22"/>
                <w:szCs w:val="22"/>
              </w:rPr>
              <w:t>2.17</w:t>
            </w:r>
            <w:r w:rsidRPr="00E8251D">
              <w:rPr>
                <w:rFonts w:ascii="Arial" w:hAnsi="Arial" w:cs="Arial"/>
                <w:color w:val="000000" w:themeColor="text1"/>
                <w:sz w:val="22"/>
                <w:szCs w:val="22"/>
              </w:rPr>
              <w:t xml:space="preserve">, </w:t>
            </w:r>
            <w:r>
              <w:rPr>
                <w:rFonts w:ascii="Arial" w:hAnsi="Arial" w:cs="Arial"/>
                <w:color w:val="000000" w:themeColor="text1"/>
                <w:sz w:val="22"/>
                <w:szCs w:val="22"/>
              </w:rPr>
              <w:t>1.94</w:t>
            </w:r>
            <w:r w:rsidRPr="00E8251D">
              <w:rPr>
                <w:rFonts w:ascii="Arial" w:hAnsi="Arial" w:cs="Arial"/>
                <w:color w:val="000000" w:themeColor="text1"/>
                <w:sz w:val="22"/>
                <w:szCs w:val="22"/>
              </w:rPr>
              <w:t>)</w:t>
            </w:r>
          </w:p>
        </w:tc>
        <w:tc>
          <w:tcPr>
            <w:tcW w:w="821" w:type="pct"/>
            <w:noWrap/>
            <w:vAlign w:val="center"/>
          </w:tcPr>
          <w:p w14:paraId="760A4E51"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-1.69 (-3.86, 0.47)</w:t>
            </w:r>
          </w:p>
        </w:tc>
        <w:tc>
          <w:tcPr>
            <w:tcW w:w="775" w:type="pct"/>
            <w:noWrap/>
            <w:vAlign w:val="center"/>
          </w:tcPr>
          <w:p w14:paraId="046B64F4"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w:t>
            </w:r>
            <w:r>
              <w:rPr>
                <w:rFonts w:ascii="Arial" w:hAnsi="Arial" w:cs="Arial"/>
                <w:color w:val="000000" w:themeColor="text1"/>
                <w:sz w:val="22"/>
                <w:szCs w:val="22"/>
              </w:rPr>
              <w:t>2.5</w:t>
            </w:r>
            <w:r w:rsidRPr="00E8251D">
              <w:rPr>
                <w:rFonts w:ascii="Arial" w:hAnsi="Arial" w:cs="Arial"/>
                <w:color w:val="000000" w:themeColor="text1"/>
                <w:sz w:val="22"/>
                <w:szCs w:val="22"/>
              </w:rPr>
              <w:t xml:space="preserve"> (-</w:t>
            </w:r>
            <w:r>
              <w:rPr>
                <w:rFonts w:ascii="Arial" w:hAnsi="Arial" w:cs="Arial"/>
                <w:color w:val="000000" w:themeColor="text1"/>
                <w:sz w:val="22"/>
                <w:szCs w:val="22"/>
              </w:rPr>
              <w:t>4.6</w:t>
            </w:r>
            <w:r w:rsidRPr="00E8251D">
              <w:rPr>
                <w:rFonts w:ascii="Arial" w:hAnsi="Arial" w:cs="Arial"/>
                <w:color w:val="000000" w:themeColor="text1"/>
                <w:sz w:val="22"/>
                <w:szCs w:val="22"/>
              </w:rPr>
              <w:t>, -0.</w:t>
            </w:r>
            <w:r>
              <w:rPr>
                <w:rFonts w:ascii="Arial" w:hAnsi="Arial" w:cs="Arial"/>
                <w:color w:val="000000" w:themeColor="text1"/>
                <w:sz w:val="22"/>
                <w:szCs w:val="22"/>
              </w:rPr>
              <w:t>40</w:t>
            </w:r>
            <w:r w:rsidRPr="00E8251D">
              <w:rPr>
                <w:rFonts w:ascii="Arial" w:hAnsi="Arial" w:cs="Arial"/>
                <w:color w:val="000000" w:themeColor="text1"/>
                <w:sz w:val="22"/>
                <w:szCs w:val="22"/>
              </w:rPr>
              <w:t>)</w:t>
            </w:r>
          </w:p>
        </w:tc>
      </w:tr>
      <w:tr w:rsidR="00351FF2" w:rsidRPr="00E8251D" w14:paraId="21697171" w14:textId="77777777" w:rsidTr="00207548">
        <w:trPr>
          <w:trHeight w:val="233"/>
        </w:trPr>
        <w:tc>
          <w:tcPr>
            <w:tcW w:w="694" w:type="pct"/>
            <w:vAlign w:val="center"/>
            <w:hideMark/>
          </w:tcPr>
          <w:p w14:paraId="273A9F55" w14:textId="77777777" w:rsidR="00351FF2" w:rsidRPr="00E8251D" w:rsidRDefault="00351FF2" w:rsidP="001A089F">
            <w:pPr>
              <w:ind w:firstLine="306"/>
              <w:rPr>
                <w:rFonts w:ascii="Arial" w:hAnsi="Arial" w:cs="Arial"/>
                <w:color w:val="000000" w:themeColor="text1"/>
                <w:sz w:val="22"/>
                <w:szCs w:val="22"/>
              </w:rPr>
            </w:pPr>
            <w:r w:rsidRPr="00E8251D">
              <w:rPr>
                <w:rFonts w:ascii="Arial" w:hAnsi="Arial" w:cs="Arial"/>
                <w:color w:val="000000" w:themeColor="text1"/>
                <w:sz w:val="22"/>
                <w:szCs w:val="22"/>
                <w:shd w:val="clear" w:color="auto" w:fill="FFFFFF"/>
              </w:rPr>
              <w:t>36-65</w:t>
            </w:r>
          </w:p>
        </w:tc>
        <w:tc>
          <w:tcPr>
            <w:tcW w:w="809" w:type="pct"/>
            <w:vAlign w:val="center"/>
          </w:tcPr>
          <w:p w14:paraId="0EFF55AD"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11.69</w:t>
            </w:r>
            <w:r w:rsidRPr="00E8251D">
              <w:rPr>
                <w:rFonts w:ascii="Arial" w:hAnsi="Arial" w:cs="Arial"/>
                <w:color w:val="000000" w:themeColor="text1"/>
                <w:sz w:val="22"/>
                <w:szCs w:val="22"/>
              </w:rPr>
              <w:t xml:space="preserve"> (</w:t>
            </w:r>
            <w:r>
              <w:rPr>
                <w:rFonts w:ascii="Arial" w:hAnsi="Arial" w:cs="Arial"/>
                <w:color w:val="000000" w:themeColor="text1"/>
                <w:sz w:val="22"/>
                <w:szCs w:val="22"/>
              </w:rPr>
              <w:t>10.17</w:t>
            </w:r>
            <w:r w:rsidRPr="00E8251D">
              <w:rPr>
                <w:rFonts w:ascii="Arial" w:hAnsi="Arial" w:cs="Arial"/>
                <w:color w:val="000000" w:themeColor="text1"/>
                <w:sz w:val="22"/>
                <w:szCs w:val="22"/>
              </w:rPr>
              <w:t xml:space="preserve">, </w:t>
            </w:r>
            <w:r>
              <w:rPr>
                <w:rFonts w:ascii="Arial" w:hAnsi="Arial" w:cs="Arial"/>
                <w:color w:val="000000" w:themeColor="text1"/>
                <w:sz w:val="22"/>
                <w:szCs w:val="22"/>
              </w:rPr>
              <w:t>13.22</w:t>
            </w:r>
            <w:r w:rsidRPr="00E8251D">
              <w:rPr>
                <w:rFonts w:ascii="Arial" w:hAnsi="Arial" w:cs="Arial"/>
                <w:color w:val="000000" w:themeColor="text1"/>
                <w:sz w:val="22"/>
                <w:szCs w:val="22"/>
              </w:rPr>
              <w:t>)</w:t>
            </w:r>
          </w:p>
        </w:tc>
        <w:tc>
          <w:tcPr>
            <w:tcW w:w="1050" w:type="pct"/>
            <w:noWrap/>
            <w:vAlign w:val="center"/>
          </w:tcPr>
          <w:p w14:paraId="7486807F"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2.50 (-0.2</w:t>
            </w:r>
            <w:r>
              <w:rPr>
                <w:rFonts w:ascii="Arial" w:hAnsi="Arial" w:cs="Arial"/>
                <w:color w:val="000000" w:themeColor="text1"/>
                <w:sz w:val="22"/>
                <w:szCs w:val="22"/>
              </w:rPr>
              <w:t>7</w:t>
            </w:r>
            <w:r w:rsidRPr="00E8251D">
              <w:rPr>
                <w:rFonts w:ascii="Arial" w:hAnsi="Arial" w:cs="Arial"/>
                <w:color w:val="000000" w:themeColor="text1"/>
                <w:sz w:val="22"/>
                <w:szCs w:val="22"/>
              </w:rPr>
              <w:t>, 5.28)</w:t>
            </w:r>
          </w:p>
        </w:tc>
        <w:tc>
          <w:tcPr>
            <w:tcW w:w="851" w:type="pct"/>
            <w:noWrap/>
            <w:vAlign w:val="center"/>
          </w:tcPr>
          <w:p w14:paraId="66FC803F"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-1</w:t>
            </w:r>
            <w:r>
              <w:rPr>
                <w:rFonts w:ascii="Arial" w:hAnsi="Arial" w:cs="Arial"/>
                <w:color w:val="000000" w:themeColor="text1"/>
                <w:sz w:val="22"/>
                <w:szCs w:val="22"/>
              </w:rPr>
              <w:t>4</w:t>
            </w:r>
            <w:r w:rsidRPr="00E8251D">
              <w:rPr>
                <w:rFonts w:ascii="Arial" w:hAnsi="Arial" w:cs="Arial"/>
                <w:color w:val="000000" w:themeColor="text1"/>
                <w:sz w:val="22"/>
                <w:szCs w:val="22"/>
              </w:rPr>
              <w:t>.</w:t>
            </w:r>
            <w:r>
              <w:rPr>
                <w:rFonts w:ascii="Arial" w:hAnsi="Arial" w:cs="Arial"/>
                <w:color w:val="000000" w:themeColor="text1"/>
                <w:sz w:val="22"/>
                <w:szCs w:val="22"/>
              </w:rPr>
              <w:t>32</w:t>
            </w:r>
            <w:r w:rsidRPr="00E8251D">
              <w:rPr>
                <w:rFonts w:ascii="Arial" w:hAnsi="Arial" w:cs="Arial"/>
                <w:color w:val="000000" w:themeColor="text1"/>
                <w:sz w:val="22"/>
                <w:szCs w:val="22"/>
              </w:rPr>
              <w:t xml:space="preserve"> (-1</w:t>
            </w:r>
            <w:r>
              <w:rPr>
                <w:rFonts w:ascii="Arial" w:hAnsi="Arial" w:cs="Arial"/>
                <w:color w:val="000000" w:themeColor="text1"/>
                <w:sz w:val="22"/>
                <w:szCs w:val="22"/>
              </w:rPr>
              <w:t>6</w:t>
            </w:r>
            <w:r w:rsidRPr="00E8251D">
              <w:rPr>
                <w:rFonts w:ascii="Arial" w:hAnsi="Arial" w:cs="Arial"/>
                <w:color w:val="000000" w:themeColor="text1"/>
                <w:sz w:val="22"/>
                <w:szCs w:val="22"/>
              </w:rPr>
              <w:t>.</w:t>
            </w:r>
            <w:r>
              <w:rPr>
                <w:rFonts w:ascii="Arial" w:hAnsi="Arial" w:cs="Arial"/>
                <w:color w:val="000000" w:themeColor="text1"/>
                <w:sz w:val="22"/>
                <w:szCs w:val="22"/>
              </w:rPr>
              <w:t>94</w:t>
            </w:r>
            <w:r w:rsidRPr="00E8251D">
              <w:rPr>
                <w:rFonts w:ascii="Arial" w:hAnsi="Arial" w:cs="Arial"/>
                <w:color w:val="000000" w:themeColor="text1"/>
                <w:sz w:val="22"/>
                <w:szCs w:val="22"/>
              </w:rPr>
              <w:t>, -</w:t>
            </w:r>
            <w:r>
              <w:rPr>
                <w:rFonts w:ascii="Arial" w:hAnsi="Arial" w:cs="Arial"/>
                <w:color w:val="000000" w:themeColor="text1"/>
                <w:sz w:val="22"/>
                <w:szCs w:val="22"/>
              </w:rPr>
              <w:t>11.69</w:t>
            </w:r>
            <w:r w:rsidRPr="00E8251D">
              <w:rPr>
                <w:rFonts w:ascii="Arial" w:hAnsi="Arial" w:cs="Arial"/>
                <w:color w:val="000000" w:themeColor="text1"/>
                <w:sz w:val="22"/>
                <w:szCs w:val="22"/>
              </w:rPr>
              <w:t>)</w:t>
            </w:r>
          </w:p>
        </w:tc>
        <w:tc>
          <w:tcPr>
            <w:tcW w:w="821" w:type="pct"/>
            <w:vAlign w:val="center"/>
          </w:tcPr>
          <w:p w14:paraId="7FD0D151"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-0.68 (-3.4</w:t>
            </w:r>
            <w:r>
              <w:rPr>
                <w:rFonts w:ascii="Arial" w:hAnsi="Arial" w:cs="Arial"/>
                <w:color w:val="000000" w:themeColor="text1"/>
                <w:sz w:val="22"/>
                <w:szCs w:val="22"/>
              </w:rPr>
              <w:t>5</w:t>
            </w:r>
            <w:r w:rsidRPr="00E8251D">
              <w:rPr>
                <w:rFonts w:ascii="Arial" w:hAnsi="Arial" w:cs="Arial"/>
                <w:color w:val="000000" w:themeColor="text1"/>
                <w:sz w:val="22"/>
                <w:szCs w:val="22"/>
              </w:rPr>
              <w:t>, 2.08)</w:t>
            </w:r>
          </w:p>
        </w:tc>
        <w:tc>
          <w:tcPr>
            <w:tcW w:w="775" w:type="pct"/>
            <w:noWrap/>
            <w:vAlign w:val="center"/>
          </w:tcPr>
          <w:p w14:paraId="08FB07DD"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0.</w:t>
            </w:r>
            <w:r>
              <w:rPr>
                <w:rFonts w:ascii="Arial" w:hAnsi="Arial" w:cs="Arial"/>
                <w:color w:val="000000" w:themeColor="text1"/>
                <w:sz w:val="22"/>
                <w:szCs w:val="22"/>
              </w:rPr>
              <w:t>45</w:t>
            </w:r>
            <w:r w:rsidRPr="00E8251D">
              <w:rPr>
                <w:rFonts w:ascii="Arial" w:hAnsi="Arial" w:cs="Arial"/>
                <w:color w:val="000000" w:themeColor="text1"/>
                <w:sz w:val="22"/>
                <w:szCs w:val="22"/>
              </w:rPr>
              <w:t xml:space="preserve"> (-</w:t>
            </w:r>
            <w:r>
              <w:rPr>
                <w:rFonts w:ascii="Arial" w:hAnsi="Arial" w:cs="Arial"/>
                <w:color w:val="000000" w:themeColor="text1"/>
                <w:sz w:val="22"/>
                <w:szCs w:val="22"/>
              </w:rPr>
              <w:t>2.23</w:t>
            </w:r>
            <w:r w:rsidRPr="00E8251D">
              <w:rPr>
                <w:rFonts w:ascii="Arial" w:hAnsi="Arial" w:cs="Arial"/>
                <w:color w:val="000000" w:themeColor="text1"/>
                <w:sz w:val="22"/>
                <w:szCs w:val="22"/>
              </w:rPr>
              <w:t xml:space="preserve">, </w:t>
            </w:r>
            <w:r>
              <w:rPr>
                <w:rFonts w:ascii="Arial" w:hAnsi="Arial" w:cs="Arial"/>
                <w:color w:val="000000" w:themeColor="text1"/>
                <w:sz w:val="22"/>
                <w:szCs w:val="22"/>
              </w:rPr>
              <w:t>3.13</w:t>
            </w:r>
            <w:r w:rsidRPr="00E8251D">
              <w:rPr>
                <w:rFonts w:ascii="Arial" w:hAnsi="Arial" w:cs="Arial"/>
                <w:color w:val="000000" w:themeColor="text1"/>
                <w:sz w:val="22"/>
                <w:szCs w:val="22"/>
              </w:rPr>
              <w:t>)</w:t>
            </w:r>
          </w:p>
        </w:tc>
      </w:tr>
      <w:tr w:rsidR="00351FF2" w:rsidRPr="00E8251D" w14:paraId="12E1CF12" w14:textId="77777777" w:rsidTr="00207548">
        <w:trPr>
          <w:trHeight w:val="233"/>
        </w:trPr>
        <w:tc>
          <w:tcPr>
            <w:tcW w:w="694" w:type="pct"/>
            <w:vAlign w:val="center"/>
            <w:hideMark/>
          </w:tcPr>
          <w:p w14:paraId="6531D2D1" w14:textId="77777777" w:rsidR="00351FF2" w:rsidRPr="00E8251D" w:rsidRDefault="00351FF2" w:rsidP="001A089F">
            <w:pPr>
              <w:ind w:firstLine="306"/>
              <w:rPr>
                <w:rFonts w:ascii="Arial" w:hAnsi="Arial" w:cs="Arial"/>
                <w:color w:val="000000" w:themeColor="text1"/>
                <w:sz w:val="22"/>
                <w:szCs w:val="22"/>
              </w:rPr>
            </w:pPr>
            <w:r w:rsidRPr="00E8251D">
              <w:rPr>
                <w:rFonts w:ascii="Arial" w:hAnsi="Arial" w:cs="Arial"/>
                <w:color w:val="000000" w:themeColor="text1"/>
                <w:sz w:val="22"/>
                <w:szCs w:val="22"/>
                <w:shd w:val="clear" w:color="auto" w:fill="FFFFFF"/>
              </w:rPr>
              <w:t>&gt; 65</w:t>
            </w:r>
          </w:p>
        </w:tc>
        <w:tc>
          <w:tcPr>
            <w:tcW w:w="809" w:type="pct"/>
            <w:vAlign w:val="center"/>
          </w:tcPr>
          <w:p w14:paraId="437182CD"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9.33</w:t>
            </w:r>
            <w:r w:rsidRPr="00E8251D">
              <w:rPr>
                <w:rFonts w:ascii="Arial" w:hAnsi="Arial" w:cs="Arial"/>
                <w:color w:val="000000" w:themeColor="text1"/>
                <w:sz w:val="22"/>
                <w:szCs w:val="22"/>
              </w:rPr>
              <w:t xml:space="preserve"> (</w:t>
            </w:r>
            <w:r>
              <w:rPr>
                <w:rFonts w:ascii="Arial" w:hAnsi="Arial" w:cs="Arial"/>
                <w:color w:val="000000" w:themeColor="text1"/>
                <w:sz w:val="22"/>
                <w:szCs w:val="22"/>
              </w:rPr>
              <w:t>7.26</w:t>
            </w:r>
            <w:r w:rsidRPr="00E8251D">
              <w:rPr>
                <w:rFonts w:ascii="Arial" w:hAnsi="Arial" w:cs="Arial"/>
                <w:color w:val="000000" w:themeColor="text1"/>
                <w:sz w:val="22"/>
                <w:szCs w:val="22"/>
              </w:rPr>
              <w:t xml:space="preserve">, </w:t>
            </w:r>
            <w:r>
              <w:rPr>
                <w:rFonts w:ascii="Arial" w:hAnsi="Arial" w:cs="Arial"/>
                <w:color w:val="000000" w:themeColor="text1"/>
                <w:sz w:val="22"/>
                <w:szCs w:val="22"/>
              </w:rPr>
              <w:t>11.40</w:t>
            </w:r>
            <w:r w:rsidRPr="00E8251D">
              <w:rPr>
                <w:rFonts w:ascii="Arial" w:hAnsi="Arial" w:cs="Arial"/>
                <w:color w:val="000000" w:themeColor="text1"/>
                <w:sz w:val="22"/>
                <w:szCs w:val="22"/>
              </w:rPr>
              <w:t>)</w:t>
            </w:r>
          </w:p>
        </w:tc>
        <w:tc>
          <w:tcPr>
            <w:tcW w:w="1050" w:type="pct"/>
            <w:noWrap/>
            <w:vAlign w:val="center"/>
          </w:tcPr>
          <w:p w14:paraId="74B3DB5F"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-3.15 (-6.9</w:t>
            </w:r>
            <w:r>
              <w:rPr>
                <w:rFonts w:ascii="Arial" w:hAnsi="Arial" w:cs="Arial"/>
                <w:color w:val="000000" w:themeColor="text1"/>
                <w:sz w:val="22"/>
                <w:szCs w:val="22"/>
              </w:rPr>
              <w:t>1</w:t>
            </w:r>
            <w:r w:rsidRPr="00E8251D">
              <w:rPr>
                <w:rFonts w:ascii="Arial" w:hAnsi="Arial" w:cs="Arial"/>
                <w:color w:val="000000" w:themeColor="text1"/>
                <w:sz w:val="22"/>
                <w:szCs w:val="22"/>
              </w:rPr>
              <w:t>, 0.6</w:t>
            </w:r>
            <w:r>
              <w:rPr>
                <w:rFonts w:ascii="Arial" w:hAnsi="Arial" w:cs="Arial"/>
                <w:color w:val="000000" w:themeColor="text1"/>
                <w:sz w:val="22"/>
                <w:szCs w:val="22"/>
              </w:rPr>
              <w:t>1</w:t>
            </w:r>
            <w:r w:rsidRPr="00E8251D">
              <w:rPr>
                <w:rFonts w:ascii="Arial" w:hAnsi="Arial" w:cs="Arial"/>
                <w:color w:val="000000" w:themeColor="text1"/>
                <w:sz w:val="22"/>
                <w:szCs w:val="22"/>
              </w:rPr>
              <w:t>)</w:t>
            </w:r>
          </w:p>
        </w:tc>
        <w:tc>
          <w:tcPr>
            <w:tcW w:w="851" w:type="pct"/>
            <w:vAlign w:val="center"/>
          </w:tcPr>
          <w:p w14:paraId="32F3B0BE"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w:t>
            </w:r>
            <w:r>
              <w:rPr>
                <w:rFonts w:ascii="Arial" w:hAnsi="Arial" w:cs="Arial"/>
                <w:color w:val="000000" w:themeColor="text1"/>
                <w:sz w:val="22"/>
                <w:szCs w:val="22"/>
              </w:rPr>
              <w:t>14.00</w:t>
            </w:r>
            <w:r w:rsidRPr="00E8251D">
              <w:rPr>
                <w:rFonts w:ascii="Arial" w:hAnsi="Arial" w:cs="Arial"/>
                <w:color w:val="000000" w:themeColor="text1"/>
                <w:sz w:val="22"/>
                <w:szCs w:val="22"/>
              </w:rPr>
              <w:t xml:space="preserve"> (-1</w:t>
            </w:r>
            <w:r>
              <w:rPr>
                <w:rFonts w:ascii="Arial" w:hAnsi="Arial" w:cs="Arial"/>
                <w:color w:val="000000" w:themeColor="text1"/>
                <w:sz w:val="22"/>
                <w:szCs w:val="22"/>
              </w:rPr>
              <w:t>7.55</w:t>
            </w:r>
            <w:r w:rsidRPr="00E8251D">
              <w:rPr>
                <w:rFonts w:ascii="Arial" w:hAnsi="Arial" w:cs="Arial"/>
                <w:color w:val="000000" w:themeColor="text1"/>
                <w:sz w:val="22"/>
                <w:szCs w:val="22"/>
              </w:rPr>
              <w:t>, -</w:t>
            </w:r>
            <w:r>
              <w:rPr>
                <w:rFonts w:ascii="Arial" w:hAnsi="Arial" w:cs="Arial"/>
                <w:color w:val="000000" w:themeColor="text1"/>
                <w:sz w:val="22"/>
                <w:szCs w:val="22"/>
              </w:rPr>
              <w:t>10.45</w:t>
            </w:r>
            <w:r w:rsidRPr="00E8251D">
              <w:rPr>
                <w:rFonts w:ascii="Arial" w:hAnsi="Arial" w:cs="Arial"/>
                <w:color w:val="000000" w:themeColor="text1"/>
                <w:sz w:val="22"/>
                <w:szCs w:val="22"/>
              </w:rPr>
              <w:t>)</w:t>
            </w:r>
          </w:p>
        </w:tc>
        <w:tc>
          <w:tcPr>
            <w:tcW w:w="821" w:type="pct"/>
            <w:vAlign w:val="center"/>
          </w:tcPr>
          <w:p w14:paraId="49D02BC9"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-3.0</w:t>
            </w:r>
            <w:r>
              <w:rPr>
                <w:rFonts w:ascii="Arial" w:hAnsi="Arial" w:cs="Arial"/>
                <w:color w:val="000000" w:themeColor="text1"/>
                <w:sz w:val="22"/>
                <w:szCs w:val="22"/>
              </w:rPr>
              <w:t>4</w:t>
            </w:r>
            <w:r w:rsidRPr="00E8251D">
              <w:rPr>
                <w:rFonts w:ascii="Arial" w:hAnsi="Arial" w:cs="Arial"/>
                <w:color w:val="000000" w:themeColor="text1"/>
                <w:sz w:val="22"/>
                <w:szCs w:val="22"/>
              </w:rPr>
              <w:t xml:space="preserve"> (-6.7</w:t>
            </w:r>
            <w:r>
              <w:rPr>
                <w:rFonts w:ascii="Arial" w:hAnsi="Arial" w:cs="Arial"/>
                <w:color w:val="000000" w:themeColor="text1"/>
                <w:sz w:val="22"/>
                <w:szCs w:val="22"/>
              </w:rPr>
              <w:t>8</w:t>
            </w:r>
            <w:r w:rsidRPr="00E8251D">
              <w:rPr>
                <w:rFonts w:ascii="Arial" w:hAnsi="Arial" w:cs="Arial"/>
                <w:color w:val="000000" w:themeColor="text1"/>
                <w:sz w:val="22"/>
                <w:szCs w:val="22"/>
              </w:rPr>
              <w:t>, 0.7</w:t>
            </w:r>
            <w:r>
              <w:rPr>
                <w:rFonts w:ascii="Arial" w:hAnsi="Arial" w:cs="Arial"/>
                <w:color w:val="000000" w:themeColor="text1"/>
                <w:sz w:val="22"/>
                <w:szCs w:val="22"/>
              </w:rPr>
              <w:t>1</w:t>
            </w:r>
            <w:r w:rsidRPr="00E8251D">
              <w:rPr>
                <w:rFonts w:ascii="Arial" w:hAnsi="Arial" w:cs="Arial"/>
                <w:color w:val="000000" w:themeColor="text1"/>
                <w:sz w:val="22"/>
                <w:szCs w:val="22"/>
              </w:rPr>
              <w:t>)</w:t>
            </w:r>
          </w:p>
        </w:tc>
        <w:tc>
          <w:tcPr>
            <w:tcW w:w="775" w:type="pct"/>
            <w:noWrap/>
            <w:vAlign w:val="center"/>
          </w:tcPr>
          <w:p w14:paraId="522C91CA"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-0.</w:t>
            </w:r>
            <w:r>
              <w:rPr>
                <w:rFonts w:ascii="Arial" w:hAnsi="Arial" w:cs="Arial"/>
                <w:color w:val="000000" w:themeColor="text1"/>
                <w:sz w:val="22"/>
                <w:szCs w:val="22"/>
              </w:rPr>
              <w:t>56</w:t>
            </w:r>
            <w:r w:rsidRPr="00E8251D">
              <w:rPr>
                <w:rFonts w:ascii="Arial" w:hAnsi="Arial" w:cs="Arial"/>
                <w:color w:val="000000" w:themeColor="text1"/>
                <w:sz w:val="22"/>
                <w:szCs w:val="22"/>
              </w:rPr>
              <w:t xml:space="preserve"> (-</w:t>
            </w:r>
            <w:r>
              <w:rPr>
                <w:rFonts w:ascii="Arial" w:hAnsi="Arial" w:cs="Arial"/>
                <w:color w:val="000000" w:themeColor="text1"/>
                <w:sz w:val="22"/>
                <w:szCs w:val="22"/>
              </w:rPr>
              <w:t>4.19</w:t>
            </w:r>
            <w:r w:rsidRPr="00E8251D">
              <w:rPr>
                <w:rFonts w:ascii="Arial" w:hAnsi="Arial" w:cs="Arial"/>
                <w:color w:val="000000" w:themeColor="text1"/>
                <w:sz w:val="22"/>
                <w:szCs w:val="22"/>
              </w:rPr>
              <w:t xml:space="preserve">, </w:t>
            </w:r>
            <w:r>
              <w:rPr>
                <w:rFonts w:ascii="Arial" w:hAnsi="Arial" w:cs="Arial"/>
                <w:color w:val="000000" w:themeColor="text1"/>
                <w:sz w:val="22"/>
                <w:szCs w:val="22"/>
              </w:rPr>
              <w:t>3.07</w:t>
            </w:r>
            <w:r w:rsidRPr="00E8251D">
              <w:rPr>
                <w:rFonts w:ascii="Arial" w:hAnsi="Arial" w:cs="Arial"/>
                <w:color w:val="000000" w:themeColor="text1"/>
                <w:sz w:val="22"/>
                <w:szCs w:val="22"/>
              </w:rPr>
              <w:t>)</w:t>
            </w:r>
          </w:p>
        </w:tc>
      </w:tr>
      <w:tr w:rsidR="00351FF2" w:rsidRPr="00E8251D" w14:paraId="7CF00786" w14:textId="77777777" w:rsidTr="00207548">
        <w:trPr>
          <w:trHeight w:val="233"/>
        </w:trPr>
        <w:tc>
          <w:tcPr>
            <w:tcW w:w="694" w:type="pct"/>
            <w:vAlign w:val="center"/>
          </w:tcPr>
          <w:p w14:paraId="7BD1B376" w14:textId="77777777" w:rsidR="00351FF2" w:rsidRPr="00E8251D" w:rsidRDefault="00351FF2" w:rsidP="001A089F">
            <w:pPr>
              <w:rPr>
                <w:rFonts w:ascii="Arial" w:hAnsi="Arial" w:cs="Arial"/>
                <w:color w:val="000000" w:themeColor="text1"/>
                <w:sz w:val="22"/>
                <w:szCs w:val="22"/>
                <w:shd w:val="clear" w:color="auto" w:fill="FFFFFF"/>
              </w:rPr>
            </w:pPr>
            <w:r w:rsidRPr="00E8251D">
              <w:rPr>
                <w:rFonts w:ascii="Arial" w:hAnsi="Arial" w:cs="Arial"/>
                <w:color w:val="000000" w:themeColor="text1"/>
                <w:sz w:val="22"/>
                <w:szCs w:val="22"/>
              </w:rPr>
              <w:t>Ethnicity</w:t>
            </w:r>
          </w:p>
        </w:tc>
        <w:tc>
          <w:tcPr>
            <w:tcW w:w="809" w:type="pct"/>
            <w:vAlign w:val="center"/>
          </w:tcPr>
          <w:p w14:paraId="36DEB279" w14:textId="77777777" w:rsidR="00351FF2" w:rsidRPr="00E8251D" w:rsidRDefault="00351FF2" w:rsidP="001A089F">
            <w:pPr>
              <w:jc w:val="center"/>
              <w:rPr>
                <w:rFonts w:ascii="Arial" w:hAnsi="Arial" w:cs="Arial"/>
                <w:color w:val="000000" w:themeColor="text1"/>
                <w:sz w:val="22"/>
                <w:szCs w:val="22"/>
                <w:highlight w:val="yellow"/>
              </w:rPr>
            </w:pPr>
          </w:p>
        </w:tc>
        <w:tc>
          <w:tcPr>
            <w:tcW w:w="1050" w:type="pct"/>
            <w:noWrap/>
            <w:vAlign w:val="center"/>
          </w:tcPr>
          <w:p w14:paraId="1871A87F" w14:textId="77777777" w:rsidR="00351FF2" w:rsidRPr="00E8251D" w:rsidRDefault="00351FF2" w:rsidP="001A089F">
            <w:pPr>
              <w:jc w:val="center"/>
              <w:rPr>
                <w:rFonts w:ascii="Arial" w:hAnsi="Arial" w:cs="Arial"/>
                <w:color w:val="000000" w:themeColor="text1"/>
                <w:sz w:val="22"/>
                <w:szCs w:val="22"/>
                <w:highlight w:val="yellow"/>
              </w:rPr>
            </w:pPr>
          </w:p>
        </w:tc>
        <w:tc>
          <w:tcPr>
            <w:tcW w:w="851" w:type="pct"/>
            <w:noWrap/>
            <w:vAlign w:val="center"/>
          </w:tcPr>
          <w:p w14:paraId="5B59D020" w14:textId="77777777" w:rsidR="00351FF2" w:rsidRPr="00E8251D" w:rsidRDefault="00351FF2" w:rsidP="001A089F">
            <w:pPr>
              <w:jc w:val="center"/>
              <w:rPr>
                <w:rFonts w:ascii="Arial" w:hAnsi="Arial" w:cs="Arial"/>
                <w:color w:val="000000" w:themeColor="text1"/>
                <w:sz w:val="22"/>
                <w:szCs w:val="22"/>
                <w:highlight w:val="yellow"/>
              </w:rPr>
            </w:pPr>
          </w:p>
        </w:tc>
        <w:tc>
          <w:tcPr>
            <w:tcW w:w="821" w:type="pct"/>
            <w:vAlign w:val="center"/>
          </w:tcPr>
          <w:p w14:paraId="1F923A1D" w14:textId="77777777" w:rsidR="00351FF2" w:rsidRPr="00E8251D" w:rsidRDefault="00351FF2" w:rsidP="001A089F">
            <w:pPr>
              <w:jc w:val="center"/>
              <w:rPr>
                <w:rFonts w:ascii="Arial" w:hAnsi="Arial" w:cs="Arial"/>
                <w:color w:val="000000" w:themeColor="text1"/>
                <w:sz w:val="22"/>
                <w:szCs w:val="22"/>
                <w:highlight w:val="yellow"/>
              </w:rPr>
            </w:pPr>
          </w:p>
        </w:tc>
        <w:tc>
          <w:tcPr>
            <w:tcW w:w="775" w:type="pct"/>
            <w:noWrap/>
            <w:vAlign w:val="center"/>
          </w:tcPr>
          <w:p w14:paraId="47CC1FE2" w14:textId="77777777" w:rsidR="00351FF2" w:rsidRPr="00E8251D" w:rsidRDefault="00351FF2" w:rsidP="001A089F">
            <w:pPr>
              <w:jc w:val="center"/>
              <w:rPr>
                <w:rFonts w:ascii="Arial" w:hAnsi="Arial" w:cs="Arial"/>
                <w:color w:val="000000" w:themeColor="text1"/>
                <w:sz w:val="22"/>
                <w:szCs w:val="22"/>
                <w:highlight w:val="yellow"/>
              </w:rPr>
            </w:pPr>
          </w:p>
        </w:tc>
      </w:tr>
      <w:tr w:rsidR="00351FF2" w:rsidRPr="00E8251D" w14:paraId="0CA62313" w14:textId="77777777" w:rsidTr="00207548">
        <w:trPr>
          <w:trHeight w:val="233"/>
        </w:trPr>
        <w:tc>
          <w:tcPr>
            <w:tcW w:w="694" w:type="pct"/>
            <w:vAlign w:val="center"/>
          </w:tcPr>
          <w:p w14:paraId="1F5DAB80" w14:textId="77777777" w:rsidR="00351FF2" w:rsidRPr="00E8251D" w:rsidRDefault="00351FF2" w:rsidP="001A089F">
            <w:pPr>
              <w:ind w:firstLine="306"/>
              <w:rPr>
                <w:rFonts w:ascii="Arial" w:hAnsi="Arial" w:cs="Arial"/>
                <w:color w:val="000000" w:themeColor="text1"/>
                <w:sz w:val="22"/>
                <w:szCs w:val="22"/>
                <w:shd w:val="clear" w:color="auto" w:fill="FFFFFF"/>
              </w:rPr>
            </w:pPr>
            <w:r w:rsidRPr="00E8251D">
              <w:rPr>
                <w:rFonts w:ascii="Arial" w:hAnsi="Arial" w:cs="Arial"/>
                <w:color w:val="000000" w:themeColor="text1"/>
                <w:sz w:val="22"/>
                <w:szCs w:val="22"/>
                <w:shd w:val="clear" w:color="auto" w:fill="FFFFFF"/>
              </w:rPr>
              <w:t>Hispanic</w:t>
            </w:r>
          </w:p>
        </w:tc>
        <w:tc>
          <w:tcPr>
            <w:tcW w:w="809" w:type="pct"/>
            <w:vAlign w:val="center"/>
          </w:tcPr>
          <w:p w14:paraId="6788FEE0"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0.01 (-</w:t>
            </w:r>
            <w:r>
              <w:rPr>
                <w:rFonts w:ascii="Arial" w:hAnsi="Arial" w:cs="Arial"/>
                <w:color w:val="000000" w:themeColor="text1"/>
                <w:sz w:val="22"/>
                <w:szCs w:val="22"/>
              </w:rPr>
              <w:t>1.99</w:t>
            </w:r>
            <w:r w:rsidRPr="00E8251D">
              <w:rPr>
                <w:rFonts w:ascii="Arial" w:hAnsi="Arial" w:cs="Arial"/>
                <w:color w:val="000000" w:themeColor="text1"/>
                <w:sz w:val="22"/>
                <w:szCs w:val="22"/>
              </w:rPr>
              <w:t xml:space="preserve">, </w:t>
            </w:r>
            <w:r>
              <w:rPr>
                <w:rFonts w:ascii="Arial" w:hAnsi="Arial" w:cs="Arial"/>
                <w:color w:val="000000" w:themeColor="text1"/>
                <w:sz w:val="22"/>
                <w:szCs w:val="22"/>
              </w:rPr>
              <w:t>2.01</w:t>
            </w:r>
            <w:r w:rsidRPr="00E8251D">
              <w:rPr>
                <w:rFonts w:ascii="Arial" w:hAnsi="Arial" w:cs="Arial"/>
                <w:color w:val="000000" w:themeColor="text1"/>
                <w:sz w:val="22"/>
                <w:szCs w:val="22"/>
              </w:rPr>
              <w:t>)</w:t>
            </w:r>
          </w:p>
        </w:tc>
        <w:tc>
          <w:tcPr>
            <w:tcW w:w="1050" w:type="pct"/>
            <w:noWrap/>
            <w:vAlign w:val="center"/>
          </w:tcPr>
          <w:p w14:paraId="0DA6CC1E"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4.3</w:t>
            </w:r>
            <w:r>
              <w:rPr>
                <w:rFonts w:ascii="Arial" w:hAnsi="Arial" w:cs="Arial"/>
                <w:color w:val="000000" w:themeColor="text1"/>
                <w:sz w:val="22"/>
                <w:szCs w:val="22"/>
              </w:rPr>
              <w:t>8</w:t>
            </w:r>
            <w:r w:rsidRPr="00E8251D">
              <w:rPr>
                <w:rFonts w:ascii="Arial" w:hAnsi="Arial" w:cs="Arial"/>
                <w:color w:val="000000" w:themeColor="text1"/>
                <w:sz w:val="22"/>
                <w:szCs w:val="22"/>
              </w:rPr>
              <w:t xml:space="preserve"> (0.7</w:t>
            </w:r>
            <w:r>
              <w:rPr>
                <w:rFonts w:ascii="Arial" w:hAnsi="Arial" w:cs="Arial"/>
                <w:color w:val="000000" w:themeColor="text1"/>
                <w:sz w:val="22"/>
                <w:szCs w:val="22"/>
              </w:rPr>
              <w:t>4</w:t>
            </w:r>
            <w:r w:rsidRPr="00E8251D">
              <w:rPr>
                <w:rFonts w:ascii="Arial" w:hAnsi="Arial" w:cs="Arial"/>
                <w:color w:val="000000" w:themeColor="text1"/>
                <w:sz w:val="22"/>
                <w:szCs w:val="22"/>
              </w:rPr>
              <w:t>, 8.0</w:t>
            </w:r>
            <w:r>
              <w:rPr>
                <w:rFonts w:ascii="Arial" w:hAnsi="Arial" w:cs="Arial"/>
                <w:color w:val="000000" w:themeColor="text1"/>
                <w:sz w:val="22"/>
                <w:szCs w:val="22"/>
              </w:rPr>
              <w:t>2</w:t>
            </w:r>
            <w:r w:rsidRPr="00E8251D">
              <w:rPr>
                <w:rFonts w:ascii="Arial" w:hAnsi="Arial" w:cs="Arial"/>
                <w:color w:val="000000" w:themeColor="text1"/>
                <w:sz w:val="22"/>
                <w:szCs w:val="22"/>
              </w:rPr>
              <w:t>)</w:t>
            </w:r>
          </w:p>
        </w:tc>
        <w:tc>
          <w:tcPr>
            <w:tcW w:w="851" w:type="pct"/>
            <w:noWrap/>
            <w:vAlign w:val="center"/>
          </w:tcPr>
          <w:p w14:paraId="52F14E39"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w:t>
            </w:r>
            <w:r>
              <w:rPr>
                <w:rFonts w:ascii="Arial" w:hAnsi="Arial" w:cs="Arial"/>
                <w:color w:val="000000" w:themeColor="text1"/>
                <w:sz w:val="22"/>
                <w:szCs w:val="22"/>
              </w:rPr>
              <w:t>2.9</w:t>
            </w:r>
            <w:r w:rsidRPr="00E8251D">
              <w:rPr>
                <w:rFonts w:ascii="Arial" w:hAnsi="Arial" w:cs="Arial"/>
                <w:color w:val="000000" w:themeColor="text1"/>
                <w:sz w:val="22"/>
                <w:szCs w:val="22"/>
              </w:rPr>
              <w:t xml:space="preserve"> (-</w:t>
            </w:r>
            <w:r>
              <w:rPr>
                <w:rFonts w:ascii="Arial" w:hAnsi="Arial" w:cs="Arial"/>
                <w:color w:val="000000" w:themeColor="text1"/>
                <w:sz w:val="22"/>
                <w:szCs w:val="22"/>
              </w:rPr>
              <w:t>6.34</w:t>
            </w:r>
            <w:r w:rsidRPr="00E8251D">
              <w:rPr>
                <w:rFonts w:ascii="Arial" w:hAnsi="Arial" w:cs="Arial"/>
                <w:color w:val="000000" w:themeColor="text1"/>
                <w:sz w:val="22"/>
                <w:szCs w:val="22"/>
              </w:rPr>
              <w:t xml:space="preserve">, </w:t>
            </w:r>
            <w:r>
              <w:rPr>
                <w:rFonts w:ascii="Arial" w:hAnsi="Arial" w:cs="Arial"/>
                <w:color w:val="000000" w:themeColor="text1"/>
                <w:sz w:val="22"/>
                <w:szCs w:val="22"/>
              </w:rPr>
              <w:t>0.54</w:t>
            </w:r>
            <w:r w:rsidRPr="00E8251D">
              <w:rPr>
                <w:rFonts w:ascii="Arial" w:hAnsi="Arial" w:cs="Arial"/>
                <w:color w:val="000000" w:themeColor="text1"/>
                <w:sz w:val="22"/>
                <w:szCs w:val="22"/>
              </w:rPr>
              <w:t>)</w:t>
            </w:r>
          </w:p>
        </w:tc>
        <w:tc>
          <w:tcPr>
            <w:tcW w:w="821" w:type="pct"/>
            <w:vAlign w:val="center"/>
          </w:tcPr>
          <w:p w14:paraId="0E52CACF"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-2.95 (-6.57, 0.6</w:t>
            </w:r>
            <w:r>
              <w:rPr>
                <w:rFonts w:ascii="Arial" w:hAnsi="Arial" w:cs="Arial"/>
                <w:color w:val="000000" w:themeColor="text1"/>
                <w:sz w:val="22"/>
                <w:szCs w:val="22"/>
              </w:rPr>
              <w:t>8</w:t>
            </w:r>
            <w:r w:rsidRPr="00E8251D">
              <w:rPr>
                <w:rFonts w:ascii="Arial" w:hAnsi="Arial" w:cs="Arial"/>
                <w:color w:val="000000" w:themeColor="text1"/>
                <w:sz w:val="22"/>
                <w:szCs w:val="22"/>
              </w:rPr>
              <w:t>)</w:t>
            </w:r>
          </w:p>
        </w:tc>
        <w:tc>
          <w:tcPr>
            <w:tcW w:w="775" w:type="pct"/>
            <w:noWrap/>
            <w:vAlign w:val="center"/>
          </w:tcPr>
          <w:p w14:paraId="193B2278"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0.0</w:t>
            </w:r>
            <w:r>
              <w:rPr>
                <w:rFonts w:ascii="Arial" w:hAnsi="Arial" w:cs="Arial"/>
                <w:color w:val="000000" w:themeColor="text1"/>
                <w:sz w:val="22"/>
                <w:szCs w:val="22"/>
              </w:rPr>
              <w:t>6</w:t>
            </w:r>
            <w:r w:rsidRPr="00E8251D">
              <w:rPr>
                <w:rFonts w:ascii="Arial" w:hAnsi="Arial" w:cs="Arial"/>
                <w:color w:val="000000" w:themeColor="text1"/>
                <w:sz w:val="22"/>
                <w:szCs w:val="22"/>
              </w:rPr>
              <w:t xml:space="preserve"> (-</w:t>
            </w:r>
            <w:r>
              <w:rPr>
                <w:rFonts w:ascii="Arial" w:hAnsi="Arial" w:cs="Arial"/>
                <w:color w:val="000000" w:themeColor="text1"/>
                <w:sz w:val="22"/>
                <w:szCs w:val="22"/>
              </w:rPr>
              <w:t>3.46</w:t>
            </w:r>
            <w:r w:rsidRPr="00E8251D">
              <w:rPr>
                <w:rFonts w:ascii="Arial" w:hAnsi="Arial" w:cs="Arial"/>
                <w:color w:val="000000" w:themeColor="text1"/>
                <w:sz w:val="22"/>
                <w:szCs w:val="22"/>
              </w:rPr>
              <w:t xml:space="preserve">, </w:t>
            </w:r>
            <w:r>
              <w:rPr>
                <w:rFonts w:ascii="Arial" w:hAnsi="Arial" w:cs="Arial"/>
                <w:color w:val="000000" w:themeColor="text1"/>
                <w:sz w:val="22"/>
                <w:szCs w:val="22"/>
              </w:rPr>
              <w:t>3.58</w:t>
            </w:r>
            <w:r w:rsidRPr="00E8251D">
              <w:rPr>
                <w:rFonts w:ascii="Arial" w:hAnsi="Arial" w:cs="Arial"/>
                <w:color w:val="000000" w:themeColor="text1"/>
                <w:sz w:val="22"/>
                <w:szCs w:val="22"/>
              </w:rPr>
              <w:t>)</w:t>
            </w:r>
          </w:p>
        </w:tc>
      </w:tr>
      <w:tr w:rsidR="00351FF2" w:rsidRPr="00E8251D" w14:paraId="4CE72E67" w14:textId="77777777" w:rsidTr="00207548">
        <w:trPr>
          <w:trHeight w:val="38"/>
        </w:trPr>
        <w:tc>
          <w:tcPr>
            <w:tcW w:w="694" w:type="pct"/>
            <w:tcBorders>
              <w:bottom w:val="single" w:sz="4" w:space="0" w:color="auto"/>
            </w:tcBorders>
            <w:vAlign w:val="center"/>
          </w:tcPr>
          <w:p w14:paraId="5C9C3C55" w14:textId="77777777" w:rsidR="00351FF2" w:rsidRPr="00E8251D" w:rsidRDefault="00351FF2" w:rsidP="001A089F">
            <w:pPr>
              <w:ind w:firstLine="306"/>
              <w:rPr>
                <w:rFonts w:ascii="Arial" w:hAnsi="Arial" w:cs="Arial"/>
                <w:color w:val="000000" w:themeColor="text1"/>
                <w:sz w:val="22"/>
                <w:szCs w:val="22"/>
                <w:shd w:val="clear" w:color="auto" w:fill="FFFFFF"/>
              </w:rPr>
            </w:pPr>
            <w:r w:rsidRPr="00E8251D">
              <w:rPr>
                <w:rFonts w:ascii="Arial" w:hAnsi="Arial" w:cs="Arial"/>
                <w:color w:val="000000" w:themeColor="text1"/>
                <w:sz w:val="22"/>
                <w:szCs w:val="22"/>
                <w:shd w:val="clear" w:color="auto" w:fill="FFFFFF"/>
              </w:rPr>
              <w:lastRenderedPageBreak/>
              <w:t>Non-Hispanic</w:t>
            </w:r>
          </w:p>
        </w:tc>
        <w:tc>
          <w:tcPr>
            <w:tcW w:w="809" w:type="pct"/>
            <w:tcBorders>
              <w:bottom w:val="single" w:sz="4" w:space="0" w:color="auto"/>
            </w:tcBorders>
            <w:vAlign w:val="center"/>
          </w:tcPr>
          <w:p w14:paraId="70C37E10"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10.06</w:t>
            </w:r>
            <w:r w:rsidRPr="00E8251D">
              <w:rPr>
                <w:rFonts w:ascii="Arial" w:hAnsi="Arial" w:cs="Arial"/>
                <w:color w:val="000000" w:themeColor="text1"/>
                <w:sz w:val="22"/>
                <w:szCs w:val="22"/>
              </w:rPr>
              <w:t xml:space="preserve"> (</w:t>
            </w:r>
            <w:r>
              <w:rPr>
                <w:rFonts w:ascii="Arial" w:hAnsi="Arial" w:cs="Arial"/>
                <w:color w:val="000000" w:themeColor="text1"/>
                <w:sz w:val="22"/>
                <w:szCs w:val="22"/>
              </w:rPr>
              <w:t>8.68</w:t>
            </w:r>
            <w:r w:rsidRPr="00E8251D">
              <w:rPr>
                <w:rFonts w:ascii="Arial" w:hAnsi="Arial" w:cs="Arial"/>
                <w:color w:val="000000" w:themeColor="text1"/>
                <w:sz w:val="22"/>
                <w:szCs w:val="22"/>
              </w:rPr>
              <w:t xml:space="preserve">, </w:t>
            </w:r>
            <w:r>
              <w:rPr>
                <w:rFonts w:ascii="Arial" w:hAnsi="Arial" w:cs="Arial"/>
                <w:color w:val="000000" w:themeColor="text1"/>
                <w:sz w:val="22"/>
                <w:szCs w:val="22"/>
              </w:rPr>
              <w:t>11.44</w:t>
            </w:r>
            <w:r w:rsidRPr="00E8251D">
              <w:rPr>
                <w:rFonts w:ascii="Arial" w:hAnsi="Arial" w:cs="Arial"/>
                <w:color w:val="000000" w:themeColor="text1"/>
                <w:sz w:val="22"/>
                <w:szCs w:val="22"/>
              </w:rPr>
              <w:t>)</w:t>
            </w:r>
          </w:p>
        </w:tc>
        <w:tc>
          <w:tcPr>
            <w:tcW w:w="1050" w:type="pct"/>
            <w:tcBorders>
              <w:bottom w:val="single" w:sz="4" w:space="0" w:color="auto"/>
            </w:tcBorders>
            <w:noWrap/>
            <w:vAlign w:val="center"/>
          </w:tcPr>
          <w:p w14:paraId="16C82F51"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-0.6</w:t>
            </w:r>
            <w:r>
              <w:rPr>
                <w:rFonts w:ascii="Arial" w:hAnsi="Arial" w:cs="Arial"/>
                <w:color w:val="000000" w:themeColor="text1"/>
                <w:sz w:val="22"/>
                <w:szCs w:val="22"/>
              </w:rPr>
              <w:t>5</w:t>
            </w:r>
            <w:r w:rsidRPr="00E8251D">
              <w:rPr>
                <w:rFonts w:ascii="Arial" w:hAnsi="Arial" w:cs="Arial"/>
                <w:color w:val="000000" w:themeColor="text1"/>
                <w:sz w:val="22"/>
                <w:szCs w:val="22"/>
              </w:rPr>
              <w:t xml:space="preserve"> (-3.16, 1.86)</w:t>
            </w:r>
          </w:p>
        </w:tc>
        <w:tc>
          <w:tcPr>
            <w:tcW w:w="851" w:type="pct"/>
            <w:tcBorders>
              <w:bottom w:val="single" w:sz="4" w:space="0" w:color="auto"/>
            </w:tcBorders>
            <w:noWrap/>
            <w:vAlign w:val="center"/>
          </w:tcPr>
          <w:p w14:paraId="18CBE183"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w:t>
            </w:r>
            <w:r>
              <w:rPr>
                <w:rFonts w:ascii="Arial" w:hAnsi="Arial" w:cs="Arial"/>
                <w:color w:val="000000" w:themeColor="text1"/>
                <w:sz w:val="22"/>
                <w:szCs w:val="22"/>
              </w:rPr>
              <w:t>12.74</w:t>
            </w:r>
            <w:r w:rsidRPr="00E8251D">
              <w:rPr>
                <w:rFonts w:ascii="Arial" w:hAnsi="Arial" w:cs="Arial"/>
                <w:color w:val="000000" w:themeColor="text1"/>
                <w:sz w:val="22"/>
                <w:szCs w:val="22"/>
              </w:rPr>
              <w:t xml:space="preserve"> (-1</w:t>
            </w:r>
            <w:r>
              <w:rPr>
                <w:rFonts w:ascii="Arial" w:hAnsi="Arial" w:cs="Arial"/>
                <w:color w:val="000000" w:themeColor="text1"/>
                <w:sz w:val="22"/>
                <w:szCs w:val="22"/>
              </w:rPr>
              <w:t>5.11</w:t>
            </w:r>
            <w:r w:rsidRPr="00E8251D">
              <w:rPr>
                <w:rFonts w:ascii="Arial" w:hAnsi="Arial" w:cs="Arial"/>
                <w:color w:val="000000" w:themeColor="text1"/>
                <w:sz w:val="22"/>
                <w:szCs w:val="22"/>
              </w:rPr>
              <w:t>, -</w:t>
            </w:r>
            <w:r>
              <w:rPr>
                <w:rFonts w:ascii="Arial" w:hAnsi="Arial" w:cs="Arial"/>
                <w:color w:val="000000" w:themeColor="text1"/>
                <w:sz w:val="22"/>
                <w:szCs w:val="22"/>
              </w:rPr>
              <w:t>10.37</w:t>
            </w:r>
            <w:r w:rsidRPr="00E8251D">
              <w:rPr>
                <w:rFonts w:ascii="Arial" w:hAnsi="Arial" w:cs="Arial"/>
                <w:color w:val="000000" w:themeColor="text1"/>
                <w:sz w:val="22"/>
                <w:szCs w:val="22"/>
              </w:rPr>
              <w:t>)</w:t>
            </w:r>
          </w:p>
        </w:tc>
        <w:tc>
          <w:tcPr>
            <w:tcW w:w="821" w:type="pct"/>
            <w:tcBorders>
              <w:bottom w:val="single" w:sz="4" w:space="0" w:color="auto"/>
            </w:tcBorders>
            <w:vAlign w:val="center"/>
          </w:tcPr>
          <w:p w14:paraId="60972313"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rPr>
              <w:t>-1.89 (-4.3</w:t>
            </w:r>
            <w:r>
              <w:rPr>
                <w:rFonts w:ascii="Arial" w:hAnsi="Arial" w:cs="Arial"/>
                <w:color w:val="000000" w:themeColor="text1"/>
                <w:sz w:val="22"/>
                <w:szCs w:val="22"/>
              </w:rPr>
              <w:t>9</w:t>
            </w:r>
            <w:r w:rsidRPr="00E8251D">
              <w:rPr>
                <w:rFonts w:ascii="Arial" w:hAnsi="Arial" w:cs="Arial"/>
                <w:color w:val="000000" w:themeColor="text1"/>
                <w:sz w:val="22"/>
                <w:szCs w:val="22"/>
              </w:rPr>
              <w:t>, 0.6</w:t>
            </w:r>
            <w:r>
              <w:rPr>
                <w:rFonts w:ascii="Arial" w:hAnsi="Arial" w:cs="Arial"/>
                <w:color w:val="000000" w:themeColor="text1"/>
                <w:sz w:val="22"/>
                <w:szCs w:val="22"/>
              </w:rPr>
              <w:t>1</w:t>
            </w:r>
            <w:r w:rsidRPr="00E8251D">
              <w:rPr>
                <w:rFonts w:ascii="Arial" w:hAnsi="Arial" w:cs="Arial"/>
                <w:color w:val="000000" w:themeColor="text1"/>
                <w:sz w:val="22"/>
                <w:szCs w:val="22"/>
              </w:rPr>
              <w:t>)</w:t>
            </w:r>
          </w:p>
        </w:tc>
        <w:tc>
          <w:tcPr>
            <w:tcW w:w="775" w:type="pct"/>
            <w:tcBorders>
              <w:bottom w:val="single" w:sz="4" w:space="0" w:color="auto"/>
            </w:tcBorders>
            <w:noWrap/>
            <w:vAlign w:val="center"/>
          </w:tcPr>
          <w:p w14:paraId="21296A7E" w14:textId="77777777" w:rsidR="00351FF2" w:rsidRPr="00E8251D" w:rsidRDefault="00351FF2" w:rsidP="001A089F">
            <w:pPr>
              <w:jc w:val="center"/>
              <w:rPr>
                <w:rFonts w:ascii="Arial" w:hAnsi="Arial" w:cs="Arial"/>
                <w:color w:val="000000" w:themeColor="text1"/>
                <w:sz w:val="22"/>
                <w:szCs w:val="22"/>
              </w:rPr>
            </w:pPr>
            <w:r>
              <w:rPr>
                <w:rFonts w:ascii="Arial" w:hAnsi="Arial" w:cs="Arial"/>
                <w:color w:val="000000" w:themeColor="text1"/>
                <w:sz w:val="22"/>
                <w:szCs w:val="22"/>
              </w:rPr>
              <w:t>-</w:t>
            </w:r>
            <w:r w:rsidRPr="00E8251D">
              <w:rPr>
                <w:rFonts w:ascii="Arial" w:hAnsi="Arial" w:cs="Arial"/>
                <w:color w:val="000000" w:themeColor="text1"/>
                <w:sz w:val="22"/>
                <w:szCs w:val="22"/>
              </w:rPr>
              <w:t>0.</w:t>
            </w:r>
            <w:r>
              <w:rPr>
                <w:rFonts w:ascii="Arial" w:hAnsi="Arial" w:cs="Arial"/>
                <w:color w:val="000000" w:themeColor="text1"/>
                <w:sz w:val="22"/>
                <w:szCs w:val="22"/>
              </w:rPr>
              <w:t>48</w:t>
            </w:r>
            <w:r w:rsidRPr="00E8251D">
              <w:rPr>
                <w:rFonts w:ascii="Arial" w:hAnsi="Arial" w:cs="Arial"/>
                <w:color w:val="000000" w:themeColor="text1"/>
                <w:sz w:val="22"/>
                <w:szCs w:val="22"/>
              </w:rPr>
              <w:t xml:space="preserve"> (</w:t>
            </w:r>
            <w:r>
              <w:rPr>
                <w:rFonts w:ascii="Arial" w:hAnsi="Arial" w:cs="Arial"/>
                <w:color w:val="000000" w:themeColor="text1"/>
                <w:sz w:val="22"/>
                <w:szCs w:val="22"/>
              </w:rPr>
              <w:t>-2.9</w:t>
            </w:r>
            <w:r w:rsidRPr="00E8251D">
              <w:rPr>
                <w:rFonts w:ascii="Arial" w:hAnsi="Arial" w:cs="Arial"/>
                <w:color w:val="000000" w:themeColor="text1"/>
                <w:sz w:val="22"/>
                <w:szCs w:val="22"/>
              </w:rPr>
              <w:t xml:space="preserve">, </w:t>
            </w:r>
            <w:r>
              <w:rPr>
                <w:rFonts w:ascii="Arial" w:hAnsi="Arial" w:cs="Arial"/>
                <w:color w:val="000000" w:themeColor="text1"/>
                <w:sz w:val="22"/>
                <w:szCs w:val="22"/>
              </w:rPr>
              <w:t>1.95</w:t>
            </w:r>
            <w:r w:rsidRPr="00E8251D">
              <w:rPr>
                <w:rFonts w:ascii="Arial" w:hAnsi="Arial" w:cs="Arial"/>
                <w:color w:val="000000" w:themeColor="text1"/>
                <w:sz w:val="22"/>
                <w:szCs w:val="22"/>
              </w:rPr>
              <w:t>)</w:t>
            </w:r>
          </w:p>
        </w:tc>
      </w:tr>
    </w:tbl>
    <w:p w14:paraId="05B77E82" w14:textId="3B6AD0D8" w:rsidR="00351FF2" w:rsidRPr="00580737" w:rsidRDefault="00351FF2" w:rsidP="00207548">
      <w:pPr>
        <w:rPr>
          <w:rFonts w:ascii="Arial" w:hAnsi="Arial" w:cs="Arial"/>
          <w:color w:val="000000" w:themeColor="text1"/>
          <w:sz w:val="22"/>
          <w:szCs w:val="22"/>
        </w:rPr>
      </w:pPr>
      <w:r w:rsidRPr="00E8251D">
        <w:rPr>
          <w:rFonts w:ascii="Arial" w:hAnsi="Arial" w:cs="Arial"/>
          <w:color w:val="000000" w:themeColor="text1"/>
          <w:sz w:val="22"/>
          <w:szCs w:val="22"/>
        </w:rPr>
        <w:t>Note. SOPI=Safe Opioid Prescribing Initiative; STOP Act=Strengthen Opioid Misuse Prevention Act; CI=confidence interval.</w:t>
      </w:r>
      <w:r w:rsidR="00207548" w:rsidRPr="00207548">
        <w:rPr>
          <w:rFonts w:ascii="Arial" w:hAnsi="Arial" w:cs="Arial"/>
          <w:strike/>
          <w:color w:val="000000" w:themeColor="text1"/>
          <w:sz w:val="22"/>
          <w:szCs w:val="22"/>
        </w:rPr>
        <w:t xml:space="preserve"> </w:t>
      </w:r>
      <w:proofErr w:type="spellStart"/>
      <w:r w:rsidRPr="00E8251D">
        <w:rPr>
          <w:rFonts w:ascii="Arial" w:hAnsi="Arial" w:cs="Arial"/>
          <w:color w:val="000000" w:themeColor="text1"/>
          <w:sz w:val="22"/>
          <w:szCs w:val="22"/>
          <w:vertAlign w:val="superscript"/>
        </w:rPr>
        <w:t>a</w:t>
      </w:r>
      <w:r w:rsidRPr="00E8251D">
        <w:rPr>
          <w:rFonts w:ascii="Arial" w:hAnsi="Arial" w:cs="Arial"/>
          <w:color w:val="000000" w:themeColor="text1"/>
          <w:sz w:val="22"/>
          <w:szCs w:val="22"/>
        </w:rPr>
        <w:t>Prescribing</w:t>
      </w:r>
      <w:proofErr w:type="spellEnd"/>
      <w:r w:rsidRPr="00E8251D">
        <w:rPr>
          <w:rFonts w:ascii="Arial" w:hAnsi="Arial" w:cs="Arial"/>
          <w:color w:val="000000" w:themeColor="text1"/>
          <w:sz w:val="22"/>
          <w:szCs w:val="22"/>
        </w:rPr>
        <w:t xml:space="preserve"> rates per 100 insured person-months;</w:t>
      </w:r>
      <w:r w:rsidRPr="00E8251D">
        <w:rPr>
          <w:rFonts w:ascii="Arial" w:hAnsi="Arial" w:cs="Arial"/>
          <w:b/>
          <w:bCs/>
          <w:color w:val="000000" w:themeColor="text1"/>
          <w:sz w:val="22"/>
          <w:szCs w:val="22"/>
        </w:rPr>
        <w:t xml:space="preserve"> </w:t>
      </w:r>
      <w:r w:rsidRPr="00E8251D">
        <w:rPr>
          <w:rFonts w:ascii="Arial" w:hAnsi="Arial" w:cs="Arial"/>
          <w:color w:val="000000" w:themeColor="text1"/>
          <w:sz w:val="22"/>
          <w:szCs w:val="22"/>
        </w:rPr>
        <w:t>trends calculated per 100 per year.</w:t>
      </w:r>
      <w:r w:rsidR="00207548">
        <w:rPr>
          <w:rFonts w:ascii="Arial" w:hAnsi="Arial" w:cs="Arial"/>
          <w:color w:val="000000" w:themeColor="text1"/>
          <w:sz w:val="22"/>
          <w:szCs w:val="22"/>
        </w:rPr>
        <w:t xml:space="preserve"> </w:t>
      </w:r>
      <w:r w:rsidRPr="00580737">
        <w:rPr>
          <w:rFonts w:ascii="Arial" w:hAnsi="Arial" w:cs="Arial"/>
          <w:color w:val="000000" w:themeColor="text1"/>
          <w:sz w:val="22"/>
          <w:szCs w:val="22"/>
        </w:rPr>
        <w:t>*</w:t>
      </w:r>
      <w:proofErr w:type="gramStart"/>
      <w:r w:rsidRPr="00580737">
        <w:rPr>
          <w:rFonts w:ascii="Arial" w:hAnsi="Arial" w:cs="Arial"/>
          <w:color w:val="000000" w:themeColor="text1"/>
          <w:sz w:val="22"/>
          <w:szCs w:val="22"/>
        </w:rPr>
        <w:t>annualized</w:t>
      </w:r>
      <w:proofErr w:type="gramEnd"/>
      <w:r w:rsidRPr="00580737">
        <w:rPr>
          <w:rFonts w:ascii="Arial" w:hAnsi="Arial" w:cs="Arial"/>
          <w:color w:val="000000" w:themeColor="text1"/>
          <w:sz w:val="22"/>
          <w:szCs w:val="22"/>
        </w:rPr>
        <w:t xml:space="preserve"> estimates (multiplied by 12)</w:t>
      </w:r>
    </w:p>
    <w:p w14:paraId="6B7CFEF7" w14:textId="77777777" w:rsidR="00351FF2" w:rsidRPr="00E8251D" w:rsidRDefault="00351FF2" w:rsidP="00351FF2">
      <w:pPr>
        <w:spacing w:line="480" w:lineRule="auto"/>
        <w:contextualSpacing/>
        <w:rPr>
          <w:rFonts w:ascii="Arial" w:hAnsi="Arial" w:cs="Arial"/>
          <w:color w:val="000000" w:themeColor="text1"/>
          <w:sz w:val="22"/>
          <w:szCs w:val="22"/>
        </w:rPr>
      </w:pPr>
    </w:p>
    <w:p w14:paraId="646E42EB" w14:textId="77777777" w:rsidR="00207548" w:rsidRDefault="00207548">
      <w:pPr>
        <w:spacing w:after="160" w:line="259" w:lineRule="auto"/>
        <w:rPr>
          <w:rFonts w:ascii="Arial" w:hAnsi="Arial" w:cs="Arial"/>
          <w:b/>
          <w:bCs/>
          <w:color w:val="000000" w:themeColor="text1"/>
          <w:sz w:val="22"/>
          <w:szCs w:val="22"/>
        </w:rPr>
      </w:pPr>
      <w:r>
        <w:rPr>
          <w:rFonts w:ascii="Arial" w:hAnsi="Arial" w:cs="Arial"/>
          <w:b/>
          <w:bCs/>
          <w:color w:val="000000" w:themeColor="text1"/>
          <w:sz w:val="22"/>
          <w:szCs w:val="22"/>
        </w:rPr>
        <w:br w:type="page"/>
      </w:r>
    </w:p>
    <w:p w14:paraId="354E3D59" w14:textId="45821F70" w:rsidR="00351FF2" w:rsidRPr="00E8251D" w:rsidRDefault="00351FF2" w:rsidP="00207548">
      <w:pPr>
        <w:rPr>
          <w:rFonts w:ascii="Arial" w:hAnsi="Arial" w:cs="Arial"/>
          <w:color w:val="000000" w:themeColor="text1"/>
          <w:sz w:val="22"/>
          <w:szCs w:val="22"/>
        </w:rPr>
      </w:pPr>
      <w:r w:rsidRPr="00E8251D">
        <w:rPr>
          <w:rFonts w:ascii="Arial" w:hAnsi="Arial" w:cs="Arial"/>
          <w:b/>
          <w:bCs/>
          <w:color w:val="000000" w:themeColor="text1"/>
          <w:sz w:val="22"/>
          <w:szCs w:val="22"/>
        </w:rPr>
        <w:lastRenderedPageBreak/>
        <w:t xml:space="preserve">Supplementary Table </w:t>
      </w:r>
      <w:r w:rsidR="00524866">
        <w:rPr>
          <w:rFonts w:ascii="Arial" w:hAnsi="Arial" w:cs="Arial"/>
          <w:b/>
          <w:bCs/>
          <w:color w:val="000000" w:themeColor="text1"/>
          <w:sz w:val="22"/>
          <w:szCs w:val="22"/>
        </w:rPr>
        <w:t>8</w:t>
      </w:r>
      <w:r w:rsidRPr="00E8251D">
        <w:rPr>
          <w:rFonts w:ascii="Arial" w:hAnsi="Arial" w:cs="Arial"/>
          <w:b/>
          <w:bCs/>
          <w:color w:val="000000" w:themeColor="text1"/>
          <w:sz w:val="22"/>
          <w:szCs w:val="22"/>
        </w:rPr>
        <w:t>. Association of two policies on prescribing behaviors for prescription opioid patients for injury by sex, age, and ethnicity in North Carolina from May 2015 through December 2019</w:t>
      </w:r>
    </w:p>
    <w:tbl>
      <w:tblPr>
        <w:tblW w:w="4985" w:type="pct"/>
        <w:tblLayout w:type="fixed"/>
        <w:tblLook w:val="04A0" w:firstRow="1" w:lastRow="0" w:firstColumn="1" w:lastColumn="0" w:noHBand="0" w:noVBand="1"/>
      </w:tblPr>
      <w:tblGrid>
        <w:gridCol w:w="3342"/>
        <w:gridCol w:w="2260"/>
        <w:gridCol w:w="2260"/>
        <w:gridCol w:w="2079"/>
        <w:gridCol w:w="2349"/>
        <w:gridCol w:w="2067"/>
      </w:tblGrid>
      <w:tr w:rsidR="00351FF2" w:rsidRPr="00E8251D" w14:paraId="281BBA4D" w14:textId="77777777" w:rsidTr="00207548">
        <w:trPr>
          <w:trHeight w:val="249"/>
        </w:trPr>
        <w:tc>
          <w:tcPr>
            <w:tcW w:w="1164" w:type="pct"/>
            <w:tcBorders>
              <w:top w:val="single" w:sz="4" w:space="0" w:color="auto"/>
            </w:tcBorders>
            <w:noWrap/>
            <w:vAlign w:val="center"/>
          </w:tcPr>
          <w:p w14:paraId="15943D4D" w14:textId="77777777" w:rsidR="00351FF2" w:rsidRPr="00E8251D" w:rsidRDefault="00351FF2" w:rsidP="001A089F">
            <w:pPr>
              <w:rPr>
                <w:rFonts w:ascii="Arial" w:hAnsi="Arial" w:cs="Arial"/>
                <w:b/>
                <w:bCs/>
                <w:color w:val="000000" w:themeColor="text1"/>
                <w:sz w:val="22"/>
                <w:szCs w:val="22"/>
              </w:rPr>
            </w:pPr>
          </w:p>
        </w:tc>
        <w:tc>
          <w:tcPr>
            <w:tcW w:w="787" w:type="pct"/>
            <w:tcBorders>
              <w:top w:val="single" w:sz="4" w:space="0" w:color="auto"/>
              <w:bottom w:val="single" w:sz="4" w:space="0" w:color="auto"/>
            </w:tcBorders>
            <w:noWrap/>
            <w:vAlign w:val="center"/>
          </w:tcPr>
          <w:p w14:paraId="71A0D80B" w14:textId="224CAEBE" w:rsidR="00351FF2" w:rsidRDefault="00C94D01" w:rsidP="001A089F">
            <w:pPr>
              <w:jc w:val="center"/>
              <w:rPr>
                <w:rFonts w:ascii="Arial" w:hAnsi="Arial" w:cs="Arial"/>
                <w:b/>
                <w:bCs/>
                <w:color w:val="000000" w:themeColor="text1"/>
                <w:sz w:val="22"/>
                <w:szCs w:val="22"/>
                <w:shd w:val="clear" w:color="auto" w:fill="FFFFFF"/>
              </w:rPr>
            </w:pPr>
            <w:r>
              <w:rPr>
                <w:rFonts w:ascii="Arial" w:hAnsi="Arial" w:cs="Arial"/>
                <w:b/>
                <w:bCs/>
                <w:color w:val="000000" w:themeColor="text1"/>
                <w:sz w:val="22"/>
                <w:szCs w:val="22"/>
                <w:shd w:val="clear" w:color="auto" w:fill="FFFFFF"/>
              </w:rPr>
              <w:t>p</w:t>
            </w:r>
            <w:r w:rsidR="00351FF2" w:rsidRPr="00E8251D">
              <w:rPr>
                <w:rFonts w:ascii="Arial" w:hAnsi="Arial" w:cs="Arial"/>
                <w:b/>
                <w:bCs/>
                <w:color w:val="000000" w:themeColor="text1"/>
                <w:sz w:val="22"/>
                <w:szCs w:val="22"/>
                <w:shd w:val="clear" w:color="auto" w:fill="FFFFFF"/>
              </w:rPr>
              <w:t>re-SOPI</w:t>
            </w:r>
          </w:p>
          <w:p w14:paraId="73006EC3" w14:textId="4BDE9E05" w:rsidR="00C94D01" w:rsidRPr="00E8251D" w:rsidRDefault="0015472A" w:rsidP="001A089F">
            <w:pPr>
              <w:jc w:val="center"/>
              <w:rPr>
                <w:rFonts w:ascii="Arial" w:hAnsi="Arial" w:cs="Arial"/>
                <w:b/>
                <w:bCs/>
                <w:color w:val="000000" w:themeColor="text1"/>
                <w:sz w:val="22"/>
                <w:szCs w:val="22"/>
                <w:shd w:val="clear" w:color="auto" w:fill="FFFFFF"/>
              </w:rPr>
            </w:pPr>
            <w:r>
              <w:rPr>
                <w:rFonts w:ascii="Arial" w:hAnsi="Arial" w:cs="Arial"/>
                <w:b/>
                <w:bCs/>
                <w:color w:val="000000" w:themeColor="text1"/>
                <w:sz w:val="22"/>
                <w:szCs w:val="22"/>
                <w:shd w:val="clear" w:color="auto" w:fill="FFFFFF"/>
              </w:rPr>
              <w:t>(04/2014-04/2016)</w:t>
            </w:r>
          </w:p>
        </w:tc>
        <w:tc>
          <w:tcPr>
            <w:tcW w:w="1511" w:type="pct"/>
            <w:gridSpan w:val="2"/>
            <w:tcBorders>
              <w:top w:val="single" w:sz="4" w:space="0" w:color="auto"/>
              <w:bottom w:val="single" w:sz="4" w:space="0" w:color="auto"/>
            </w:tcBorders>
            <w:noWrap/>
            <w:vAlign w:val="center"/>
          </w:tcPr>
          <w:p w14:paraId="3353321B" w14:textId="72D88051" w:rsidR="00351FF2" w:rsidRDefault="00C94D01" w:rsidP="001A089F">
            <w:pPr>
              <w:jc w:val="center"/>
              <w:rPr>
                <w:rFonts w:ascii="Arial" w:hAnsi="Arial" w:cs="Arial"/>
                <w:b/>
                <w:bCs/>
                <w:color w:val="000000" w:themeColor="text1"/>
                <w:sz w:val="22"/>
                <w:szCs w:val="22"/>
                <w:shd w:val="clear" w:color="auto" w:fill="FFFFFF"/>
              </w:rPr>
            </w:pPr>
            <w:r>
              <w:rPr>
                <w:rFonts w:ascii="Arial" w:hAnsi="Arial" w:cs="Arial"/>
                <w:b/>
                <w:bCs/>
                <w:color w:val="000000" w:themeColor="text1"/>
                <w:sz w:val="22"/>
                <w:szCs w:val="22"/>
                <w:shd w:val="clear" w:color="auto" w:fill="FFFFFF"/>
              </w:rPr>
              <w:t>p</w:t>
            </w:r>
            <w:r w:rsidR="00351FF2" w:rsidRPr="00E8251D">
              <w:rPr>
                <w:rFonts w:ascii="Arial" w:hAnsi="Arial" w:cs="Arial"/>
                <w:b/>
                <w:bCs/>
                <w:color w:val="000000" w:themeColor="text1"/>
                <w:sz w:val="22"/>
                <w:szCs w:val="22"/>
                <w:shd w:val="clear" w:color="auto" w:fill="FFFFFF"/>
              </w:rPr>
              <w:t xml:space="preserve">ost-SOPI </w:t>
            </w:r>
          </w:p>
          <w:p w14:paraId="72A62D17" w14:textId="6663785B" w:rsidR="00C94D01" w:rsidRPr="00E8251D" w:rsidRDefault="00C94D01" w:rsidP="001A089F">
            <w:pPr>
              <w:jc w:val="center"/>
              <w:rPr>
                <w:rFonts w:ascii="Arial" w:hAnsi="Arial" w:cs="Arial"/>
                <w:b/>
                <w:bCs/>
                <w:color w:val="000000" w:themeColor="text1"/>
                <w:sz w:val="22"/>
                <w:szCs w:val="22"/>
                <w:shd w:val="clear" w:color="auto" w:fill="FFFFFF"/>
              </w:rPr>
            </w:pPr>
            <w:r>
              <w:rPr>
                <w:rFonts w:ascii="Arial" w:hAnsi="Arial" w:cs="Arial"/>
                <w:b/>
                <w:bCs/>
                <w:color w:val="000000" w:themeColor="text1"/>
                <w:sz w:val="22"/>
                <w:szCs w:val="22"/>
                <w:shd w:val="clear" w:color="auto" w:fill="FFFFFF"/>
              </w:rPr>
              <w:t>(05/2016-12/2017)</w:t>
            </w:r>
          </w:p>
        </w:tc>
        <w:tc>
          <w:tcPr>
            <w:tcW w:w="1538" w:type="pct"/>
            <w:gridSpan w:val="2"/>
            <w:tcBorders>
              <w:top w:val="single" w:sz="4" w:space="0" w:color="auto"/>
              <w:bottom w:val="single" w:sz="4" w:space="0" w:color="auto"/>
            </w:tcBorders>
            <w:noWrap/>
            <w:vAlign w:val="center"/>
          </w:tcPr>
          <w:p w14:paraId="504875E0" w14:textId="77777777" w:rsidR="00351FF2" w:rsidRDefault="00351FF2" w:rsidP="001A089F">
            <w:pPr>
              <w:jc w:val="center"/>
              <w:rPr>
                <w:rFonts w:ascii="Arial" w:hAnsi="Arial" w:cs="Arial"/>
                <w:b/>
                <w:bCs/>
                <w:color w:val="000000" w:themeColor="text1"/>
                <w:sz w:val="22"/>
                <w:szCs w:val="22"/>
                <w:shd w:val="clear" w:color="auto" w:fill="FFFFFF"/>
              </w:rPr>
            </w:pPr>
            <w:r w:rsidRPr="00E8251D">
              <w:rPr>
                <w:rFonts w:ascii="Arial" w:hAnsi="Arial" w:cs="Arial"/>
                <w:b/>
                <w:bCs/>
                <w:color w:val="000000" w:themeColor="text1"/>
                <w:sz w:val="22"/>
                <w:szCs w:val="22"/>
                <w:shd w:val="clear" w:color="auto" w:fill="FFFFFF"/>
              </w:rPr>
              <w:t>post-STOP</w:t>
            </w:r>
            <w:r w:rsidR="00A63C6A">
              <w:rPr>
                <w:rFonts w:ascii="Arial" w:hAnsi="Arial" w:cs="Arial"/>
                <w:b/>
                <w:bCs/>
                <w:color w:val="000000" w:themeColor="text1"/>
                <w:sz w:val="22"/>
                <w:szCs w:val="22"/>
                <w:shd w:val="clear" w:color="auto" w:fill="FFFFFF"/>
              </w:rPr>
              <w:t xml:space="preserve"> act</w:t>
            </w:r>
          </w:p>
          <w:p w14:paraId="6C1CCE1A" w14:textId="19F01EF2" w:rsidR="00A63C6A" w:rsidRPr="00E8251D" w:rsidRDefault="00A63C6A" w:rsidP="001A089F">
            <w:pPr>
              <w:jc w:val="center"/>
              <w:rPr>
                <w:rFonts w:ascii="Arial" w:hAnsi="Arial" w:cs="Arial"/>
                <w:b/>
                <w:bCs/>
                <w:color w:val="000000" w:themeColor="text1"/>
                <w:sz w:val="22"/>
                <w:szCs w:val="22"/>
                <w:shd w:val="clear" w:color="auto" w:fill="FFFFFF"/>
              </w:rPr>
            </w:pPr>
            <w:r>
              <w:rPr>
                <w:rFonts w:ascii="Arial" w:hAnsi="Arial" w:cs="Arial"/>
                <w:b/>
                <w:bCs/>
                <w:color w:val="000000" w:themeColor="text1"/>
                <w:sz w:val="22"/>
                <w:szCs w:val="22"/>
                <w:shd w:val="clear" w:color="auto" w:fill="FFFFFF"/>
              </w:rPr>
              <w:t>(01/2018-12/2019)</w:t>
            </w:r>
          </w:p>
        </w:tc>
      </w:tr>
      <w:tr w:rsidR="00207548" w:rsidRPr="00E8251D" w14:paraId="41A1E189" w14:textId="77777777" w:rsidTr="00207548">
        <w:trPr>
          <w:trHeight w:val="249"/>
        </w:trPr>
        <w:tc>
          <w:tcPr>
            <w:tcW w:w="1164" w:type="pct"/>
            <w:noWrap/>
            <w:vAlign w:val="center"/>
          </w:tcPr>
          <w:p w14:paraId="4AC6E361" w14:textId="77777777" w:rsidR="00351FF2" w:rsidRPr="00E8251D" w:rsidRDefault="00351FF2" w:rsidP="001A089F">
            <w:pPr>
              <w:rPr>
                <w:rFonts w:ascii="Arial" w:hAnsi="Arial" w:cs="Arial"/>
                <w:b/>
                <w:bCs/>
                <w:color w:val="000000" w:themeColor="text1"/>
                <w:sz w:val="22"/>
                <w:szCs w:val="22"/>
              </w:rPr>
            </w:pPr>
            <w:r w:rsidRPr="00E8251D">
              <w:rPr>
                <w:rFonts w:ascii="Arial" w:hAnsi="Arial" w:cs="Arial"/>
                <w:b/>
                <w:bCs/>
                <w:color w:val="000000" w:themeColor="text1"/>
                <w:sz w:val="22"/>
                <w:szCs w:val="22"/>
              </w:rPr>
              <w:t>Categories</w:t>
            </w:r>
          </w:p>
        </w:tc>
        <w:tc>
          <w:tcPr>
            <w:tcW w:w="787" w:type="pct"/>
            <w:tcBorders>
              <w:bottom w:val="single" w:sz="4" w:space="0" w:color="auto"/>
            </w:tcBorders>
            <w:noWrap/>
            <w:vAlign w:val="center"/>
          </w:tcPr>
          <w:p w14:paraId="4B0DDE0C" w14:textId="77777777" w:rsidR="00351FF2" w:rsidRPr="00E8251D" w:rsidRDefault="00351FF2" w:rsidP="001A089F">
            <w:pPr>
              <w:jc w:val="center"/>
              <w:rPr>
                <w:rFonts w:ascii="Arial" w:hAnsi="Arial" w:cs="Arial"/>
                <w:b/>
                <w:bCs/>
                <w:color w:val="000000" w:themeColor="text1"/>
                <w:sz w:val="22"/>
                <w:szCs w:val="22"/>
                <w:shd w:val="clear" w:color="auto" w:fill="FFFFFF"/>
              </w:rPr>
            </w:pPr>
            <w:r w:rsidRPr="00E8251D">
              <w:rPr>
                <w:rFonts w:ascii="Arial" w:hAnsi="Arial" w:cs="Arial"/>
                <w:b/>
                <w:bCs/>
                <w:color w:val="000000" w:themeColor="text1"/>
                <w:sz w:val="22"/>
                <w:szCs w:val="22"/>
                <w:shd w:val="clear" w:color="auto" w:fill="FFFFFF"/>
              </w:rPr>
              <w:t xml:space="preserve">Trend </w:t>
            </w:r>
          </w:p>
          <w:p w14:paraId="6E0C5C15"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b/>
                <w:bCs/>
                <w:color w:val="000000" w:themeColor="text1"/>
                <w:sz w:val="22"/>
                <w:szCs w:val="22"/>
                <w:shd w:val="clear" w:color="auto" w:fill="FFFFFF"/>
              </w:rPr>
              <w:t>(95% CI)</w:t>
            </w:r>
          </w:p>
        </w:tc>
        <w:tc>
          <w:tcPr>
            <w:tcW w:w="787" w:type="pct"/>
            <w:tcBorders>
              <w:top w:val="single" w:sz="4" w:space="0" w:color="auto"/>
              <w:bottom w:val="single" w:sz="4" w:space="0" w:color="auto"/>
            </w:tcBorders>
            <w:noWrap/>
            <w:vAlign w:val="center"/>
          </w:tcPr>
          <w:p w14:paraId="0533BB67" w14:textId="6C895813" w:rsidR="00351FF2" w:rsidRPr="00E8251D" w:rsidRDefault="00351FF2" w:rsidP="00207548">
            <w:pPr>
              <w:jc w:val="center"/>
              <w:rPr>
                <w:rFonts w:ascii="Arial" w:hAnsi="Arial" w:cs="Arial"/>
                <w:color w:val="000000" w:themeColor="text1"/>
                <w:sz w:val="22"/>
                <w:szCs w:val="22"/>
              </w:rPr>
            </w:pPr>
            <w:r w:rsidRPr="00E8251D">
              <w:rPr>
                <w:rFonts w:ascii="Arial" w:hAnsi="Arial" w:cs="Arial"/>
                <w:b/>
                <w:bCs/>
                <w:color w:val="000000" w:themeColor="text1"/>
                <w:sz w:val="22"/>
                <w:szCs w:val="22"/>
                <w:shd w:val="clear" w:color="auto" w:fill="FFFFFF"/>
              </w:rPr>
              <w:t>Absolute difference (95% CI)</w:t>
            </w:r>
          </w:p>
        </w:tc>
        <w:tc>
          <w:tcPr>
            <w:tcW w:w="724" w:type="pct"/>
            <w:tcBorders>
              <w:top w:val="single" w:sz="4" w:space="0" w:color="auto"/>
              <w:bottom w:val="single" w:sz="4" w:space="0" w:color="auto"/>
            </w:tcBorders>
            <w:noWrap/>
            <w:vAlign w:val="center"/>
          </w:tcPr>
          <w:p w14:paraId="0F7272CE" w14:textId="2ECE9EC5" w:rsidR="00351FF2" w:rsidRPr="00E8251D" w:rsidRDefault="00351FF2" w:rsidP="00207548">
            <w:pPr>
              <w:jc w:val="center"/>
              <w:rPr>
                <w:rFonts w:ascii="Arial" w:hAnsi="Arial" w:cs="Arial"/>
                <w:color w:val="000000" w:themeColor="text1"/>
                <w:sz w:val="22"/>
                <w:szCs w:val="22"/>
              </w:rPr>
            </w:pPr>
            <w:r w:rsidRPr="00E8251D">
              <w:rPr>
                <w:rFonts w:ascii="Arial" w:hAnsi="Arial" w:cs="Arial"/>
                <w:b/>
                <w:bCs/>
                <w:color w:val="000000" w:themeColor="text1"/>
                <w:sz w:val="22"/>
                <w:szCs w:val="22"/>
                <w:shd w:val="clear" w:color="auto" w:fill="FFFFFF"/>
              </w:rPr>
              <w:t>Change in trend (95% CI)</w:t>
            </w:r>
          </w:p>
        </w:tc>
        <w:tc>
          <w:tcPr>
            <w:tcW w:w="818" w:type="pct"/>
            <w:tcBorders>
              <w:top w:val="single" w:sz="4" w:space="0" w:color="auto"/>
              <w:bottom w:val="single" w:sz="4" w:space="0" w:color="auto"/>
            </w:tcBorders>
            <w:noWrap/>
            <w:vAlign w:val="center"/>
          </w:tcPr>
          <w:p w14:paraId="34AB0BBF" w14:textId="3A99BF6F" w:rsidR="00351FF2" w:rsidRPr="00E8251D" w:rsidRDefault="00351FF2" w:rsidP="001A089F">
            <w:pPr>
              <w:jc w:val="center"/>
              <w:rPr>
                <w:rFonts w:ascii="Arial" w:hAnsi="Arial" w:cs="Arial"/>
                <w:b/>
                <w:bCs/>
                <w:color w:val="000000" w:themeColor="text1"/>
                <w:sz w:val="22"/>
                <w:szCs w:val="22"/>
                <w:shd w:val="clear" w:color="auto" w:fill="FFFFFF"/>
              </w:rPr>
            </w:pPr>
            <w:r w:rsidRPr="00E8251D">
              <w:rPr>
                <w:rFonts w:ascii="Arial" w:hAnsi="Arial" w:cs="Arial"/>
                <w:b/>
                <w:bCs/>
                <w:color w:val="000000" w:themeColor="text1"/>
                <w:sz w:val="22"/>
                <w:szCs w:val="22"/>
                <w:shd w:val="clear" w:color="auto" w:fill="FFFFFF"/>
              </w:rPr>
              <w:t>Absolute difference</w:t>
            </w:r>
          </w:p>
          <w:p w14:paraId="20EE8018" w14:textId="77777777" w:rsidR="00351FF2" w:rsidRPr="00E8251D" w:rsidRDefault="00351FF2" w:rsidP="001A089F">
            <w:pPr>
              <w:jc w:val="center"/>
              <w:rPr>
                <w:rFonts w:ascii="Arial" w:hAnsi="Arial" w:cs="Arial"/>
                <w:b/>
                <w:bCs/>
                <w:color w:val="000000" w:themeColor="text1"/>
                <w:sz w:val="22"/>
                <w:szCs w:val="22"/>
                <w:shd w:val="clear" w:color="auto" w:fill="FFFFFF"/>
              </w:rPr>
            </w:pPr>
            <w:r w:rsidRPr="00E8251D">
              <w:rPr>
                <w:rFonts w:ascii="Arial" w:hAnsi="Arial" w:cs="Arial"/>
                <w:b/>
                <w:bCs/>
                <w:color w:val="000000" w:themeColor="text1"/>
                <w:sz w:val="22"/>
                <w:szCs w:val="22"/>
                <w:shd w:val="clear" w:color="auto" w:fill="FFFFFF"/>
              </w:rPr>
              <w:t>(95% CI)</w:t>
            </w:r>
          </w:p>
        </w:tc>
        <w:tc>
          <w:tcPr>
            <w:tcW w:w="720" w:type="pct"/>
            <w:tcBorders>
              <w:top w:val="single" w:sz="4" w:space="0" w:color="auto"/>
              <w:bottom w:val="single" w:sz="4" w:space="0" w:color="auto"/>
            </w:tcBorders>
            <w:noWrap/>
            <w:vAlign w:val="center"/>
          </w:tcPr>
          <w:p w14:paraId="78B4ED29" w14:textId="77777777" w:rsidR="00351FF2" w:rsidRPr="00E8251D" w:rsidRDefault="00351FF2" w:rsidP="001A089F">
            <w:pPr>
              <w:jc w:val="center"/>
              <w:rPr>
                <w:rFonts w:ascii="Arial" w:hAnsi="Arial" w:cs="Arial"/>
                <w:b/>
                <w:bCs/>
                <w:color w:val="000000" w:themeColor="text1"/>
                <w:sz w:val="22"/>
                <w:szCs w:val="22"/>
                <w:shd w:val="clear" w:color="auto" w:fill="FFFFFF"/>
              </w:rPr>
            </w:pPr>
            <w:r w:rsidRPr="00E8251D">
              <w:rPr>
                <w:rFonts w:ascii="Arial" w:hAnsi="Arial" w:cs="Arial"/>
                <w:b/>
                <w:bCs/>
                <w:color w:val="000000" w:themeColor="text1"/>
                <w:sz w:val="22"/>
                <w:szCs w:val="22"/>
                <w:shd w:val="clear" w:color="auto" w:fill="FFFFFF"/>
              </w:rPr>
              <w:t xml:space="preserve">Change in </w:t>
            </w:r>
          </w:p>
          <w:p w14:paraId="72DDCA2C" w14:textId="05A4C354" w:rsidR="00351FF2" w:rsidRPr="00E8251D" w:rsidRDefault="00207548" w:rsidP="00207548">
            <w:pPr>
              <w:jc w:val="center"/>
              <w:rPr>
                <w:rFonts w:ascii="Arial" w:hAnsi="Arial" w:cs="Arial"/>
                <w:color w:val="000000" w:themeColor="text1"/>
                <w:sz w:val="22"/>
                <w:szCs w:val="22"/>
              </w:rPr>
            </w:pPr>
            <w:r w:rsidRPr="00E8251D">
              <w:rPr>
                <w:rFonts w:ascii="Arial" w:hAnsi="Arial" w:cs="Arial"/>
                <w:b/>
                <w:bCs/>
                <w:color w:val="000000" w:themeColor="text1"/>
                <w:sz w:val="22"/>
                <w:szCs w:val="22"/>
                <w:shd w:val="clear" w:color="auto" w:fill="FFFFFF"/>
              </w:rPr>
              <w:t>T</w:t>
            </w:r>
            <w:r w:rsidR="00351FF2" w:rsidRPr="00E8251D">
              <w:rPr>
                <w:rFonts w:ascii="Arial" w:hAnsi="Arial" w:cs="Arial"/>
                <w:b/>
                <w:bCs/>
                <w:color w:val="000000" w:themeColor="text1"/>
                <w:sz w:val="22"/>
                <w:szCs w:val="22"/>
                <w:shd w:val="clear" w:color="auto" w:fill="FFFFFF"/>
              </w:rPr>
              <w:t>rend</w:t>
            </w:r>
            <w:r>
              <w:rPr>
                <w:rFonts w:ascii="Arial" w:hAnsi="Arial" w:cs="Arial"/>
                <w:b/>
                <w:bCs/>
                <w:color w:val="000000" w:themeColor="text1"/>
                <w:sz w:val="22"/>
                <w:szCs w:val="22"/>
                <w:shd w:val="clear" w:color="auto" w:fill="FFFFFF"/>
              </w:rPr>
              <w:t xml:space="preserve"> </w:t>
            </w:r>
            <w:r w:rsidR="00351FF2" w:rsidRPr="00E8251D">
              <w:rPr>
                <w:rFonts w:ascii="Arial" w:hAnsi="Arial" w:cs="Arial"/>
                <w:b/>
                <w:bCs/>
                <w:color w:val="000000" w:themeColor="text1"/>
                <w:sz w:val="22"/>
                <w:szCs w:val="22"/>
                <w:shd w:val="clear" w:color="auto" w:fill="FFFFFF"/>
              </w:rPr>
              <w:t>(95% CI)</w:t>
            </w:r>
          </w:p>
        </w:tc>
      </w:tr>
      <w:tr w:rsidR="00207548" w:rsidRPr="00E8251D" w14:paraId="0CB476B1" w14:textId="77777777" w:rsidTr="00207548">
        <w:trPr>
          <w:trHeight w:val="249"/>
        </w:trPr>
        <w:tc>
          <w:tcPr>
            <w:tcW w:w="1164" w:type="pct"/>
            <w:tcBorders>
              <w:bottom w:val="single" w:sz="4" w:space="0" w:color="auto"/>
            </w:tcBorders>
            <w:noWrap/>
            <w:hideMark/>
          </w:tcPr>
          <w:p w14:paraId="7A561FCE" w14:textId="77777777" w:rsidR="00351FF2" w:rsidRPr="00E8251D" w:rsidRDefault="00351FF2" w:rsidP="001A089F">
            <w:pPr>
              <w:rPr>
                <w:rFonts w:ascii="Arial" w:hAnsi="Arial" w:cs="Arial"/>
                <w:color w:val="000000" w:themeColor="text1"/>
                <w:sz w:val="22"/>
                <w:szCs w:val="22"/>
              </w:rPr>
            </w:pPr>
          </w:p>
        </w:tc>
        <w:tc>
          <w:tcPr>
            <w:tcW w:w="787" w:type="pct"/>
            <w:tcBorders>
              <w:top w:val="single" w:sz="4" w:space="0" w:color="auto"/>
              <w:bottom w:val="single" w:sz="4" w:space="0" w:color="auto"/>
            </w:tcBorders>
            <w:noWrap/>
            <w:vAlign w:val="center"/>
            <w:hideMark/>
          </w:tcPr>
          <w:p w14:paraId="550F1646"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shd w:val="clear" w:color="auto" w:fill="FFFFFF"/>
              </w:rPr>
              <w:t>β1</w:t>
            </w:r>
            <w:r>
              <w:rPr>
                <w:rFonts w:ascii="Arial" w:hAnsi="Arial" w:cs="Arial"/>
                <w:color w:val="000000" w:themeColor="text1"/>
                <w:sz w:val="22"/>
                <w:szCs w:val="22"/>
                <w:shd w:val="clear" w:color="auto" w:fill="FFFFFF"/>
              </w:rPr>
              <w:t>*</w:t>
            </w:r>
          </w:p>
        </w:tc>
        <w:tc>
          <w:tcPr>
            <w:tcW w:w="787" w:type="pct"/>
            <w:tcBorders>
              <w:top w:val="single" w:sz="4" w:space="0" w:color="auto"/>
              <w:bottom w:val="single" w:sz="4" w:space="0" w:color="auto"/>
            </w:tcBorders>
            <w:noWrap/>
            <w:vAlign w:val="center"/>
            <w:hideMark/>
          </w:tcPr>
          <w:p w14:paraId="3ED65FC2"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shd w:val="clear" w:color="auto" w:fill="FFFFFF"/>
              </w:rPr>
              <w:t>β2</w:t>
            </w:r>
          </w:p>
        </w:tc>
        <w:tc>
          <w:tcPr>
            <w:tcW w:w="724" w:type="pct"/>
            <w:tcBorders>
              <w:top w:val="single" w:sz="4" w:space="0" w:color="auto"/>
              <w:bottom w:val="single" w:sz="4" w:space="0" w:color="auto"/>
            </w:tcBorders>
            <w:noWrap/>
            <w:vAlign w:val="center"/>
            <w:hideMark/>
          </w:tcPr>
          <w:p w14:paraId="412477A2"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shd w:val="clear" w:color="auto" w:fill="FFFFFF"/>
              </w:rPr>
              <w:t>β3</w:t>
            </w:r>
            <w:r>
              <w:rPr>
                <w:rFonts w:ascii="Arial" w:hAnsi="Arial" w:cs="Arial"/>
                <w:color w:val="000000" w:themeColor="text1"/>
                <w:sz w:val="22"/>
                <w:szCs w:val="22"/>
                <w:shd w:val="clear" w:color="auto" w:fill="FFFFFF"/>
              </w:rPr>
              <w:t>*</w:t>
            </w:r>
          </w:p>
        </w:tc>
        <w:tc>
          <w:tcPr>
            <w:tcW w:w="818" w:type="pct"/>
            <w:tcBorders>
              <w:top w:val="single" w:sz="4" w:space="0" w:color="auto"/>
              <w:bottom w:val="single" w:sz="4" w:space="0" w:color="auto"/>
            </w:tcBorders>
            <w:noWrap/>
            <w:vAlign w:val="center"/>
            <w:hideMark/>
          </w:tcPr>
          <w:p w14:paraId="2F0E59BE"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shd w:val="clear" w:color="auto" w:fill="FFFFFF"/>
              </w:rPr>
              <w:t>β4</w:t>
            </w:r>
          </w:p>
        </w:tc>
        <w:tc>
          <w:tcPr>
            <w:tcW w:w="720" w:type="pct"/>
            <w:tcBorders>
              <w:top w:val="single" w:sz="4" w:space="0" w:color="auto"/>
              <w:bottom w:val="single" w:sz="4" w:space="0" w:color="auto"/>
            </w:tcBorders>
            <w:noWrap/>
            <w:vAlign w:val="center"/>
            <w:hideMark/>
          </w:tcPr>
          <w:p w14:paraId="5495AA56" w14:textId="77777777" w:rsidR="00351FF2" w:rsidRPr="00E8251D" w:rsidRDefault="00351FF2" w:rsidP="001A089F">
            <w:pPr>
              <w:jc w:val="center"/>
              <w:rPr>
                <w:rFonts w:ascii="Arial" w:hAnsi="Arial" w:cs="Arial"/>
                <w:color w:val="000000" w:themeColor="text1"/>
                <w:sz w:val="22"/>
                <w:szCs w:val="22"/>
              </w:rPr>
            </w:pPr>
            <w:r w:rsidRPr="00E8251D">
              <w:rPr>
                <w:rFonts w:ascii="Arial" w:hAnsi="Arial" w:cs="Arial"/>
                <w:color w:val="000000" w:themeColor="text1"/>
                <w:sz w:val="22"/>
                <w:szCs w:val="22"/>
                <w:shd w:val="clear" w:color="auto" w:fill="FFFFFF"/>
              </w:rPr>
              <w:t>β5</w:t>
            </w:r>
            <w:r>
              <w:rPr>
                <w:rFonts w:ascii="Arial" w:hAnsi="Arial" w:cs="Arial"/>
                <w:color w:val="000000" w:themeColor="text1"/>
                <w:sz w:val="22"/>
                <w:szCs w:val="22"/>
                <w:shd w:val="clear" w:color="auto" w:fill="FFFFFF"/>
              </w:rPr>
              <w:t>*</w:t>
            </w:r>
          </w:p>
        </w:tc>
      </w:tr>
      <w:tr w:rsidR="00351FF2" w:rsidRPr="00E8251D" w14:paraId="2A308B3F" w14:textId="77777777" w:rsidTr="00207548">
        <w:trPr>
          <w:trHeight w:val="249"/>
        </w:trPr>
        <w:tc>
          <w:tcPr>
            <w:tcW w:w="1951" w:type="pct"/>
            <w:gridSpan w:val="2"/>
            <w:tcBorders>
              <w:top w:val="single" w:sz="4" w:space="0" w:color="auto"/>
            </w:tcBorders>
            <w:vAlign w:val="center"/>
          </w:tcPr>
          <w:p w14:paraId="023A28CA" w14:textId="77777777" w:rsidR="00351FF2" w:rsidRPr="00E8251D" w:rsidRDefault="00351FF2" w:rsidP="001A089F">
            <w:pPr>
              <w:rPr>
                <w:rFonts w:ascii="Arial" w:hAnsi="Arial" w:cs="Arial"/>
                <w:color w:val="000000" w:themeColor="text1"/>
                <w:sz w:val="22"/>
                <w:szCs w:val="22"/>
              </w:rPr>
            </w:pPr>
            <w:r w:rsidRPr="00E8251D">
              <w:rPr>
                <w:rFonts w:ascii="Arial" w:hAnsi="Arial" w:cs="Arial"/>
                <w:b/>
                <w:bCs/>
                <w:color w:val="000000" w:themeColor="text1"/>
                <w:sz w:val="22"/>
                <w:szCs w:val="22"/>
              </w:rPr>
              <w:t>Index Prescription Proportion</w:t>
            </w:r>
          </w:p>
        </w:tc>
        <w:tc>
          <w:tcPr>
            <w:tcW w:w="787" w:type="pct"/>
            <w:tcBorders>
              <w:top w:val="single" w:sz="4" w:space="0" w:color="auto"/>
            </w:tcBorders>
            <w:noWrap/>
            <w:vAlign w:val="center"/>
          </w:tcPr>
          <w:p w14:paraId="0C3B819C" w14:textId="77777777" w:rsidR="00351FF2" w:rsidRPr="00E8251D" w:rsidRDefault="00351FF2" w:rsidP="001A089F">
            <w:pPr>
              <w:jc w:val="center"/>
              <w:rPr>
                <w:rFonts w:ascii="Arial" w:hAnsi="Arial" w:cs="Arial"/>
                <w:color w:val="000000" w:themeColor="text1"/>
                <w:sz w:val="22"/>
                <w:szCs w:val="22"/>
              </w:rPr>
            </w:pPr>
          </w:p>
        </w:tc>
        <w:tc>
          <w:tcPr>
            <w:tcW w:w="724" w:type="pct"/>
            <w:tcBorders>
              <w:top w:val="single" w:sz="4" w:space="0" w:color="auto"/>
            </w:tcBorders>
            <w:noWrap/>
            <w:vAlign w:val="center"/>
          </w:tcPr>
          <w:p w14:paraId="61E8084D" w14:textId="77777777" w:rsidR="00351FF2" w:rsidRPr="00E8251D" w:rsidRDefault="00351FF2" w:rsidP="001A089F">
            <w:pPr>
              <w:jc w:val="center"/>
              <w:rPr>
                <w:rFonts w:ascii="Arial" w:hAnsi="Arial" w:cs="Arial"/>
                <w:color w:val="000000" w:themeColor="text1"/>
                <w:sz w:val="22"/>
                <w:szCs w:val="22"/>
              </w:rPr>
            </w:pPr>
          </w:p>
        </w:tc>
        <w:tc>
          <w:tcPr>
            <w:tcW w:w="818" w:type="pct"/>
            <w:tcBorders>
              <w:top w:val="single" w:sz="4" w:space="0" w:color="auto"/>
            </w:tcBorders>
            <w:noWrap/>
            <w:vAlign w:val="center"/>
          </w:tcPr>
          <w:p w14:paraId="1D935F83" w14:textId="77777777" w:rsidR="00351FF2" w:rsidRPr="00E8251D" w:rsidRDefault="00351FF2" w:rsidP="001A089F">
            <w:pPr>
              <w:jc w:val="center"/>
              <w:rPr>
                <w:rFonts w:ascii="Arial" w:hAnsi="Arial" w:cs="Arial"/>
                <w:color w:val="000000" w:themeColor="text1"/>
                <w:sz w:val="22"/>
                <w:szCs w:val="22"/>
              </w:rPr>
            </w:pPr>
          </w:p>
        </w:tc>
        <w:tc>
          <w:tcPr>
            <w:tcW w:w="720" w:type="pct"/>
            <w:tcBorders>
              <w:top w:val="single" w:sz="4" w:space="0" w:color="auto"/>
            </w:tcBorders>
            <w:noWrap/>
            <w:vAlign w:val="center"/>
          </w:tcPr>
          <w:p w14:paraId="39C3DE36" w14:textId="77777777" w:rsidR="00351FF2" w:rsidRPr="00E8251D" w:rsidRDefault="00351FF2" w:rsidP="001A089F">
            <w:pPr>
              <w:jc w:val="center"/>
              <w:rPr>
                <w:rFonts w:ascii="Arial" w:hAnsi="Arial" w:cs="Arial"/>
                <w:color w:val="000000" w:themeColor="text1"/>
                <w:sz w:val="22"/>
                <w:szCs w:val="22"/>
              </w:rPr>
            </w:pPr>
          </w:p>
        </w:tc>
      </w:tr>
      <w:tr w:rsidR="00207548" w:rsidRPr="00E8251D" w14:paraId="7B2E9A89" w14:textId="77777777" w:rsidTr="00207548">
        <w:trPr>
          <w:trHeight w:val="249"/>
        </w:trPr>
        <w:tc>
          <w:tcPr>
            <w:tcW w:w="1164" w:type="pct"/>
            <w:vAlign w:val="center"/>
          </w:tcPr>
          <w:p w14:paraId="235AAA42" w14:textId="77777777" w:rsidR="00351FF2" w:rsidRPr="00E8251D" w:rsidRDefault="00351FF2" w:rsidP="001A089F">
            <w:pPr>
              <w:rPr>
                <w:rFonts w:ascii="Arial" w:hAnsi="Arial" w:cs="Arial"/>
                <w:color w:val="000000" w:themeColor="text1"/>
                <w:sz w:val="22"/>
                <w:szCs w:val="22"/>
              </w:rPr>
            </w:pPr>
            <w:r w:rsidRPr="00E8251D">
              <w:rPr>
                <w:rFonts w:ascii="Arial" w:hAnsi="Arial" w:cs="Arial"/>
                <w:color w:val="000000" w:themeColor="text1"/>
                <w:sz w:val="22"/>
                <w:szCs w:val="22"/>
              </w:rPr>
              <w:t>Overall</w:t>
            </w:r>
          </w:p>
        </w:tc>
        <w:tc>
          <w:tcPr>
            <w:tcW w:w="787" w:type="pct"/>
            <w:vAlign w:val="center"/>
          </w:tcPr>
          <w:p w14:paraId="68426C8F"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w:t>
            </w:r>
            <w:r>
              <w:rPr>
                <w:rFonts w:ascii="Arial" w:hAnsi="Arial" w:cs="Arial"/>
                <w:color w:val="000000" w:themeColor="text1"/>
                <w:sz w:val="22"/>
                <w:szCs w:val="22"/>
              </w:rPr>
              <w:t>2.42</w:t>
            </w:r>
            <w:r w:rsidRPr="00E8251D">
              <w:rPr>
                <w:rFonts w:ascii="Arial" w:hAnsi="Arial" w:cs="Arial"/>
                <w:color w:val="000000" w:themeColor="text1"/>
                <w:sz w:val="22"/>
                <w:szCs w:val="22"/>
              </w:rPr>
              <w:t xml:space="preserve"> (-</w:t>
            </w:r>
            <w:r>
              <w:rPr>
                <w:rFonts w:ascii="Arial" w:hAnsi="Arial" w:cs="Arial"/>
                <w:color w:val="000000" w:themeColor="text1"/>
                <w:sz w:val="22"/>
                <w:szCs w:val="22"/>
              </w:rPr>
              <w:t>2.85</w:t>
            </w:r>
            <w:r w:rsidRPr="00E8251D">
              <w:rPr>
                <w:rFonts w:ascii="Arial" w:hAnsi="Arial" w:cs="Arial"/>
                <w:color w:val="000000" w:themeColor="text1"/>
                <w:sz w:val="22"/>
                <w:szCs w:val="22"/>
              </w:rPr>
              <w:t>, -</w:t>
            </w:r>
            <w:r>
              <w:rPr>
                <w:rFonts w:ascii="Arial" w:hAnsi="Arial" w:cs="Arial"/>
                <w:color w:val="000000" w:themeColor="text1"/>
                <w:sz w:val="22"/>
                <w:szCs w:val="22"/>
              </w:rPr>
              <w:t>1.99</w:t>
            </w:r>
            <w:r w:rsidRPr="00E8251D">
              <w:rPr>
                <w:rFonts w:ascii="Arial" w:hAnsi="Arial" w:cs="Arial"/>
                <w:color w:val="000000" w:themeColor="text1"/>
                <w:sz w:val="22"/>
                <w:szCs w:val="22"/>
              </w:rPr>
              <w:t>)</w:t>
            </w:r>
          </w:p>
        </w:tc>
        <w:tc>
          <w:tcPr>
            <w:tcW w:w="787" w:type="pct"/>
            <w:noWrap/>
            <w:vAlign w:val="center"/>
          </w:tcPr>
          <w:p w14:paraId="574B87D5"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2.15 (1.36, 2.9</w:t>
            </w:r>
            <w:r>
              <w:rPr>
                <w:rFonts w:ascii="Arial" w:hAnsi="Arial" w:cs="Arial"/>
                <w:color w:val="000000" w:themeColor="text1"/>
                <w:sz w:val="22"/>
                <w:szCs w:val="22"/>
              </w:rPr>
              <w:t>4</w:t>
            </w:r>
            <w:r w:rsidRPr="00E8251D">
              <w:rPr>
                <w:rFonts w:ascii="Arial" w:hAnsi="Arial" w:cs="Arial"/>
                <w:color w:val="000000" w:themeColor="text1"/>
                <w:sz w:val="22"/>
                <w:szCs w:val="22"/>
              </w:rPr>
              <w:t>)</w:t>
            </w:r>
          </w:p>
        </w:tc>
        <w:tc>
          <w:tcPr>
            <w:tcW w:w="724" w:type="pct"/>
            <w:noWrap/>
            <w:vAlign w:val="center"/>
          </w:tcPr>
          <w:p w14:paraId="07A6E713"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0.</w:t>
            </w:r>
            <w:r>
              <w:rPr>
                <w:rFonts w:ascii="Arial" w:hAnsi="Arial" w:cs="Arial"/>
                <w:color w:val="000000" w:themeColor="text1"/>
                <w:sz w:val="22"/>
                <w:szCs w:val="22"/>
              </w:rPr>
              <w:t>23</w:t>
            </w:r>
            <w:r w:rsidRPr="00E8251D">
              <w:rPr>
                <w:rFonts w:ascii="Arial" w:hAnsi="Arial" w:cs="Arial"/>
                <w:color w:val="000000" w:themeColor="text1"/>
                <w:sz w:val="22"/>
                <w:szCs w:val="22"/>
              </w:rPr>
              <w:t xml:space="preserve"> (-0.</w:t>
            </w:r>
            <w:r>
              <w:rPr>
                <w:rFonts w:ascii="Arial" w:hAnsi="Arial" w:cs="Arial"/>
                <w:color w:val="000000" w:themeColor="text1"/>
                <w:sz w:val="22"/>
                <w:szCs w:val="22"/>
              </w:rPr>
              <w:t>51</w:t>
            </w:r>
            <w:r w:rsidRPr="00E8251D">
              <w:rPr>
                <w:rFonts w:ascii="Arial" w:hAnsi="Arial" w:cs="Arial"/>
                <w:color w:val="000000" w:themeColor="text1"/>
                <w:sz w:val="22"/>
                <w:szCs w:val="22"/>
              </w:rPr>
              <w:t>, 0.</w:t>
            </w:r>
            <w:r>
              <w:rPr>
                <w:rFonts w:ascii="Arial" w:hAnsi="Arial" w:cs="Arial"/>
                <w:color w:val="000000" w:themeColor="text1"/>
                <w:sz w:val="22"/>
                <w:szCs w:val="22"/>
              </w:rPr>
              <w:t>98</w:t>
            </w:r>
            <w:r w:rsidRPr="00E8251D">
              <w:rPr>
                <w:rFonts w:ascii="Arial" w:hAnsi="Arial" w:cs="Arial"/>
                <w:color w:val="000000" w:themeColor="text1"/>
                <w:sz w:val="22"/>
                <w:szCs w:val="22"/>
              </w:rPr>
              <w:t>)</w:t>
            </w:r>
          </w:p>
        </w:tc>
        <w:tc>
          <w:tcPr>
            <w:tcW w:w="818" w:type="pct"/>
            <w:noWrap/>
            <w:vAlign w:val="center"/>
          </w:tcPr>
          <w:p w14:paraId="28FB7E93"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-0.7</w:t>
            </w:r>
            <w:r>
              <w:rPr>
                <w:rFonts w:ascii="Arial" w:hAnsi="Arial" w:cs="Arial"/>
                <w:color w:val="000000" w:themeColor="text1"/>
                <w:sz w:val="22"/>
                <w:szCs w:val="22"/>
              </w:rPr>
              <w:t>7</w:t>
            </w:r>
            <w:r w:rsidRPr="00E8251D">
              <w:rPr>
                <w:rFonts w:ascii="Arial" w:hAnsi="Arial" w:cs="Arial"/>
                <w:color w:val="000000" w:themeColor="text1"/>
                <w:sz w:val="22"/>
                <w:szCs w:val="22"/>
              </w:rPr>
              <w:t xml:space="preserve"> (-1.55, 0.01)</w:t>
            </w:r>
          </w:p>
        </w:tc>
        <w:tc>
          <w:tcPr>
            <w:tcW w:w="720" w:type="pct"/>
            <w:noWrap/>
            <w:vAlign w:val="center"/>
          </w:tcPr>
          <w:p w14:paraId="5333897E"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0.</w:t>
            </w:r>
            <w:r>
              <w:rPr>
                <w:rFonts w:ascii="Arial" w:hAnsi="Arial" w:cs="Arial"/>
                <w:color w:val="000000" w:themeColor="text1"/>
                <w:sz w:val="22"/>
                <w:szCs w:val="22"/>
              </w:rPr>
              <w:t>81</w:t>
            </w:r>
            <w:r w:rsidRPr="00E8251D">
              <w:rPr>
                <w:rFonts w:ascii="Arial" w:hAnsi="Arial" w:cs="Arial"/>
                <w:color w:val="000000" w:themeColor="text1"/>
                <w:sz w:val="22"/>
                <w:szCs w:val="22"/>
              </w:rPr>
              <w:t xml:space="preserve"> (0.0</w:t>
            </w:r>
            <w:r>
              <w:rPr>
                <w:rFonts w:ascii="Arial" w:hAnsi="Arial" w:cs="Arial"/>
                <w:color w:val="000000" w:themeColor="text1"/>
                <w:sz w:val="22"/>
                <w:szCs w:val="22"/>
              </w:rPr>
              <w:t>5</w:t>
            </w:r>
            <w:r w:rsidRPr="00E8251D">
              <w:rPr>
                <w:rFonts w:ascii="Arial" w:hAnsi="Arial" w:cs="Arial"/>
                <w:color w:val="000000" w:themeColor="text1"/>
                <w:sz w:val="22"/>
                <w:szCs w:val="22"/>
              </w:rPr>
              <w:t xml:space="preserve">, </w:t>
            </w:r>
            <w:r>
              <w:rPr>
                <w:rFonts w:ascii="Arial" w:hAnsi="Arial" w:cs="Arial"/>
                <w:color w:val="000000" w:themeColor="text1"/>
                <w:sz w:val="22"/>
                <w:szCs w:val="22"/>
              </w:rPr>
              <w:t>1.57</w:t>
            </w:r>
            <w:r w:rsidRPr="00E8251D">
              <w:rPr>
                <w:rFonts w:ascii="Arial" w:hAnsi="Arial" w:cs="Arial"/>
                <w:color w:val="000000" w:themeColor="text1"/>
                <w:sz w:val="22"/>
                <w:szCs w:val="22"/>
              </w:rPr>
              <w:t>)</w:t>
            </w:r>
          </w:p>
        </w:tc>
      </w:tr>
      <w:tr w:rsidR="00207548" w:rsidRPr="00E8251D" w14:paraId="3BBF44D3" w14:textId="77777777" w:rsidTr="00207548">
        <w:trPr>
          <w:trHeight w:val="249"/>
        </w:trPr>
        <w:tc>
          <w:tcPr>
            <w:tcW w:w="1164" w:type="pct"/>
            <w:vAlign w:val="center"/>
          </w:tcPr>
          <w:p w14:paraId="45EB6BF6" w14:textId="77777777" w:rsidR="00351FF2" w:rsidRPr="00E8251D" w:rsidRDefault="00351FF2" w:rsidP="001A089F">
            <w:pPr>
              <w:rPr>
                <w:rFonts w:ascii="Arial" w:hAnsi="Arial" w:cs="Arial"/>
                <w:color w:val="000000" w:themeColor="text1"/>
                <w:sz w:val="22"/>
                <w:szCs w:val="22"/>
              </w:rPr>
            </w:pPr>
            <w:r w:rsidRPr="00E8251D">
              <w:rPr>
                <w:rFonts w:ascii="Arial" w:hAnsi="Arial" w:cs="Arial"/>
                <w:color w:val="000000" w:themeColor="text1"/>
                <w:sz w:val="22"/>
                <w:szCs w:val="22"/>
              </w:rPr>
              <w:t>Sex</w:t>
            </w:r>
          </w:p>
        </w:tc>
        <w:tc>
          <w:tcPr>
            <w:tcW w:w="787" w:type="pct"/>
            <w:vAlign w:val="center"/>
          </w:tcPr>
          <w:p w14:paraId="73998F4F" w14:textId="77777777" w:rsidR="00351FF2" w:rsidRPr="00E8251D" w:rsidRDefault="00351FF2" w:rsidP="00207548">
            <w:pPr>
              <w:jc w:val="center"/>
              <w:rPr>
                <w:rFonts w:ascii="Arial" w:hAnsi="Arial" w:cs="Arial"/>
                <w:color w:val="000000" w:themeColor="text1"/>
                <w:sz w:val="22"/>
                <w:szCs w:val="22"/>
              </w:rPr>
            </w:pPr>
          </w:p>
        </w:tc>
        <w:tc>
          <w:tcPr>
            <w:tcW w:w="787" w:type="pct"/>
            <w:noWrap/>
            <w:vAlign w:val="center"/>
          </w:tcPr>
          <w:p w14:paraId="651BCCD2" w14:textId="77777777" w:rsidR="00351FF2" w:rsidRPr="00E8251D" w:rsidRDefault="00351FF2" w:rsidP="00207548">
            <w:pPr>
              <w:jc w:val="center"/>
              <w:rPr>
                <w:rFonts w:ascii="Arial" w:hAnsi="Arial" w:cs="Arial"/>
                <w:color w:val="000000" w:themeColor="text1"/>
                <w:sz w:val="22"/>
                <w:szCs w:val="22"/>
              </w:rPr>
            </w:pPr>
          </w:p>
        </w:tc>
        <w:tc>
          <w:tcPr>
            <w:tcW w:w="724" w:type="pct"/>
            <w:noWrap/>
            <w:vAlign w:val="center"/>
          </w:tcPr>
          <w:p w14:paraId="768D8FB1" w14:textId="77777777" w:rsidR="00351FF2" w:rsidRPr="00E8251D" w:rsidRDefault="00351FF2" w:rsidP="00207548">
            <w:pPr>
              <w:jc w:val="center"/>
              <w:rPr>
                <w:rFonts w:ascii="Arial" w:hAnsi="Arial" w:cs="Arial"/>
                <w:color w:val="000000" w:themeColor="text1"/>
                <w:sz w:val="22"/>
                <w:szCs w:val="22"/>
              </w:rPr>
            </w:pPr>
          </w:p>
        </w:tc>
        <w:tc>
          <w:tcPr>
            <w:tcW w:w="818" w:type="pct"/>
            <w:noWrap/>
            <w:vAlign w:val="center"/>
          </w:tcPr>
          <w:p w14:paraId="2FCE7FB9" w14:textId="77777777" w:rsidR="00351FF2" w:rsidRPr="00E8251D" w:rsidRDefault="00351FF2" w:rsidP="00207548">
            <w:pPr>
              <w:jc w:val="center"/>
              <w:rPr>
                <w:rFonts w:ascii="Arial" w:hAnsi="Arial" w:cs="Arial"/>
                <w:color w:val="000000" w:themeColor="text1"/>
                <w:sz w:val="22"/>
                <w:szCs w:val="22"/>
              </w:rPr>
            </w:pPr>
          </w:p>
        </w:tc>
        <w:tc>
          <w:tcPr>
            <w:tcW w:w="720" w:type="pct"/>
            <w:noWrap/>
            <w:vAlign w:val="center"/>
          </w:tcPr>
          <w:p w14:paraId="2006B0F4" w14:textId="77777777" w:rsidR="00351FF2" w:rsidRPr="00E8251D" w:rsidRDefault="00351FF2" w:rsidP="00207548">
            <w:pPr>
              <w:jc w:val="center"/>
              <w:rPr>
                <w:rFonts w:ascii="Arial" w:hAnsi="Arial" w:cs="Arial"/>
                <w:color w:val="000000" w:themeColor="text1"/>
                <w:sz w:val="22"/>
                <w:szCs w:val="22"/>
              </w:rPr>
            </w:pPr>
          </w:p>
        </w:tc>
      </w:tr>
      <w:tr w:rsidR="00207548" w:rsidRPr="00E8251D" w14:paraId="04AE67AB" w14:textId="77777777" w:rsidTr="00207548">
        <w:trPr>
          <w:trHeight w:val="249"/>
        </w:trPr>
        <w:tc>
          <w:tcPr>
            <w:tcW w:w="1164" w:type="pct"/>
            <w:hideMark/>
          </w:tcPr>
          <w:p w14:paraId="33C037BB" w14:textId="77777777" w:rsidR="00351FF2" w:rsidRPr="00E8251D" w:rsidRDefault="00351FF2" w:rsidP="001A089F">
            <w:pPr>
              <w:ind w:firstLine="306"/>
              <w:rPr>
                <w:rFonts w:ascii="Arial" w:hAnsi="Arial" w:cs="Arial"/>
                <w:color w:val="000000" w:themeColor="text1"/>
                <w:sz w:val="22"/>
                <w:szCs w:val="22"/>
              </w:rPr>
            </w:pPr>
            <w:r w:rsidRPr="00E8251D">
              <w:rPr>
                <w:rFonts w:ascii="Arial" w:hAnsi="Arial" w:cs="Arial"/>
                <w:color w:val="000000" w:themeColor="text1"/>
                <w:sz w:val="22"/>
                <w:szCs w:val="22"/>
              </w:rPr>
              <w:t>Female</w:t>
            </w:r>
          </w:p>
        </w:tc>
        <w:tc>
          <w:tcPr>
            <w:tcW w:w="787" w:type="pct"/>
            <w:vAlign w:val="center"/>
          </w:tcPr>
          <w:p w14:paraId="7026DC0B"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w:t>
            </w:r>
            <w:r>
              <w:rPr>
                <w:rFonts w:ascii="Arial" w:hAnsi="Arial" w:cs="Arial"/>
                <w:color w:val="000000" w:themeColor="text1"/>
                <w:sz w:val="22"/>
                <w:szCs w:val="22"/>
              </w:rPr>
              <w:t>2.86</w:t>
            </w:r>
            <w:r w:rsidRPr="00E8251D">
              <w:rPr>
                <w:rFonts w:ascii="Arial" w:hAnsi="Arial" w:cs="Arial"/>
                <w:color w:val="000000" w:themeColor="text1"/>
                <w:sz w:val="22"/>
                <w:szCs w:val="22"/>
              </w:rPr>
              <w:t xml:space="preserve"> (-</w:t>
            </w:r>
            <w:r>
              <w:rPr>
                <w:rFonts w:ascii="Arial" w:hAnsi="Arial" w:cs="Arial"/>
                <w:color w:val="000000" w:themeColor="text1"/>
                <w:sz w:val="22"/>
                <w:szCs w:val="22"/>
              </w:rPr>
              <w:t>3.34</w:t>
            </w:r>
            <w:r w:rsidRPr="00E8251D">
              <w:rPr>
                <w:rFonts w:ascii="Arial" w:hAnsi="Arial" w:cs="Arial"/>
                <w:color w:val="000000" w:themeColor="text1"/>
                <w:sz w:val="22"/>
                <w:szCs w:val="22"/>
              </w:rPr>
              <w:t>, -</w:t>
            </w:r>
            <w:r>
              <w:rPr>
                <w:rFonts w:ascii="Arial" w:hAnsi="Arial" w:cs="Arial"/>
                <w:color w:val="000000" w:themeColor="text1"/>
                <w:sz w:val="22"/>
                <w:szCs w:val="22"/>
              </w:rPr>
              <w:t>2.39</w:t>
            </w:r>
            <w:r w:rsidRPr="00E8251D">
              <w:rPr>
                <w:rFonts w:ascii="Arial" w:hAnsi="Arial" w:cs="Arial"/>
                <w:color w:val="000000" w:themeColor="text1"/>
                <w:sz w:val="22"/>
                <w:szCs w:val="22"/>
              </w:rPr>
              <w:t>)</w:t>
            </w:r>
          </w:p>
        </w:tc>
        <w:tc>
          <w:tcPr>
            <w:tcW w:w="787" w:type="pct"/>
            <w:noWrap/>
            <w:vAlign w:val="center"/>
          </w:tcPr>
          <w:p w14:paraId="1DD48D68"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2.3</w:t>
            </w:r>
            <w:r>
              <w:rPr>
                <w:rFonts w:ascii="Arial" w:hAnsi="Arial" w:cs="Arial"/>
                <w:color w:val="000000" w:themeColor="text1"/>
                <w:sz w:val="22"/>
                <w:szCs w:val="22"/>
              </w:rPr>
              <w:t>6</w:t>
            </w:r>
            <w:r w:rsidRPr="00E8251D">
              <w:rPr>
                <w:rFonts w:ascii="Arial" w:hAnsi="Arial" w:cs="Arial"/>
                <w:color w:val="000000" w:themeColor="text1"/>
                <w:sz w:val="22"/>
                <w:szCs w:val="22"/>
              </w:rPr>
              <w:t xml:space="preserve"> (1.</w:t>
            </w:r>
            <w:r>
              <w:rPr>
                <w:rFonts w:ascii="Arial" w:hAnsi="Arial" w:cs="Arial"/>
                <w:color w:val="000000" w:themeColor="text1"/>
                <w:sz w:val="22"/>
                <w:szCs w:val="22"/>
              </w:rPr>
              <w:t>50</w:t>
            </w:r>
            <w:r w:rsidRPr="00E8251D">
              <w:rPr>
                <w:rFonts w:ascii="Arial" w:hAnsi="Arial" w:cs="Arial"/>
                <w:color w:val="000000" w:themeColor="text1"/>
                <w:sz w:val="22"/>
                <w:szCs w:val="22"/>
              </w:rPr>
              <w:t>, 3.2</w:t>
            </w:r>
            <w:r>
              <w:rPr>
                <w:rFonts w:ascii="Arial" w:hAnsi="Arial" w:cs="Arial"/>
                <w:color w:val="000000" w:themeColor="text1"/>
                <w:sz w:val="22"/>
                <w:szCs w:val="22"/>
              </w:rPr>
              <w:t>2</w:t>
            </w:r>
            <w:r w:rsidRPr="00E8251D">
              <w:rPr>
                <w:rFonts w:ascii="Arial" w:hAnsi="Arial" w:cs="Arial"/>
                <w:color w:val="000000" w:themeColor="text1"/>
                <w:sz w:val="22"/>
                <w:szCs w:val="22"/>
              </w:rPr>
              <w:t>)</w:t>
            </w:r>
          </w:p>
        </w:tc>
        <w:tc>
          <w:tcPr>
            <w:tcW w:w="724" w:type="pct"/>
            <w:noWrap/>
            <w:vAlign w:val="center"/>
          </w:tcPr>
          <w:p w14:paraId="7E41888C"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0.</w:t>
            </w:r>
            <w:r>
              <w:rPr>
                <w:rFonts w:ascii="Arial" w:hAnsi="Arial" w:cs="Arial"/>
                <w:color w:val="000000" w:themeColor="text1"/>
                <w:sz w:val="22"/>
                <w:szCs w:val="22"/>
              </w:rPr>
              <w:t>69</w:t>
            </w:r>
            <w:r w:rsidRPr="00E8251D">
              <w:rPr>
                <w:rFonts w:ascii="Arial" w:hAnsi="Arial" w:cs="Arial"/>
                <w:color w:val="000000" w:themeColor="text1"/>
                <w:sz w:val="22"/>
                <w:szCs w:val="22"/>
              </w:rPr>
              <w:t xml:space="preserve"> (-0.</w:t>
            </w:r>
            <w:r>
              <w:rPr>
                <w:rFonts w:ascii="Arial" w:hAnsi="Arial" w:cs="Arial"/>
                <w:color w:val="000000" w:themeColor="text1"/>
                <w:sz w:val="22"/>
                <w:szCs w:val="22"/>
              </w:rPr>
              <w:t>12</w:t>
            </w:r>
            <w:r w:rsidRPr="00E8251D">
              <w:rPr>
                <w:rFonts w:ascii="Arial" w:hAnsi="Arial" w:cs="Arial"/>
                <w:color w:val="000000" w:themeColor="text1"/>
                <w:sz w:val="22"/>
                <w:szCs w:val="22"/>
              </w:rPr>
              <w:t xml:space="preserve">, </w:t>
            </w:r>
            <w:r>
              <w:rPr>
                <w:rFonts w:ascii="Arial" w:hAnsi="Arial" w:cs="Arial"/>
                <w:color w:val="000000" w:themeColor="text1"/>
                <w:sz w:val="22"/>
                <w:szCs w:val="22"/>
              </w:rPr>
              <w:t>1.51</w:t>
            </w:r>
            <w:r w:rsidRPr="00E8251D">
              <w:rPr>
                <w:rFonts w:ascii="Arial" w:hAnsi="Arial" w:cs="Arial"/>
                <w:color w:val="000000" w:themeColor="text1"/>
                <w:sz w:val="22"/>
                <w:szCs w:val="22"/>
              </w:rPr>
              <w:t>)</w:t>
            </w:r>
          </w:p>
        </w:tc>
        <w:tc>
          <w:tcPr>
            <w:tcW w:w="818" w:type="pct"/>
            <w:noWrap/>
            <w:vAlign w:val="center"/>
          </w:tcPr>
          <w:p w14:paraId="332064C9"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-0.89 (-1.75, -0.0</w:t>
            </w:r>
            <w:r>
              <w:rPr>
                <w:rFonts w:ascii="Arial" w:hAnsi="Arial" w:cs="Arial"/>
                <w:color w:val="000000" w:themeColor="text1"/>
                <w:sz w:val="22"/>
                <w:szCs w:val="22"/>
              </w:rPr>
              <w:t>4</w:t>
            </w:r>
            <w:r w:rsidRPr="00E8251D">
              <w:rPr>
                <w:rFonts w:ascii="Arial" w:hAnsi="Arial" w:cs="Arial"/>
                <w:color w:val="000000" w:themeColor="text1"/>
                <w:sz w:val="22"/>
                <w:szCs w:val="22"/>
              </w:rPr>
              <w:t>)</w:t>
            </w:r>
          </w:p>
        </w:tc>
        <w:tc>
          <w:tcPr>
            <w:tcW w:w="720" w:type="pct"/>
            <w:noWrap/>
            <w:vAlign w:val="center"/>
          </w:tcPr>
          <w:p w14:paraId="7CC74BA8"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0.</w:t>
            </w:r>
            <w:r>
              <w:rPr>
                <w:rFonts w:ascii="Arial" w:hAnsi="Arial" w:cs="Arial"/>
                <w:color w:val="000000" w:themeColor="text1"/>
                <w:sz w:val="22"/>
                <w:szCs w:val="22"/>
              </w:rPr>
              <w:t>84</w:t>
            </w:r>
            <w:r w:rsidRPr="00E8251D">
              <w:rPr>
                <w:rFonts w:ascii="Arial" w:hAnsi="Arial" w:cs="Arial"/>
                <w:color w:val="000000" w:themeColor="text1"/>
                <w:sz w:val="22"/>
                <w:szCs w:val="22"/>
              </w:rPr>
              <w:t xml:space="preserve"> (0.0</w:t>
            </w:r>
            <w:r>
              <w:rPr>
                <w:rFonts w:ascii="Arial" w:hAnsi="Arial" w:cs="Arial"/>
                <w:color w:val="000000" w:themeColor="text1"/>
                <w:sz w:val="22"/>
                <w:szCs w:val="22"/>
              </w:rPr>
              <w:t>1</w:t>
            </w:r>
            <w:r w:rsidRPr="00E8251D">
              <w:rPr>
                <w:rFonts w:ascii="Arial" w:hAnsi="Arial" w:cs="Arial"/>
                <w:color w:val="000000" w:themeColor="text1"/>
                <w:sz w:val="22"/>
                <w:szCs w:val="22"/>
              </w:rPr>
              <w:t xml:space="preserve">, </w:t>
            </w:r>
            <w:r>
              <w:rPr>
                <w:rFonts w:ascii="Arial" w:hAnsi="Arial" w:cs="Arial"/>
                <w:color w:val="000000" w:themeColor="text1"/>
                <w:sz w:val="22"/>
                <w:szCs w:val="22"/>
              </w:rPr>
              <w:t>1.67</w:t>
            </w:r>
            <w:r w:rsidRPr="00E8251D">
              <w:rPr>
                <w:rFonts w:ascii="Arial" w:hAnsi="Arial" w:cs="Arial"/>
                <w:color w:val="000000" w:themeColor="text1"/>
                <w:sz w:val="22"/>
                <w:szCs w:val="22"/>
              </w:rPr>
              <w:t>)</w:t>
            </w:r>
          </w:p>
        </w:tc>
      </w:tr>
      <w:tr w:rsidR="00207548" w:rsidRPr="00E8251D" w14:paraId="605F2E87" w14:textId="77777777" w:rsidTr="00207548">
        <w:trPr>
          <w:trHeight w:val="249"/>
        </w:trPr>
        <w:tc>
          <w:tcPr>
            <w:tcW w:w="1164" w:type="pct"/>
            <w:hideMark/>
          </w:tcPr>
          <w:p w14:paraId="31CBB382" w14:textId="77777777" w:rsidR="00351FF2" w:rsidRPr="00E8251D" w:rsidRDefault="00351FF2" w:rsidP="001A089F">
            <w:pPr>
              <w:ind w:firstLine="306"/>
              <w:rPr>
                <w:rFonts w:ascii="Arial" w:hAnsi="Arial" w:cs="Arial"/>
                <w:color w:val="000000" w:themeColor="text1"/>
                <w:sz w:val="22"/>
                <w:szCs w:val="22"/>
              </w:rPr>
            </w:pPr>
            <w:r w:rsidRPr="00E8251D">
              <w:rPr>
                <w:rFonts w:ascii="Arial" w:hAnsi="Arial" w:cs="Arial"/>
                <w:color w:val="000000" w:themeColor="text1"/>
                <w:sz w:val="22"/>
                <w:szCs w:val="22"/>
              </w:rPr>
              <w:t>Male</w:t>
            </w:r>
          </w:p>
        </w:tc>
        <w:tc>
          <w:tcPr>
            <w:tcW w:w="787" w:type="pct"/>
            <w:vAlign w:val="center"/>
          </w:tcPr>
          <w:p w14:paraId="6EB25864"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w:t>
            </w:r>
            <w:r>
              <w:rPr>
                <w:rFonts w:ascii="Arial" w:hAnsi="Arial" w:cs="Arial"/>
                <w:color w:val="000000" w:themeColor="text1"/>
                <w:sz w:val="22"/>
                <w:szCs w:val="22"/>
              </w:rPr>
              <w:t>-2.89</w:t>
            </w:r>
            <w:r w:rsidRPr="00E8251D">
              <w:rPr>
                <w:rFonts w:ascii="Arial" w:hAnsi="Arial" w:cs="Arial"/>
                <w:color w:val="000000" w:themeColor="text1"/>
                <w:sz w:val="22"/>
                <w:szCs w:val="22"/>
              </w:rPr>
              <w:t xml:space="preserve"> (-</w:t>
            </w:r>
            <w:r>
              <w:rPr>
                <w:rFonts w:ascii="Arial" w:hAnsi="Arial" w:cs="Arial"/>
                <w:color w:val="000000" w:themeColor="text1"/>
                <w:sz w:val="22"/>
                <w:szCs w:val="22"/>
              </w:rPr>
              <w:t>3.35</w:t>
            </w:r>
            <w:r w:rsidRPr="00E8251D">
              <w:rPr>
                <w:rFonts w:ascii="Arial" w:hAnsi="Arial" w:cs="Arial"/>
                <w:color w:val="000000" w:themeColor="text1"/>
                <w:sz w:val="22"/>
                <w:szCs w:val="22"/>
              </w:rPr>
              <w:t xml:space="preserve">, </w:t>
            </w:r>
            <w:r>
              <w:rPr>
                <w:rFonts w:ascii="Arial" w:hAnsi="Arial" w:cs="Arial"/>
                <w:color w:val="000000" w:themeColor="text1"/>
                <w:sz w:val="22"/>
                <w:szCs w:val="22"/>
              </w:rPr>
              <w:t>-2.43</w:t>
            </w:r>
            <w:r w:rsidRPr="00E8251D">
              <w:rPr>
                <w:rFonts w:ascii="Arial" w:hAnsi="Arial" w:cs="Arial"/>
                <w:color w:val="000000" w:themeColor="text1"/>
                <w:sz w:val="22"/>
                <w:szCs w:val="22"/>
              </w:rPr>
              <w:t>)</w:t>
            </w:r>
          </w:p>
        </w:tc>
        <w:tc>
          <w:tcPr>
            <w:tcW w:w="787" w:type="pct"/>
            <w:noWrap/>
            <w:vAlign w:val="center"/>
          </w:tcPr>
          <w:p w14:paraId="4AF5F02F"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2.76 (1.92, 3.60)</w:t>
            </w:r>
          </w:p>
        </w:tc>
        <w:tc>
          <w:tcPr>
            <w:tcW w:w="724" w:type="pct"/>
            <w:noWrap/>
            <w:vAlign w:val="center"/>
          </w:tcPr>
          <w:p w14:paraId="580C1EA7"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0.</w:t>
            </w:r>
            <w:r>
              <w:rPr>
                <w:rFonts w:ascii="Arial" w:hAnsi="Arial" w:cs="Arial"/>
                <w:color w:val="000000" w:themeColor="text1"/>
                <w:sz w:val="22"/>
                <w:szCs w:val="22"/>
              </w:rPr>
              <w:t>72</w:t>
            </w:r>
            <w:r w:rsidRPr="00E8251D">
              <w:rPr>
                <w:rFonts w:ascii="Arial" w:hAnsi="Arial" w:cs="Arial"/>
                <w:color w:val="000000" w:themeColor="text1"/>
                <w:sz w:val="22"/>
                <w:szCs w:val="22"/>
              </w:rPr>
              <w:t xml:space="preserve"> (-0.0</w:t>
            </w:r>
            <w:r>
              <w:rPr>
                <w:rFonts w:ascii="Arial" w:hAnsi="Arial" w:cs="Arial"/>
                <w:color w:val="000000" w:themeColor="text1"/>
                <w:sz w:val="22"/>
                <w:szCs w:val="22"/>
              </w:rPr>
              <w:t>7</w:t>
            </w:r>
            <w:r w:rsidRPr="00E8251D">
              <w:rPr>
                <w:rFonts w:ascii="Arial" w:hAnsi="Arial" w:cs="Arial"/>
                <w:color w:val="000000" w:themeColor="text1"/>
                <w:sz w:val="22"/>
                <w:szCs w:val="22"/>
              </w:rPr>
              <w:t xml:space="preserve">, </w:t>
            </w:r>
            <w:r>
              <w:rPr>
                <w:rFonts w:ascii="Arial" w:hAnsi="Arial" w:cs="Arial"/>
                <w:color w:val="000000" w:themeColor="text1"/>
                <w:sz w:val="22"/>
                <w:szCs w:val="22"/>
              </w:rPr>
              <w:t>1.51</w:t>
            </w:r>
            <w:r w:rsidRPr="00E8251D">
              <w:rPr>
                <w:rFonts w:ascii="Arial" w:hAnsi="Arial" w:cs="Arial"/>
                <w:color w:val="000000" w:themeColor="text1"/>
                <w:sz w:val="22"/>
                <w:szCs w:val="22"/>
              </w:rPr>
              <w:t>)</w:t>
            </w:r>
          </w:p>
        </w:tc>
        <w:tc>
          <w:tcPr>
            <w:tcW w:w="818" w:type="pct"/>
            <w:noWrap/>
            <w:vAlign w:val="center"/>
          </w:tcPr>
          <w:p w14:paraId="6400D5DE"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-0.55 (-1.3</w:t>
            </w:r>
            <w:r>
              <w:rPr>
                <w:rFonts w:ascii="Arial" w:hAnsi="Arial" w:cs="Arial"/>
                <w:color w:val="000000" w:themeColor="text1"/>
                <w:sz w:val="22"/>
                <w:szCs w:val="22"/>
              </w:rPr>
              <w:t>9</w:t>
            </w:r>
            <w:r w:rsidRPr="00E8251D">
              <w:rPr>
                <w:rFonts w:ascii="Arial" w:hAnsi="Arial" w:cs="Arial"/>
                <w:color w:val="000000" w:themeColor="text1"/>
                <w:sz w:val="22"/>
                <w:szCs w:val="22"/>
              </w:rPr>
              <w:t>, 0.2</w:t>
            </w:r>
            <w:r>
              <w:rPr>
                <w:rFonts w:ascii="Arial" w:hAnsi="Arial" w:cs="Arial"/>
                <w:color w:val="000000" w:themeColor="text1"/>
                <w:sz w:val="22"/>
                <w:szCs w:val="22"/>
              </w:rPr>
              <w:t>9</w:t>
            </w:r>
            <w:r w:rsidRPr="00E8251D">
              <w:rPr>
                <w:rFonts w:ascii="Arial" w:hAnsi="Arial" w:cs="Arial"/>
                <w:color w:val="000000" w:themeColor="text1"/>
                <w:sz w:val="22"/>
                <w:szCs w:val="22"/>
              </w:rPr>
              <w:t>)</w:t>
            </w:r>
          </w:p>
        </w:tc>
        <w:tc>
          <w:tcPr>
            <w:tcW w:w="720" w:type="pct"/>
            <w:vAlign w:val="center"/>
          </w:tcPr>
          <w:p w14:paraId="0F198064"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0.</w:t>
            </w:r>
            <w:r>
              <w:rPr>
                <w:rFonts w:ascii="Arial" w:hAnsi="Arial" w:cs="Arial"/>
                <w:color w:val="000000" w:themeColor="text1"/>
                <w:sz w:val="22"/>
                <w:szCs w:val="22"/>
              </w:rPr>
              <w:t>95</w:t>
            </w:r>
            <w:r w:rsidRPr="00E8251D">
              <w:rPr>
                <w:rFonts w:ascii="Arial" w:hAnsi="Arial" w:cs="Arial"/>
                <w:color w:val="000000" w:themeColor="text1"/>
                <w:sz w:val="22"/>
                <w:szCs w:val="22"/>
              </w:rPr>
              <w:t xml:space="preserve"> (0.</w:t>
            </w:r>
            <w:r>
              <w:rPr>
                <w:rFonts w:ascii="Arial" w:hAnsi="Arial" w:cs="Arial"/>
                <w:color w:val="000000" w:themeColor="text1"/>
                <w:sz w:val="22"/>
                <w:szCs w:val="22"/>
              </w:rPr>
              <w:t>14</w:t>
            </w:r>
            <w:r w:rsidRPr="00E8251D">
              <w:rPr>
                <w:rFonts w:ascii="Arial" w:hAnsi="Arial" w:cs="Arial"/>
                <w:color w:val="000000" w:themeColor="text1"/>
                <w:sz w:val="22"/>
                <w:szCs w:val="22"/>
              </w:rPr>
              <w:t xml:space="preserve">, </w:t>
            </w:r>
            <w:r>
              <w:rPr>
                <w:rFonts w:ascii="Arial" w:hAnsi="Arial" w:cs="Arial"/>
                <w:color w:val="000000" w:themeColor="text1"/>
                <w:sz w:val="22"/>
                <w:szCs w:val="22"/>
              </w:rPr>
              <w:t>1.76</w:t>
            </w:r>
            <w:r w:rsidRPr="00E8251D">
              <w:rPr>
                <w:rFonts w:ascii="Arial" w:hAnsi="Arial" w:cs="Arial"/>
                <w:color w:val="000000" w:themeColor="text1"/>
                <w:sz w:val="22"/>
                <w:szCs w:val="22"/>
              </w:rPr>
              <w:t>)</w:t>
            </w:r>
          </w:p>
        </w:tc>
      </w:tr>
      <w:tr w:rsidR="00207548" w:rsidRPr="00E8251D" w14:paraId="6702038A" w14:textId="77777777" w:rsidTr="00207548">
        <w:trPr>
          <w:trHeight w:val="249"/>
        </w:trPr>
        <w:tc>
          <w:tcPr>
            <w:tcW w:w="1164" w:type="pct"/>
          </w:tcPr>
          <w:p w14:paraId="3E88E5B5" w14:textId="77777777" w:rsidR="00351FF2" w:rsidRPr="00E8251D" w:rsidRDefault="00351FF2" w:rsidP="001A089F">
            <w:pPr>
              <w:rPr>
                <w:rFonts w:ascii="Arial" w:hAnsi="Arial" w:cs="Arial"/>
                <w:color w:val="000000" w:themeColor="text1"/>
                <w:sz w:val="22"/>
                <w:szCs w:val="22"/>
              </w:rPr>
            </w:pPr>
            <w:r w:rsidRPr="00E8251D">
              <w:rPr>
                <w:rFonts w:ascii="Arial" w:hAnsi="Arial" w:cs="Arial"/>
                <w:color w:val="000000" w:themeColor="text1"/>
                <w:sz w:val="22"/>
                <w:szCs w:val="22"/>
              </w:rPr>
              <w:t>Age (years)</w:t>
            </w:r>
          </w:p>
        </w:tc>
        <w:tc>
          <w:tcPr>
            <w:tcW w:w="787" w:type="pct"/>
            <w:noWrap/>
            <w:vAlign w:val="center"/>
          </w:tcPr>
          <w:p w14:paraId="24E1237A" w14:textId="77777777" w:rsidR="00351FF2" w:rsidRPr="00E8251D" w:rsidRDefault="00351FF2" w:rsidP="00207548">
            <w:pPr>
              <w:jc w:val="center"/>
              <w:rPr>
                <w:rFonts w:ascii="Arial" w:hAnsi="Arial" w:cs="Arial"/>
                <w:color w:val="000000" w:themeColor="text1"/>
                <w:sz w:val="22"/>
                <w:szCs w:val="22"/>
              </w:rPr>
            </w:pPr>
          </w:p>
        </w:tc>
        <w:tc>
          <w:tcPr>
            <w:tcW w:w="787" w:type="pct"/>
            <w:noWrap/>
            <w:vAlign w:val="center"/>
          </w:tcPr>
          <w:p w14:paraId="6C1AC72D" w14:textId="77777777" w:rsidR="00351FF2" w:rsidRPr="00E8251D" w:rsidRDefault="00351FF2" w:rsidP="00207548">
            <w:pPr>
              <w:jc w:val="center"/>
              <w:rPr>
                <w:rFonts w:ascii="Arial" w:hAnsi="Arial" w:cs="Arial"/>
                <w:color w:val="000000" w:themeColor="text1"/>
                <w:sz w:val="22"/>
                <w:szCs w:val="22"/>
              </w:rPr>
            </w:pPr>
          </w:p>
        </w:tc>
        <w:tc>
          <w:tcPr>
            <w:tcW w:w="724" w:type="pct"/>
            <w:noWrap/>
            <w:vAlign w:val="center"/>
          </w:tcPr>
          <w:p w14:paraId="5A57EA9A" w14:textId="77777777" w:rsidR="00351FF2" w:rsidRPr="00E8251D" w:rsidRDefault="00351FF2" w:rsidP="00207548">
            <w:pPr>
              <w:jc w:val="center"/>
              <w:rPr>
                <w:rFonts w:ascii="Arial" w:hAnsi="Arial" w:cs="Arial"/>
                <w:color w:val="000000" w:themeColor="text1"/>
                <w:sz w:val="22"/>
                <w:szCs w:val="22"/>
              </w:rPr>
            </w:pPr>
          </w:p>
        </w:tc>
        <w:tc>
          <w:tcPr>
            <w:tcW w:w="818" w:type="pct"/>
            <w:vAlign w:val="center"/>
          </w:tcPr>
          <w:p w14:paraId="79D00D74" w14:textId="77777777" w:rsidR="00351FF2" w:rsidRPr="00E8251D" w:rsidRDefault="00351FF2" w:rsidP="00207548">
            <w:pPr>
              <w:jc w:val="center"/>
              <w:rPr>
                <w:rFonts w:ascii="Arial" w:hAnsi="Arial" w:cs="Arial"/>
                <w:color w:val="000000" w:themeColor="text1"/>
                <w:sz w:val="22"/>
                <w:szCs w:val="22"/>
              </w:rPr>
            </w:pPr>
          </w:p>
        </w:tc>
        <w:tc>
          <w:tcPr>
            <w:tcW w:w="720" w:type="pct"/>
            <w:noWrap/>
            <w:vAlign w:val="center"/>
          </w:tcPr>
          <w:p w14:paraId="3DA1107B" w14:textId="77777777" w:rsidR="00351FF2" w:rsidRPr="00E8251D" w:rsidRDefault="00351FF2" w:rsidP="00207548">
            <w:pPr>
              <w:jc w:val="center"/>
              <w:rPr>
                <w:rFonts w:ascii="Arial" w:hAnsi="Arial" w:cs="Arial"/>
                <w:color w:val="000000" w:themeColor="text1"/>
                <w:sz w:val="22"/>
                <w:szCs w:val="22"/>
              </w:rPr>
            </w:pPr>
          </w:p>
        </w:tc>
      </w:tr>
      <w:tr w:rsidR="00207548" w:rsidRPr="00E8251D" w14:paraId="128867EF" w14:textId="77777777" w:rsidTr="00207548">
        <w:trPr>
          <w:trHeight w:val="249"/>
        </w:trPr>
        <w:tc>
          <w:tcPr>
            <w:tcW w:w="1164" w:type="pct"/>
          </w:tcPr>
          <w:p w14:paraId="534EC290" w14:textId="77777777" w:rsidR="00351FF2" w:rsidRPr="00E8251D" w:rsidRDefault="00351FF2" w:rsidP="001A089F">
            <w:pPr>
              <w:ind w:firstLine="306"/>
              <w:rPr>
                <w:rFonts w:ascii="Arial" w:hAnsi="Arial" w:cs="Arial"/>
                <w:color w:val="000000" w:themeColor="text1"/>
                <w:sz w:val="22"/>
                <w:szCs w:val="22"/>
                <w:shd w:val="clear" w:color="auto" w:fill="FFFFFF"/>
              </w:rPr>
            </w:pPr>
            <w:r w:rsidRPr="00E8251D">
              <w:rPr>
                <w:rFonts w:ascii="Arial" w:hAnsi="Arial" w:cs="Arial"/>
                <w:sz w:val="22"/>
                <w:szCs w:val="22"/>
              </w:rPr>
              <w:t xml:space="preserve">&lt;36 </w:t>
            </w:r>
          </w:p>
        </w:tc>
        <w:tc>
          <w:tcPr>
            <w:tcW w:w="787" w:type="pct"/>
            <w:vAlign w:val="center"/>
          </w:tcPr>
          <w:p w14:paraId="0F8AEAB4"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sz w:val="22"/>
                <w:szCs w:val="22"/>
              </w:rPr>
              <w:t>-0.0</w:t>
            </w:r>
            <w:r>
              <w:rPr>
                <w:rFonts w:ascii="Arial" w:hAnsi="Arial" w:cs="Arial"/>
                <w:sz w:val="22"/>
                <w:szCs w:val="22"/>
              </w:rPr>
              <w:t>5</w:t>
            </w:r>
            <w:r w:rsidRPr="00E8251D">
              <w:rPr>
                <w:rFonts w:ascii="Arial" w:hAnsi="Arial" w:cs="Arial"/>
                <w:sz w:val="22"/>
                <w:szCs w:val="22"/>
              </w:rPr>
              <w:t xml:space="preserve"> (-0.</w:t>
            </w:r>
            <w:r>
              <w:rPr>
                <w:rFonts w:ascii="Arial" w:hAnsi="Arial" w:cs="Arial"/>
                <w:sz w:val="22"/>
                <w:szCs w:val="22"/>
              </w:rPr>
              <w:t>53</w:t>
            </w:r>
            <w:r w:rsidRPr="00E8251D">
              <w:rPr>
                <w:rFonts w:ascii="Arial" w:hAnsi="Arial" w:cs="Arial"/>
                <w:sz w:val="22"/>
                <w:szCs w:val="22"/>
              </w:rPr>
              <w:t>, 0.</w:t>
            </w:r>
            <w:r>
              <w:rPr>
                <w:rFonts w:ascii="Arial" w:hAnsi="Arial" w:cs="Arial"/>
                <w:sz w:val="22"/>
                <w:szCs w:val="22"/>
              </w:rPr>
              <w:t>43</w:t>
            </w:r>
            <w:r w:rsidRPr="00E8251D">
              <w:rPr>
                <w:rFonts w:ascii="Arial" w:hAnsi="Arial" w:cs="Arial"/>
                <w:sz w:val="22"/>
                <w:szCs w:val="22"/>
              </w:rPr>
              <w:t>)</w:t>
            </w:r>
          </w:p>
        </w:tc>
        <w:tc>
          <w:tcPr>
            <w:tcW w:w="787" w:type="pct"/>
            <w:noWrap/>
            <w:vAlign w:val="center"/>
          </w:tcPr>
          <w:p w14:paraId="5F5AAD71"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sz w:val="22"/>
                <w:szCs w:val="22"/>
              </w:rPr>
              <w:t>2.7</w:t>
            </w:r>
            <w:r>
              <w:rPr>
                <w:rFonts w:ascii="Arial" w:hAnsi="Arial" w:cs="Arial"/>
                <w:sz w:val="22"/>
                <w:szCs w:val="22"/>
              </w:rPr>
              <w:t>8</w:t>
            </w:r>
            <w:r w:rsidRPr="00E8251D">
              <w:rPr>
                <w:rFonts w:ascii="Arial" w:hAnsi="Arial" w:cs="Arial"/>
                <w:sz w:val="22"/>
                <w:szCs w:val="22"/>
              </w:rPr>
              <w:t xml:space="preserve"> (1.</w:t>
            </w:r>
            <w:r>
              <w:rPr>
                <w:rFonts w:ascii="Arial" w:hAnsi="Arial" w:cs="Arial"/>
                <w:sz w:val="22"/>
                <w:szCs w:val="22"/>
              </w:rPr>
              <w:t>90</w:t>
            </w:r>
            <w:r w:rsidRPr="00E8251D">
              <w:rPr>
                <w:rFonts w:ascii="Arial" w:hAnsi="Arial" w:cs="Arial"/>
                <w:sz w:val="22"/>
                <w:szCs w:val="22"/>
              </w:rPr>
              <w:t>, 3.6</w:t>
            </w:r>
            <w:r>
              <w:rPr>
                <w:rFonts w:ascii="Arial" w:hAnsi="Arial" w:cs="Arial"/>
                <w:sz w:val="22"/>
                <w:szCs w:val="22"/>
              </w:rPr>
              <w:t>6</w:t>
            </w:r>
            <w:r w:rsidRPr="00E8251D">
              <w:rPr>
                <w:rFonts w:ascii="Arial" w:hAnsi="Arial" w:cs="Arial"/>
                <w:sz w:val="22"/>
                <w:szCs w:val="22"/>
              </w:rPr>
              <w:t>)</w:t>
            </w:r>
          </w:p>
        </w:tc>
        <w:tc>
          <w:tcPr>
            <w:tcW w:w="724" w:type="pct"/>
            <w:noWrap/>
            <w:vAlign w:val="center"/>
          </w:tcPr>
          <w:p w14:paraId="34BCAEC7"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sz w:val="22"/>
                <w:szCs w:val="22"/>
              </w:rPr>
              <w:t>-</w:t>
            </w:r>
            <w:r>
              <w:rPr>
                <w:rFonts w:ascii="Arial" w:hAnsi="Arial" w:cs="Arial"/>
                <w:sz w:val="22"/>
                <w:szCs w:val="22"/>
              </w:rPr>
              <w:t>1.27</w:t>
            </w:r>
            <w:r w:rsidRPr="00E8251D">
              <w:rPr>
                <w:rFonts w:ascii="Arial" w:hAnsi="Arial" w:cs="Arial"/>
                <w:sz w:val="22"/>
                <w:szCs w:val="22"/>
              </w:rPr>
              <w:t xml:space="preserve"> (-</w:t>
            </w:r>
            <w:r>
              <w:rPr>
                <w:rFonts w:ascii="Arial" w:hAnsi="Arial" w:cs="Arial"/>
                <w:sz w:val="22"/>
                <w:szCs w:val="22"/>
              </w:rPr>
              <w:t>2.10</w:t>
            </w:r>
            <w:r w:rsidRPr="00E8251D">
              <w:rPr>
                <w:rFonts w:ascii="Arial" w:hAnsi="Arial" w:cs="Arial"/>
                <w:sz w:val="22"/>
                <w:szCs w:val="22"/>
              </w:rPr>
              <w:t>, -0.</w:t>
            </w:r>
            <w:r>
              <w:rPr>
                <w:rFonts w:ascii="Arial" w:hAnsi="Arial" w:cs="Arial"/>
                <w:sz w:val="22"/>
                <w:szCs w:val="22"/>
              </w:rPr>
              <w:t>44</w:t>
            </w:r>
            <w:r w:rsidRPr="00E8251D">
              <w:rPr>
                <w:rFonts w:ascii="Arial" w:hAnsi="Arial" w:cs="Arial"/>
                <w:sz w:val="22"/>
                <w:szCs w:val="22"/>
              </w:rPr>
              <w:t>)</w:t>
            </w:r>
          </w:p>
        </w:tc>
        <w:tc>
          <w:tcPr>
            <w:tcW w:w="818" w:type="pct"/>
            <w:noWrap/>
            <w:vAlign w:val="center"/>
          </w:tcPr>
          <w:p w14:paraId="4589E342"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sz w:val="22"/>
                <w:szCs w:val="22"/>
              </w:rPr>
              <w:t>-0.32 (-1.</w:t>
            </w:r>
            <w:r>
              <w:rPr>
                <w:rFonts w:ascii="Arial" w:hAnsi="Arial" w:cs="Arial"/>
                <w:sz w:val="22"/>
                <w:szCs w:val="22"/>
              </w:rPr>
              <w:t>20</w:t>
            </w:r>
            <w:r w:rsidRPr="00E8251D">
              <w:rPr>
                <w:rFonts w:ascii="Arial" w:hAnsi="Arial" w:cs="Arial"/>
                <w:sz w:val="22"/>
                <w:szCs w:val="22"/>
              </w:rPr>
              <w:t>, 0.55)</w:t>
            </w:r>
          </w:p>
        </w:tc>
        <w:tc>
          <w:tcPr>
            <w:tcW w:w="720" w:type="pct"/>
            <w:noWrap/>
            <w:vAlign w:val="center"/>
          </w:tcPr>
          <w:p w14:paraId="55E02215"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sz w:val="22"/>
                <w:szCs w:val="22"/>
              </w:rPr>
              <w:t>0.</w:t>
            </w:r>
            <w:r>
              <w:rPr>
                <w:rFonts w:ascii="Arial" w:hAnsi="Arial" w:cs="Arial"/>
                <w:sz w:val="22"/>
                <w:szCs w:val="22"/>
              </w:rPr>
              <w:t>40</w:t>
            </w:r>
            <w:r w:rsidRPr="00E8251D">
              <w:rPr>
                <w:rFonts w:ascii="Arial" w:hAnsi="Arial" w:cs="Arial"/>
                <w:sz w:val="22"/>
                <w:szCs w:val="22"/>
              </w:rPr>
              <w:t xml:space="preserve"> (-0.</w:t>
            </w:r>
            <w:r>
              <w:rPr>
                <w:rFonts w:ascii="Arial" w:hAnsi="Arial" w:cs="Arial"/>
                <w:sz w:val="22"/>
                <w:szCs w:val="22"/>
              </w:rPr>
              <w:t>45</w:t>
            </w:r>
            <w:r w:rsidRPr="00E8251D">
              <w:rPr>
                <w:rFonts w:ascii="Arial" w:hAnsi="Arial" w:cs="Arial"/>
                <w:sz w:val="22"/>
                <w:szCs w:val="22"/>
              </w:rPr>
              <w:t xml:space="preserve">, </w:t>
            </w:r>
            <w:r>
              <w:rPr>
                <w:rFonts w:ascii="Arial" w:hAnsi="Arial" w:cs="Arial"/>
                <w:sz w:val="22"/>
                <w:szCs w:val="22"/>
              </w:rPr>
              <w:t>1.25</w:t>
            </w:r>
            <w:r w:rsidRPr="00E8251D">
              <w:rPr>
                <w:rFonts w:ascii="Arial" w:hAnsi="Arial" w:cs="Arial"/>
                <w:sz w:val="22"/>
                <w:szCs w:val="22"/>
              </w:rPr>
              <w:t>)</w:t>
            </w:r>
          </w:p>
        </w:tc>
      </w:tr>
      <w:tr w:rsidR="00207548" w:rsidRPr="00E8251D" w14:paraId="7D8CEA68" w14:textId="77777777" w:rsidTr="00207548">
        <w:trPr>
          <w:trHeight w:val="249"/>
        </w:trPr>
        <w:tc>
          <w:tcPr>
            <w:tcW w:w="1164" w:type="pct"/>
            <w:hideMark/>
          </w:tcPr>
          <w:p w14:paraId="1607E94F" w14:textId="77777777" w:rsidR="00351FF2" w:rsidRPr="00E8251D" w:rsidRDefault="00351FF2" w:rsidP="001A089F">
            <w:pPr>
              <w:ind w:firstLine="306"/>
              <w:rPr>
                <w:rFonts w:ascii="Arial" w:hAnsi="Arial" w:cs="Arial"/>
                <w:color w:val="000000" w:themeColor="text1"/>
                <w:sz w:val="22"/>
                <w:szCs w:val="22"/>
              </w:rPr>
            </w:pPr>
            <w:r w:rsidRPr="00E8251D">
              <w:rPr>
                <w:rFonts w:ascii="Arial" w:hAnsi="Arial" w:cs="Arial"/>
                <w:color w:val="000000" w:themeColor="text1"/>
                <w:sz w:val="22"/>
                <w:szCs w:val="22"/>
                <w:shd w:val="clear" w:color="auto" w:fill="FFFFFF"/>
              </w:rPr>
              <w:t>36-65</w:t>
            </w:r>
          </w:p>
        </w:tc>
        <w:tc>
          <w:tcPr>
            <w:tcW w:w="787" w:type="pct"/>
            <w:vAlign w:val="center"/>
          </w:tcPr>
          <w:p w14:paraId="488E38FE" w14:textId="0E6459BB"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w:t>
            </w:r>
            <w:r>
              <w:rPr>
                <w:rFonts w:ascii="Arial" w:hAnsi="Arial" w:cs="Arial"/>
                <w:color w:val="000000" w:themeColor="text1"/>
                <w:sz w:val="22"/>
                <w:szCs w:val="22"/>
              </w:rPr>
              <w:t>3.84</w:t>
            </w:r>
            <w:r w:rsidRPr="00E8251D">
              <w:rPr>
                <w:rFonts w:ascii="Arial" w:hAnsi="Arial" w:cs="Arial"/>
                <w:color w:val="000000" w:themeColor="text1"/>
                <w:sz w:val="22"/>
                <w:szCs w:val="22"/>
              </w:rPr>
              <w:t xml:space="preserve"> (-</w:t>
            </w:r>
            <w:r>
              <w:rPr>
                <w:rFonts w:ascii="Arial" w:hAnsi="Arial" w:cs="Arial"/>
                <w:color w:val="000000" w:themeColor="text1"/>
                <w:sz w:val="22"/>
                <w:szCs w:val="22"/>
              </w:rPr>
              <w:t>4.36</w:t>
            </w:r>
            <w:r w:rsidRPr="00E8251D">
              <w:rPr>
                <w:rFonts w:ascii="Arial" w:hAnsi="Arial" w:cs="Arial"/>
                <w:color w:val="000000" w:themeColor="text1"/>
                <w:sz w:val="22"/>
                <w:szCs w:val="22"/>
              </w:rPr>
              <w:t>, -</w:t>
            </w:r>
            <w:r>
              <w:rPr>
                <w:rFonts w:ascii="Arial" w:hAnsi="Arial" w:cs="Arial"/>
                <w:color w:val="000000" w:themeColor="text1"/>
                <w:sz w:val="22"/>
                <w:szCs w:val="22"/>
              </w:rPr>
              <w:t>3.32</w:t>
            </w:r>
            <w:r w:rsidRPr="00E8251D">
              <w:rPr>
                <w:rFonts w:ascii="Arial" w:hAnsi="Arial" w:cs="Arial"/>
                <w:color w:val="000000" w:themeColor="text1"/>
                <w:sz w:val="22"/>
                <w:szCs w:val="22"/>
              </w:rPr>
              <w:t>)</w:t>
            </w:r>
          </w:p>
        </w:tc>
        <w:tc>
          <w:tcPr>
            <w:tcW w:w="787" w:type="pct"/>
            <w:noWrap/>
            <w:vAlign w:val="center"/>
          </w:tcPr>
          <w:p w14:paraId="132D3215" w14:textId="3AD30DF6"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3.31 (2.3</w:t>
            </w:r>
            <w:r>
              <w:rPr>
                <w:rFonts w:ascii="Arial" w:hAnsi="Arial" w:cs="Arial"/>
                <w:color w:val="000000" w:themeColor="text1"/>
                <w:sz w:val="22"/>
                <w:szCs w:val="22"/>
              </w:rPr>
              <w:t>7</w:t>
            </w:r>
            <w:r w:rsidRPr="00E8251D">
              <w:rPr>
                <w:rFonts w:ascii="Arial" w:hAnsi="Arial" w:cs="Arial"/>
                <w:color w:val="000000" w:themeColor="text1"/>
                <w:sz w:val="22"/>
                <w:szCs w:val="22"/>
              </w:rPr>
              <w:t>, 4.26)</w:t>
            </w:r>
          </w:p>
        </w:tc>
        <w:tc>
          <w:tcPr>
            <w:tcW w:w="724" w:type="pct"/>
            <w:noWrap/>
            <w:vAlign w:val="center"/>
          </w:tcPr>
          <w:p w14:paraId="47E6FFE2" w14:textId="77777777" w:rsidR="00351FF2" w:rsidRPr="00E8251D" w:rsidRDefault="00351FF2" w:rsidP="00207548">
            <w:pPr>
              <w:jc w:val="center"/>
              <w:rPr>
                <w:rFonts w:ascii="Arial" w:hAnsi="Arial" w:cs="Arial"/>
                <w:color w:val="000000" w:themeColor="text1"/>
                <w:sz w:val="22"/>
                <w:szCs w:val="22"/>
              </w:rPr>
            </w:pPr>
            <w:r>
              <w:rPr>
                <w:rFonts w:ascii="Arial" w:hAnsi="Arial" w:cs="Arial"/>
                <w:color w:val="000000" w:themeColor="text1"/>
                <w:sz w:val="22"/>
                <w:szCs w:val="22"/>
              </w:rPr>
              <w:t>1.25</w:t>
            </w:r>
            <w:r w:rsidRPr="00E8251D">
              <w:rPr>
                <w:rFonts w:ascii="Arial" w:hAnsi="Arial" w:cs="Arial"/>
                <w:color w:val="000000" w:themeColor="text1"/>
                <w:sz w:val="22"/>
                <w:szCs w:val="22"/>
              </w:rPr>
              <w:t xml:space="preserve"> (0.</w:t>
            </w:r>
            <w:r>
              <w:rPr>
                <w:rFonts w:ascii="Arial" w:hAnsi="Arial" w:cs="Arial"/>
                <w:color w:val="000000" w:themeColor="text1"/>
                <w:sz w:val="22"/>
                <w:szCs w:val="22"/>
              </w:rPr>
              <w:t>36</w:t>
            </w:r>
            <w:r w:rsidRPr="00E8251D">
              <w:rPr>
                <w:rFonts w:ascii="Arial" w:hAnsi="Arial" w:cs="Arial"/>
                <w:color w:val="000000" w:themeColor="text1"/>
                <w:sz w:val="22"/>
                <w:szCs w:val="22"/>
              </w:rPr>
              <w:t xml:space="preserve">, </w:t>
            </w:r>
            <w:r>
              <w:rPr>
                <w:rFonts w:ascii="Arial" w:hAnsi="Arial" w:cs="Arial"/>
                <w:color w:val="000000" w:themeColor="text1"/>
                <w:sz w:val="22"/>
                <w:szCs w:val="22"/>
              </w:rPr>
              <w:t>2.15</w:t>
            </w:r>
            <w:r w:rsidRPr="00E8251D">
              <w:rPr>
                <w:rFonts w:ascii="Arial" w:hAnsi="Arial" w:cs="Arial"/>
                <w:color w:val="000000" w:themeColor="text1"/>
                <w:sz w:val="22"/>
                <w:szCs w:val="22"/>
              </w:rPr>
              <w:t>)</w:t>
            </w:r>
          </w:p>
        </w:tc>
        <w:tc>
          <w:tcPr>
            <w:tcW w:w="818" w:type="pct"/>
            <w:noWrap/>
            <w:vAlign w:val="center"/>
          </w:tcPr>
          <w:p w14:paraId="03F35A0C"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-0.73 (-1.6</w:t>
            </w:r>
            <w:r>
              <w:rPr>
                <w:rFonts w:ascii="Arial" w:hAnsi="Arial" w:cs="Arial"/>
                <w:color w:val="000000" w:themeColor="text1"/>
                <w:sz w:val="22"/>
                <w:szCs w:val="22"/>
              </w:rPr>
              <w:t>8</w:t>
            </w:r>
            <w:r w:rsidRPr="00E8251D">
              <w:rPr>
                <w:rFonts w:ascii="Arial" w:hAnsi="Arial" w:cs="Arial"/>
                <w:color w:val="000000" w:themeColor="text1"/>
                <w:sz w:val="22"/>
                <w:szCs w:val="22"/>
              </w:rPr>
              <w:t>, 0.21)</w:t>
            </w:r>
          </w:p>
        </w:tc>
        <w:tc>
          <w:tcPr>
            <w:tcW w:w="720" w:type="pct"/>
            <w:noWrap/>
            <w:vAlign w:val="center"/>
          </w:tcPr>
          <w:p w14:paraId="29D222C7" w14:textId="77777777" w:rsidR="00351FF2" w:rsidRPr="00E8251D" w:rsidRDefault="00351FF2" w:rsidP="00207548">
            <w:pPr>
              <w:jc w:val="center"/>
              <w:rPr>
                <w:rFonts w:ascii="Arial" w:hAnsi="Arial" w:cs="Arial"/>
                <w:color w:val="000000" w:themeColor="text1"/>
                <w:sz w:val="22"/>
                <w:szCs w:val="22"/>
              </w:rPr>
            </w:pPr>
            <w:r>
              <w:rPr>
                <w:rFonts w:ascii="Arial" w:hAnsi="Arial" w:cs="Arial"/>
                <w:color w:val="000000" w:themeColor="text1"/>
                <w:sz w:val="22"/>
                <w:szCs w:val="22"/>
              </w:rPr>
              <w:t>1.06</w:t>
            </w:r>
            <w:r w:rsidRPr="00E8251D">
              <w:rPr>
                <w:rFonts w:ascii="Arial" w:hAnsi="Arial" w:cs="Arial"/>
                <w:color w:val="000000" w:themeColor="text1"/>
                <w:sz w:val="22"/>
                <w:szCs w:val="22"/>
              </w:rPr>
              <w:t xml:space="preserve"> (0.</w:t>
            </w:r>
            <w:r>
              <w:rPr>
                <w:rFonts w:ascii="Arial" w:hAnsi="Arial" w:cs="Arial"/>
                <w:color w:val="000000" w:themeColor="text1"/>
                <w:sz w:val="22"/>
                <w:szCs w:val="22"/>
              </w:rPr>
              <w:t>15</w:t>
            </w:r>
            <w:r w:rsidRPr="00E8251D">
              <w:rPr>
                <w:rFonts w:ascii="Arial" w:hAnsi="Arial" w:cs="Arial"/>
                <w:color w:val="000000" w:themeColor="text1"/>
                <w:sz w:val="22"/>
                <w:szCs w:val="22"/>
              </w:rPr>
              <w:t xml:space="preserve">, </w:t>
            </w:r>
            <w:r>
              <w:rPr>
                <w:rFonts w:ascii="Arial" w:hAnsi="Arial" w:cs="Arial"/>
                <w:color w:val="000000" w:themeColor="text1"/>
                <w:sz w:val="22"/>
                <w:szCs w:val="22"/>
              </w:rPr>
              <w:t>1.98</w:t>
            </w:r>
            <w:r w:rsidRPr="00E8251D">
              <w:rPr>
                <w:rFonts w:ascii="Arial" w:hAnsi="Arial" w:cs="Arial"/>
                <w:color w:val="000000" w:themeColor="text1"/>
                <w:sz w:val="22"/>
                <w:szCs w:val="22"/>
              </w:rPr>
              <w:t>)</w:t>
            </w:r>
          </w:p>
        </w:tc>
      </w:tr>
      <w:tr w:rsidR="00207548" w:rsidRPr="00E8251D" w14:paraId="31BE3EA6" w14:textId="77777777" w:rsidTr="00207548">
        <w:trPr>
          <w:trHeight w:val="249"/>
        </w:trPr>
        <w:tc>
          <w:tcPr>
            <w:tcW w:w="1164" w:type="pct"/>
            <w:hideMark/>
          </w:tcPr>
          <w:p w14:paraId="220987E0" w14:textId="77777777" w:rsidR="00351FF2" w:rsidRPr="00E8251D" w:rsidRDefault="00351FF2" w:rsidP="001A089F">
            <w:pPr>
              <w:ind w:firstLine="306"/>
              <w:rPr>
                <w:rFonts w:ascii="Arial" w:hAnsi="Arial" w:cs="Arial"/>
                <w:color w:val="000000" w:themeColor="text1"/>
                <w:sz w:val="22"/>
                <w:szCs w:val="22"/>
              </w:rPr>
            </w:pPr>
            <w:r w:rsidRPr="00E8251D">
              <w:rPr>
                <w:rFonts w:ascii="Arial" w:hAnsi="Arial" w:cs="Arial"/>
                <w:color w:val="000000" w:themeColor="text1"/>
                <w:sz w:val="22"/>
                <w:szCs w:val="22"/>
                <w:shd w:val="clear" w:color="auto" w:fill="FFFFFF"/>
              </w:rPr>
              <w:t>&gt; 65</w:t>
            </w:r>
          </w:p>
        </w:tc>
        <w:tc>
          <w:tcPr>
            <w:tcW w:w="787" w:type="pct"/>
            <w:noWrap/>
            <w:vAlign w:val="center"/>
          </w:tcPr>
          <w:p w14:paraId="62AE6C06"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w:t>
            </w:r>
            <w:r>
              <w:rPr>
                <w:rFonts w:ascii="Arial" w:hAnsi="Arial" w:cs="Arial"/>
                <w:color w:val="000000" w:themeColor="text1"/>
                <w:sz w:val="22"/>
                <w:szCs w:val="22"/>
              </w:rPr>
              <w:t>3.52</w:t>
            </w:r>
            <w:r w:rsidRPr="00E8251D">
              <w:rPr>
                <w:rFonts w:ascii="Arial" w:hAnsi="Arial" w:cs="Arial"/>
                <w:color w:val="000000" w:themeColor="text1"/>
                <w:sz w:val="22"/>
                <w:szCs w:val="22"/>
              </w:rPr>
              <w:t xml:space="preserve"> (-</w:t>
            </w:r>
            <w:r>
              <w:rPr>
                <w:rFonts w:ascii="Arial" w:hAnsi="Arial" w:cs="Arial"/>
                <w:color w:val="000000" w:themeColor="text1"/>
                <w:sz w:val="22"/>
                <w:szCs w:val="22"/>
              </w:rPr>
              <w:t>4.14</w:t>
            </w:r>
            <w:r w:rsidRPr="00E8251D">
              <w:rPr>
                <w:rFonts w:ascii="Arial" w:hAnsi="Arial" w:cs="Arial"/>
                <w:color w:val="000000" w:themeColor="text1"/>
                <w:sz w:val="22"/>
                <w:szCs w:val="22"/>
              </w:rPr>
              <w:t>, -</w:t>
            </w:r>
            <w:r>
              <w:rPr>
                <w:rFonts w:ascii="Arial" w:hAnsi="Arial" w:cs="Arial"/>
                <w:color w:val="000000" w:themeColor="text1"/>
                <w:sz w:val="22"/>
                <w:szCs w:val="22"/>
              </w:rPr>
              <w:t>2.89</w:t>
            </w:r>
            <w:r w:rsidRPr="00E8251D">
              <w:rPr>
                <w:rFonts w:ascii="Arial" w:hAnsi="Arial" w:cs="Arial"/>
                <w:color w:val="000000" w:themeColor="text1"/>
                <w:sz w:val="22"/>
                <w:szCs w:val="22"/>
              </w:rPr>
              <w:t>)</w:t>
            </w:r>
          </w:p>
        </w:tc>
        <w:tc>
          <w:tcPr>
            <w:tcW w:w="787" w:type="pct"/>
            <w:noWrap/>
            <w:vAlign w:val="center"/>
          </w:tcPr>
          <w:p w14:paraId="5872FF3D"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2.20 (1.06, 3.3</w:t>
            </w:r>
            <w:r>
              <w:rPr>
                <w:rFonts w:ascii="Arial" w:hAnsi="Arial" w:cs="Arial"/>
                <w:color w:val="000000" w:themeColor="text1"/>
                <w:sz w:val="22"/>
                <w:szCs w:val="22"/>
              </w:rPr>
              <w:t>4</w:t>
            </w:r>
            <w:r w:rsidRPr="00E8251D">
              <w:rPr>
                <w:rFonts w:ascii="Arial" w:hAnsi="Arial" w:cs="Arial"/>
                <w:color w:val="000000" w:themeColor="text1"/>
                <w:sz w:val="22"/>
                <w:szCs w:val="22"/>
              </w:rPr>
              <w:t>)</w:t>
            </w:r>
          </w:p>
        </w:tc>
        <w:tc>
          <w:tcPr>
            <w:tcW w:w="724" w:type="pct"/>
            <w:noWrap/>
            <w:vAlign w:val="center"/>
          </w:tcPr>
          <w:p w14:paraId="4EB6B7ED" w14:textId="77777777" w:rsidR="00351FF2" w:rsidRPr="00E8251D" w:rsidRDefault="00351FF2" w:rsidP="00207548">
            <w:pPr>
              <w:jc w:val="center"/>
              <w:rPr>
                <w:rFonts w:ascii="Arial" w:hAnsi="Arial" w:cs="Arial"/>
                <w:color w:val="000000" w:themeColor="text1"/>
                <w:sz w:val="22"/>
                <w:szCs w:val="22"/>
              </w:rPr>
            </w:pPr>
            <w:r>
              <w:rPr>
                <w:rFonts w:ascii="Arial" w:hAnsi="Arial" w:cs="Arial"/>
                <w:color w:val="000000" w:themeColor="text1"/>
                <w:sz w:val="22"/>
                <w:szCs w:val="22"/>
              </w:rPr>
              <w:t>1.40</w:t>
            </w:r>
            <w:r w:rsidRPr="00E8251D">
              <w:rPr>
                <w:rFonts w:ascii="Arial" w:hAnsi="Arial" w:cs="Arial"/>
                <w:color w:val="000000" w:themeColor="text1"/>
                <w:sz w:val="22"/>
                <w:szCs w:val="22"/>
              </w:rPr>
              <w:t xml:space="preserve"> (0.</w:t>
            </w:r>
            <w:r>
              <w:rPr>
                <w:rFonts w:ascii="Arial" w:hAnsi="Arial" w:cs="Arial"/>
                <w:color w:val="000000" w:themeColor="text1"/>
                <w:sz w:val="22"/>
                <w:szCs w:val="22"/>
              </w:rPr>
              <w:t>33</w:t>
            </w:r>
            <w:r w:rsidRPr="00E8251D">
              <w:rPr>
                <w:rFonts w:ascii="Arial" w:hAnsi="Arial" w:cs="Arial"/>
                <w:color w:val="000000" w:themeColor="text1"/>
                <w:sz w:val="22"/>
                <w:szCs w:val="22"/>
              </w:rPr>
              <w:t xml:space="preserve">, </w:t>
            </w:r>
            <w:r>
              <w:rPr>
                <w:rFonts w:ascii="Arial" w:hAnsi="Arial" w:cs="Arial"/>
                <w:color w:val="000000" w:themeColor="text1"/>
                <w:sz w:val="22"/>
                <w:szCs w:val="22"/>
              </w:rPr>
              <w:t>2.48</w:t>
            </w:r>
            <w:r w:rsidRPr="00E8251D">
              <w:rPr>
                <w:rFonts w:ascii="Arial" w:hAnsi="Arial" w:cs="Arial"/>
                <w:color w:val="000000" w:themeColor="text1"/>
                <w:sz w:val="22"/>
                <w:szCs w:val="22"/>
              </w:rPr>
              <w:t>)</w:t>
            </w:r>
          </w:p>
        </w:tc>
        <w:tc>
          <w:tcPr>
            <w:tcW w:w="818" w:type="pct"/>
            <w:noWrap/>
            <w:vAlign w:val="center"/>
          </w:tcPr>
          <w:p w14:paraId="52BAE719"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-1.0</w:t>
            </w:r>
            <w:r>
              <w:rPr>
                <w:rFonts w:ascii="Arial" w:hAnsi="Arial" w:cs="Arial"/>
                <w:color w:val="000000" w:themeColor="text1"/>
                <w:sz w:val="22"/>
                <w:szCs w:val="22"/>
              </w:rPr>
              <w:t>5</w:t>
            </w:r>
            <w:r w:rsidRPr="00E8251D">
              <w:rPr>
                <w:rFonts w:ascii="Arial" w:hAnsi="Arial" w:cs="Arial"/>
                <w:color w:val="000000" w:themeColor="text1"/>
                <w:sz w:val="22"/>
                <w:szCs w:val="22"/>
              </w:rPr>
              <w:t xml:space="preserve"> (-2.1</w:t>
            </w:r>
            <w:r>
              <w:rPr>
                <w:rFonts w:ascii="Arial" w:hAnsi="Arial" w:cs="Arial"/>
                <w:color w:val="000000" w:themeColor="text1"/>
                <w:sz w:val="22"/>
                <w:szCs w:val="22"/>
              </w:rPr>
              <w:t>8</w:t>
            </w:r>
            <w:r w:rsidRPr="00E8251D">
              <w:rPr>
                <w:rFonts w:ascii="Arial" w:hAnsi="Arial" w:cs="Arial"/>
                <w:color w:val="000000" w:themeColor="text1"/>
                <w:sz w:val="22"/>
                <w:szCs w:val="22"/>
              </w:rPr>
              <w:t>, 0.0</w:t>
            </w:r>
            <w:r>
              <w:rPr>
                <w:rFonts w:ascii="Arial" w:hAnsi="Arial" w:cs="Arial"/>
                <w:color w:val="000000" w:themeColor="text1"/>
                <w:sz w:val="22"/>
                <w:szCs w:val="22"/>
              </w:rPr>
              <w:t>9</w:t>
            </w:r>
            <w:r w:rsidRPr="00E8251D">
              <w:rPr>
                <w:rFonts w:ascii="Arial" w:hAnsi="Arial" w:cs="Arial"/>
                <w:color w:val="000000" w:themeColor="text1"/>
                <w:sz w:val="22"/>
                <w:szCs w:val="22"/>
              </w:rPr>
              <w:t>)</w:t>
            </w:r>
          </w:p>
        </w:tc>
        <w:tc>
          <w:tcPr>
            <w:tcW w:w="720" w:type="pct"/>
            <w:noWrap/>
            <w:vAlign w:val="center"/>
          </w:tcPr>
          <w:p w14:paraId="6740886A" w14:textId="77777777" w:rsidR="00351FF2" w:rsidRPr="00E8251D" w:rsidRDefault="00351FF2" w:rsidP="00207548">
            <w:pPr>
              <w:jc w:val="center"/>
              <w:rPr>
                <w:rFonts w:ascii="Arial" w:hAnsi="Arial" w:cs="Arial"/>
                <w:color w:val="000000" w:themeColor="text1"/>
                <w:sz w:val="22"/>
                <w:szCs w:val="22"/>
              </w:rPr>
            </w:pPr>
            <w:r>
              <w:rPr>
                <w:rFonts w:ascii="Arial" w:hAnsi="Arial" w:cs="Arial"/>
                <w:color w:val="000000" w:themeColor="text1"/>
                <w:sz w:val="22"/>
                <w:szCs w:val="22"/>
              </w:rPr>
              <w:t>1.00</w:t>
            </w:r>
            <w:r w:rsidRPr="00E8251D">
              <w:rPr>
                <w:rFonts w:ascii="Arial" w:hAnsi="Arial" w:cs="Arial"/>
                <w:color w:val="000000" w:themeColor="text1"/>
                <w:sz w:val="22"/>
                <w:szCs w:val="22"/>
              </w:rPr>
              <w:t xml:space="preserve"> (-0.</w:t>
            </w:r>
            <w:r>
              <w:rPr>
                <w:rFonts w:ascii="Arial" w:hAnsi="Arial" w:cs="Arial"/>
                <w:color w:val="000000" w:themeColor="text1"/>
                <w:sz w:val="22"/>
                <w:szCs w:val="22"/>
              </w:rPr>
              <w:t>10</w:t>
            </w:r>
            <w:r w:rsidRPr="00E8251D">
              <w:rPr>
                <w:rFonts w:ascii="Arial" w:hAnsi="Arial" w:cs="Arial"/>
                <w:color w:val="000000" w:themeColor="text1"/>
                <w:sz w:val="22"/>
                <w:szCs w:val="22"/>
              </w:rPr>
              <w:t xml:space="preserve">, </w:t>
            </w:r>
            <w:r>
              <w:rPr>
                <w:rFonts w:ascii="Arial" w:hAnsi="Arial" w:cs="Arial"/>
                <w:color w:val="000000" w:themeColor="text1"/>
                <w:sz w:val="22"/>
                <w:szCs w:val="22"/>
              </w:rPr>
              <w:t>2.10</w:t>
            </w:r>
            <w:r w:rsidRPr="00E8251D">
              <w:rPr>
                <w:rFonts w:ascii="Arial" w:hAnsi="Arial" w:cs="Arial"/>
                <w:color w:val="000000" w:themeColor="text1"/>
                <w:sz w:val="22"/>
                <w:szCs w:val="22"/>
              </w:rPr>
              <w:t>)</w:t>
            </w:r>
          </w:p>
        </w:tc>
      </w:tr>
      <w:tr w:rsidR="00207548" w:rsidRPr="00E8251D" w14:paraId="77313003" w14:textId="77777777" w:rsidTr="00207548">
        <w:trPr>
          <w:trHeight w:val="249"/>
        </w:trPr>
        <w:tc>
          <w:tcPr>
            <w:tcW w:w="1164" w:type="pct"/>
          </w:tcPr>
          <w:p w14:paraId="6A762E9C" w14:textId="77777777" w:rsidR="00351FF2" w:rsidRPr="00E8251D" w:rsidRDefault="00351FF2" w:rsidP="001A089F">
            <w:pPr>
              <w:rPr>
                <w:rFonts w:ascii="Arial" w:hAnsi="Arial" w:cs="Arial"/>
                <w:color w:val="000000" w:themeColor="text1"/>
                <w:sz w:val="22"/>
                <w:szCs w:val="22"/>
                <w:shd w:val="clear" w:color="auto" w:fill="FFFFFF"/>
              </w:rPr>
            </w:pPr>
            <w:r w:rsidRPr="00E8251D">
              <w:rPr>
                <w:rFonts w:ascii="Arial" w:hAnsi="Arial" w:cs="Arial"/>
                <w:color w:val="000000" w:themeColor="text1"/>
                <w:sz w:val="22"/>
                <w:szCs w:val="22"/>
              </w:rPr>
              <w:t>Ethnicity</w:t>
            </w:r>
          </w:p>
        </w:tc>
        <w:tc>
          <w:tcPr>
            <w:tcW w:w="787" w:type="pct"/>
            <w:vAlign w:val="center"/>
          </w:tcPr>
          <w:p w14:paraId="52E6FB60" w14:textId="77777777" w:rsidR="00351FF2" w:rsidRPr="00E8251D" w:rsidRDefault="00351FF2" w:rsidP="00207548">
            <w:pPr>
              <w:jc w:val="center"/>
              <w:rPr>
                <w:rFonts w:ascii="Arial" w:hAnsi="Arial" w:cs="Arial"/>
                <w:color w:val="000000" w:themeColor="text1"/>
                <w:sz w:val="22"/>
                <w:szCs w:val="22"/>
                <w:highlight w:val="yellow"/>
              </w:rPr>
            </w:pPr>
          </w:p>
        </w:tc>
        <w:tc>
          <w:tcPr>
            <w:tcW w:w="787" w:type="pct"/>
            <w:vAlign w:val="center"/>
          </w:tcPr>
          <w:p w14:paraId="02467083" w14:textId="77777777" w:rsidR="00351FF2" w:rsidRPr="00E8251D" w:rsidRDefault="00351FF2" w:rsidP="00207548">
            <w:pPr>
              <w:jc w:val="center"/>
              <w:rPr>
                <w:rFonts w:ascii="Arial" w:hAnsi="Arial" w:cs="Arial"/>
                <w:color w:val="000000" w:themeColor="text1"/>
                <w:sz w:val="22"/>
                <w:szCs w:val="22"/>
                <w:highlight w:val="yellow"/>
              </w:rPr>
            </w:pPr>
          </w:p>
        </w:tc>
        <w:tc>
          <w:tcPr>
            <w:tcW w:w="724" w:type="pct"/>
            <w:noWrap/>
            <w:vAlign w:val="center"/>
          </w:tcPr>
          <w:p w14:paraId="635714E0" w14:textId="77777777" w:rsidR="00351FF2" w:rsidRPr="00E8251D" w:rsidRDefault="00351FF2" w:rsidP="00207548">
            <w:pPr>
              <w:jc w:val="center"/>
              <w:rPr>
                <w:rFonts w:ascii="Arial" w:hAnsi="Arial" w:cs="Arial"/>
                <w:color w:val="000000" w:themeColor="text1"/>
                <w:sz w:val="22"/>
                <w:szCs w:val="22"/>
                <w:highlight w:val="yellow"/>
              </w:rPr>
            </w:pPr>
          </w:p>
        </w:tc>
        <w:tc>
          <w:tcPr>
            <w:tcW w:w="818" w:type="pct"/>
            <w:noWrap/>
            <w:vAlign w:val="center"/>
          </w:tcPr>
          <w:p w14:paraId="1EC8B391" w14:textId="77777777" w:rsidR="00351FF2" w:rsidRPr="00E8251D" w:rsidRDefault="00351FF2" w:rsidP="00207548">
            <w:pPr>
              <w:jc w:val="center"/>
              <w:rPr>
                <w:rFonts w:ascii="Arial" w:hAnsi="Arial" w:cs="Arial"/>
                <w:color w:val="000000" w:themeColor="text1"/>
                <w:sz w:val="22"/>
                <w:szCs w:val="22"/>
                <w:highlight w:val="yellow"/>
              </w:rPr>
            </w:pPr>
          </w:p>
        </w:tc>
        <w:tc>
          <w:tcPr>
            <w:tcW w:w="720" w:type="pct"/>
            <w:noWrap/>
            <w:vAlign w:val="center"/>
          </w:tcPr>
          <w:p w14:paraId="149D7228" w14:textId="77777777" w:rsidR="00351FF2" w:rsidRPr="00E8251D" w:rsidRDefault="00351FF2" w:rsidP="00207548">
            <w:pPr>
              <w:jc w:val="center"/>
              <w:rPr>
                <w:rFonts w:ascii="Arial" w:hAnsi="Arial" w:cs="Arial"/>
                <w:color w:val="000000" w:themeColor="text1"/>
                <w:sz w:val="22"/>
                <w:szCs w:val="22"/>
                <w:highlight w:val="yellow"/>
              </w:rPr>
            </w:pPr>
          </w:p>
        </w:tc>
      </w:tr>
      <w:tr w:rsidR="00207548" w:rsidRPr="00E8251D" w14:paraId="2D5BB4F2" w14:textId="77777777" w:rsidTr="00207548">
        <w:trPr>
          <w:trHeight w:val="249"/>
        </w:trPr>
        <w:tc>
          <w:tcPr>
            <w:tcW w:w="1164" w:type="pct"/>
          </w:tcPr>
          <w:p w14:paraId="350BC7DF" w14:textId="77777777" w:rsidR="00351FF2" w:rsidRPr="00E8251D" w:rsidRDefault="00351FF2" w:rsidP="001A089F">
            <w:pPr>
              <w:ind w:firstLine="306"/>
              <w:rPr>
                <w:rFonts w:ascii="Arial" w:hAnsi="Arial" w:cs="Arial"/>
                <w:color w:val="000000" w:themeColor="text1"/>
                <w:sz w:val="22"/>
                <w:szCs w:val="22"/>
                <w:shd w:val="clear" w:color="auto" w:fill="FFFFFF"/>
              </w:rPr>
            </w:pPr>
            <w:r w:rsidRPr="00E8251D">
              <w:rPr>
                <w:rFonts w:ascii="Arial" w:hAnsi="Arial" w:cs="Arial"/>
                <w:color w:val="000000" w:themeColor="text1"/>
                <w:sz w:val="22"/>
                <w:szCs w:val="22"/>
                <w:shd w:val="clear" w:color="auto" w:fill="FFFFFF"/>
              </w:rPr>
              <w:t>Hispanic</w:t>
            </w:r>
          </w:p>
        </w:tc>
        <w:tc>
          <w:tcPr>
            <w:tcW w:w="787" w:type="pct"/>
            <w:vAlign w:val="center"/>
          </w:tcPr>
          <w:p w14:paraId="1FFF7554"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w:t>
            </w:r>
            <w:r>
              <w:rPr>
                <w:rFonts w:ascii="Arial" w:hAnsi="Arial" w:cs="Arial"/>
                <w:color w:val="000000" w:themeColor="text1"/>
                <w:sz w:val="22"/>
                <w:szCs w:val="22"/>
              </w:rPr>
              <w:t>2.48</w:t>
            </w:r>
            <w:r w:rsidRPr="00E8251D">
              <w:rPr>
                <w:rFonts w:ascii="Arial" w:hAnsi="Arial" w:cs="Arial"/>
                <w:color w:val="000000" w:themeColor="text1"/>
                <w:sz w:val="22"/>
                <w:szCs w:val="22"/>
              </w:rPr>
              <w:t xml:space="preserve"> (-</w:t>
            </w:r>
            <w:r>
              <w:rPr>
                <w:rFonts w:ascii="Arial" w:hAnsi="Arial" w:cs="Arial"/>
                <w:color w:val="000000" w:themeColor="text1"/>
                <w:sz w:val="22"/>
                <w:szCs w:val="22"/>
              </w:rPr>
              <w:t>3.25</w:t>
            </w:r>
            <w:r w:rsidRPr="00E8251D">
              <w:rPr>
                <w:rFonts w:ascii="Arial" w:hAnsi="Arial" w:cs="Arial"/>
                <w:color w:val="000000" w:themeColor="text1"/>
                <w:sz w:val="22"/>
                <w:szCs w:val="22"/>
              </w:rPr>
              <w:t>, -</w:t>
            </w:r>
            <w:r>
              <w:rPr>
                <w:rFonts w:ascii="Arial" w:hAnsi="Arial" w:cs="Arial"/>
                <w:color w:val="000000" w:themeColor="text1"/>
                <w:sz w:val="22"/>
                <w:szCs w:val="22"/>
              </w:rPr>
              <w:t>1.71</w:t>
            </w:r>
            <w:r w:rsidRPr="00E8251D">
              <w:rPr>
                <w:rFonts w:ascii="Arial" w:hAnsi="Arial" w:cs="Arial"/>
                <w:color w:val="000000" w:themeColor="text1"/>
                <w:sz w:val="22"/>
                <w:szCs w:val="22"/>
              </w:rPr>
              <w:t>)</w:t>
            </w:r>
          </w:p>
        </w:tc>
        <w:tc>
          <w:tcPr>
            <w:tcW w:w="787" w:type="pct"/>
            <w:vAlign w:val="center"/>
          </w:tcPr>
          <w:p w14:paraId="2644DDA7"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2.3</w:t>
            </w:r>
            <w:r>
              <w:rPr>
                <w:rFonts w:ascii="Arial" w:hAnsi="Arial" w:cs="Arial"/>
                <w:color w:val="000000" w:themeColor="text1"/>
                <w:sz w:val="22"/>
                <w:szCs w:val="22"/>
              </w:rPr>
              <w:t>6</w:t>
            </w:r>
            <w:r w:rsidRPr="00E8251D">
              <w:rPr>
                <w:rFonts w:ascii="Arial" w:hAnsi="Arial" w:cs="Arial"/>
                <w:color w:val="000000" w:themeColor="text1"/>
                <w:sz w:val="22"/>
                <w:szCs w:val="22"/>
              </w:rPr>
              <w:t xml:space="preserve"> (0.9</w:t>
            </w:r>
            <w:r>
              <w:rPr>
                <w:rFonts w:ascii="Arial" w:hAnsi="Arial" w:cs="Arial"/>
                <w:color w:val="000000" w:themeColor="text1"/>
                <w:sz w:val="22"/>
                <w:szCs w:val="22"/>
              </w:rPr>
              <w:t>6</w:t>
            </w:r>
            <w:r w:rsidRPr="00E8251D">
              <w:rPr>
                <w:rFonts w:ascii="Arial" w:hAnsi="Arial" w:cs="Arial"/>
                <w:color w:val="000000" w:themeColor="text1"/>
                <w:sz w:val="22"/>
                <w:szCs w:val="22"/>
              </w:rPr>
              <w:t>, 3.7</w:t>
            </w:r>
            <w:r>
              <w:rPr>
                <w:rFonts w:ascii="Arial" w:hAnsi="Arial" w:cs="Arial"/>
                <w:color w:val="000000" w:themeColor="text1"/>
                <w:sz w:val="22"/>
                <w:szCs w:val="22"/>
              </w:rPr>
              <w:t>6</w:t>
            </w:r>
            <w:r w:rsidRPr="00E8251D">
              <w:rPr>
                <w:rFonts w:ascii="Arial" w:hAnsi="Arial" w:cs="Arial"/>
                <w:color w:val="000000" w:themeColor="text1"/>
                <w:sz w:val="22"/>
                <w:szCs w:val="22"/>
              </w:rPr>
              <w:t>)</w:t>
            </w:r>
          </w:p>
        </w:tc>
        <w:tc>
          <w:tcPr>
            <w:tcW w:w="724" w:type="pct"/>
            <w:noWrap/>
            <w:vAlign w:val="center"/>
          </w:tcPr>
          <w:p w14:paraId="3AF803BE"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-0.</w:t>
            </w:r>
            <w:r>
              <w:rPr>
                <w:rFonts w:ascii="Arial" w:hAnsi="Arial" w:cs="Arial"/>
                <w:color w:val="000000" w:themeColor="text1"/>
                <w:sz w:val="22"/>
                <w:szCs w:val="22"/>
              </w:rPr>
              <w:t>35</w:t>
            </w:r>
            <w:r w:rsidRPr="00E8251D">
              <w:rPr>
                <w:rFonts w:ascii="Arial" w:hAnsi="Arial" w:cs="Arial"/>
                <w:color w:val="000000" w:themeColor="text1"/>
                <w:sz w:val="22"/>
                <w:szCs w:val="22"/>
              </w:rPr>
              <w:t xml:space="preserve"> (-</w:t>
            </w:r>
            <w:r>
              <w:rPr>
                <w:rFonts w:ascii="Arial" w:hAnsi="Arial" w:cs="Arial"/>
                <w:color w:val="000000" w:themeColor="text1"/>
                <w:sz w:val="22"/>
                <w:szCs w:val="22"/>
              </w:rPr>
              <w:t>1.67</w:t>
            </w:r>
            <w:r w:rsidRPr="00E8251D">
              <w:rPr>
                <w:rFonts w:ascii="Arial" w:hAnsi="Arial" w:cs="Arial"/>
                <w:color w:val="000000" w:themeColor="text1"/>
                <w:sz w:val="22"/>
                <w:szCs w:val="22"/>
              </w:rPr>
              <w:t>, 0.</w:t>
            </w:r>
            <w:r>
              <w:rPr>
                <w:rFonts w:ascii="Arial" w:hAnsi="Arial" w:cs="Arial"/>
                <w:color w:val="000000" w:themeColor="text1"/>
                <w:sz w:val="22"/>
                <w:szCs w:val="22"/>
              </w:rPr>
              <w:t>98</w:t>
            </w:r>
            <w:r w:rsidRPr="00E8251D">
              <w:rPr>
                <w:rFonts w:ascii="Arial" w:hAnsi="Arial" w:cs="Arial"/>
                <w:color w:val="000000" w:themeColor="text1"/>
                <w:sz w:val="22"/>
                <w:szCs w:val="22"/>
              </w:rPr>
              <w:t>)</w:t>
            </w:r>
          </w:p>
        </w:tc>
        <w:tc>
          <w:tcPr>
            <w:tcW w:w="818" w:type="pct"/>
            <w:noWrap/>
            <w:vAlign w:val="center"/>
          </w:tcPr>
          <w:p w14:paraId="57B47314"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-0.92 (-2.31, 0.47)</w:t>
            </w:r>
          </w:p>
        </w:tc>
        <w:tc>
          <w:tcPr>
            <w:tcW w:w="720" w:type="pct"/>
            <w:noWrap/>
            <w:vAlign w:val="center"/>
          </w:tcPr>
          <w:p w14:paraId="40AFA50D" w14:textId="77777777" w:rsidR="00351FF2" w:rsidRPr="00E8251D" w:rsidRDefault="00351FF2" w:rsidP="00207548">
            <w:pPr>
              <w:jc w:val="center"/>
              <w:rPr>
                <w:rFonts w:ascii="Arial" w:hAnsi="Arial" w:cs="Arial"/>
                <w:color w:val="000000" w:themeColor="text1"/>
                <w:sz w:val="22"/>
                <w:szCs w:val="22"/>
              </w:rPr>
            </w:pPr>
            <w:r>
              <w:rPr>
                <w:rFonts w:ascii="Arial" w:hAnsi="Arial" w:cs="Arial"/>
                <w:color w:val="000000" w:themeColor="text1"/>
                <w:sz w:val="22"/>
                <w:szCs w:val="22"/>
              </w:rPr>
              <w:t>1.65</w:t>
            </w:r>
            <w:r w:rsidRPr="00E8251D">
              <w:rPr>
                <w:rFonts w:ascii="Arial" w:hAnsi="Arial" w:cs="Arial"/>
                <w:color w:val="000000" w:themeColor="text1"/>
                <w:sz w:val="22"/>
                <w:szCs w:val="22"/>
              </w:rPr>
              <w:t xml:space="preserve"> (0.</w:t>
            </w:r>
            <w:r>
              <w:rPr>
                <w:rFonts w:ascii="Arial" w:hAnsi="Arial" w:cs="Arial"/>
                <w:color w:val="000000" w:themeColor="text1"/>
                <w:sz w:val="22"/>
                <w:szCs w:val="22"/>
              </w:rPr>
              <w:t>30</w:t>
            </w:r>
            <w:r w:rsidRPr="00E8251D">
              <w:rPr>
                <w:rFonts w:ascii="Arial" w:hAnsi="Arial" w:cs="Arial"/>
                <w:color w:val="000000" w:themeColor="text1"/>
                <w:sz w:val="22"/>
                <w:szCs w:val="22"/>
              </w:rPr>
              <w:t xml:space="preserve">, </w:t>
            </w:r>
            <w:r>
              <w:rPr>
                <w:rFonts w:ascii="Arial" w:hAnsi="Arial" w:cs="Arial"/>
                <w:color w:val="000000" w:themeColor="text1"/>
                <w:sz w:val="22"/>
                <w:szCs w:val="22"/>
              </w:rPr>
              <w:t>3.00</w:t>
            </w:r>
            <w:r w:rsidRPr="00E8251D">
              <w:rPr>
                <w:rFonts w:ascii="Arial" w:hAnsi="Arial" w:cs="Arial"/>
                <w:color w:val="000000" w:themeColor="text1"/>
                <w:sz w:val="22"/>
                <w:szCs w:val="22"/>
              </w:rPr>
              <w:t>)</w:t>
            </w:r>
          </w:p>
        </w:tc>
      </w:tr>
      <w:tr w:rsidR="00207548" w:rsidRPr="00E8251D" w14:paraId="01EB7C11" w14:textId="77777777" w:rsidTr="00207548">
        <w:trPr>
          <w:trHeight w:val="249"/>
        </w:trPr>
        <w:tc>
          <w:tcPr>
            <w:tcW w:w="1164" w:type="pct"/>
          </w:tcPr>
          <w:p w14:paraId="32397DDC" w14:textId="77777777" w:rsidR="00351FF2" w:rsidRPr="00E8251D" w:rsidRDefault="00351FF2" w:rsidP="001A089F">
            <w:pPr>
              <w:ind w:firstLine="306"/>
              <w:rPr>
                <w:rFonts w:ascii="Arial" w:hAnsi="Arial" w:cs="Arial"/>
                <w:color w:val="000000" w:themeColor="text1"/>
                <w:sz w:val="22"/>
                <w:szCs w:val="22"/>
                <w:shd w:val="clear" w:color="auto" w:fill="FFFFFF"/>
              </w:rPr>
            </w:pPr>
            <w:r w:rsidRPr="00E8251D">
              <w:rPr>
                <w:rFonts w:ascii="Arial" w:hAnsi="Arial" w:cs="Arial"/>
                <w:color w:val="000000" w:themeColor="text1"/>
                <w:sz w:val="22"/>
                <w:szCs w:val="22"/>
                <w:shd w:val="clear" w:color="auto" w:fill="FFFFFF"/>
              </w:rPr>
              <w:t>Non-Hispanic</w:t>
            </w:r>
          </w:p>
        </w:tc>
        <w:tc>
          <w:tcPr>
            <w:tcW w:w="787" w:type="pct"/>
            <w:vAlign w:val="center"/>
          </w:tcPr>
          <w:p w14:paraId="629E2182"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w:t>
            </w:r>
            <w:r>
              <w:rPr>
                <w:rFonts w:ascii="Arial" w:hAnsi="Arial" w:cs="Arial"/>
                <w:color w:val="000000" w:themeColor="text1"/>
                <w:sz w:val="22"/>
                <w:szCs w:val="22"/>
              </w:rPr>
              <w:t>2.93</w:t>
            </w:r>
            <w:r w:rsidRPr="00E8251D">
              <w:rPr>
                <w:rFonts w:ascii="Arial" w:hAnsi="Arial" w:cs="Arial"/>
                <w:color w:val="000000" w:themeColor="text1"/>
                <w:sz w:val="22"/>
                <w:szCs w:val="22"/>
              </w:rPr>
              <w:t xml:space="preserve"> (-</w:t>
            </w:r>
            <w:r>
              <w:rPr>
                <w:rFonts w:ascii="Arial" w:hAnsi="Arial" w:cs="Arial"/>
                <w:color w:val="000000" w:themeColor="text1"/>
                <w:sz w:val="22"/>
                <w:szCs w:val="22"/>
              </w:rPr>
              <w:t>3.37</w:t>
            </w:r>
            <w:r w:rsidRPr="00E8251D">
              <w:rPr>
                <w:rFonts w:ascii="Arial" w:hAnsi="Arial" w:cs="Arial"/>
                <w:color w:val="000000" w:themeColor="text1"/>
                <w:sz w:val="22"/>
                <w:szCs w:val="22"/>
              </w:rPr>
              <w:t>, -</w:t>
            </w:r>
            <w:r>
              <w:rPr>
                <w:rFonts w:ascii="Arial" w:hAnsi="Arial" w:cs="Arial"/>
                <w:color w:val="000000" w:themeColor="text1"/>
                <w:sz w:val="22"/>
                <w:szCs w:val="22"/>
              </w:rPr>
              <w:t>2.49</w:t>
            </w:r>
            <w:r w:rsidRPr="00E8251D">
              <w:rPr>
                <w:rFonts w:ascii="Arial" w:hAnsi="Arial" w:cs="Arial"/>
                <w:color w:val="000000" w:themeColor="text1"/>
                <w:sz w:val="22"/>
                <w:szCs w:val="22"/>
              </w:rPr>
              <w:t>)</w:t>
            </w:r>
          </w:p>
        </w:tc>
        <w:tc>
          <w:tcPr>
            <w:tcW w:w="787" w:type="pct"/>
            <w:vAlign w:val="center"/>
          </w:tcPr>
          <w:p w14:paraId="67786818"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2.5</w:t>
            </w:r>
            <w:r>
              <w:rPr>
                <w:rFonts w:ascii="Arial" w:hAnsi="Arial" w:cs="Arial"/>
                <w:color w:val="000000" w:themeColor="text1"/>
                <w:sz w:val="22"/>
                <w:szCs w:val="22"/>
              </w:rPr>
              <w:t>9</w:t>
            </w:r>
            <w:r w:rsidRPr="00E8251D">
              <w:rPr>
                <w:rFonts w:ascii="Arial" w:hAnsi="Arial" w:cs="Arial"/>
                <w:color w:val="000000" w:themeColor="text1"/>
                <w:sz w:val="22"/>
                <w:szCs w:val="22"/>
              </w:rPr>
              <w:t xml:space="preserve"> (1.78, 3.39)</w:t>
            </w:r>
          </w:p>
        </w:tc>
        <w:tc>
          <w:tcPr>
            <w:tcW w:w="724" w:type="pct"/>
            <w:noWrap/>
            <w:vAlign w:val="center"/>
          </w:tcPr>
          <w:p w14:paraId="113E41D4"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0.</w:t>
            </w:r>
            <w:r>
              <w:rPr>
                <w:rFonts w:ascii="Arial" w:hAnsi="Arial" w:cs="Arial"/>
                <w:color w:val="000000" w:themeColor="text1"/>
                <w:sz w:val="22"/>
                <w:szCs w:val="22"/>
              </w:rPr>
              <w:t>76</w:t>
            </w:r>
            <w:r w:rsidRPr="00E8251D">
              <w:rPr>
                <w:rFonts w:ascii="Arial" w:hAnsi="Arial" w:cs="Arial"/>
                <w:color w:val="000000" w:themeColor="text1"/>
                <w:sz w:val="22"/>
                <w:szCs w:val="22"/>
              </w:rPr>
              <w:t xml:space="preserve"> (0.00, </w:t>
            </w:r>
            <w:r>
              <w:rPr>
                <w:rFonts w:ascii="Arial" w:hAnsi="Arial" w:cs="Arial"/>
                <w:color w:val="000000" w:themeColor="text1"/>
                <w:sz w:val="22"/>
                <w:szCs w:val="22"/>
              </w:rPr>
              <w:t>1.52</w:t>
            </w:r>
            <w:r w:rsidRPr="00E8251D">
              <w:rPr>
                <w:rFonts w:ascii="Arial" w:hAnsi="Arial" w:cs="Arial"/>
                <w:color w:val="000000" w:themeColor="text1"/>
                <w:sz w:val="22"/>
                <w:szCs w:val="22"/>
              </w:rPr>
              <w:t>)</w:t>
            </w:r>
          </w:p>
        </w:tc>
        <w:tc>
          <w:tcPr>
            <w:tcW w:w="818" w:type="pct"/>
            <w:noWrap/>
            <w:vAlign w:val="center"/>
          </w:tcPr>
          <w:p w14:paraId="1C702514"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-0.75 (-1.55, 0.0</w:t>
            </w:r>
            <w:r>
              <w:rPr>
                <w:rFonts w:ascii="Arial" w:hAnsi="Arial" w:cs="Arial"/>
                <w:color w:val="000000" w:themeColor="text1"/>
                <w:sz w:val="22"/>
                <w:szCs w:val="22"/>
              </w:rPr>
              <w:t>5</w:t>
            </w:r>
            <w:r w:rsidRPr="00E8251D">
              <w:rPr>
                <w:rFonts w:ascii="Arial" w:hAnsi="Arial" w:cs="Arial"/>
                <w:color w:val="000000" w:themeColor="text1"/>
                <w:sz w:val="22"/>
                <w:szCs w:val="22"/>
              </w:rPr>
              <w:t>)</w:t>
            </w:r>
          </w:p>
        </w:tc>
        <w:tc>
          <w:tcPr>
            <w:tcW w:w="720" w:type="pct"/>
            <w:noWrap/>
            <w:vAlign w:val="center"/>
          </w:tcPr>
          <w:p w14:paraId="154B398C"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0.</w:t>
            </w:r>
            <w:r>
              <w:rPr>
                <w:rFonts w:ascii="Arial" w:hAnsi="Arial" w:cs="Arial"/>
                <w:color w:val="000000" w:themeColor="text1"/>
                <w:sz w:val="22"/>
                <w:szCs w:val="22"/>
              </w:rPr>
              <w:t>87</w:t>
            </w:r>
            <w:r w:rsidRPr="00E8251D">
              <w:rPr>
                <w:rFonts w:ascii="Arial" w:hAnsi="Arial" w:cs="Arial"/>
                <w:color w:val="000000" w:themeColor="text1"/>
                <w:sz w:val="22"/>
                <w:szCs w:val="22"/>
              </w:rPr>
              <w:t xml:space="preserve"> (0.</w:t>
            </w:r>
            <w:r>
              <w:rPr>
                <w:rFonts w:ascii="Arial" w:hAnsi="Arial" w:cs="Arial"/>
                <w:color w:val="000000" w:themeColor="text1"/>
                <w:sz w:val="22"/>
                <w:szCs w:val="22"/>
              </w:rPr>
              <w:t>10</w:t>
            </w:r>
            <w:r w:rsidRPr="00E8251D">
              <w:rPr>
                <w:rFonts w:ascii="Arial" w:hAnsi="Arial" w:cs="Arial"/>
                <w:color w:val="000000" w:themeColor="text1"/>
                <w:sz w:val="22"/>
                <w:szCs w:val="22"/>
              </w:rPr>
              <w:t xml:space="preserve">, </w:t>
            </w:r>
            <w:r>
              <w:rPr>
                <w:rFonts w:ascii="Arial" w:hAnsi="Arial" w:cs="Arial"/>
                <w:color w:val="000000" w:themeColor="text1"/>
                <w:sz w:val="22"/>
                <w:szCs w:val="22"/>
              </w:rPr>
              <w:t>1.65</w:t>
            </w:r>
            <w:r w:rsidRPr="00E8251D">
              <w:rPr>
                <w:rFonts w:ascii="Arial" w:hAnsi="Arial" w:cs="Arial"/>
                <w:color w:val="000000" w:themeColor="text1"/>
                <w:sz w:val="22"/>
                <w:szCs w:val="22"/>
              </w:rPr>
              <w:t>)</w:t>
            </w:r>
          </w:p>
        </w:tc>
      </w:tr>
      <w:tr w:rsidR="00351FF2" w:rsidRPr="00E8251D" w14:paraId="5D777CDD" w14:textId="77777777" w:rsidTr="00207548">
        <w:trPr>
          <w:trHeight w:val="249"/>
        </w:trPr>
        <w:tc>
          <w:tcPr>
            <w:tcW w:w="1951" w:type="pct"/>
            <w:gridSpan w:val="2"/>
            <w:vAlign w:val="center"/>
          </w:tcPr>
          <w:p w14:paraId="4203413D" w14:textId="4DCB6498" w:rsidR="00351FF2" w:rsidRPr="00E8251D" w:rsidRDefault="00351FF2" w:rsidP="00207548">
            <w:pPr>
              <w:ind w:left="-110"/>
              <w:rPr>
                <w:rFonts w:ascii="Arial" w:hAnsi="Arial" w:cs="Arial"/>
                <w:b/>
                <w:bCs/>
                <w:color w:val="000000" w:themeColor="text1"/>
                <w:sz w:val="22"/>
                <w:szCs w:val="22"/>
              </w:rPr>
            </w:pPr>
            <w:r w:rsidRPr="00E8251D">
              <w:rPr>
                <w:rFonts w:ascii="Arial" w:hAnsi="Arial" w:cs="Arial"/>
                <w:b/>
                <w:bCs/>
                <w:color w:val="000000" w:themeColor="text1"/>
                <w:sz w:val="22"/>
                <w:szCs w:val="22"/>
              </w:rPr>
              <w:t xml:space="preserve">Index Prescription </w:t>
            </w:r>
            <w:proofErr w:type="spellStart"/>
            <w:r w:rsidRPr="00E8251D">
              <w:rPr>
                <w:rFonts w:ascii="Arial" w:hAnsi="Arial" w:cs="Arial"/>
                <w:b/>
                <w:bCs/>
                <w:color w:val="000000" w:themeColor="text1"/>
                <w:sz w:val="22"/>
                <w:szCs w:val="22"/>
              </w:rPr>
              <w:t>Rate</w:t>
            </w:r>
            <w:r w:rsidRPr="00E8251D">
              <w:rPr>
                <w:rFonts w:ascii="Arial" w:hAnsi="Arial" w:cs="Arial"/>
                <w:color w:val="000000" w:themeColor="text1"/>
                <w:sz w:val="22"/>
                <w:szCs w:val="22"/>
                <w:vertAlign w:val="superscript"/>
              </w:rPr>
              <w:t>a</w:t>
            </w:r>
            <w:proofErr w:type="spellEnd"/>
          </w:p>
        </w:tc>
        <w:tc>
          <w:tcPr>
            <w:tcW w:w="787" w:type="pct"/>
            <w:noWrap/>
            <w:vAlign w:val="center"/>
          </w:tcPr>
          <w:p w14:paraId="11EA8952" w14:textId="0EDEE6F9" w:rsidR="00351FF2" w:rsidRPr="00E8251D" w:rsidRDefault="00351FF2" w:rsidP="00207548">
            <w:pPr>
              <w:jc w:val="center"/>
              <w:rPr>
                <w:rFonts w:ascii="Arial" w:hAnsi="Arial" w:cs="Arial"/>
                <w:color w:val="000000" w:themeColor="text1"/>
                <w:sz w:val="22"/>
                <w:szCs w:val="22"/>
              </w:rPr>
            </w:pPr>
          </w:p>
        </w:tc>
        <w:tc>
          <w:tcPr>
            <w:tcW w:w="724" w:type="pct"/>
            <w:noWrap/>
            <w:vAlign w:val="center"/>
          </w:tcPr>
          <w:p w14:paraId="6DA2D631" w14:textId="184FAA70" w:rsidR="00351FF2" w:rsidRPr="00E8251D" w:rsidRDefault="00351FF2" w:rsidP="00207548">
            <w:pPr>
              <w:jc w:val="center"/>
              <w:rPr>
                <w:rFonts w:ascii="Arial" w:hAnsi="Arial" w:cs="Arial"/>
                <w:color w:val="000000" w:themeColor="text1"/>
                <w:sz w:val="22"/>
                <w:szCs w:val="22"/>
              </w:rPr>
            </w:pPr>
          </w:p>
        </w:tc>
        <w:tc>
          <w:tcPr>
            <w:tcW w:w="818" w:type="pct"/>
            <w:noWrap/>
            <w:vAlign w:val="center"/>
          </w:tcPr>
          <w:p w14:paraId="1B0019FA" w14:textId="434A4535" w:rsidR="00351FF2" w:rsidRPr="00E8251D" w:rsidRDefault="00351FF2" w:rsidP="00207548">
            <w:pPr>
              <w:jc w:val="center"/>
              <w:rPr>
                <w:rFonts w:ascii="Arial" w:hAnsi="Arial" w:cs="Arial"/>
                <w:color w:val="000000" w:themeColor="text1"/>
                <w:sz w:val="22"/>
                <w:szCs w:val="22"/>
              </w:rPr>
            </w:pPr>
          </w:p>
        </w:tc>
        <w:tc>
          <w:tcPr>
            <w:tcW w:w="720" w:type="pct"/>
            <w:noWrap/>
            <w:vAlign w:val="center"/>
          </w:tcPr>
          <w:p w14:paraId="6DF14F2E" w14:textId="134DD6C7" w:rsidR="00351FF2" w:rsidRPr="00E8251D" w:rsidRDefault="00351FF2" w:rsidP="00207548">
            <w:pPr>
              <w:jc w:val="center"/>
              <w:rPr>
                <w:rFonts w:ascii="Arial" w:hAnsi="Arial" w:cs="Arial"/>
                <w:color w:val="000000" w:themeColor="text1"/>
                <w:sz w:val="22"/>
                <w:szCs w:val="22"/>
              </w:rPr>
            </w:pPr>
          </w:p>
        </w:tc>
      </w:tr>
      <w:tr w:rsidR="00207548" w:rsidRPr="00E8251D" w14:paraId="6A423AC3" w14:textId="77777777" w:rsidTr="00207548">
        <w:trPr>
          <w:trHeight w:val="249"/>
        </w:trPr>
        <w:tc>
          <w:tcPr>
            <w:tcW w:w="1164" w:type="pct"/>
          </w:tcPr>
          <w:p w14:paraId="4BFE0C84" w14:textId="77777777" w:rsidR="00351FF2" w:rsidRPr="00E8251D" w:rsidRDefault="00351FF2" w:rsidP="001A089F">
            <w:pPr>
              <w:ind w:left="-110"/>
              <w:rPr>
                <w:rFonts w:ascii="Arial" w:hAnsi="Arial" w:cs="Arial"/>
                <w:bCs/>
                <w:color w:val="000000" w:themeColor="text1"/>
                <w:sz w:val="22"/>
                <w:szCs w:val="22"/>
              </w:rPr>
            </w:pPr>
            <w:r w:rsidRPr="00E8251D">
              <w:rPr>
                <w:rFonts w:ascii="Arial" w:hAnsi="Arial" w:cs="Arial"/>
                <w:bCs/>
                <w:color w:val="000000" w:themeColor="text1"/>
                <w:sz w:val="22"/>
                <w:szCs w:val="22"/>
              </w:rPr>
              <w:t xml:space="preserve">  Overall</w:t>
            </w:r>
          </w:p>
        </w:tc>
        <w:tc>
          <w:tcPr>
            <w:tcW w:w="787" w:type="pct"/>
            <w:vAlign w:val="center"/>
          </w:tcPr>
          <w:p w14:paraId="6C3302CF"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w:t>
            </w:r>
            <w:r>
              <w:rPr>
                <w:rFonts w:ascii="Arial" w:hAnsi="Arial" w:cs="Arial"/>
                <w:color w:val="000000" w:themeColor="text1"/>
                <w:sz w:val="22"/>
                <w:szCs w:val="22"/>
              </w:rPr>
              <w:t>4.97</w:t>
            </w:r>
            <w:r w:rsidRPr="00E8251D">
              <w:rPr>
                <w:rFonts w:ascii="Arial" w:hAnsi="Arial" w:cs="Arial"/>
                <w:color w:val="000000" w:themeColor="text1"/>
                <w:sz w:val="22"/>
                <w:szCs w:val="22"/>
              </w:rPr>
              <w:t xml:space="preserve"> (-</w:t>
            </w:r>
            <w:r>
              <w:rPr>
                <w:rFonts w:ascii="Arial" w:hAnsi="Arial" w:cs="Arial"/>
                <w:color w:val="000000" w:themeColor="text1"/>
                <w:sz w:val="22"/>
                <w:szCs w:val="22"/>
              </w:rPr>
              <w:t>5.60</w:t>
            </w:r>
            <w:r w:rsidRPr="00E8251D">
              <w:rPr>
                <w:rFonts w:ascii="Arial" w:hAnsi="Arial" w:cs="Arial"/>
                <w:color w:val="000000" w:themeColor="text1"/>
                <w:sz w:val="22"/>
                <w:szCs w:val="22"/>
              </w:rPr>
              <w:t>, -</w:t>
            </w:r>
            <w:r>
              <w:rPr>
                <w:rFonts w:ascii="Arial" w:hAnsi="Arial" w:cs="Arial"/>
                <w:color w:val="000000" w:themeColor="text1"/>
                <w:sz w:val="22"/>
                <w:szCs w:val="22"/>
              </w:rPr>
              <w:t>4.33</w:t>
            </w:r>
            <w:r w:rsidRPr="00E8251D">
              <w:rPr>
                <w:rFonts w:ascii="Arial" w:hAnsi="Arial" w:cs="Arial"/>
                <w:color w:val="000000" w:themeColor="text1"/>
                <w:sz w:val="22"/>
                <w:szCs w:val="22"/>
              </w:rPr>
              <w:t>)</w:t>
            </w:r>
          </w:p>
        </w:tc>
        <w:tc>
          <w:tcPr>
            <w:tcW w:w="787" w:type="pct"/>
            <w:noWrap/>
            <w:vAlign w:val="center"/>
          </w:tcPr>
          <w:p w14:paraId="7BFFBDC0"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3.3</w:t>
            </w:r>
            <w:r>
              <w:rPr>
                <w:rFonts w:ascii="Arial" w:hAnsi="Arial" w:cs="Arial"/>
                <w:color w:val="000000" w:themeColor="text1"/>
                <w:sz w:val="22"/>
                <w:szCs w:val="22"/>
              </w:rPr>
              <w:t>5</w:t>
            </w:r>
            <w:r w:rsidRPr="00E8251D">
              <w:rPr>
                <w:rFonts w:ascii="Arial" w:hAnsi="Arial" w:cs="Arial"/>
                <w:color w:val="000000" w:themeColor="text1"/>
                <w:sz w:val="22"/>
                <w:szCs w:val="22"/>
              </w:rPr>
              <w:t xml:space="preserve"> (2</w:t>
            </w:r>
            <w:r>
              <w:rPr>
                <w:rFonts w:ascii="Arial" w:hAnsi="Arial" w:cs="Arial"/>
                <w:color w:val="000000" w:themeColor="text1"/>
                <w:sz w:val="22"/>
                <w:szCs w:val="22"/>
              </w:rPr>
              <w:t>.19</w:t>
            </w:r>
            <w:r w:rsidRPr="00E8251D">
              <w:rPr>
                <w:rFonts w:ascii="Arial" w:hAnsi="Arial" w:cs="Arial"/>
                <w:color w:val="000000" w:themeColor="text1"/>
                <w:sz w:val="22"/>
                <w:szCs w:val="22"/>
              </w:rPr>
              <w:t>, 4.50)</w:t>
            </w:r>
          </w:p>
        </w:tc>
        <w:tc>
          <w:tcPr>
            <w:tcW w:w="724" w:type="pct"/>
            <w:noWrap/>
            <w:vAlign w:val="center"/>
          </w:tcPr>
          <w:p w14:paraId="1D1F6703" w14:textId="77777777" w:rsidR="00351FF2" w:rsidRPr="00E8251D" w:rsidRDefault="00351FF2" w:rsidP="00207548">
            <w:pPr>
              <w:jc w:val="center"/>
              <w:rPr>
                <w:rFonts w:ascii="Arial" w:hAnsi="Arial" w:cs="Arial"/>
                <w:color w:val="000000" w:themeColor="text1"/>
                <w:sz w:val="22"/>
                <w:szCs w:val="22"/>
              </w:rPr>
            </w:pPr>
            <w:r>
              <w:rPr>
                <w:rFonts w:ascii="Arial" w:hAnsi="Arial" w:cs="Arial"/>
                <w:color w:val="000000" w:themeColor="text1"/>
                <w:sz w:val="22"/>
                <w:szCs w:val="22"/>
              </w:rPr>
              <w:t>2.03</w:t>
            </w:r>
            <w:r w:rsidRPr="00E8251D">
              <w:rPr>
                <w:rFonts w:ascii="Arial" w:hAnsi="Arial" w:cs="Arial"/>
                <w:color w:val="000000" w:themeColor="text1"/>
                <w:sz w:val="22"/>
                <w:szCs w:val="22"/>
              </w:rPr>
              <w:t xml:space="preserve"> (0.</w:t>
            </w:r>
            <w:r>
              <w:rPr>
                <w:rFonts w:ascii="Arial" w:hAnsi="Arial" w:cs="Arial"/>
                <w:color w:val="000000" w:themeColor="text1"/>
                <w:sz w:val="22"/>
                <w:szCs w:val="22"/>
              </w:rPr>
              <w:t>94</w:t>
            </w:r>
            <w:r w:rsidRPr="00E8251D">
              <w:rPr>
                <w:rFonts w:ascii="Arial" w:hAnsi="Arial" w:cs="Arial"/>
                <w:color w:val="000000" w:themeColor="text1"/>
                <w:sz w:val="22"/>
                <w:szCs w:val="22"/>
              </w:rPr>
              <w:t xml:space="preserve">, </w:t>
            </w:r>
            <w:r>
              <w:rPr>
                <w:rFonts w:ascii="Arial" w:hAnsi="Arial" w:cs="Arial"/>
                <w:color w:val="000000" w:themeColor="text1"/>
                <w:sz w:val="22"/>
                <w:szCs w:val="22"/>
              </w:rPr>
              <w:t>3.13</w:t>
            </w:r>
            <w:r w:rsidRPr="00E8251D">
              <w:rPr>
                <w:rFonts w:ascii="Arial" w:hAnsi="Arial" w:cs="Arial"/>
                <w:color w:val="000000" w:themeColor="text1"/>
                <w:sz w:val="22"/>
                <w:szCs w:val="22"/>
              </w:rPr>
              <w:t>)</w:t>
            </w:r>
          </w:p>
        </w:tc>
        <w:tc>
          <w:tcPr>
            <w:tcW w:w="818" w:type="pct"/>
            <w:noWrap/>
            <w:vAlign w:val="center"/>
          </w:tcPr>
          <w:p w14:paraId="58BFA618"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-0.7</w:t>
            </w:r>
            <w:r>
              <w:rPr>
                <w:rFonts w:ascii="Arial" w:hAnsi="Arial" w:cs="Arial"/>
                <w:color w:val="000000" w:themeColor="text1"/>
                <w:sz w:val="22"/>
                <w:szCs w:val="22"/>
              </w:rPr>
              <w:t>7</w:t>
            </w:r>
            <w:r w:rsidRPr="00E8251D">
              <w:rPr>
                <w:rFonts w:ascii="Arial" w:hAnsi="Arial" w:cs="Arial"/>
                <w:color w:val="000000" w:themeColor="text1"/>
                <w:sz w:val="22"/>
                <w:szCs w:val="22"/>
              </w:rPr>
              <w:t xml:space="preserve"> (-1.</w:t>
            </w:r>
            <w:r>
              <w:rPr>
                <w:rFonts w:ascii="Arial" w:hAnsi="Arial" w:cs="Arial"/>
                <w:color w:val="000000" w:themeColor="text1"/>
                <w:sz w:val="22"/>
                <w:szCs w:val="22"/>
              </w:rPr>
              <w:t>91</w:t>
            </w:r>
            <w:r w:rsidRPr="00E8251D">
              <w:rPr>
                <w:rFonts w:ascii="Arial" w:hAnsi="Arial" w:cs="Arial"/>
                <w:color w:val="000000" w:themeColor="text1"/>
                <w:sz w:val="22"/>
                <w:szCs w:val="22"/>
              </w:rPr>
              <w:t>, 0.38)</w:t>
            </w:r>
          </w:p>
        </w:tc>
        <w:tc>
          <w:tcPr>
            <w:tcW w:w="720" w:type="pct"/>
            <w:noWrap/>
            <w:vAlign w:val="center"/>
          </w:tcPr>
          <w:p w14:paraId="4B53D5E9" w14:textId="77777777" w:rsidR="00351FF2" w:rsidRPr="00E8251D" w:rsidRDefault="00351FF2" w:rsidP="00207548">
            <w:pPr>
              <w:jc w:val="center"/>
              <w:rPr>
                <w:rFonts w:ascii="Arial" w:hAnsi="Arial" w:cs="Arial"/>
                <w:color w:val="000000" w:themeColor="text1"/>
                <w:sz w:val="22"/>
                <w:szCs w:val="22"/>
              </w:rPr>
            </w:pPr>
            <w:r>
              <w:rPr>
                <w:rFonts w:ascii="Arial" w:hAnsi="Arial" w:cs="Arial"/>
                <w:color w:val="000000" w:themeColor="text1"/>
                <w:sz w:val="22"/>
                <w:szCs w:val="22"/>
              </w:rPr>
              <w:t>1.23</w:t>
            </w:r>
            <w:r w:rsidRPr="00E8251D">
              <w:rPr>
                <w:rFonts w:ascii="Arial" w:hAnsi="Arial" w:cs="Arial"/>
                <w:color w:val="000000" w:themeColor="text1"/>
                <w:sz w:val="22"/>
                <w:szCs w:val="22"/>
              </w:rPr>
              <w:t xml:space="preserve"> (0.</w:t>
            </w:r>
            <w:r>
              <w:rPr>
                <w:rFonts w:ascii="Arial" w:hAnsi="Arial" w:cs="Arial"/>
                <w:color w:val="000000" w:themeColor="text1"/>
                <w:sz w:val="22"/>
                <w:szCs w:val="22"/>
              </w:rPr>
              <w:t>11</w:t>
            </w:r>
            <w:r w:rsidRPr="00E8251D">
              <w:rPr>
                <w:rFonts w:ascii="Arial" w:hAnsi="Arial" w:cs="Arial"/>
                <w:color w:val="000000" w:themeColor="text1"/>
                <w:sz w:val="22"/>
                <w:szCs w:val="22"/>
              </w:rPr>
              <w:t xml:space="preserve">, </w:t>
            </w:r>
            <w:r>
              <w:rPr>
                <w:rFonts w:ascii="Arial" w:hAnsi="Arial" w:cs="Arial"/>
                <w:color w:val="000000" w:themeColor="text1"/>
                <w:sz w:val="22"/>
                <w:szCs w:val="22"/>
              </w:rPr>
              <w:t>2.34</w:t>
            </w:r>
            <w:r w:rsidRPr="00E8251D">
              <w:rPr>
                <w:rFonts w:ascii="Arial" w:hAnsi="Arial" w:cs="Arial"/>
                <w:color w:val="000000" w:themeColor="text1"/>
                <w:sz w:val="22"/>
                <w:szCs w:val="22"/>
              </w:rPr>
              <w:t>)</w:t>
            </w:r>
          </w:p>
        </w:tc>
      </w:tr>
      <w:tr w:rsidR="00207548" w:rsidRPr="00E8251D" w14:paraId="4898C4A1" w14:textId="77777777" w:rsidTr="00207548">
        <w:trPr>
          <w:trHeight w:val="249"/>
        </w:trPr>
        <w:tc>
          <w:tcPr>
            <w:tcW w:w="1164" w:type="pct"/>
            <w:vAlign w:val="center"/>
          </w:tcPr>
          <w:p w14:paraId="09D532FE" w14:textId="77777777" w:rsidR="00351FF2" w:rsidRPr="00E8251D" w:rsidRDefault="00351FF2" w:rsidP="001A089F">
            <w:pPr>
              <w:rPr>
                <w:rFonts w:ascii="Arial" w:hAnsi="Arial" w:cs="Arial"/>
                <w:color w:val="000000" w:themeColor="text1"/>
                <w:sz w:val="22"/>
                <w:szCs w:val="22"/>
              </w:rPr>
            </w:pPr>
            <w:r w:rsidRPr="00E8251D">
              <w:rPr>
                <w:rFonts w:ascii="Arial" w:hAnsi="Arial" w:cs="Arial"/>
                <w:color w:val="000000" w:themeColor="text1"/>
                <w:sz w:val="22"/>
                <w:szCs w:val="22"/>
              </w:rPr>
              <w:t>Sex</w:t>
            </w:r>
          </w:p>
        </w:tc>
        <w:tc>
          <w:tcPr>
            <w:tcW w:w="787" w:type="pct"/>
            <w:vAlign w:val="center"/>
          </w:tcPr>
          <w:p w14:paraId="5312002E" w14:textId="77777777" w:rsidR="00351FF2" w:rsidRPr="00E8251D" w:rsidRDefault="00351FF2" w:rsidP="00207548">
            <w:pPr>
              <w:jc w:val="center"/>
              <w:rPr>
                <w:rFonts w:ascii="Arial" w:hAnsi="Arial" w:cs="Arial"/>
                <w:color w:val="000000" w:themeColor="text1"/>
                <w:sz w:val="22"/>
                <w:szCs w:val="22"/>
              </w:rPr>
            </w:pPr>
          </w:p>
        </w:tc>
        <w:tc>
          <w:tcPr>
            <w:tcW w:w="787" w:type="pct"/>
            <w:noWrap/>
            <w:vAlign w:val="center"/>
          </w:tcPr>
          <w:p w14:paraId="749DD09B" w14:textId="77777777" w:rsidR="00351FF2" w:rsidRPr="00E8251D" w:rsidRDefault="00351FF2" w:rsidP="00207548">
            <w:pPr>
              <w:jc w:val="center"/>
              <w:rPr>
                <w:rFonts w:ascii="Arial" w:hAnsi="Arial" w:cs="Arial"/>
                <w:color w:val="000000" w:themeColor="text1"/>
                <w:sz w:val="22"/>
                <w:szCs w:val="22"/>
              </w:rPr>
            </w:pPr>
          </w:p>
        </w:tc>
        <w:tc>
          <w:tcPr>
            <w:tcW w:w="724" w:type="pct"/>
            <w:noWrap/>
            <w:vAlign w:val="center"/>
          </w:tcPr>
          <w:p w14:paraId="6558B9BA" w14:textId="77777777" w:rsidR="00351FF2" w:rsidRPr="00E8251D" w:rsidRDefault="00351FF2" w:rsidP="00207548">
            <w:pPr>
              <w:jc w:val="center"/>
              <w:rPr>
                <w:rFonts w:ascii="Arial" w:hAnsi="Arial" w:cs="Arial"/>
                <w:color w:val="000000" w:themeColor="text1"/>
                <w:sz w:val="22"/>
                <w:szCs w:val="22"/>
              </w:rPr>
            </w:pPr>
          </w:p>
        </w:tc>
        <w:tc>
          <w:tcPr>
            <w:tcW w:w="818" w:type="pct"/>
            <w:noWrap/>
            <w:vAlign w:val="center"/>
          </w:tcPr>
          <w:p w14:paraId="17D9F24F" w14:textId="77777777" w:rsidR="00351FF2" w:rsidRPr="00E8251D" w:rsidRDefault="00351FF2" w:rsidP="00207548">
            <w:pPr>
              <w:jc w:val="center"/>
              <w:rPr>
                <w:rFonts w:ascii="Arial" w:hAnsi="Arial" w:cs="Arial"/>
                <w:color w:val="000000" w:themeColor="text1"/>
                <w:sz w:val="22"/>
                <w:szCs w:val="22"/>
              </w:rPr>
            </w:pPr>
          </w:p>
        </w:tc>
        <w:tc>
          <w:tcPr>
            <w:tcW w:w="720" w:type="pct"/>
            <w:noWrap/>
            <w:vAlign w:val="center"/>
          </w:tcPr>
          <w:p w14:paraId="1F317D18" w14:textId="77777777" w:rsidR="00351FF2" w:rsidRPr="00E8251D" w:rsidRDefault="00351FF2" w:rsidP="00207548">
            <w:pPr>
              <w:jc w:val="center"/>
              <w:rPr>
                <w:rFonts w:ascii="Arial" w:hAnsi="Arial" w:cs="Arial"/>
                <w:color w:val="000000" w:themeColor="text1"/>
                <w:sz w:val="22"/>
                <w:szCs w:val="22"/>
              </w:rPr>
            </w:pPr>
          </w:p>
        </w:tc>
      </w:tr>
      <w:tr w:rsidR="00207548" w:rsidRPr="00E8251D" w14:paraId="76973F12" w14:textId="77777777" w:rsidTr="00207548">
        <w:trPr>
          <w:trHeight w:val="249"/>
        </w:trPr>
        <w:tc>
          <w:tcPr>
            <w:tcW w:w="1164" w:type="pct"/>
            <w:hideMark/>
          </w:tcPr>
          <w:p w14:paraId="27BC3632" w14:textId="77777777" w:rsidR="00351FF2" w:rsidRPr="00E8251D" w:rsidRDefault="00351FF2" w:rsidP="001A089F">
            <w:pPr>
              <w:ind w:firstLine="306"/>
              <w:rPr>
                <w:rFonts w:ascii="Arial" w:hAnsi="Arial" w:cs="Arial"/>
                <w:color w:val="000000" w:themeColor="text1"/>
                <w:sz w:val="22"/>
                <w:szCs w:val="22"/>
              </w:rPr>
            </w:pPr>
            <w:r w:rsidRPr="00E8251D">
              <w:rPr>
                <w:rFonts w:ascii="Arial" w:hAnsi="Arial" w:cs="Arial"/>
                <w:color w:val="000000" w:themeColor="text1"/>
                <w:sz w:val="22"/>
                <w:szCs w:val="22"/>
              </w:rPr>
              <w:t>Female</w:t>
            </w:r>
          </w:p>
        </w:tc>
        <w:tc>
          <w:tcPr>
            <w:tcW w:w="787" w:type="pct"/>
            <w:vAlign w:val="center"/>
          </w:tcPr>
          <w:p w14:paraId="7A77F09B" w14:textId="77777777" w:rsidR="00351FF2" w:rsidRPr="00E8251D" w:rsidRDefault="00351FF2" w:rsidP="00207548">
            <w:pPr>
              <w:jc w:val="center"/>
              <w:rPr>
                <w:rFonts w:ascii="Arial" w:hAnsi="Arial" w:cs="Arial"/>
                <w:color w:val="000000" w:themeColor="text1"/>
                <w:sz w:val="22"/>
                <w:szCs w:val="22"/>
              </w:rPr>
            </w:pPr>
            <w:r>
              <w:rPr>
                <w:rFonts w:ascii="Arial" w:hAnsi="Arial" w:cs="Arial"/>
                <w:color w:val="000000" w:themeColor="text1"/>
                <w:sz w:val="22"/>
                <w:szCs w:val="22"/>
              </w:rPr>
              <w:t>-5.53</w:t>
            </w:r>
            <w:r w:rsidRPr="00E8251D">
              <w:rPr>
                <w:rFonts w:ascii="Arial" w:hAnsi="Arial" w:cs="Arial"/>
                <w:color w:val="000000" w:themeColor="text1"/>
                <w:sz w:val="22"/>
                <w:szCs w:val="22"/>
              </w:rPr>
              <w:t xml:space="preserve"> (-</w:t>
            </w:r>
            <w:r>
              <w:rPr>
                <w:rFonts w:ascii="Arial" w:hAnsi="Arial" w:cs="Arial"/>
                <w:color w:val="000000" w:themeColor="text1"/>
                <w:sz w:val="22"/>
                <w:szCs w:val="22"/>
              </w:rPr>
              <w:t>6.26</w:t>
            </w:r>
            <w:r w:rsidRPr="00E8251D">
              <w:rPr>
                <w:rFonts w:ascii="Arial" w:hAnsi="Arial" w:cs="Arial"/>
                <w:color w:val="000000" w:themeColor="text1"/>
                <w:sz w:val="22"/>
                <w:szCs w:val="22"/>
              </w:rPr>
              <w:t>, -</w:t>
            </w:r>
            <w:r>
              <w:rPr>
                <w:rFonts w:ascii="Arial" w:hAnsi="Arial" w:cs="Arial"/>
                <w:color w:val="000000" w:themeColor="text1"/>
                <w:sz w:val="22"/>
                <w:szCs w:val="22"/>
              </w:rPr>
              <w:t>4.81</w:t>
            </w:r>
            <w:r w:rsidRPr="00E8251D">
              <w:rPr>
                <w:rFonts w:ascii="Arial" w:hAnsi="Arial" w:cs="Arial"/>
                <w:color w:val="000000" w:themeColor="text1"/>
                <w:sz w:val="22"/>
                <w:szCs w:val="22"/>
              </w:rPr>
              <w:t>)</w:t>
            </w:r>
          </w:p>
        </w:tc>
        <w:tc>
          <w:tcPr>
            <w:tcW w:w="787" w:type="pct"/>
            <w:noWrap/>
            <w:vAlign w:val="center"/>
          </w:tcPr>
          <w:p w14:paraId="66565F58"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3.66 (2.3</w:t>
            </w:r>
            <w:r>
              <w:rPr>
                <w:rFonts w:ascii="Arial" w:hAnsi="Arial" w:cs="Arial"/>
                <w:color w:val="000000" w:themeColor="text1"/>
                <w:sz w:val="22"/>
                <w:szCs w:val="22"/>
              </w:rPr>
              <w:t>4</w:t>
            </w:r>
            <w:r w:rsidRPr="00E8251D">
              <w:rPr>
                <w:rFonts w:ascii="Arial" w:hAnsi="Arial" w:cs="Arial"/>
                <w:color w:val="000000" w:themeColor="text1"/>
                <w:sz w:val="22"/>
                <w:szCs w:val="22"/>
              </w:rPr>
              <w:t>, 4.98)</w:t>
            </w:r>
          </w:p>
        </w:tc>
        <w:tc>
          <w:tcPr>
            <w:tcW w:w="724" w:type="pct"/>
            <w:noWrap/>
            <w:vAlign w:val="center"/>
          </w:tcPr>
          <w:p w14:paraId="1A94A8AF" w14:textId="77777777" w:rsidR="00351FF2" w:rsidRPr="00E8251D" w:rsidRDefault="00351FF2" w:rsidP="00207548">
            <w:pPr>
              <w:jc w:val="center"/>
              <w:rPr>
                <w:rFonts w:ascii="Arial" w:hAnsi="Arial" w:cs="Arial"/>
                <w:color w:val="000000" w:themeColor="text1"/>
                <w:sz w:val="22"/>
                <w:szCs w:val="22"/>
              </w:rPr>
            </w:pPr>
            <w:r>
              <w:rPr>
                <w:rFonts w:ascii="Arial" w:hAnsi="Arial" w:cs="Arial"/>
                <w:color w:val="000000" w:themeColor="text1"/>
                <w:sz w:val="22"/>
                <w:szCs w:val="22"/>
              </w:rPr>
              <w:t>2.58</w:t>
            </w:r>
            <w:r w:rsidRPr="00E8251D">
              <w:rPr>
                <w:rFonts w:ascii="Arial" w:hAnsi="Arial" w:cs="Arial"/>
                <w:color w:val="000000" w:themeColor="text1"/>
                <w:sz w:val="22"/>
                <w:szCs w:val="22"/>
              </w:rPr>
              <w:t xml:space="preserve"> (</w:t>
            </w:r>
            <w:r>
              <w:rPr>
                <w:rFonts w:ascii="Arial" w:hAnsi="Arial" w:cs="Arial"/>
                <w:color w:val="000000" w:themeColor="text1"/>
                <w:sz w:val="22"/>
                <w:szCs w:val="22"/>
              </w:rPr>
              <w:t>1.33</w:t>
            </w:r>
            <w:r w:rsidRPr="00E8251D">
              <w:rPr>
                <w:rFonts w:ascii="Arial" w:hAnsi="Arial" w:cs="Arial"/>
                <w:color w:val="000000" w:themeColor="text1"/>
                <w:sz w:val="22"/>
                <w:szCs w:val="22"/>
              </w:rPr>
              <w:t xml:space="preserve">, </w:t>
            </w:r>
            <w:r>
              <w:rPr>
                <w:rFonts w:ascii="Arial" w:hAnsi="Arial" w:cs="Arial"/>
                <w:color w:val="000000" w:themeColor="text1"/>
                <w:sz w:val="22"/>
                <w:szCs w:val="22"/>
              </w:rPr>
              <w:t>3.83</w:t>
            </w:r>
            <w:r w:rsidRPr="00E8251D">
              <w:rPr>
                <w:rFonts w:ascii="Arial" w:hAnsi="Arial" w:cs="Arial"/>
                <w:color w:val="000000" w:themeColor="text1"/>
                <w:sz w:val="22"/>
                <w:szCs w:val="22"/>
              </w:rPr>
              <w:t>)</w:t>
            </w:r>
          </w:p>
        </w:tc>
        <w:tc>
          <w:tcPr>
            <w:tcW w:w="818" w:type="pct"/>
            <w:noWrap/>
            <w:vAlign w:val="center"/>
          </w:tcPr>
          <w:p w14:paraId="541802C3"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-0.94 (-2.2</w:t>
            </w:r>
            <w:r>
              <w:rPr>
                <w:rFonts w:ascii="Arial" w:hAnsi="Arial" w:cs="Arial"/>
                <w:color w:val="000000" w:themeColor="text1"/>
                <w:sz w:val="22"/>
                <w:szCs w:val="22"/>
              </w:rPr>
              <w:t>6</w:t>
            </w:r>
            <w:r w:rsidRPr="00E8251D">
              <w:rPr>
                <w:rFonts w:ascii="Arial" w:hAnsi="Arial" w:cs="Arial"/>
                <w:color w:val="000000" w:themeColor="text1"/>
                <w:sz w:val="22"/>
                <w:szCs w:val="22"/>
              </w:rPr>
              <w:t>, 0.3</w:t>
            </w:r>
            <w:r>
              <w:rPr>
                <w:rFonts w:ascii="Arial" w:hAnsi="Arial" w:cs="Arial"/>
                <w:color w:val="000000" w:themeColor="text1"/>
                <w:sz w:val="22"/>
                <w:szCs w:val="22"/>
              </w:rPr>
              <w:t>8</w:t>
            </w:r>
            <w:r w:rsidRPr="00E8251D">
              <w:rPr>
                <w:rFonts w:ascii="Arial" w:hAnsi="Arial" w:cs="Arial"/>
                <w:color w:val="000000" w:themeColor="text1"/>
                <w:sz w:val="22"/>
                <w:szCs w:val="22"/>
              </w:rPr>
              <w:t>)</w:t>
            </w:r>
          </w:p>
        </w:tc>
        <w:tc>
          <w:tcPr>
            <w:tcW w:w="720" w:type="pct"/>
            <w:noWrap/>
            <w:vAlign w:val="center"/>
          </w:tcPr>
          <w:p w14:paraId="382ECDBB" w14:textId="77777777" w:rsidR="00351FF2" w:rsidRPr="00E8251D" w:rsidRDefault="00351FF2" w:rsidP="00207548">
            <w:pPr>
              <w:jc w:val="center"/>
              <w:rPr>
                <w:rFonts w:ascii="Arial" w:hAnsi="Arial" w:cs="Arial"/>
                <w:color w:val="000000" w:themeColor="text1"/>
                <w:sz w:val="22"/>
                <w:szCs w:val="22"/>
              </w:rPr>
            </w:pPr>
            <w:r>
              <w:rPr>
                <w:rFonts w:ascii="Arial" w:hAnsi="Arial" w:cs="Arial"/>
                <w:color w:val="000000" w:themeColor="text1"/>
                <w:sz w:val="22"/>
                <w:szCs w:val="22"/>
              </w:rPr>
              <w:t>1.33</w:t>
            </w:r>
            <w:r w:rsidRPr="00E8251D">
              <w:rPr>
                <w:rFonts w:ascii="Arial" w:hAnsi="Arial" w:cs="Arial"/>
                <w:color w:val="000000" w:themeColor="text1"/>
                <w:sz w:val="22"/>
                <w:szCs w:val="22"/>
              </w:rPr>
              <w:t xml:space="preserve"> (0.0</w:t>
            </w:r>
            <w:r>
              <w:rPr>
                <w:rFonts w:ascii="Arial" w:hAnsi="Arial" w:cs="Arial"/>
                <w:color w:val="000000" w:themeColor="text1"/>
                <w:sz w:val="22"/>
                <w:szCs w:val="22"/>
              </w:rPr>
              <w:t>5</w:t>
            </w:r>
            <w:r w:rsidRPr="00E8251D">
              <w:rPr>
                <w:rFonts w:ascii="Arial" w:hAnsi="Arial" w:cs="Arial"/>
                <w:color w:val="000000" w:themeColor="text1"/>
                <w:sz w:val="22"/>
                <w:szCs w:val="22"/>
              </w:rPr>
              <w:t xml:space="preserve">, </w:t>
            </w:r>
            <w:r>
              <w:rPr>
                <w:rFonts w:ascii="Arial" w:hAnsi="Arial" w:cs="Arial"/>
                <w:color w:val="000000" w:themeColor="text1"/>
                <w:sz w:val="22"/>
                <w:szCs w:val="22"/>
              </w:rPr>
              <w:t>2.61</w:t>
            </w:r>
            <w:r w:rsidRPr="00E8251D">
              <w:rPr>
                <w:rFonts w:ascii="Arial" w:hAnsi="Arial" w:cs="Arial"/>
                <w:color w:val="000000" w:themeColor="text1"/>
                <w:sz w:val="22"/>
                <w:szCs w:val="22"/>
              </w:rPr>
              <w:t>)</w:t>
            </w:r>
          </w:p>
        </w:tc>
      </w:tr>
      <w:tr w:rsidR="00207548" w:rsidRPr="00E8251D" w14:paraId="066E6BC5" w14:textId="77777777" w:rsidTr="00207548">
        <w:trPr>
          <w:trHeight w:val="249"/>
        </w:trPr>
        <w:tc>
          <w:tcPr>
            <w:tcW w:w="1164" w:type="pct"/>
            <w:hideMark/>
          </w:tcPr>
          <w:p w14:paraId="235B81F6" w14:textId="77777777" w:rsidR="00351FF2" w:rsidRPr="00E8251D" w:rsidRDefault="00351FF2" w:rsidP="001A089F">
            <w:pPr>
              <w:ind w:firstLine="306"/>
              <w:rPr>
                <w:rFonts w:ascii="Arial" w:hAnsi="Arial" w:cs="Arial"/>
                <w:color w:val="000000" w:themeColor="text1"/>
                <w:sz w:val="22"/>
                <w:szCs w:val="22"/>
              </w:rPr>
            </w:pPr>
            <w:r w:rsidRPr="00E8251D">
              <w:rPr>
                <w:rFonts w:ascii="Arial" w:hAnsi="Arial" w:cs="Arial"/>
                <w:color w:val="000000" w:themeColor="text1"/>
                <w:sz w:val="22"/>
                <w:szCs w:val="22"/>
              </w:rPr>
              <w:t>Male</w:t>
            </w:r>
          </w:p>
        </w:tc>
        <w:tc>
          <w:tcPr>
            <w:tcW w:w="787" w:type="pct"/>
            <w:vAlign w:val="center"/>
          </w:tcPr>
          <w:p w14:paraId="08958DEA"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w:t>
            </w:r>
            <w:r>
              <w:rPr>
                <w:rFonts w:ascii="Arial" w:hAnsi="Arial" w:cs="Arial"/>
                <w:color w:val="000000" w:themeColor="text1"/>
                <w:sz w:val="22"/>
                <w:szCs w:val="22"/>
              </w:rPr>
              <w:t>5.55</w:t>
            </w:r>
            <w:r w:rsidRPr="00E8251D">
              <w:rPr>
                <w:rFonts w:ascii="Arial" w:hAnsi="Arial" w:cs="Arial"/>
                <w:color w:val="000000" w:themeColor="text1"/>
                <w:sz w:val="22"/>
                <w:szCs w:val="22"/>
              </w:rPr>
              <w:t xml:space="preserve"> (-</w:t>
            </w:r>
            <w:r>
              <w:rPr>
                <w:rFonts w:ascii="Arial" w:hAnsi="Arial" w:cs="Arial"/>
                <w:color w:val="000000" w:themeColor="text1"/>
                <w:sz w:val="22"/>
                <w:szCs w:val="22"/>
              </w:rPr>
              <w:t>6.24</w:t>
            </w:r>
            <w:r w:rsidRPr="00E8251D">
              <w:rPr>
                <w:rFonts w:ascii="Arial" w:hAnsi="Arial" w:cs="Arial"/>
                <w:color w:val="000000" w:themeColor="text1"/>
                <w:sz w:val="22"/>
                <w:szCs w:val="22"/>
              </w:rPr>
              <w:t>, -</w:t>
            </w:r>
            <w:r>
              <w:rPr>
                <w:rFonts w:ascii="Arial" w:hAnsi="Arial" w:cs="Arial"/>
                <w:color w:val="000000" w:themeColor="text1"/>
                <w:sz w:val="22"/>
                <w:szCs w:val="22"/>
              </w:rPr>
              <w:t>4.86</w:t>
            </w:r>
            <w:r w:rsidRPr="00E8251D">
              <w:rPr>
                <w:rFonts w:ascii="Arial" w:hAnsi="Arial" w:cs="Arial"/>
                <w:color w:val="000000" w:themeColor="text1"/>
                <w:sz w:val="22"/>
                <w:szCs w:val="22"/>
              </w:rPr>
              <w:t>)</w:t>
            </w:r>
          </w:p>
        </w:tc>
        <w:tc>
          <w:tcPr>
            <w:tcW w:w="787" w:type="pct"/>
            <w:noWrap/>
            <w:vAlign w:val="center"/>
          </w:tcPr>
          <w:p w14:paraId="6C7211C9"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4.0</w:t>
            </w:r>
            <w:r>
              <w:rPr>
                <w:rFonts w:ascii="Arial" w:hAnsi="Arial" w:cs="Arial"/>
                <w:color w:val="000000" w:themeColor="text1"/>
                <w:sz w:val="22"/>
                <w:szCs w:val="22"/>
              </w:rPr>
              <w:t>9</w:t>
            </w:r>
            <w:r w:rsidRPr="00E8251D">
              <w:rPr>
                <w:rFonts w:ascii="Arial" w:hAnsi="Arial" w:cs="Arial"/>
                <w:color w:val="000000" w:themeColor="text1"/>
                <w:sz w:val="22"/>
                <w:szCs w:val="22"/>
              </w:rPr>
              <w:t xml:space="preserve"> (2.83, 5.34)</w:t>
            </w:r>
          </w:p>
        </w:tc>
        <w:tc>
          <w:tcPr>
            <w:tcW w:w="724" w:type="pct"/>
            <w:noWrap/>
            <w:vAlign w:val="center"/>
          </w:tcPr>
          <w:p w14:paraId="6F214CAB" w14:textId="77777777" w:rsidR="00351FF2" w:rsidRPr="00E8251D" w:rsidRDefault="00351FF2" w:rsidP="00207548">
            <w:pPr>
              <w:jc w:val="center"/>
              <w:rPr>
                <w:rFonts w:ascii="Arial" w:hAnsi="Arial" w:cs="Arial"/>
                <w:color w:val="000000" w:themeColor="text1"/>
                <w:sz w:val="22"/>
                <w:szCs w:val="22"/>
              </w:rPr>
            </w:pPr>
            <w:r>
              <w:rPr>
                <w:rFonts w:ascii="Arial" w:hAnsi="Arial" w:cs="Arial"/>
                <w:color w:val="000000" w:themeColor="text1"/>
                <w:sz w:val="22"/>
                <w:szCs w:val="22"/>
              </w:rPr>
              <w:t>2.70</w:t>
            </w:r>
            <w:r w:rsidRPr="00E8251D">
              <w:rPr>
                <w:rFonts w:ascii="Arial" w:hAnsi="Arial" w:cs="Arial"/>
                <w:color w:val="000000" w:themeColor="text1"/>
                <w:sz w:val="22"/>
                <w:szCs w:val="22"/>
              </w:rPr>
              <w:t xml:space="preserve"> (</w:t>
            </w:r>
            <w:r>
              <w:rPr>
                <w:rFonts w:ascii="Arial" w:hAnsi="Arial" w:cs="Arial"/>
                <w:color w:val="000000" w:themeColor="text1"/>
                <w:sz w:val="22"/>
                <w:szCs w:val="22"/>
              </w:rPr>
              <w:t>1.52</w:t>
            </w:r>
            <w:r w:rsidRPr="00E8251D">
              <w:rPr>
                <w:rFonts w:ascii="Arial" w:hAnsi="Arial" w:cs="Arial"/>
                <w:color w:val="000000" w:themeColor="text1"/>
                <w:sz w:val="22"/>
                <w:szCs w:val="22"/>
              </w:rPr>
              <w:t xml:space="preserve">, </w:t>
            </w:r>
            <w:r>
              <w:rPr>
                <w:rFonts w:ascii="Arial" w:hAnsi="Arial" w:cs="Arial"/>
                <w:color w:val="000000" w:themeColor="text1"/>
                <w:sz w:val="22"/>
                <w:szCs w:val="22"/>
              </w:rPr>
              <w:t>3.89</w:t>
            </w:r>
            <w:r w:rsidRPr="00E8251D">
              <w:rPr>
                <w:rFonts w:ascii="Arial" w:hAnsi="Arial" w:cs="Arial"/>
                <w:color w:val="000000" w:themeColor="text1"/>
                <w:sz w:val="22"/>
                <w:szCs w:val="22"/>
              </w:rPr>
              <w:t>)</w:t>
            </w:r>
          </w:p>
        </w:tc>
        <w:tc>
          <w:tcPr>
            <w:tcW w:w="818" w:type="pct"/>
            <w:noWrap/>
            <w:vAlign w:val="center"/>
          </w:tcPr>
          <w:p w14:paraId="6B8737AD"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-0.4</w:t>
            </w:r>
            <w:r>
              <w:rPr>
                <w:rFonts w:ascii="Arial" w:hAnsi="Arial" w:cs="Arial"/>
                <w:color w:val="000000" w:themeColor="text1"/>
                <w:sz w:val="22"/>
                <w:szCs w:val="22"/>
              </w:rPr>
              <w:t>9</w:t>
            </w:r>
            <w:r w:rsidRPr="00E8251D">
              <w:rPr>
                <w:rFonts w:ascii="Arial" w:hAnsi="Arial" w:cs="Arial"/>
                <w:color w:val="000000" w:themeColor="text1"/>
                <w:sz w:val="22"/>
                <w:szCs w:val="22"/>
              </w:rPr>
              <w:t xml:space="preserve"> (-1.74, 0.76)</w:t>
            </w:r>
          </w:p>
        </w:tc>
        <w:tc>
          <w:tcPr>
            <w:tcW w:w="720" w:type="pct"/>
            <w:noWrap/>
            <w:vAlign w:val="center"/>
          </w:tcPr>
          <w:p w14:paraId="3D6FD5EB" w14:textId="77777777" w:rsidR="00351FF2" w:rsidRPr="00E8251D" w:rsidRDefault="00351FF2" w:rsidP="00207548">
            <w:pPr>
              <w:jc w:val="center"/>
              <w:rPr>
                <w:rFonts w:ascii="Arial" w:hAnsi="Arial" w:cs="Arial"/>
                <w:color w:val="000000" w:themeColor="text1"/>
                <w:sz w:val="22"/>
                <w:szCs w:val="22"/>
              </w:rPr>
            </w:pPr>
            <w:r>
              <w:rPr>
                <w:rFonts w:ascii="Arial" w:hAnsi="Arial" w:cs="Arial"/>
                <w:color w:val="000000" w:themeColor="text1"/>
                <w:sz w:val="22"/>
                <w:szCs w:val="22"/>
              </w:rPr>
              <w:t>1.30</w:t>
            </w:r>
            <w:r w:rsidRPr="00E8251D">
              <w:rPr>
                <w:rFonts w:ascii="Arial" w:hAnsi="Arial" w:cs="Arial"/>
                <w:color w:val="000000" w:themeColor="text1"/>
                <w:sz w:val="22"/>
                <w:szCs w:val="22"/>
              </w:rPr>
              <w:t xml:space="preserve"> (0.0</w:t>
            </w:r>
            <w:r>
              <w:rPr>
                <w:rFonts w:ascii="Arial" w:hAnsi="Arial" w:cs="Arial"/>
                <w:color w:val="000000" w:themeColor="text1"/>
                <w:sz w:val="22"/>
                <w:szCs w:val="22"/>
              </w:rPr>
              <w:t>9</w:t>
            </w:r>
            <w:r w:rsidRPr="00E8251D">
              <w:rPr>
                <w:rFonts w:ascii="Arial" w:hAnsi="Arial" w:cs="Arial"/>
                <w:color w:val="000000" w:themeColor="text1"/>
                <w:sz w:val="22"/>
                <w:szCs w:val="22"/>
              </w:rPr>
              <w:t xml:space="preserve">, </w:t>
            </w:r>
            <w:r>
              <w:rPr>
                <w:rFonts w:ascii="Arial" w:hAnsi="Arial" w:cs="Arial"/>
                <w:color w:val="000000" w:themeColor="text1"/>
                <w:sz w:val="22"/>
                <w:szCs w:val="22"/>
              </w:rPr>
              <w:t>2.52</w:t>
            </w:r>
            <w:r w:rsidRPr="00E8251D">
              <w:rPr>
                <w:rFonts w:ascii="Arial" w:hAnsi="Arial" w:cs="Arial"/>
                <w:color w:val="000000" w:themeColor="text1"/>
                <w:sz w:val="22"/>
                <w:szCs w:val="22"/>
              </w:rPr>
              <w:t>)</w:t>
            </w:r>
          </w:p>
        </w:tc>
      </w:tr>
      <w:tr w:rsidR="00207548" w:rsidRPr="00E8251D" w14:paraId="7FFA1E85" w14:textId="77777777" w:rsidTr="00207548">
        <w:trPr>
          <w:trHeight w:val="249"/>
        </w:trPr>
        <w:tc>
          <w:tcPr>
            <w:tcW w:w="1164" w:type="pct"/>
          </w:tcPr>
          <w:p w14:paraId="55291E69" w14:textId="77777777" w:rsidR="00351FF2" w:rsidRPr="00E8251D" w:rsidRDefault="00351FF2" w:rsidP="001A089F">
            <w:pPr>
              <w:rPr>
                <w:rFonts w:ascii="Arial" w:hAnsi="Arial" w:cs="Arial"/>
                <w:color w:val="000000" w:themeColor="text1"/>
                <w:sz w:val="22"/>
                <w:szCs w:val="22"/>
              </w:rPr>
            </w:pPr>
            <w:r w:rsidRPr="00E8251D">
              <w:rPr>
                <w:rFonts w:ascii="Arial" w:hAnsi="Arial" w:cs="Arial"/>
                <w:color w:val="000000" w:themeColor="text1"/>
                <w:sz w:val="22"/>
                <w:szCs w:val="22"/>
              </w:rPr>
              <w:t>Age (years)</w:t>
            </w:r>
          </w:p>
        </w:tc>
        <w:tc>
          <w:tcPr>
            <w:tcW w:w="787" w:type="pct"/>
            <w:vAlign w:val="center"/>
          </w:tcPr>
          <w:p w14:paraId="258084AD" w14:textId="77777777" w:rsidR="00351FF2" w:rsidRPr="00E8251D" w:rsidRDefault="00351FF2" w:rsidP="00207548">
            <w:pPr>
              <w:jc w:val="center"/>
              <w:rPr>
                <w:rFonts w:ascii="Arial" w:hAnsi="Arial" w:cs="Arial"/>
                <w:color w:val="000000" w:themeColor="text1"/>
                <w:sz w:val="22"/>
                <w:szCs w:val="22"/>
                <w:highlight w:val="yellow"/>
              </w:rPr>
            </w:pPr>
          </w:p>
        </w:tc>
        <w:tc>
          <w:tcPr>
            <w:tcW w:w="787" w:type="pct"/>
            <w:vAlign w:val="center"/>
          </w:tcPr>
          <w:p w14:paraId="4E6EB537" w14:textId="77777777" w:rsidR="00351FF2" w:rsidRPr="00E8251D" w:rsidRDefault="00351FF2" w:rsidP="00207548">
            <w:pPr>
              <w:jc w:val="center"/>
              <w:rPr>
                <w:rFonts w:ascii="Arial" w:hAnsi="Arial" w:cs="Arial"/>
                <w:color w:val="000000" w:themeColor="text1"/>
                <w:sz w:val="22"/>
                <w:szCs w:val="22"/>
                <w:highlight w:val="yellow"/>
              </w:rPr>
            </w:pPr>
          </w:p>
        </w:tc>
        <w:tc>
          <w:tcPr>
            <w:tcW w:w="724" w:type="pct"/>
            <w:noWrap/>
            <w:vAlign w:val="center"/>
          </w:tcPr>
          <w:p w14:paraId="082AED0E" w14:textId="77777777" w:rsidR="00351FF2" w:rsidRPr="00E8251D" w:rsidRDefault="00351FF2" w:rsidP="00207548">
            <w:pPr>
              <w:jc w:val="center"/>
              <w:rPr>
                <w:rFonts w:ascii="Arial" w:hAnsi="Arial" w:cs="Arial"/>
                <w:color w:val="000000" w:themeColor="text1"/>
                <w:sz w:val="22"/>
                <w:szCs w:val="22"/>
                <w:highlight w:val="yellow"/>
              </w:rPr>
            </w:pPr>
          </w:p>
        </w:tc>
        <w:tc>
          <w:tcPr>
            <w:tcW w:w="818" w:type="pct"/>
            <w:noWrap/>
            <w:vAlign w:val="center"/>
          </w:tcPr>
          <w:p w14:paraId="71D4DF0A" w14:textId="77777777" w:rsidR="00351FF2" w:rsidRPr="00E8251D" w:rsidRDefault="00351FF2" w:rsidP="00207548">
            <w:pPr>
              <w:jc w:val="center"/>
              <w:rPr>
                <w:rFonts w:ascii="Arial" w:hAnsi="Arial" w:cs="Arial"/>
                <w:color w:val="000000" w:themeColor="text1"/>
                <w:sz w:val="22"/>
                <w:szCs w:val="22"/>
                <w:highlight w:val="yellow"/>
              </w:rPr>
            </w:pPr>
          </w:p>
        </w:tc>
        <w:tc>
          <w:tcPr>
            <w:tcW w:w="720" w:type="pct"/>
            <w:noWrap/>
            <w:vAlign w:val="center"/>
          </w:tcPr>
          <w:p w14:paraId="0E7D823D" w14:textId="77777777" w:rsidR="00351FF2" w:rsidRPr="00E8251D" w:rsidRDefault="00351FF2" w:rsidP="00207548">
            <w:pPr>
              <w:jc w:val="center"/>
              <w:rPr>
                <w:rFonts w:ascii="Arial" w:hAnsi="Arial" w:cs="Arial"/>
                <w:color w:val="000000" w:themeColor="text1"/>
                <w:sz w:val="22"/>
                <w:szCs w:val="22"/>
                <w:highlight w:val="yellow"/>
              </w:rPr>
            </w:pPr>
          </w:p>
        </w:tc>
      </w:tr>
      <w:tr w:rsidR="00207548" w:rsidRPr="00E8251D" w14:paraId="70B9A15C" w14:textId="77777777" w:rsidTr="00207548">
        <w:trPr>
          <w:trHeight w:val="249"/>
        </w:trPr>
        <w:tc>
          <w:tcPr>
            <w:tcW w:w="1164" w:type="pct"/>
          </w:tcPr>
          <w:p w14:paraId="3971D5A5" w14:textId="77777777" w:rsidR="00351FF2" w:rsidRPr="00E8251D" w:rsidRDefault="00351FF2" w:rsidP="001A089F">
            <w:pPr>
              <w:ind w:firstLine="306"/>
              <w:rPr>
                <w:rFonts w:ascii="Arial" w:hAnsi="Arial" w:cs="Arial"/>
                <w:color w:val="000000" w:themeColor="text1"/>
                <w:sz w:val="22"/>
                <w:szCs w:val="22"/>
                <w:shd w:val="clear" w:color="auto" w:fill="FFFFFF"/>
              </w:rPr>
            </w:pPr>
            <w:r w:rsidRPr="00E8251D">
              <w:rPr>
                <w:rFonts w:ascii="Arial" w:hAnsi="Arial" w:cs="Arial"/>
                <w:color w:val="000000" w:themeColor="text1"/>
                <w:sz w:val="22"/>
                <w:szCs w:val="22"/>
              </w:rPr>
              <w:t xml:space="preserve">&lt;36 </w:t>
            </w:r>
          </w:p>
        </w:tc>
        <w:tc>
          <w:tcPr>
            <w:tcW w:w="787" w:type="pct"/>
            <w:vAlign w:val="center"/>
          </w:tcPr>
          <w:p w14:paraId="5F1DE232"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w:t>
            </w:r>
            <w:r>
              <w:rPr>
                <w:rFonts w:ascii="Arial" w:hAnsi="Arial" w:cs="Arial"/>
                <w:color w:val="000000" w:themeColor="text1"/>
                <w:sz w:val="22"/>
                <w:szCs w:val="22"/>
              </w:rPr>
              <w:t>0.34</w:t>
            </w:r>
            <w:r w:rsidRPr="00E8251D">
              <w:rPr>
                <w:rFonts w:ascii="Arial" w:hAnsi="Arial" w:cs="Arial"/>
                <w:color w:val="000000" w:themeColor="text1"/>
                <w:sz w:val="22"/>
                <w:szCs w:val="22"/>
              </w:rPr>
              <w:t xml:space="preserve"> (-0.</w:t>
            </w:r>
            <w:r>
              <w:rPr>
                <w:rFonts w:ascii="Arial" w:hAnsi="Arial" w:cs="Arial"/>
                <w:color w:val="000000" w:themeColor="text1"/>
                <w:sz w:val="22"/>
                <w:szCs w:val="22"/>
              </w:rPr>
              <w:t>93</w:t>
            </w:r>
            <w:r w:rsidRPr="00E8251D">
              <w:rPr>
                <w:rFonts w:ascii="Arial" w:hAnsi="Arial" w:cs="Arial"/>
                <w:color w:val="000000" w:themeColor="text1"/>
                <w:sz w:val="22"/>
                <w:szCs w:val="22"/>
              </w:rPr>
              <w:t>, 0.</w:t>
            </w:r>
            <w:r>
              <w:rPr>
                <w:rFonts w:ascii="Arial" w:hAnsi="Arial" w:cs="Arial"/>
                <w:color w:val="000000" w:themeColor="text1"/>
                <w:sz w:val="22"/>
                <w:szCs w:val="22"/>
              </w:rPr>
              <w:t>25</w:t>
            </w:r>
            <w:r w:rsidRPr="00E8251D">
              <w:rPr>
                <w:rFonts w:ascii="Arial" w:hAnsi="Arial" w:cs="Arial"/>
                <w:color w:val="000000" w:themeColor="text1"/>
                <w:sz w:val="22"/>
                <w:szCs w:val="22"/>
              </w:rPr>
              <w:t>)</w:t>
            </w:r>
          </w:p>
        </w:tc>
        <w:tc>
          <w:tcPr>
            <w:tcW w:w="787" w:type="pct"/>
            <w:noWrap/>
            <w:vAlign w:val="center"/>
          </w:tcPr>
          <w:p w14:paraId="187B8E67"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3.0</w:t>
            </w:r>
            <w:r>
              <w:rPr>
                <w:rFonts w:ascii="Arial" w:hAnsi="Arial" w:cs="Arial"/>
                <w:color w:val="000000" w:themeColor="text1"/>
                <w:sz w:val="22"/>
                <w:szCs w:val="22"/>
              </w:rPr>
              <w:t>5</w:t>
            </w:r>
            <w:r w:rsidRPr="00E8251D">
              <w:rPr>
                <w:rFonts w:ascii="Arial" w:hAnsi="Arial" w:cs="Arial"/>
                <w:color w:val="000000" w:themeColor="text1"/>
                <w:sz w:val="22"/>
                <w:szCs w:val="22"/>
              </w:rPr>
              <w:t xml:space="preserve"> (1.98, 4.1</w:t>
            </w:r>
            <w:r>
              <w:rPr>
                <w:rFonts w:ascii="Arial" w:hAnsi="Arial" w:cs="Arial"/>
                <w:color w:val="000000" w:themeColor="text1"/>
                <w:sz w:val="22"/>
                <w:szCs w:val="22"/>
              </w:rPr>
              <w:t>2</w:t>
            </w:r>
            <w:r w:rsidRPr="00E8251D">
              <w:rPr>
                <w:rFonts w:ascii="Arial" w:hAnsi="Arial" w:cs="Arial"/>
                <w:color w:val="000000" w:themeColor="text1"/>
                <w:sz w:val="22"/>
                <w:szCs w:val="22"/>
              </w:rPr>
              <w:t>)</w:t>
            </w:r>
          </w:p>
        </w:tc>
        <w:tc>
          <w:tcPr>
            <w:tcW w:w="724" w:type="pct"/>
            <w:noWrap/>
            <w:vAlign w:val="center"/>
          </w:tcPr>
          <w:p w14:paraId="5712D105"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w:t>
            </w:r>
            <w:r>
              <w:rPr>
                <w:rFonts w:ascii="Arial" w:hAnsi="Arial" w:cs="Arial"/>
                <w:color w:val="000000" w:themeColor="text1"/>
                <w:sz w:val="22"/>
                <w:szCs w:val="22"/>
              </w:rPr>
              <w:t>1.25</w:t>
            </w:r>
            <w:r w:rsidRPr="00E8251D">
              <w:rPr>
                <w:rFonts w:ascii="Arial" w:hAnsi="Arial" w:cs="Arial"/>
                <w:color w:val="000000" w:themeColor="text1"/>
                <w:sz w:val="22"/>
                <w:szCs w:val="22"/>
              </w:rPr>
              <w:t xml:space="preserve"> (-</w:t>
            </w:r>
            <w:r>
              <w:rPr>
                <w:rFonts w:ascii="Arial" w:hAnsi="Arial" w:cs="Arial"/>
                <w:color w:val="000000" w:themeColor="text1"/>
                <w:sz w:val="22"/>
                <w:szCs w:val="22"/>
              </w:rPr>
              <w:t>2.26</w:t>
            </w:r>
            <w:r w:rsidRPr="00E8251D">
              <w:rPr>
                <w:rFonts w:ascii="Arial" w:hAnsi="Arial" w:cs="Arial"/>
                <w:color w:val="000000" w:themeColor="text1"/>
                <w:sz w:val="22"/>
                <w:szCs w:val="22"/>
              </w:rPr>
              <w:t>, -0.</w:t>
            </w:r>
            <w:r>
              <w:rPr>
                <w:rFonts w:ascii="Arial" w:hAnsi="Arial" w:cs="Arial"/>
                <w:color w:val="000000" w:themeColor="text1"/>
                <w:sz w:val="22"/>
                <w:szCs w:val="22"/>
              </w:rPr>
              <w:t>24</w:t>
            </w:r>
            <w:r w:rsidRPr="00E8251D">
              <w:rPr>
                <w:rFonts w:ascii="Arial" w:hAnsi="Arial" w:cs="Arial"/>
                <w:color w:val="000000" w:themeColor="text1"/>
                <w:sz w:val="22"/>
                <w:szCs w:val="22"/>
              </w:rPr>
              <w:t>)</w:t>
            </w:r>
          </w:p>
        </w:tc>
        <w:tc>
          <w:tcPr>
            <w:tcW w:w="818" w:type="pct"/>
            <w:vAlign w:val="center"/>
          </w:tcPr>
          <w:p w14:paraId="07E99139"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-0.3</w:t>
            </w:r>
            <w:r>
              <w:rPr>
                <w:rFonts w:ascii="Arial" w:hAnsi="Arial" w:cs="Arial"/>
                <w:color w:val="000000" w:themeColor="text1"/>
                <w:sz w:val="22"/>
                <w:szCs w:val="22"/>
              </w:rPr>
              <w:t>9</w:t>
            </w:r>
            <w:r w:rsidRPr="00E8251D">
              <w:rPr>
                <w:rFonts w:ascii="Arial" w:hAnsi="Arial" w:cs="Arial"/>
                <w:color w:val="000000" w:themeColor="text1"/>
                <w:sz w:val="22"/>
                <w:szCs w:val="22"/>
              </w:rPr>
              <w:t xml:space="preserve"> (-1.45, 0.6</w:t>
            </w:r>
            <w:r>
              <w:rPr>
                <w:rFonts w:ascii="Arial" w:hAnsi="Arial" w:cs="Arial"/>
                <w:color w:val="000000" w:themeColor="text1"/>
                <w:sz w:val="22"/>
                <w:szCs w:val="22"/>
              </w:rPr>
              <w:t>8</w:t>
            </w:r>
            <w:r w:rsidRPr="00E8251D">
              <w:rPr>
                <w:rFonts w:ascii="Arial" w:hAnsi="Arial" w:cs="Arial"/>
                <w:color w:val="000000" w:themeColor="text1"/>
                <w:sz w:val="22"/>
                <w:szCs w:val="22"/>
              </w:rPr>
              <w:t>)</w:t>
            </w:r>
          </w:p>
        </w:tc>
        <w:tc>
          <w:tcPr>
            <w:tcW w:w="720" w:type="pct"/>
            <w:noWrap/>
            <w:vAlign w:val="center"/>
          </w:tcPr>
          <w:p w14:paraId="2674FA78"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0</w:t>
            </w:r>
            <w:r>
              <w:rPr>
                <w:rFonts w:ascii="Arial" w:hAnsi="Arial" w:cs="Arial"/>
                <w:color w:val="000000" w:themeColor="text1"/>
                <w:sz w:val="22"/>
                <w:szCs w:val="22"/>
              </w:rPr>
              <w:t>.49</w:t>
            </w:r>
            <w:r w:rsidRPr="00E8251D">
              <w:rPr>
                <w:rFonts w:ascii="Arial" w:hAnsi="Arial" w:cs="Arial"/>
                <w:color w:val="000000" w:themeColor="text1"/>
                <w:sz w:val="22"/>
                <w:szCs w:val="22"/>
              </w:rPr>
              <w:t xml:space="preserve"> (-0.</w:t>
            </w:r>
            <w:r>
              <w:rPr>
                <w:rFonts w:ascii="Arial" w:hAnsi="Arial" w:cs="Arial"/>
                <w:color w:val="000000" w:themeColor="text1"/>
                <w:sz w:val="22"/>
                <w:szCs w:val="22"/>
              </w:rPr>
              <w:t>55</w:t>
            </w:r>
            <w:r w:rsidRPr="00E8251D">
              <w:rPr>
                <w:rFonts w:ascii="Arial" w:hAnsi="Arial" w:cs="Arial"/>
                <w:color w:val="000000" w:themeColor="text1"/>
                <w:sz w:val="22"/>
                <w:szCs w:val="22"/>
              </w:rPr>
              <w:t xml:space="preserve">, </w:t>
            </w:r>
            <w:r>
              <w:rPr>
                <w:rFonts w:ascii="Arial" w:hAnsi="Arial" w:cs="Arial"/>
                <w:color w:val="000000" w:themeColor="text1"/>
                <w:sz w:val="22"/>
                <w:szCs w:val="22"/>
              </w:rPr>
              <w:t>1.52</w:t>
            </w:r>
            <w:r w:rsidRPr="00E8251D">
              <w:rPr>
                <w:rFonts w:ascii="Arial" w:hAnsi="Arial" w:cs="Arial"/>
                <w:color w:val="000000" w:themeColor="text1"/>
                <w:sz w:val="22"/>
                <w:szCs w:val="22"/>
              </w:rPr>
              <w:t>)</w:t>
            </w:r>
          </w:p>
        </w:tc>
      </w:tr>
      <w:tr w:rsidR="00207548" w:rsidRPr="00E8251D" w14:paraId="6AC6B6A5" w14:textId="77777777" w:rsidTr="00207548">
        <w:trPr>
          <w:trHeight w:val="249"/>
        </w:trPr>
        <w:tc>
          <w:tcPr>
            <w:tcW w:w="1164" w:type="pct"/>
            <w:hideMark/>
          </w:tcPr>
          <w:p w14:paraId="1C704979" w14:textId="77777777" w:rsidR="00351FF2" w:rsidRPr="00E8251D" w:rsidRDefault="00351FF2" w:rsidP="001A089F">
            <w:pPr>
              <w:ind w:firstLine="306"/>
              <w:rPr>
                <w:rFonts w:ascii="Arial" w:hAnsi="Arial" w:cs="Arial"/>
                <w:color w:val="000000" w:themeColor="text1"/>
                <w:sz w:val="22"/>
                <w:szCs w:val="22"/>
              </w:rPr>
            </w:pPr>
            <w:r w:rsidRPr="00E8251D">
              <w:rPr>
                <w:rFonts w:ascii="Arial" w:hAnsi="Arial" w:cs="Arial"/>
                <w:color w:val="000000" w:themeColor="text1"/>
                <w:sz w:val="22"/>
                <w:szCs w:val="22"/>
                <w:shd w:val="clear" w:color="auto" w:fill="FFFFFF"/>
              </w:rPr>
              <w:t>36-65</w:t>
            </w:r>
          </w:p>
        </w:tc>
        <w:tc>
          <w:tcPr>
            <w:tcW w:w="787" w:type="pct"/>
            <w:vAlign w:val="center"/>
          </w:tcPr>
          <w:p w14:paraId="1ABF74F6" w14:textId="2C353F93"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w:t>
            </w:r>
            <w:r>
              <w:rPr>
                <w:rFonts w:ascii="Arial" w:hAnsi="Arial" w:cs="Arial"/>
                <w:color w:val="000000" w:themeColor="text1"/>
                <w:sz w:val="22"/>
                <w:szCs w:val="22"/>
              </w:rPr>
              <w:t>7.37</w:t>
            </w:r>
            <w:r w:rsidRPr="00E8251D">
              <w:rPr>
                <w:rFonts w:ascii="Arial" w:hAnsi="Arial" w:cs="Arial"/>
                <w:color w:val="000000" w:themeColor="text1"/>
                <w:sz w:val="22"/>
                <w:szCs w:val="22"/>
              </w:rPr>
              <w:t xml:space="preserve"> (-</w:t>
            </w:r>
            <w:r>
              <w:rPr>
                <w:rFonts w:ascii="Arial" w:hAnsi="Arial" w:cs="Arial"/>
                <w:color w:val="000000" w:themeColor="text1"/>
                <w:sz w:val="22"/>
                <w:szCs w:val="22"/>
              </w:rPr>
              <w:t>8.22</w:t>
            </w:r>
            <w:r w:rsidRPr="00E8251D">
              <w:rPr>
                <w:rFonts w:ascii="Arial" w:hAnsi="Arial" w:cs="Arial"/>
                <w:color w:val="000000" w:themeColor="text1"/>
                <w:sz w:val="22"/>
                <w:szCs w:val="22"/>
              </w:rPr>
              <w:t>, -</w:t>
            </w:r>
            <w:r>
              <w:rPr>
                <w:rFonts w:ascii="Arial" w:hAnsi="Arial" w:cs="Arial"/>
                <w:color w:val="000000" w:themeColor="text1"/>
                <w:sz w:val="22"/>
                <w:szCs w:val="22"/>
              </w:rPr>
              <w:t>6.52</w:t>
            </w:r>
            <w:r w:rsidRPr="00E8251D">
              <w:rPr>
                <w:rFonts w:ascii="Arial" w:hAnsi="Arial" w:cs="Arial"/>
                <w:color w:val="000000" w:themeColor="text1"/>
                <w:sz w:val="22"/>
                <w:szCs w:val="22"/>
              </w:rPr>
              <w:t>)</w:t>
            </w:r>
          </w:p>
        </w:tc>
        <w:tc>
          <w:tcPr>
            <w:tcW w:w="787" w:type="pct"/>
            <w:noWrap/>
            <w:vAlign w:val="center"/>
          </w:tcPr>
          <w:p w14:paraId="3DF6B837"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5.</w:t>
            </w:r>
            <w:r>
              <w:rPr>
                <w:rFonts w:ascii="Arial" w:hAnsi="Arial" w:cs="Arial"/>
                <w:color w:val="000000" w:themeColor="text1"/>
                <w:sz w:val="22"/>
                <w:szCs w:val="22"/>
              </w:rPr>
              <w:t>20</w:t>
            </w:r>
            <w:r w:rsidRPr="00E8251D">
              <w:rPr>
                <w:rFonts w:ascii="Arial" w:hAnsi="Arial" w:cs="Arial"/>
                <w:color w:val="000000" w:themeColor="text1"/>
                <w:sz w:val="22"/>
                <w:szCs w:val="22"/>
              </w:rPr>
              <w:t xml:space="preserve"> (3.64, 6.7</w:t>
            </w:r>
            <w:r>
              <w:rPr>
                <w:rFonts w:ascii="Arial" w:hAnsi="Arial" w:cs="Arial"/>
                <w:color w:val="000000" w:themeColor="text1"/>
                <w:sz w:val="22"/>
                <w:szCs w:val="22"/>
              </w:rPr>
              <w:t>5</w:t>
            </w:r>
            <w:r w:rsidRPr="00E8251D">
              <w:rPr>
                <w:rFonts w:ascii="Arial" w:hAnsi="Arial" w:cs="Arial"/>
                <w:color w:val="000000" w:themeColor="text1"/>
                <w:sz w:val="22"/>
                <w:szCs w:val="22"/>
              </w:rPr>
              <w:t>)</w:t>
            </w:r>
          </w:p>
        </w:tc>
        <w:tc>
          <w:tcPr>
            <w:tcW w:w="724" w:type="pct"/>
            <w:noWrap/>
            <w:vAlign w:val="center"/>
          </w:tcPr>
          <w:p w14:paraId="3D05EE52" w14:textId="77777777" w:rsidR="00351FF2" w:rsidRPr="00E8251D" w:rsidRDefault="00351FF2" w:rsidP="00207548">
            <w:pPr>
              <w:jc w:val="center"/>
              <w:rPr>
                <w:rFonts w:ascii="Arial" w:hAnsi="Arial" w:cs="Arial"/>
                <w:color w:val="000000" w:themeColor="text1"/>
                <w:sz w:val="22"/>
                <w:szCs w:val="22"/>
              </w:rPr>
            </w:pPr>
            <w:r>
              <w:rPr>
                <w:rFonts w:ascii="Arial" w:hAnsi="Arial" w:cs="Arial"/>
                <w:color w:val="000000" w:themeColor="text1"/>
                <w:sz w:val="22"/>
                <w:szCs w:val="22"/>
              </w:rPr>
              <w:t>3.80</w:t>
            </w:r>
            <w:r w:rsidRPr="00E8251D">
              <w:rPr>
                <w:rFonts w:ascii="Arial" w:hAnsi="Arial" w:cs="Arial"/>
                <w:color w:val="000000" w:themeColor="text1"/>
                <w:sz w:val="22"/>
                <w:szCs w:val="22"/>
              </w:rPr>
              <w:t xml:space="preserve"> (</w:t>
            </w:r>
            <w:r>
              <w:rPr>
                <w:rFonts w:ascii="Arial" w:hAnsi="Arial" w:cs="Arial"/>
                <w:color w:val="000000" w:themeColor="text1"/>
                <w:sz w:val="22"/>
                <w:szCs w:val="22"/>
              </w:rPr>
              <w:t>2.33</w:t>
            </w:r>
            <w:r w:rsidRPr="00E8251D">
              <w:rPr>
                <w:rFonts w:ascii="Arial" w:hAnsi="Arial" w:cs="Arial"/>
                <w:color w:val="000000" w:themeColor="text1"/>
                <w:sz w:val="22"/>
                <w:szCs w:val="22"/>
              </w:rPr>
              <w:t xml:space="preserve">, </w:t>
            </w:r>
            <w:r>
              <w:rPr>
                <w:rFonts w:ascii="Arial" w:hAnsi="Arial" w:cs="Arial"/>
                <w:color w:val="000000" w:themeColor="text1"/>
                <w:sz w:val="22"/>
                <w:szCs w:val="22"/>
              </w:rPr>
              <w:t>5.27</w:t>
            </w:r>
            <w:r w:rsidRPr="00E8251D">
              <w:rPr>
                <w:rFonts w:ascii="Arial" w:hAnsi="Arial" w:cs="Arial"/>
                <w:color w:val="000000" w:themeColor="text1"/>
                <w:sz w:val="22"/>
                <w:szCs w:val="22"/>
              </w:rPr>
              <w:t>)</w:t>
            </w:r>
          </w:p>
        </w:tc>
        <w:tc>
          <w:tcPr>
            <w:tcW w:w="818" w:type="pct"/>
            <w:vAlign w:val="center"/>
          </w:tcPr>
          <w:p w14:paraId="27949F8D"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-0.6</w:t>
            </w:r>
            <w:r>
              <w:rPr>
                <w:rFonts w:ascii="Arial" w:hAnsi="Arial" w:cs="Arial"/>
                <w:color w:val="000000" w:themeColor="text1"/>
                <w:sz w:val="22"/>
                <w:szCs w:val="22"/>
              </w:rPr>
              <w:t>5</w:t>
            </w:r>
            <w:r w:rsidRPr="00E8251D">
              <w:rPr>
                <w:rFonts w:ascii="Arial" w:hAnsi="Arial" w:cs="Arial"/>
                <w:color w:val="000000" w:themeColor="text1"/>
                <w:sz w:val="22"/>
                <w:szCs w:val="22"/>
              </w:rPr>
              <w:t xml:space="preserve"> (-2.19, 0.</w:t>
            </w:r>
            <w:r>
              <w:rPr>
                <w:rFonts w:ascii="Arial" w:hAnsi="Arial" w:cs="Arial"/>
                <w:color w:val="000000" w:themeColor="text1"/>
                <w:sz w:val="22"/>
                <w:szCs w:val="22"/>
              </w:rPr>
              <w:t>90</w:t>
            </w:r>
            <w:r w:rsidRPr="00E8251D">
              <w:rPr>
                <w:rFonts w:ascii="Arial" w:hAnsi="Arial" w:cs="Arial"/>
                <w:color w:val="000000" w:themeColor="text1"/>
                <w:sz w:val="22"/>
                <w:szCs w:val="22"/>
              </w:rPr>
              <w:t>)</w:t>
            </w:r>
          </w:p>
        </w:tc>
        <w:tc>
          <w:tcPr>
            <w:tcW w:w="720" w:type="pct"/>
            <w:noWrap/>
            <w:vAlign w:val="center"/>
          </w:tcPr>
          <w:p w14:paraId="0BB99CF2" w14:textId="77777777" w:rsidR="00351FF2" w:rsidRPr="00E8251D" w:rsidRDefault="00351FF2" w:rsidP="00207548">
            <w:pPr>
              <w:jc w:val="center"/>
              <w:rPr>
                <w:rFonts w:ascii="Arial" w:hAnsi="Arial" w:cs="Arial"/>
                <w:color w:val="000000" w:themeColor="text1"/>
                <w:sz w:val="22"/>
                <w:szCs w:val="22"/>
              </w:rPr>
            </w:pPr>
            <w:r>
              <w:rPr>
                <w:rFonts w:ascii="Arial" w:hAnsi="Arial" w:cs="Arial"/>
                <w:color w:val="000000" w:themeColor="text1"/>
                <w:sz w:val="22"/>
                <w:szCs w:val="22"/>
              </w:rPr>
              <w:t>1.65</w:t>
            </w:r>
            <w:r w:rsidRPr="00E8251D">
              <w:rPr>
                <w:rFonts w:ascii="Arial" w:hAnsi="Arial" w:cs="Arial"/>
                <w:color w:val="000000" w:themeColor="text1"/>
                <w:sz w:val="22"/>
                <w:szCs w:val="22"/>
              </w:rPr>
              <w:t xml:space="preserve"> (0.</w:t>
            </w:r>
            <w:r>
              <w:rPr>
                <w:rFonts w:ascii="Arial" w:hAnsi="Arial" w:cs="Arial"/>
                <w:color w:val="000000" w:themeColor="text1"/>
                <w:sz w:val="22"/>
                <w:szCs w:val="22"/>
              </w:rPr>
              <w:t>15</w:t>
            </w:r>
            <w:r w:rsidRPr="00E8251D">
              <w:rPr>
                <w:rFonts w:ascii="Arial" w:hAnsi="Arial" w:cs="Arial"/>
                <w:color w:val="000000" w:themeColor="text1"/>
                <w:sz w:val="22"/>
                <w:szCs w:val="22"/>
              </w:rPr>
              <w:t xml:space="preserve">, </w:t>
            </w:r>
            <w:r>
              <w:rPr>
                <w:rFonts w:ascii="Arial" w:hAnsi="Arial" w:cs="Arial"/>
                <w:color w:val="000000" w:themeColor="text1"/>
                <w:sz w:val="22"/>
                <w:szCs w:val="22"/>
              </w:rPr>
              <w:t>3.15</w:t>
            </w:r>
            <w:r w:rsidRPr="00E8251D">
              <w:rPr>
                <w:rFonts w:ascii="Arial" w:hAnsi="Arial" w:cs="Arial"/>
                <w:color w:val="000000" w:themeColor="text1"/>
                <w:sz w:val="22"/>
                <w:szCs w:val="22"/>
              </w:rPr>
              <w:t>)</w:t>
            </w:r>
          </w:p>
        </w:tc>
      </w:tr>
      <w:tr w:rsidR="00207548" w:rsidRPr="00E8251D" w14:paraId="41CA4CC1" w14:textId="77777777" w:rsidTr="00207548">
        <w:trPr>
          <w:trHeight w:val="249"/>
        </w:trPr>
        <w:tc>
          <w:tcPr>
            <w:tcW w:w="1164" w:type="pct"/>
            <w:hideMark/>
          </w:tcPr>
          <w:p w14:paraId="6459C3C3" w14:textId="77777777" w:rsidR="00351FF2" w:rsidRPr="00E8251D" w:rsidRDefault="00351FF2" w:rsidP="001A089F">
            <w:pPr>
              <w:ind w:firstLine="306"/>
              <w:rPr>
                <w:rFonts w:ascii="Arial" w:hAnsi="Arial" w:cs="Arial"/>
                <w:color w:val="000000" w:themeColor="text1"/>
                <w:sz w:val="22"/>
                <w:szCs w:val="22"/>
              </w:rPr>
            </w:pPr>
            <w:r w:rsidRPr="00E8251D">
              <w:rPr>
                <w:rFonts w:ascii="Arial" w:hAnsi="Arial" w:cs="Arial"/>
                <w:color w:val="000000" w:themeColor="text1"/>
                <w:sz w:val="22"/>
                <w:szCs w:val="22"/>
                <w:shd w:val="clear" w:color="auto" w:fill="FFFFFF"/>
              </w:rPr>
              <w:t>&gt; 65</w:t>
            </w:r>
          </w:p>
        </w:tc>
        <w:tc>
          <w:tcPr>
            <w:tcW w:w="787" w:type="pct"/>
            <w:vAlign w:val="center"/>
          </w:tcPr>
          <w:p w14:paraId="62B7F85D"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w:t>
            </w:r>
            <w:r>
              <w:rPr>
                <w:rFonts w:ascii="Arial" w:hAnsi="Arial" w:cs="Arial"/>
                <w:color w:val="000000" w:themeColor="text1"/>
                <w:sz w:val="22"/>
                <w:szCs w:val="22"/>
              </w:rPr>
              <w:t>5.78</w:t>
            </w:r>
            <w:r w:rsidRPr="00E8251D">
              <w:rPr>
                <w:rFonts w:ascii="Arial" w:hAnsi="Arial" w:cs="Arial"/>
                <w:color w:val="000000" w:themeColor="text1"/>
                <w:sz w:val="22"/>
                <w:szCs w:val="22"/>
              </w:rPr>
              <w:t xml:space="preserve"> (-</w:t>
            </w:r>
            <w:r>
              <w:rPr>
                <w:rFonts w:ascii="Arial" w:hAnsi="Arial" w:cs="Arial"/>
                <w:color w:val="000000" w:themeColor="text1"/>
                <w:sz w:val="22"/>
                <w:szCs w:val="22"/>
              </w:rPr>
              <w:t>6.69</w:t>
            </w:r>
            <w:r w:rsidRPr="00E8251D">
              <w:rPr>
                <w:rFonts w:ascii="Arial" w:hAnsi="Arial" w:cs="Arial"/>
                <w:color w:val="000000" w:themeColor="text1"/>
                <w:sz w:val="22"/>
                <w:szCs w:val="22"/>
              </w:rPr>
              <w:t>, -</w:t>
            </w:r>
            <w:r>
              <w:rPr>
                <w:rFonts w:ascii="Arial" w:hAnsi="Arial" w:cs="Arial"/>
                <w:color w:val="000000" w:themeColor="text1"/>
                <w:sz w:val="22"/>
                <w:szCs w:val="22"/>
              </w:rPr>
              <w:t>4.88</w:t>
            </w:r>
            <w:r w:rsidRPr="00E8251D">
              <w:rPr>
                <w:rFonts w:ascii="Arial" w:hAnsi="Arial" w:cs="Arial"/>
                <w:color w:val="000000" w:themeColor="text1"/>
                <w:sz w:val="22"/>
                <w:szCs w:val="22"/>
              </w:rPr>
              <w:t>)</w:t>
            </w:r>
          </w:p>
        </w:tc>
        <w:tc>
          <w:tcPr>
            <w:tcW w:w="787" w:type="pct"/>
            <w:noWrap/>
            <w:vAlign w:val="center"/>
          </w:tcPr>
          <w:p w14:paraId="46BFF089"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3.4</w:t>
            </w:r>
            <w:r>
              <w:rPr>
                <w:rFonts w:ascii="Arial" w:hAnsi="Arial" w:cs="Arial"/>
                <w:color w:val="000000" w:themeColor="text1"/>
                <w:sz w:val="22"/>
                <w:szCs w:val="22"/>
              </w:rPr>
              <w:t>6</w:t>
            </w:r>
            <w:r w:rsidRPr="00E8251D">
              <w:rPr>
                <w:rFonts w:ascii="Arial" w:hAnsi="Arial" w:cs="Arial"/>
                <w:color w:val="000000" w:themeColor="text1"/>
                <w:sz w:val="22"/>
                <w:szCs w:val="22"/>
              </w:rPr>
              <w:t xml:space="preserve"> (1.8</w:t>
            </w:r>
            <w:r>
              <w:rPr>
                <w:rFonts w:ascii="Arial" w:hAnsi="Arial" w:cs="Arial"/>
                <w:color w:val="000000" w:themeColor="text1"/>
                <w:sz w:val="22"/>
                <w:szCs w:val="22"/>
              </w:rPr>
              <w:t>1</w:t>
            </w:r>
            <w:r w:rsidRPr="00E8251D">
              <w:rPr>
                <w:rFonts w:ascii="Arial" w:hAnsi="Arial" w:cs="Arial"/>
                <w:color w:val="000000" w:themeColor="text1"/>
                <w:sz w:val="22"/>
                <w:szCs w:val="22"/>
              </w:rPr>
              <w:t>, 5.11)</w:t>
            </w:r>
          </w:p>
        </w:tc>
        <w:tc>
          <w:tcPr>
            <w:tcW w:w="724" w:type="pct"/>
            <w:vAlign w:val="center"/>
          </w:tcPr>
          <w:p w14:paraId="4C7B8F10" w14:textId="77777777" w:rsidR="00351FF2" w:rsidRPr="00E8251D" w:rsidRDefault="00351FF2" w:rsidP="00207548">
            <w:pPr>
              <w:jc w:val="center"/>
              <w:rPr>
                <w:rFonts w:ascii="Arial" w:hAnsi="Arial" w:cs="Arial"/>
                <w:color w:val="000000" w:themeColor="text1"/>
                <w:sz w:val="22"/>
                <w:szCs w:val="22"/>
              </w:rPr>
            </w:pPr>
            <w:r>
              <w:rPr>
                <w:rFonts w:ascii="Arial" w:hAnsi="Arial" w:cs="Arial"/>
                <w:color w:val="000000" w:themeColor="text1"/>
                <w:sz w:val="22"/>
                <w:szCs w:val="22"/>
              </w:rPr>
              <w:t>3.05</w:t>
            </w:r>
            <w:r w:rsidRPr="00E8251D">
              <w:rPr>
                <w:rFonts w:ascii="Arial" w:hAnsi="Arial" w:cs="Arial"/>
                <w:color w:val="000000" w:themeColor="text1"/>
                <w:sz w:val="22"/>
                <w:szCs w:val="22"/>
              </w:rPr>
              <w:t xml:space="preserve"> (</w:t>
            </w:r>
            <w:r>
              <w:rPr>
                <w:rFonts w:ascii="Arial" w:hAnsi="Arial" w:cs="Arial"/>
                <w:color w:val="000000" w:themeColor="text1"/>
                <w:sz w:val="22"/>
                <w:szCs w:val="22"/>
              </w:rPr>
              <w:t>1.49</w:t>
            </w:r>
            <w:r w:rsidRPr="00E8251D">
              <w:rPr>
                <w:rFonts w:ascii="Arial" w:hAnsi="Arial" w:cs="Arial"/>
                <w:color w:val="000000" w:themeColor="text1"/>
                <w:sz w:val="22"/>
                <w:szCs w:val="22"/>
              </w:rPr>
              <w:t xml:space="preserve">, </w:t>
            </w:r>
            <w:r>
              <w:rPr>
                <w:rFonts w:ascii="Arial" w:hAnsi="Arial" w:cs="Arial"/>
                <w:color w:val="000000" w:themeColor="text1"/>
                <w:sz w:val="22"/>
                <w:szCs w:val="22"/>
              </w:rPr>
              <w:t>4.61</w:t>
            </w:r>
            <w:r w:rsidRPr="00E8251D">
              <w:rPr>
                <w:rFonts w:ascii="Arial" w:hAnsi="Arial" w:cs="Arial"/>
                <w:color w:val="000000" w:themeColor="text1"/>
                <w:sz w:val="22"/>
                <w:szCs w:val="22"/>
              </w:rPr>
              <w:t>)</w:t>
            </w:r>
          </w:p>
        </w:tc>
        <w:tc>
          <w:tcPr>
            <w:tcW w:w="818" w:type="pct"/>
            <w:vAlign w:val="center"/>
          </w:tcPr>
          <w:p w14:paraId="3B2C23BE"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-1.15 (-2.79, 0.</w:t>
            </w:r>
            <w:r>
              <w:rPr>
                <w:rFonts w:ascii="Arial" w:hAnsi="Arial" w:cs="Arial"/>
                <w:color w:val="000000" w:themeColor="text1"/>
                <w:sz w:val="22"/>
                <w:szCs w:val="22"/>
              </w:rPr>
              <w:t>50</w:t>
            </w:r>
            <w:r w:rsidRPr="00E8251D">
              <w:rPr>
                <w:rFonts w:ascii="Arial" w:hAnsi="Arial" w:cs="Arial"/>
                <w:color w:val="000000" w:themeColor="text1"/>
                <w:sz w:val="22"/>
                <w:szCs w:val="22"/>
              </w:rPr>
              <w:t>)</w:t>
            </w:r>
          </w:p>
        </w:tc>
        <w:tc>
          <w:tcPr>
            <w:tcW w:w="720" w:type="pct"/>
            <w:noWrap/>
            <w:vAlign w:val="center"/>
          </w:tcPr>
          <w:p w14:paraId="2763FC14" w14:textId="77777777" w:rsidR="00351FF2" w:rsidRPr="00E8251D" w:rsidRDefault="00351FF2" w:rsidP="00207548">
            <w:pPr>
              <w:jc w:val="center"/>
              <w:rPr>
                <w:rFonts w:ascii="Arial" w:hAnsi="Arial" w:cs="Arial"/>
                <w:color w:val="000000" w:themeColor="text1"/>
                <w:sz w:val="22"/>
                <w:szCs w:val="22"/>
              </w:rPr>
            </w:pPr>
            <w:r>
              <w:rPr>
                <w:rFonts w:ascii="Arial" w:hAnsi="Arial" w:cs="Arial"/>
                <w:color w:val="000000" w:themeColor="text1"/>
                <w:sz w:val="22"/>
                <w:szCs w:val="22"/>
              </w:rPr>
              <w:t>1.39</w:t>
            </w:r>
            <w:r w:rsidRPr="00E8251D">
              <w:rPr>
                <w:rFonts w:ascii="Arial" w:hAnsi="Arial" w:cs="Arial"/>
                <w:color w:val="000000" w:themeColor="text1"/>
                <w:sz w:val="22"/>
                <w:szCs w:val="22"/>
              </w:rPr>
              <w:t xml:space="preserve"> (-0.</w:t>
            </w:r>
            <w:r>
              <w:rPr>
                <w:rFonts w:ascii="Arial" w:hAnsi="Arial" w:cs="Arial"/>
                <w:color w:val="000000" w:themeColor="text1"/>
                <w:sz w:val="22"/>
                <w:szCs w:val="22"/>
              </w:rPr>
              <w:t>20</w:t>
            </w:r>
            <w:r w:rsidRPr="00E8251D">
              <w:rPr>
                <w:rFonts w:ascii="Arial" w:hAnsi="Arial" w:cs="Arial"/>
                <w:color w:val="000000" w:themeColor="text1"/>
                <w:sz w:val="22"/>
                <w:szCs w:val="22"/>
              </w:rPr>
              <w:t>, 2</w:t>
            </w:r>
            <w:r>
              <w:rPr>
                <w:rFonts w:ascii="Arial" w:hAnsi="Arial" w:cs="Arial"/>
                <w:color w:val="000000" w:themeColor="text1"/>
                <w:sz w:val="22"/>
                <w:szCs w:val="22"/>
              </w:rPr>
              <w:t>.98</w:t>
            </w:r>
            <w:r w:rsidRPr="00E8251D">
              <w:rPr>
                <w:rFonts w:ascii="Arial" w:hAnsi="Arial" w:cs="Arial"/>
                <w:color w:val="000000" w:themeColor="text1"/>
                <w:sz w:val="22"/>
                <w:szCs w:val="22"/>
              </w:rPr>
              <w:t>)</w:t>
            </w:r>
          </w:p>
        </w:tc>
      </w:tr>
      <w:tr w:rsidR="00207548" w:rsidRPr="00E8251D" w14:paraId="4A57459D" w14:textId="77777777" w:rsidTr="00207548">
        <w:trPr>
          <w:trHeight w:val="249"/>
        </w:trPr>
        <w:tc>
          <w:tcPr>
            <w:tcW w:w="1164" w:type="pct"/>
          </w:tcPr>
          <w:p w14:paraId="08EF5884" w14:textId="77777777" w:rsidR="00351FF2" w:rsidRPr="00E8251D" w:rsidRDefault="00351FF2" w:rsidP="001A089F">
            <w:pPr>
              <w:rPr>
                <w:rFonts w:ascii="Arial" w:hAnsi="Arial" w:cs="Arial"/>
                <w:color w:val="000000" w:themeColor="text1"/>
                <w:sz w:val="22"/>
                <w:szCs w:val="22"/>
                <w:shd w:val="clear" w:color="auto" w:fill="FFFFFF"/>
              </w:rPr>
            </w:pPr>
            <w:r w:rsidRPr="00E8251D">
              <w:rPr>
                <w:rFonts w:ascii="Arial" w:hAnsi="Arial" w:cs="Arial"/>
                <w:color w:val="000000" w:themeColor="text1"/>
                <w:sz w:val="22"/>
                <w:szCs w:val="22"/>
              </w:rPr>
              <w:t>Ethnicity</w:t>
            </w:r>
          </w:p>
        </w:tc>
        <w:tc>
          <w:tcPr>
            <w:tcW w:w="787" w:type="pct"/>
            <w:vAlign w:val="center"/>
          </w:tcPr>
          <w:p w14:paraId="61236F9B" w14:textId="77777777" w:rsidR="00351FF2" w:rsidRPr="00E8251D" w:rsidRDefault="00351FF2" w:rsidP="00207548">
            <w:pPr>
              <w:jc w:val="center"/>
              <w:rPr>
                <w:rFonts w:ascii="Arial" w:hAnsi="Arial" w:cs="Arial"/>
                <w:color w:val="000000" w:themeColor="text1"/>
                <w:sz w:val="22"/>
                <w:szCs w:val="22"/>
                <w:highlight w:val="yellow"/>
              </w:rPr>
            </w:pPr>
          </w:p>
        </w:tc>
        <w:tc>
          <w:tcPr>
            <w:tcW w:w="787" w:type="pct"/>
            <w:noWrap/>
            <w:vAlign w:val="center"/>
          </w:tcPr>
          <w:p w14:paraId="277D7B3B" w14:textId="77777777" w:rsidR="00351FF2" w:rsidRPr="00E8251D" w:rsidRDefault="00351FF2" w:rsidP="00207548">
            <w:pPr>
              <w:jc w:val="center"/>
              <w:rPr>
                <w:rFonts w:ascii="Arial" w:hAnsi="Arial" w:cs="Arial"/>
                <w:color w:val="000000" w:themeColor="text1"/>
                <w:sz w:val="22"/>
                <w:szCs w:val="22"/>
                <w:highlight w:val="yellow"/>
              </w:rPr>
            </w:pPr>
          </w:p>
        </w:tc>
        <w:tc>
          <w:tcPr>
            <w:tcW w:w="724" w:type="pct"/>
            <w:noWrap/>
            <w:vAlign w:val="center"/>
          </w:tcPr>
          <w:p w14:paraId="13ED4BD2" w14:textId="77777777" w:rsidR="00351FF2" w:rsidRPr="00E8251D" w:rsidRDefault="00351FF2" w:rsidP="00207548">
            <w:pPr>
              <w:jc w:val="center"/>
              <w:rPr>
                <w:rFonts w:ascii="Arial" w:hAnsi="Arial" w:cs="Arial"/>
                <w:color w:val="000000" w:themeColor="text1"/>
                <w:sz w:val="22"/>
                <w:szCs w:val="22"/>
                <w:highlight w:val="yellow"/>
              </w:rPr>
            </w:pPr>
          </w:p>
        </w:tc>
        <w:tc>
          <w:tcPr>
            <w:tcW w:w="818" w:type="pct"/>
            <w:vAlign w:val="center"/>
          </w:tcPr>
          <w:p w14:paraId="11827269" w14:textId="77777777" w:rsidR="00351FF2" w:rsidRPr="00E8251D" w:rsidRDefault="00351FF2" w:rsidP="00207548">
            <w:pPr>
              <w:jc w:val="center"/>
              <w:rPr>
                <w:rFonts w:ascii="Arial" w:hAnsi="Arial" w:cs="Arial"/>
                <w:color w:val="000000" w:themeColor="text1"/>
                <w:sz w:val="22"/>
                <w:szCs w:val="22"/>
                <w:highlight w:val="yellow"/>
              </w:rPr>
            </w:pPr>
          </w:p>
        </w:tc>
        <w:tc>
          <w:tcPr>
            <w:tcW w:w="720" w:type="pct"/>
            <w:noWrap/>
            <w:vAlign w:val="center"/>
          </w:tcPr>
          <w:p w14:paraId="546BE5AF" w14:textId="77777777" w:rsidR="00351FF2" w:rsidRPr="00E8251D" w:rsidRDefault="00351FF2" w:rsidP="00207548">
            <w:pPr>
              <w:jc w:val="center"/>
              <w:rPr>
                <w:rFonts w:ascii="Arial" w:hAnsi="Arial" w:cs="Arial"/>
                <w:color w:val="000000" w:themeColor="text1"/>
                <w:sz w:val="22"/>
                <w:szCs w:val="22"/>
                <w:highlight w:val="yellow"/>
              </w:rPr>
            </w:pPr>
          </w:p>
        </w:tc>
      </w:tr>
      <w:tr w:rsidR="00207548" w:rsidRPr="00E8251D" w14:paraId="41304EDF" w14:textId="77777777" w:rsidTr="00207548">
        <w:trPr>
          <w:trHeight w:val="249"/>
        </w:trPr>
        <w:tc>
          <w:tcPr>
            <w:tcW w:w="1164" w:type="pct"/>
          </w:tcPr>
          <w:p w14:paraId="1116661D" w14:textId="77777777" w:rsidR="00351FF2" w:rsidRPr="00E8251D" w:rsidRDefault="00351FF2" w:rsidP="001A089F">
            <w:pPr>
              <w:ind w:firstLine="306"/>
              <w:rPr>
                <w:rFonts w:ascii="Arial" w:hAnsi="Arial" w:cs="Arial"/>
                <w:color w:val="000000" w:themeColor="text1"/>
                <w:sz w:val="22"/>
                <w:szCs w:val="22"/>
                <w:shd w:val="clear" w:color="auto" w:fill="FFFFFF"/>
              </w:rPr>
            </w:pPr>
            <w:r w:rsidRPr="00E8251D">
              <w:rPr>
                <w:rFonts w:ascii="Arial" w:hAnsi="Arial" w:cs="Arial"/>
                <w:color w:val="000000" w:themeColor="text1"/>
                <w:sz w:val="22"/>
                <w:szCs w:val="22"/>
                <w:shd w:val="clear" w:color="auto" w:fill="FFFFFF"/>
              </w:rPr>
              <w:t>Hispanic</w:t>
            </w:r>
          </w:p>
        </w:tc>
        <w:tc>
          <w:tcPr>
            <w:tcW w:w="787" w:type="pct"/>
            <w:vAlign w:val="center"/>
          </w:tcPr>
          <w:p w14:paraId="2358245A"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w:t>
            </w:r>
            <w:r>
              <w:rPr>
                <w:rFonts w:ascii="Arial" w:hAnsi="Arial" w:cs="Arial"/>
                <w:color w:val="000000" w:themeColor="text1"/>
                <w:sz w:val="22"/>
                <w:szCs w:val="22"/>
              </w:rPr>
              <w:t>4.77</w:t>
            </w:r>
            <w:r w:rsidRPr="00E8251D">
              <w:rPr>
                <w:rFonts w:ascii="Arial" w:hAnsi="Arial" w:cs="Arial"/>
                <w:color w:val="000000" w:themeColor="text1"/>
                <w:sz w:val="22"/>
                <w:szCs w:val="22"/>
              </w:rPr>
              <w:t xml:space="preserve"> (-</w:t>
            </w:r>
            <w:r>
              <w:rPr>
                <w:rFonts w:ascii="Arial" w:hAnsi="Arial" w:cs="Arial"/>
                <w:color w:val="000000" w:themeColor="text1"/>
                <w:sz w:val="22"/>
                <w:szCs w:val="22"/>
              </w:rPr>
              <w:t>5.84</w:t>
            </w:r>
            <w:r w:rsidRPr="00E8251D">
              <w:rPr>
                <w:rFonts w:ascii="Arial" w:hAnsi="Arial" w:cs="Arial"/>
                <w:color w:val="000000" w:themeColor="text1"/>
                <w:sz w:val="22"/>
                <w:szCs w:val="22"/>
              </w:rPr>
              <w:t>, -</w:t>
            </w:r>
            <w:r>
              <w:rPr>
                <w:rFonts w:ascii="Arial" w:hAnsi="Arial" w:cs="Arial"/>
                <w:color w:val="000000" w:themeColor="text1"/>
                <w:sz w:val="22"/>
                <w:szCs w:val="22"/>
              </w:rPr>
              <w:t>3.69</w:t>
            </w:r>
            <w:r w:rsidRPr="00E8251D">
              <w:rPr>
                <w:rFonts w:ascii="Arial" w:hAnsi="Arial" w:cs="Arial"/>
                <w:color w:val="000000" w:themeColor="text1"/>
                <w:sz w:val="22"/>
                <w:szCs w:val="22"/>
              </w:rPr>
              <w:t>)</w:t>
            </w:r>
          </w:p>
        </w:tc>
        <w:tc>
          <w:tcPr>
            <w:tcW w:w="787" w:type="pct"/>
            <w:noWrap/>
            <w:vAlign w:val="center"/>
          </w:tcPr>
          <w:p w14:paraId="077764EB"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3.39 (1.43, 5.35)</w:t>
            </w:r>
          </w:p>
        </w:tc>
        <w:tc>
          <w:tcPr>
            <w:tcW w:w="724" w:type="pct"/>
            <w:noWrap/>
            <w:vAlign w:val="center"/>
          </w:tcPr>
          <w:p w14:paraId="0A674525" w14:textId="77777777" w:rsidR="00351FF2" w:rsidRPr="00E8251D" w:rsidRDefault="00351FF2" w:rsidP="00207548">
            <w:pPr>
              <w:jc w:val="center"/>
              <w:rPr>
                <w:rFonts w:ascii="Arial" w:hAnsi="Arial" w:cs="Arial"/>
                <w:color w:val="000000" w:themeColor="text1"/>
                <w:sz w:val="22"/>
                <w:szCs w:val="22"/>
              </w:rPr>
            </w:pPr>
            <w:r>
              <w:rPr>
                <w:rFonts w:ascii="Arial" w:hAnsi="Arial" w:cs="Arial"/>
                <w:color w:val="000000" w:themeColor="text1"/>
                <w:sz w:val="22"/>
                <w:szCs w:val="22"/>
              </w:rPr>
              <w:t>1.23</w:t>
            </w:r>
            <w:r w:rsidRPr="00E8251D">
              <w:rPr>
                <w:rFonts w:ascii="Arial" w:hAnsi="Arial" w:cs="Arial"/>
                <w:color w:val="000000" w:themeColor="text1"/>
                <w:sz w:val="22"/>
                <w:szCs w:val="22"/>
              </w:rPr>
              <w:t xml:space="preserve"> (-0.</w:t>
            </w:r>
            <w:r>
              <w:rPr>
                <w:rFonts w:ascii="Arial" w:hAnsi="Arial" w:cs="Arial"/>
                <w:color w:val="000000" w:themeColor="text1"/>
                <w:sz w:val="22"/>
                <w:szCs w:val="22"/>
              </w:rPr>
              <w:t>62</w:t>
            </w:r>
            <w:r w:rsidRPr="00E8251D">
              <w:rPr>
                <w:rFonts w:ascii="Arial" w:hAnsi="Arial" w:cs="Arial"/>
                <w:color w:val="000000" w:themeColor="text1"/>
                <w:sz w:val="22"/>
                <w:szCs w:val="22"/>
              </w:rPr>
              <w:t xml:space="preserve">, </w:t>
            </w:r>
            <w:r>
              <w:rPr>
                <w:rFonts w:ascii="Arial" w:hAnsi="Arial" w:cs="Arial"/>
                <w:color w:val="000000" w:themeColor="text1"/>
                <w:sz w:val="22"/>
                <w:szCs w:val="22"/>
              </w:rPr>
              <w:t>3.09</w:t>
            </w:r>
            <w:r w:rsidRPr="00E8251D">
              <w:rPr>
                <w:rFonts w:ascii="Arial" w:hAnsi="Arial" w:cs="Arial"/>
                <w:color w:val="000000" w:themeColor="text1"/>
                <w:sz w:val="22"/>
                <w:szCs w:val="22"/>
              </w:rPr>
              <w:t>)</w:t>
            </w:r>
          </w:p>
        </w:tc>
        <w:tc>
          <w:tcPr>
            <w:tcW w:w="818" w:type="pct"/>
            <w:vAlign w:val="center"/>
          </w:tcPr>
          <w:p w14:paraId="36D451A4"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-1.15 (-3.1</w:t>
            </w:r>
            <w:r>
              <w:rPr>
                <w:rFonts w:ascii="Arial" w:hAnsi="Arial" w:cs="Arial"/>
                <w:color w:val="000000" w:themeColor="text1"/>
                <w:sz w:val="22"/>
                <w:szCs w:val="22"/>
              </w:rPr>
              <w:t>1</w:t>
            </w:r>
            <w:r w:rsidRPr="00E8251D">
              <w:rPr>
                <w:rFonts w:ascii="Arial" w:hAnsi="Arial" w:cs="Arial"/>
                <w:color w:val="000000" w:themeColor="text1"/>
                <w:sz w:val="22"/>
                <w:szCs w:val="22"/>
              </w:rPr>
              <w:t>, 0.</w:t>
            </w:r>
            <w:r>
              <w:rPr>
                <w:rFonts w:ascii="Arial" w:hAnsi="Arial" w:cs="Arial"/>
                <w:color w:val="000000" w:themeColor="text1"/>
                <w:sz w:val="22"/>
                <w:szCs w:val="22"/>
              </w:rPr>
              <w:t>80</w:t>
            </w:r>
            <w:r w:rsidRPr="00E8251D">
              <w:rPr>
                <w:rFonts w:ascii="Arial" w:hAnsi="Arial" w:cs="Arial"/>
                <w:color w:val="000000" w:themeColor="text1"/>
                <w:sz w:val="22"/>
                <w:szCs w:val="22"/>
              </w:rPr>
              <w:t>)</w:t>
            </w:r>
          </w:p>
        </w:tc>
        <w:tc>
          <w:tcPr>
            <w:tcW w:w="720" w:type="pct"/>
            <w:noWrap/>
            <w:vAlign w:val="center"/>
          </w:tcPr>
          <w:p w14:paraId="0A4CD912" w14:textId="77777777" w:rsidR="00351FF2" w:rsidRPr="00E8251D" w:rsidRDefault="00351FF2" w:rsidP="00207548">
            <w:pPr>
              <w:jc w:val="center"/>
              <w:rPr>
                <w:rFonts w:ascii="Arial" w:hAnsi="Arial" w:cs="Arial"/>
                <w:color w:val="000000" w:themeColor="text1"/>
                <w:sz w:val="22"/>
                <w:szCs w:val="22"/>
              </w:rPr>
            </w:pPr>
            <w:r>
              <w:rPr>
                <w:rFonts w:ascii="Arial" w:hAnsi="Arial" w:cs="Arial"/>
                <w:color w:val="000000" w:themeColor="text1"/>
                <w:sz w:val="22"/>
                <w:szCs w:val="22"/>
              </w:rPr>
              <w:t>2.12</w:t>
            </w:r>
            <w:r w:rsidRPr="00E8251D">
              <w:rPr>
                <w:rFonts w:ascii="Arial" w:hAnsi="Arial" w:cs="Arial"/>
                <w:color w:val="000000" w:themeColor="text1"/>
                <w:sz w:val="22"/>
                <w:szCs w:val="22"/>
              </w:rPr>
              <w:t xml:space="preserve"> (0.</w:t>
            </w:r>
            <w:r>
              <w:rPr>
                <w:rFonts w:ascii="Arial" w:hAnsi="Arial" w:cs="Arial"/>
                <w:color w:val="000000" w:themeColor="text1"/>
                <w:sz w:val="22"/>
                <w:szCs w:val="22"/>
              </w:rPr>
              <w:t>22</w:t>
            </w:r>
            <w:r w:rsidRPr="00E8251D">
              <w:rPr>
                <w:rFonts w:ascii="Arial" w:hAnsi="Arial" w:cs="Arial"/>
                <w:color w:val="000000" w:themeColor="text1"/>
                <w:sz w:val="22"/>
                <w:szCs w:val="22"/>
              </w:rPr>
              <w:t xml:space="preserve">, </w:t>
            </w:r>
            <w:r>
              <w:rPr>
                <w:rFonts w:ascii="Arial" w:hAnsi="Arial" w:cs="Arial"/>
                <w:color w:val="000000" w:themeColor="text1"/>
                <w:sz w:val="22"/>
                <w:szCs w:val="22"/>
              </w:rPr>
              <w:t>4.01</w:t>
            </w:r>
            <w:r w:rsidRPr="00E8251D">
              <w:rPr>
                <w:rFonts w:ascii="Arial" w:hAnsi="Arial" w:cs="Arial"/>
                <w:color w:val="000000" w:themeColor="text1"/>
                <w:sz w:val="22"/>
                <w:szCs w:val="22"/>
              </w:rPr>
              <w:t>)</w:t>
            </w:r>
          </w:p>
        </w:tc>
      </w:tr>
      <w:tr w:rsidR="00207548" w:rsidRPr="00E8251D" w14:paraId="7B96F017" w14:textId="77777777" w:rsidTr="00207548">
        <w:trPr>
          <w:trHeight w:val="249"/>
        </w:trPr>
        <w:tc>
          <w:tcPr>
            <w:tcW w:w="1164" w:type="pct"/>
          </w:tcPr>
          <w:p w14:paraId="754E97DA" w14:textId="77777777" w:rsidR="00351FF2" w:rsidRPr="00E8251D" w:rsidRDefault="00351FF2" w:rsidP="001A089F">
            <w:pPr>
              <w:ind w:firstLine="306"/>
              <w:rPr>
                <w:rFonts w:ascii="Arial" w:hAnsi="Arial" w:cs="Arial"/>
                <w:color w:val="000000" w:themeColor="text1"/>
                <w:sz w:val="22"/>
                <w:szCs w:val="22"/>
                <w:shd w:val="clear" w:color="auto" w:fill="FFFFFF"/>
              </w:rPr>
            </w:pPr>
            <w:r w:rsidRPr="00E8251D">
              <w:rPr>
                <w:rFonts w:ascii="Arial" w:hAnsi="Arial" w:cs="Arial"/>
                <w:color w:val="000000" w:themeColor="text1"/>
                <w:sz w:val="22"/>
                <w:szCs w:val="22"/>
                <w:shd w:val="clear" w:color="auto" w:fill="FFFFFF"/>
              </w:rPr>
              <w:t>Non-Hispanic</w:t>
            </w:r>
          </w:p>
        </w:tc>
        <w:tc>
          <w:tcPr>
            <w:tcW w:w="787" w:type="pct"/>
            <w:vAlign w:val="center"/>
          </w:tcPr>
          <w:p w14:paraId="6324740A"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w:t>
            </w:r>
            <w:r>
              <w:rPr>
                <w:rFonts w:ascii="Arial" w:hAnsi="Arial" w:cs="Arial"/>
                <w:color w:val="000000" w:themeColor="text1"/>
                <w:sz w:val="22"/>
                <w:szCs w:val="22"/>
              </w:rPr>
              <w:t>5.69</w:t>
            </w:r>
            <w:r w:rsidRPr="00E8251D">
              <w:rPr>
                <w:rFonts w:ascii="Arial" w:hAnsi="Arial" w:cs="Arial"/>
                <w:color w:val="000000" w:themeColor="text1"/>
                <w:sz w:val="22"/>
                <w:szCs w:val="22"/>
              </w:rPr>
              <w:t xml:space="preserve"> (-</w:t>
            </w:r>
            <w:r>
              <w:rPr>
                <w:rFonts w:ascii="Arial" w:hAnsi="Arial" w:cs="Arial"/>
                <w:color w:val="000000" w:themeColor="text1"/>
                <w:sz w:val="22"/>
                <w:szCs w:val="22"/>
              </w:rPr>
              <w:t>6.39</w:t>
            </w:r>
            <w:r w:rsidRPr="00E8251D">
              <w:rPr>
                <w:rFonts w:ascii="Arial" w:hAnsi="Arial" w:cs="Arial"/>
                <w:color w:val="000000" w:themeColor="text1"/>
                <w:sz w:val="22"/>
                <w:szCs w:val="22"/>
              </w:rPr>
              <w:t>, -</w:t>
            </w:r>
            <w:r>
              <w:rPr>
                <w:rFonts w:ascii="Arial" w:hAnsi="Arial" w:cs="Arial"/>
                <w:color w:val="000000" w:themeColor="text1"/>
                <w:sz w:val="22"/>
                <w:szCs w:val="22"/>
              </w:rPr>
              <w:t>4.99</w:t>
            </w:r>
            <w:r w:rsidRPr="00E8251D">
              <w:rPr>
                <w:rFonts w:ascii="Arial" w:hAnsi="Arial" w:cs="Arial"/>
                <w:color w:val="000000" w:themeColor="text1"/>
                <w:sz w:val="22"/>
                <w:szCs w:val="22"/>
              </w:rPr>
              <w:t>)</w:t>
            </w:r>
          </w:p>
        </w:tc>
        <w:tc>
          <w:tcPr>
            <w:tcW w:w="787" w:type="pct"/>
            <w:noWrap/>
            <w:vAlign w:val="center"/>
          </w:tcPr>
          <w:p w14:paraId="08848891"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3.95 (2.6</w:t>
            </w:r>
            <w:r>
              <w:rPr>
                <w:rFonts w:ascii="Arial" w:hAnsi="Arial" w:cs="Arial"/>
                <w:color w:val="000000" w:themeColor="text1"/>
                <w:sz w:val="22"/>
                <w:szCs w:val="22"/>
              </w:rPr>
              <w:t>8</w:t>
            </w:r>
            <w:r w:rsidRPr="00E8251D">
              <w:rPr>
                <w:rFonts w:ascii="Arial" w:hAnsi="Arial" w:cs="Arial"/>
                <w:color w:val="000000" w:themeColor="text1"/>
                <w:sz w:val="22"/>
                <w:szCs w:val="22"/>
              </w:rPr>
              <w:t>, 5.22)</w:t>
            </w:r>
          </w:p>
        </w:tc>
        <w:tc>
          <w:tcPr>
            <w:tcW w:w="724" w:type="pct"/>
            <w:noWrap/>
            <w:vAlign w:val="center"/>
          </w:tcPr>
          <w:p w14:paraId="5F77C97D" w14:textId="77777777" w:rsidR="00351FF2" w:rsidRPr="00E8251D" w:rsidRDefault="00351FF2" w:rsidP="00207548">
            <w:pPr>
              <w:jc w:val="center"/>
              <w:rPr>
                <w:rFonts w:ascii="Arial" w:hAnsi="Arial" w:cs="Arial"/>
                <w:color w:val="000000" w:themeColor="text1"/>
                <w:sz w:val="22"/>
                <w:szCs w:val="22"/>
              </w:rPr>
            </w:pPr>
            <w:r>
              <w:rPr>
                <w:rFonts w:ascii="Arial" w:hAnsi="Arial" w:cs="Arial"/>
                <w:color w:val="000000" w:themeColor="text1"/>
                <w:sz w:val="22"/>
                <w:szCs w:val="22"/>
              </w:rPr>
              <w:t>2.77</w:t>
            </w:r>
            <w:r w:rsidRPr="00E8251D">
              <w:rPr>
                <w:rFonts w:ascii="Arial" w:hAnsi="Arial" w:cs="Arial"/>
                <w:color w:val="000000" w:themeColor="text1"/>
                <w:sz w:val="22"/>
                <w:szCs w:val="22"/>
              </w:rPr>
              <w:t xml:space="preserve"> (</w:t>
            </w:r>
            <w:r>
              <w:rPr>
                <w:rFonts w:ascii="Arial" w:hAnsi="Arial" w:cs="Arial"/>
                <w:color w:val="000000" w:themeColor="text1"/>
                <w:sz w:val="22"/>
                <w:szCs w:val="22"/>
              </w:rPr>
              <w:t>1.57</w:t>
            </w:r>
            <w:r w:rsidRPr="00E8251D">
              <w:rPr>
                <w:rFonts w:ascii="Arial" w:hAnsi="Arial" w:cs="Arial"/>
                <w:color w:val="000000" w:themeColor="text1"/>
                <w:sz w:val="22"/>
                <w:szCs w:val="22"/>
              </w:rPr>
              <w:t xml:space="preserve">, </w:t>
            </w:r>
            <w:r>
              <w:rPr>
                <w:rFonts w:ascii="Arial" w:hAnsi="Arial" w:cs="Arial"/>
                <w:color w:val="000000" w:themeColor="text1"/>
                <w:sz w:val="22"/>
                <w:szCs w:val="22"/>
              </w:rPr>
              <w:t>3.97</w:t>
            </w:r>
            <w:r w:rsidRPr="00E8251D">
              <w:rPr>
                <w:rFonts w:ascii="Arial" w:hAnsi="Arial" w:cs="Arial"/>
                <w:color w:val="000000" w:themeColor="text1"/>
                <w:sz w:val="22"/>
                <w:szCs w:val="22"/>
              </w:rPr>
              <w:t>)</w:t>
            </w:r>
          </w:p>
        </w:tc>
        <w:tc>
          <w:tcPr>
            <w:tcW w:w="818" w:type="pct"/>
            <w:vAlign w:val="center"/>
          </w:tcPr>
          <w:p w14:paraId="11799DB3"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-0.7</w:t>
            </w:r>
            <w:r>
              <w:rPr>
                <w:rFonts w:ascii="Arial" w:hAnsi="Arial" w:cs="Arial"/>
                <w:color w:val="000000" w:themeColor="text1"/>
                <w:sz w:val="22"/>
                <w:szCs w:val="22"/>
              </w:rPr>
              <w:t>5</w:t>
            </w:r>
            <w:r w:rsidRPr="00E8251D">
              <w:rPr>
                <w:rFonts w:ascii="Arial" w:hAnsi="Arial" w:cs="Arial"/>
                <w:color w:val="000000" w:themeColor="text1"/>
                <w:sz w:val="22"/>
                <w:szCs w:val="22"/>
              </w:rPr>
              <w:t xml:space="preserve"> (-2.01, 0.52)</w:t>
            </w:r>
          </w:p>
        </w:tc>
        <w:tc>
          <w:tcPr>
            <w:tcW w:w="720" w:type="pct"/>
            <w:noWrap/>
            <w:vAlign w:val="center"/>
          </w:tcPr>
          <w:p w14:paraId="01A394FA" w14:textId="77777777" w:rsidR="00351FF2" w:rsidRPr="00E8251D" w:rsidRDefault="00351FF2" w:rsidP="00207548">
            <w:pPr>
              <w:jc w:val="center"/>
              <w:rPr>
                <w:rFonts w:ascii="Arial" w:hAnsi="Arial" w:cs="Arial"/>
                <w:color w:val="000000" w:themeColor="text1"/>
                <w:sz w:val="22"/>
                <w:szCs w:val="22"/>
              </w:rPr>
            </w:pPr>
            <w:r>
              <w:rPr>
                <w:rFonts w:ascii="Arial" w:hAnsi="Arial" w:cs="Arial"/>
                <w:color w:val="000000" w:themeColor="text1"/>
                <w:sz w:val="22"/>
                <w:szCs w:val="22"/>
              </w:rPr>
              <w:t>1.31</w:t>
            </w:r>
            <w:r w:rsidRPr="00E8251D">
              <w:rPr>
                <w:rFonts w:ascii="Arial" w:hAnsi="Arial" w:cs="Arial"/>
                <w:color w:val="000000" w:themeColor="text1"/>
                <w:sz w:val="22"/>
                <w:szCs w:val="22"/>
              </w:rPr>
              <w:t xml:space="preserve"> (0.0</w:t>
            </w:r>
            <w:r>
              <w:rPr>
                <w:rFonts w:ascii="Arial" w:hAnsi="Arial" w:cs="Arial"/>
                <w:color w:val="000000" w:themeColor="text1"/>
                <w:sz w:val="22"/>
                <w:szCs w:val="22"/>
              </w:rPr>
              <w:t>8</w:t>
            </w:r>
            <w:r w:rsidRPr="00E8251D">
              <w:rPr>
                <w:rFonts w:ascii="Arial" w:hAnsi="Arial" w:cs="Arial"/>
                <w:color w:val="000000" w:themeColor="text1"/>
                <w:sz w:val="22"/>
                <w:szCs w:val="22"/>
              </w:rPr>
              <w:t xml:space="preserve">, </w:t>
            </w:r>
            <w:r>
              <w:rPr>
                <w:rFonts w:ascii="Arial" w:hAnsi="Arial" w:cs="Arial"/>
                <w:color w:val="000000" w:themeColor="text1"/>
                <w:sz w:val="22"/>
                <w:szCs w:val="22"/>
              </w:rPr>
              <w:t>2.54</w:t>
            </w:r>
            <w:r w:rsidRPr="00E8251D">
              <w:rPr>
                <w:rFonts w:ascii="Arial" w:hAnsi="Arial" w:cs="Arial"/>
                <w:color w:val="000000" w:themeColor="text1"/>
                <w:sz w:val="22"/>
                <w:szCs w:val="22"/>
              </w:rPr>
              <w:t>)</w:t>
            </w:r>
          </w:p>
        </w:tc>
      </w:tr>
      <w:tr w:rsidR="00351FF2" w:rsidRPr="00E8251D" w14:paraId="43608012" w14:textId="77777777" w:rsidTr="00207548">
        <w:trPr>
          <w:trHeight w:val="249"/>
        </w:trPr>
        <w:tc>
          <w:tcPr>
            <w:tcW w:w="1951" w:type="pct"/>
            <w:gridSpan w:val="2"/>
            <w:vAlign w:val="center"/>
          </w:tcPr>
          <w:p w14:paraId="6885A82D" w14:textId="77777777" w:rsidR="00351FF2" w:rsidRPr="00E8251D" w:rsidRDefault="00351FF2" w:rsidP="00207548">
            <w:pPr>
              <w:ind w:left="-110"/>
              <w:rPr>
                <w:rFonts w:ascii="Arial" w:hAnsi="Arial" w:cs="Arial"/>
                <w:b/>
                <w:bCs/>
                <w:color w:val="000000" w:themeColor="text1"/>
                <w:sz w:val="22"/>
                <w:szCs w:val="22"/>
              </w:rPr>
            </w:pPr>
            <w:r w:rsidRPr="00E8251D">
              <w:rPr>
                <w:rFonts w:ascii="Arial" w:hAnsi="Arial" w:cs="Arial"/>
                <w:b/>
                <w:bCs/>
                <w:color w:val="000000" w:themeColor="text1"/>
                <w:sz w:val="22"/>
                <w:szCs w:val="22"/>
              </w:rPr>
              <w:t>Subsequent Prescription Rate</w:t>
            </w:r>
          </w:p>
        </w:tc>
        <w:tc>
          <w:tcPr>
            <w:tcW w:w="787" w:type="pct"/>
            <w:noWrap/>
            <w:vAlign w:val="center"/>
          </w:tcPr>
          <w:p w14:paraId="6A91BB75" w14:textId="11D4B57C" w:rsidR="00351FF2" w:rsidRPr="00E8251D" w:rsidRDefault="00351FF2" w:rsidP="00207548">
            <w:pPr>
              <w:jc w:val="center"/>
              <w:rPr>
                <w:rFonts w:ascii="Arial" w:hAnsi="Arial" w:cs="Arial"/>
                <w:color w:val="000000" w:themeColor="text1"/>
                <w:sz w:val="22"/>
                <w:szCs w:val="22"/>
              </w:rPr>
            </w:pPr>
          </w:p>
        </w:tc>
        <w:tc>
          <w:tcPr>
            <w:tcW w:w="724" w:type="pct"/>
            <w:noWrap/>
            <w:vAlign w:val="center"/>
          </w:tcPr>
          <w:p w14:paraId="73D17408" w14:textId="284309AD" w:rsidR="00351FF2" w:rsidRPr="00E8251D" w:rsidRDefault="00351FF2" w:rsidP="00207548">
            <w:pPr>
              <w:jc w:val="center"/>
              <w:rPr>
                <w:rFonts w:ascii="Arial" w:hAnsi="Arial" w:cs="Arial"/>
                <w:color w:val="000000" w:themeColor="text1"/>
                <w:sz w:val="22"/>
                <w:szCs w:val="22"/>
              </w:rPr>
            </w:pPr>
          </w:p>
        </w:tc>
        <w:tc>
          <w:tcPr>
            <w:tcW w:w="818" w:type="pct"/>
            <w:noWrap/>
            <w:vAlign w:val="center"/>
          </w:tcPr>
          <w:p w14:paraId="455D52C3" w14:textId="2ED6EB18" w:rsidR="00351FF2" w:rsidRPr="00E8251D" w:rsidRDefault="00351FF2" w:rsidP="00207548">
            <w:pPr>
              <w:jc w:val="center"/>
              <w:rPr>
                <w:rFonts w:ascii="Arial" w:hAnsi="Arial" w:cs="Arial"/>
                <w:color w:val="000000" w:themeColor="text1"/>
                <w:sz w:val="22"/>
                <w:szCs w:val="22"/>
              </w:rPr>
            </w:pPr>
          </w:p>
        </w:tc>
        <w:tc>
          <w:tcPr>
            <w:tcW w:w="720" w:type="pct"/>
            <w:noWrap/>
            <w:vAlign w:val="center"/>
          </w:tcPr>
          <w:p w14:paraId="283CE66C" w14:textId="0605C8DF" w:rsidR="00351FF2" w:rsidRPr="00E8251D" w:rsidRDefault="00351FF2" w:rsidP="00207548">
            <w:pPr>
              <w:jc w:val="center"/>
              <w:rPr>
                <w:rFonts w:ascii="Arial" w:hAnsi="Arial" w:cs="Arial"/>
                <w:color w:val="000000" w:themeColor="text1"/>
                <w:sz w:val="22"/>
                <w:szCs w:val="22"/>
              </w:rPr>
            </w:pPr>
          </w:p>
        </w:tc>
      </w:tr>
      <w:tr w:rsidR="00207548" w:rsidRPr="00E8251D" w14:paraId="402F0F92" w14:textId="77777777" w:rsidTr="00207548">
        <w:trPr>
          <w:trHeight w:val="249"/>
        </w:trPr>
        <w:tc>
          <w:tcPr>
            <w:tcW w:w="1164" w:type="pct"/>
          </w:tcPr>
          <w:p w14:paraId="681E0D46" w14:textId="77777777" w:rsidR="00351FF2" w:rsidRPr="00E8251D" w:rsidRDefault="00351FF2" w:rsidP="001A089F">
            <w:pPr>
              <w:rPr>
                <w:rFonts w:ascii="Arial" w:hAnsi="Arial" w:cs="Arial"/>
                <w:bCs/>
                <w:color w:val="000000" w:themeColor="text1"/>
                <w:sz w:val="22"/>
                <w:szCs w:val="22"/>
              </w:rPr>
            </w:pPr>
            <w:r w:rsidRPr="00E8251D">
              <w:rPr>
                <w:rFonts w:ascii="Arial" w:hAnsi="Arial" w:cs="Arial"/>
                <w:bCs/>
                <w:color w:val="000000" w:themeColor="text1"/>
                <w:sz w:val="22"/>
                <w:szCs w:val="22"/>
              </w:rPr>
              <w:t>Overall</w:t>
            </w:r>
          </w:p>
        </w:tc>
        <w:tc>
          <w:tcPr>
            <w:tcW w:w="787" w:type="pct"/>
            <w:vAlign w:val="center"/>
          </w:tcPr>
          <w:p w14:paraId="63F0355B" w14:textId="77777777" w:rsidR="00351FF2" w:rsidRPr="00E8251D" w:rsidRDefault="00351FF2" w:rsidP="00207548">
            <w:pPr>
              <w:jc w:val="center"/>
              <w:rPr>
                <w:rFonts w:ascii="Arial" w:hAnsi="Arial" w:cs="Arial"/>
                <w:color w:val="000000" w:themeColor="text1"/>
                <w:sz w:val="22"/>
                <w:szCs w:val="22"/>
              </w:rPr>
            </w:pPr>
            <w:r>
              <w:rPr>
                <w:rFonts w:ascii="Arial" w:hAnsi="Arial" w:cs="Arial"/>
                <w:color w:val="000000" w:themeColor="text1"/>
                <w:sz w:val="22"/>
                <w:szCs w:val="22"/>
              </w:rPr>
              <w:t>0.77</w:t>
            </w:r>
            <w:r w:rsidRPr="00E8251D">
              <w:rPr>
                <w:rFonts w:ascii="Arial" w:hAnsi="Arial" w:cs="Arial"/>
                <w:color w:val="000000" w:themeColor="text1"/>
                <w:sz w:val="22"/>
                <w:szCs w:val="22"/>
              </w:rPr>
              <w:t xml:space="preserve"> (0.</w:t>
            </w:r>
            <w:r>
              <w:rPr>
                <w:rFonts w:ascii="Arial" w:hAnsi="Arial" w:cs="Arial"/>
                <w:color w:val="000000" w:themeColor="text1"/>
                <w:sz w:val="22"/>
                <w:szCs w:val="22"/>
              </w:rPr>
              <w:t>30</w:t>
            </w:r>
            <w:r w:rsidRPr="00E8251D">
              <w:rPr>
                <w:rFonts w:ascii="Arial" w:hAnsi="Arial" w:cs="Arial"/>
                <w:color w:val="000000" w:themeColor="text1"/>
                <w:sz w:val="22"/>
                <w:szCs w:val="22"/>
              </w:rPr>
              <w:t xml:space="preserve">, </w:t>
            </w:r>
            <w:r>
              <w:rPr>
                <w:rFonts w:ascii="Arial" w:hAnsi="Arial" w:cs="Arial"/>
                <w:color w:val="000000" w:themeColor="text1"/>
                <w:sz w:val="22"/>
                <w:szCs w:val="22"/>
              </w:rPr>
              <w:t>1.24</w:t>
            </w:r>
            <w:r w:rsidRPr="00E8251D">
              <w:rPr>
                <w:rFonts w:ascii="Arial" w:hAnsi="Arial" w:cs="Arial"/>
                <w:color w:val="000000" w:themeColor="text1"/>
                <w:sz w:val="22"/>
                <w:szCs w:val="22"/>
              </w:rPr>
              <w:t>)</w:t>
            </w:r>
          </w:p>
        </w:tc>
        <w:tc>
          <w:tcPr>
            <w:tcW w:w="787" w:type="pct"/>
            <w:noWrap/>
            <w:vAlign w:val="center"/>
          </w:tcPr>
          <w:p w14:paraId="113BD8BA"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-0.8</w:t>
            </w:r>
            <w:r>
              <w:rPr>
                <w:rFonts w:ascii="Arial" w:hAnsi="Arial" w:cs="Arial"/>
                <w:color w:val="000000" w:themeColor="text1"/>
                <w:sz w:val="22"/>
                <w:szCs w:val="22"/>
              </w:rPr>
              <w:t>9</w:t>
            </w:r>
            <w:r w:rsidRPr="00E8251D">
              <w:rPr>
                <w:rFonts w:ascii="Arial" w:hAnsi="Arial" w:cs="Arial"/>
                <w:color w:val="000000" w:themeColor="text1"/>
                <w:sz w:val="22"/>
                <w:szCs w:val="22"/>
              </w:rPr>
              <w:t xml:space="preserve"> (-1.74, -0.03)</w:t>
            </w:r>
          </w:p>
        </w:tc>
        <w:tc>
          <w:tcPr>
            <w:tcW w:w="724" w:type="pct"/>
            <w:noWrap/>
            <w:vAlign w:val="center"/>
          </w:tcPr>
          <w:p w14:paraId="3FF603EE"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w:t>
            </w:r>
            <w:r>
              <w:rPr>
                <w:rFonts w:ascii="Arial" w:hAnsi="Arial" w:cs="Arial"/>
                <w:color w:val="000000" w:themeColor="text1"/>
                <w:sz w:val="22"/>
                <w:szCs w:val="22"/>
              </w:rPr>
              <w:t>1.01</w:t>
            </w:r>
            <w:r w:rsidRPr="00E8251D">
              <w:rPr>
                <w:rFonts w:ascii="Arial" w:hAnsi="Arial" w:cs="Arial"/>
                <w:color w:val="000000" w:themeColor="text1"/>
                <w:sz w:val="22"/>
                <w:szCs w:val="22"/>
              </w:rPr>
              <w:t xml:space="preserve"> (-</w:t>
            </w:r>
            <w:r>
              <w:rPr>
                <w:rFonts w:ascii="Arial" w:hAnsi="Arial" w:cs="Arial"/>
                <w:color w:val="000000" w:themeColor="text1"/>
                <w:sz w:val="22"/>
                <w:szCs w:val="22"/>
              </w:rPr>
              <w:t>1.74</w:t>
            </w:r>
            <w:r w:rsidRPr="00E8251D">
              <w:rPr>
                <w:rFonts w:ascii="Arial" w:hAnsi="Arial" w:cs="Arial"/>
                <w:color w:val="000000" w:themeColor="text1"/>
                <w:sz w:val="22"/>
                <w:szCs w:val="22"/>
              </w:rPr>
              <w:t>, -0.0</w:t>
            </w:r>
            <w:r>
              <w:rPr>
                <w:rFonts w:ascii="Arial" w:hAnsi="Arial" w:cs="Arial"/>
                <w:color w:val="000000" w:themeColor="text1"/>
                <w:sz w:val="22"/>
                <w:szCs w:val="22"/>
              </w:rPr>
              <w:t>3</w:t>
            </w:r>
            <w:r w:rsidRPr="00E8251D">
              <w:rPr>
                <w:rFonts w:ascii="Arial" w:hAnsi="Arial" w:cs="Arial"/>
                <w:color w:val="000000" w:themeColor="text1"/>
                <w:sz w:val="22"/>
                <w:szCs w:val="22"/>
              </w:rPr>
              <w:t>)</w:t>
            </w:r>
          </w:p>
        </w:tc>
        <w:tc>
          <w:tcPr>
            <w:tcW w:w="818" w:type="pct"/>
            <w:noWrap/>
            <w:vAlign w:val="center"/>
          </w:tcPr>
          <w:p w14:paraId="5C018951"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-0.99 (-1.84, -0.14)</w:t>
            </w:r>
          </w:p>
        </w:tc>
        <w:tc>
          <w:tcPr>
            <w:tcW w:w="720" w:type="pct"/>
            <w:noWrap/>
            <w:vAlign w:val="center"/>
          </w:tcPr>
          <w:p w14:paraId="41FDC9AF"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-0.</w:t>
            </w:r>
            <w:r>
              <w:rPr>
                <w:rFonts w:ascii="Arial" w:hAnsi="Arial" w:cs="Arial"/>
                <w:color w:val="000000" w:themeColor="text1"/>
                <w:sz w:val="22"/>
                <w:szCs w:val="22"/>
              </w:rPr>
              <w:t>69</w:t>
            </w:r>
            <w:r w:rsidRPr="00E8251D">
              <w:rPr>
                <w:rFonts w:ascii="Arial" w:hAnsi="Arial" w:cs="Arial"/>
                <w:color w:val="000000" w:themeColor="text1"/>
                <w:sz w:val="22"/>
                <w:szCs w:val="22"/>
              </w:rPr>
              <w:t xml:space="preserve"> (-</w:t>
            </w:r>
            <w:r>
              <w:rPr>
                <w:rFonts w:ascii="Arial" w:hAnsi="Arial" w:cs="Arial"/>
                <w:color w:val="000000" w:themeColor="text1"/>
                <w:sz w:val="22"/>
                <w:szCs w:val="22"/>
              </w:rPr>
              <w:t>1.51</w:t>
            </w:r>
            <w:r w:rsidRPr="00E8251D">
              <w:rPr>
                <w:rFonts w:ascii="Arial" w:hAnsi="Arial" w:cs="Arial"/>
                <w:color w:val="000000" w:themeColor="text1"/>
                <w:sz w:val="22"/>
                <w:szCs w:val="22"/>
              </w:rPr>
              <w:t>, 0.</w:t>
            </w:r>
            <w:r>
              <w:rPr>
                <w:rFonts w:ascii="Arial" w:hAnsi="Arial" w:cs="Arial"/>
                <w:color w:val="000000" w:themeColor="text1"/>
                <w:sz w:val="22"/>
                <w:szCs w:val="22"/>
              </w:rPr>
              <w:t>14</w:t>
            </w:r>
            <w:r w:rsidRPr="00E8251D">
              <w:rPr>
                <w:rFonts w:ascii="Arial" w:hAnsi="Arial" w:cs="Arial"/>
                <w:color w:val="000000" w:themeColor="text1"/>
                <w:sz w:val="22"/>
                <w:szCs w:val="22"/>
              </w:rPr>
              <w:t>)</w:t>
            </w:r>
          </w:p>
        </w:tc>
      </w:tr>
      <w:tr w:rsidR="00207548" w:rsidRPr="00E8251D" w14:paraId="30FB397A" w14:textId="77777777" w:rsidTr="00207548">
        <w:trPr>
          <w:trHeight w:val="249"/>
        </w:trPr>
        <w:tc>
          <w:tcPr>
            <w:tcW w:w="1164" w:type="pct"/>
            <w:vAlign w:val="center"/>
          </w:tcPr>
          <w:p w14:paraId="68753B70" w14:textId="77777777" w:rsidR="00351FF2" w:rsidRPr="00E8251D" w:rsidRDefault="00351FF2" w:rsidP="001A089F">
            <w:pPr>
              <w:rPr>
                <w:rFonts w:ascii="Arial" w:hAnsi="Arial" w:cs="Arial"/>
                <w:color w:val="000000" w:themeColor="text1"/>
                <w:sz w:val="22"/>
                <w:szCs w:val="22"/>
              </w:rPr>
            </w:pPr>
            <w:r w:rsidRPr="00E8251D">
              <w:rPr>
                <w:rFonts w:ascii="Arial" w:hAnsi="Arial" w:cs="Arial"/>
                <w:color w:val="000000" w:themeColor="text1"/>
                <w:sz w:val="22"/>
                <w:szCs w:val="22"/>
              </w:rPr>
              <w:t>Sex</w:t>
            </w:r>
          </w:p>
        </w:tc>
        <w:tc>
          <w:tcPr>
            <w:tcW w:w="787" w:type="pct"/>
            <w:vAlign w:val="center"/>
          </w:tcPr>
          <w:p w14:paraId="74762B00" w14:textId="77777777" w:rsidR="00351FF2" w:rsidRPr="00E8251D" w:rsidRDefault="00351FF2" w:rsidP="00207548">
            <w:pPr>
              <w:jc w:val="center"/>
              <w:rPr>
                <w:rFonts w:ascii="Arial" w:hAnsi="Arial" w:cs="Arial"/>
                <w:color w:val="000000" w:themeColor="text1"/>
                <w:sz w:val="22"/>
                <w:szCs w:val="22"/>
                <w:highlight w:val="yellow"/>
              </w:rPr>
            </w:pPr>
          </w:p>
        </w:tc>
        <w:tc>
          <w:tcPr>
            <w:tcW w:w="787" w:type="pct"/>
            <w:noWrap/>
            <w:vAlign w:val="center"/>
          </w:tcPr>
          <w:p w14:paraId="745C8DBE" w14:textId="77777777" w:rsidR="00351FF2" w:rsidRPr="00E8251D" w:rsidRDefault="00351FF2" w:rsidP="00207548">
            <w:pPr>
              <w:jc w:val="center"/>
              <w:rPr>
                <w:rFonts w:ascii="Arial" w:hAnsi="Arial" w:cs="Arial"/>
                <w:color w:val="000000" w:themeColor="text1"/>
                <w:sz w:val="22"/>
                <w:szCs w:val="22"/>
                <w:highlight w:val="yellow"/>
              </w:rPr>
            </w:pPr>
          </w:p>
        </w:tc>
        <w:tc>
          <w:tcPr>
            <w:tcW w:w="724" w:type="pct"/>
            <w:noWrap/>
            <w:vAlign w:val="center"/>
          </w:tcPr>
          <w:p w14:paraId="1DB69DD9" w14:textId="77777777" w:rsidR="00351FF2" w:rsidRPr="00E8251D" w:rsidRDefault="00351FF2" w:rsidP="00207548">
            <w:pPr>
              <w:jc w:val="center"/>
              <w:rPr>
                <w:rFonts w:ascii="Arial" w:hAnsi="Arial" w:cs="Arial"/>
                <w:color w:val="000000" w:themeColor="text1"/>
                <w:sz w:val="22"/>
                <w:szCs w:val="22"/>
                <w:highlight w:val="yellow"/>
              </w:rPr>
            </w:pPr>
          </w:p>
        </w:tc>
        <w:tc>
          <w:tcPr>
            <w:tcW w:w="818" w:type="pct"/>
            <w:noWrap/>
            <w:vAlign w:val="center"/>
          </w:tcPr>
          <w:p w14:paraId="01D24FFF" w14:textId="77777777" w:rsidR="00351FF2" w:rsidRPr="00E8251D" w:rsidRDefault="00351FF2" w:rsidP="00207548">
            <w:pPr>
              <w:jc w:val="center"/>
              <w:rPr>
                <w:rFonts w:ascii="Arial" w:hAnsi="Arial" w:cs="Arial"/>
                <w:color w:val="000000" w:themeColor="text1"/>
                <w:sz w:val="22"/>
                <w:szCs w:val="22"/>
                <w:highlight w:val="yellow"/>
              </w:rPr>
            </w:pPr>
          </w:p>
        </w:tc>
        <w:tc>
          <w:tcPr>
            <w:tcW w:w="720" w:type="pct"/>
            <w:noWrap/>
            <w:vAlign w:val="center"/>
          </w:tcPr>
          <w:p w14:paraId="7C53AC05" w14:textId="77777777" w:rsidR="00351FF2" w:rsidRPr="00E8251D" w:rsidRDefault="00351FF2" w:rsidP="00207548">
            <w:pPr>
              <w:jc w:val="center"/>
              <w:rPr>
                <w:rFonts w:ascii="Arial" w:hAnsi="Arial" w:cs="Arial"/>
                <w:color w:val="000000" w:themeColor="text1"/>
                <w:sz w:val="22"/>
                <w:szCs w:val="22"/>
                <w:highlight w:val="yellow"/>
              </w:rPr>
            </w:pPr>
          </w:p>
        </w:tc>
      </w:tr>
      <w:tr w:rsidR="00207548" w:rsidRPr="00E8251D" w14:paraId="575F1CD9" w14:textId="77777777" w:rsidTr="00207548">
        <w:trPr>
          <w:trHeight w:val="249"/>
        </w:trPr>
        <w:tc>
          <w:tcPr>
            <w:tcW w:w="1164" w:type="pct"/>
            <w:hideMark/>
          </w:tcPr>
          <w:p w14:paraId="30D8B8E4" w14:textId="77777777" w:rsidR="00351FF2" w:rsidRPr="00E8251D" w:rsidRDefault="00351FF2" w:rsidP="001A089F">
            <w:pPr>
              <w:ind w:firstLine="306"/>
              <w:rPr>
                <w:rFonts w:ascii="Arial" w:hAnsi="Arial" w:cs="Arial"/>
                <w:color w:val="000000" w:themeColor="text1"/>
                <w:sz w:val="22"/>
                <w:szCs w:val="22"/>
              </w:rPr>
            </w:pPr>
            <w:r w:rsidRPr="00E8251D">
              <w:rPr>
                <w:rFonts w:ascii="Arial" w:hAnsi="Arial" w:cs="Arial"/>
                <w:color w:val="000000" w:themeColor="text1"/>
                <w:sz w:val="22"/>
                <w:szCs w:val="22"/>
              </w:rPr>
              <w:t>Female</w:t>
            </w:r>
          </w:p>
        </w:tc>
        <w:tc>
          <w:tcPr>
            <w:tcW w:w="787" w:type="pct"/>
            <w:vAlign w:val="center"/>
          </w:tcPr>
          <w:p w14:paraId="0539C5D1" w14:textId="77777777" w:rsidR="00351FF2" w:rsidRPr="00E8251D" w:rsidRDefault="00351FF2" w:rsidP="00207548">
            <w:pPr>
              <w:jc w:val="center"/>
              <w:rPr>
                <w:rFonts w:ascii="Arial" w:hAnsi="Arial" w:cs="Arial"/>
                <w:color w:val="000000" w:themeColor="text1"/>
                <w:sz w:val="22"/>
                <w:szCs w:val="22"/>
              </w:rPr>
            </w:pPr>
            <w:r>
              <w:rPr>
                <w:rFonts w:ascii="Arial" w:hAnsi="Arial" w:cs="Arial"/>
                <w:color w:val="000000" w:themeColor="text1"/>
                <w:sz w:val="22"/>
                <w:szCs w:val="22"/>
              </w:rPr>
              <w:t>0.62</w:t>
            </w:r>
            <w:r w:rsidRPr="00E8251D">
              <w:rPr>
                <w:rFonts w:ascii="Arial" w:hAnsi="Arial" w:cs="Arial"/>
                <w:color w:val="000000" w:themeColor="text1"/>
                <w:sz w:val="22"/>
                <w:szCs w:val="22"/>
              </w:rPr>
              <w:t xml:space="preserve"> (0.0</w:t>
            </w:r>
            <w:r>
              <w:rPr>
                <w:rFonts w:ascii="Arial" w:hAnsi="Arial" w:cs="Arial"/>
                <w:color w:val="000000" w:themeColor="text1"/>
                <w:sz w:val="22"/>
                <w:szCs w:val="22"/>
              </w:rPr>
              <w:t>7</w:t>
            </w:r>
            <w:r w:rsidRPr="00E8251D">
              <w:rPr>
                <w:rFonts w:ascii="Arial" w:hAnsi="Arial" w:cs="Arial"/>
                <w:color w:val="000000" w:themeColor="text1"/>
                <w:sz w:val="22"/>
                <w:szCs w:val="22"/>
              </w:rPr>
              <w:t xml:space="preserve">, </w:t>
            </w:r>
            <w:r>
              <w:rPr>
                <w:rFonts w:ascii="Arial" w:hAnsi="Arial" w:cs="Arial"/>
                <w:color w:val="000000" w:themeColor="text1"/>
                <w:sz w:val="22"/>
                <w:szCs w:val="22"/>
              </w:rPr>
              <w:t>1.18</w:t>
            </w:r>
            <w:r w:rsidRPr="00E8251D">
              <w:rPr>
                <w:rFonts w:ascii="Arial" w:hAnsi="Arial" w:cs="Arial"/>
                <w:color w:val="000000" w:themeColor="text1"/>
                <w:sz w:val="22"/>
                <w:szCs w:val="22"/>
              </w:rPr>
              <w:t>)</w:t>
            </w:r>
          </w:p>
        </w:tc>
        <w:tc>
          <w:tcPr>
            <w:tcW w:w="787" w:type="pct"/>
            <w:noWrap/>
            <w:vAlign w:val="center"/>
          </w:tcPr>
          <w:p w14:paraId="1466A53E"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-0.5</w:t>
            </w:r>
            <w:r>
              <w:rPr>
                <w:rFonts w:ascii="Arial" w:hAnsi="Arial" w:cs="Arial"/>
                <w:color w:val="000000" w:themeColor="text1"/>
                <w:sz w:val="22"/>
                <w:szCs w:val="22"/>
              </w:rPr>
              <w:t>5</w:t>
            </w:r>
            <w:r w:rsidRPr="00E8251D">
              <w:rPr>
                <w:rFonts w:ascii="Arial" w:hAnsi="Arial" w:cs="Arial"/>
                <w:color w:val="000000" w:themeColor="text1"/>
                <w:sz w:val="22"/>
                <w:szCs w:val="22"/>
              </w:rPr>
              <w:t xml:space="preserve"> (-1.56, 0.4</w:t>
            </w:r>
            <w:r>
              <w:rPr>
                <w:rFonts w:ascii="Arial" w:hAnsi="Arial" w:cs="Arial"/>
                <w:color w:val="000000" w:themeColor="text1"/>
                <w:sz w:val="22"/>
                <w:szCs w:val="22"/>
              </w:rPr>
              <w:t>7</w:t>
            </w:r>
            <w:r w:rsidRPr="00E8251D">
              <w:rPr>
                <w:rFonts w:ascii="Arial" w:hAnsi="Arial" w:cs="Arial"/>
                <w:color w:val="000000" w:themeColor="text1"/>
                <w:sz w:val="22"/>
                <w:szCs w:val="22"/>
              </w:rPr>
              <w:t>)</w:t>
            </w:r>
          </w:p>
        </w:tc>
        <w:tc>
          <w:tcPr>
            <w:tcW w:w="724" w:type="pct"/>
            <w:noWrap/>
            <w:vAlign w:val="center"/>
          </w:tcPr>
          <w:p w14:paraId="40DDE57C"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-0.</w:t>
            </w:r>
            <w:r>
              <w:rPr>
                <w:rFonts w:ascii="Arial" w:hAnsi="Arial" w:cs="Arial"/>
                <w:color w:val="000000" w:themeColor="text1"/>
                <w:sz w:val="22"/>
                <w:szCs w:val="22"/>
              </w:rPr>
              <w:t>84</w:t>
            </w:r>
            <w:r w:rsidRPr="00E8251D">
              <w:rPr>
                <w:rFonts w:ascii="Arial" w:hAnsi="Arial" w:cs="Arial"/>
                <w:color w:val="000000" w:themeColor="text1"/>
                <w:sz w:val="22"/>
                <w:szCs w:val="22"/>
              </w:rPr>
              <w:t xml:space="preserve"> (-</w:t>
            </w:r>
            <w:r>
              <w:rPr>
                <w:rFonts w:ascii="Arial" w:hAnsi="Arial" w:cs="Arial"/>
                <w:color w:val="000000" w:themeColor="text1"/>
                <w:sz w:val="22"/>
                <w:szCs w:val="22"/>
              </w:rPr>
              <w:t>1.79</w:t>
            </w:r>
            <w:r w:rsidRPr="00E8251D">
              <w:rPr>
                <w:rFonts w:ascii="Arial" w:hAnsi="Arial" w:cs="Arial"/>
                <w:color w:val="000000" w:themeColor="text1"/>
                <w:sz w:val="22"/>
                <w:szCs w:val="22"/>
              </w:rPr>
              <w:t>, 0.</w:t>
            </w:r>
            <w:r>
              <w:rPr>
                <w:rFonts w:ascii="Arial" w:hAnsi="Arial" w:cs="Arial"/>
                <w:color w:val="000000" w:themeColor="text1"/>
                <w:sz w:val="22"/>
                <w:szCs w:val="22"/>
              </w:rPr>
              <w:t>12</w:t>
            </w:r>
            <w:r w:rsidRPr="00E8251D">
              <w:rPr>
                <w:rFonts w:ascii="Arial" w:hAnsi="Arial" w:cs="Arial"/>
                <w:color w:val="000000" w:themeColor="text1"/>
                <w:sz w:val="22"/>
                <w:szCs w:val="22"/>
              </w:rPr>
              <w:t>)</w:t>
            </w:r>
          </w:p>
        </w:tc>
        <w:tc>
          <w:tcPr>
            <w:tcW w:w="818" w:type="pct"/>
            <w:noWrap/>
            <w:vAlign w:val="center"/>
          </w:tcPr>
          <w:p w14:paraId="1BB99519"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-1.16 (-2.1</w:t>
            </w:r>
            <w:r>
              <w:rPr>
                <w:rFonts w:ascii="Arial" w:hAnsi="Arial" w:cs="Arial"/>
                <w:color w:val="000000" w:themeColor="text1"/>
                <w:sz w:val="22"/>
                <w:szCs w:val="22"/>
              </w:rPr>
              <w:t>7</w:t>
            </w:r>
            <w:r w:rsidRPr="00E8251D">
              <w:rPr>
                <w:rFonts w:ascii="Arial" w:hAnsi="Arial" w:cs="Arial"/>
                <w:color w:val="000000" w:themeColor="text1"/>
                <w:sz w:val="22"/>
                <w:szCs w:val="22"/>
              </w:rPr>
              <w:t>, -0.15)</w:t>
            </w:r>
          </w:p>
        </w:tc>
        <w:tc>
          <w:tcPr>
            <w:tcW w:w="720" w:type="pct"/>
            <w:noWrap/>
            <w:vAlign w:val="center"/>
          </w:tcPr>
          <w:p w14:paraId="3999ABC3"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-0.</w:t>
            </w:r>
            <w:r>
              <w:rPr>
                <w:rFonts w:ascii="Arial" w:hAnsi="Arial" w:cs="Arial"/>
                <w:color w:val="000000" w:themeColor="text1"/>
                <w:sz w:val="22"/>
                <w:szCs w:val="22"/>
              </w:rPr>
              <w:t>85</w:t>
            </w:r>
            <w:r w:rsidRPr="00E8251D">
              <w:rPr>
                <w:rFonts w:ascii="Arial" w:hAnsi="Arial" w:cs="Arial"/>
                <w:color w:val="000000" w:themeColor="text1"/>
                <w:sz w:val="22"/>
                <w:szCs w:val="22"/>
              </w:rPr>
              <w:t xml:space="preserve"> (-</w:t>
            </w:r>
            <w:r>
              <w:rPr>
                <w:rFonts w:ascii="Arial" w:hAnsi="Arial" w:cs="Arial"/>
                <w:color w:val="000000" w:themeColor="text1"/>
                <w:sz w:val="22"/>
                <w:szCs w:val="22"/>
              </w:rPr>
              <w:t>1.83</w:t>
            </w:r>
            <w:r w:rsidRPr="00E8251D">
              <w:rPr>
                <w:rFonts w:ascii="Arial" w:hAnsi="Arial" w:cs="Arial"/>
                <w:color w:val="000000" w:themeColor="text1"/>
                <w:sz w:val="22"/>
                <w:szCs w:val="22"/>
              </w:rPr>
              <w:t>, 0.</w:t>
            </w:r>
            <w:r>
              <w:rPr>
                <w:rFonts w:ascii="Arial" w:hAnsi="Arial" w:cs="Arial"/>
                <w:color w:val="000000" w:themeColor="text1"/>
                <w:sz w:val="22"/>
                <w:szCs w:val="22"/>
              </w:rPr>
              <w:t>12</w:t>
            </w:r>
            <w:r w:rsidRPr="00E8251D">
              <w:rPr>
                <w:rFonts w:ascii="Arial" w:hAnsi="Arial" w:cs="Arial"/>
                <w:color w:val="000000" w:themeColor="text1"/>
                <w:sz w:val="22"/>
                <w:szCs w:val="22"/>
              </w:rPr>
              <w:t>)</w:t>
            </w:r>
          </w:p>
        </w:tc>
      </w:tr>
      <w:tr w:rsidR="00207548" w:rsidRPr="00E8251D" w14:paraId="0F449B65" w14:textId="77777777" w:rsidTr="00207548">
        <w:trPr>
          <w:trHeight w:val="249"/>
        </w:trPr>
        <w:tc>
          <w:tcPr>
            <w:tcW w:w="1164" w:type="pct"/>
            <w:hideMark/>
          </w:tcPr>
          <w:p w14:paraId="76E295D5" w14:textId="77777777" w:rsidR="00351FF2" w:rsidRPr="00E8251D" w:rsidRDefault="00351FF2" w:rsidP="001A089F">
            <w:pPr>
              <w:ind w:firstLine="306"/>
              <w:rPr>
                <w:rFonts w:ascii="Arial" w:hAnsi="Arial" w:cs="Arial"/>
                <w:color w:val="000000" w:themeColor="text1"/>
                <w:sz w:val="22"/>
                <w:szCs w:val="22"/>
              </w:rPr>
            </w:pPr>
            <w:r w:rsidRPr="00E8251D">
              <w:rPr>
                <w:rFonts w:ascii="Arial" w:hAnsi="Arial" w:cs="Arial"/>
                <w:color w:val="000000" w:themeColor="text1"/>
                <w:sz w:val="22"/>
                <w:szCs w:val="22"/>
              </w:rPr>
              <w:t>Male</w:t>
            </w:r>
          </w:p>
        </w:tc>
        <w:tc>
          <w:tcPr>
            <w:tcW w:w="787" w:type="pct"/>
            <w:vAlign w:val="center"/>
          </w:tcPr>
          <w:p w14:paraId="6D9B06E2"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0.</w:t>
            </w:r>
            <w:r>
              <w:rPr>
                <w:rFonts w:ascii="Arial" w:hAnsi="Arial" w:cs="Arial"/>
                <w:color w:val="000000" w:themeColor="text1"/>
                <w:sz w:val="22"/>
                <w:szCs w:val="22"/>
              </w:rPr>
              <w:t>14</w:t>
            </w:r>
            <w:r w:rsidRPr="00E8251D">
              <w:rPr>
                <w:rFonts w:ascii="Arial" w:hAnsi="Arial" w:cs="Arial"/>
                <w:color w:val="000000" w:themeColor="text1"/>
                <w:sz w:val="22"/>
                <w:szCs w:val="22"/>
              </w:rPr>
              <w:t xml:space="preserve"> (-0.</w:t>
            </w:r>
            <w:r>
              <w:rPr>
                <w:rFonts w:ascii="Arial" w:hAnsi="Arial" w:cs="Arial"/>
                <w:color w:val="000000" w:themeColor="text1"/>
                <w:sz w:val="22"/>
                <w:szCs w:val="22"/>
              </w:rPr>
              <w:t>23</w:t>
            </w:r>
            <w:r w:rsidRPr="00E8251D">
              <w:rPr>
                <w:rFonts w:ascii="Arial" w:hAnsi="Arial" w:cs="Arial"/>
                <w:color w:val="000000" w:themeColor="text1"/>
                <w:sz w:val="22"/>
                <w:szCs w:val="22"/>
              </w:rPr>
              <w:t>, 0.</w:t>
            </w:r>
            <w:r>
              <w:rPr>
                <w:rFonts w:ascii="Arial" w:hAnsi="Arial" w:cs="Arial"/>
                <w:color w:val="000000" w:themeColor="text1"/>
                <w:sz w:val="22"/>
                <w:szCs w:val="22"/>
              </w:rPr>
              <w:t>51</w:t>
            </w:r>
            <w:r w:rsidRPr="00E8251D">
              <w:rPr>
                <w:rFonts w:ascii="Arial" w:hAnsi="Arial" w:cs="Arial"/>
                <w:color w:val="000000" w:themeColor="text1"/>
                <w:sz w:val="22"/>
                <w:szCs w:val="22"/>
              </w:rPr>
              <w:t>)</w:t>
            </w:r>
          </w:p>
        </w:tc>
        <w:tc>
          <w:tcPr>
            <w:tcW w:w="787" w:type="pct"/>
            <w:noWrap/>
            <w:vAlign w:val="center"/>
          </w:tcPr>
          <w:p w14:paraId="6F640BB4"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-0.49 (-1.16, 0.1</w:t>
            </w:r>
            <w:r>
              <w:rPr>
                <w:rFonts w:ascii="Arial" w:hAnsi="Arial" w:cs="Arial"/>
                <w:color w:val="000000" w:themeColor="text1"/>
                <w:sz w:val="22"/>
                <w:szCs w:val="22"/>
              </w:rPr>
              <w:t>8</w:t>
            </w:r>
            <w:r w:rsidRPr="00E8251D">
              <w:rPr>
                <w:rFonts w:ascii="Arial" w:hAnsi="Arial" w:cs="Arial"/>
                <w:color w:val="000000" w:themeColor="text1"/>
                <w:sz w:val="22"/>
                <w:szCs w:val="22"/>
              </w:rPr>
              <w:t>)</w:t>
            </w:r>
          </w:p>
        </w:tc>
        <w:tc>
          <w:tcPr>
            <w:tcW w:w="724" w:type="pct"/>
            <w:noWrap/>
            <w:vAlign w:val="center"/>
          </w:tcPr>
          <w:p w14:paraId="6C21DF1D"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-0.</w:t>
            </w:r>
            <w:r>
              <w:rPr>
                <w:rFonts w:ascii="Arial" w:hAnsi="Arial" w:cs="Arial"/>
                <w:color w:val="000000" w:themeColor="text1"/>
                <w:sz w:val="22"/>
                <w:szCs w:val="22"/>
              </w:rPr>
              <w:t>53</w:t>
            </w:r>
            <w:r w:rsidRPr="00E8251D">
              <w:rPr>
                <w:rFonts w:ascii="Arial" w:hAnsi="Arial" w:cs="Arial"/>
                <w:color w:val="000000" w:themeColor="text1"/>
                <w:sz w:val="22"/>
                <w:szCs w:val="22"/>
              </w:rPr>
              <w:t xml:space="preserve"> (-</w:t>
            </w:r>
            <w:r>
              <w:rPr>
                <w:rFonts w:ascii="Arial" w:hAnsi="Arial" w:cs="Arial"/>
                <w:color w:val="000000" w:themeColor="text1"/>
                <w:sz w:val="22"/>
                <w:szCs w:val="22"/>
              </w:rPr>
              <w:t>1.17</w:t>
            </w:r>
            <w:r w:rsidRPr="00E8251D">
              <w:rPr>
                <w:rFonts w:ascii="Arial" w:hAnsi="Arial" w:cs="Arial"/>
                <w:color w:val="000000" w:themeColor="text1"/>
                <w:sz w:val="22"/>
                <w:szCs w:val="22"/>
              </w:rPr>
              <w:t>, 0.</w:t>
            </w:r>
            <w:r>
              <w:rPr>
                <w:rFonts w:ascii="Arial" w:hAnsi="Arial" w:cs="Arial"/>
                <w:color w:val="000000" w:themeColor="text1"/>
                <w:sz w:val="22"/>
                <w:szCs w:val="22"/>
              </w:rPr>
              <w:t>10</w:t>
            </w:r>
            <w:r w:rsidRPr="00E8251D">
              <w:rPr>
                <w:rFonts w:ascii="Arial" w:hAnsi="Arial" w:cs="Arial"/>
                <w:color w:val="000000" w:themeColor="text1"/>
                <w:sz w:val="22"/>
                <w:szCs w:val="22"/>
              </w:rPr>
              <w:t>)</w:t>
            </w:r>
          </w:p>
        </w:tc>
        <w:tc>
          <w:tcPr>
            <w:tcW w:w="818" w:type="pct"/>
            <w:noWrap/>
            <w:vAlign w:val="center"/>
          </w:tcPr>
          <w:p w14:paraId="6A795CEF"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-0.73 (-1.</w:t>
            </w:r>
            <w:r>
              <w:rPr>
                <w:rFonts w:ascii="Arial" w:hAnsi="Arial" w:cs="Arial"/>
                <w:color w:val="000000" w:themeColor="text1"/>
                <w:sz w:val="22"/>
                <w:szCs w:val="22"/>
              </w:rPr>
              <w:t>40</w:t>
            </w:r>
            <w:r w:rsidRPr="00E8251D">
              <w:rPr>
                <w:rFonts w:ascii="Arial" w:hAnsi="Arial" w:cs="Arial"/>
                <w:color w:val="000000" w:themeColor="text1"/>
                <w:sz w:val="22"/>
                <w:szCs w:val="22"/>
              </w:rPr>
              <w:t>, -0.0</w:t>
            </w:r>
            <w:r>
              <w:rPr>
                <w:rFonts w:ascii="Arial" w:hAnsi="Arial" w:cs="Arial"/>
                <w:color w:val="000000" w:themeColor="text1"/>
                <w:sz w:val="22"/>
                <w:szCs w:val="22"/>
              </w:rPr>
              <w:t>7</w:t>
            </w:r>
            <w:r w:rsidRPr="00E8251D">
              <w:rPr>
                <w:rFonts w:ascii="Arial" w:hAnsi="Arial" w:cs="Arial"/>
                <w:color w:val="000000" w:themeColor="text1"/>
                <w:sz w:val="22"/>
                <w:szCs w:val="22"/>
              </w:rPr>
              <w:t>)</w:t>
            </w:r>
          </w:p>
        </w:tc>
        <w:tc>
          <w:tcPr>
            <w:tcW w:w="720" w:type="pct"/>
            <w:noWrap/>
            <w:vAlign w:val="center"/>
          </w:tcPr>
          <w:p w14:paraId="4CEF3156"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-0.</w:t>
            </w:r>
            <w:r>
              <w:rPr>
                <w:rFonts w:ascii="Arial" w:hAnsi="Arial" w:cs="Arial"/>
                <w:color w:val="000000" w:themeColor="text1"/>
                <w:sz w:val="22"/>
                <w:szCs w:val="22"/>
              </w:rPr>
              <w:t>21</w:t>
            </w:r>
            <w:r w:rsidRPr="00E8251D">
              <w:rPr>
                <w:rFonts w:ascii="Arial" w:hAnsi="Arial" w:cs="Arial"/>
                <w:color w:val="000000" w:themeColor="text1"/>
                <w:sz w:val="22"/>
                <w:szCs w:val="22"/>
              </w:rPr>
              <w:t xml:space="preserve"> (-0.</w:t>
            </w:r>
            <w:r>
              <w:rPr>
                <w:rFonts w:ascii="Arial" w:hAnsi="Arial" w:cs="Arial"/>
                <w:color w:val="000000" w:themeColor="text1"/>
                <w:sz w:val="22"/>
                <w:szCs w:val="22"/>
              </w:rPr>
              <w:t>86</w:t>
            </w:r>
            <w:r w:rsidRPr="00E8251D">
              <w:rPr>
                <w:rFonts w:ascii="Arial" w:hAnsi="Arial" w:cs="Arial"/>
                <w:color w:val="000000" w:themeColor="text1"/>
                <w:sz w:val="22"/>
                <w:szCs w:val="22"/>
              </w:rPr>
              <w:t>, 0.</w:t>
            </w:r>
            <w:r>
              <w:rPr>
                <w:rFonts w:ascii="Arial" w:hAnsi="Arial" w:cs="Arial"/>
                <w:color w:val="000000" w:themeColor="text1"/>
                <w:sz w:val="22"/>
                <w:szCs w:val="22"/>
              </w:rPr>
              <w:t>43</w:t>
            </w:r>
            <w:r w:rsidRPr="00E8251D">
              <w:rPr>
                <w:rFonts w:ascii="Arial" w:hAnsi="Arial" w:cs="Arial"/>
                <w:color w:val="000000" w:themeColor="text1"/>
                <w:sz w:val="22"/>
                <w:szCs w:val="22"/>
              </w:rPr>
              <w:t>)</w:t>
            </w:r>
          </w:p>
        </w:tc>
      </w:tr>
      <w:tr w:rsidR="00207548" w:rsidRPr="00E8251D" w14:paraId="4060B905" w14:textId="77777777" w:rsidTr="00207548">
        <w:trPr>
          <w:trHeight w:val="249"/>
        </w:trPr>
        <w:tc>
          <w:tcPr>
            <w:tcW w:w="1164" w:type="pct"/>
          </w:tcPr>
          <w:p w14:paraId="560A1B6D" w14:textId="77777777" w:rsidR="00351FF2" w:rsidRPr="00E8251D" w:rsidRDefault="00351FF2" w:rsidP="001A089F">
            <w:pPr>
              <w:rPr>
                <w:rFonts w:ascii="Arial" w:hAnsi="Arial" w:cs="Arial"/>
                <w:color w:val="000000" w:themeColor="text1"/>
                <w:sz w:val="22"/>
                <w:szCs w:val="22"/>
              </w:rPr>
            </w:pPr>
            <w:r w:rsidRPr="00E8251D">
              <w:rPr>
                <w:rFonts w:ascii="Arial" w:hAnsi="Arial" w:cs="Arial"/>
                <w:color w:val="000000" w:themeColor="text1"/>
                <w:sz w:val="22"/>
                <w:szCs w:val="22"/>
              </w:rPr>
              <w:t>Age (years)</w:t>
            </w:r>
          </w:p>
        </w:tc>
        <w:tc>
          <w:tcPr>
            <w:tcW w:w="787" w:type="pct"/>
            <w:vAlign w:val="center"/>
          </w:tcPr>
          <w:p w14:paraId="5CCB051B" w14:textId="77777777" w:rsidR="00351FF2" w:rsidRPr="00E8251D" w:rsidRDefault="00351FF2" w:rsidP="00207548">
            <w:pPr>
              <w:jc w:val="center"/>
              <w:rPr>
                <w:rFonts w:ascii="Arial" w:hAnsi="Arial" w:cs="Arial"/>
                <w:color w:val="000000" w:themeColor="text1"/>
                <w:sz w:val="22"/>
                <w:szCs w:val="22"/>
                <w:highlight w:val="yellow"/>
              </w:rPr>
            </w:pPr>
          </w:p>
        </w:tc>
        <w:tc>
          <w:tcPr>
            <w:tcW w:w="787" w:type="pct"/>
            <w:vAlign w:val="center"/>
          </w:tcPr>
          <w:p w14:paraId="738FB4D9" w14:textId="77777777" w:rsidR="00351FF2" w:rsidRPr="00E8251D" w:rsidRDefault="00351FF2" w:rsidP="00207548">
            <w:pPr>
              <w:jc w:val="center"/>
              <w:rPr>
                <w:rFonts w:ascii="Arial" w:hAnsi="Arial" w:cs="Arial"/>
                <w:color w:val="000000" w:themeColor="text1"/>
                <w:sz w:val="22"/>
                <w:szCs w:val="22"/>
                <w:highlight w:val="yellow"/>
              </w:rPr>
            </w:pPr>
          </w:p>
        </w:tc>
        <w:tc>
          <w:tcPr>
            <w:tcW w:w="724" w:type="pct"/>
            <w:noWrap/>
            <w:vAlign w:val="center"/>
          </w:tcPr>
          <w:p w14:paraId="6B19D314" w14:textId="77777777" w:rsidR="00351FF2" w:rsidRPr="00E8251D" w:rsidRDefault="00351FF2" w:rsidP="00207548">
            <w:pPr>
              <w:jc w:val="center"/>
              <w:rPr>
                <w:rFonts w:ascii="Arial" w:hAnsi="Arial" w:cs="Arial"/>
                <w:color w:val="000000" w:themeColor="text1"/>
                <w:sz w:val="22"/>
                <w:szCs w:val="22"/>
                <w:highlight w:val="yellow"/>
              </w:rPr>
            </w:pPr>
          </w:p>
        </w:tc>
        <w:tc>
          <w:tcPr>
            <w:tcW w:w="818" w:type="pct"/>
            <w:noWrap/>
            <w:vAlign w:val="center"/>
          </w:tcPr>
          <w:p w14:paraId="58C395FC" w14:textId="77777777" w:rsidR="00351FF2" w:rsidRPr="00E8251D" w:rsidRDefault="00351FF2" w:rsidP="00207548">
            <w:pPr>
              <w:jc w:val="center"/>
              <w:rPr>
                <w:rFonts w:ascii="Arial" w:hAnsi="Arial" w:cs="Arial"/>
                <w:color w:val="000000" w:themeColor="text1"/>
                <w:sz w:val="22"/>
                <w:szCs w:val="22"/>
                <w:highlight w:val="yellow"/>
              </w:rPr>
            </w:pPr>
          </w:p>
        </w:tc>
        <w:tc>
          <w:tcPr>
            <w:tcW w:w="720" w:type="pct"/>
            <w:noWrap/>
            <w:vAlign w:val="center"/>
          </w:tcPr>
          <w:p w14:paraId="625DB7CA" w14:textId="77777777" w:rsidR="00351FF2" w:rsidRPr="00E8251D" w:rsidRDefault="00351FF2" w:rsidP="00207548">
            <w:pPr>
              <w:jc w:val="center"/>
              <w:rPr>
                <w:rFonts w:ascii="Arial" w:hAnsi="Arial" w:cs="Arial"/>
                <w:color w:val="000000" w:themeColor="text1"/>
                <w:sz w:val="22"/>
                <w:szCs w:val="22"/>
                <w:highlight w:val="yellow"/>
              </w:rPr>
            </w:pPr>
          </w:p>
        </w:tc>
      </w:tr>
      <w:tr w:rsidR="00207548" w:rsidRPr="00E8251D" w14:paraId="34711A7F" w14:textId="77777777" w:rsidTr="00207548">
        <w:trPr>
          <w:trHeight w:val="249"/>
        </w:trPr>
        <w:tc>
          <w:tcPr>
            <w:tcW w:w="1164" w:type="pct"/>
          </w:tcPr>
          <w:p w14:paraId="59A6B93A" w14:textId="77777777" w:rsidR="00351FF2" w:rsidRPr="00E8251D" w:rsidRDefault="00351FF2" w:rsidP="001A089F">
            <w:pPr>
              <w:ind w:firstLine="306"/>
              <w:rPr>
                <w:rFonts w:ascii="Arial" w:hAnsi="Arial" w:cs="Arial"/>
                <w:color w:val="000000" w:themeColor="text1"/>
                <w:sz w:val="22"/>
                <w:szCs w:val="22"/>
                <w:shd w:val="clear" w:color="auto" w:fill="FFFFFF"/>
              </w:rPr>
            </w:pPr>
            <w:r w:rsidRPr="00E8251D">
              <w:rPr>
                <w:rFonts w:ascii="Arial" w:hAnsi="Arial" w:cs="Arial"/>
                <w:color w:val="000000" w:themeColor="text1"/>
                <w:sz w:val="22"/>
                <w:szCs w:val="22"/>
              </w:rPr>
              <w:t>&lt;36</w:t>
            </w:r>
          </w:p>
        </w:tc>
        <w:tc>
          <w:tcPr>
            <w:tcW w:w="787" w:type="pct"/>
            <w:vAlign w:val="center"/>
          </w:tcPr>
          <w:p w14:paraId="6C1CB9B0" w14:textId="26F7BBA0"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0.</w:t>
            </w:r>
            <w:r>
              <w:rPr>
                <w:rFonts w:ascii="Arial" w:hAnsi="Arial" w:cs="Arial"/>
                <w:color w:val="000000" w:themeColor="text1"/>
                <w:sz w:val="22"/>
                <w:szCs w:val="22"/>
              </w:rPr>
              <w:t>12</w:t>
            </w:r>
            <w:r w:rsidRPr="00E8251D">
              <w:rPr>
                <w:rFonts w:ascii="Arial" w:hAnsi="Arial" w:cs="Arial"/>
                <w:color w:val="000000" w:themeColor="text1"/>
                <w:sz w:val="22"/>
                <w:szCs w:val="22"/>
              </w:rPr>
              <w:t xml:space="preserve"> (-0.0</w:t>
            </w:r>
            <w:r>
              <w:rPr>
                <w:rFonts w:ascii="Arial" w:hAnsi="Arial" w:cs="Arial"/>
                <w:color w:val="000000" w:themeColor="text1"/>
                <w:sz w:val="22"/>
                <w:szCs w:val="22"/>
              </w:rPr>
              <w:t>2</w:t>
            </w:r>
            <w:r w:rsidRPr="00E8251D">
              <w:rPr>
                <w:rFonts w:ascii="Arial" w:hAnsi="Arial" w:cs="Arial"/>
                <w:color w:val="000000" w:themeColor="text1"/>
                <w:sz w:val="22"/>
                <w:szCs w:val="22"/>
              </w:rPr>
              <w:t>, 0.</w:t>
            </w:r>
            <w:r>
              <w:rPr>
                <w:rFonts w:ascii="Arial" w:hAnsi="Arial" w:cs="Arial"/>
                <w:color w:val="000000" w:themeColor="text1"/>
                <w:sz w:val="22"/>
                <w:szCs w:val="22"/>
              </w:rPr>
              <w:t>26</w:t>
            </w:r>
            <w:r w:rsidRPr="00E8251D">
              <w:rPr>
                <w:rFonts w:ascii="Arial" w:hAnsi="Arial" w:cs="Arial"/>
                <w:color w:val="000000" w:themeColor="text1"/>
                <w:sz w:val="22"/>
                <w:szCs w:val="22"/>
              </w:rPr>
              <w:t>)</w:t>
            </w:r>
          </w:p>
        </w:tc>
        <w:tc>
          <w:tcPr>
            <w:tcW w:w="787" w:type="pct"/>
            <w:noWrap/>
            <w:vAlign w:val="center"/>
          </w:tcPr>
          <w:p w14:paraId="250C8A0D"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0.40, (0.1</w:t>
            </w:r>
            <w:r>
              <w:rPr>
                <w:rFonts w:ascii="Arial" w:hAnsi="Arial" w:cs="Arial"/>
                <w:color w:val="000000" w:themeColor="text1"/>
                <w:sz w:val="22"/>
                <w:szCs w:val="22"/>
              </w:rPr>
              <w:t>5</w:t>
            </w:r>
            <w:r w:rsidRPr="00E8251D">
              <w:rPr>
                <w:rFonts w:ascii="Arial" w:hAnsi="Arial" w:cs="Arial"/>
                <w:color w:val="000000" w:themeColor="text1"/>
                <w:sz w:val="22"/>
                <w:szCs w:val="22"/>
              </w:rPr>
              <w:t>, 0.6</w:t>
            </w:r>
            <w:r>
              <w:rPr>
                <w:rFonts w:ascii="Arial" w:hAnsi="Arial" w:cs="Arial"/>
                <w:color w:val="000000" w:themeColor="text1"/>
                <w:sz w:val="22"/>
                <w:szCs w:val="22"/>
              </w:rPr>
              <w:t>6</w:t>
            </w:r>
            <w:r w:rsidRPr="00E8251D">
              <w:rPr>
                <w:rFonts w:ascii="Arial" w:hAnsi="Arial" w:cs="Arial"/>
                <w:color w:val="000000" w:themeColor="text1"/>
                <w:sz w:val="22"/>
                <w:szCs w:val="22"/>
              </w:rPr>
              <w:t>)</w:t>
            </w:r>
          </w:p>
        </w:tc>
        <w:tc>
          <w:tcPr>
            <w:tcW w:w="724" w:type="pct"/>
            <w:noWrap/>
            <w:vAlign w:val="center"/>
          </w:tcPr>
          <w:p w14:paraId="6D18EAF6"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-0.</w:t>
            </w:r>
            <w:r>
              <w:rPr>
                <w:rFonts w:ascii="Arial" w:hAnsi="Arial" w:cs="Arial"/>
                <w:color w:val="000000" w:themeColor="text1"/>
                <w:sz w:val="22"/>
                <w:szCs w:val="22"/>
              </w:rPr>
              <w:t>5</w:t>
            </w:r>
            <w:r w:rsidRPr="00E8251D">
              <w:rPr>
                <w:rFonts w:ascii="Arial" w:hAnsi="Arial" w:cs="Arial"/>
                <w:color w:val="000000" w:themeColor="text1"/>
                <w:sz w:val="22"/>
                <w:szCs w:val="22"/>
              </w:rPr>
              <w:t>9 (-0.</w:t>
            </w:r>
            <w:r>
              <w:rPr>
                <w:rFonts w:ascii="Arial" w:hAnsi="Arial" w:cs="Arial"/>
                <w:color w:val="000000" w:themeColor="text1"/>
                <w:sz w:val="22"/>
                <w:szCs w:val="22"/>
              </w:rPr>
              <w:t>83</w:t>
            </w:r>
            <w:r w:rsidRPr="00E8251D">
              <w:rPr>
                <w:rFonts w:ascii="Arial" w:hAnsi="Arial" w:cs="Arial"/>
                <w:color w:val="000000" w:themeColor="text1"/>
                <w:sz w:val="22"/>
                <w:szCs w:val="22"/>
              </w:rPr>
              <w:t>, -0.</w:t>
            </w:r>
            <w:r>
              <w:rPr>
                <w:rFonts w:ascii="Arial" w:hAnsi="Arial" w:cs="Arial"/>
                <w:color w:val="000000" w:themeColor="text1"/>
                <w:sz w:val="22"/>
                <w:szCs w:val="22"/>
              </w:rPr>
              <w:t>34</w:t>
            </w:r>
            <w:r w:rsidRPr="00E8251D">
              <w:rPr>
                <w:rFonts w:ascii="Arial" w:hAnsi="Arial" w:cs="Arial"/>
                <w:color w:val="000000" w:themeColor="text1"/>
                <w:sz w:val="22"/>
                <w:szCs w:val="22"/>
              </w:rPr>
              <w:t>)</w:t>
            </w:r>
          </w:p>
        </w:tc>
        <w:tc>
          <w:tcPr>
            <w:tcW w:w="818" w:type="pct"/>
            <w:vAlign w:val="center"/>
          </w:tcPr>
          <w:p w14:paraId="6FFAE230"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-0.28 (-0.5</w:t>
            </w:r>
            <w:r>
              <w:rPr>
                <w:rFonts w:ascii="Arial" w:hAnsi="Arial" w:cs="Arial"/>
                <w:color w:val="000000" w:themeColor="text1"/>
                <w:sz w:val="22"/>
                <w:szCs w:val="22"/>
              </w:rPr>
              <w:t>4</w:t>
            </w:r>
            <w:r w:rsidRPr="00E8251D">
              <w:rPr>
                <w:rFonts w:ascii="Arial" w:hAnsi="Arial" w:cs="Arial"/>
                <w:color w:val="000000" w:themeColor="text1"/>
                <w:sz w:val="22"/>
                <w:szCs w:val="22"/>
              </w:rPr>
              <w:t>, -0.0</w:t>
            </w:r>
            <w:r>
              <w:rPr>
                <w:rFonts w:ascii="Arial" w:hAnsi="Arial" w:cs="Arial"/>
                <w:color w:val="000000" w:themeColor="text1"/>
                <w:sz w:val="22"/>
                <w:szCs w:val="22"/>
              </w:rPr>
              <w:t>3</w:t>
            </w:r>
            <w:r w:rsidRPr="00E8251D">
              <w:rPr>
                <w:rFonts w:ascii="Arial" w:hAnsi="Arial" w:cs="Arial"/>
                <w:color w:val="000000" w:themeColor="text1"/>
                <w:sz w:val="22"/>
                <w:szCs w:val="22"/>
              </w:rPr>
              <w:t>)</w:t>
            </w:r>
          </w:p>
        </w:tc>
        <w:tc>
          <w:tcPr>
            <w:tcW w:w="720" w:type="pct"/>
            <w:noWrap/>
            <w:vAlign w:val="center"/>
          </w:tcPr>
          <w:p w14:paraId="06C45157"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0.</w:t>
            </w:r>
            <w:r>
              <w:rPr>
                <w:rFonts w:ascii="Arial" w:hAnsi="Arial" w:cs="Arial"/>
                <w:color w:val="000000" w:themeColor="text1"/>
                <w:sz w:val="22"/>
                <w:szCs w:val="22"/>
              </w:rPr>
              <w:t>36</w:t>
            </w:r>
            <w:r w:rsidRPr="00E8251D">
              <w:rPr>
                <w:rFonts w:ascii="Arial" w:hAnsi="Arial" w:cs="Arial"/>
                <w:color w:val="000000" w:themeColor="text1"/>
                <w:sz w:val="22"/>
                <w:szCs w:val="22"/>
              </w:rPr>
              <w:t xml:space="preserve"> (0.</w:t>
            </w:r>
            <w:r>
              <w:rPr>
                <w:rFonts w:ascii="Arial" w:hAnsi="Arial" w:cs="Arial"/>
                <w:color w:val="000000" w:themeColor="text1"/>
                <w:sz w:val="22"/>
                <w:szCs w:val="22"/>
              </w:rPr>
              <w:t>11</w:t>
            </w:r>
            <w:r w:rsidRPr="00E8251D">
              <w:rPr>
                <w:rFonts w:ascii="Arial" w:hAnsi="Arial" w:cs="Arial"/>
                <w:color w:val="000000" w:themeColor="text1"/>
                <w:sz w:val="22"/>
                <w:szCs w:val="22"/>
              </w:rPr>
              <w:t>, 0.</w:t>
            </w:r>
            <w:r>
              <w:rPr>
                <w:rFonts w:ascii="Arial" w:hAnsi="Arial" w:cs="Arial"/>
                <w:color w:val="000000" w:themeColor="text1"/>
                <w:sz w:val="22"/>
                <w:szCs w:val="22"/>
              </w:rPr>
              <w:t>60</w:t>
            </w:r>
            <w:r w:rsidRPr="00E8251D">
              <w:rPr>
                <w:rFonts w:ascii="Arial" w:hAnsi="Arial" w:cs="Arial"/>
                <w:color w:val="000000" w:themeColor="text1"/>
                <w:sz w:val="22"/>
                <w:szCs w:val="22"/>
              </w:rPr>
              <w:t>)</w:t>
            </w:r>
          </w:p>
        </w:tc>
      </w:tr>
      <w:tr w:rsidR="00207548" w:rsidRPr="00E8251D" w14:paraId="0499737F" w14:textId="77777777" w:rsidTr="00207548">
        <w:trPr>
          <w:trHeight w:val="249"/>
        </w:trPr>
        <w:tc>
          <w:tcPr>
            <w:tcW w:w="1164" w:type="pct"/>
            <w:hideMark/>
          </w:tcPr>
          <w:p w14:paraId="72125433" w14:textId="77777777" w:rsidR="00351FF2" w:rsidRPr="00E8251D" w:rsidRDefault="00351FF2" w:rsidP="001A089F">
            <w:pPr>
              <w:ind w:firstLine="306"/>
              <w:rPr>
                <w:rFonts w:ascii="Arial" w:hAnsi="Arial" w:cs="Arial"/>
                <w:color w:val="000000" w:themeColor="text1"/>
                <w:sz w:val="22"/>
                <w:szCs w:val="22"/>
              </w:rPr>
            </w:pPr>
            <w:r w:rsidRPr="00E8251D">
              <w:rPr>
                <w:rFonts w:ascii="Arial" w:hAnsi="Arial" w:cs="Arial"/>
                <w:color w:val="000000" w:themeColor="text1"/>
                <w:sz w:val="22"/>
                <w:szCs w:val="22"/>
                <w:shd w:val="clear" w:color="auto" w:fill="FFFFFF"/>
              </w:rPr>
              <w:t>36-65</w:t>
            </w:r>
          </w:p>
        </w:tc>
        <w:tc>
          <w:tcPr>
            <w:tcW w:w="787" w:type="pct"/>
            <w:vAlign w:val="center"/>
          </w:tcPr>
          <w:p w14:paraId="44350F1B" w14:textId="08E5ADD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0.</w:t>
            </w:r>
            <w:r>
              <w:rPr>
                <w:rFonts w:ascii="Arial" w:hAnsi="Arial" w:cs="Arial"/>
                <w:color w:val="000000" w:themeColor="text1"/>
                <w:sz w:val="22"/>
                <w:szCs w:val="22"/>
              </w:rPr>
              <w:t>43</w:t>
            </w:r>
            <w:r w:rsidRPr="00E8251D">
              <w:rPr>
                <w:rFonts w:ascii="Arial" w:hAnsi="Arial" w:cs="Arial"/>
                <w:color w:val="000000" w:themeColor="text1"/>
                <w:sz w:val="22"/>
                <w:szCs w:val="22"/>
              </w:rPr>
              <w:t xml:space="preserve"> (-0.</w:t>
            </w:r>
            <w:r>
              <w:rPr>
                <w:rFonts w:ascii="Arial" w:hAnsi="Arial" w:cs="Arial"/>
                <w:color w:val="000000" w:themeColor="text1"/>
                <w:sz w:val="22"/>
                <w:szCs w:val="22"/>
              </w:rPr>
              <w:t>13</w:t>
            </w:r>
            <w:r w:rsidRPr="00E8251D">
              <w:rPr>
                <w:rFonts w:ascii="Arial" w:hAnsi="Arial" w:cs="Arial"/>
                <w:color w:val="000000" w:themeColor="text1"/>
                <w:sz w:val="22"/>
                <w:szCs w:val="22"/>
              </w:rPr>
              <w:t>, 0.</w:t>
            </w:r>
            <w:r>
              <w:rPr>
                <w:rFonts w:ascii="Arial" w:hAnsi="Arial" w:cs="Arial"/>
                <w:color w:val="000000" w:themeColor="text1"/>
                <w:sz w:val="22"/>
                <w:szCs w:val="22"/>
              </w:rPr>
              <w:t>98</w:t>
            </w:r>
            <w:r w:rsidRPr="00E8251D">
              <w:rPr>
                <w:rFonts w:ascii="Arial" w:hAnsi="Arial" w:cs="Arial"/>
                <w:color w:val="000000" w:themeColor="text1"/>
                <w:sz w:val="22"/>
                <w:szCs w:val="22"/>
              </w:rPr>
              <w:t>)</w:t>
            </w:r>
          </w:p>
        </w:tc>
        <w:tc>
          <w:tcPr>
            <w:tcW w:w="787" w:type="pct"/>
            <w:noWrap/>
            <w:vAlign w:val="center"/>
          </w:tcPr>
          <w:p w14:paraId="42914BE9"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-0.6</w:t>
            </w:r>
            <w:r>
              <w:rPr>
                <w:rFonts w:ascii="Arial" w:hAnsi="Arial" w:cs="Arial"/>
                <w:color w:val="000000" w:themeColor="text1"/>
                <w:sz w:val="22"/>
                <w:szCs w:val="22"/>
              </w:rPr>
              <w:t>6</w:t>
            </w:r>
            <w:r w:rsidRPr="00E8251D">
              <w:rPr>
                <w:rFonts w:ascii="Arial" w:hAnsi="Arial" w:cs="Arial"/>
                <w:color w:val="000000" w:themeColor="text1"/>
                <w:sz w:val="22"/>
                <w:szCs w:val="22"/>
              </w:rPr>
              <w:t>, (-1.67, 0.36)</w:t>
            </w:r>
          </w:p>
        </w:tc>
        <w:tc>
          <w:tcPr>
            <w:tcW w:w="724" w:type="pct"/>
            <w:noWrap/>
            <w:vAlign w:val="center"/>
          </w:tcPr>
          <w:p w14:paraId="5B19FFF6"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-0.</w:t>
            </w:r>
            <w:r>
              <w:rPr>
                <w:rFonts w:ascii="Arial" w:hAnsi="Arial" w:cs="Arial"/>
                <w:color w:val="000000" w:themeColor="text1"/>
                <w:sz w:val="22"/>
                <w:szCs w:val="22"/>
              </w:rPr>
              <w:t>75</w:t>
            </w:r>
            <w:r w:rsidRPr="00E8251D">
              <w:rPr>
                <w:rFonts w:ascii="Arial" w:hAnsi="Arial" w:cs="Arial"/>
                <w:color w:val="000000" w:themeColor="text1"/>
                <w:sz w:val="22"/>
                <w:szCs w:val="22"/>
              </w:rPr>
              <w:t xml:space="preserve"> (-</w:t>
            </w:r>
            <w:r>
              <w:rPr>
                <w:rFonts w:ascii="Arial" w:hAnsi="Arial" w:cs="Arial"/>
                <w:color w:val="000000" w:themeColor="text1"/>
                <w:sz w:val="22"/>
                <w:szCs w:val="22"/>
              </w:rPr>
              <w:t>1.71</w:t>
            </w:r>
            <w:r w:rsidRPr="00E8251D">
              <w:rPr>
                <w:rFonts w:ascii="Arial" w:hAnsi="Arial" w:cs="Arial"/>
                <w:color w:val="000000" w:themeColor="text1"/>
                <w:sz w:val="22"/>
                <w:szCs w:val="22"/>
              </w:rPr>
              <w:t>, 0.</w:t>
            </w:r>
            <w:r>
              <w:rPr>
                <w:rFonts w:ascii="Arial" w:hAnsi="Arial" w:cs="Arial"/>
                <w:color w:val="000000" w:themeColor="text1"/>
                <w:sz w:val="22"/>
                <w:szCs w:val="22"/>
              </w:rPr>
              <w:t>21</w:t>
            </w:r>
            <w:r w:rsidRPr="00E8251D">
              <w:rPr>
                <w:rFonts w:ascii="Arial" w:hAnsi="Arial" w:cs="Arial"/>
                <w:color w:val="000000" w:themeColor="text1"/>
                <w:sz w:val="22"/>
                <w:szCs w:val="22"/>
              </w:rPr>
              <w:t>)</w:t>
            </w:r>
          </w:p>
        </w:tc>
        <w:tc>
          <w:tcPr>
            <w:tcW w:w="818" w:type="pct"/>
            <w:vAlign w:val="center"/>
          </w:tcPr>
          <w:p w14:paraId="0F7D63CD"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-1.21 (-2.22, -0.2</w:t>
            </w:r>
            <w:r>
              <w:rPr>
                <w:rFonts w:ascii="Arial" w:hAnsi="Arial" w:cs="Arial"/>
                <w:color w:val="000000" w:themeColor="text1"/>
                <w:sz w:val="22"/>
                <w:szCs w:val="22"/>
              </w:rPr>
              <w:t>1</w:t>
            </w:r>
            <w:r w:rsidRPr="00E8251D">
              <w:rPr>
                <w:rFonts w:ascii="Arial" w:hAnsi="Arial" w:cs="Arial"/>
                <w:color w:val="000000" w:themeColor="text1"/>
                <w:sz w:val="22"/>
                <w:szCs w:val="22"/>
              </w:rPr>
              <w:t>)</w:t>
            </w:r>
          </w:p>
        </w:tc>
        <w:tc>
          <w:tcPr>
            <w:tcW w:w="720" w:type="pct"/>
            <w:noWrap/>
            <w:vAlign w:val="center"/>
          </w:tcPr>
          <w:p w14:paraId="586A645F"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-0.</w:t>
            </w:r>
            <w:r>
              <w:rPr>
                <w:rFonts w:ascii="Arial" w:hAnsi="Arial" w:cs="Arial"/>
                <w:color w:val="000000" w:themeColor="text1"/>
                <w:sz w:val="22"/>
                <w:szCs w:val="22"/>
              </w:rPr>
              <w:t>56</w:t>
            </w:r>
            <w:r w:rsidRPr="00E8251D">
              <w:rPr>
                <w:rFonts w:ascii="Arial" w:hAnsi="Arial" w:cs="Arial"/>
                <w:color w:val="000000" w:themeColor="text1"/>
                <w:sz w:val="22"/>
                <w:szCs w:val="22"/>
              </w:rPr>
              <w:t xml:space="preserve"> (-</w:t>
            </w:r>
            <w:r>
              <w:rPr>
                <w:rFonts w:ascii="Arial" w:hAnsi="Arial" w:cs="Arial"/>
                <w:color w:val="000000" w:themeColor="text1"/>
                <w:sz w:val="22"/>
                <w:szCs w:val="22"/>
              </w:rPr>
              <w:t>1.54</w:t>
            </w:r>
            <w:r w:rsidRPr="00E8251D">
              <w:rPr>
                <w:rFonts w:ascii="Arial" w:hAnsi="Arial" w:cs="Arial"/>
                <w:color w:val="000000" w:themeColor="text1"/>
                <w:sz w:val="22"/>
                <w:szCs w:val="22"/>
              </w:rPr>
              <w:t>, 0.</w:t>
            </w:r>
            <w:r>
              <w:rPr>
                <w:rFonts w:ascii="Arial" w:hAnsi="Arial" w:cs="Arial"/>
                <w:color w:val="000000" w:themeColor="text1"/>
                <w:sz w:val="22"/>
                <w:szCs w:val="22"/>
              </w:rPr>
              <w:t>42</w:t>
            </w:r>
            <w:r w:rsidRPr="00E8251D">
              <w:rPr>
                <w:rFonts w:ascii="Arial" w:hAnsi="Arial" w:cs="Arial"/>
                <w:color w:val="000000" w:themeColor="text1"/>
                <w:sz w:val="22"/>
                <w:szCs w:val="22"/>
              </w:rPr>
              <w:t>)</w:t>
            </w:r>
          </w:p>
        </w:tc>
      </w:tr>
      <w:tr w:rsidR="00207548" w:rsidRPr="00E8251D" w14:paraId="6ED0157B" w14:textId="77777777" w:rsidTr="00207548">
        <w:trPr>
          <w:trHeight w:val="249"/>
        </w:trPr>
        <w:tc>
          <w:tcPr>
            <w:tcW w:w="1164" w:type="pct"/>
            <w:hideMark/>
          </w:tcPr>
          <w:p w14:paraId="0DF08098" w14:textId="77777777" w:rsidR="00351FF2" w:rsidRPr="00E8251D" w:rsidRDefault="00351FF2" w:rsidP="001A089F">
            <w:pPr>
              <w:ind w:firstLine="306"/>
              <w:rPr>
                <w:rFonts w:ascii="Arial" w:hAnsi="Arial" w:cs="Arial"/>
                <w:color w:val="000000" w:themeColor="text1"/>
                <w:sz w:val="22"/>
                <w:szCs w:val="22"/>
              </w:rPr>
            </w:pPr>
            <w:r w:rsidRPr="00E8251D">
              <w:rPr>
                <w:rFonts w:ascii="Arial" w:hAnsi="Arial" w:cs="Arial"/>
                <w:color w:val="000000" w:themeColor="text1"/>
                <w:sz w:val="22"/>
                <w:szCs w:val="22"/>
                <w:shd w:val="clear" w:color="auto" w:fill="FFFFFF"/>
              </w:rPr>
              <w:t>&gt; 65</w:t>
            </w:r>
          </w:p>
        </w:tc>
        <w:tc>
          <w:tcPr>
            <w:tcW w:w="787" w:type="pct"/>
            <w:vAlign w:val="center"/>
          </w:tcPr>
          <w:p w14:paraId="5E81F632"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0.</w:t>
            </w:r>
            <w:r>
              <w:rPr>
                <w:rFonts w:ascii="Arial" w:hAnsi="Arial" w:cs="Arial"/>
                <w:color w:val="000000" w:themeColor="text1"/>
                <w:sz w:val="22"/>
                <w:szCs w:val="22"/>
              </w:rPr>
              <w:t>90</w:t>
            </w:r>
            <w:r w:rsidRPr="00E8251D">
              <w:rPr>
                <w:rFonts w:ascii="Arial" w:hAnsi="Arial" w:cs="Arial"/>
                <w:color w:val="000000" w:themeColor="text1"/>
                <w:sz w:val="22"/>
                <w:szCs w:val="22"/>
              </w:rPr>
              <w:t>5 (0.</w:t>
            </w:r>
            <w:r>
              <w:rPr>
                <w:rFonts w:ascii="Arial" w:hAnsi="Arial" w:cs="Arial"/>
                <w:color w:val="000000" w:themeColor="text1"/>
                <w:sz w:val="22"/>
                <w:szCs w:val="22"/>
              </w:rPr>
              <w:t>22</w:t>
            </w:r>
            <w:r w:rsidRPr="00E8251D">
              <w:rPr>
                <w:rFonts w:ascii="Arial" w:hAnsi="Arial" w:cs="Arial"/>
                <w:color w:val="000000" w:themeColor="text1"/>
                <w:sz w:val="22"/>
                <w:szCs w:val="22"/>
              </w:rPr>
              <w:t xml:space="preserve">, </w:t>
            </w:r>
            <w:r>
              <w:rPr>
                <w:rFonts w:ascii="Arial" w:hAnsi="Arial" w:cs="Arial"/>
                <w:color w:val="000000" w:themeColor="text1"/>
                <w:sz w:val="22"/>
                <w:szCs w:val="22"/>
              </w:rPr>
              <w:t>1.58</w:t>
            </w:r>
            <w:r w:rsidRPr="00E8251D">
              <w:rPr>
                <w:rFonts w:ascii="Arial" w:hAnsi="Arial" w:cs="Arial"/>
                <w:color w:val="000000" w:themeColor="text1"/>
                <w:sz w:val="22"/>
                <w:szCs w:val="22"/>
              </w:rPr>
              <w:t>)</w:t>
            </w:r>
          </w:p>
        </w:tc>
        <w:tc>
          <w:tcPr>
            <w:tcW w:w="787" w:type="pct"/>
            <w:noWrap/>
            <w:vAlign w:val="center"/>
          </w:tcPr>
          <w:p w14:paraId="3ACED819"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-0.92 (-2.16, 0.31)</w:t>
            </w:r>
          </w:p>
        </w:tc>
        <w:tc>
          <w:tcPr>
            <w:tcW w:w="724" w:type="pct"/>
            <w:vAlign w:val="center"/>
          </w:tcPr>
          <w:p w14:paraId="2C44FB32"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-0.</w:t>
            </w:r>
            <w:r>
              <w:rPr>
                <w:rFonts w:ascii="Arial" w:hAnsi="Arial" w:cs="Arial"/>
                <w:color w:val="000000" w:themeColor="text1"/>
                <w:sz w:val="22"/>
                <w:szCs w:val="22"/>
              </w:rPr>
              <w:t>94</w:t>
            </w:r>
            <w:r w:rsidRPr="00E8251D">
              <w:rPr>
                <w:rFonts w:ascii="Arial" w:hAnsi="Arial" w:cs="Arial"/>
                <w:color w:val="000000" w:themeColor="text1"/>
                <w:sz w:val="22"/>
                <w:szCs w:val="22"/>
              </w:rPr>
              <w:t xml:space="preserve"> (-</w:t>
            </w:r>
            <w:r>
              <w:rPr>
                <w:rFonts w:ascii="Arial" w:hAnsi="Arial" w:cs="Arial"/>
                <w:color w:val="000000" w:themeColor="text1"/>
                <w:sz w:val="22"/>
                <w:szCs w:val="22"/>
              </w:rPr>
              <w:t>2.11</w:t>
            </w:r>
            <w:r w:rsidRPr="00E8251D">
              <w:rPr>
                <w:rFonts w:ascii="Arial" w:hAnsi="Arial" w:cs="Arial"/>
                <w:color w:val="000000" w:themeColor="text1"/>
                <w:sz w:val="22"/>
                <w:szCs w:val="22"/>
              </w:rPr>
              <w:t>, 0.</w:t>
            </w:r>
            <w:r>
              <w:rPr>
                <w:rFonts w:ascii="Arial" w:hAnsi="Arial" w:cs="Arial"/>
                <w:color w:val="000000" w:themeColor="text1"/>
                <w:sz w:val="22"/>
                <w:szCs w:val="22"/>
              </w:rPr>
              <w:t>23</w:t>
            </w:r>
            <w:r w:rsidRPr="00E8251D">
              <w:rPr>
                <w:rFonts w:ascii="Arial" w:hAnsi="Arial" w:cs="Arial"/>
                <w:color w:val="000000" w:themeColor="text1"/>
                <w:sz w:val="22"/>
                <w:szCs w:val="22"/>
              </w:rPr>
              <w:t>)</w:t>
            </w:r>
          </w:p>
        </w:tc>
        <w:tc>
          <w:tcPr>
            <w:tcW w:w="818" w:type="pct"/>
            <w:vAlign w:val="center"/>
          </w:tcPr>
          <w:p w14:paraId="6D6564E9"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-1.6</w:t>
            </w:r>
            <w:r>
              <w:rPr>
                <w:rFonts w:ascii="Arial" w:hAnsi="Arial" w:cs="Arial"/>
                <w:color w:val="000000" w:themeColor="text1"/>
                <w:sz w:val="22"/>
                <w:szCs w:val="22"/>
              </w:rPr>
              <w:t>3</w:t>
            </w:r>
            <w:r w:rsidRPr="00E8251D">
              <w:rPr>
                <w:rFonts w:ascii="Arial" w:hAnsi="Arial" w:cs="Arial"/>
                <w:color w:val="000000" w:themeColor="text1"/>
                <w:sz w:val="22"/>
                <w:szCs w:val="22"/>
              </w:rPr>
              <w:t xml:space="preserve"> (-2.8</w:t>
            </w:r>
            <w:r>
              <w:rPr>
                <w:rFonts w:ascii="Arial" w:hAnsi="Arial" w:cs="Arial"/>
                <w:color w:val="000000" w:themeColor="text1"/>
                <w:sz w:val="22"/>
                <w:szCs w:val="22"/>
              </w:rPr>
              <w:t>6</w:t>
            </w:r>
            <w:r w:rsidRPr="00E8251D">
              <w:rPr>
                <w:rFonts w:ascii="Arial" w:hAnsi="Arial" w:cs="Arial"/>
                <w:color w:val="000000" w:themeColor="text1"/>
                <w:sz w:val="22"/>
                <w:szCs w:val="22"/>
              </w:rPr>
              <w:t>, -0.39)</w:t>
            </w:r>
          </w:p>
        </w:tc>
        <w:tc>
          <w:tcPr>
            <w:tcW w:w="720" w:type="pct"/>
            <w:noWrap/>
            <w:vAlign w:val="center"/>
          </w:tcPr>
          <w:p w14:paraId="65DD1DE0"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w:t>
            </w:r>
            <w:r>
              <w:rPr>
                <w:rFonts w:ascii="Arial" w:hAnsi="Arial" w:cs="Arial"/>
                <w:color w:val="000000" w:themeColor="text1"/>
                <w:sz w:val="22"/>
                <w:szCs w:val="22"/>
              </w:rPr>
              <w:t>1.52</w:t>
            </w:r>
            <w:r w:rsidRPr="00E8251D">
              <w:rPr>
                <w:rFonts w:ascii="Arial" w:hAnsi="Arial" w:cs="Arial"/>
                <w:color w:val="000000" w:themeColor="text1"/>
                <w:sz w:val="22"/>
                <w:szCs w:val="22"/>
              </w:rPr>
              <w:t xml:space="preserve"> (-</w:t>
            </w:r>
            <w:r>
              <w:rPr>
                <w:rFonts w:ascii="Arial" w:hAnsi="Arial" w:cs="Arial"/>
                <w:color w:val="000000" w:themeColor="text1"/>
                <w:sz w:val="22"/>
                <w:szCs w:val="22"/>
              </w:rPr>
              <w:t>2.71</w:t>
            </w:r>
            <w:r w:rsidRPr="00E8251D">
              <w:rPr>
                <w:rFonts w:ascii="Arial" w:hAnsi="Arial" w:cs="Arial"/>
                <w:color w:val="000000" w:themeColor="text1"/>
                <w:sz w:val="22"/>
                <w:szCs w:val="22"/>
              </w:rPr>
              <w:t>, -0.</w:t>
            </w:r>
            <w:r>
              <w:rPr>
                <w:rFonts w:ascii="Arial" w:hAnsi="Arial" w:cs="Arial"/>
                <w:color w:val="000000" w:themeColor="text1"/>
                <w:sz w:val="22"/>
                <w:szCs w:val="22"/>
              </w:rPr>
              <w:t>32</w:t>
            </w:r>
            <w:r w:rsidRPr="00E8251D">
              <w:rPr>
                <w:rFonts w:ascii="Arial" w:hAnsi="Arial" w:cs="Arial"/>
                <w:color w:val="000000" w:themeColor="text1"/>
                <w:sz w:val="22"/>
                <w:szCs w:val="22"/>
              </w:rPr>
              <w:t>)</w:t>
            </w:r>
          </w:p>
        </w:tc>
      </w:tr>
      <w:tr w:rsidR="00207548" w:rsidRPr="00E8251D" w14:paraId="47D89E97" w14:textId="77777777" w:rsidTr="00207548">
        <w:trPr>
          <w:trHeight w:val="249"/>
        </w:trPr>
        <w:tc>
          <w:tcPr>
            <w:tcW w:w="1164" w:type="pct"/>
          </w:tcPr>
          <w:p w14:paraId="3FD4FA3B" w14:textId="77777777" w:rsidR="00351FF2" w:rsidRPr="00E8251D" w:rsidRDefault="00351FF2" w:rsidP="001A089F">
            <w:pPr>
              <w:rPr>
                <w:rFonts w:ascii="Arial" w:hAnsi="Arial" w:cs="Arial"/>
                <w:color w:val="000000" w:themeColor="text1"/>
                <w:sz w:val="22"/>
                <w:szCs w:val="22"/>
                <w:shd w:val="clear" w:color="auto" w:fill="FFFFFF"/>
              </w:rPr>
            </w:pPr>
            <w:r w:rsidRPr="00E8251D">
              <w:rPr>
                <w:rFonts w:ascii="Arial" w:hAnsi="Arial" w:cs="Arial"/>
                <w:color w:val="000000" w:themeColor="text1"/>
                <w:sz w:val="22"/>
                <w:szCs w:val="22"/>
              </w:rPr>
              <w:t>Ethnicity</w:t>
            </w:r>
          </w:p>
        </w:tc>
        <w:tc>
          <w:tcPr>
            <w:tcW w:w="787" w:type="pct"/>
            <w:vAlign w:val="center"/>
          </w:tcPr>
          <w:p w14:paraId="68908EA9" w14:textId="77777777" w:rsidR="00351FF2" w:rsidRPr="00E8251D" w:rsidRDefault="00351FF2" w:rsidP="00207548">
            <w:pPr>
              <w:jc w:val="center"/>
              <w:rPr>
                <w:rFonts w:ascii="Arial" w:hAnsi="Arial" w:cs="Arial"/>
                <w:color w:val="000000" w:themeColor="text1"/>
                <w:sz w:val="22"/>
                <w:szCs w:val="22"/>
                <w:highlight w:val="yellow"/>
              </w:rPr>
            </w:pPr>
          </w:p>
        </w:tc>
        <w:tc>
          <w:tcPr>
            <w:tcW w:w="787" w:type="pct"/>
            <w:noWrap/>
            <w:vAlign w:val="center"/>
          </w:tcPr>
          <w:p w14:paraId="0CBDD273" w14:textId="77777777" w:rsidR="00351FF2" w:rsidRPr="00E8251D" w:rsidRDefault="00351FF2" w:rsidP="00207548">
            <w:pPr>
              <w:jc w:val="center"/>
              <w:rPr>
                <w:rFonts w:ascii="Arial" w:hAnsi="Arial" w:cs="Arial"/>
                <w:color w:val="000000" w:themeColor="text1"/>
                <w:sz w:val="22"/>
                <w:szCs w:val="22"/>
                <w:highlight w:val="yellow"/>
              </w:rPr>
            </w:pPr>
          </w:p>
        </w:tc>
        <w:tc>
          <w:tcPr>
            <w:tcW w:w="724" w:type="pct"/>
            <w:noWrap/>
            <w:vAlign w:val="center"/>
          </w:tcPr>
          <w:p w14:paraId="693F2C37" w14:textId="77777777" w:rsidR="00351FF2" w:rsidRPr="00E8251D" w:rsidRDefault="00351FF2" w:rsidP="00207548">
            <w:pPr>
              <w:jc w:val="center"/>
              <w:rPr>
                <w:rFonts w:ascii="Arial" w:hAnsi="Arial" w:cs="Arial"/>
                <w:color w:val="000000" w:themeColor="text1"/>
                <w:sz w:val="22"/>
                <w:szCs w:val="22"/>
                <w:highlight w:val="yellow"/>
              </w:rPr>
            </w:pPr>
          </w:p>
        </w:tc>
        <w:tc>
          <w:tcPr>
            <w:tcW w:w="818" w:type="pct"/>
            <w:vAlign w:val="center"/>
          </w:tcPr>
          <w:p w14:paraId="37901ACA" w14:textId="77777777" w:rsidR="00351FF2" w:rsidRPr="00E8251D" w:rsidRDefault="00351FF2" w:rsidP="00207548">
            <w:pPr>
              <w:jc w:val="center"/>
              <w:rPr>
                <w:rFonts w:ascii="Arial" w:hAnsi="Arial" w:cs="Arial"/>
                <w:color w:val="000000" w:themeColor="text1"/>
                <w:sz w:val="22"/>
                <w:szCs w:val="22"/>
                <w:highlight w:val="yellow"/>
              </w:rPr>
            </w:pPr>
          </w:p>
        </w:tc>
        <w:tc>
          <w:tcPr>
            <w:tcW w:w="720" w:type="pct"/>
            <w:noWrap/>
            <w:vAlign w:val="center"/>
          </w:tcPr>
          <w:p w14:paraId="2E6084EF" w14:textId="77777777" w:rsidR="00351FF2" w:rsidRPr="00E8251D" w:rsidRDefault="00351FF2" w:rsidP="00207548">
            <w:pPr>
              <w:jc w:val="center"/>
              <w:rPr>
                <w:rFonts w:ascii="Arial" w:hAnsi="Arial" w:cs="Arial"/>
                <w:color w:val="000000" w:themeColor="text1"/>
                <w:sz w:val="22"/>
                <w:szCs w:val="22"/>
                <w:highlight w:val="yellow"/>
              </w:rPr>
            </w:pPr>
          </w:p>
        </w:tc>
      </w:tr>
      <w:tr w:rsidR="00207548" w:rsidRPr="00E8251D" w14:paraId="5EE84AA1" w14:textId="77777777" w:rsidTr="00207548">
        <w:trPr>
          <w:trHeight w:val="249"/>
        </w:trPr>
        <w:tc>
          <w:tcPr>
            <w:tcW w:w="1164" w:type="pct"/>
          </w:tcPr>
          <w:p w14:paraId="5C48D18F" w14:textId="77777777" w:rsidR="00351FF2" w:rsidRPr="00E8251D" w:rsidRDefault="00351FF2" w:rsidP="001A089F">
            <w:pPr>
              <w:ind w:firstLine="306"/>
              <w:rPr>
                <w:rFonts w:ascii="Arial" w:hAnsi="Arial" w:cs="Arial"/>
                <w:color w:val="000000" w:themeColor="text1"/>
                <w:sz w:val="22"/>
                <w:szCs w:val="22"/>
                <w:shd w:val="clear" w:color="auto" w:fill="FFFFFF"/>
              </w:rPr>
            </w:pPr>
            <w:r w:rsidRPr="00E8251D">
              <w:rPr>
                <w:rFonts w:ascii="Arial" w:hAnsi="Arial" w:cs="Arial"/>
                <w:color w:val="000000" w:themeColor="text1"/>
                <w:sz w:val="22"/>
                <w:szCs w:val="22"/>
                <w:shd w:val="clear" w:color="auto" w:fill="FFFFFF"/>
              </w:rPr>
              <w:t>Hispanic</w:t>
            </w:r>
          </w:p>
        </w:tc>
        <w:tc>
          <w:tcPr>
            <w:tcW w:w="787" w:type="pct"/>
            <w:vAlign w:val="center"/>
          </w:tcPr>
          <w:p w14:paraId="709C3875"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-0.</w:t>
            </w:r>
            <w:r>
              <w:rPr>
                <w:rFonts w:ascii="Arial" w:hAnsi="Arial" w:cs="Arial"/>
                <w:color w:val="000000" w:themeColor="text1"/>
                <w:sz w:val="22"/>
                <w:szCs w:val="22"/>
              </w:rPr>
              <w:t>46</w:t>
            </w:r>
            <w:r w:rsidRPr="00E8251D">
              <w:rPr>
                <w:rFonts w:ascii="Arial" w:hAnsi="Arial" w:cs="Arial"/>
                <w:color w:val="000000" w:themeColor="text1"/>
                <w:sz w:val="22"/>
                <w:szCs w:val="22"/>
              </w:rPr>
              <w:t xml:space="preserve"> (-0.</w:t>
            </w:r>
            <w:r>
              <w:rPr>
                <w:rFonts w:ascii="Arial" w:hAnsi="Arial" w:cs="Arial"/>
                <w:color w:val="000000" w:themeColor="text1"/>
                <w:sz w:val="22"/>
                <w:szCs w:val="22"/>
              </w:rPr>
              <w:t>80</w:t>
            </w:r>
            <w:r w:rsidRPr="00E8251D">
              <w:rPr>
                <w:rFonts w:ascii="Arial" w:hAnsi="Arial" w:cs="Arial"/>
                <w:color w:val="000000" w:themeColor="text1"/>
                <w:sz w:val="22"/>
                <w:szCs w:val="22"/>
              </w:rPr>
              <w:t>, -0.</w:t>
            </w:r>
            <w:r>
              <w:rPr>
                <w:rFonts w:ascii="Arial" w:hAnsi="Arial" w:cs="Arial"/>
                <w:color w:val="000000" w:themeColor="text1"/>
                <w:sz w:val="22"/>
                <w:szCs w:val="22"/>
              </w:rPr>
              <w:t>13</w:t>
            </w:r>
            <w:r w:rsidRPr="00E8251D">
              <w:rPr>
                <w:rFonts w:ascii="Arial" w:hAnsi="Arial" w:cs="Arial"/>
                <w:color w:val="000000" w:themeColor="text1"/>
                <w:sz w:val="22"/>
                <w:szCs w:val="22"/>
              </w:rPr>
              <w:t>)</w:t>
            </w:r>
          </w:p>
        </w:tc>
        <w:tc>
          <w:tcPr>
            <w:tcW w:w="787" w:type="pct"/>
            <w:noWrap/>
            <w:vAlign w:val="center"/>
          </w:tcPr>
          <w:p w14:paraId="342ED4B8"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-0.2</w:t>
            </w:r>
            <w:r>
              <w:rPr>
                <w:rFonts w:ascii="Arial" w:hAnsi="Arial" w:cs="Arial"/>
                <w:color w:val="000000" w:themeColor="text1"/>
                <w:sz w:val="22"/>
                <w:szCs w:val="22"/>
              </w:rPr>
              <w:t>3</w:t>
            </w:r>
            <w:r w:rsidRPr="00E8251D">
              <w:rPr>
                <w:rFonts w:ascii="Arial" w:hAnsi="Arial" w:cs="Arial"/>
                <w:color w:val="000000" w:themeColor="text1"/>
                <w:sz w:val="22"/>
                <w:szCs w:val="22"/>
              </w:rPr>
              <w:t xml:space="preserve"> (-0.84, 0.38)</w:t>
            </w:r>
          </w:p>
        </w:tc>
        <w:tc>
          <w:tcPr>
            <w:tcW w:w="724" w:type="pct"/>
            <w:noWrap/>
            <w:vAlign w:val="center"/>
          </w:tcPr>
          <w:p w14:paraId="03A36632"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-0</w:t>
            </w:r>
            <w:r>
              <w:rPr>
                <w:rFonts w:ascii="Arial" w:hAnsi="Arial" w:cs="Arial"/>
                <w:color w:val="000000" w:themeColor="text1"/>
                <w:sz w:val="22"/>
                <w:szCs w:val="22"/>
              </w:rPr>
              <w:t>.32</w:t>
            </w:r>
            <w:r w:rsidRPr="00E8251D">
              <w:rPr>
                <w:rFonts w:ascii="Arial" w:hAnsi="Arial" w:cs="Arial"/>
                <w:color w:val="000000" w:themeColor="text1"/>
                <w:sz w:val="22"/>
                <w:szCs w:val="22"/>
              </w:rPr>
              <w:t xml:space="preserve"> (-0.</w:t>
            </w:r>
            <w:r>
              <w:rPr>
                <w:rFonts w:ascii="Arial" w:hAnsi="Arial" w:cs="Arial"/>
                <w:color w:val="000000" w:themeColor="text1"/>
                <w:sz w:val="22"/>
                <w:szCs w:val="22"/>
              </w:rPr>
              <w:t>90</w:t>
            </w:r>
            <w:r w:rsidRPr="00E8251D">
              <w:rPr>
                <w:rFonts w:ascii="Arial" w:hAnsi="Arial" w:cs="Arial"/>
                <w:color w:val="000000" w:themeColor="text1"/>
                <w:sz w:val="22"/>
                <w:szCs w:val="22"/>
              </w:rPr>
              <w:t>, 0.</w:t>
            </w:r>
            <w:r>
              <w:rPr>
                <w:rFonts w:ascii="Arial" w:hAnsi="Arial" w:cs="Arial"/>
                <w:color w:val="000000" w:themeColor="text1"/>
                <w:sz w:val="22"/>
                <w:szCs w:val="22"/>
              </w:rPr>
              <w:t>26</w:t>
            </w:r>
            <w:r w:rsidRPr="00E8251D">
              <w:rPr>
                <w:rFonts w:ascii="Arial" w:hAnsi="Arial" w:cs="Arial"/>
                <w:color w:val="000000" w:themeColor="text1"/>
                <w:sz w:val="22"/>
                <w:szCs w:val="22"/>
              </w:rPr>
              <w:t>)</w:t>
            </w:r>
          </w:p>
        </w:tc>
        <w:tc>
          <w:tcPr>
            <w:tcW w:w="818" w:type="pct"/>
            <w:vAlign w:val="center"/>
          </w:tcPr>
          <w:p w14:paraId="2E944D5A"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-0.26 (-0.8</w:t>
            </w:r>
            <w:r>
              <w:rPr>
                <w:rFonts w:ascii="Arial" w:hAnsi="Arial" w:cs="Arial"/>
                <w:color w:val="000000" w:themeColor="text1"/>
                <w:sz w:val="22"/>
                <w:szCs w:val="22"/>
              </w:rPr>
              <w:t>7</w:t>
            </w:r>
            <w:r w:rsidRPr="00E8251D">
              <w:rPr>
                <w:rFonts w:ascii="Arial" w:hAnsi="Arial" w:cs="Arial"/>
                <w:color w:val="000000" w:themeColor="text1"/>
                <w:sz w:val="22"/>
                <w:szCs w:val="22"/>
              </w:rPr>
              <w:t>, 0.3</w:t>
            </w:r>
            <w:r>
              <w:rPr>
                <w:rFonts w:ascii="Arial" w:hAnsi="Arial" w:cs="Arial"/>
                <w:color w:val="000000" w:themeColor="text1"/>
                <w:sz w:val="22"/>
                <w:szCs w:val="22"/>
              </w:rPr>
              <w:t>5</w:t>
            </w:r>
            <w:r w:rsidRPr="00E8251D">
              <w:rPr>
                <w:rFonts w:ascii="Arial" w:hAnsi="Arial" w:cs="Arial"/>
                <w:color w:val="000000" w:themeColor="text1"/>
                <w:sz w:val="22"/>
                <w:szCs w:val="22"/>
              </w:rPr>
              <w:t>)</w:t>
            </w:r>
          </w:p>
        </w:tc>
        <w:tc>
          <w:tcPr>
            <w:tcW w:w="720" w:type="pct"/>
            <w:noWrap/>
            <w:vAlign w:val="center"/>
          </w:tcPr>
          <w:p w14:paraId="0A685096"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0.</w:t>
            </w:r>
            <w:r>
              <w:rPr>
                <w:rFonts w:ascii="Arial" w:hAnsi="Arial" w:cs="Arial"/>
                <w:color w:val="000000" w:themeColor="text1"/>
                <w:sz w:val="22"/>
                <w:szCs w:val="22"/>
              </w:rPr>
              <w:t>41</w:t>
            </w:r>
            <w:r w:rsidRPr="00E8251D">
              <w:rPr>
                <w:rFonts w:ascii="Arial" w:hAnsi="Arial" w:cs="Arial"/>
                <w:color w:val="000000" w:themeColor="text1"/>
                <w:sz w:val="22"/>
                <w:szCs w:val="22"/>
              </w:rPr>
              <w:t xml:space="preserve"> (-0.</w:t>
            </w:r>
            <w:r>
              <w:rPr>
                <w:rFonts w:ascii="Arial" w:hAnsi="Arial" w:cs="Arial"/>
                <w:color w:val="000000" w:themeColor="text1"/>
                <w:sz w:val="22"/>
                <w:szCs w:val="22"/>
              </w:rPr>
              <w:t>18</w:t>
            </w:r>
            <w:r w:rsidRPr="00E8251D">
              <w:rPr>
                <w:rFonts w:ascii="Arial" w:hAnsi="Arial" w:cs="Arial"/>
                <w:color w:val="000000" w:themeColor="text1"/>
                <w:sz w:val="22"/>
                <w:szCs w:val="22"/>
              </w:rPr>
              <w:t xml:space="preserve">, </w:t>
            </w:r>
            <w:r>
              <w:rPr>
                <w:rFonts w:ascii="Arial" w:hAnsi="Arial" w:cs="Arial"/>
                <w:color w:val="000000" w:themeColor="text1"/>
                <w:sz w:val="22"/>
                <w:szCs w:val="22"/>
              </w:rPr>
              <w:t>1.00</w:t>
            </w:r>
            <w:r w:rsidRPr="00E8251D">
              <w:rPr>
                <w:rFonts w:ascii="Arial" w:hAnsi="Arial" w:cs="Arial"/>
                <w:color w:val="000000" w:themeColor="text1"/>
                <w:sz w:val="22"/>
                <w:szCs w:val="22"/>
              </w:rPr>
              <w:t>)</w:t>
            </w:r>
          </w:p>
        </w:tc>
      </w:tr>
      <w:tr w:rsidR="00207548" w:rsidRPr="00E8251D" w14:paraId="12E86B0E" w14:textId="77777777" w:rsidTr="00207548">
        <w:trPr>
          <w:trHeight w:val="249"/>
        </w:trPr>
        <w:tc>
          <w:tcPr>
            <w:tcW w:w="1164" w:type="pct"/>
            <w:tcBorders>
              <w:bottom w:val="single" w:sz="4" w:space="0" w:color="auto"/>
            </w:tcBorders>
          </w:tcPr>
          <w:p w14:paraId="1083EEEA" w14:textId="77777777" w:rsidR="00351FF2" w:rsidRPr="00E8251D" w:rsidRDefault="00351FF2" w:rsidP="001A089F">
            <w:pPr>
              <w:ind w:firstLine="306"/>
              <w:rPr>
                <w:rFonts w:ascii="Arial" w:hAnsi="Arial" w:cs="Arial"/>
                <w:color w:val="000000" w:themeColor="text1"/>
                <w:sz w:val="22"/>
                <w:szCs w:val="22"/>
                <w:shd w:val="clear" w:color="auto" w:fill="FFFFFF"/>
              </w:rPr>
            </w:pPr>
            <w:r w:rsidRPr="00E8251D">
              <w:rPr>
                <w:rFonts w:ascii="Arial" w:hAnsi="Arial" w:cs="Arial"/>
                <w:color w:val="000000" w:themeColor="text1"/>
                <w:sz w:val="22"/>
                <w:szCs w:val="22"/>
                <w:shd w:val="clear" w:color="auto" w:fill="FFFFFF"/>
              </w:rPr>
              <w:lastRenderedPageBreak/>
              <w:t>Non-Hispanic</w:t>
            </w:r>
          </w:p>
        </w:tc>
        <w:tc>
          <w:tcPr>
            <w:tcW w:w="787" w:type="pct"/>
            <w:tcBorders>
              <w:bottom w:val="single" w:sz="4" w:space="0" w:color="auto"/>
            </w:tcBorders>
            <w:vAlign w:val="center"/>
          </w:tcPr>
          <w:p w14:paraId="3071341E"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0.</w:t>
            </w:r>
            <w:r>
              <w:rPr>
                <w:rFonts w:ascii="Arial" w:hAnsi="Arial" w:cs="Arial"/>
                <w:color w:val="000000" w:themeColor="text1"/>
                <w:sz w:val="22"/>
                <w:szCs w:val="22"/>
              </w:rPr>
              <w:t>47</w:t>
            </w:r>
            <w:r w:rsidRPr="00E8251D">
              <w:rPr>
                <w:rFonts w:ascii="Arial" w:hAnsi="Arial" w:cs="Arial"/>
                <w:color w:val="000000" w:themeColor="text1"/>
                <w:sz w:val="22"/>
                <w:szCs w:val="22"/>
              </w:rPr>
              <w:t xml:space="preserve"> (-0.01, 0.</w:t>
            </w:r>
            <w:r>
              <w:rPr>
                <w:rFonts w:ascii="Arial" w:hAnsi="Arial" w:cs="Arial"/>
                <w:color w:val="000000" w:themeColor="text1"/>
                <w:sz w:val="22"/>
                <w:szCs w:val="22"/>
              </w:rPr>
              <w:t>94</w:t>
            </w:r>
            <w:r w:rsidRPr="00E8251D">
              <w:rPr>
                <w:rFonts w:ascii="Arial" w:hAnsi="Arial" w:cs="Arial"/>
                <w:color w:val="000000" w:themeColor="text1"/>
                <w:sz w:val="22"/>
                <w:szCs w:val="22"/>
              </w:rPr>
              <w:t>)</w:t>
            </w:r>
          </w:p>
        </w:tc>
        <w:tc>
          <w:tcPr>
            <w:tcW w:w="787" w:type="pct"/>
            <w:tcBorders>
              <w:bottom w:val="single" w:sz="4" w:space="0" w:color="auto"/>
            </w:tcBorders>
            <w:noWrap/>
            <w:vAlign w:val="center"/>
          </w:tcPr>
          <w:p w14:paraId="01E923B7"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-0.60 (-1.47, 0.26)</w:t>
            </w:r>
          </w:p>
        </w:tc>
        <w:tc>
          <w:tcPr>
            <w:tcW w:w="724" w:type="pct"/>
            <w:tcBorders>
              <w:bottom w:val="single" w:sz="4" w:space="0" w:color="auto"/>
            </w:tcBorders>
            <w:noWrap/>
            <w:vAlign w:val="center"/>
          </w:tcPr>
          <w:p w14:paraId="680BDB86"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-0.</w:t>
            </w:r>
            <w:r>
              <w:rPr>
                <w:rFonts w:ascii="Arial" w:hAnsi="Arial" w:cs="Arial"/>
                <w:color w:val="000000" w:themeColor="text1"/>
                <w:sz w:val="22"/>
                <w:szCs w:val="22"/>
              </w:rPr>
              <w:t>73</w:t>
            </w:r>
            <w:r w:rsidRPr="00E8251D">
              <w:rPr>
                <w:rFonts w:ascii="Arial" w:hAnsi="Arial" w:cs="Arial"/>
                <w:color w:val="000000" w:themeColor="text1"/>
                <w:sz w:val="22"/>
                <w:szCs w:val="22"/>
              </w:rPr>
              <w:t xml:space="preserve"> (-</w:t>
            </w:r>
            <w:r>
              <w:rPr>
                <w:rFonts w:ascii="Arial" w:hAnsi="Arial" w:cs="Arial"/>
                <w:color w:val="000000" w:themeColor="text1"/>
                <w:sz w:val="22"/>
                <w:szCs w:val="22"/>
              </w:rPr>
              <w:t>1.55</w:t>
            </w:r>
            <w:r w:rsidRPr="00E8251D">
              <w:rPr>
                <w:rFonts w:ascii="Arial" w:hAnsi="Arial" w:cs="Arial"/>
                <w:color w:val="000000" w:themeColor="text1"/>
                <w:sz w:val="22"/>
                <w:szCs w:val="22"/>
              </w:rPr>
              <w:t>, 0.0</w:t>
            </w:r>
            <w:r>
              <w:rPr>
                <w:rFonts w:ascii="Arial" w:hAnsi="Arial" w:cs="Arial"/>
                <w:color w:val="000000" w:themeColor="text1"/>
                <w:sz w:val="22"/>
                <w:szCs w:val="22"/>
              </w:rPr>
              <w:t>9</w:t>
            </w:r>
            <w:r w:rsidRPr="00E8251D">
              <w:rPr>
                <w:rFonts w:ascii="Arial" w:hAnsi="Arial" w:cs="Arial"/>
                <w:color w:val="000000" w:themeColor="text1"/>
                <w:sz w:val="22"/>
                <w:szCs w:val="22"/>
              </w:rPr>
              <w:t>)</w:t>
            </w:r>
          </w:p>
        </w:tc>
        <w:tc>
          <w:tcPr>
            <w:tcW w:w="818" w:type="pct"/>
            <w:tcBorders>
              <w:bottom w:val="single" w:sz="4" w:space="0" w:color="auto"/>
            </w:tcBorders>
            <w:vAlign w:val="center"/>
          </w:tcPr>
          <w:p w14:paraId="29F19ECA"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-1.0</w:t>
            </w:r>
            <w:r>
              <w:rPr>
                <w:rFonts w:ascii="Arial" w:hAnsi="Arial" w:cs="Arial"/>
                <w:color w:val="000000" w:themeColor="text1"/>
                <w:sz w:val="22"/>
                <w:szCs w:val="22"/>
              </w:rPr>
              <w:t>1</w:t>
            </w:r>
            <w:r w:rsidRPr="00E8251D">
              <w:rPr>
                <w:rFonts w:ascii="Arial" w:hAnsi="Arial" w:cs="Arial"/>
                <w:color w:val="000000" w:themeColor="text1"/>
                <w:sz w:val="22"/>
                <w:szCs w:val="22"/>
              </w:rPr>
              <w:t xml:space="preserve"> (-1.87, -0.14)</w:t>
            </w:r>
          </w:p>
        </w:tc>
        <w:tc>
          <w:tcPr>
            <w:tcW w:w="720" w:type="pct"/>
            <w:tcBorders>
              <w:bottom w:val="single" w:sz="4" w:space="0" w:color="auto"/>
            </w:tcBorders>
            <w:noWrap/>
            <w:vAlign w:val="center"/>
          </w:tcPr>
          <w:p w14:paraId="35658692" w14:textId="77777777" w:rsidR="00351FF2" w:rsidRPr="00E8251D" w:rsidRDefault="00351FF2" w:rsidP="00207548">
            <w:pPr>
              <w:jc w:val="center"/>
              <w:rPr>
                <w:rFonts w:ascii="Arial" w:hAnsi="Arial" w:cs="Arial"/>
                <w:color w:val="000000" w:themeColor="text1"/>
                <w:sz w:val="22"/>
                <w:szCs w:val="22"/>
              </w:rPr>
            </w:pPr>
            <w:r w:rsidRPr="00E8251D">
              <w:rPr>
                <w:rFonts w:ascii="Arial" w:hAnsi="Arial" w:cs="Arial"/>
                <w:color w:val="000000" w:themeColor="text1"/>
                <w:sz w:val="22"/>
                <w:szCs w:val="22"/>
              </w:rPr>
              <w:t>-0.</w:t>
            </w:r>
            <w:r>
              <w:rPr>
                <w:rFonts w:ascii="Arial" w:hAnsi="Arial" w:cs="Arial"/>
                <w:color w:val="000000" w:themeColor="text1"/>
                <w:sz w:val="22"/>
                <w:szCs w:val="22"/>
              </w:rPr>
              <w:t>62</w:t>
            </w:r>
            <w:r w:rsidRPr="00E8251D">
              <w:rPr>
                <w:rFonts w:ascii="Arial" w:hAnsi="Arial" w:cs="Arial"/>
                <w:color w:val="000000" w:themeColor="text1"/>
                <w:sz w:val="22"/>
                <w:szCs w:val="22"/>
              </w:rPr>
              <w:t xml:space="preserve"> (-</w:t>
            </w:r>
            <w:r>
              <w:rPr>
                <w:rFonts w:ascii="Arial" w:hAnsi="Arial" w:cs="Arial"/>
                <w:color w:val="000000" w:themeColor="text1"/>
                <w:sz w:val="22"/>
                <w:szCs w:val="22"/>
              </w:rPr>
              <w:t>1.46</w:t>
            </w:r>
            <w:r w:rsidRPr="00E8251D">
              <w:rPr>
                <w:rFonts w:ascii="Arial" w:hAnsi="Arial" w:cs="Arial"/>
                <w:color w:val="000000" w:themeColor="text1"/>
                <w:sz w:val="22"/>
                <w:szCs w:val="22"/>
              </w:rPr>
              <w:t>, 0.</w:t>
            </w:r>
            <w:r>
              <w:rPr>
                <w:rFonts w:ascii="Arial" w:hAnsi="Arial" w:cs="Arial"/>
                <w:color w:val="000000" w:themeColor="text1"/>
                <w:sz w:val="22"/>
                <w:szCs w:val="22"/>
              </w:rPr>
              <w:t>21</w:t>
            </w:r>
            <w:r w:rsidRPr="00E8251D">
              <w:rPr>
                <w:rFonts w:ascii="Arial" w:hAnsi="Arial" w:cs="Arial"/>
                <w:color w:val="000000" w:themeColor="text1"/>
                <w:sz w:val="22"/>
                <w:szCs w:val="22"/>
              </w:rPr>
              <w:t>)</w:t>
            </w:r>
          </w:p>
        </w:tc>
      </w:tr>
    </w:tbl>
    <w:p w14:paraId="575BDA74" w14:textId="6E5D5A76" w:rsidR="00351FF2" w:rsidRPr="00351FF2" w:rsidRDefault="00351FF2" w:rsidP="00207548">
      <w:pPr>
        <w:rPr>
          <w:rFonts w:ascii="Arial" w:hAnsi="Arial" w:cs="Arial"/>
          <w:color w:val="000000" w:themeColor="text1"/>
          <w:sz w:val="22"/>
          <w:szCs w:val="22"/>
        </w:rPr>
      </w:pPr>
      <w:r w:rsidRPr="00E8251D">
        <w:rPr>
          <w:rFonts w:ascii="Arial" w:hAnsi="Arial" w:cs="Arial"/>
          <w:color w:val="000000" w:themeColor="text1"/>
          <w:sz w:val="22"/>
          <w:szCs w:val="22"/>
        </w:rPr>
        <w:t>Note. SOPI=Safe Opioid Prescribing Initiative; STOP Act=Strengthen Opioid Misuse Prevention Act; CI=confidence interval.</w:t>
      </w:r>
      <w:r w:rsidRPr="00E8251D">
        <w:rPr>
          <w:rFonts w:ascii="Arial" w:hAnsi="Arial" w:cs="Arial"/>
          <w:strike/>
          <w:color w:val="000000" w:themeColor="text1"/>
          <w:sz w:val="22"/>
          <w:szCs w:val="22"/>
        </w:rPr>
        <w:t xml:space="preserve"> </w:t>
      </w:r>
      <w:proofErr w:type="spellStart"/>
      <w:r w:rsidRPr="00E8251D">
        <w:rPr>
          <w:rFonts w:ascii="Arial" w:hAnsi="Arial" w:cs="Arial"/>
          <w:color w:val="000000" w:themeColor="text1"/>
          <w:sz w:val="22"/>
          <w:szCs w:val="22"/>
          <w:vertAlign w:val="superscript"/>
        </w:rPr>
        <w:t>a</w:t>
      </w:r>
      <w:r w:rsidRPr="00E8251D">
        <w:rPr>
          <w:rFonts w:ascii="Arial" w:hAnsi="Arial" w:cs="Arial"/>
          <w:color w:val="000000" w:themeColor="text1"/>
          <w:sz w:val="22"/>
          <w:szCs w:val="22"/>
        </w:rPr>
        <w:t>Prescribing</w:t>
      </w:r>
      <w:proofErr w:type="spellEnd"/>
      <w:r w:rsidRPr="00E8251D">
        <w:rPr>
          <w:rFonts w:ascii="Arial" w:hAnsi="Arial" w:cs="Arial"/>
          <w:color w:val="000000" w:themeColor="text1"/>
          <w:sz w:val="22"/>
          <w:szCs w:val="22"/>
        </w:rPr>
        <w:t xml:space="preserve"> rates per 100 insured person-months;</w:t>
      </w:r>
      <w:r w:rsidRPr="00E8251D">
        <w:rPr>
          <w:rFonts w:ascii="Arial" w:hAnsi="Arial" w:cs="Arial"/>
          <w:b/>
          <w:bCs/>
          <w:color w:val="000000" w:themeColor="text1"/>
          <w:sz w:val="22"/>
          <w:szCs w:val="22"/>
        </w:rPr>
        <w:t xml:space="preserve"> </w:t>
      </w:r>
      <w:r w:rsidRPr="00E8251D">
        <w:rPr>
          <w:rFonts w:ascii="Arial" w:hAnsi="Arial" w:cs="Arial"/>
          <w:color w:val="000000" w:themeColor="text1"/>
          <w:sz w:val="22"/>
          <w:szCs w:val="22"/>
        </w:rPr>
        <w:t>trends calculated per 100 per year.</w:t>
      </w:r>
      <w:r w:rsidRPr="00E8251D">
        <w:rPr>
          <w:rFonts w:ascii="Arial" w:hAnsi="Arial" w:cs="Arial"/>
          <w:bCs/>
          <w:color w:val="000000" w:themeColor="text1"/>
          <w:sz w:val="22"/>
          <w:szCs w:val="22"/>
        </w:rPr>
        <w:t xml:space="preserve"> </w:t>
      </w:r>
      <w:r w:rsidRPr="00580737">
        <w:rPr>
          <w:rFonts w:ascii="Arial" w:hAnsi="Arial" w:cs="Arial"/>
          <w:color w:val="000000" w:themeColor="text1"/>
          <w:sz w:val="22"/>
          <w:szCs w:val="22"/>
        </w:rPr>
        <w:t>*</w:t>
      </w:r>
      <w:proofErr w:type="gramStart"/>
      <w:r w:rsidRPr="00580737">
        <w:rPr>
          <w:rFonts w:ascii="Arial" w:hAnsi="Arial" w:cs="Arial"/>
          <w:color w:val="000000" w:themeColor="text1"/>
          <w:sz w:val="22"/>
          <w:szCs w:val="22"/>
        </w:rPr>
        <w:t>annualized</w:t>
      </w:r>
      <w:proofErr w:type="gramEnd"/>
      <w:r w:rsidRPr="00580737">
        <w:rPr>
          <w:rFonts w:ascii="Arial" w:hAnsi="Arial" w:cs="Arial"/>
          <w:color w:val="000000" w:themeColor="text1"/>
          <w:sz w:val="22"/>
          <w:szCs w:val="22"/>
        </w:rPr>
        <w:t xml:space="preserve"> estimates (multiplied by 12)</w:t>
      </w:r>
    </w:p>
    <w:p w14:paraId="774E0F0A" w14:textId="0B1661E1" w:rsidR="00207548" w:rsidRDefault="00207548">
      <w:pPr>
        <w:spacing w:after="160" w:line="259" w:lineRule="auto"/>
        <w:rPr>
          <w:rFonts w:ascii="Arial" w:hAnsi="Arial" w:cs="Arial"/>
          <w:b/>
          <w:color w:val="000000" w:themeColor="text1"/>
          <w:sz w:val="22"/>
          <w:szCs w:val="22"/>
        </w:rPr>
      </w:pPr>
      <w:r>
        <w:rPr>
          <w:rFonts w:ascii="Arial" w:hAnsi="Arial" w:cs="Arial"/>
          <w:b/>
          <w:color w:val="000000" w:themeColor="text1"/>
          <w:sz w:val="22"/>
          <w:szCs w:val="22"/>
        </w:rPr>
        <w:br w:type="page"/>
      </w:r>
    </w:p>
    <w:p w14:paraId="2DF977C4" w14:textId="264981CD" w:rsidR="00207548" w:rsidRPr="00E8251D" w:rsidRDefault="005A0EBD" w:rsidP="00207548">
      <w:pPr>
        <w:rPr>
          <w:rFonts w:ascii="Arial" w:hAnsi="Arial" w:cs="Arial"/>
          <w:b/>
          <w:color w:val="000000" w:themeColor="text1"/>
          <w:sz w:val="22"/>
          <w:szCs w:val="22"/>
        </w:rPr>
      </w:pPr>
      <w:r>
        <w:rPr>
          <w:rFonts w:ascii="Arial" w:hAnsi="Arial" w:cs="Arial"/>
          <w:b/>
          <w:color w:val="000000" w:themeColor="text1"/>
          <w:sz w:val="22"/>
          <w:szCs w:val="22"/>
        </w:rPr>
        <w:lastRenderedPageBreak/>
        <w:t xml:space="preserve">Supplementary </w:t>
      </w:r>
      <w:r w:rsidR="00207548" w:rsidRPr="00E8251D">
        <w:rPr>
          <w:rFonts w:ascii="Arial" w:hAnsi="Arial" w:cs="Arial"/>
          <w:b/>
          <w:color w:val="000000" w:themeColor="text1"/>
          <w:sz w:val="22"/>
          <w:szCs w:val="22"/>
        </w:rPr>
        <w:t xml:space="preserve">Figure </w:t>
      </w:r>
      <w:r w:rsidR="00207548">
        <w:rPr>
          <w:rFonts w:ascii="Arial" w:hAnsi="Arial" w:cs="Arial"/>
          <w:b/>
          <w:color w:val="000000" w:themeColor="text1"/>
          <w:sz w:val="22"/>
          <w:szCs w:val="22"/>
        </w:rPr>
        <w:t>3</w:t>
      </w:r>
      <w:r w:rsidR="00207548" w:rsidRPr="00E8251D">
        <w:rPr>
          <w:rFonts w:ascii="Arial" w:hAnsi="Arial" w:cs="Arial"/>
          <w:b/>
          <w:color w:val="000000" w:themeColor="text1"/>
          <w:sz w:val="22"/>
          <w:szCs w:val="22"/>
        </w:rPr>
        <w:t xml:space="preserve"> (A-B). Association of SOPI and STOP Act with index opioid prescription proportion</w:t>
      </w:r>
      <w:r w:rsidR="00207548">
        <w:rPr>
          <w:rFonts w:ascii="Arial" w:hAnsi="Arial" w:cs="Arial"/>
          <w:b/>
          <w:color w:val="000000" w:themeColor="text1"/>
          <w:sz w:val="22"/>
          <w:szCs w:val="22"/>
        </w:rPr>
        <w:t xml:space="preserve"> by racial group for </w:t>
      </w:r>
      <w:r w:rsidR="00207548" w:rsidRPr="00E8251D">
        <w:rPr>
          <w:rFonts w:ascii="Arial" w:hAnsi="Arial" w:cs="Arial"/>
          <w:b/>
          <w:color w:val="000000" w:themeColor="text1"/>
          <w:sz w:val="22"/>
          <w:szCs w:val="22"/>
        </w:rPr>
        <w:t xml:space="preserve">(A) </w:t>
      </w:r>
      <w:r w:rsidR="00207548">
        <w:rPr>
          <w:rFonts w:ascii="Arial" w:hAnsi="Arial" w:cs="Arial"/>
          <w:b/>
          <w:color w:val="000000" w:themeColor="text1"/>
          <w:sz w:val="22"/>
          <w:szCs w:val="22"/>
        </w:rPr>
        <w:t>surgery and</w:t>
      </w:r>
      <w:r w:rsidR="00207548" w:rsidRPr="00E8251D">
        <w:rPr>
          <w:rFonts w:ascii="Arial" w:hAnsi="Arial" w:cs="Arial"/>
          <w:b/>
          <w:color w:val="000000" w:themeColor="text1"/>
          <w:sz w:val="22"/>
          <w:szCs w:val="22"/>
        </w:rPr>
        <w:t xml:space="preserve"> (B)</w:t>
      </w:r>
      <w:r w:rsidR="00207548">
        <w:rPr>
          <w:rFonts w:ascii="Arial" w:hAnsi="Arial" w:cs="Arial"/>
          <w:b/>
          <w:color w:val="000000" w:themeColor="text1"/>
          <w:sz w:val="22"/>
          <w:szCs w:val="22"/>
        </w:rPr>
        <w:t xml:space="preserve"> injury</w:t>
      </w:r>
      <w:r w:rsidR="00207548" w:rsidRPr="00E8251D">
        <w:rPr>
          <w:rFonts w:ascii="Arial" w:hAnsi="Arial" w:cs="Arial"/>
          <w:b/>
          <w:color w:val="000000" w:themeColor="text1"/>
          <w:sz w:val="22"/>
          <w:szCs w:val="22"/>
        </w:rPr>
        <w:t xml:space="preserve"> in NC using </w:t>
      </w:r>
      <w:r w:rsidR="00207548">
        <w:rPr>
          <w:rFonts w:ascii="Arial" w:hAnsi="Arial" w:cs="Arial"/>
          <w:b/>
          <w:color w:val="000000" w:themeColor="text1"/>
          <w:sz w:val="22"/>
          <w:szCs w:val="22"/>
        </w:rPr>
        <w:t>single</w:t>
      </w:r>
      <w:r w:rsidR="00207548" w:rsidRPr="00E8251D">
        <w:rPr>
          <w:rFonts w:ascii="Arial" w:hAnsi="Arial" w:cs="Arial"/>
          <w:b/>
          <w:color w:val="000000" w:themeColor="text1"/>
          <w:sz w:val="22"/>
          <w:szCs w:val="22"/>
        </w:rPr>
        <w:t xml:space="preserve"> interrupted time series analyses: 2014‒2019. PM, Person-Months; NC, North Carolina; SOPI, Safe Opioid Prescribing Initiative; STOP Act, Strengthen Opioid Misuse Prevention Act.</w:t>
      </w:r>
    </w:p>
    <w:p w14:paraId="74B59A20" w14:textId="77777777" w:rsidR="00351FF2" w:rsidRDefault="00351FF2" w:rsidP="00C07AB7">
      <w:pPr>
        <w:rPr>
          <w:rFonts w:ascii="Arial" w:hAnsi="Arial" w:cs="Arial"/>
          <w:b/>
          <w:color w:val="000000" w:themeColor="text1"/>
          <w:sz w:val="22"/>
          <w:szCs w:val="22"/>
        </w:rPr>
      </w:pPr>
    </w:p>
    <w:p w14:paraId="153A66F9" w14:textId="77777777" w:rsidR="00351FF2" w:rsidRPr="00351FF2" w:rsidRDefault="00351FF2" w:rsidP="00C07AB7">
      <w:pPr>
        <w:rPr>
          <w:rFonts w:ascii="Arial" w:hAnsi="Arial" w:cs="Arial"/>
          <w:b/>
          <w:color w:val="000000" w:themeColor="text1"/>
          <w:sz w:val="22"/>
          <w:szCs w:val="22"/>
        </w:rPr>
      </w:pPr>
    </w:p>
    <w:p w14:paraId="6D346D53" w14:textId="40234E37" w:rsidR="00F54AD9" w:rsidRPr="006C5D6E" w:rsidRDefault="005643B9" w:rsidP="00F54AD9">
      <w:pPr>
        <w:spacing w:line="480" w:lineRule="auto"/>
        <w:rPr>
          <w:rFonts w:ascii="Arial" w:hAnsi="Arial" w:cs="Arial"/>
          <w:noProof/>
          <w:color w:val="000000" w:themeColor="text1"/>
          <w:sz w:val="22"/>
          <w:szCs w:val="22"/>
        </w:rPr>
      </w:pPr>
      <w:r>
        <w:rPr>
          <w:noProof/>
        </w:rPr>
        <mc:AlternateContent>
          <mc:Choice Requires="wps">
            <w:drawing>
              <wp:anchor distT="0" distB="0" distL="114300" distR="114300" simplePos="0" relativeHeight="251665408" behindDoc="0" locked="0" layoutInCell="1" allowOverlap="1" wp14:anchorId="257C6488" wp14:editId="09E5B3B9">
                <wp:simplePos x="0" y="0"/>
                <wp:positionH relativeFrom="margin">
                  <wp:posOffset>47625</wp:posOffset>
                </wp:positionH>
                <wp:positionV relativeFrom="paragraph">
                  <wp:posOffset>48895</wp:posOffset>
                </wp:positionV>
                <wp:extent cx="171450" cy="280988"/>
                <wp:effectExtent l="0" t="0" r="0" b="5080"/>
                <wp:wrapNone/>
                <wp:docPr id="4062147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 cy="280988"/>
                        </a:xfrm>
                        <a:prstGeom prst="rect">
                          <a:avLst/>
                        </a:prstGeom>
                        <a:solidFill>
                          <a:srgbClr val="FFFFFF"/>
                        </a:solidFill>
                        <a:ln w="9525">
                          <a:noFill/>
                          <a:miter lim="800000"/>
                          <a:headEnd/>
                          <a:tailEnd/>
                        </a:ln>
                      </wps:spPr>
                      <wps:txbx>
                        <w:txbxContent>
                          <w:p w14:paraId="60929C83" w14:textId="6224FDD0" w:rsidR="005643B9" w:rsidRPr="00561136" w:rsidRDefault="005643B9" w:rsidP="005643B9">
                            <w:pPr>
                              <w:ind w:left="-144"/>
                              <w:rPr>
                                <w:rFonts w:ascii="Arial" w:hAnsi="Arial" w:cs="Arial"/>
                                <w:b/>
                                <w:bCs/>
                                <w:sz w:val="22"/>
                                <w:szCs w:val="22"/>
                              </w:rPr>
                            </w:pPr>
                            <w:r>
                              <w:rPr>
                                <w:rFonts w:ascii="Arial" w:hAnsi="Arial" w:cs="Arial"/>
                                <w:b/>
                                <w:bCs/>
                                <w:sz w:val="22"/>
                                <w:szCs w:val="22"/>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57C6488" id="_x0000_t202" coordsize="21600,21600" o:spt="202" path="m,l,21600r21600,l21600,xe">
                <v:stroke joinstyle="miter"/>
                <v:path gradientshapeok="t" o:connecttype="rect"/>
              </v:shapetype>
              <v:shape id="Text Box 2" o:spid="_x0000_s1026" type="#_x0000_t202" style="position:absolute;margin-left:3.75pt;margin-top:3.85pt;width:13.5pt;height:22.1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72fCwIAAPUDAAAOAAAAZHJzL2Uyb0RvYy54bWysU1GP0zAMfkfiP0R5Z92mjduqdadjxxDS&#10;cSAd/IA0TdeINA5Otnb8epy0txvwhuhDZNfOZ/vzl81t3xp2Uug12ILPJlPOlJVQaXso+Lev+zcr&#10;znwQthIGrCr4WXl+u339atO5XM2hAVMpZARifd65gjchuDzLvGxUK/wEnLIUrAFbEcjFQ1ah6Ai9&#10;Ndl8On2bdYCVQ5DKe/p7PwT5NuHXtZLhc117FZgpOPUW0onpLOOZbTciP6BwjZZjG+IfumiFtlT0&#10;AnUvgmBH1H9BtVoieKjDREKbQV1rqdIMNM1s+sc0T41wKs1C5Hh3ocn/P1j5eHpyX5CF/h30tMA0&#10;hHcPIL97ZmHXCHtQd4jQNUpUVHgWKcs65/PxaqTa5z6ClN0nqGjJ4hggAfU1tpEVmpMROi3gfCFd&#10;9YHJWPJmtlhSRFJovpquV6tUQeTPlx368EFBy6JRcKSdJnBxevAhNiPy55RYy4PR1V4bkxw8lDuD&#10;7CRo//v0jei/pRnLuoKvl/NlQrYQ7ydptDqQPo1uC76axm9QTCTjva1SShDaDDZ1YuzITiRkoCb0&#10;ZU+JkaUSqjPxhDDokN4NGQ3gT8460mDB/Y+jQMWZ+WiJ6/VssYiiTc5ieTMnB68j5XVEWElQBQ+c&#10;DeYuJKFHHizc0U5qnfh66WTslbSVaBzfQRTvtZ+yXl7r9hcAAAD//wMAUEsDBBQABgAIAAAAIQCF&#10;Sbtg2QAAAAUBAAAPAAAAZHJzL2Rvd25yZXYueG1sTI7BTsMwEETvSPyDtUhcEHUoTQMhTgVIIK4t&#10;/YBNvE0i4nUUu0369ywnehqNZjTzis3senWiMXSeDTwsElDEtbcdNwb23x/3T6BCRLbYeyYDZwqw&#10;Ka+vCsytn3hLp11slIxwyNFAG+OQax3qlhyGhR+IJTv40WEUOzbajjjJuOv1MknW2mHH8tDiQO8t&#10;1T+7ozNw+Jru0uep+oz7bLtav2GXVf5szO3N/PoCKtIc/8vwhy/oUApT5Y9sg+oNZKkURTJQkj6u&#10;xFYG0mUCuiz0JX35CwAA//8DAFBLAQItABQABgAIAAAAIQC2gziS/gAAAOEBAAATAAAAAAAAAAAA&#10;AAAAAAAAAABbQ29udGVudF9UeXBlc10ueG1sUEsBAi0AFAAGAAgAAAAhADj9If/WAAAAlAEAAAsA&#10;AAAAAAAAAAAAAAAALwEAAF9yZWxzLy5yZWxzUEsBAi0AFAAGAAgAAAAhAGozvZ8LAgAA9QMAAA4A&#10;AAAAAAAAAAAAAAAALgIAAGRycy9lMm9Eb2MueG1sUEsBAi0AFAAGAAgAAAAhAIVJu2DZAAAABQEA&#10;AA8AAAAAAAAAAAAAAAAAZQQAAGRycy9kb3ducmV2LnhtbFBLBQYAAAAABAAEAPMAAABrBQAAAAA=&#10;" stroked="f">
                <v:textbox>
                  <w:txbxContent>
                    <w:p w14:paraId="60929C83" w14:textId="6224FDD0" w:rsidR="005643B9" w:rsidRPr="00561136" w:rsidRDefault="005643B9" w:rsidP="005643B9">
                      <w:pPr>
                        <w:ind w:left="-144"/>
                        <w:rPr>
                          <w:rFonts w:ascii="Arial" w:hAnsi="Arial" w:cs="Arial"/>
                          <w:b/>
                          <w:bCs/>
                          <w:sz w:val="22"/>
                          <w:szCs w:val="22"/>
                        </w:rPr>
                      </w:pPr>
                      <w:r>
                        <w:rPr>
                          <w:rFonts w:ascii="Arial" w:hAnsi="Arial" w:cs="Arial"/>
                          <w:b/>
                          <w:bCs/>
                          <w:sz w:val="22"/>
                          <w:szCs w:val="22"/>
                        </w:rPr>
                        <w:t>A</w:t>
                      </w:r>
                    </w:p>
                  </w:txbxContent>
                </v:textbox>
                <w10:wrap anchorx="margin"/>
              </v:shape>
            </w:pict>
          </mc:Fallback>
        </mc:AlternateContent>
      </w:r>
      <w:r>
        <w:rPr>
          <w:noProof/>
        </w:rPr>
        <mc:AlternateContent>
          <mc:Choice Requires="wps">
            <w:drawing>
              <wp:anchor distT="0" distB="0" distL="114300" distR="114300" simplePos="0" relativeHeight="251663360" behindDoc="0" locked="0" layoutInCell="1" allowOverlap="1" wp14:anchorId="4D78A99D" wp14:editId="33FDD8CE">
                <wp:simplePos x="0" y="0"/>
                <wp:positionH relativeFrom="margin">
                  <wp:posOffset>4305300</wp:posOffset>
                </wp:positionH>
                <wp:positionV relativeFrom="paragraph">
                  <wp:posOffset>58738</wp:posOffset>
                </wp:positionV>
                <wp:extent cx="171450" cy="280988"/>
                <wp:effectExtent l="0" t="0" r="0" b="5080"/>
                <wp:wrapNone/>
                <wp:docPr id="19265569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 cy="280988"/>
                        </a:xfrm>
                        <a:prstGeom prst="rect">
                          <a:avLst/>
                        </a:prstGeom>
                        <a:solidFill>
                          <a:srgbClr val="FFFFFF"/>
                        </a:solidFill>
                        <a:ln w="9525">
                          <a:noFill/>
                          <a:miter lim="800000"/>
                          <a:headEnd/>
                          <a:tailEnd/>
                        </a:ln>
                      </wps:spPr>
                      <wps:txbx>
                        <w:txbxContent>
                          <w:p w14:paraId="67A39EF6" w14:textId="77777777" w:rsidR="005643B9" w:rsidRPr="00561136" w:rsidRDefault="005643B9" w:rsidP="005643B9">
                            <w:pPr>
                              <w:ind w:left="-144"/>
                              <w:rPr>
                                <w:rFonts w:ascii="Arial" w:hAnsi="Arial" w:cs="Arial"/>
                                <w:b/>
                                <w:bCs/>
                                <w:sz w:val="22"/>
                                <w:szCs w:val="22"/>
                              </w:rPr>
                            </w:pPr>
                            <w:r>
                              <w:rPr>
                                <w:rFonts w:ascii="Arial" w:hAnsi="Arial" w:cs="Arial"/>
                                <w:b/>
                                <w:bCs/>
                                <w:sz w:val="22"/>
                                <w:szCs w:val="22"/>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78A99D" id="_x0000_s1027" type="#_x0000_t202" style="position:absolute;margin-left:339pt;margin-top:4.65pt;width:13.5pt;height:22.1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Ur9DQIAAPwDAAAOAAAAZHJzL2Uyb0RvYy54bWysU1GP0zAMfkfiP0R5Z92mjduqdadjxxDS&#10;cSAd/IA0TdeINA5Otnb8epy0txvwhuhDZNfOZ/vzl81t3xp2Uug12ILPJlPOlJVQaXso+Lev+zcr&#10;znwQthIGrCr4WXl+u339atO5XM2hAVMpZARifd65gjchuDzLvGxUK/wEnLIUrAFbEcjFQ1ah6Ai9&#10;Ndl8On2bdYCVQ5DKe/p7PwT5NuHXtZLhc117FZgpOPUW0onpLOOZbTciP6BwjZZjG+IfumiFtlT0&#10;AnUvgmBH1H9BtVoieKjDREKbQV1rqdIMNM1s+sc0T41wKs1C5Hh3ocn/P1j5eHpyX5CF/h30tMA0&#10;hHcPIL97ZmHXCHtQd4jQNUpUVHgWKcs65/PxaqTa5z6ClN0nqGjJ4hggAfU1tpEVmpMROi3gfCFd&#10;9YHJWPJmtlhSRFJovpquV6tUQeTPlx368EFBy6JRcKSdJnBxevAhNiPy55RYy4PR1V4bkxw8lDuD&#10;7CRo//v0jei/pRnLuoKvl/NlQrYQ7ydptDqQPo1uC76axm9QTCTjva1SShDaDDZ1YuzITiRkoCb0&#10;Zc90NVIXySqhOhNdCIMc6fmQ0QD+5KwjKRbc/zgKVJyZj5YoX88Wi6jd5CyWN3Ny8DpSXkeElQRV&#10;8MDZYO5C0nukw8IdrabWibaXTsaWSWKJzfE5RA1f+ynr5dFufwEAAP//AwBQSwMEFAAGAAgAAAAh&#10;ALRIh17dAAAACAEAAA8AAABkcnMvZG93bnJldi54bWxMj0FPg0AUhO8m/ofNM/Fi7KIVaCmPRk00&#10;Xlv7Ax7wCqTsW8JuC/33ric9TmYy802+nU2vLjy6zgrC0yICxVLZupMG4fD98bgC5TxJTb0VRriy&#10;g21xe5NTVttJdnzZ+0aFEnEZIbTeD5nWrmrZkFvYgSV4Rzsa8kGOja5HmkK56fVzFCXaUCdhoaWB&#10;31uuTvuzQTh+TQ/xeio//SHdvSRv1KWlvSLe382vG1CeZ/8Xhl/8gA5FYCrtWWqneoQkXYUvHmG9&#10;BBX8NIqDLhHiZQK6yPX/A8UPAAAA//8DAFBLAQItABQABgAIAAAAIQC2gziS/gAAAOEBAAATAAAA&#10;AAAAAAAAAAAAAAAAAABbQ29udGVudF9UeXBlc10ueG1sUEsBAi0AFAAGAAgAAAAhADj9If/WAAAA&#10;lAEAAAsAAAAAAAAAAAAAAAAALwEAAF9yZWxzLy5yZWxzUEsBAi0AFAAGAAgAAAAhANPJSv0NAgAA&#10;/AMAAA4AAAAAAAAAAAAAAAAALgIAAGRycy9lMm9Eb2MueG1sUEsBAi0AFAAGAAgAAAAhALRIh17d&#10;AAAACAEAAA8AAAAAAAAAAAAAAAAAZwQAAGRycy9kb3ducmV2LnhtbFBLBQYAAAAABAAEAPMAAABx&#10;BQAAAAA=&#10;" stroked="f">
                <v:textbox>
                  <w:txbxContent>
                    <w:p w14:paraId="67A39EF6" w14:textId="77777777" w:rsidR="005643B9" w:rsidRPr="00561136" w:rsidRDefault="005643B9" w:rsidP="005643B9">
                      <w:pPr>
                        <w:ind w:left="-144"/>
                        <w:rPr>
                          <w:rFonts w:ascii="Arial" w:hAnsi="Arial" w:cs="Arial"/>
                          <w:b/>
                          <w:bCs/>
                          <w:sz w:val="22"/>
                          <w:szCs w:val="22"/>
                        </w:rPr>
                      </w:pPr>
                      <w:r>
                        <w:rPr>
                          <w:rFonts w:ascii="Arial" w:hAnsi="Arial" w:cs="Arial"/>
                          <w:b/>
                          <w:bCs/>
                          <w:sz w:val="22"/>
                          <w:szCs w:val="22"/>
                        </w:rPr>
                        <w:t>B</w:t>
                      </w:r>
                    </w:p>
                  </w:txbxContent>
                </v:textbox>
                <w10:wrap anchorx="margin"/>
              </v:shape>
            </w:pict>
          </mc:Fallback>
        </mc:AlternateContent>
      </w:r>
      <w:r w:rsidR="00F54AD9">
        <w:rPr>
          <w:rFonts w:ascii="Arial" w:hAnsi="Arial" w:cs="Arial"/>
          <w:noProof/>
          <w:color w:val="000000" w:themeColor="text1"/>
          <w:sz w:val="22"/>
          <w:szCs w:val="22"/>
        </w:rPr>
        <w:drawing>
          <wp:inline distT="0" distB="0" distL="0" distR="0" wp14:anchorId="6E96BCCA" wp14:editId="27D58A3E">
            <wp:extent cx="4252652" cy="3189490"/>
            <wp:effectExtent l="0" t="0" r="1905" b="0"/>
            <wp:docPr id="2" name="Picture 2" descr="Chart, rad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radar chart&#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4265519" cy="3199141"/>
                    </a:xfrm>
                    <a:prstGeom prst="rect">
                      <a:avLst/>
                    </a:prstGeom>
                  </pic:spPr>
                </pic:pic>
              </a:graphicData>
            </a:graphic>
          </wp:inline>
        </w:drawing>
      </w:r>
      <w:r w:rsidR="00F54AD9">
        <w:rPr>
          <w:rFonts w:ascii="Arial" w:hAnsi="Arial" w:cs="Arial"/>
          <w:noProof/>
          <w:color w:val="000000" w:themeColor="text1"/>
          <w:sz w:val="22"/>
          <w:szCs w:val="22"/>
        </w:rPr>
        <w:drawing>
          <wp:inline distT="0" distB="0" distL="0" distR="0" wp14:anchorId="462545EA" wp14:editId="1EF7F03C">
            <wp:extent cx="4253345" cy="3190009"/>
            <wp:effectExtent l="0" t="0" r="1270" b="0"/>
            <wp:docPr id="3" name="Picture 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4256776" cy="3192582"/>
                    </a:xfrm>
                    <a:prstGeom prst="rect">
                      <a:avLst/>
                    </a:prstGeom>
                  </pic:spPr>
                </pic:pic>
              </a:graphicData>
            </a:graphic>
          </wp:inline>
        </w:drawing>
      </w:r>
    </w:p>
    <w:p w14:paraId="3C8CFAC2" w14:textId="2972AB05" w:rsidR="002918AD" w:rsidRDefault="002918AD">
      <w:pPr>
        <w:spacing w:after="160" w:line="259" w:lineRule="auto"/>
        <w:rPr>
          <w:rFonts w:ascii="Arial" w:hAnsi="Arial" w:cs="Arial"/>
          <w:sz w:val="22"/>
          <w:szCs w:val="22"/>
        </w:rPr>
      </w:pPr>
      <w:r>
        <w:rPr>
          <w:rFonts w:ascii="Arial" w:hAnsi="Arial" w:cs="Arial"/>
          <w:sz w:val="22"/>
          <w:szCs w:val="22"/>
        </w:rPr>
        <w:br w:type="page"/>
      </w:r>
    </w:p>
    <w:p w14:paraId="04024B68" w14:textId="55678501" w:rsidR="002918AD" w:rsidRPr="00E8251D" w:rsidRDefault="0015671C" w:rsidP="002918AD">
      <w:pPr>
        <w:rPr>
          <w:rFonts w:ascii="Arial" w:hAnsi="Arial" w:cs="Arial"/>
          <w:b/>
          <w:color w:val="000000" w:themeColor="text1"/>
          <w:sz w:val="22"/>
          <w:szCs w:val="22"/>
        </w:rPr>
      </w:pPr>
      <w:r>
        <w:rPr>
          <w:rFonts w:ascii="Arial" w:hAnsi="Arial" w:cs="Arial"/>
          <w:b/>
          <w:color w:val="000000" w:themeColor="text1"/>
          <w:sz w:val="22"/>
          <w:szCs w:val="22"/>
        </w:rPr>
        <w:lastRenderedPageBreak/>
        <w:t xml:space="preserve">Supplementary </w:t>
      </w:r>
      <w:r w:rsidR="002918AD" w:rsidRPr="00E8251D">
        <w:rPr>
          <w:rFonts w:ascii="Arial" w:hAnsi="Arial" w:cs="Arial"/>
          <w:b/>
          <w:color w:val="000000" w:themeColor="text1"/>
          <w:sz w:val="22"/>
          <w:szCs w:val="22"/>
        </w:rPr>
        <w:t xml:space="preserve">Figure </w:t>
      </w:r>
      <w:r w:rsidR="002918AD">
        <w:rPr>
          <w:rFonts w:ascii="Arial" w:hAnsi="Arial" w:cs="Arial"/>
          <w:b/>
          <w:color w:val="000000" w:themeColor="text1"/>
          <w:sz w:val="22"/>
          <w:szCs w:val="22"/>
        </w:rPr>
        <w:t>4</w:t>
      </w:r>
      <w:r w:rsidR="002918AD" w:rsidRPr="00E8251D">
        <w:rPr>
          <w:rFonts w:ascii="Arial" w:hAnsi="Arial" w:cs="Arial"/>
          <w:b/>
          <w:color w:val="000000" w:themeColor="text1"/>
          <w:sz w:val="22"/>
          <w:szCs w:val="22"/>
        </w:rPr>
        <w:t xml:space="preserve"> (A-B). Association of SOPI and STOP Act with index opioid </w:t>
      </w:r>
      <w:r w:rsidR="002918AD">
        <w:rPr>
          <w:rFonts w:ascii="Arial" w:hAnsi="Arial" w:cs="Arial"/>
          <w:b/>
          <w:color w:val="000000" w:themeColor="text1"/>
          <w:sz w:val="22"/>
          <w:szCs w:val="22"/>
        </w:rPr>
        <w:t>prescribing</w:t>
      </w:r>
      <w:r w:rsidR="002918AD" w:rsidRPr="00E8251D">
        <w:rPr>
          <w:rFonts w:ascii="Arial" w:hAnsi="Arial" w:cs="Arial"/>
          <w:b/>
          <w:color w:val="000000" w:themeColor="text1"/>
          <w:sz w:val="22"/>
          <w:szCs w:val="22"/>
        </w:rPr>
        <w:t xml:space="preserve"> </w:t>
      </w:r>
      <w:r w:rsidR="002918AD">
        <w:rPr>
          <w:rFonts w:ascii="Arial" w:hAnsi="Arial" w:cs="Arial"/>
          <w:b/>
          <w:color w:val="000000" w:themeColor="text1"/>
          <w:sz w:val="22"/>
          <w:szCs w:val="22"/>
        </w:rPr>
        <w:t xml:space="preserve">rate by racial group for </w:t>
      </w:r>
      <w:r w:rsidR="002918AD" w:rsidRPr="00E8251D">
        <w:rPr>
          <w:rFonts w:ascii="Arial" w:hAnsi="Arial" w:cs="Arial"/>
          <w:b/>
          <w:color w:val="000000" w:themeColor="text1"/>
          <w:sz w:val="22"/>
          <w:szCs w:val="22"/>
        </w:rPr>
        <w:t xml:space="preserve">(A) </w:t>
      </w:r>
      <w:r w:rsidR="002918AD">
        <w:rPr>
          <w:rFonts w:ascii="Arial" w:hAnsi="Arial" w:cs="Arial"/>
          <w:b/>
          <w:color w:val="000000" w:themeColor="text1"/>
          <w:sz w:val="22"/>
          <w:szCs w:val="22"/>
        </w:rPr>
        <w:t>surgery and</w:t>
      </w:r>
      <w:r w:rsidR="002918AD" w:rsidRPr="00E8251D">
        <w:rPr>
          <w:rFonts w:ascii="Arial" w:hAnsi="Arial" w:cs="Arial"/>
          <w:b/>
          <w:color w:val="000000" w:themeColor="text1"/>
          <w:sz w:val="22"/>
          <w:szCs w:val="22"/>
        </w:rPr>
        <w:t xml:space="preserve"> (B)</w:t>
      </w:r>
      <w:r w:rsidR="002918AD">
        <w:rPr>
          <w:rFonts w:ascii="Arial" w:hAnsi="Arial" w:cs="Arial"/>
          <w:b/>
          <w:color w:val="000000" w:themeColor="text1"/>
          <w:sz w:val="22"/>
          <w:szCs w:val="22"/>
        </w:rPr>
        <w:t xml:space="preserve"> injury</w:t>
      </w:r>
      <w:r w:rsidR="002918AD" w:rsidRPr="00E8251D">
        <w:rPr>
          <w:rFonts w:ascii="Arial" w:hAnsi="Arial" w:cs="Arial"/>
          <w:b/>
          <w:color w:val="000000" w:themeColor="text1"/>
          <w:sz w:val="22"/>
          <w:szCs w:val="22"/>
        </w:rPr>
        <w:t xml:space="preserve"> in NC using </w:t>
      </w:r>
      <w:r w:rsidR="002918AD">
        <w:rPr>
          <w:rFonts w:ascii="Arial" w:hAnsi="Arial" w:cs="Arial"/>
          <w:b/>
          <w:color w:val="000000" w:themeColor="text1"/>
          <w:sz w:val="22"/>
          <w:szCs w:val="22"/>
        </w:rPr>
        <w:t>single</w:t>
      </w:r>
      <w:r w:rsidR="002918AD" w:rsidRPr="00E8251D">
        <w:rPr>
          <w:rFonts w:ascii="Arial" w:hAnsi="Arial" w:cs="Arial"/>
          <w:b/>
          <w:color w:val="000000" w:themeColor="text1"/>
          <w:sz w:val="22"/>
          <w:szCs w:val="22"/>
        </w:rPr>
        <w:t xml:space="preserve"> interrupted time series analyses: 2014‒2019. PM, Person-Months; NC, North Carolina; SOPI, Safe Opioid Prescribing Initiative; STOP Act, Strengthen Opioid Misuse Prevention Act.</w:t>
      </w:r>
    </w:p>
    <w:p w14:paraId="4694F04D" w14:textId="5F6C7E67" w:rsidR="002918AD" w:rsidRDefault="002918AD" w:rsidP="00F54AD9">
      <w:pPr>
        <w:tabs>
          <w:tab w:val="left" w:pos="3060"/>
        </w:tabs>
        <w:rPr>
          <w:rFonts w:ascii="Arial" w:hAnsi="Arial" w:cs="Arial"/>
          <w:sz w:val="22"/>
          <w:szCs w:val="22"/>
        </w:rPr>
      </w:pPr>
    </w:p>
    <w:p w14:paraId="077CACDC" w14:textId="4EA5431F" w:rsidR="00F54AD9" w:rsidRDefault="005643B9" w:rsidP="00F54AD9">
      <w:pPr>
        <w:tabs>
          <w:tab w:val="left" w:pos="3060"/>
        </w:tabs>
        <w:rPr>
          <w:rFonts w:ascii="Arial" w:hAnsi="Arial" w:cs="Arial"/>
          <w:noProof/>
          <w:sz w:val="22"/>
          <w:szCs w:val="22"/>
        </w:rPr>
      </w:pPr>
      <w:r>
        <w:rPr>
          <w:noProof/>
        </w:rPr>
        <mc:AlternateContent>
          <mc:Choice Requires="wps">
            <w:drawing>
              <wp:anchor distT="0" distB="0" distL="114300" distR="114300" simplePos="0" relativeHeight="251661312" behindDoc="0" locked="0" layoutInCell="1" allowOverlap="1" wp14:anchorId="350CD640" wp14:editId="427D47B4">
                <wp:simplePos x="0" y="0"/>
                <wp:positionH relativeFrom="margin">
                  <wp:align>center</wp:align>
                </wp:positionH>
                <wp:positionV relativeFrom="paragraph">
                  <wp:posOffset>57468</wp:posOffset>
                </wp:positionV>
                <wp:extent cx="171450" cy="280988"/>
                <wp:effectExtent l="0" t="0" r="0" b="5080"/>
                <wp:wrapNone/>
                <wp:docPr id="7201880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 cy="280988"/>
                        </a:xfrm>
                        <a:prstGeom prst="rect">
                          <a:avLst/>
                        </a:prstGeom>
                        <a:solidFill>
                          <a:srgbClr val="FFFFFF"/>
                        </a:solidFill>
                        <a:ln w="9525">
                          <a:noFill/>
                          <a:miter lim="800000"/>
                          <a:headEnd/>
                          <a:tailEnd/>
                        </a:ln>
                      </wps:spPr>
                      <wps:txbx>
                        <w:txbxContent>
                          <w:p w14:paraId="5AB86BD3" w14:textId="0A318B6E" w:rsidR="005643B9" w:rsidRPr="00561136" w:rsidRDefault="005643B9" w:rsidP="005643B9">
                            <w:pPr>
                              <w:ind w:left="-144"/>
                              <w:rPr>
                                <w:rFonts w:ascii="Arial" w:hAnsi="Arial" w:cs="Arial"/>
                                <w:b/>
                                <w:bCs/>
                                <w:sz w:val="22"/>
                                <w:szCs w:val="22"/>
                              </w:rPr>
                            </w:pPr>
                            <w:r>
                              <w:rPr>
                                <w:rFonts w:ascii="Arial" w:hAnsi="Arial" w:cs="Arial"/>
                                <w:b/>
                                <w:bCs/>
                                <w:sz w:val="22"/>
                                <w:szCs w:val="22"/>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0CD640" id="_x0000_s1028" type="#_x0000_t202" style="position:absolute;margin-left:0;margin-top:4.55pt;width:13.5pt;height:22.15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4g8DwIAAPwDAAAOAAAAZHJzL2Uyb0RvYy54bWysU1GP0zAMfkfiP0R5Z92mjduqdadjxxDS&#10;cSAd/IA0TdeINA5Otnb8epy0txvwhuhDFNf2Z/vzl81t3xp2Uug12ILPJlPOlJVQaXso+Lev+zcr&#10;znwQthIGrCr4WXl+u339atO5XM2hAVMpZARifd65gjchuDzLvGxUK/wEnLLkrAFbEcjEQ1ah6Ai9&#10;Ndl8On2bdYCVQ5DKe/p7Pzj5NuHXtZLhc117FZgpOPUW0onpLOOZbTciP6BwjZZjG+IfumiFtlT0&#10;AnUvgmBH1H9BtVoieKjDREKbQV1rqdIMNM1s+sc0T41wKs1C5Hh3ocn/P1j5eHpyX5CF/h30tMA0&#10;hHcPIL97ZmHXCHtQd4jQNUpUVHgWKcs65/MxNVLtcx9Byu4TVLRkcQyQgPoa28gKzckInRZwvpCu&#10;+sBkLHkzWyzJI8k1X03Xq1WqIPLnZIc+fFDQsngpONJOE7g4PfgQmxH5c0is5cHoaq+NSQYeyp1B&#10;dhK0/336RvTfwoxlXcHXy/kyIVuI+UkarQ6kT6Pbgq+m8RsUE8l4b6sUEoQ2w506MXZkJxIyUBP6&#10;sme6oulibiSrhOpMdCEMcqTnQ5cG8CdnHUmx4P7HUaDizHy0RPl6tlhE7SZjsbyZk4HXnvLaI6wk&#10;qIIHzobrLiS9Rzos3NFqap1oe+lkbJkkltgcn0PU8LWdol4e7fYXAAAA//8DAFBLAwQUAAYACAAA&#10;ACEAx8lY9doAAAAEAQAADwAAAGRycy9kb3ducmV2LnhtbEyPwU7DMBBE70j8g7VIXBB1WtqGhjgV&#10;IIG4tvQDNvE2iYjXUew26d+znOhxNKOZN/l2cp060xBazwbmswQUceVty7WBw/fH4zOoEJEtdp7J&#10;wIUCbIvbmxwz60fe0XkfayUlHDI00MTYZ1qHqiGHYeZ7YvGOfnAYRQ61tgOOUu46vUiStXbYsiw0&#10;2NN7Q9XP/uQMHL/Gh9VmLD/jId0t12/YpqW/GHN/N72+gIo0xf8w/OELOhTCVPoT26A6A3IkGtjM&#10;QYm5SEWWBlZPS9BFrq/hi18AAAD//wMAUEsBAi0AFAAGAAgAAAAhALaDOJL+AAAA4QEAABMAAAAA&#10;AAAAAAAAAAAAAAAAAFtDb250ZW50X1R5cGVzXS54bWxQSwECLQAUAAYACAAAACEAOP0h/9YAAACU&#10;AQAACwAAAAAAAAAAAAAAAAAvAQAAX3JlbHMvLnJlbHNQSwECLQAUAAYACAAAACEA5BeIPA8CAAD8&#10;AwAADgAAAAAAAAAAAAAAAAAuAgAAZHJzL2Uyb0RvYy54bWxQSwECLQAUAAYACAAAACEAx8lY9doA&#10;AAAEAQAADwAAAAAAAAAAAAAAAABpBAAAZHJzL2Rvd25yZXYueG1sUEsFBgAAAAAEAAQA8wAAAHAF&#10;AAAAAA==&#10;" stroked="f">
                <v:textbox>
                  <w:txbxContent>
                    <w:p w14:paraId="5AB86BD3" w14:textId="0A318B6E" w:rsidR="005643B9" w:rsidRPr="00561136" w:rsidRDefault="005643B9" w:rsidP="005643B9">
                      <w:pPr>
                        <w:ind w:left="-144"/>
                        <w:rPr>
                          <w:rFonts w:ascii="Arial" w:hAnsi="Arial" w:cs="Arial"/>
                          <w:b/>
                          <w:bCs/>
                          <w:sz w:val="22"/>
                          <w:szCs w:val="22"/>
                        </w:rPr>
                      </w:pPr>
                      <w:r>
                        <w:rPr>
                          <w:rFonts w:ascii="Arial" w:hAnsi="Arial" w:cs="Arial"/>
                          <w:b/>
                          <w:bCs/>
                          <w:sz w:val="22"/>
                          <w:szCs w:val="22"/>
                        </w:rPr>
                        <w:t>B</w:t>
                      </w:r>
                    </w:p>
                  </w:txbxContent>
                </v:textbox>
                <w10:wrap anchorx="margin"/>
              </v:shape>
            </w:pict>
          </mc:Fallback>
        </mc:AlternateContent>
      </w:r>
      <w:r>
        <w:rPr>
          <w:noProof/>
        </w:rPr>
        <mc:AlternateContent>
          <mc:Choice Requires="wps">
            <w:drawing>
              <wp:anchor distT="0" distB="0" distL="114300" distR="114300" simplePos="0" relativeHeight="251659264" behindDoc="0" locked="0" layoutInCell="1" allowOverlap="1" wp14:anchorId="07AF87B8" wp14:editId="044A638B">
                <wp:simplePos x="0" y="0"/>
                <wp:positionH relativeFrom="margin">
                  <wp:posOffset>38101</wp:posOffset>
                </wp:positionH>
                <wp:positionV relativeFrom="paragraph">
                  <wp:posOffset>71756</wp:posOffset>
                </wp:positionV>
                <wp:extent cx="171450" cy="280988"/>
                <wp:effectExtent l="0" t="0" r="0" b="508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 cy="280988"/>
                        </a:xfrm>
                        <a:prstGeom prst="rect">
                          <a:avLst/>
                        </a:prstGeom>
                        <a:solidFill>
                          <a:srgbClr val="FFFFFF"/>
                        </a:solidFill>
                        <a:ln w="9525">
                          <a:noFill/>
                          <a:miter lim="800000"/>
                          <a:headEnd/>
                          <a:tailEnd/>
                        </a:ln>
                      </wps:spPr>
                      <wps:txbx>
                        <w:txbxContent>
                          <w:p w14:paraId="434C4881" w14:textId="77777777" w:rsidR="005643B9" w:rsidRPr="00561136" w:rsidRDefault="005643B9" w:rsidP="005643B9">
                            <w:pPr>
                              <w:ind w:left="-144"/>
                              <w:rPr>
                                <w:rFonts w:ascii="Arial" w:hAnsi="Arial" w:cs="Arial"/>
                                <w:b/>
                                <w:bCs/>
                                <w:sz w:val="22"/>
                                <w:szCs w:val="22"/>
                              </w:rPr>
                            </w:pPr>
                            <w:r w:rsidRPr="00561136">
                              <w:rPr>
                                <w:rFonts w:ascii="Arial" w:hAnsi="Arial" w:cs="Arial"/>
                                <w:b/>
                                <w:bCs/>
                                <w:sz w:val="22"/>
                                <w:szCs w:val="22"/>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AF87B8" id="_x0000_s1029" type="#_x0000_t202" style="position:absolute;margin-left:3pt;margin-top:5.65pt;width:13.5pt;height:22.1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ObKEAIAAPwDAAAOAAAAZHJzL2Uyb0RvYy54bWysU9uO0zAQfUfiHyy/06SlZduo6WrpUoS0&#10;XKSFD3Adp7FwPGbsNilfz9jJdgu8IfJgeTIzZ2bOHK9v+9awk0KvwZZ8Osk5U1ZCpe2h5N++7l4t&#10;OfNB2EoYsKrkZ+X57ebli3XnCjWDBkylkBGI9UXnSt6E4Ios87JRrfATcMqSswZsRSATD1mFoiP0&#10;1mSzPH+TdYCVQ5DKe/p7Pzj5JuHXtZLhc117FZgpOfUW0onp3Mcz26xFcUDhGi3HNsQ/dNEKbano&#10;BepeBMGOqP+CarVE8FCHiYQ2g7rWUqUZaJpp/sc0j41wKs1C5Hh3ocn/P1j56fToviAL/VvoaYFp&#10;CO8eQH73zMK2Efag7hCha5SoqPA0UpZ1zhdjaqTaFz6C7LuPUNGSxTFAAuprbCMrNCcjdFrA+UK6&#10;6gOTseTNdL4gjyTXbJmvlstUQRRPyQ59eK+gZfFScqSdJnBxevAhNiOKp5BYy4PR1U4bkww87LcG&#10;2UnQ/nfpG9F/CzOWdSVfLWaLhGwh5idptDqQPo1uS77M4zcoJpLxzlYpJAhthjt1YuzITiRkoCb0&#10;+57pquSvY24kaw/VmehCGORIz4cuDeBPzjqSYsn9j6NAxZn5YIny1XQ+j9pNxnxxMyMDrz37a4+w&#10;kqBKHjgbrtuQ9B7psHBHq6l1ou25k7Flklhic3wOUcPXdop6frSbXwAAAP//AwBQSwMEFAAGAAgA&#10;AAAhAGLwDLnbAAAABgEAAA8AAABkcnMvZG93bnJldi54bWxMj0FPg0AQhe8m/ofNmHgxdqkItZSl&#10;URON19b+gAGmQGRnCbst9N87nuzxzZu89718O9tenWn0nWMDy0UEirhydceNgcP3x+MLKB+Qa+wd&#10;k4ELedgWtzc5ZrWbeEfnfWiUhLDP0EAbwpBp7auWLPqFG4jFO7rRYhA5NroecZJw2+unKEq1xY6l&#10;ocWB3luqfvYna+D4NT0k66n8DIfV7jl9w25Vuosx93fz6wZUoDn8P8MfvqBDIUylO3HtVW8glSVB&#10;zssYlNhxLLo0kCQp6CLX1/jFLwAAAP//AwBQSwECLQAUAAYACAAAACEAtoM4kv4AAADhAQAAEwAA&#10;AAAAAAAAAAAAAAAAAAAAW0NvbnRlbnRfVHlwZXNdLnhtbFBLAQItABQABgAIAAAAIQA4/SH/1gAA&#10;AJQBAAALAAAAAAAAAAAAAAAAAC8BAABfcmVscy8ucmVsc1BLAQItABQABgAIAAAAIQA2oObKEAIA&#10;APwDAAAOAAAAAAAAAAAAAAAAAC4CAABkcnMvZTJvRG9jLnhtbFBLAQItABQABgAIAAAAIQBi8Ay5&#10;2wAAAAYBAAAPAAAAAAAAAAAAAAAAAGoEAABkcnMvZG93bnJldi54bWxQSwUGAAAAAAQABADzAAAA&#10;cgUAAAAA&#10;" stroked="f">
                <v:textbox>
                  <w:txbxContent>
                    <w:p w14:paraId="434C4881" w14:textId="77777777" w:rsidR="005643B9" w:rsidRPr="00561136" w:rsidRDefault="005643B9" w:rsidP="005643B9">
                      <w:pPr>
                        <w:ind w:left="-144"/>
                        <w:rPr>
                          <w:rFonts w:ascii="Arial" w:hAnsi="Arial" w:cs="Arial"/>
                          <w:b/>
                          <w:bCs/>
                          <w:sz w:val="22"/>
                          <w:szCs w:val="22"/>
                        </w:rPr>
                      </w:pPr>
                      <w:r w:rsidRPr="00561136">
                        <w:rPr>
                          <w:rFonts w:ascii="Arial" w:hAnsi="Arial" w:cs="Arial"/>
                          <w:b/>
                          <w:bCs/>
                          <w:sz w:val="22"/>
                          <w:szCs w:val="22"/>
                        </w:rPr>
                        <w:t>A</w:t>
                      </w:r>
                    </w:p>
                  </w:txbxContent>
                </v:textbox>
                <w10:wrap anchorx="margin"/>
              </v:shape>
            </w:pict>
          </mc:Fallback>
        </mc:AlternateContent>
      </w:r>
      <w:r w:rsidR="004F27AA">
        <w:rPr>
          <w:rFonts w:ascii="Arial" w:hAnsi="Arial" w:cs="Arial"/>
          <w:noProof/>
          <w:sz w:val="22"/>
          <w:szCs w:val="22"/>
        </w:rPr>
        <w:drawing>
          <wp:inline distT="0" distB="0" distL="0" distR="0" wp14:anchorId="4E703437" wp14:editId="0F87AC64">
            <wp:extent cx="4423508" cy="331763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4433427" cy="3325070"/>
                    </a:xfrm>
                    <a:prstGeom prst="rect">
                      <a:avLst/>
                    </a:prstGeom>
                  </pic:spPr>
                </pic:pic>
              </a:graphicData>
            </a:graphic>
          </wp:inline>
        </w:drawing>
      </w:r>
      <w:r w:rsidR="00F54AD9">
        <w:rPr>
          <w:rFonts w:ascii="Arial" w:hAnsi="Arial" w:cs="Arial"/>
          <w:noProof/>
          <w:sz w:val="22"/>
          <w:szCs w:val="22"/>
        </w:rPr>
        <w:drawing>
          <wp:inline distT="0" distB="0" distL="0" distR="0" wp14:anchorId="6E6D1F68" wp14:editId="03150BAB">
            <wp:extent cx="4417907" cy="3313430"/>
            <wp:effectExtent l="0" t="0" r="1905"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9">
                      <a:extLst>
                        <a:ext uri="{28A0092B-C50C-407E-A947-70E740481C1C}">
                          <a14:useLocalDpi xmlns:a14="http://schemas.microsoft.com/office/drawing/2010/main" val="0"/>
                        </a:ext>
                      </a:extLst>
                    </a:blip>
                    <a:stretch>
                      <a:fillRect/>
                    </a:stretch>
                  </pic:blipFill>
                  <pic:spPr>
                    <a:xfrm>
                      <a:off x="0" y="0"/>
                      <a:ext cx="4435082" cy="3326311"/>
                    </a:xfrm>
                    <a:prstGeom prst="rect">
                      <a:avLst/>
                    </a:prstGeom>
                  </pic:spPr>
                </pic:pic>
              </a:graphicData>
            </a:graphic>
          </wp:inline>
        </w:drawing>
      </w:r>
    </w:p>
    <w:p w14:paraId="264022AE" w14:textId="77777777" w:rsidR="00C07AB7" w:rsidRDefault="00C07AB7"/>
    <w:sectPr w:rsidR="00C07AB7" w:rsidSect="00351FF2">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A4799"/>
    <w:multiLevelType w:val="hybridMultilevel"/>
    <w:tmpl w:val="52948164"/>
    <w:lvl w:ilvl="0" w:tplc="4FD64B3E">
      <w:start w:val="1"/>
      <w:numFmt w:val="lowerLetter"/>
      <w:lvlText w:val="%1."/>
      <w:lvlJc w:val="left"/>
      <w:pPr>
        <w:ind w:left="720" w:hanging="360"/>
      </w:pPr>
      <w:rPr>
        <w:rFonts w:ascii="Times New Roman" w:hAnsi="Times New Roman" w:cs="Times New Roman" w:hint="default"/>
        <w:b w:val="0"/>
        <w:bCs w:val="0"/>
        <w:vertAlign w:val="superscrip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 w15:restartNumberingAfterBreak="0">
    <w:nsid w:val="1FC1778E"/>
    <w:multiLevelType w:val="hybridMultilevel"/>
    <w:tmpl w:val="7C40FF4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554069"/>
    <w:multiLevelType w:val="hybridMultilevel"/>
    <w:tmpl w:val="712ADBCE"/>
    <w:lvl w:ilvl="0" w:tplc="2154E62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DC21B0C"/>
    <w:multiLevelType w:val="hybridMultilevel"/>
    <w:tmpl w:val="52948164"/>
    <w:lvl w:ilvl="0" w:tplc="4FD64B3E">
      <w:start w:val="1"/>
      <w:numFmt w:val="lowerLetter"/>
      <w:lvlText w:val="%1."/>
      <w:lvlJc w:val="left"/>
      <w:pPr>
        <w:ind w:left="720" w:hanging="360"/>
      </w:pPr>
      <w:rPr>
        <w:rFonts w:ascii="Times New Roman" w:hAnsi="Times New Roman" w:cs="Times New Roman" w:hint="default"/>
        <w:b w:val="0"/>
        <w:bCs w:val="0"/>
        <w:vertAlign w:val="superscrip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30270982"/>
    <w:multiLevelType w:val="hybridMultilevel"/>
    <w:tmpl w:val="D0140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C594FEB"/>
    <w:multiLevelType w:val="hybridMultilevel"/>
    <w:tmpl w:val="52948164"/>
    <w:lvl w:ilvl="0" w:tplc="4FD64B3E">
      <w:start w:val="1"/>
      <w:numFmt w:val="lowerLetter"/>
      <w:lvlText w:val="%1."/>
      <w:lvlJc w:val="left"/>
      <w:pPr>
        <w:ind w:left="720" w:hanging="360"/>
      </w:pPr>
      <w:rPr>
        <w:rFonts w:ascii="Times New Roman" w:hAnsi="Times New Roman" w:cs="Times New Roman" w:hint="default"/>
        <w:b w:val="0"/>
        <w:bCs w:val="0"/>
        <w:vertAlign w:val="superscrip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6" w15:restartNumberingAfterBreak="0">
    <w:nsid w:val="4CCE3534"/>
    <w:multiLevelType w:val="hybridMultilevel"/>
    <w:tmpl w:val="DCB6BB6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DEE7AC6"/>
    <w:multiLevelType w:val="hybridMultilevel"/>
    <w:tmpl w:val="92F8C0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1EE701A"/>
    <w:multiLevelType w:val="hybridMultilevel"/>
    <w:tmpl w:val="3CAE334C"/>
    <w:lvl w:ilvl="0" w:tplc="3E440FA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1855D87"/>
    <w:multiLevelType w:val="hybridMultilevel"/>
    <w:tmpl w:val="48BEF568"/>
    <w:lvl w:ilvl="0" w:tplc="5324FC76">
      <w:start w:val="1"/>
      <w:numFmt w:val="lowerLetter"/>
      <w:lvlText w:val="%1."/>
      <w:lvlJc w:val="left"/>
      <w:pPr>
        <w:ind w:left="720" w:hanging="360"/>
      </w:pPr>
      <w:rPr>
        <w:rFonts w:cs="Times New Roman"/>
        <w:vertAlign w:val="superscrip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598559939">
    <w:abstractNumId w:val="4"/>
  </w:num>
  <w:num w:numId="2" w16cid:durableId="2132728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56113819">
    <w:abstractNumId w:val="0"/>
  </w:num>
  <w:num w:numId="4" w16cid:durableId="668216016">
    <w:abstractNumId w:val="5"/>
  </w:num>
  <w:num w:numId="5" w16cid:durableId="771323173">
    <w:abstractNumId w:val="9"/>
  </w:num>
  <w:num w:numId="6" w16cid:durableId="1389962528">
    <w:abstractNumId w:val="2"/>
  </w:num>
  <w:num w:numId="7" w16cid:durableId="2114741427">
    <w:abstractNumId w:val="1"/>
  </w:num>
  <w:num w:numId="8" w16cid:durableId="1944070285">
    <w:abstractNumId w:val="6"/>
  </w:num>
  <w:num w:numId="9" w16cid:durableId="1457139466">
    <w:abstractNumId w:val="8"/>
  </w:num>
  <w:num w:numId="10" w16cid:durableId="13158415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AB7"/>
    <w:rsid w:val="00061394"/>
    <w:rsid w:val="00076BEC"/>
    <w:rsid w:val="000C3F57"/>
    <w:rsid w:val="000D1D37"/>
    <w:rsid w:val="001303BD"/>
    <w:rsid w:val="0015472A"/>
    <w:rsid w:val="0015671C"/>
    <w:rsid w:val="00172A6E"/>
    <w:rsid w:val="001B543E"/>
    <w:rsid w:val="00207548"/>
    <w:rsid w:val="00267A88"/>
    <w:rsid w:val="002918AD"/>
    <w:rsid w:val="002A6EF5"/>
    <w:rsid w:val="002B6495"/>
    <w:rsid w:val="002D53F0"/>
    <w:rsid w:val="00351FF2"/>
    <w:rsid w:val="003566C1"/>
    <w:rsid w:val="00434A04"/>
    <w:rsid w:val="00471792"/>
    <w:rsid w:val="004B089D"/>
    <w:rsid w:val="004F27AA"/>
    <w:rsid w:val="00502688"/>
    <w:rsid w:val="00524866"/>
    <w:rsid w:val="00531319"/>
    <w:rsid w:val="005643B9"/>
    <w:rsid w:val="005A0EBD"/>
    <w:rsid w:val="00787019"/>
    <w:rsid w:val="007C4A7B"/>
    <w:rsid w:val="0091213D"/>
    <w:rsid w:val="00942BB7"/>
    <w:rsid w:val="00942CDA"/>
    <w:rsid w:val="00953DDA"/>
    <w:rsid w:val="00960CF6"/>
    <w:rsid w:val="00970324"/>
    <w:rsid w:val="00977CE7"/>
    <w:rsid w:val="009B650F"/>
    <w:rsid w:val="00A60A61"/>
    <w:rsid w:val="00A63C6A"/>
    <w:rsid w:val="00A708B4"/>
    <w:rsid w:val="00BE4711"/>
    <w:rsid w:val="00C07AB7"/>
    <w:rsid w:val="00C94D01"/>
    <w:rsid w:val="00E856A4"/>
    <w:rsid w:val="00F54AD9"/>
    <w:rsid w:val="00FC55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12C5A"/>
  <w15:chartTrackingRefBased/>
  <w15:docId w15:val="{BF1BB06A-3307-48AA-AA96-E4458B9D9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7AB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07AB7"/>
    <w:rPr>
      <w:sz w:val="16"/>
      <w:szCs w:val="16"/>
    </w:rPr>
  </w:style>
  <w:style w:type="paragraph" w:styleId="ListParagraph">
    <w:name w:val="List Paragraph"/>
    <w:basedOn w:val="Normal"/>
    <w:uiPriority w:val="34"/>
    <w:qFormat/>
    <w:rsid w:val="00C07AB7"/>
    <w:pPr>
      <w:ind w:left="720"/>
      <w:contextualSpacing/>
    </w:pPr>
  </w:style>
  <w:style w:type="paragraph" w:styleId="Footer">
    <w:name w:val="footer"/>
    <w:basedOn w:val="Normal"/>
    <w:link w:val="FooterChar"/>
    <w:uiPriority w:val="99"/>
    <w:unhideWhenUsed/>
    <w:rsid w:val="00351FF2"/>
    <w:pPr>
      <w:tabs>
        <w:tab w:val="center" w:pos="4680"/>
        <w:tab w:val="right" w:pos="9360"/>
      </w:tabs>
    </w:pPr>
  </w:style>
  <w:style w:type="character" w:customStyle="1" w:styleId="FooterChar">
    <w:name w:val="Footer Char"/>
    <w:basedOn w:val="DefaultParagraphFont"/>
    <w:link w:val="Footer"/>
    <w:uiPriority w:val="99"/>
    <w:rsid w:val="00351FF2"/>
    <w:rPr>
      <w:rFonts w:ascii="Times New Roman" w:eastAsia="Times New Roman" w:hAnsi="Times New Roman" w:cs="Times New Roman"/>
      <w:sz w:val="24"/>
      <w:szCs w:val="24"/>
    </w:rPr>
  </w:style>
  <w:style w:type="character" w:styleId="PageNumber">
    <w:name w:val="page number"/>
    <w:basedOn w:val="DefaultParagraphFont"/>
    <w:uiPriority w:val="99"/>
    <w:semiHidden/>
    <w:unhideWhenUsed/>
    <w:rsid w:val="00351FF2"/>
  </w:style>
  <w:style w:type="table" w:styleId="TableGrid">
    <w:name w:val="Table Grid"/>
    <w:basedOn w:val="TableNormal"/>
    <w:uiPriority w:val="39"/>
    <w:rsid w:val="00351FF2"/>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51FF2"/>
    <w:pPr>
      <w:tabs>
        <w:tab w:val="center" w:pos="4680"/>
        <w:tab w:val="right" w:pos="9360"/>
      </w:tabs>
    </w:pPr>
  </w:style>
  <w:style w:type="character" w:customStyle="1" w:styleId="HeaderChar">
    <w:name w:val="Header Char"/>
    <w:basedOn w:val="DefaultParagraphFont"/>
    <w:link w:val="Header"/>
    <w:uiPriority w:val="99"/>
    <w:rsid w:val="00351FF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51FF2"/>
    <w:rPr>
      <w:sz w:val="18"/>
      <w:szCs w:val="18"/>
    </w:rPr>
  </w:style>
  <w:style w:type="character" w:customStyle="1" w:styleId="BalloonTextChar">
    <w:name w:val="Balloon Text Char"/>
    <w:basedOn w:val="DefaultParagraphFont"/>
    <w:link w:val="BalloonText"/>
    <w:uiPriority w:val="99"/>
    <w:semiHidden/>
    <w:rsid w:val="00351FF2"/>
    <w:rPr>
      <w:rFonts w:ascii="Times New Roman" w:eastAsia="Times New Roman" w:hAnsi="Times New Roman" w:cs="Times New Roman"/>
      <w:sz w:val="18"/>
      <w:szCs w:val="18"/>
    </w:rPr>
  </w:style>
  <w:style w:type="character" w:styleId="Hyperlink">
    <w:name w:val="Hyperlink"/>
    <w:basedOn w:val="DefaultParagraphFont"/>
    <w:uiPriority w:val="99"/>
    <w:unhideWhenUsed/>
    <w:rsid w:val="00351FF2"/>
    <w:rPr>
      <w:color w:val="0563C1" w:themeColor="hyperlink"/>
      <w:u w:val="single"/>
    </w:rPr>
  </w:style>
  <w:style w:type="character" w:styleId="UnresolvedMention">
    <w:name w:val="Unresolved Mention"/>
    <w:basedOn w:val="DefaultParagraphFont"/>
    <w:uiPriority w:val="99"/>
    <w:semiHidden/>
    <w:unhideWhenUsed/>
    <w:rsid w:val="00351FF2"/>
    <w:rPr>
      <w:color w:val="605E5C"/>
      <w:shd w:val="clear" w:color="auto" w:fill="E1DFDD"/>
    </w:rPr>
  </w:style>
  <w:style w:type="paragraph" w:styleId="CommentText">
    <w:name w:val="annotation text"/>
    <w:basedOn w:val="Normal"/>
    <w:link w:val="CommentTextChar"/>
    <w:uiPriority w:val="99"/>
    <w:unhideWhenUsed/>
    <w:rsid w:val="00351FF2"/>
    <w:rPr>
      <w:sz w:val="20"/>
      <w:szCs w:val="20"/>
    </w:rPr>
  </w:style>
  <w:style w:type="character" w:customStyle="1" w:styleId="CommentTextChar">
    <w:name w:val="Comment Text Char"/>
    <w:basedOn w:val="DefaultParagraphFont"/>
    <w:link w:val="CommentText"/>
    <w:uiPriority w:val="99"/>
    <w:rsid w:val="00351FF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51FF2"/>
    <w:rPr>
      <w:b/>
      <w:bCs/>
    </w:rPr>
  </w:style>
  <w:style w:type="character" w:customStyle="1" w:styleId="CommentSubjectChar">
    <w:name w:val="Comment Subject Char"/>
    <w:basedOn w:val="CommentTextChar"/>
    <w:link w:val="CommentSubject"/>
    <w:uiPriority w:val="99"/>
    <w:semiHidden/>
    <w:rsid w:val="00351FF2"/>
    <w:rPr>
      <w:rFonts w:ascii="Times New Roman" w:eastAsia="Times New Roman" w:hAnsi="Times New Roman" w:cs="Times New Roman"/>
      <w:b/>
      <w:bCs/>
      <w:sz w:val="20"/>
      <w:szCs w:val="20"/>
    </w:rPr>
  </w:style>
  <w:style w:type="paragraph" w:styleId="Bibliography">
    <w:name w:val="Bibliography"/>
    <w:basedOn w:val="Normal"/>
    <w:next w:val="Normal"/>
    <w:uiPriority w:val="37"/>
    <w:unhideWhenUsed/>
    <w:rsid w:val="00351FF2"/>
    <w:pPr>
      <w:tabs>
        <w:tab w:val="left" w:pos="380"/>
      </w:tabs>
      <w:spacing w:after="240"/>
      <w:ind w:left="384" w:hanging="384"/>
    </w:pPr>
  </w:style>
  <w:style w:type="paragraph" w:customStyle="1" w:styleId="Style1">
    <w:name w:val="Style1"/>
    <w:basedOn w:val="Normal"/>
    <w:qFormat/>
    <w:rsid w:val="00351FF2"/>
    <w:pPr>
      <w:tabs>
        <w:tab w:val="left" w:pos="-1440"/>
        <w:tab w:val="left" w:pos="-720"/>
      </w:tabs>
      <w:spacing w:line="240" w:lineRule="exact"/>
      <w:ind w:right="360"/>
    </w:pPr>
    <w:rPr>
      <w:rFonts w:eastAsiaTheme="minorHAnsi"/>
      <w:b/>
      <w:kern w:val="2"/>
      <w:sz w:val="28"/>
      <w:szCs w:val="28"/>
      <w14:ligatures w14:val="standardContextual"/>
    </w:rPr>
  </w:style>
  <w:style w:type="character" w:styleId="LineNumber">
    <w:name w:val="line number"/>
    <w:basedOn w:val="DefaultParagraphFont"/>
    <w:uiPriority w:val="99"/>
    <w:semiHidden/>
    <w:unhideWhenUsed/>
    <w:rsid w:val="00351FF2"/>
  </w:style>
  <w:style w:type="paragraph" w:customStyle="1" w:styleId="xmsonormal">
    <w:name w:val="x_msonormal"/>
    <w:basedOn w:val="Normal"/>
    <w:rsid w:val="00351FF2"/>
    <w:pPr>
      <w:spacing w:before="100" w:beforeAutospacing="1" w:after="100" w:afterAutospacing="1"/>
    </w:pPr>
  </w:style>
  <w:style w:type="paragraph" w:styleId="Revision">
    <w:name w:val="Revision"/>
    <w:hidden/>
    <w:uiPriority w:val="99"/>
    <w:semiHidden/>
    <w:rsid w:val="00351FF2"/>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9028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hyperlink" Target="https://github.com/ShabbarIR/OUD-algorithms-development-and-validation/blob/main/OUD%20Algorithm%20Definitions/Source%20Code/V4/cc_1171_surgery.csv"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3278</Words>
  <Characters>18689</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Ranapurwala, Shabbar I</dc:creator>
  <cp:keywords/>
  <dc:description/>
  <cp:lastModifiedBy>Rajasekaran, Srivani -</cp:lastModifiedBy>
  <cp:revision>3</cp:revision>
  <dcterms:created xsi:type="dcterms:W3CDTF">2024-12-31T18:03:00Z</dcterms:created>
  <dcterms:modified xsi:type="dcterms:W3CDTF">2025-03-19T13:01:00Z</dcterms:modified>
</cp:coreProperties>
</file>