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20D10CD" w14:textId="77777777" w:rsidR="001A38F6" w:rsidRDefault="001A38F6" w:rsidP="001A38F6">
      <w:pPr>
        <w:spacing w:after="0" w:line="480" w:lineRule="auto"/>
        <w:rPr>
          <w:b/>
          <w:bCs/>
        </w:rPr>
      </w:pPr>
      <w:r>
        <w:rPr>
          <w:b/>
          <w:bCs/>
        </w:rPr>
        <w:t>Supplementary Materials</w:t>
      </w:r>
    </w:p>
    <w:p w14:paraId="189A3E20" w14:textId="77777777" w:rsidR="007475AC" w:rsidRDefault="007475AC" w:rsidP="001A38F6">
      <w:pPr>
        <w:spacing w:after="0" w:line="480" w:lineRule="auto"/>
        <w:rPr>
          <w:b/>
          <w:bCs/>
        </w:rPr>
      </w:pPr>
      <w:r w:rsidRPr="007475AC">
        <w:rPr>
          <w:b/>
          <w:bCs/>
        </w:rPr>
        <w:t xml:space="preserve">Evaluation of the current state </w:t>
      </w:r>
      <w:proofErr w:type="gramStart"/>
      <w:r w:rsidRPr="007475AC">
        <w:rPr>
          <w:b/>
          <w:bCs/>
        </w:rPr>
        <w:t>of  thyroid</w:t>
      </w:r>
      <w:proofErr w:type="gramEnd"/>
      <w:r w:rsidRPr="007475AC">
        <w:rPr>
          <w:b/>
          <w:bCs/>
        </w:rPr>
        <w:t xml:space="preserve"> hormone testing in human serum—Results of the free thyroxine and thyroid stimulating hormone interlaboratory comparison study</w:t>
      </w:r>
    </w:p>
    <w:p w14:paraId="08F49D4E" w14:textId="19C43E64" w:rsidR="001A38F6" w:rsidRPr="004D76A4" w:rsidRDefault="001A38F6" w:rsidP="001A38F6">
      <w:pPr>
        <w:spacing w:after="0" w:line="480" w:lineRule="auto"/>
        <w:rPr>
          <w:lang w:val="es-419"/>
        </w:rPr>
      </w:pPr>
      <w:r>
        <w:rPr>
          <w:lang w:val="es-419"/>
        </w:rPr>
        <w:t xml:space="preserve">Ashley </w:t>
      </w:r>
      <w:r w:rsidRPr="004D76A4">
        <w:rPr>
          <w:lang w:val="es-419"/>
        </w:rPr>
        <w:t>Ribera,</w:t>
      </w:r>
      <w:r>
        <w:rPr>
          <w:lang w:val="es-419"/>
        </w:rPr>
        <w:t xml:space="preserve"> M.S., Otoe </w:t>
      </w:r>
      <w:r w:rsidRPr="004D76A4">
        <w:rPr>
          <w:lang w:val="es-419"/>
        </w:rPr>
        <w:t>Sugahara,</w:t>
      </w:r>
      <w:r>
        <w:rPr>
          <w:lang w:val="es-419"/>
        </w:rPr>
        <w:t xml:space="preserve"> B.S., </w:t>
      </w:r>
      <w:r w:rsidRPr="004D76A4">
        <w:rPr>
          <w:lang w:val="es-419"/>
        </w:rPr>
        <w:t>Tatiana</w:t>
      </w:r>
      <w:r>
        <w:rPr>
          <w:lang w:val="es-419"/>
        </w:rPr>
        <w:t xml:space="preserve"> </w:t>
      </w:r>
      <w:r w:rsidRPr="004D76A4">
        <w:rPr>
          <w:lang w:val="es-419"/>
        </w:rPr>
        <w:t>Buchannan,</w:t>
      </w:r>
      <w:r>
        <w:rPr>
          <w:lang w:val="es-419"/>
        </w:rPr>
        <w:t xml:space="preserve"> B.S.,</w:t>
      </w:r>
      <w:r w:rsidRPr="004D76A4">
        <w:rPr>
          <w:lang w:val="es-419"/>
        </w:rPr>
        <w:t xml:space="preserve"> </w:t>
      </w:r>
      <w:r>
        <w:rPr>
          <w:lang w:val="es-419"/>
        </w:rPr>
        <w:t xml:space="preserve">Norma </w:t>
      </w:r>
      <w:r w:rsidRPr="004D76A4">
        <w:rPr>
          <w:lang w:val="es-419"/>
        </w:rPr>
        <w:t>Vazquez,</w:t>
      </w:r>
      <w:r>
        <w:rPr>
          <w:lang w:val="es-419"/>
        </w:rPr>
        <w:t xml:space="preserve"> B.S.,</w:t>
      </w:r>
      <w:r w:rsidRPr="004D76A4">
        <w:rPr>
          <w:lang w:val="es-419"/>
        </w:rPr>
        <w:t xml:space="preserve"> </w:t>
      </w:r>
      <w:r>
        <w:rPr>
          <w:lang w:val="es-419"/>
        </w:rPr>
        <w:t xml:space="preserve">Alicia N. </w:t>
      </w:r>
      <w:r w:rsidRPr="004D76A4">
        <w:rPr>
          <w:lang w:val="es-419"/>
        </w:rPr>
        <w:t xml:space="preserve">Lyle, </w:t>
      </w:r>
      <w:r>
        <w:rPr>
          <w:lang w:val="es-419"/>
        </w:rPr>
        <w:t xml:space="preserve">PhD, Li </w:t>
      </w:r>
      <w:r w:rsidRPr="004D76A4">
        <w:rPr>
          <w:lang w:val="es-419"/>
        </w:rPr>
        <w:t>Zhang,</w:t>
      </w:r>
      <w:r>
        <w:rPr>
          <w:lang w:val="es-419"/>
        </w:rPr>
        <w:t xml:space="preserve"> PhD, </w:t>
      </w:r>
      <w:r w:rsidRPr="004D76A4">
        <w:rPr>
          <w:lang w:val="es-419"/>
        </w:rPr>
        <w:t>Uliana</w:t>
      </w:r>
      <w:r>
        <w:rPr>
          <w:lang w:val="es-419"/>
        </w:rPr>
        <w:t xml:space="preserve"> </w:t>
      </w:r>
      <w:r w:rsidRPr="004D76A4">
        <w:rPr>
          <w:lang w:val="es-419"/>
        </w:rPr>
        <w:t>Danilenko</w:t>
      </w:r>
      <w:r>
        <w:rPr>
          <w:lang w:val="es-419"/>
        </w:rPr>
        <w:t>, PhD</w:t>
      </w:r>
      <w:r w:rsidRPr="004D76A4">
        <w:rPr>
          <w:lang w:val="es-419"/>
        </w:rPr>
        <w:t xml:space="preserve">*, </w:t>
      </w:r>
      <w:r>
        <w:rPr>
          <w:lang w:val="es-419"/>
        </w:rPr>
        <w:t xml:space="preserve">Hubert W. </w:t>
      </w:r>
      <w:r w:rsidRPr="004D76A4">
        <w:rPr>
          <w:lang w:val="es-419"/>
        </w:rPr>
        <w:t xml:space="preserve">Vesper </w:t>
      </w:r>
      <w:r>
        <w:rPr>
          <w:lang w:val="es-419"/>
        </w:rPr>
        <w:t>PhD.</w:t>
      </w:r>
    </w:p>
    <w:p w14:paraId="2E01CCC6" w14:textId="77777777" w:rsidR="00D66904" w:rsidRPr="00A57872" w:rsidRDefault="00D66904" w:rsidP="00D66904">
      <w:pPr>
        <w:spacing w:after="0" w:line="480" w:lineRule="auto"/>
        <w:rPr>
          <w:b/>
          <w:bCs/>
        </w:rPr>
      </w:pPr>
      <w:r w:rsidRPr="00A57872">
        <w:rPr>
          <w:b/>
          <w:bCs/>
        </w:rPr>
        <w:t xml:space="preserve">Disclaimer </w:t>
      </w:r>
    </w:p>
    <w:p w14:paraId="1619A212" w14:textId="77777777" w:rsidR="00D66904" w:rsidRDefault="00D66904" w:rsidP="00DE441A">
      <w:pPr>
        <w:spacing w:after="0" w:line="240" w:lineRule="auto"/>
        <w:jc w:val="both"/>
      </w:pPr>
      <w:r w:rsidRPr="00A073F1">
        <w:t>The findings and conclusions in this report are those of the authors and do not necessarily represent the official position of Centers for Disease Control and Prevention</w:t>
      </w:r>
      <w:r>
        <w:t>.</w:t>
      </w:r>
      <w:r w:rsidRPr="00A073F1">
        <w:t xml:space="preserve"> Use of trade names and commercial sources is for identification only and does not constitute endorsement by the Centers for Disease Control and Prevention or the U.S. Department of Health and Human Services.</w:t>
      </w:r>
    </w:p>
    <w:p w14:paraId="65E90145" w14:textId="77777777" w:rsidR="001A38F6" w:rsidRDefault="001A38F6" w:rsidP="00823181">
      <w:pPr>
        <w:jc w:val="both"/>
        <w:rPr>
          <w:b/>
          <w:bCs/>
        </w:rPr>
      </w:pPr>
    </w:p>
    <w:p w14:paraId="3FA68F24" w14:textId="14AD42F6" w:rsidR="009E78A7" w:rsidRPr="00823181" w:rsidRDefault="009E78A7" w:rsidP="00823181">
      <w:pPr>
        <w:jc w:val="both"/>
        <w:rPr>
          <w:b/>
          <w:bCs/>
        </w:rPr>
      </w:pPr>
      <w:r w:rsidRPr="00823181">
        <w:rPr>
          <w:b/>
          <w:bCs/>
        </w:rPr>
        <w:t xml:space="preserve">Sample </w:t>
      </w:r>
      <w:r w:rsidR="00610412">
        <w:rPr>
          <w:b/>
          <w:bCs/>
        </w:rPr>
        <w:t xml:space="preserve">collection, </w:t>
      </w:r>
      <w:r w:rsidRPr="00823181">
        <w:rPr>
          <w:b/>
          <w:bCs/>
        </w:rPr>
        <w:t>shipment, storage, and analysis</w:t>
      </w:r>
    </w:p>
    <w:p w14:paraId="0EE0FA5A" w14:textId="0586A338" w:rsidR="00610412" w:rsidRDefault="00610412" w:rsidP="00610412">
      <w:pPr>
        <w:jc w:val="both"/>
      </w:pPr>
      <w:r w:rsidRPr="00A57872">
        <w:t>Forty individual</w:t>
      </w:r>
      <w:r>
        <w:t>-</w:t>
      </w:r>
      <w:r w:rsidRPr="00A57872">
        <w:t>donor</w:t>
      </w:r>
      <w:r>
        <w:t xml:space="preserve"> </w:t>
      </w:r>
      <w:r w:rsidRPr="00A57872">
        <w:t>(PS)</w:t>
      </w:r>
      <w:r w:rsidR="00EE6C28">
        <w:t xml:space="preserve"> and</w:t>
      </w:r>
      <w:r w:rsidRPr="00A57872">
        <w:t xml:space="preserve"> three </w:t>
      </w:r>
      <w:r>
        <w:t>pool</w:t>
      </w:r>
      <w:r w:rsidR="00EE6C28">
        <w:t>ed</w:t>
      </w:r>
      <w:r w:rsidRPr="00A57872">
        <w:t xml:space="preserve"> (Pool1–3</w:t>
      </w:r>
      <w:r w:rsidR="00EE6C28">
        <w:t>)</w:t>
      </w:r>
      <w:r w:rsidR="0034333A">
        <w:t xml:space="preserve"> sera used in this study were</w:t>
      </w:r>
      <w:r>
        <w:t xml:space="preserve"> </w:t>
      </w:r>
      <w:r w:rsidRPr="00A57872">
        <w:t xml:space="preserve">procured from Solomon Park Research Laboratories and were prepared according to </w:t>
      </w:r>
      <w:r>
        <w:t>standard</w:t>
      </w:r>
      <w:r w:rsidRPr="00A57872">
        <w:t xml:space="preserve"> protocol</w:t>
      </w:r>
      <w:r>
        <w:t>s</w:t>
      </w:r>
      <w:r w:rsidRPr="00A57872">
        <w:t xml:space="preserve">. </w:t>
      </w:r>
      <w:r w:rsidR="007475AC">
        <w:fldChar w:fldCharType="begin">
          <w:fldData xml:space="preserve">PEVuZE5vdGU+PENpdGU+PEF1dGhvcj5EYW5pbGVua288L0F1dGhvcj48WWVhcj4yMDIwPC9ZZWFy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</w:fldData>
        </w:fldChar>
      </w:r>
      <w:r w:rsidR="007475AC">
        <w:instrText xml:space="preserve"> ADDIN EN.CITE </w:instrText>
      </w:r>
      <w:r w:rsidR="007475AC">
        <w:fldChar w:fldCharType="begin">
          <w:fldData xml:space="preserve">PEVuZE5vdGU+PENpdGU+PEF1dGhvcj5EYW5pbGVua288L0F1dGhvcj48WWVhcj4yMDIwPC9ZZWFy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</w:fldData>
        </w:fldChar>
      </w:r>
      <w:r w:rsidR="007475AC">
        <w:instrText xml:space="preserve"> ADDIN EN.CITE.DATA </w:instrText>
      </w:r>
      <w:r w:rsidR="007475AC">
        <w:fldChar w:fldCharType="end"/>
      </w:r>
      <w:r w:rsidR="007475AC">
        <w:fldChar w:fldCharType="separate"/>
      </w:r>
      <w:r w:rsidR="007475AC" w:rsidRPr="007475AC">
        <w:rPr>
          <w:noProof/>
          <w:vertAlign w:val="superscript"/>
        </w:rPr>
        <w:t>1</w:t>
      </w:r>
      <w:r w:rsidR="007475AC">
        <w:fldChar w:fldCharType="end"/>
      </w:r>
      <w:r w:rsidR="007475AC">
        <w:t xml:space="preserve"> </w:t>
      </w:r>
      <w:r>
        <w:t xml:space="preserve">Four of the forty PS samples (PS 1, PS 27, PS 28, and PS39) were from donors taking levothyroxine. </w:t>
      </w:r>
      <w:r w:rsidRPr="00A57872">
        <w:t xml:space="preserve">A </w:t>
      </w:r>
      <w:r w:rsidR="002F1019" w:rsidRPr="002F1019">
        <w:t>sample from a pregnant wom</w:t>
      </w:r>
      <w:r w:rsidR="002F1019">
        <w:t>a</w:t>
      </w:r>
      <w:r w:rsidR="002F1019" w:rsidRPr="002F1019">
        <w:t>n (P</w:t>
      </w:r>
      <w:r w:rsidR="002F1019">
        <w:t>N</w:t>
      </w:r>
      <w:r w:rsidR="002F1019" w:rsidRPr="002F1019">
        <w:t xml:space="preserve">) in the third trimester </w:t>
      </w:r>
      <w:r w:rsidRPr="00A57872">
        <w:t xml:space="preserve">procured from Covidien® was collected in a red top vacutainer-type blood collection tube with no additives (Covidien® </w:t>
      </w:r>
      <w:r>
        <w:t>#</w:t>
      </w:r>
      <w:r w:rsidRPr="00A57872">
        <w:t>8881301512) and processed using standard specimen collection protocols.</w:t>
      </w:r>
      <w:r w:rsidR="00F01D62">
        <w:fldChar w:fldCharType="begin"/>
      </w:r>
      <w:r w:rsidR="007475AC">
        <w:instrText xml:space="preserve"> ADDIN EN.CITE &lt;EndNote&gt;&lt;Cite&gt;&lt;Author&gt;Ernst&lt;/Author&gt;&lt;Year&gt;2017&lt;/Year&gt;&lt;RecNum&gt;41&lt;/RecNum&gt;&lt;DisplayText&gt;&lt;style face="superscript"&gt;2&lt;/style&gt;&lt;/DisplayText&gt;&lt;record&gt;&lt;rec-number&gt;41&lt;/rec-number&gt;&lt;foreign-keys&gt;&lt;key app="EN" db-id="xwp5vff54dz2x0ef9s8vaet4vde2fsvdsr52" timestamp="1727281855"&gt;41&lt;/key&gt;&lt;/foreign-keys&gt;&lt;ref-type name="Journal Article"&gt;17&lt;/ref-type&gt;&lt;contributors&gt;&lt;authors&gt;&lt;author&gt;Ernst, D.J.;&lt;/author&gt;&lt;author&gt;Martel, A.M.;&lt;/author&gt;&lt;author&gt;Arbique, J.C.;&lt;/author&gt;&lt;author&gt;Ernst, C.;&lt;/author&gt;&lt;author&gt;Johnson, S.;&lt;/author&gt;&lt;author&gt; McCall, R.E.;&lt;/author&gt;&lt;author&gt; McLean, M.;&lt;/author&gt;&lt;author&gt; Neusius, M.;&lt;/author&gt;&lt;author&gt; Smith, S.A.;&lt;/author&gt;&lt;author&gt;Smith, S.S.;&lt;/author&gt;&lt;author&gt;Souza, G.F.&lt;/author&gt;&lt;/authors&gt;&lt;/contributors&gt;&lt;titles&gt;&lt;title&gt;GP41. Collection of diagnostic venous blood specimens. 7th Edition.&lt;/title&gt;&lt;secondary-title&gt;Clinical and Laboratory Standards Institute (CLSI).&lt;/secondary-title&gt;&lt;/titles&gt;&lt;periodical&gt;&lt;full-title&gt;Clinical and Laboratory Standards Institute (CLSI).&lt;/full-title&gt;&lt;/periodical&gt;&lt;dates&gt;&lt;year&gt;2017&lt;/year&gt;&lt;/dates&gt;&lt;urls&gt;&lt;/urls&gt;&lt;/record&gt;&lt;/Cite&gt;&lt;/EndNote&gt;</w:instrText>
      </w:r>
      <w:r w:rsidR="00F01D62">
        <w:fldChar w:fldCharType="separate"/>
      </w:r>
      <w:r w:rsidR="007475AC" w:rsidRPr="007475AC">
        <w:rPr>
          <w:noProof/>
          <w:vertAlign w:val="superscript"/>
        </w:rPr>
        <w:t>2</w:t>
      </w:r>
      <w:r w:rsidR="00F01D62">
        <w:fldChar w:fldCharType="end"/>
      </w:r>
      <w:r w:rsidR="00F01D62">
        <w:rPr>
          <w:vertAlign w:val="superscript"/>
        </w:rPr>
        <w:t xml:space="preserve">   </w:t>
      </w:r>
      <w:r w:rsidRPr="00A57872">
        <w:t xml:space="preserve">  </w:t>
      </w:r>
    </w:p>
    <w:p w14:paraId="49664F43" w14:textId="6AEFE52C" w:rsidR="00B85D0E" w:rsidRPr="004E5FCC" w:rsidRDefault="00741FF7" w:rsidP="00823181">
      <w:pPr>
        <w:jc w:val="both"/>
      </w:pPr>
      <w:r>
        <w:t>S</w:t>
      </w:r>
      <w:r w:rsidRPr="00A57872">
        <w:t xml:space="preserve">amples shipped to CDC on dry ice underwent one freeze-thaw cycle before </w:t>
      </w:r>
      <w:r>
        <w:t>shipment</w:t>
      </w:r>
      <w:r w:rsidRPr="00A57872">
        <w:t xml:space="preserve"> to study participants. </w:t>
      </w:r>
      <w:r w:rsidR="009E78A7" w:rsidRPr="00A57872">
        <w:t xml:space="preserve">Materials were shipped on dry ice overnight to participants, </w:t>
      </w:r>
      <w:r w:rsidR="009E78A7">
        <w:t>including</w:t>
      </w:r>
      <w:r w:rsidR="009E78A7" w:rsidRPr="00A57872">
        <w:t xml:space="preserve"> major </w:t>
      </w:r>
      <w:r w:rsidR="009E78A7">
        <w:t>immunoassay (</w:t>
      </w:r>
      <w:r w:rsidR="009E78A7" w:rsidRPr="00A57872">
        <w:t>IA</w:t>
      </w:r>
      <w:r w:rsidR="009E78A7">
        <w:t>)</w:t>
      </w:r>
      <w:r w:rsidR="009E78A7" w:rsidRPr="00A57872">
        <w:t xml:space="preserve"> manufacturers with assays cleared in USA or/and internationally and large laboratories using FT4 lab-developed tests (LDTs) in patient care</w:t>
      </w:r>
      <w:r w:rsidR="009E78A7">
        <w:t>.</w:t>
      </w:r>
      <w:r w:rsidR="009E78A7" w:rsidRPr="00A57872">
        <w:t xml:space="preserve"> Participants were asked to store samples at -70 </w:t>
      </w:r>
      <w:r w:rsidR="009E78A7" w:rsidRPr="00A57872">
        <w:rPr>
          <w:rFonts w:cstheme="minorHAnsi"/>
        </w:rPr>
        <w:t>°</w:t>
      </w:r>
      <w:r w:rsidR="009E78A7" w:rsidRPr="00A57872">
        <w:t>C until use and analyze them in a specifi</w:t>
      </w:r>
      <w:r w:rsidR="009E78A7">
        <w:t>ed</w:t>
      </w:r>
      <w:r w:rsidR="009E78A7" w:rsidRPr="00A57872">
        <w:t xml:space="preserve"> order (Table S1) in duplicate on </w:t>
      </w:r>
      <w:r w:rsidR="009E78A7">
        <w:t>two different</w:t>
      </w:r>
      <w:r w:rsidR="009E78A7" w:rsidRPr="00A57872">
        <w:t xml:space="preserve"> days. While FT4 was measured by all participants, TSH was measured by participants </w:t>
      </w:r>
      <w:r w:rsidR="009E78A7">
        <w:t>with an available</w:t>
      </w:r>
      <w:r w:rsidR="009E78A7" w:rsidRPr="00A57872">
        <w:t xml:space="preserve"> TSH assay at </w:t>
      </w:r>
      <w:r w:rsidR="009E78A7">
        <w:t>commencement</w:t>
      </w:r>
      <w:r w:rsidR="009E78A7" w:rsidRPr="00A57872">
        <w:t xml:space="preserve"> </w:t>
      </w:r>
      <w:r w:rsidR="009E78A7">
        <w:t xml:space="preserve">of </w:t>
      </w:r>
      <w:r w:rsidR="009E78A7" w:rsidRPr="00A57872">
        <w:t xml:space="preserve">the study.  Additional information </w:t>
      </w:r>
      <w:r w:rsidR="009E78A7">
        <w:t>concerning</w:t>
      </w:r>
      <w:r w:rsidR="009E78A7" w:rsidRPr="00A57872">
        <w:t xml:space="preserve"> assay methodology</w:t>
      </w:r>
      <w:r w:rsidR="009E78A7">
        <w:t>, reportable measurement range</w:t>
      </w:r>
      <w:r w:rsidR="009E78A7" w:rsidRPr="00A57872">
        <w:t>, calibrator</w:t>
      </w:r>
      <w:r w:rsidR="009E78A7">
        <w:t>s</w:t>
      </w:r>
      <w:r w:rsidR="009E78A7" w:rsidRPr="00A57872">
        <w:t>, and reagent lots</w:t>
      </w:r>
      <w:r w:rsidR="009E78A7">
        <w:t xml:space="preserve"> </w:t>
      </w:r>
      <w:r w:rsidR="009E78A7" w:rsidRPr="00A57872">
        <w:t>w</w:t>
      </w:r>
      <w:r w:rsidR="00F22970">
        <w:t>ere</w:t>
      </w:r>
      <w:r w:rsidR="009E78A7" w:rsidRPr="00A57872">
        <w:t xml:space="preserve"> collected.</w:t>
      </w:r>
    </w:p>
    <w:p w14:paraId="645EBDA1" w14:textId="5C72EACD" w:rsidR="00311A4B" w:rsidRPr="00823181" w:rsidRDefault="00311A4B" w:rsidP="00823181">
      <w:pPr>
        <w:jc w:val="both"/>
        <w:rPr>
          <w:b/>
          <w:bCs/>
        </w:rPr>
      </w:pPr>
      <w:r w:rsidRPr="00823181">
        <w:rPr>
          <w:b/>
          <w:bCs/>
        </w:rPr>
        <w:t>Sample preparation and ID-LC/MS/MS analysis procedures</w:t>
      </w:r>
    </w:p>
    <w:p w14:paraId="77EF6F98" w14:textId="05985151" w:rsidR="00311A4B" w:rsidRPr="00823181" w:rsidRDefault="00F07266" w:rsidP="00823181">
      <w:pPr>
        <w:jc w:val="both"/>
      </w:pPr>
      <w:r>
        <w:t>S</w:t>
      </w:r>
      <w:r w:rsidRPr="00823181">
        <w:t>era thawed at room temperature were adjusted to pH 7.4 ± 0.03 at 37 °C with 776 mmol/L 4-(2-</w:t>
      </w:r>
      <w:proofErr w:type="gramStart"/>
      <w:r w:rsidRPr="00823181">
        <w:t>Hydroxyethyl)piperazine</w:t>
      </w:r>
      <w:proofErr w:type="gramEnd"/>
      <w:r w:rsidRPr="00823181">
        <w:t xml:space="preserve">-1-ethanesulfonic acid (HEPES).  Equilibrium dialysis (ED) was conducted in the Micro-Equilibrium Dialyzer System from Harvard Apparatus (Holliston, MA), which consisted of two 1 mL PTFE dialysis half-cells forming compartments for serum and dialysis buffer when separated by a semipermeable membrane. An aliquot of 1 mL of serum and 1 mL of HEPES dialysis buffer in a dialyzer were separated by 5 </w:t>
      </w:r>
      <w:proofErr w:type="spellStart"/>
      <w:r w:rsidRPr="00823181">
        <w:t>kDa</w:t>
      </w:r>
      <w:proofErr w:type="spellEnd"/>
      <w:r w:rsidRPr="00823181">
        <w:t xml:space="preserve"> molecular weight cut-off (MWCO) regenerated cellulose membrane during ED at 37 °C for 4 hours. Sample dialysate collected after ED was diluted with sufficient internal standard (IS) solution for an IS concentration approximating the T4 concentration. The FT4 in the dialysate was quantified by liquid chromatography tandem mass spectrometry (LC-MS/MS) using a Shimadzu LC-30AD </w:t>
      </w:r>
      <w:r w:rsidRPr="00823181">
        <w:lastRenderedPageBreak/>
        <w:t xml:space="preserve">high-performance liquid chromatography module (Kyoto, Japan) coupled with an AB </w:t>
      </w:r>
      <w:proofErr w:type="spellStart"/>
      <w:r w:rsidRPr="00823181">
        <w:t>Sciex</w:t>
      </w:r>
      <w:proofErr w:type="spellEnd"/>
      <w:r w:rsidRPr="00823181">
        <w:t xml:space="preserve"> API 5500 Triple Quad Mass Spectrometer (Framingham, MA, USA).</w:t>
      </w:r>
    </w:p>
    <w:p w14:paraId="38AB60C2" w14:textId="77777777" w:rsidR="00B53E98" w:rsidRPr="00F01D62" w:rsidRDefault="00B53E98" w:rsidP="00B53E98">
      <w:pPr>
        <w:spacing w:after="0" w:line="480" w:lineRule="auto"/>
        <w:jc w:val="both"/>
        <w:rPr>
          <w:b/>
          <w:bCs/>
        </w:rPr>
      </w:pPr>
      <w:r w:rsidRPr="00F01D62">
        <w:rPr>
          <w:b/>
          <w:bCs/>
        </w:rPr>
        <w:t>Classification of serum samples</w:t>
      </w:r>
    </w:p>
    <w:p w14:paraId="177E85F8" w14:textId="21ABCE0B" w:rsidR="00311A4B" w:rsidRDefault="00B53E98" w:rsidP="00B53E98">
      <w:pPr>
        <w:jc w:val="both"/>
        <w:rPr>
          <w:i/>
          <w:iCs/>
        </w:rPr>
      </w:pPr>
      <w:r w:rsidRPr="00A57872">
        <w:t xml:space="preserve">The percent of samples where measurement results for TSH and FT4 led to the same classification for hypo-, </w:t>
      </w:r>
      <w:proofErr w:type="spellStart"/>
      <w:r w:rsidRPr="00A57872">
        <w:t>eu</w:t>
      </w:r>
      <w:proofErr w:type="spellEnd"/>
      <w:r w:rsidRPr="00A57872">
        <w:t xml:space="preserve">-, or hyperthyroid (classification agreement), was determined using the forty PS. Classification was performed by comparing the results reported on the forty PS with the respective </w:t>
      </w:r>
      <w:r>
        <w:t>reference interval</w:t>
      </w:r>
      <w:r w:rsidRPr="00A57872">
        <w:t xml:space="preserve"> </w:t>
      </w:r>
      <w:r>
        <w:t>(</w:t>
      </w:r>
      <w:r w:rsidRPr="00A57872">
        <w:t>RI</w:t>
      </w:r>
      <w:r>
        <w:t>)</w:t>
      </w:r>
      <w:r w:rsidRPr="00A57872">
        <w:t xml:space="preserve"> </w:t>
      </w:r>
      <w:r>
        <w:t xml:space="preserve">provided by study participants </w:t>
      </w:r>
      <w:r w:rsidRPr="00A57872">
        <w:t xml:space="preserve">(Figure 1). </w:t>
      </w:r>
      <w:r>
        <w:t>For simplicity, classification was based solely on either FT4 or TSH concentration to observe potential improvements to these analytes independently.</w:t>
      </w:r>
    </w:p>
    <w:p w14:paraId="6D3014C7" w14:textId="77777777" w:rsidR="00007542" w:rsidRPr="00F01D62" w:rsidRDefault="00007542" w:rsidP="00007542">
      <w:pPr>
        <w:jc w:val="both"/>
        <w:rPr>
          <w:b/>
          <w:bCs/>
        </w:rPr>
      </w:pPr>
      <w:r w:rsidRPr="00F01D62">
        <w:rPr>
          <w:b/>
          <w:bCs/>
        </w:rPr>
        <w:t>Estimating the impact of pregnancy, sample pooling, and T4 supplementation on measurement accuracy</w:t>
      </w:r>
    </w:p>
    <w:p w14:paraId="4BFEB1ED" w14:textId="6899F8AC" w:rsidR="00823181" w:rsidRPr="00F01D62" w:rsidRDefault="00007542" w:rsidP="00007542">
      <w:pPr>
        <w:jc w:val="both"/>
      </w:pPr>
      <w:r w:rsidRPr="00F01D62">
        <w:t>The potential impact of pregnancy on FT4 measurement accuracy was estimated by comparing the measurement bias observed with the PN serum with the measurement bias observed among the PS. A measurement bias of this sample within the PS bias distribution would indicate that pregnancy in the third trimester may not impact the measurement accuracy of the FT4 test. The same comparison was conducted with Pool1-3 sera to assess whether pooling sera impacts the measurement accuracy for both FT4 and TSH assays. Two-sample t-tests were performed to evaluate potential differences in mean biases among PS samples from patients taking levothyroxine measured by IA and LDT assays.</w:t>
      </w:r>
    </w:p>
    <w:p w14:paraId="343EF116" w14:textId="77777777" w:rsidR="00823181" w:rsidRDefault="00823181" w:rsidP="00D715CA">
      <w:pPr>
        <w:jc w:val="both"/>
        <w:rPr>
          <w:i/>
          <w:iCs/>
        </w:rPr>
      </w:pPr>
    </w:p>
    <w:p w14:paraId="294BBFCD" w14:textId="77777777" w:rsidR="00823181" w:rsidRDefault="00823181" w:rsidP="00823181">
      <w:pPr>
        <w:jc w:val="both"/>
        <w:rPr>
          <w:i/>
          <w:iCs/>
        </w:rPr>
      </w:pPr>
    </w:p>
    <w:p w14:paraId="605E7CC0" w14:textId="2E1284D4" w:rsidR="005476A8" w:rsidRPr="00823181" w:rsidRDefault="005476A8" w:rsidP="00823181">
      <w:pPr>
        <w:jc w:val="both"/>
        <w:rPr>
          <w:b/>
          <w:bCs/>
        </w:rPr>
      </w:pPr>
      <w:r w:rsidRPr="00823181">
        <w:rPr>
          <w:b/>
          <w:bCs/>
        </w:rPr>
        <w:t>Table S1. Recommended run order for participants measuring in</w:t>
      </w:r>
      <w:r w:rsidR="00E62769" w:rsidRPr="00823181">
        <w:rPr>
          <w:b/>
          <w:bCs/>
        </w:rPr>
        <w:t>terlaboratory comparison samples</w:t>
      </w:r>
    </w:p>
    <w:p w14:paraId="28FDAB01" w14:textId="429426EF" w:rsidR="005F5F05" w:rsidRPr="005F5F05" w:rsidRDefault="009C3BA8" w:rsidP="00823181">
      <w:pPr>
        <w:jc w:val="both"/>
      </w:pPr>
      <w:r>
        <w:t xml:space="preserve">Participants were asked to </w:t>
      </w:r>
      <w:r w:rsidR="004C7518">
        <w:t xml:space="preserve">analyze </w:t>
      </w:r>
      <w:r w:rsidR="004C7518" w:rsidRPr="004C7518">
        <w:t xml:space="preserve">40 </w:t>
      </w:r>
      <w:r w:rsidR="005F5F05">
        <w:t xml:space="preserve">single-donor </w:t>
      </w:r>
      <w:r w:rsidR="004C7518" w:rsidRPr="004C7518">
        <w:t>patient samples (PS</w:t>
      </w:r>
      <w:r w:rsidR="00EA2CCB">
        <w:t>01-40</w:t>
      </w:r>
      <w:r w:rsidR="004C7518" w:rsidRPr="004C7518">
        <w:t xml:space="preserve">) and 3 serum pool samples </w:t>
      </w:r>
      <w:r w:rsidR="00EA2CCB">
        <w:t>(</w:t>
      </w:r>
      <w:r w:rsidR="0080642F">
        <w:t>Pool</w:t>
      </w:r>
      <w:r w:rsidR="00EA2CCB">
        <w:t xml:space="preserve">1-3) </w:t>
      </w:r>
      <w:r w:rsidR="004C7518" w:rsidRPr="004C7518">
        <w:t>in duplicate on 2 separate days</w:t>
      </w:r>
      <w:r w:rsidR="00D63CE5">
        <w:t xml:space="preserve">. </w:t>
      </w:r>
      <w:r w:rsidR="006670E7">
        <w:t xml:space="preserve">The 2 replicate measurements per day are indicated as “_1” and “_2” in the sample code. </w:t>
      </w:r>
      <w:r w:rsidR="005F5F05" w:rsidRPr="005F5F05">
        <w:t xml:space="preserve">Quality controls </w:t>
      </w:r>
      <w:r w:rsidR="00895DA2">
        <w:t>were</w:t>
      </w:r>
      <w:r w:rsidR="005F5F05" w:rsidRPr="005F5F05">
        <w:t xml:space="preserve"> </w:t>
      </w:r>
      <w:r w:rsidR="00895DA2">
        <w:t>analyzed</w:t>
      </w:r>
      <w:r w:rsidR="005F5F05" w:rsidRPr="005F5F05">
        <w:t xml:space="preserve"> at the beginning of the run, after every 50 samples, and at the end of the run. One </w:t>
      </w:r>
      <w:r w:rsidR="00846AAE">
        <w:t>sample</w:t>
      </w:r>
      <w:r w:rsidR="005F5F05" w:rsidRPr="005F5F05">
        <w:t xml:space="preserve"> </w:t>
      </w:r>
      <w:r w:rsidR="00895DA2">
        <w:t xml:space="preserve">from a pregnant </w:t>
      </w:r>
      <w:r w:rsidR="00A86A64">
        <w:t xml:space="preserve">woman </w:t>
      </w:r>
      <w:r w:rsidR="00846AAE">
        <w:t xml:space="preserve">in the </w:t>
      </w:r>
      <w:r w:rsidR="00895DA2">
        <w:t>third trimester</w:t>
      </w:r>
      <w:r w:rsidR="00846AAE">
        <w:t xml:space="preserve"> (“</w:t>
      </w:r>
      <w:r w:rsidR="00A86A64">
        <w:t>PN</w:t>
      </w:r>
      <w:r w:rsidR="00846AAE">
        <w:t>”)</w:t>
      </w:r>
      <w:r w:rsidR="00895DA2">
        <w:t xml:space="preserve"> was</w:t>
      </w:r>
      <w:r w:rsidR="005F5F05" w:rsidRPr="005F5F05">
        <w:t xml:space="preserve"> analyzed using FT4 assays only during Day</w:t>
      </w:r>
      <w:r w:rsidR="00895DA2">
        <w:t xml:space="preserve"> </w:t>
      </w:r>
      <w:r w:rsidR="005F5F05" w:rsidRPr="005F5F05">
        <w:t xml:space="preserve">1. </w:t>
      </w:r>
    </w:p>
    <w:tbl>
      <w:tblPr>
        <w:tblW w:w="8020" w:type="dxa"/>
        <w:tblLook w:val="04A0" w:firstRow="1" w:lastRow="0" w:firstColumn="1" w:lastColumn="0" w:noHBand="0" w:noVBand="1"/>
      </w:tblPr>
      <w:tblGrid>
        <w:gridCol w:w="1017"/>
        <w:gridCol w:w="1588"/>
        <w:gridCol w:w="901"/>
        <w:gridCol w:w="1619"/>
        <w:gridCol w:w="870"/>
        <w:gridCol w:w="2025"/>
      </w:tblGrid>
      <w:tr w:rsidR="00387995" w:rsidRPr="00387995" w14:paraId="34DE382E" w14:textId="77777777" w:rsidTr="00387995">
        <w:trPr>
          <w:trHeight w:val="300"/>
        </w:trPr>
        <w:tc>
          <w:tcPr>
            <w:tcW w:w="8020" w:type="dxa"/>
            <w:gridSpan w:val="6"/>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0799F39" w14:textId="77777777" w:rsidR="00387995" w:rsidRPr="00387995" w:rsidRDefault="00387995" w:rsidP="00823181">
            <w:pPr>
              <w:spacing w:after="0" w:line="240" w:lineRule="auto"/>
              <w:jc w:val="both"/>
              <w:rPr>
                <w:rFonts w:ascii="Aptos Narrow" w:eastAsia="Times New Roman" w:hAnsi="Aptos Narrow" w:cs="Times New Roman"/>
                <w:color w:val="000000"/>
              </w:rPr>
            </w:pPr>
            <w:r w:rsidRPr="00387995">
              <w:rPr>
                <w:rFonts w:ascii="Aptos Narrow" w:eastAsia="Times New Roman" w:hAnsi="Aptos Narrow" w:cs="Times New Roman"/>
                <w:color w:val="000000"/>
              </w:rPr>
              <w:t>Day 1</w:t>
            </w:r>
          </w:p>
        </w:tc>
      </w:tr>
      <w:tr w:rsidR="00387995" w:rsidRPr="00387995" w14:paraId="763BFEB5" w14:textId="77777777" w:rsidTr="009C3BA8">
        <w:trPr>
          <w:trHeight w:val="300"/>
        </w:trPr>
        <w:tc>
          <w:tcPr>
            <w:tcW w:w="1017" w:type="dxa"/>
            <w:tcBorders>
              <w:top w:val="nil"/>
              <w:left w:val="single" w:sz="4" w:space="0" w:color="auto"/>
              <w:bottom w:val="single" w:sz="4" w:space="0" w:color="auto"/>
              <w:right w:val="single" w:sz="4" w:space="0" w:color="auto"/>
            </w:tcBorders>
            <w:shd w:val="clear" w:color="auto" w:fill="auto"/>
            <w:noWrap/>
            <w:vAlign w:val="bottom"/>
            <w:hideMark/>
          </w:tcPr>
          <w:p w14:paraId="4C1E1AD2" w14:textId="77777777" w:rsidR="00387995" w:rsidRPr="00387995" w:rsidRDefault="00387995" w:rsidP="00823181">
            <w:pPr>
              <w:spacing w:after="0" w:line="240" w:lineRule="auto"/>
              <w:jc w:val="both"/>
              <w:rPr>
                <w:rFonts w:ascii="Aptos Narrow" w:eastAsia="Times New Roman" w:hAnsi="Aptos Narrow" w:cs="Times New Roman"/>
                <w:color w:val="000000"/>
              </w:rPr>
            </w:pPr>
            <w:r w:rsidRPr="00387995">
              <w:rPr>
                <w:rFonts w:ascii="Aptos Narrow" w:eastAsia="Times New Roman" w:hAnsi="Aptos Narrow" w:cs="Times New Roman"/>
                <w:color w:val="000000"/>
              </w:rPr>
              <w:t>Run Order</w:t>
            </w:r>
          </w:p>
        </w:tc>
        <w:tc>
          <w:tcPr>
            <w:tcW w:w="1588" w:type="dxa"/>
            <w:tcBorders>
              <w:top w:val="nil"/>
              <w:left w:val="nil"/>
              <w:bottom w:val="single" w:sz="4" w:space="0" w:color="auto"/>
              <w:right w:val="single" w:sz="4" w:space="0" w:color="auto"/>
            </w:tcBorders>
            <w:shd w:val="clear" w:color="auto" w:fill="auto"/>
            <w:noWrap/>
            <w:vAlign w:val="bottom"/>
            <w:hideMark/>
          </w:tcPr>
          <w:p w14:paraId="39F7C986" w14:textId="77777777" w:rsidR="00387995" w:rsidRPr="00387995" w:rsidRDefault="00387995" w:rsidP="00823181">
            <w:pPr>
              <w:spacing w:after="0" w:line="240" w:lineRule="auto"/>
              <w:jc w:val="both"/>
              <w:rPr>
                <w:rFonts w:ascii="Aptos Narrow" w:eastAsia="Times New Roman" w:hAnsi="Aptos Narrow" w:cs="Times New Roman"/>
                <w:color w:val="000000"/>
              </w:rPr>
            </w:pPr>
            <w:r w:rsidRPr="00387995">
              <w:rPr>
                <w:rFonts w:ascii="Aptos Narrow" w:eastAsia="Times New Roman" w:hAnsi="Aptos Narrow" w:cs="Times New Roman"/>
                <w:color w:val="000000"/>
              </w:rPr>
              <w:t>Sample Code</w:t>
            </w:r>
          </w:p>
        </w:tc>
        <w:tc>
          <w:tcPr>
            <w:tcW w:w="901" w:type="dxa"/>
            <w:tcBorders>
              <w:top w:val="nil"/>
              <w:left w:val="nil"/>
              <w:bottom w:val="single" w:sz="4" w:space="0" w:color="auto"/>
              <w:right w:val="single" w:sz="4" w:space="0" w:color="auto"/>
            </w:tcBorders>
            <w:shd w:val="clear" w:color="auto" w:fill="auto"/>
            <w:noWrap/>
            <w:vAlign w:val="bottom"/>
            <w:hideMark/>
          </w:tcPr>
          <w:p w14:paraId="71FAEE59" w14:textId="77777777" w:rsidR="00387995" w:rsidRPr="00387995" w:rsidRDefault="00387995" w:rsidP="00823181">
            <w:pPr>
              <w:spacing w:after="0" w:line="240" w:lineRule="auto"/>
              <w:jc w:val="both"/>
              <w:rPr>
                <w:rFonts w:ascii="Aptos Narrow" w:eastAsia="Times New Roman" w:hAnsi="Aptos Narrow" w:cs="Times New Roman"/>
                <w:color w:val="000000"/>
              </w:rPr>
            </w:pPr>
            <w:r w:rsidRPr="00387995">
              <w:rPr>
                <w:rFonts w:ascii="Aptos Narrow" w:eastAsia="Times New Roman" w:hAnsi="Aptos Narrow" w:cs="Times New Roman"/>
                <w:color w:val="000000"/>
              </w:rPr>
              <w:t>Run Order</w:t>
            </w:r>
          </w:p>
        </w:tc>
        <w:tc>
          <w:tcPr>
            <w:tcW w:w="1619" w:type="dxa"/>
            <w:tcBorders>
              <w:top w:val="nil"/>
              <w:left w:val="nil"/>
              <w:bottom w:val="single" w:sz="4" w:space="0" w:color="auto"/>
              <w:right w:val="single" w:sz="4" w:space="0" w:color="auto"/>
            </w:tcBorders>
            <w:shd w:val="clear" w:color="auto" w:fill="auto"/>
            <w:noWrap/>
            <w:vAlign w:val="bottom"/>
            <w:hideMark/>
          </w:tcPr>
          <w:p w14:paraId="4296AFE9" w14:textId="77777777" w:rsidR="00387995" w:rsidRPr="00387995" w:rsidRDefault="00387995" w:rsidP="00823181">
            <w:pPr>
              <w:spacing w:after="0" w:line="240" w:lineRule="auto"/>
              <w:jc w:val="both"/>
              <w:rPr>
                <w:rFonts w:ascii="Aptos Narrow" w:eastAsia="Times New Roman" w:hAnsi="Aptos Narrow" w:cs="Times New Roman"/>
                <w:color w:val="000000"/>
              </w:rPr>
            </w:pPr>
            <w:r w:rsidRPr="00387995">
              <w:rPr>
                <w:rFonts w:ascii="Aptos Narrow" w:eastAsia="Times New Roman" w:hAnsi="Aptos Narrow" w:cs="Times New Roman"/>
                <w:color w:val="000000"/>
              </w:rPr>
              <w:t>Sample Code</w:t>
            </w:r>
          </w:p>
        </w:tc>
        <w:tc>
          <w:tcPr>
            <w:tcW w:w="870" w:type="dxa"/>
            <w:tcBorders>
              <w:top w:val="nil"/>
              <w:left w:val="nil"/>
              <w:bottom w:val="single" w:sz="4" w:space="0" w:color="auto"/>
              <w:right w:val="single" w:sz="4" w:space="0" w:color="auto"/>
            </w:tcBorders>
            <w:shd w:val="clear" w:color="auto" w:fill="auto"/>
            <w:noWrap/>
            <w:vAlign w:val="bottom"/>
            <w:hideMark/>
          </w:tcPr>
          <w:p w14:paraId="29E766EC" w14:textId="77777777" w:rsidR="00387995" w:rsidRPr="00387995" w:rsidRDefault="00387995" w:rsidP="00823181">
            <w:pPr>
              <w:spacing w:after="0" w:line="240" w:lineRule="auto"/>
              <w:jc w:val="both"/>
              <w:rPr>
                <w:rFonts w:ascii="Aptos Narrow" w:eastAsia="Times New Roman" w:hAnsi="Aptos Narrow" w:cs="Times New Roman"/>
                <w:color w:val="000000"/>
              </w:rPr>
            </w:pPr>
            <w:r w:rsidRPr="00387995">
              <w:rPr>
                <w:rFonts w:ascii="Aptos Narrow" w:eastAsia="Times New Roman" w:hAnsi="Aptos Narrow" w:cs="Times New Roman"/>
                <w:color w:val="000000"/>
              </w:rPr>
              <w:t>Run Order</w:t>
            </w:r>
          </w:p>
        </w:tc>
        <w:tc>
          <w:tcPr>
            <w:tcW w:w="2025" w:type="dxa"/>
            <w:tcBorders>
              <w:top w:val="nil"/>
              <w:left w:val="nil"/>
              <w:bottom w:val="single" w:sz="4" w:space="0" w:color="auto"/>
              <w:right w:val="single" w:sz="4" w:space="0" w:color="auto"/>
            </w:tcBorders>
            <w:shd w:val="clear" w:color="auto" w:fill="auto"/>
            <w:noWrap/>
            <w:vAlign w:val="bottom"/>
            <w:hideMark/>
          </w:tcPr>
          <w:p w14:paraId="2D642714" w14:textId="77777777" w:rsidR="00387995" w:rsidRPr="00387995" w:rsidRDefault="00387995" w:rsidP="00823181">
            <w:pPr>
              <w:spacing w:after="0" w:line="240" w:lineRule="auto"/>
              <w:jc w:val="both"/>
              <w:rPr>
                <w:rFonts w:ascii="Aptos Narrow" w:eastAsia="Times New Roman" w:hAnsi="Aptos Narrow" w:cs="Times New Roman"/>
                <w:color w:val="000000"/>
              </w:rPr>
            </w:pPr>
            <w:r w:rsidRPr="00387995">
              <w:rPr>
                <w:rFonts w:ascii="Aptos Narrow" w:eastAsia="Times New Roman" w:hAnsi="Aptos Narrow" w:cs="Times New Roman"/>
                <w:color w:val="000000"/>
              </w:rPr>
              <w:t>Sample Code</w:t>
            </w:r>
          </w:p>
        </w:tc>
      </w:tr>
      <w:tr w:rsidR="00387995" w:rsidRPr="00387995" w14:paraId="6DA59356" w14:textId="77777777" w:rsidTr="009C3BA8">
        <w:trPr>
          <w:trHeight w:val="300"/>
        </w:trPr>
        <w:tc>
          <w:tcPr>
            <w:tcW w:w="1017" w:type="dxa"/>
            <w:tcBorders>
              <w:top w:val="nil"/>
              <w:left w:val="single" w:sz="4" w:space="0" w:color="auto"/>
              <w:bottom w:val="single" w:sz="4" w:space="0" w:color="auto"/>
              <w:right w:val="single" w:sz="4" w:space="0" w:color="auto"/>
            </w:tcBorders>
            <w:shd w:val="clear" w:color="auto" w:fill="auto"/>
            <w:noWrap/>
            <w:vAlign w:val="bottom"/>
            <w:hideMark/>
          </w:tcPr>
          <w:p w14:paraId="76A75ACA" w14:textId="77777777" w:rsidR="00387995" w:rsidRPr="00387995" w:rsidRDefault="00387995" w:rsidP="00823181">
            <w:pPr>
              <w:spacing w:after="0" w:line="240" w:lineRule="auto"/>
              <w:jc w:val="both"/>
              <w:rPr>
                <w:rFonts w:ascii="Aptos Narrow" w:eastAsia="Times New Roman" w:hAnsi="Aptos Narrow" w:cs="Times New Roman"/>
                <w:color w:val="000000"/>
              </w:rPr>
            </w:pPr>
            <w:r w:rsidRPr="00387995">
              <w:rPr>
                <w:rFonts w:ascii="Aptos Narrow" w:eastAsia="Times New Roman" w:hAnsi="Aptos Narrow" w:cs="Times New Roman"/>
                <w:color w:val="000000"/>
              </w:rPr>
              <w:t>1</w:t>
            </w:r>
          </w:p>
        </w:tc>
        <w:tc>
          <w:tcPr>
            <w:tcW w:w="1588" w:type="dxa"/>
            <w:tcBorders>
              <w:top w:val="nil"/>
              <w:left w:val="nil"/>
              <w:bottom w:val="single" w:sz="4" w:space="0" w:color="auto"/>
              <w:right w:val="single" w:sz="4" w:space="0" w:color="auto"/>
            </w:tcBorders>
            <w:shd w:val="clear" w:color="000000" w:fill="BFBFBF"/>
            <w:noWrap/>
            <w:vAlign w:val="bottom"/>
            <w:hideMark/>
          </w:tcPr>
          <w:p w14:paraId="0D52ED19" w14:textId="77777777" w:rsidR="00387995" w:rsidRPr="00387995" w:rsidRDefault="00387995" w:rsidP="00823181">
            <w:pPr>
              <w:spacing w:after="0" w:line="240" w:lineRule="auto"/>
              <w:jc w:val="both"/>
              <w:rPr>
                <w:rFonts w:ascii="Aptos Narrow" w:eastAsia="Times New Roman" w:hAnsi="Aptos Narrow" w:cs="Times New Roman"/>
                <w:color w:val="000000"/>
              </w:rPr>
            </w:pPr>
            <w:proofErr w:type="spellStart"/>
            <w:r w:rsidRPr="00387995">
              <w:rPr>
                <w:rFonts w:ascii="Aptos Narrow" w:eastAsia="Times New Roman" w:hAnsi="Aptos Narrow" w:cs="Times New Roman"/>
                <w:color w:val="000000"/>
              </w:rPr>
              <w:t>Mfr</w:t>
            </w:r>
            <w:proofErr w:type="spellEnd"/>
            <w:r w:rsidRPr="00387995">
              <w:rPr>
                <w:rFonts w:ascii="Aptos Narrow" w:eastAsia="Times New Roman" w:hAnsi="Aptos Narrow" w:cs="Times New Roman"/>
                <w:color w:val="000000"/>
              </w:rPr>
              <w:t xml:space="preserve"> Control1_1</w:t>
            </w:r>
          </w:p>
        </w:tc>
        <w:tc>
          <w:tcPr>
            <w:tcW w:w="901" w:type="dxa"/>
            <w:tcBorders>
              <w:top w:val="nil"/>
              <w:left w:val="nil"/>
              <w:bottom w:val="single" w:sz="4" w:space="0" w:color="auto"/>
              <w:right w:val="single" w:sz="4" w:space="0" w:color="auto"/>
            </w:tcBorders>
            <w:shd w:val="clear" w:color="auto" w:fill="auto"/>
            <w:noWrap/>
            <w:vAlign w:val="bottom"/>
            <w:hideMark/>
          </w:tcPr>
          <w:p w14:paraId="415E9958" w14:textId="77777777" w:rsidR="00387995" w:rsidRPr="00387995" w:rsidRDefault="00387995" w:rsidP="00823181">
            <w:pPr>
              <w:spacing w:after="0" w:line="240" w:lineRule="auto"/>
              <w:jc w:val="both"/>
              <w:rPr>
                <w:rFonts w:ascii="Aptos Narrow" w:eastAsia="Times New Roman" w:hAnsi="Aptos Narrow" w:cs="Times New Roman"/>
                <w:color w:val="000000"/>
              </w:rPr>
            </w:pPr>
            <w:r w:rsidRPr="00387995">
              <w:rPr>
                <w:rFonts w:ascii="Aptos Narrow" w:eastAsia="Times New Roman" w:hAnsi="Aptos Narrow" w:cs="Times New Roman"/>
                <w:color w:val="000000"/>
              </w:rPr>
              <w:t>33</w:t>
            </w:r>
          </w:p>
        </w:tc>
        <w:tc>
          <w:tcPr>
            <w:tcW w:w="1619" w:type="dxa"/>
            <w:tcBorders>
              <w:top w:val="nil"/>
              <w:left w:val="nil"/>
              <w:bottom w:val="single" w:sz="4" w:space="0" w:color="auto"/>
              <w:right w:val="single" w:sz="4" w:space="0" w:color="auto"/>
            </w:tcBorders>
            <w:shd w:val="clear" w:color="auto" w:fill="auto"/>
            <w:noWrap/>
            <w:vAlign w:val="bottom"/>
            <w:hideMark/>
          </w:tcPr>
          <w:p w14:paraId="652DA6D3" w14:textId="77777777" w:rsidR="00387995" w:rsidRPr="00387995" w:rsidRDefault="00387995" w:rsidP="00823181">
            <w:pPr>
              <w:spacing w:after="0" w:line="240" w:lineRule="auto"/>
              <w:jc w:val="both"/>
              <w:rPr>
                <w:rFonts w:ascii="Aptos Narrow" w:eastAsia="Times New Roman" w:hAnsi="Aptos Narrow" w:cs="Times New Roman"/>
                <w:color w:val="000000"/>
              </w:rPr>
            </w:pPr>
            <w:r w:rsidRPr="00387995">
              <w:rPr>
                <w:rFonts w:ascii="Aptos Narrow" w:eastAsia="Times New Roman" w:hAnsi="Aptos Narrow" w:cs="Times New Roman"/>
                <w:color w:val="000000"/>
              </w:rPr>
              <w:t>PS29_1</w:t>
            </w:r>
          </w:p>
        </w:tc>
        <w:tc>
          <w:tcPr>
            <w:tcW w:w="870" w:type="dxa"/>
            <w:tcBorders>
              <w:top w:val="nil"/>
              <w:left w:val="nil"/>
              <w:bottom w:val="single" w:sz="4" w:space="0" w:color="auto"/>
              <w:right w:val="single" w:sz="4" w:space="0" w:color="auto"/>
            </w:tcBorders>
            <w:shd w:val="clear" w:color="auto" w:fill="auto"/>
            <w:noWrap/>
            <w:vAlign w:val="bottom"/>
            <w:hideMark/>
          </w:tcPr>
          <w:p w14:paraId="2365CF09" w14:textId="77777777" w:rsidR="00387995" w:rsidRPr="00387995" w:rsidRDefault="00387995" w:rsidP="00823181">
            <w:pPr>
              <w:spacing w:after="0" w:line="240" w:lineRule="auto"/>
              <w:jc w:val="both"/>
              <w:rPr>
                <w:rFonts w:ascii="Aptos Narrow" w:eastAsia="Times New Roman" w:hAnsi="Aptos Narrow" w:cs="Times New Roman"/>
                <w:color w:val="000000"/>
              </w:rPr>
            </w:pPr>
            <w:r w:rsidRPr="00387995">
              <w:rPr>
                <w:rFonts w:ascii="Aptos Narrow" w:eastAsia="Times New Roman" w:hAnsi="Aptos Narrow" w:cs="Times New Roman"/>
                <w:color w:val="000000"/>
              </w:rPr>
              <w:t>65</w:t>
            </w:r>
          </w:p>
        </w:tc>
        <w:tc>
          <w:tcPr>
            <w:tcW w:w="2025" w:type="dxa"/>
            <w:tcBorders>
              <w:top w:val="nil"/>
              <w:left w:val="nil"/>
              <w:bottom w:val="single" w:sz="4" w:space="0" w:color="auto"/>
              <w:right w:val="single" w:sz="4" w:space="0" w:color="auto"/>
            </w:tcBorders>
            <w:shd w:val="clear" w:color="auto" w:fill="auto"/>
            <w:noWrap/>
            <w:vAlign w:val="bottom"/>
            <w:hideMark/>
          </w:tcPr>
          <w:p w14:paraId="13C452B5" w14:textId="77777777" w:rsidR="00387995" w:rsidRPr="00387995" w:rsidRDefault="00387995" w:rsidP="00823181">
            <w:pPr>
              <w:spacing w:after="0" w:line="240" w:lineRule="auto"/>
              <w:jc w:val="both"/>
              <w:rPr>
                <w:rFonts w:ascii="Aptos Narrow" w:eastAsia="Times New Roman" w:hAnsi="Aptos Narrow" w:cs="Times New Roman"/>
                <w:color w:val="000000"/>
              </w:rPr>
            </w:pPr>
            <w:r w:rsidRPr="00387995">
              <w:rPr>
                <w:rFonts w:ascii="Aptos Narrow" w:eastAsia="Times New Roman" w:hAnsi="Aptos Narrow" w:cs="Times New Roman"/>
                <w:color w:val="000000"/>
              </w:rPr>
              <w:t>PS24_2</w:t>
            </w:r>
          </w:p>
        </w:tc>
      </w:tr>
      <w:tr w:rsidR="00387995" w:rsidRPr="00387995" w14:paraId="6142A435" w14:textId="77777777" w:rsidTr="009C3BA8">
        <w:trPr>
          <w:trHeight w:val="300"/>
        </w:trPr>
        <w:tc>
          <w:tcPr>
            <w:tcW w:w="1017" w:type="dxa"/>
            <w:tcBorders>
              <w:top w:val="nil"/>
              <w:left w:val="single" w:sz="4" w:space="0" w:color="auto"/>
              <w:bottom w:val="single" w:sz="4" w:space="0" w:color="auto"/>
              <w:right w:val="single" w:sz="4" w:space="0" w:color="auto"/>
            </w:tcBorders>
            <w:shd w:val="clear" w:color="auto" w:fill="auto"/>
            <w:noWrap/>
            <w:vAlign w:val="bottom"/>
            <w:hideMark/>
          </w:tcPr>
          <w:p w14:paraId="0412432E" w14:textId="77777777" w:rsidR="00387995" w:rsidRPr="00387995" w:rsidRDefault="00387995" w:rsidP="00823181">
            <w:pPr>
              <w:spacing w:after="0" w:line="240" w:lineRule="auto"/>
              <w:jc w:val="both"/>
              <w:rPr>
                <w:rFonts w:ascii="Aptos Narrow" w:eastAsia="Times New Roman" w:hAnsi="Aptos Narrow" w:cs="Times New Roman"/>
                <w:color w:val="000000"/>
              </w:rPr>
            </w:pPr>
            <w:r w:rsidRPr="00387995">
              <w:rPr>
                <w:rFonts w:ascii="Aptos Narrow" w:eastAsia="Times New Roman" w:hAnsi="Aptos Narrow" w:cs="Times New Roman"/>
                <w:color w:val="000000"/>
              </w:rPr>
              <w:t>2</w:t>
            </w:r>
          </w:p>
        </w:tc>
        <w:tc>
          <w:tcPr>
            <w:tcW w:w="1588" w:type="dxa"/>
            <w:tcBorders>
              <w:top w:val="nil"/>
              <w:left w:val="nil"/>
              <w:bottom w:val="single" w:sz="4" w:space="0" w:color="auto"/>
              <w:right w:val="single" w:sz="4" w:space="0" w:color="auto"/>
            </w:tcBorders>
            <w:shd w:val="clear" w:color="000000" w:fill="BFBFBF"/>
            <w:noWrap/>
            <w:vAlign w:val="bottom"/>
            <w:hideMark/>
          </w:tcPr>
          <w:p w14:paraId="4BA7F5C8" w14:textId="77777777" w:rsidR="00387995" w:rsidRPr="00387995" w:rsidRDefault="00387995" w:rsidP="00823181">
            <w:pPr>
              <w:spacing w:after="0" w:line="240" w:lineRule="auto"/>
              <w:jc w:val="both"/>
              <w:rPr>
                <w:rFonts w:ascii="Aptos Narrow" w:eastAsia="Times New Roman" w:hAnsi="Aptos Narrow" w:cs="Times New Roman"/>
                <w:color w:val="000000"/>
              </w:rPr>
            </w:pPr>
            <w:proofErr w:type="spellStart"/>
            <w:r w:rsidRPr="00387995">
              <w:rPr>
                <w:rFonts w:ascii="Aptos Narrow" w:eastAsia="Times New Roman" w:hAnsi="Aptos Narrow" w:cs="Times New Roman"/>
                <w:color w:val="000000"/>
              </w:rPr>
              <w:t>Mfr</w:t>
            </w:r>
            <w:proofErr w:type="spellEnd"/>
            <w:r w:rsidRPr="00387995">
              <w:rPr>
                <w:rFonts w:ascii="Aptos Narrow" w:eastAsia="Times New Roman" w:hAnsi="Aptos Narrow" w:cs="Times New Roman"/>
                <w:color w:val="000000"/>
              </w:rPr>
              <w:t xml:space="preserve"> Control2_1</w:t>
            </w:r>
          </w:p>
        </w:tc>
        <w:tc>
          <w:tcPr>
            <w:tcW w:w="901" w:type="dxa"/>
            <w:tcBorders>
              <w:top w:val="nil"/>
              <w:left w:val="nil"/>
              <w:bottom w:val="single" w:sz="4" w:space="0" w:color="auto"/>
              <w:right w:val="single" w:sz="4" w:space="0" w:color="auto"/>
            </w:tcBorders>
            <w:shd w:val="clear" w:color="auto" w:fill="auto"/>
            <w:noWrap/>
            <w:vAlign w:val="bottom"/>
            <w:hideMark/>
          </w:tcPr>
          <w:p w14:paraId="058CCABC" w14:textId="77777777" w:rsidR="00387995" w:rsidRPr="00387995" w:rsidRDefault="00387995" w:rsidP="00823181">
            <w:pPr>
              <w:spacing w:after="0" w:line="240" w:lineRule="auto"/>
              <w:jc w:val="both"/>
              <w:rPr>
                <w:rFonts w:ascii="Aptos Narrow" w:eastAsia="Times New Roman" w:hAnsi="Aptos Narrow" w:cs="Times New Roman"/>
                <w:color w:val="000000"/>
              </w:rPr>
            </w:pPr>
            <w:r w:rsidRPr="00387995">
              <w:rPr>
                <w:rFonts w:ascii="Aptos Narrow" w:eastAsia="Times New Roman" w:hAnsi="Aptos Narrow" w:cs="Times New Roman"/>
                <w:color w:val="000000"/>
              </w:rPr>
              <w:t>34</w:t>
            </w:r>
          </w:p>
        </w:tc>
        <w:tc>
          <w:tcPr>
            <w:tcW w:w="1619" w:type="dxa"/>
            <w:tcBorders>
              <w:top w:val="nil"/>
              <w:left w:val="nil"/>
              <w:bottom w:val="single" w:sz="4" w:space="0" w:color="auto"/>
              <w:right w:val="single" w:sz="4" w:space="0" w:color="auto"/>
            </w:tcBorders>
            <w:shd w:val="clear" w:color="auto" w:fill="auto"/>
            <w:noWrap/>
            <w:vAlign w:val="bottom"/>
            <w:hideMark/>
          </w:tcPr>
          <w:p w14:paraId="054A2FF2" w14:textId="77777777" w:rsidR="00387995" w:rsidRPr="00387995" w:rsidRDefault="00387995" w:rsidP="00823181">
            <w:pPr>
              <w:spacing w:after="0" w:line="240" w:lineRule="auto"/>
              <w:jc w:val="both"/>
              <w:rPr>
                <w:rFonts w:ascii="Aptos Narrow" w:eastAsia="Times New Roman" w:hAnsi="Aptos Narrow" w:cs="Times New Roman"/>
                <w:color w:val="000000"/>
              </w:rPr>
            </w:pPr>
            <w:r w:rsidRPr="00387995">
              <w:rPr>
                <w:rFonts w:ascii="Aptos Narrow" w:eastAsia="Times New Roman" w:hAnsi="Aptos Narrow" w:cs="Times New Roman"/>
                <w:color w:val="000000"/>
              </w:rPr>
              <w:t>PS30_1</w:t>
            </w:r>
          </w:p>
        </w:tc>
        <w:tc>
          <w:tcPr>
            <w:tcW w:w="870" w:type="dxa"/>
            <w:tcBorders>
              <w:top w:val="nil"/>
              <w:left w:val="nil"/>
              <w:bottom w:val="single" w:sz="4" w:space="0" w:color="auto"/>
              <w:right w:val="single" w:sz="4" w:space="0" w:color="auto"/>
            </w:tcBorders>
            <w:shd w:val="clear" w:color="auto" w:fill="auto"/>
            <w:noWrap/>
            <w:vAlign w:val="bottom"/>
            <w:hideMark/>
          </w:tcPr>
          <w:p w14:paraId="0A1DF962" w14:textId="77777777" w:rsidR="00387995" w:rsidRPr="00387995" w:rsidRDefault="00387995" w:rsidP="00823181">
            <w:pPr>
              <w:spacing w:after="0" w:line="240" w:lineRule="auto"/>
              <w:jc w:val="both"/>
              <w:rPr>
                <w:rFonts w:ascii="Aptos Narrow" w:eastAsia="Times New Roman" w:hAnsi="Aptos Narrow" w:cs="Times New Roman"/>
                <w:color w:val="000000"/>
              </w:rPr>
            </w:pPr>
            <w:r w:rsidRPr="00387995">
              <w:rPr>
                <w:rFonts w:ascii="Aptos Narrow" w:eastAsia="Times New Roman" w:hAnsi="Aptos Narrow" w:cs="Times New Roman"/>
                <w:color w:val="000000"/>
              </w:rPr>
              <w:t>66</w:t>
            </w:r>
          </w:p>
        </w:tc>
        <w:tc>
          <w:tcPr>
            <w:tcW w:w="2025" w:type="dxa"/>
            <w:tcBorders>
              <w:top w:val="nil"/>
              <w:left w:val="nil"/>
              <w:bottom w:val="single" w:sz="4" w:space="0" w:color="auto"/>
              <w:right w:val="single" w:sz="4" w:space="0" w:color="auto"/>
            </w:tcBorders>
            <w:shd w:val="clear" w:color="auto" w:fill="auto"/>
            <w:noWrap/>
            <w:vAlign w:val="bottom"/>
            <w:hideMark/>
          </w:tcPr>
          <w:p w14:paraId="3AF4ED5C" w14:textId="77777777" w:rsidR="00387995" w:rsidRPr="00387995" w:rsidRDefault="00387995" w:rsidP="00823181">
            <w:pPr>
              <w:spacing w:after="0" w:line="240" w:lineRule="auto"/>
              <w:jc w:val="both"/>
              <w:rPr>
                <w:rFonts w:ascii="Aptos Narrow" w:eastAsia="Times New Roman" w:hAnsi="Aptos Narrow" w:cs="Times New Roman"/>
                <w:color w:val="000000"/>
              </w:rPr>
            </w:pPr>
            <w:r w:rsidRPr="00387995">
              <w:rPr>
                <w:rFonts w:ascii="Aptos Narrow" w:eastAsia="Times New Roman" w:hAnsi="Aptos Narrow" w:cs="Times New Roman"/>
                <w:color w:val="000000"/>
              </w:rPr>
              <w:t>PS23_2</w:t>
            </w:r>
          </w:p>
        </w:tc>
      </w:tr>
      <w:tr w:rsidR="00387995" w:rsidRPr="00387995" w14:paraId="2DA6C7CA" w14:textId="77777777" w:rsidTr="009C3BA8">
        <w:trPr>
          <w:trHeight w:val="300"/>
        </w:trPr>
        <w:tc>
          <w:tcPr>
            <w:tcW w:w="1017" w:type="dxa"/>
            <w:tcBorders>
              <w:top w:val="nil"/>
              <w:left w:val="single" w:sz="4" w:space="0" w:color="auto"/>
              <w:bottom w:val="single" w:sz="4" w:space="0" w:color="auto"/>
              <w:right w:val="single" w:sz="4" w:space="0" w:color="auto"/>
            </w:tcBorders>
            <w:shd w:val="clear" w:color="auto" w:fill="auto"/>
            <w:noWrap/>
            <w:vAlign w:val="bottom"/>
            <w:hideMark/>
          </w:tcPr>
          <w:p w14:paraId="54A27186" w14:textId="77777777" w:rsidR="00387995" w:rsidRPr="00387995" w:rsidRDefault="00387995" w:rsidP="00823181">
            <w:pPr>
              <w:spacing w:after="0" w:line="240" w:lineRule="auto"/>
              <w:jc w:val="both"/>
              <w:rPr>
                <w:rFonts w:ascii="Aptos Narrow" w:eastAsia="Times New Roman" w:hAnsi="Aptos Narrow" w:cs="Times New Roman"/>
                <w:color w:val="000000"/>
              </w:rPr>
            </w:pPr>
            <w:r w:rsidRPr="00387995">
              <w:rPr>
                <w:rFonts w:ascii="Aptos Narrow" w:eastAsia="Times New Roman" w:hAnsi="Aptos Narrow" w:cs="Times New Roman"/>
                <w:color w:val="000000"/>
              </w:rPr>
              <w:t>3</w:t>
            </w:r>
          </w:p>
        </w:tc>
        <w:tc>
          <w:tcPr>
            <w:tcW w:w="1588" w:type="dxa"/>
            <w:tcBorders>
              <w:top w:val="nil"/>
              <w:left w:val="nil"/>
              <w:bottom w:val="single" w:sz="4" w:space="0" w:color="auto"/>
              <w:right w:val="single" w:sz="4" w:space="0" w:color="auto"/>
            </w:tcBorders>
            <w:shd w:val="clear" w:color="auto" w:fill="auto"/>
            <w:noWrap/>
            <w:vAlign w:val="bottom"/>
            <w:hideMark/>
          </w:tcPr>
          <w:p w14:paraId="76EA0D93" w14:textId="77777777" w:rsidR="00387995" w:rsidRPr="00387995" w:rsidRDefault="00387995" w:rsidP="00823181">
            <w:pPr>
              <w:spacing w:after="0" w:line="240" w:lineRule="auto"/>
              <w:jc w:val="both"/>
              <w:rPr>
                <w:rFonts w:ascii="Aptos Narrow" w:eastAsia="Times New Roman" w:hAnsi="Aptos Narrow" w:cs="Times New Roman"/>
                <w:color w:val="000000"/>
              </w:rPr>
            </w:pPr>
            <w:r w:rsidRPr="00387995">
              <w:rPr>
                <w:rFonts w:ascii="Aptos Narrow" w:eastAsia="Times New Roman" w:hAnsi="Aptos Narrow" w:cs="Times New Roman"/>
                <w:color w:val="000000"/>
              </w:rPr>
              <w:t>PS01_1</w:t>
            </w:r>
          </w:p>
        </w:tc>
        <w:tc>
          <w:tcPr>
            <w:tcW w:w="901" w:type="dxa"/>
            <w:tcBorders>
              <w:top w:val="nil"/>
              <w:left w:val="nil"/>
              <w:bottom w:val="single" w:sz="4" w:space="0" w:color="auto"/>
              <w:right w:val="single" w:sz="4" w:space="0" w:color="auto"/>
            </w:tcBorders>
            <w:shd w:val="clear" w:color="auto" w:fill="auto"/>
            <w:noWrap/>
            <w:vAlign w:val="bottom"/>
            <w:hideMark/>
          </w:tcPr>
          <w:p w14:paraId="0C17AFD3" w14:textId="77777777" w:rsidR="00387995" w:rsidRPr="00387995" w:rsidRDefault="00387995" w:rsidP="00823181">
            <w:pPr>
              <w:spacing w:after="0" w:line="240" w:lineRule="auto"/>
              <w:jc w:val="both"/>
              <w:rPr>
                <w:rFonts w:ascii="Aptos Narrow" w:eastAsia="Times New Roman" w:hAnsi="Aptos Narrow" w:cs="Times New Roman"/>
                <w:color w:val="000000"/>
              </w:rPr>
            </w:pPr>
            <w:r w:rsidRPr="00387995">
              <w:rPr>
                <w:rFonts w:ascii="Aptos Narrow" w:eastAsia="Times New Roman" w:hAnsi="Aptos Narrow" w:cs="Times New Roman"/>
                <w:color w:val="000000"/>
              </w:rPr>
              <w:t>35</w:t>
            </w:r>
          </w:p>
        </w:tc>
        <w:tc>
          <w:tcPr>
            <w:tcW w:w="1619" w:type="dxa"/>
            <w:tcBorders>
              <w:top w:val="nil"/>
              <w:left w:val="nil"/>
              <w:bottom w:val="single" w:sz="4" w:space="0" w:color="auto"/>
              <w:right w:val="single" w:sz="4" w:space="0" w:color="auto"/>
            </w:tcBorders>
            <w:shd w:val="clear" w:color="auto" w:fill="auto"/>
            <w:noWrap/>
            <w:vAlign w:val="bottom"/>
            <w:hideMark/>
          </w:tcPr>
          <w:p w14:paraId="03C0E907" w14:textId="77777777" w:rsidR="00387995" w:rsidRPr="00387995" w:rsidRDefault="00387995" w:rsidP="00823181">
            <w:pPr>
              <w:spacing w:after="0" w:line="240" w:lineRule="auto"/>
              <w:jc w:val="both"/>
              <w:rPr>
                <w:rFonts w:ascii="Aptos Narrow" w:eastAsia="Times New Roman" w:hAnsi="Aptos Narrow" w:cs="Times New Roman"/>
                <w:color w:val="000000"/>
              </w:rPr>
            </w:pPr>
            <w:r w:rsidRPr="00387995">
              <w:rPr>
                <w:rFonts w:ascii="Aptos Narrow" w:eastAsia="Times New Roman" w:hAnsi="Aptos Narrow" w:cs="Times New Roman"/>
                <w:color w:val="000000"/>
              </w:rPr>
              <w:t>PS31_1</w:t>
            </w:r>
          </w:p>
        </w:tc>
        <w:tc>
          <w:tcPr>
            <w:tcW w:w="870" w:type="dxa"/>
            <w:tcBorders>
              <w:top w:val="nil"/>
              <w:left w:val="nil"/>
              <w:bottom w:val="single" w:sz="4" w:space="0" w:color="auto"/>
              <w:right w:val="single" w:sz="4" w:space="0" w:color="auto"/>
            </w:tcBorders>
            <w:shd w:val="clear" w:color="auto" w:fill="auto"/>
            <w:noWrap/>
            <w:vAlign w:val="bottom"/>
            <w:hideMark/>
          </w:tcPr>
          <w:p w14:paraId="1AB86DF0" w14:textId="77777777" w:rsidR="00387995" w:rsidRPr="00387995" w:rsidRDefault="00387995" w:rsidP="00823181">
            <w:pPr>
              <w:spacing w:after="0" w:line="240" w:lineRule="auto"/>
              <w:jc w:val="both"/>
              <w:rPr>
                <w:rFonts w:ascii="Aptos Narrow" w:eastAsia="Times New Roman" w:hAnsi="Aptos Narrow" w:cs="Times New Roman"/>
                <w:color w:val="000000"/>
              </w:rPr>
            </w:pPr>
            <w:r w:rsidRPr="00387995">
              <w:rPr>
                <w:rFonts w:ascii="Aptos Narrow" w:eastAsia="Times New Roman" w:hAnsi="Aptos Narrow" w:cs="Times New Roman"/>
                <w:color w:val="000000"/>
              </w:rPr>
              <w:t>67</w:t>
            </w:r>
          </w:p>
        </w:tc>
        <w:tc>
          <w:tcPr>
            <w:tcW w:w="2025" w:type="dxa"/>
            <w:tcBorders>
              <w:top w:val="nil"/>
              <w:left w:val="nil"/>
              <w:bottom w:val="single" w:sz="4" w:space="0" w:color="auto"/>
              <w:right w:val="single" w:sz="4" w:space="0" w:color="auto"/>
            </w:tcBorders>
            <w:shd w:val="clear" w:color="auto" w:fill="auto"/>
            <w:noWrap/>
            <w:vAlign w:val="bottom"/>
            <w:hideMark/>
          </w:tcPr>
          <w:p w14:paraId="305E531A" w14:textId="77777777" w:rsidR="00387995" w:rsidRPr="00387995" w:rsidRDefault="00387995" w:rsidP="00823181">
            <w:pPr>
              <w:spacing w:after="0" w:line="240" w:lineRule="auto"/>
              <w:jc w:val="both"/>
              <w:rPr>
                <w:rFonts w:ascii="Aptos Narrow" w:eastAsia="Times New Roman" w:hAnsi="Aptos Narrow" w:cs="Times New Roman"/>
                <w:color w:val="000000"/>
              </w:rPr>
            </w:pPr>
            <w:r w:rsidRPr="00387995">
              <w:rPr>
                <w:rFonts w:ascii="Aptos Narrow" w:eastAsia="Times New Roman" w:hAnsi="Aptos Narrow" w:cs="Times New Roman"/>
                <w:color w:val="000000"/>
              </w:rPr>
              <w:t>PS22_2</w:t>
            </w:r>
          </w:p>
        </w:tc>
      </w:tr>
      <w:tr w:rsidR="00387995" w:rsidRPr="00387995" w14:paraId="26875B6F" w14:textId="77777777" w:rsidTr="009C3BA8">
        <w:trPr>
          <w:trHeight w:val="300"/>
        </w:trPr>
        <w:tc>
          <w:tcPr>
            <w:tcW w:w="1017" w:type="dxa"/>
            <w:tcBorders>
              <w:top w:val="nil"/>
              <w:left w:val="single" w:sz="4" w:space="0" w:color="auto"/>
              <w:bottom w:val="single" w:sz="4" w:space="0" w:color="auto"/>
              <w:right w:val="single" w:sz="4" w:space="0" w:color="auto"/>
            </w:tcBorders>
            <w:shd w:val="clear" w:color="auto" w:fill="auto"/>
            <w:noWrap/>
            <w:vAlign w:val="bottom"/>
            <w:hideMark/>
          </w:tcPr>
          <w:p w14:paraId="724B64D3" w14:textId="77777777" w:rsidR="00387995" w:rsidRPr="00387995" w:rsidRDefault="00387995" w:rsidP="00823181">
            <w:pPr>
              <w:spacing w:after="0" w:line="240" w:lineRule="auto"/>
              <w:jc w:val="both"/>
              <w:rPr>
                <w:rFonts w:ascii="Aptos Narrow" w:eastAsia="Times New Roman" w:hAnsi="Aptos Narrow" w:cs="Times New Roman"/>
                <w:color w:val="000000"/>
              </w:rPr>
            </w:pPr>
            <w:r w:rsidRPr="00387995">
              <w:rPr>
                <w:rFonts w:ascii="Aptos Narrow" w:eastAsia="Times New Roman" w:hAnsi="Aptos Narrow" w:cs="Times New Roman"/>
                <w:color w:val="000000"/>
              </w:rPr>
              <w:t>4</w:t>
            </w:r>
          </w:p>
        </w:tc>
        <w:tc>
          <w:tcPr>
            <w:tcW w:w="1588" w:type="dxa"/>
            <w:tcBorders>
              <w:top w:val="nil"/>
              <w:left w:val="nil"/>
              <w:bottom w:val="single" w:sz="4" w:space="0" w:color="auto"/>
              <w:right w:val="single" w:sz="4" w:space="0" w:color="auto"/>
            </w:tcBorders>
            <w:shd w:val="clear" w:color="auto" w:fill="auto"/>
            <w:noWrap/>
            <w:vAlign w:val="bottom"/>
            <w:hideMark/>
          </w:tcPr>
          <w:p w14:paraId="5167E7B1" w14:textId="77777777" w:rsidR="00387995" w:rsidRPr="00387995" w:rsidRDefault="00387995" w:rsidP="00823181">
            <w:pPr>
              <w:spacing w:after="0" w:line="240" w:lineRule="auto"/>
              <w:jc w:val="both"/>
              <w:rPr>
                <w:rFonts w:ascii="Aptos Narrow" w:eastAsia="Times New Roman" w:hAnsi="Aptos Narrow" w:cs="Times New Roman"/>
                <w:color w:val="000000"/>
              </w:rPr>
            </w:pPr>
            <w:r w:rsidRPr="00387995">
              <w:rPr>
                <w:rFonts w:ascii="Aptos Narrow" w:eastAsia="Times New Roman" w:hAnsi="Aptos Narrow" w:cs="Times New Roman"/>
                <w:color w:val="000000"/>
              </w:rPr>
              <w:t>PS02_1</w:t>
            </w:r>
          </w:p>
        </w:tc>
        <w:tc>
          <w:tcPr>
            <w:tcW w:w="901" w:type="dxa"/>
            <w:tcBorders>
              <w:top w:val="nil"/>
              <w:left w:val="nil"/>
              <w:bottom w:val="single" w:sz="4" w:space="0" w:color="auto"/>
              <w:right w:val="single" w:sz="4" w:space="0" w:color="auto"/>
            </w:tcBorders>
            <w:shd w:val="clear" w:color="auto" w:fill="auto"/>
            <w:noWrap/>
            <w:vAlign w:val="bottom"/>
            <w:hideMark/>
          </w:tcPr>
          <w:p w14:paraId="1A3040A7" w14:textId="77777777" w:rsidR="00387995" w:rsidRPr="00387995" w:rsidRDefault="00387995" w:rsidP="00823181">
            <w:pPr>
              <w:spacing w:after="0" w:line="240" w:lineRule="auto"/>
              <w:jc w:val="both"/>
              <w:rPr>
                <w:rFonts w:ascii="Aptos Narrow" w:eastAsia="Times New Roman" w:hAnsi="Aptos Narrow" w:cs="Times New Roman"/>
                <w:color w:val="000000"/>
              </w:rPr>
            </w:pPr>
            <w:r w:rsidRPr="00387995">
              <w:rPr>
                <w:rFonts w:ascii="Aptos Narrow" w:eastAsia="Times New Roman" w:hAnsi="Aptos Narrow" w:cs="Times New Roman"/>
                <w:color w:val="000000"/>
              </w:rPr>
              <w:t>36</w:t>
            </w:r>
          </w:p>
        </w:tc>
        <w:tc>
          <w:tcPr>
            <w:tcW w:w="1619" w:type="dxa"/>
            <w:tcBorders>
              <w:top w:val="nil"/>
              <w:left w:val="nil"/>
              <w:bottom w:val="single" w:sz="4" w:space="0" w:color="auto"/>
              <w:right w:val="single" w:sz="4" w:space="0" w:color="auto"/>
            </w:tcBorders>
            <w:shd w:val="clear" w:color="auto" w:fill="auto"/>
            <w:noWrap/>
            <w:vAlign w:val="bottom"/>
            <w:hideMark/>
          </w:tcPr>
          <w:p w14:paraId="482D07DB" w14:textId="77777777" w:rsidR="00387995" w:rsidRPr="00387995" w:rsidRDefault="00387995" w:rsidP="00823181">
            <w:pPr>
              <w:spacing w:after="0" w:line="240" w:lineRule="auto"/>
              <w:jc w:val="both"/>
              <w:rPr>
                <w:rFonts w:ascii="Aptos Narrow" w:eastAsia="Times New Roman" w:hAnsi="Aptos Narrow" w:cs="Times New Roman"/>
                <w:color w:val="000000"/>
              </w:rPr>
            </w:pPr>
            <w:r w:rsidRPr="00387995">
              <w:rPr>
                <w:rFonts w:ascii="Aptos Narrow" w:eastAsia="Times New Roman" w:hAnsi="Aptos Narrow" w:cs="Times New Roman"/>
                <w:color w:val="000000"/>
              </w:rPr>
              <w:t>PS32_1</w:t>
            </w:r>
          </w:p>
        </w:tc>
        <w:tc>
          <w:tcPr>
            <w:tcW w:w="870" w:type="dxa"/>
            <w:tcBorders>
              <w:top w:val="nil"/>
              <w:left w:val="nil"/>
              <w:bottom w:val="single" w:sz="4" w:space="0" w:color="auto"/>
              <w:right w:val="single" w:sz="4" w:space="0" w:color="auto"/>
            </w:tcBorders>
            <w:shd w:val="clear" w:color="auto" w:fill="auto"/>
            <w:noWrap/>
            <w:vAlign w:val="bottom"/>
            <w:hideMark/>
          </w:tcPr>
          <w:p w14:paraId="02933773" w14:textId="77777777" w:rsidR="00387995" w:rsidRPr="00387995" w:rsidRDefault="00387995" w:rsidP="00823181">
            <w:pPr>
              <w:spacing w:after="0" w:line="240" w:lineRule="auto"/>
              <w:jc w:val="both"/>
              <w:rPr>
                <w:rFonts w:ascii="Aptos Narrow" w:eastAsia="Times New Roman" w:hAnsi="Aptos Narrow" w:cs="Times New Roman"/>
                <w:color w:val="000000"/>
              </w:rPr>
            </w:pPr>
            <w:r w:rsidRPr="00387995">
              <w:rPr>
                <w:rFonts w:ascii="Aptos Narrow" w:eastAsia="Times New Roman" w:hAnsi="Aptos Narrow" w:cs="Times New Roman"/>
                <w:color w:val="000000"/>
              </w:rPr>
              <w:t>68</w:t>
            </w:r>
          </w:p>
        </w:tc>
        <w:tc>
          <w:tcPr>
            <w:tcW w:w="2025" w:type="dxa"/>
            <w:tcBorders>
              <w:top w:val="nil"/>
              <w:left w:val="nil"/>
              <w:bottom w:val="single" w:sz="4" w:space="0" w:color="auto"/>
              <w:right w:val="single" w:sz="4" w:space="0" w:color="auto"/>
            </w:tcBorders>
            <w:shd w:val="clear" w:color="auto" w:fill="auto"/>
            <w:noWrap/>
            <w:vAlign w:val="bottom"/>
            <w:hideMark/>
          </w:tcPr>
          <w:p w14:paraId="64C2F6EA" w14:textId="77777777" w:rsidR="00387995" w:rsidRPr="00387995" w:rsidRDefault="00387995" w:rsidP="00823181">
            <w:pPr>
              <w:spacing w:after="0" w:line="240" w:lineRule="auto"/>
              <w:jc w:val="both"/>
              <w:rPr>
                <w:rFonts w:ascii="Aptos Narrow" w:eastAsia="Times New Roman" w:hAnsi="Aptos Narrow" w:cs="Times New Roman"/>
                <w:color w:val="000000"/>
              </w:rPr>
            </w:pPr>
            <w:r w:rsidRPr="00387995">
              <w:rPr>
                <w:rFonts w:ascii="Aptos Narrow" w:eastAsia="Times New Roman" w:hAnsi="Aptos Narrow" w:cs="Times New Roman"/>
                <w:color w:val="000000"/>
              </w:rPr>
              <w:t>PS21_2</w:t>
            </w:r>
          </w:p>
        </w:tc>
      </w:tr>
      <w:tr w:rsidR="00387995" w:rsidRPr="00387995" w14:paraId="1DA2E657" w14:textId="77777777" w:rsidTr="009C3BA8">
        <w:trPr>
          <w:trHeight w:val="300"/>
        </w:trPr>
        <w:tc>
          <w:tcPr>
            <w:tcW w:w="1017" w:type="dxa"/>
            <w:tcBorders>
              <w:top w:val="nil"/>
              <w:left w:val="single" w:sz="4" w:space="0" w:color="auto"/>
              <w:bottom w:val="single" w:sz="4" w:space="0" w:color="auto"/>
              <w:right w:val="single" w:sz="4" w:space="0" w:color="auto"/>
            </w:tcBorders>
            <w:shd w:val="clear" w:color="auto" w:fill="auto"/>
            <w:noWrap/>
            <w:vAlign w:val="bottom"/>
            <w:hideMark/>
          </w:tcPr>
          <w:p w14:paraId="31CB756F" w14:textId="77777777" w:rsidR="00387995" w:rsidRPr="00387995" w:rsidRDefault="00387995" w:rsidP="00823181">
            <w:pPr>
              <w:spacing w:after="0" w:line="240" w:lineRule="auto"/>
              <w:jc w:val="both"/>
              <w:rPr>
                <w:rFonts w:ascii="Aptos Narrow" w:eastAsia="Times New Roman" w:hAnsi="Aptos Narrow" w:cs="Times New Roman"/>
                <w:color w:val="000000"/>
              </w:rPr>
            </w:pPr>
            <w:r w:rsidRPr="00387995">
              <w:rPr>
                <w:rFonts w:ascii="Aptos Narrow" w:eastAsia="Times New Roman" w:hAnsi="Aptos Narrow" w:cs="Times New Roman"/>
                <w:color w:val="000000"/>
              </w:rPr>
              <w:t>5</w:t>
            </w:r>
          </w:p>
        </w:tc>
        <w:tc>
          <w:tcPr>
            <w:tcW w:w="1588" w:type="dxa"/>
            <w:tcBorders>
              <w:top w:val="nil"/>
              <w:left w:val="nil"/>
              <w:bottom w:val="single" w:sz="4" w:space="0" w:color="auto"/>
              <w:right w:val="single" w:sz="4" w:space="0" w:color="auto"/>
            </w:tcBorders>
            <w:shd w:val="clear" w:color="auto" w:fill="auto"/>
            <w:noWrap/>
            <w:vAlign w:val="bottom"/>
            <w:hideMark/>
          </w:tcPr>
          <w:p w14:paraId="6565016F" w14:textId="77777777" w:rsidR="00387995" w:rsidRPr="00387995" w:rsidRDefault="00387995" w:rsidP="00823181">
            <w:pPr>
              <w:spacing w:after="0" w:line="240" w:lineRule="auto"/>
              <w:jc w:val="both"/>
              <w:rPr>
                <w:rFonts w:ascii="Aptos Narrow" w:eastAsia="Times New Roman" w:hAnsi="Aptos Narrow" w:cs="Times New Roman"/>
                <w:color w:val="000000"/>
              </w:rPr>
            </w:pPr>
            <w:r w:rsidRPr="00387995">
              <w:rPr>
                <w:rFonts w:ascii="Aptos Narrow" w:eastAsia="Times New Roman" w:hAnsi="Aptos Narrow" w:cs="Times New Roman"/>
                <w:color w:val="000000"/>
              </w:rPr>
              <w:t>PS03_1</w:t>
            </w:r>
          </w:p>
        </w:tc>
        <w:tc>
          <w:tcPr>
            <w:tcW w:w="901" w:type="dxa"/>
            <w:tcBorders>
              <w:top w:val="nil"/>
              <w:left w:val="nil"/>
              <w:bottom w:val="single" w:sz="4" w:space="0" w:color="auto"/>
              <w:right w:val="single" w:sz="4" w:space="0" w:color="auto"/>
            </w:tcBorders>
            <w:shd w:val="clear" w:color="auto" w:fill="auto"/>
            <w:noWrap/>
            <w:vAlign w:val="bottom"/>
            <w:hideMark/>
          </w:tcPr>
          <w:p w14:paraId="6EF4DE8E" w14:textId="77777777" w:rsidR="00387995" w:rsidRPr="00387995" w:rsidRDefault="00387995" w:rsidP="00823181">
            <w:pPr>
              <w:spacing w:after="0" w:line="240" w:lineRule="auto"/>
              <w:jc w:val="both"/>
              <w:rPr>
                <w:rFonts w:ascii="Aptos Narrow" w:eastAsia="Times New Roman" w:hAnsi="Aptos Narrow" w:cs="Times New Roman"/>
                <w:color w:val="000000"/>
              </w:rPr>
            </w:pPr>
            <w:r w:rsidRPr="00387995">
              <w:rPr>
                <w:rFonts w:ascii="Aptos Narrow" w:eastAsia="Times New Roman" w:hAnsi="Aptos Narrow" w:cs="Times New Roman"/>
                <w:color w:val="000000"/>
              </w:rPr>
              <w:t>37</w:t>
            </w:r>
          </w:p>
        </w:tc>
        <w:tc>
          <w:tcPr>
            <w:tcW w:w="1619" w:type="dxa"/>
            <w:tcBorders>
              <w:top w:val="nil"/>
              <w:left w:val="nil"/>
              <w:bottom w:val="single" w:sz="4" w:space="0" w:color="auto"/>
              <w:right w:val="single" w:sz="4" w:space="0" w:color="auto"/>
            </w:tcBorders>
            <w:shd w:val="clear" w:color="auto" w:fill="auto"/>
            <w:noWrap/>
            <w:vAlign w:val="bottom"/>
            <w:hideMark/>
          </w:tcPr>
          <w:p w14:paraId="430AE89E" w14:textId="77777777" w:rsidR="00387995" w:rsidRPr="00387995" w:rsidRDefault="00387995" w:rsidP="00823181">
            <w:pPr>
              <w:spacing w:after="0" w:line="240" w:lineRule="auto"/>
              <w:jc w:val="both"/>
              <w:rPr>
                <w:rFonts w:ascii="Aptos Narrow" w:eastAsia="Times New Roman" w:hAnsi="Aptos Narrow" w:cs="Times New Roman"/>
                <w:color w:val="000000"/>
              </w:rPr>
            </w:pPr>
            <w:r w:rsidRPr="00387995">
              <w:rPr>
                <w:rFonts w:ascii="Aptos Narrow" w:eastAsia="Times New Roman" w:hAnsi="Aptos Narrow" w:cs="Times New Roman"/>
                <w:color w:val="000000"/>
              </w:rPr>
              <w:t>PS33_1</w:t>
            </w:r>
          </w:p>
        </w:tc>
        <w:tc>
          <w:tcPr>
            <w:tcW w:w="870" w:type="dxa"/>
            <w:tcBorders>
              <w:top w:val="nil"/>
              <w:left w:val="nil"/>
              <w:bottom w:val="single" w:sz="4" w:space="0" w:color="auto"/>
              <w:right w:val="single" w:sz="4" w:space="0" w:color="auto"/>
            </w:tcBorders>
            <w:shd w:val="clear" w:color="auto" w:fill="auto"/>
            <w:noWrap/>
            <w:vAlign w:val="bottom"/>
            <w:hideMark/>
          </w:tcPr>
          <w:p w14:paraId="148AD922" w14:textId="77777777" w:rsidR="00387995" w:rsidRPr="00387995" w:rsidRDefault="00387995" w:rsidP="00823181">
            <w:pPr>
              <w:spacing w:after="0" w:line="240" w:lineRule="auto"/>
              <w:jc w:val="both"/>
              <w:rPr>
                <w:rFonts w:ascii="Aptos Narrow" w:eastAsia="Times New Roman" w:hAnsi="Aptos Narrow" w:cs="Times New Roman"/>
                <w:color w:val="000000"/>
              </w:rPr>
            </w:pPr>
            <w:r w:rsidRPr="00387995">
              <w:rPr>
                <w:rFonts w:ascii="Aptos Narrow" w:eastAsia="Times New Roman" w:hAnsi="Aptos Narrow" w:cs="Times New Roman"/>
                <w:color w:val="000000"/>
              </w:rPr>
              <w:t>69</w:t>
            </w:r>
          </w:p>
        </w:tc>
        <w:tc>
          <w:tcPr>
            <w:tcW w:w="2025" w:type="dxa"/>
            <w:tcBorders>
              <w:top w:val="nil"/>
              <w:left w:val="nil"/>
              <w:bottom w:val="single" w:sz="4" w:space="0" w:color="auto"/>
              <w:right w:val="single" w:sz="4" w:space="0" w:color="auto"/>
            </w:tcBorders>
            <w:shd w:val="clear" w:color="auto" w:fill="auto"/>
            <w:noWrap/>
            <w:vAlign w:val="bottom"/>
            <w:hideMark/>
          </w:tcPr>
          <w:p w14:paraId="2DB897C3" w14:textId="77777777" w:rsidR="00387995" w:rsidRPr="00387995" w:rsidRDefault="00387995" w:rsidP="00823181">
            <w:pPr>
              <w:spacing w:after="0" w:line="240" w:lineRule="auto"/>
              <w:jc w:val="both"/>
              <w:rPr>
                <w:rFonts w:ascii="Aptos Narrow" w:eastAsia="Times New Roman" w:hAnsi="Aptos Narrow" w:cs="Times New Roman"/>
                <w:color w:val="000000"/>
              </w:rPr>
            </w:pPr>
            <w:r w:rsidRPr="00387995">
              <w:rPr>
                <w:rFonts w:ascii="Aptos Narrow" w:eastAsia="Times New Roman" w:hAnsi="Aptos Narrow" w:cs="Times New Roman"/>
                <w:color w:val="000000"/>
              </w:rPr>
              <w:t>PS20_2</w:t>
            </w:r>
          </w:p>
        </w:tc>
      </w:tr>
      <w:tr w:rsidR="00387995" w:rsidRPr="00387995" w14:paraId="76EC961A" w14:textId="77777777" w:rsidTr="009C3BA8">
        <w:trPr>
          <w:trHeight w:val="300"/>
        </w:trPr>
        <w:tc>
          <w:tcPr>
            <w:tcW w:w="1017" w:type="dxa"/>
            <w:tcBorders>
              <w:top w:val="nil"/>
              <w:left w:val="single" w:sz="4" w:space="0" w:color="auto"/>
              <w:bottom w:val="single" w:sz="4" w:space="0" w:color="auto"/>
              <w:right w:val="single" w:sz="4" w:space="0" w:color="auto"/>
            </w:tcBorders>
            <w:shd w:val="clear" w:color="auto" w:fill="auto"/>
            <w:noWrap/>
            <w:vAlign w:val="bottom"/>
            <w:hideMark/>
          </w:tcPr>
          <w:p w14:paraId="0D6B4A8F" w14:textId="77777777" w:rsidR="00387995" w:rsidRPr="00387995" w:rsidRDefault="00387995" w:rsidP="00823181">
            <w:pPr>
              <w:spacing w:after="0" w:line="240" w:lineRule="auto"/>
              <w:jc w:val="both"/>
              <w:rPr>
                <w:rFonts w:ascii="Aptos Narrow" w:eastAsia="Times New Roman" w:hAnsi="Aptos Narrow" w:cs="Times New Roman"/>
                <w:color w:val="000000"/>
              </w:rPr>
            </w:pPr>
            <w:r w:rsidRPr="00387995">
              <w:rPr>
                <w:rFonts w:ascii="Aptos Narrow" w:eastAsia="Times New Roman" w:hAnsi="Aptos Narrow" w:cs="Times New Roman"/>
                <w:color w:val="000000"/>
              </w:rPr>
              <w:t>6</w:t>
            </w:r>
          </w:p>
        </w:tc>
        <w:tc>
          <w:tcPr>
            <w:tcW w:w="1588" w:type="dxa"/>
            <w:tcBorders>
              <w:top w:val="nil"/>
              <w:left w:val="nil"/>
              <w:bottom w:val="single" w:sz="4" w:space="0" w:color="auto"/>
              <w:right w:val="single" w:sz="4" w:space="0" w:color="auto"/>
            </w:tcBorders>
            <w:shd w:val="clear" w:color="auto" w:fill="auto"/>
            <w:noWrap/>
            <w:vAlign w:val="bottom"/>
            <w:hideMark/>
          </w:tcPr>
          <w:p w14:paraId="68181734" w14:textId="77777777" w:rsidR="00387995" w:rsidRPr="00387995" w:rsidRDefault="00387995" w:rsidP="00823181">
            <w:pPr>
              <w:spacing w:after="0" w:line="240" w:lineRule="auto"/>
              <w:jc w:val="both"/>
              <w:rPr>
                <w:rFonts w:ascii="Aptos Narrow" w:eastAsia="Times New Roman" w:hAnsi="Aptos Narrow" w:cs="Times New Roman"/>
                <w:color w:val="000000"/>
              </w:rPr>
            </w:pPr>
            <w:r w:rsidRPr="00387995">
              <w:rPr>
                <w:rFonts w:ascii="Aptos Narrow" w:eastAsia="Times New Roman" w:hAnsi="Aptos Narrow" w:cs="Times New Roman"/>
                <w:color w:val="000000"/>
              </w:rPr>
              <w:t>PS04_1</w:t>
            </w:r>
          </w:p>
        </w:tc>
        <w:tc>
          <w:tcPr>
            <w:tcW w:w="901" w:type="dxa"/>
            <w:tcBorders>
              <w:top w:val="nil"/>
              <w:left w:val="nil"/>
              <w:bottom w:val="single" w:sz="4" w:space="0" w:color="auto"/>
              <w:right w:val="single" w:sz="4" w:space="0" w:color="auto"/>
            </w:tcBorders>
            <w:shd w:val="clear" w:color="auto" w:fill="auto"/>
            <w:noWrap/>
            <w:vAlign w:val="bottom"/>
            <w:hideMark/>
          </w:tcPr>
          <w:p w14:paraId="7F3F1C20" w14:textId="77777777" w:rsidR="00387995" w:rsidRPr="00387995" w:rsidRDefault="00387995" w:rsidP="00823181">
            <w:pPr>
              <w:spacing w:after="0" w:line="240" w:lineRule="auto"/>
              <w:jc w:val="both"/>
              <w:rPr>
                <w:rFonts w:ascii="Aptos Narrow" w:eastAsia="Times New Roman" w:hAnsi="Aptos Narrow" w:cs="Times New Roman"/>
                <w:color w:val="000000"/>
              </w:rPr>
            </w:pPr>
            <w:r w:rsidRPr="00387995">
              <w:rPr>
                <w:rFonts w:ascii="Aptos Narrow" w:eastAsia="Times New Roman" w:hAnsi="Aptos Narrow" w:cs="Times New Roman"/>
                <w:color w:val="000000"/>
              </w:rPr>
              <w:t>38</w:t>
            </w:r>
          </w:p>
        </w:tc>
        <w:tc>
          <w:tcPr>
            <w:tcW w:w="1619" w:type="dxa"/>
            <w:tcBorders>
              <w:top w:val="nil"/>
              <w:left w:val="nil"/>
              <w:bottom w:val="single" w:sz="4" w:space="0" w:color="auto"/>
              <w:right w:val="single" w:sz="4" w:space="0" w:color="auto"/>
            </w:tcBorders>
            <w:shd w:val="clear" w:color="auto" w:fill="auto"/>
            <w:noWrap/>
            <w:vAlign w:val="bottom"/>
            <w:hideMark/>
          </w:tcPr>
          <w:p w14:paraId="3326E998" w14:textId="77777777" w:rsidR="00387995" w:rsidRPr="00387995" w:rsidRDefault="00387995" w:rsidP="00823181">
            <w:pPr>
              <w:spacing w:after="0" w:line="240" w:lineRule="auto"/>
              <w:jc w:val="both"/>
              <w:rPr>
                <w:rFonts w:ascii="Aptos Narrow" w:eastAsia="Times New Roman" w:hAnsi="Aptos Narrow" w:cs="Times New Roman"/>
                <w:color w:val="000000"/>
              </w:rPr>
            </w:pPr>
            <w:r w:rsidRPr="00387995">
              <w:rPr>
                <w:rFonts w:ascii="Aptos Narrow" w:eastAsia="Times New Roman" w:hAnsi="Aptos Narrow" w:cs="Times New Roman"/>
                <w:color w:val="000000"/>
              </w:rPr>
              <w:t>PS34_1</w:t>
            </w:r>
          </w:p>
        </w:tc>
        <w:tc>
          <w:tcPr>
            <w:tcW w:w="870" w:type="dxa"/>
            <w:tcBorders>
              <w:top w:val="nil"/>
              <w:left w:val="nil"/>
              <w:bottom w:val="single" w:sz="4" w:space="0" w:color="auto"/>
              <w:right w:val="single" w:sz="4" w:space="0" w:color="auto"/>
            </w:tcBorders>
            <w:shd w:val="clear" w:color="auto" w:fill="auto"/>
            <w:noWrap/>
            <w:vAlign w:val="bottom"/>
            <w:hideMark/>
          </w:tcPr>
          <w:p w14:paraId="76DC2A55" w14:textId="77777777" w:rsidR="00387995" w:rsidRPr="00387995" w:rsidRDefault="00387995" w:rsidP="00823181">
            <w:pPr>
              <w:spacing w:after="0" w:line="240" w:lineRule="auto"/>
              <w:jc w:val="both"/>
              <w:rPr>
                <w:rFonts w:ascii="Aptos Narrow" w:eastAsia="Times New Roman" w:hAnsi="Aptos Narrow" w:cs="Times New Roman"/>
                <w:color w:val="000000"/>
              </w:rPr>
            </w:pPr>
            <w:r w:rsidRPr="00387995">
              <w:rPr>
                <w:rFonts w:ascii="Aptos Narrow" w:eastAsia="Times New Roman" w:hAnsi="Aptos Narrow" w:cs="Times New Roman"/>
                <w:color w:val="000000"/>
              </w:rPr>
              <w:t>70</w:t>
            </w:r>
          </w:p>
        </w:tc>
        <w:tc>
          <w:tcPr>
            <w:tcW w:w="2025" w:type="dxa"/>
            <w:tcBorders>
              <w:top w:val="nil"/>
              <w:left w:val="nil"/>
              <w:bottom w:val="single" w:sz="4" w:space="0" w:color="auto"/>
              <w:right w:val="single" w:sz="4" w:space="0" w:color="auto"/>
            </w:tcBorders>
            <w:shd w:val="clear" w:color="auto" w:fill="auto"/>
            <w:noWrap/>
            <w:vAlign w:val="bottom"/>
            <w:hideMark/>
          </w:tcPr>
          <w:p w14:paraId="7750EEF8" w14:textId="77777777" w:rsidR="00387995" w:rsidRPr="00387995" w:rsidRDefault="00387995" w:rsidP="00823181">
            <w:pPr>
              <w:spacing w:after="0" w:line="240" w:lineRule="auto"/>
              <w:jc w:val="both"/>
              <w:rPr>
                <w:rFonts w:ascii="Aptos Narrow" w:eastAsia="Times New Roman" w:hAnsi="Aptos Narrow" w:cs="Times New Roman"/>
                <w:color w:val="000000"/>
              </w:rPr>
            </w:pPr>
            <w:r w:rsidRPr="00387995">
              <w:rPr>
                <w:rFonts w:ascii="Aptos Narrow" w:eastAsia="Times New Roman" w:hAnsi="Aptos Narrow" w:cs="Times New Roman"/>
                <w:color w:val="000000"/>
              </w:rPr>
              <w:t>PS19_2</w:t>
            </w:r>
          </w:p>
        </w:tc>
      </w:tr>
      <w:tr w:rsidR="00387995" w:rsidRPr="00387995" w14:paraId="5C98C487" w14:textId="77777777" w:rsidTr="009C3BA8">
        <w:trPr>
          <w:trHeight w:val="300"/>
        </w:trPr>
        <w:tc>
          <w:tcPr>
            <w:tcW w:w="1017" w:type="dxa"/>
            <w:tcBorders>
              <w:top w:val="nil"/>
              <w:left w:val="single" w:sz="4" w:space="0" w:color="auto"/>
              <w:bottom w:val="single" w:sz="4" w:space="0" w:color="auto"/>
              <w:right w:val="single" w:sz="4" w:space="0" w:color="auto"/>
            </w:tcBorders>
            <w:shd w:val="clear" w:color="auto" w:fill="auto"/>
            <w:noWrap/>
            <w:vAlign w:val="bottom"/>
            <w:hideMark/>
          </w:tcPr>
          <w:p w14:paraId="6D4766F1" w14:textId="77777777" w:rsidR="00387995" w:rsidRPr="00387995" w:rsidRDefault="00387995" w:rsidP="00823181">
            <w:pPr>
              <w:spacing w:after="0" w:line="240" w:lineRule="auto"/>
              <w:jc w:val="both"/>
              <w:rPr>
                <w:rFonts w:ascii="Aptos Narrow" w:eastAsia="Times New Roman" w:hAnsi="Aptos Narrow" w:cs="Times New Roman"/>
                <w:color w:val="000000"/>
              </w:rPr>
            </w:pPr>
            <w:r w:rsidRPr="00387995">
              <w:rPr>
                <w:rFonts w:ascii="Aptos Narrow" w:eastAsia="Times New Roman" w:hAnsi="Aptos Narrow" w:cs="Times New Roman"/>
                <w:color w:val="000000"/>
              </w:rPr>
              <w:t>7</w:t>
            </w:r>
          </w:p>
        </w:tc>
        <w:tc>
          <w:tcPr>
            <w:tcW w:w="1588" w:type="dxa"/>
            <w:tcBorders>
              <w:top w:val="nil"/>
              <w:left w:val="nil"/>
              <w:bottom w:val="single" w:sz="4" w:space="0" w:color="auto"/>
              <w:right w:val="single" w:sz="4" w:space="0" w:color="auto"/>
            </w:tcBorders>
            <w:shd w:val="clear" w:color="auto" w:fill="auto"/>
            <w:noWrap/>
            <w:vAlign w:val="bottom"/>
            <w:hideMark/>
          </w:tcPr>
          <w:p w14:paraId="6745235C" w14:textId="77777777" w:rsidR="00387995" w:rsidRPr="00387995" w:rsidRDefault="00387995" w:rsidP="00823181">
            <w:pPr>
              <w:spacing w:after="0" w:line="240" w:lineRule="auto"/>
              <w:jc w:val="both"/>
              <w:rPr>
                <w:rFonts w:ascii="Aptos Narrow" w:eastAsia="Times New Roman" w:hAnsi="Aptos Narrow" w:cs="Times New Roman"/>
                <w:color w:val="000000"/>
              </w:rPr>
            </w:pPr>
            <w:r w:rsidRPr="00387995">
              <w:rPr>
                <w:rFonts w:ascii="Aptos Narrow" w:eastAsia="Times New Roman" w:hAnsi="Aptos Narrow" w:cs="Times New Roman"/>
                <w:color w:val="000000"/>
              </w:rPr>
              <w:t>PS05_1</w:t>
            </w:r>
          </w:p>
        </w:tc>
        <w:tc>
          <w:tcPr>
            <w:tcW w:w="901" w:type="dxa"/>
            <w:tcBorders>
              <w:top w:val="nil"/>
              <w:left w:val="nil"/>
              <w:bottom w:val="single" w:sz="4" w:space="0" w:color="auto"/>
              <w:right w:val="single" w:sz="4" w:space="0" w:color="auto"/>
            </w:tcBorders>
            <w:shd w:val="clear" w:color="auto" w:fill="auto"/>
            <w:noWrap/>
            <w:vAlign w:val="bottom"/>
            <w:hideMark/>
          </w:tcPr>
          <w:p w14:paraId="626A6B58" w14:textId="77777777" w:rsidR="00387995" w:rsidRPr="00387995" w:rsidRDefault="00387995" w:rsidP="00823181">
            <w:pPr>
              <w:spacing w:after="0" w:line="240" w:lineRule="auto"/>
              <w:jc w:val="both"/>
              <w:rPr>
                <w:rFonts w:ascii="Aptos Narrow" w:eastAsia="Times New Roman" w:hAnsi="Aptos Narrow" w:cs="Times New Roman"/>
                <w:color w:val="000000"/>
              </w:rPr>
            </w:pPr>
            <w:r w:rsidRPr="00387995">
              <w:rPr>
                <w:rFonts w:ascii="Aptos Narrow" w:eastAsia="Times New Roman" w:hAnsi="Aptos Narrow" w:cs="Times New Roman"/>
                <w:color w:val="000000"/>
              </w:rPr>
              <w:t>39</w:t>
            </w:r>
          </w:p>
        </w:tc>
        <w:tc>
          <w:tcPr>
            <w:tcW w:w="1619" w:type="dxa"/>
            <w:tcBorders>
              <w:top w:val="nil"/>
              <w:left w:val="nil"/>
              <w:bottom w:val="single" w:sz="4" w:space="0" w:color="auto"/>
              <w:right w:val="single" w:sz="4" w:space="0" w:color="auto"/>
            </w:tcBorders>
            <w:shd w:val="clear" w:color="auto" w:fill="auto"/>
            <w:noWrap/>
            <w:vAlign w:val="bottom"/>
            <w:hideMark/>
          </w:tcPr>
          <w:p w14:paraId="27A4F087" w14:textId="77777777" w:rsidR="00387995" w:rsidRPr="00387995" w:rsidRDefault="00387995" w:rsidP="00823181">
            <w:pPr>
              <w:spacing w:after="0" w:line="240" w:lineRule="auto"/>
              <w:jc w:val="both"/>
              <w:rPr>
                <w:rFonts w:ascii="Aptos Narrow" w:eastAsia="Times New Roman" w:hAnsi="Aptos Narrow" w:cs="Times New Roman"/>
                <w:color w:val="000000"/>
              </w:rPr>
            </w:pPr>
            <w:r w:rsidRPr="00387995">
              <w:rPr>
                <w:rFonts w:ascii="Aptos Narrow" w:eastAsia="Times New Roman" w:hAnsi="Aptos Narrow" w:cs="Times New Roman"/>
                <w:color w:val="000000"/>
              </w:rPr>
              <w:t>PS35_1</w:t>
            </w:r>
          </w:p>
        </w:tc>
        <w:tc>
          <w:tcPr>
            <w:tcW w:w="870" w:type="dxa"/>
            <w:tcBorders>
              <w:top w:val="nil"/>
              <w:left w:val="nil"/>
              <w:bottom w:val="single" w:sz="4" w:space="0" w:color="auto"/>
              <w:right w:val="single" w:sz="4" w:space="0" w:color="auto"/>
            </w:tcBorders>
            <w:shd w:val="clear" w:color="auto" w:fill="auto"/>
            <w:noWrap/>
            <w:vAlign w:val="bottom"/>
            <w:hideMark/>
          </w:tcPr>
          <w:p w14:paraId="7DAC318C" w14:textId="77777777" w:rsidR="00387995" w:rsidRPr="00387995" w:rsidRDefault="00387995" w:rsidP="00823181">
            <w:pPr>
              <w:spacing w:after="0" w:line="240" w:lineRule="auto"/>
              <w:jc w:val="both"/>
              <w:rPr>
                <w:rFonts w:ascii="Aptos Narrow" w:eastAsia="Times New Roman" w:hAnsi="Aptos Narrow" w:cs="Times New Roman"/>
                <w:color w:val="000000"/>
              </w:rPr>
            </w:pPr>
            <w:r w:rsidRPr="00387995">
              <w:rPr>
                <w:rFonts w:ascii="Aptos Narrow" w:eastAsia="Times New Roman" w:hAnsi="Aptos Narrow" w:cs="Times New Roman"/>
                <w:color w:val="000000"/>
              </w:rPr>
              <w:t>71</w:t>
            </w:r>
          </w:p>
        </w:tc>
        <w:tc>
          <w:tcPr>
            <w:tcW w:w="2025" w:type="dxa"/>
            <w:tcBorders>
              <w:top w:val="nil"/>
              <w:left w:val="nil"/>
              <w:bottom w:val="single" w:sz="4" w:space="0" w:color="auto"/>
              <w:right w:val="single" w:sz="4" w:space="0" w:color="auto"/>
            </w:tcBorders>
            <w:shd w:val="clear" w:color="auto" w:fill="auto"/>
            <w:noWrap/>
            <w:vAlign w:val="bottom"/>
            <w:hideMark/>
          </w:tcPr>
          <w:p w14:paraId="51F5C524" w14:textId="77777777" w:rsidR="00387995" w:rsidRPr="00387995" w:rsidRDefault="00387995" w:rsidP="00823181">
            <w:pPr>
              <w:spacing w:after="0" w:line="240" w:lineRule="auto"/>
              <w:jc w:val="both"/>
              <w:rPr>
                <w:rFonts w:ascii="Aptos Narrow" w:eastAsia="Times New Roman" w:hAnsi="Aptos Narrow" w:cs="Times New Roman"/>
                <w:color w:val="000000"/>
              </w:rPr>
            </w:pPr>
            <w:r w:rsidRPr="00387995">
              <w:rPr>
                <w:rFonts w:ascii="Aptos Narrow" w:eastAsia="Times New Roman" w:hAnsi="Aptos Narrow" w:cs="Times New Roman"/>
                <w:color w:val="000000"/>
              </w:rPr>
              <w:t>PS18_2</w:t>
            </w:r>
          </w:p>
        </w:tc>
      </w:tr>
      <w:tr w:rsidR="00387995" w:rsidRPr="00387995" w14:paraId="2874EBBE" w14:textId="77777777" w:rsidTr="009C3BA8">
        <w:trPr>
          <w:trHeight w:val="300"/>
        </w:trPr>
        <w:tc>
          <w:tcPr>
            <w:tcW w:w="1017" w:type="dxa"/>
            <w:tcBorders>
              <w:top w:val="nil"/>
              <w:left w:val="single" w:sz="4" w:space="0" w:color="auto"/>
              <w:bottom w:val="single" w:sz="4" w:space="0" w:color="auto"/>
              <w:right w:val="single" w:sz="4" w:space="0" w:color="auto"/>
            </w:tcBorders>
            <w:shd w:val="clear" w:color="auto" w:fill="auto"/>
            <w:noWrap/>
            <w:vAlign w:val="bottom"/>
            <w:hideMark/>
          </w:tcPr>
          <w:p w14:paraId="6BB84FB3" w14:textId="77777777" w:rsidR="00387995" w:rsidRPr="00387995" w:rsidRDefault="00387995" w:rsidP="00823181">
            <w:pPr>
              <w:spacing w:after="0" w:line="240" w:lineRule="auto"/>
              <w:jc w:val="both"/>
              <w:rPr>
                <w:rFonts w:ascii="Aptos Narrow" w:eastAsia="Times New Roman" w:hAnsi="Aptos Narrow" w:cs="Times New Roman"/>
                <w:color w:val="000000"/>
              </w:rPr>
            </w:pPr>
            <w:r w:rsidRPr="00387995">
              <w:rPr>
                <w:rFonts w:ascii="Aptos Narrow" w:eastAsia="Times New Roman" w:hAnsi="Aptos Narrow" w:cs="Times New Roman"/>
                <w:color w:val="000000"/>
              </w:rPr>
              <w:t>8</w:t>
            </w:r>
          </w:p>
        </w:tc>
        <w:tc>
          <w:tcPr>
            <w:tcW w:w="1588" w:type="dxa"/>
            <w:tcBorders>
              <w:top w:val="nil"/>
              <w:left w:val="nil"/>
              <w:bottom w:val="single" w:sz="4" w:space="0" w:color="auto"/>
              <w:right w:val="single" w:sz="4" w:space="0" w:color="auto"/>
            </w:tcBorders>
            <w:shd w:val="clear" w:color="auto" w:fill="auto"/>
            <w:noWrap/>
            <w:vAlign w:val="bottom"/>
            <w:hideMark/>
          </w:tcPr>
          <w:p w14:paraId="18D66C02" w14:textId="77777777" w:rsidR="00387995" w:rsidRPr="00387995" w:rsidRDefault="00387995" w:rsidP="00823181">
            <w:pPr>
              <w:spacing w:after="0" w:line="240" w:lineRule="auto"/>
              <w:jc w:val="both"/>
              <w:rPr>
                <w:rFonts w:ascii="Aptos Narrow" w:eastAsia="Times New Roman" w:hAnsi="Aptos Narrow" w:cs="Times New Roman"/>
                <w:color w:val="000000"/>
              </w:rPr>
            </w:pPr>
            <w:r w:rsidRPr="00387995">
              <w:rPr>
                <w:rFonts w:ascii="Aptos Narrow" w:eastAsia="Times New Roman" w:hAnsi="Aptos Narrow" w:cs="Times New Roman"/>
                <w:color w:val="000000"/>
              </w:rPr>
              <w:t>PS06_1</w:t>
            </w:r>
          </w:p>
        </w:tc>
        <w:tc>
          <w:tcPr>
            <w:tcW w:w="901" w:type="dxa"/>
            <w:tcBorders>
              <w:top w:val="nil"/>
              <w:left w:val="nil"/>
              <w:bottom w:val="single" w:sz="4" w:space="0" w:color="auto"/>
              <w:right w:val="single" w:sz="4" w:space="0" w:color="auto"/>
            </w:tcBorders>
            <w:shd w:val="clear" w:color="auto" w:fill="auto"/>
            <w:noWrap/>
            <w:vAlign w:val="bottom"/>
            <w:hideMark/>
          </w:tcPr>
          <w:p w14:paraId="74FA4471" w14:textId="77777777" w:rsidR="00387995" w:rsidRPr="00387995" w:rsidRDefault="00387995" w:rsidP="00823181">
            <w:pPr>
              <w:spacing w:after="0" w:line="240" w:lineRule="auto"/>
              <w:jc w:val="both"/>
              <w:rPr>
                <w:rFonts w:ascii="Aptos Narrow" w:eastAsia="Times New Roman" w:hAnsi="Aptos Narrow" w:cs="Times New Roman"/>
                <w:color w:val="000000"/>
              </w:rPr>
            </w:pPr>
            <w:r w:rsidRPr="00387995">
              <w:rPr>
                <w:rFonts w:ascii="Aptos Narrow" w:eastAsia="Times New Roman" w:hAnsi="Aptos Narrow" w:cs="Times New Roman"/>
                <w:color w:val="000000"/>
              </w:rPr>
              <w:t>40</w:t>
            </w:r>
          </w:p>
        </w:tc>
        <w:tc>
          <w:tcPr>
            <w:tcW w:w="1619" w:type="dxa"/>
            <w:tcBorders>
              <w:top w:val="nil"/>
              <w:left w:val="nil"/>
              <w:bottom w:val="single" w:sz="4" w:space="0" w:color="auto"/>
              <w:right w:val="single" w:sz="4" w:space="0" w:color="auto"/>
            </w:tcBorders>
            <w:shd w:val="clear" w:color="auto" w:fill="auto"/>
            <w:noWrap/>
            <w:vAlign w:val="bottom"/>
            <w:hideMark/>
          </w:tcPr>
          <w:p w14:paraId="40209A56" w14:textId="77777777" w:rsidR="00387995" w:rsidRPr="00387995" w:rsidRDefault="00387995" w:rsidP="00823181">
            <w:pPr>
              <w:spacing w:after="0" w:line="240" w:lineRule="auto"/>
              <w:jc w:val="both"/>
              <w:rPr>
                <w:rFonts w:ascii="Aptos Narrow" w:eastAsia="Times New Roman" w:hAnsi="Aptos Narrow" w:cs="Times New Roman"/>
                <w:color w:val="000000"/>
              </w:rPr>
            </w:pPr>
            <w:r w:rsidRPr="00387995">
              <w:rPr>
                <w:rFonts w:ascii="Aptos Narrow" w:eastAsia="Times New Roman" w:hAnsi="Aptos Narrow" w:cs="Times New Roman"/>
                <w:color w:val="000000"/>
              </w:rPr>
              <w:t>PS36_1</w:t>
            </w:r>
          </w:p>
        </w:tc>
        <w:tc>
          <w:tcPr>
            <w:tcW w:w="870" w:type="dxa"/>
            <w:tcBorders>
              <w:top w:val="nil"/>
              <w:left w:val="nil"/>
              <w:bottom w:val="single" w:sz="4" w:space="0" w:color="auto"/>
              <w:right w:val="single" w:sz="4" w:space="0" w:color="auto"/>
            </w:tcBorders>
            <w:shd w:val="clear" w:color="auto" w:fill="auto"/>
            <w:noWrap/>
            <w:vAlign w:val="bottom"/>
            <w:hideMark/>
          </w:tcPr>
          <w:p w14:paraId="3DCDB5AD" w14:textId="77777777" w:rsidR="00387995" w:rsidRPr="00387995" w:rsidRDefault="00387995" w:rsidP="00823181">
            <w:pPr>
              <w:spacing w:after="0" w:line="240" w:lineRule="auto"/>
              <w:jc w:val="both"/>
              <w:rPr>
                <w:rFonts w:ascii="Aptos Narrow" w:eastAsia="Times New Roman" w:hAnsi="Aptos Narrow" w:cs="Times New Roman"/>
                <w:color w:val="000000"/>
              </w:rPr>
            </w:pPr>
            <w:r w:rsidRPr="00387995">
              <w:rPr>
                <w:rFonts w:ascii="Aptos Narrow" w:eastAsia="Times New Roman" w:hAnsi="Aptos Narrow" w:cs="Times New Roman"/>
                <w:color w:val="000000"/>
              </w:rPr>
              <w:t>72</w:t>
            </w:r>
          </w:p>
        </w:tc>
        <w:tc>
          <w:tcPr>
            <w:tcW w:w="2025" w:type="dxa"/>
            <w:tcBorders>
              <w:top w:val="nil"/>
              <w:left w:val="nil"/>
              <w:bottom w:val="single" w:sz="4" w:space="0" w:color="auto"/>
              <w:right w:val="single" w:sz="4" w:space="0" w:color="auto"/>
            </w:tcBorders>
            <w:shd w:val="clear" w:color="auto" w:fill="auto"/>
            <w:noWrap/>
            <w:vAlign w:val="bottom"/>
            <w:hideMark/>
          </w:tcPr>
          <w:p w14:paraId="17BF7EEC" w14:textId="77777777" w:rsidR="00387995" w:rsidRPr="00387995" w:rsidRDefault="00387995" w:rsidP="00823181">
            <w:pPr>
              <w:spacing w:after="0" w:line="240" w:lineRule="auto"/>
              <w:jc w:val="both"/>
              <w:rPr>
                <w:rFonts w:ascii="Aptos Narrow" w:eastAsia="Times New Roman" w:hAnsi="Aptos Narrow" w:cs="Times New Roman"/>
                <w:color w:val="000000"/>
              </w:rPr>
            </w:pPr>
            <w:r w:rsidRPr="00387995">
              <w:rPr>
                <w:rFonts w:ascii="Aptos Narrow" w:eastAsia="Times New Roman" w:hAnsi="Aptos Narrow" w:cs="Times New Roman"/>
                <w:color w:val="000000"/>
              </w:rPr>
              <w:t>PS17_2</w:t>
            </w:r>
          </w:p>
        </w:tc>
      </w:tr>
      <w:tr w:rsidR="00387995" w:rsidRPr="00387995" w14:paraId="10279034" w14:textId="77777777" w:rsidTr="009C3BA8">
        <w:trPr>
          <w:trHeight w:val="300"/>
        </w:trPr>
        <w:tc>
          <w:tcPr>
            <w:tcW w:w="1017" w:type="dxa"/>
            <w:tcBorders>
              <w:top w:val="nil"/>
              <w:left w:val="single" w:sz="4" w:space="0" w:color="auto"/>
              <w:bottom w:val="single" w:sz="4" w:space="0" w:color="auto"/>
              <w:right w:val="single" w:sz="4" w:space="0" w:color="auto"/>
            </w:tcBorders>
            <w:shd w:val="clear" w:color="auto" w:fill="auto"/>
            <w:noWrap/>
            <w:vAlign w:val="bottom"/>
            <w:hideMark/>
          </w:tcPr>
          <w:p w14:paraId="2884A0DB" w14:textId="77777777" w:rsidR="00387995" w:rsidRPr="00387995" w:rsidRDefault="00387995" w:rsidP="00823181">
            <w:pPr>
              <w:spacing w:after="0" w:line="240" w:lineRule="auto"/>
              <w:jc w:val="both"/>
              <w:rPr>
                <w:rFonts w:ascii="Aptos Narrow" w:eastAsia="Times New Roman" w:hAnsi="Aptos Narrow" w:cs="Times New Roman"/>
                <w:color w:val="000000"/>
              </w:rPr>
            </w:pPr>
            <w:r w:rsidRPr="00387995">
              <w:rPr>
                <w:rFonts w:ascii="Aptos Narrow" w:eastAsia="Times New Roman" w:hAnsi="Aptos Narrow" w:cs="Times New Roman"/>
                <w:color w:val="000000"/>
              </w:rPr>
              <w:t>9</w:t>
            </w:r>
          </w:p>
        </w:tc>
        <w:tc>
          <w:tcPr>
            <w:tcW w:w="1588" w:type="dxa"/>
            <w:tcBorders>
              <w:top w:val="nil"/>
              <w:left w:val="nil"/>
              <w:bottom w:val="single" w:sz="4" w:space="0" w:color="auto"/>
              <w:right w:val="single" w:sz="4" w:space="0" w:color="auto"/>
            </w:tcBorders>
            <w:shd w:val="clear" w:color="auto" w:fill="auto"/>
            <w:noWrap/>
            <w:vAlign w:val="bottom"/>
            <w:hideMark/>
          </w:tcPr>
          <w:p w14:paraId="031BBA51" w14:textId="77777777" w:rsidR="00387995" w:rsidRPr="00387995" w:rsidRDefault="00387995" w:rsidP="00823181">
            <w:pPr>
              <w:spacing w:after="0" w:line="240" w:lineRule="auto"/>
              <w:jc w:val="both"/>
              <w:rPr>
                <w:rFonts w:ascii="Aptos Narrow" w:eastAsia="Times New Roman" w:hAnsi="Aptos Narrow" w:cs="Times New Roman"/>
                <w:color w:val="000000"/>
              </w:rPr>
            </w:pPr>
            <w:r w:rsidRPr="00387995">
              <w:rPr>
                <w:rFonts w:ascii="Aptos Narrow" w:eastAsia="Times New Roman" w:hAnsi="Aptos Narrow" w:cs="Times New Roman"/>
                <w:color w:val="000000"/>
              </w:rPr>
              <w:t>PS07_1</w:t>
            </w:r>
          </w:p>
        </w:tc>
        <w:tc>
          <w:tcPr>
            <w:tcW w:w="901" w:type="dxa"/>
            <w:tcBorders>
              <w:top w:val="nil"/>
              <w:left w:val="nil"/>
              <w:bottom w:val="single" w:sz="4" w:space="0" w:color="auto"/>
              <w:right w:val="single" w:sz="4" w:space="0" w:color="auto"/>
            </w:tcBorders>
            <w:shd w:val="clear" w:color="auto" w:fill="auto"/>
            <w:noWrap/>
            <w:vAlign w:val="bottom"/>
            <w:hideMark/>
          </w:tcPr>
          <w:p w14:paraId="59C77736" w14:textId="77777777" w:rsidR="00387995" w:rsidRPr="00387995" w:rsidRDefault="00387995" w:rsidP="00823181">
            <w:pPr>
              <w:spacing w:after="0" w:line="240" w:lineRule="auto"/>
              <w:jc w:val="both"/>
              <w:rPr>
                <w:rFonts w:ascii="Aptos Narrow" w:eastAsia="Times New Roman" w:hAnsi="Aptos Narrow" w:cs="Times New Roman"/>
                <w:color w:val="000000"/>
              </w:rPr>
            </w:pPr>
            <w:r w:rsidRPr="00387995">
              <w:rPr>
                <w:rFonts w:ascii="Aptos Narrow" w:eastAsia="Times New Roman" w:hAnsi="Aptos Narrow" w:cs="Times New Roman"/>
                <w:color w:val="000000"/>
              </w:rPr>
              <w:t>41</w:t>
            </w:r>
          </w:p>
        </w:tc>
        <w:tc>
          <w:tcPr>
            <w:tcW w:w="1619" w:type="dxa"/>
            <w:tcBorders>
              <w:top w:val="nil"/>
              <w:left w:val="nil"/>
              <w:bottom w:val="single" w:sz="4" w:space="0" w:color="auto"/>
              <w:right w:val="single" w:sz="4" w:space="0" w:color="auto"/>
            </w:tcBorders>
            <w:shd w:val="clear" w:color="auto" w:fill="auto"/>
            <w:noWrap/>
            <w:vAlign w:val="bottom"/>
            <w:hideMark/>
          </w:tcPr>
          <w:p w14:paraId="54353EE4" w14:textId="77777777" w:rsidR="00387995" w:rsidRPr="00387995" w:rsidRDefault="00387995" w:rsidP="00823181">
            <w:pPr>
              <w:spacing w:after="0" w:line="240" w:lineRule="auto"/>
              <w:jc w:val="both"/>
              <w:rPr>
                <w:rFonts w:ascii="Aptos Narrow" w:eastAsia="Times New Roman" w:hAnsi="Aptos Narrow" w:cs="Times New Roman"/>
                <w:color w:val="000000"/>
              </w:rPr>
            </w:pPr>
            <w:r w:rsidRPr="00387995">
              <w:rPr>
                <w:rFonts w:ascii="Aptos Narrow" w:eastAsia="Times New Roman" w:hAnsi="Aptos Narrow" w:cs="Times New Roman"/>
                <w:color w:val="000000"/>
              </w:rPr>
              <w:t>PS37_1</w:t>
            </w:r>
          </w:p>
        </w:tc>
        <w:tc>
          <w:tcPr>
            <w:tcW w:w="870" w:type="dxa"/>
            <w:tcBorders>
              <w:top w:val="nil"/>
              <w:left w:val="nil"/>
              <w:bottom w:val="single" w:sz="4" w:space="0" w:color="auto"/>
              <w:right w:val="single" w:sz="4" w:space="0" w:color="auto"/>
            </w:tcBorders>
            <w:shd w:val="clear" w:color="auto" w:fill="auto"/>
            <w:noWrap/>
            <w:vAlign w:val="bottom"/>
            <w:hideMark/>
          </w:tcPr>
          <w:p w14:paraId="19BA8D5E" w14:textId="77777777" w:rsidR="00387995" w:rsidRPr="00387995" w:rsidRDefault="00387995" w:rsidP="00823181">
            <w:pPr>
              <w:spacing w:after="0" w:line="240" w:lineRule="auto"/>
              <w:jc w:val="both"/>
              <w:rPr>
                <w:rFonts w:ascii="Aptos Narrow" w:eastAsia="Times New Roman" w:hAnsi="Aptos Narrow" w:cs="Times New Roman"/>
                <w:color w:val="000000"/>
              </w:rPr>
            </w:pPr>
            <w:r w:rsidRPr="00387995">
              <w:rPr>
                <w:rFonts w:ascii="Aptos Narrow" w:eastAsia="Times New Roman" w:hAnsi="Aptos Narrow" w:cs="Times New Roman"/>
                <w:color w:val="000000"/>
              </w:rPr>
              <w:t>73</w:t>
            </w:r>
          </w:p>
        </w:tc>
        <w:tc>
          <w:tcPr>
            <w:tcW w:w="2025" w:type="dxa"/>
            <w:tcBorders>
              <w:top w:val="nil"/>
              <w:left w:val="nil"/>
              <w:bottom w:val="single" w:sz="4" w:space="0" w:color="auto"/>
              <w:right w:val="single" w:sz="4" w:space="0" w:color="auto"/>
            </w:tcBorders>
            <w:shd w:val="clear" w:color="auto" w:fill="auto"/>
            <w:noWrap/>
            <w:vAlign w:val="bottom"/>
            <w:hideMark/>
          </w:tcPr>
          <w:p w14:paraId="24CE0F24" w14:textId="77777777" w:rsidR="00387995" w:rsidRPr="00387995" w:rsidRDefault="00387995" w:rsidP="00823181">
            <w:pPr>
              <w:spacing w:after="0" w:line="240" w:lineRule="auto"/>
              <w:jc w:val="both"/>
              <w:rPr>
                <w:rFonts w:ascii="Aptos Narrow" w:eastAsia="Times New Roman" w:hAnsi="Aptos Narrow" w:cs="Times New Roman"/>
                <w:color w:val="000000"/>
              </w:rPr>
            </w:pPr>
            <w:r w:rsidRPr="00387995">
              <w:rPr>
                <w:rFonts w:ascii="Aptos Narrow" w:eastAsia="Times New Roman" w:hAnsi="Aptos Narrow" w:cs="Times New Roman"/>
                <w:color w:val="000000"/>
              </w:rPr>
              <w:t>PS16_2</w:t>
            </w:r>
          </w:p>
        </w:tc>
      </w:tr>
      <w:tr w:rsidR="00387995" w:rsidRPr="00387995" w14:paraId="140B534A" w14:textId="77777777" w:rsidTr="009C3BA8">
        <w:trPr>
          <w:trHeight w:val="300"/>
        </w:trPr>
        <w:tc>
          <w:tcPr>
            <w:tcW w:w="1017" w:type="dxa"/>
            <w:tcBorders>
              <w:top w:val="nil"/>
              <w:left w:val="single" w:sz="4" w:space="0" w:color="auto"/>
              <w:bottom w:val="single" w:sz="4" w:space="0" w:color="auto"/>
              <w:right w:val="single" w:sz="4" w:space="0" w:color="auto"/>
            </w:tcBorders>
            <w:shd w:val="clear" w:color="auto" w:fill="auto"/>
            <w:noWrap/>
            <w:vAlign w:val="bottom"/>
            <w:hideMark/>
          </w:tcPr>
          <w:p w14:paraId="58D3D03D" w14:textId="77777777" w:rsidR="00387995" w:rsidRPr="00387995" w:rsidRDefault="00387995" w:rsidP="00823181">
            <w:pPr>
              <w:spacing w:after="0" w:line="240" w:lineRule="auto"/>
              <w:jc w:val="both"/>
              <w:rPr>
                <w:rFonts w:ascii="Aptos Narrow" w:eastAsia="Times New Roman" w:hAnsi="Aptos Narrow" w:cs="Times New Roman"/>
                <w:color w:val="000000"/>
              </w:rPr>
            </w:pPr>
            <w:r w:rsidRPr="00387995">
              <w:rPr>
                <w:rFonts w:ascii="Aptos Narrow" w:eastAsia="Times New Roman" w:hAnsi="Aptos Narrow" w:cs="Times New Roman"/>
                <w:color w:val="000000"/>
              </w:rPr>
              <w:t>10</w:t>
            </w:r>
          </w:p>
        </w:tc>
        <w:tc>
          <w:tcPr>
            <w:tcW w:w="1588" w:type="dxa"/>
            <w:tcBorders>
              <w:top w:val="nil"/>
              <w:left w:val="nil"/>
              <w:bottom w:val="single" w:sz="4" w:space="0" w:color="auto"/>
              <w:right w:val="single" w:sz="4" w:space="0" w:color="auto"/>
            </w:tcBorders>
            <w:shd w:val="clear" w:color="auto" w:fill="auto"/>
            <w:noWrap/>
            <w:vAlign w:val="bottom"/>
            <w:hideMark/>
          </w:tcPr>
          <w:p w14:paraId="50E89A96" w14:textId="77777777" w:rsidR="00387995" w:rsidRPr="00387995" w:rsidRDefault="00387995" w:rsidP="00823181">
            <w:pPr>
              <w:spacing w:after="0" w:line="240" w:lineRule="auto"/>
              <w:jc w:val="both"/>
              <w:rPr>
                <w:rFonts w:ascii="Aptos Narrow" w:eastAsia="Times New Roman" w:hAnsi="Aptos Narrow" w:cs="Times New Roman"/>
                <w:color w:val="000000"/>
              </w:rPr>
            </w:pPr>
            <w:r w:rsidRPr="00387995">
              <w:rPr>
                <w:rFonts w:ascii="Aptos Narrow" w:eastAsia="Times New Roman" w:hAnsi="Aptos Narrow" w:cs="Times New Roman"/>
                <w:color w:val="000000"/>
              </w:rPr>
              <w:t>PS08_1</w:t>
            </w:r>
          </w:p>
        </w:tc>
        <w:tc>
          <w:tcPr>
            <w:tcW w:w="901" w:type="dxa"/>
            <w:tcBorders>
              <w:top w:val="nil"/>
              <w:left w:val="nil"/>
              <w:bottom w:val="single" w:sz="4" w:space="0" w:color="auto"/>
              <w:right w:val="single" w:sz="4" w:space="0" w:color="auto"/>
            </w:tcBorders>
            <w:shd w:val="clear" w:color="auto" w:fill="auto"/>
            <w:noWrap/>
            <w:vAlign w:val="bottom"/>
            <w:hideMark/>
          </w:tcPr>
          <w:p w14:paraId="067F51F3" w14:textId="77777777" w:rsidR="00387995" w:rsidRPr="00387995" w:rsidRDefault="00387995" w:rsidP="00823181">
            <w:pPr>
              <w:spacing w:after="0" w:line="240" w:lineRule="auto"/>
              <w:jc w:val="both"/>
              <w:rPr>
                <w:rFonts w:ascii="Aptos Narrow" w:eastAsia="Times New Roman" w:hAnsi="Aptos Narrow" w:cs="Times New Roman"/>
                <w:color w:val="000000"/>
              </w:rPr>
            </w:pPr>
            <w:r w:rsidRPr="00387995">
              <w:rPr>
                <w:rFonts w:ascii="Aptos Narrow" w:eastAsia="Times New Roman" w:hAnsi="Aptos Narrow" w:cs="Times New Roman"/>
                <w:color w:val="000000"/>
              </w:rPr>
              <w:t>42</w:t>
            </w:r>
          </w:p>
        </w:tc>
        <w:tc>
          <w:tcPr>
            <w:tcW w:w="1619" w:type="dxa"/>
            <w:tcBorders>
              <w:top w:val="nil"/>
              <w:left w:val="nil"/>
              <w:bottom w:val="single" w:sz="4" w:space="0" w:color="auto"/>
              <w:right w:val="single" w:sz="4" w:space="0" w:color="auto"/>
            </w:tcBorders>
            <w:shd w:val="clear" w:color="auto" w:fill="auto"/>
            <w:noWrap/>
            <w:vAlign w:val="bottom"/>
            <w:hideMark/>
          </w:tcPr>
          <w:p w14:paraId="5D778881" w14:textId="77777777" w:rsidR="00387995" w:rsidRPr="00387995" w:rsidRDefault="00387995" w:rsidP="00823181">
            <w:pPr>
              <w:spacing w:after="0" w:line="240" w:lineRule="auto"/>
              <w:jc w:val="both"/>
              <w:rPr>
                <w:rFonts w:ascii="Aptos Narrow" w:eastAsia="Times New Roman" w:hAnsi="Aptos Narrow" w:cs="Times New Roman"/>
                <w:color w:val="000000"/>
              </w:rPr>
            </w:pPr>
            <w:r w:rsidRPr="00387995">
              <w:rPr>
                <w:rFonts w:ascii="Aptos Narrow" w:eastAsia="Times New Roman" w:hAnsi="Aptos Narrow" w:cs="Times New Roman"/>
                <w:color w:val="000000"/>
              </w:rPr>
              <w:t>PS38_1</w:t>
            </w:r>
          </w:p>
        </w:tc>
        <w:tc>
          <w:tcPr>
            <w:tcW w:w="870" w:type="dxa"/>
            <w:tcBorders>
              <w:top w:val="nil"/>
              <w:left w:val="nil"/>
              <w:bottom w:val="single" w:sz="4" w:space="0" w:color="auto"/>
              <w:right w:val="single" w:sz="4" w:space="0" w:color="auto"/>
            </w:tcBorders>
            <w:shd w:val="clear" w:color="auto" w:fill="auto"/>
            <w:noWrap/>
            <w:vAlign w:val="bottom"/>
            <w:hideMark/>
          </w:tcPr>
          <w:p w14:paraId="4DBCA3AA" w14:textId="77777777" w:rsidR="00387995" w:rsidRPr="00387995" w:rsidRDefault="00387995" w:rsidP="00823181">
            <w:pPr>
              <w:spacing w:after="0" w:line="240" w:lineRule="auto"/>
              <w:jc w:val="both"/>
              <w:rPr>
                <w:rFonts w:ascii="Aptos Narrow" w:eastAsia="Times New Roman" w:hAnsi="Aptos Narrow" w:cs="Times New Roman"/>
                <w:color w:val="000000"/>
              </w:rPr>
            </w:pPr>
            <w:r w:rsidRPr="00387995">
              <w:rPr>
                <w:rFonts w:ascii="Aptos Narrow" w:eastAsia="Times New Roman" w:hAnsi="Aptos Narrow" w:cs="Times New Roman"/>
                <w:color w:val="000000"/>
              </w:rPr>
              <w:t>74</w:t>
            </w:r>
          </w:p>
        </w:tc>
        <w:tc>
          <w:tcPr>
            <w:tcW w:w="2025" w:type="dxa"/>
            <w:tcBorders>
              <w:top w:val="nil"/>
              <w:left w:val="nil"/>
              <w:bottom w:val="single" w:sz="4" w:space="0" w:color="auto"/>
              <w:right w:val="single" w:sz="4" w:space="0" w:color="auto"/>
            </w:tcBorders>
            <w:shd w:val="clear" w:color="auto" w:fill="auto"/>
            <w:noWrap/>
            <w:vAlign w:val="bottom"/>
            <w:hideMark/>
          </w:tcPr>
          <w:p w14:paraId="58DF92B0" w14:textId="77777777" w:rsidR="00387995" w:rsidRPr="00387995" w:rsidRDefault="00387995" w:rsidP="00823181">
            <w:pPr>
              <w:spacing w:after="0" w:line="240" w:lineRule="auto"/>
              <w:jc w:val="both"/>
              <w:rPr>
                <w:rFonts w:ascii="Aptos Narrow" w:eastAsia="Times New Roman" w:hAnsi="Aptos Narrow" w:cs="Times New Roman"/>
                <w:color w:val="000000"/>
              </w:rPr>
            </w:pPr>
            <w:r w:rsidRPr="00387995">
              <w:rPr>
                <w:rFonts w:ascii="Aptos Narrow" w:eastAsia="Times New Roman" w:hAnsi="Aptos Narrow" w:cs="Times New Roman"/>
                <w:color w:val="000000"/>
              </w:rPr>
              <w:t>PS15_2</w:t>
            </w:r>
          </w:p>
        </w:tc>
      </w:tr>
      <w:tr w:rsidR="00387995" w:rsidRPr="00387995" w14:paraId="2B64F53F" w14:textId="77777777" w:rsidTr="009C3BA8">
        <w:trPr>
          <w:trHeight w:val="300"/>
        </w:trPr>
        <w:tc>
          <w:tcPr>
            <w:tcW w:w="1017" w:type="dxa"/>
            <w:tcBorders>
              <w:top w:val="nil"/>
              <w:left w:val="single" w:sz="4" w:space="0" w:color="auto"/>
              <w:bottom w:val="single" w:sz="4" w:space="0" w:color="auto"/>
              <w:right w:val="single" w:sz="4" w:space="0" w:color="auto"/>
            </w:tcBorders>
            <w:shd w:val="clear" w:color="auto" w:fill="auto"/>
            <w:noWrap/>
            <w:vAlign w:val="bottom"/>
            <w:hideMark/>
          </w:tcPr>
          <w:p w14:paraId="11870033" w14:textId="77777777" w:rsidR="00387995" w:rsidRPr="00387995" w:rsidRDefault="00387995" w:rsidP="00823181">
            <w:pPr>
              <w:spacing w:after="0" w:line="240" w:lineRule="auto"/>
              <w:jc w:val="both"/>
              <w:rPr>
                <w:rFonts w:ascii="Aptos Narrow" w:eastAsia="Times New Roman" w:hAnsi="Aptos Narrow" w:cs="Times New Roman"/>
                <w:color w:val="000000"/>
              </w:rPr>
            </w:pPr>
            <w:r w:rsidRPr="00387995">
              <w:rPr>
                <w:rFonts w:ascii="Aptos Narrow" w:eastAsia="Times New Roman" w:hAnsi="Aptos Narrow" w:cs="Times New Roman"/>
                <w:color w:val="000000"/>
              </w:rPr>
              <w:t>11</w:t>
            </w:r>
          </w:p>
        </w:tc>
        <w:tc>
          <w:tcPr>
            <w:tcW w:w="1588" w:type="dxa"/>
            <w:tcBorders>
              <w:top w:val="nil"/>
              <w:left w:val="nil"/>
              <w:bottom w:val="single" w:sz="4" w:space="0" w:color="auto"/>
              <w:right w:val="single" w:sz="4" w:space="0" w:color="auto"/>
            </w:tcBorders>
            <w:shd w:val="clear" w:color="auto" w:fill="auto"/>
            <w:noWrap/>
            <w:vAlign w:val="bottom"/>
            <w:hideMark/>
          </w:tcPr>
          <w:p w14:paraId="031F4E7E" w14:textId="77777777" w:rsidR="00387995" w:rsidRPr="00387995" w:rsidRDefault="00387995" w:rsidP="00823181">
            <w:pPr>
              <w:spacing w:after="0" w:line="240" w:lineRule="auto"/>
              <w:jc w:val="both"/>
              <w:rPr>
                <w:rFonts w:ascii="Aptos Narrow" w:eastAsia="Times New Roman" w:hAnsi="Aptos Narrow" w:cs="Times New Roman"/>
                <w:color w:val="000000"/>
              </w:rPr>
            </w:pPr>
            <w:r w:rsidRPr="00387995">
              <w:rPr>
                <w:rFonts w:ascii="Aptos Narrow" w:eastAsia="Times New Roman" w:hAnsi="Aptos Narrow" w:cs="Times New Roman"/>
                <w:color w:val="000000"/>
              </w:rPr>
              <w:t>PS09_1</w:t>
            </w:r>
          </w:p>
        </w:tc>
        <w:tc>
          <w:tcPr>
            <w:tcW w:w="901" w:type="dxa"/>
            <w:tcBorders>
              <w:top w:val="nil"/>
              <w:left w:val="nil"/>
              <w:bottom w:val="single" w:sz="4" w:space="0" w:color="auto"/>
              <w:right w:val="single" w:sz="4" w:space="0" w:color="auto"/>
            </w:tcBorders>
            <w:shd w:val="clear" w:color="auto" w:fill="auto"/>
            <w:noWrap/>
            <w:vAlign w:val="bottom"/>
            <w:hideMark/>
          </w:tcPr>
          <w:p w14:paraId="6312E075" w14:textId="77777777" w:rsidR="00387995" w:rsidRPr="00387995" w:rsidRDefault="00387995" w:rsidP="00823181">
            <w:pPr>
              <w:spacing w:after="0" w:line="240" w:lineRule="auto"/>
              <w:jc w:val="both"/>
              <w:rPr>
                <w:rFonts w:ascii="Aptos Narrow" w:eastAsia="Times New Roman" w:hAnsi="Aptos Narrow" w:cs="Times New Roman"/>
                <w:color w:val="000000"/>
              </w:rPr>
            </w:pPr>
            <w:r w:rsidRPr="00387995">
              <w:rPr>
                <w:rFonts w:ascii="Aptos Narrow" w:eastAsia="Times New Roman" w:hAnsi="Aptos Narrow" w:cs="Times New Roman"/>
                <w:color w:val="000000"/>
              </w:rPr>
              <w:t>43</w:t>
            </w:r>
          </w:p>
        </w:tc>
        <w:tc>
          <w:tcPr>
            <w:tcW w:w="1619" w:type="dxa"/>
            <w:tcBorders>
              <w:top w:val="nil"/>
              <w:left w:val="nil"/>
              <w:bottom w:val="single" w:sz="4" w:space="0" w:color="auto"/>
              <w:right w:val="single" w:sz="4" w:space="0" w:color="auto"/>
            </w:tcBorders>
            <w:shd w:val="clear" w:color="auto" w:fill="auto"/>
            <w:noWrap/>
            <w:vAlign w:val="bottom"/>
            <w:hideMark/>
          </w:tcPr>
          <w:p w14:paraId="6639DA8C" w14:textId="77777777" w:rsidR="00387995" w:rsidRPr="00387995" w:rsidRDefault="00387995" w:rsidP="00823181">
            <w:pPr>
              <w:spacing w:after="0" w:line="240" w:lineRule="auto"/>
              <w:jc w:val="both"/>
              <w:rPr>
                <w:rFonts w:ascii="Aptos Narrow" w:eastAsia="Times New Roman" w:hAnsi="Aptos Narrow" w:cs="Times New Roman"/>
                <w:color w:val="000000"/>
              </w:rPr>
            </w:pPr>
            <w:r w:rsidRPr="00387995">
              <w:rPr>
                <w:rFonts w:ascii="Aptos Narrow" w:eastAsia="Times New Roman" w:hAnsi="Aptos Narrow" w:cs="Times New Roman"/>
                <w:color w:val="000000"/>
              </w:rPr>
              <w:t>PS39_1</w:t>
            </w:r>
          </w:p>
        </w:tc>
        <w:tc>
          <w:tcPr>
            <w:tcW w:w="870" w:type="dxa"/>
            <w:tcBorders>
              <w:top w:val="nil"/>
              <w:left w:val="nil"/>
              <w:bottom w:val="single" w:sz="4" w:space="0" w:color="auto"/>
              <w:right w:val="single" w:sz="4" w:space="0" w:color="auto"/>
            </w:tcBorders>
            <w:shd w:val="clear" w:color="auto" w:fill="auto"/>
            <w:noWrap/>
            <w:vAlign w:val="bottom"/>
            <w:hideMark/>
          </w:tcPr>
          <w:p w14:paraId="548208DF" w14:textId="77777777" w:rsidR="00387995" w:rsidRPr="00387995" w:rsidRDefault="00387995" w:rsidP="00823181">
            <w:pPr>
              <w:spacing w:after="0" w:line="240" w:lineRule="auto"/>
              <w:jc w:val="both"/>
              <w:rPr>
                <w:rFonts w:ascii="Aptos Narrow" w:eastAsia="Times New Roman" w:hAnsi="Aptos Narrow" w:cs="Times New Roman"/>
                <w:color w:val="000000"/>
              </w:rPr>
            </w:pPr>
            <w:r w:rsidRPr="00387995">
              <w:rPr>
                <w:rFonts w:ascii="Aptos Narrow" w:eastAsia="Times New Roman" w:hAnsi="Aptos Narrow" w:cs="Times New Roman"/>
                <w:color w:val="000000"/>
              </w:rPr>
              <w:t>75</w:t>
            </w:r>
          </w:p>
        </w:tc>
        <w:tc>
          <w:tcPr>
            <w:tcW w:w="2025" w:type="dxa"/>
            <w:tcBorders>
              <w:top w:val="nil"/>
              <w:left w:val="nil"/>
              <w:bottom w:val="single" w:sz="4" w:space="0" w:color="auto"/>
              <w:right w:val="single" w:sz="4" w:space="0" w:color="auto"/>
            </w:tcBorders>
            <w:shd w:val="clear" w:color="auto" w:fill="auto"/>
            <w:noWrap/>
            <w:vAlign w:val="bottom"/>
            <w:hideMark/>
          </w:tcPr>
          <w:p w14:paraId="1B9B2EF4" w14:textId="77777777" w:rsidR="00387995" w:rsidRPr="00387995" w:rsidRDefault="00387995" w:rsidP="00823181">
            <w:pPr>
              <w:spacing w:after="0" w:line="240" w:lineRule="auto"/>
              <w:jc w:val="both"/>
              <w:rPr>
                <w:rFonts w:ascii="Aptos Narrow" w:eastAsia="Times New Roman" w:hAnsi="Aptos Narrow" w:cs="Times New Roman"/>
                <w:color w:val="000000"/>
              </w:rPr>
            </w:pPr>
            <w:r w:rsidRPr="00387995">
              <w:rPr>
                <w:rFonts w:ascii="Aptos Narrow" w:eastAsia="Times New Roman" w:hAnsi="Aptos Narrow" w:cs="Times New Roman"/>
                <w:color w:val="000000"/>
              </w:rPr>
              <w:t>PS14_2</w:t>
            </w:r>
          </w:p>
        </w:tc>
      </w:tr>
      <w:tr w:rsidR="00387995" w:rsidRPr="00387995" w14:paraId="606D0BDD" w14:textId="77777777" w:rsidTr="009C3BA8">
        <w:trPr>
          <w:trHeight w:val="300"/>
        </w:trPr>
        <w:tc>
          <w:tcPr>
            <w:tcW w:w="1017" w:type="dxa"/>
            <w:tcBorders>
              <w:top w:val="nil"/>
              <w:left w:val="single" w:sz="4" w:space="0" w:color="auto"/>
              <w:bottom w:val="single" w:sz="4" w:space="0" w:color="auto"/>
              <w:right w:val="single" w:sz="4" w:space="0" w:color="auto"/>
            </w:tcBorders>
            <w:shd w:val="clear" w:color="auto" w:fill="auto"/>
            <w:noWrap/>
            <w:vAlign w:val="bottom"/>
            <w:hideMark/>
          </w:tcPr>
          <w:p w14:paraId="5B214AFA" w14:textId="77777777" w:rsidR="00387995" w:rsidRPr="00387995" w:rsidRDefault="00387995" w:rsidP="00823181">
            <w:pPr>
              <w:spacing w:after="0" w:line="240" w:lineRule="auto"/>
              <w:jc w:val="both"/>
              <w:rPr>
                <w:rFonts w:ascii="Aptos Narrow" w:eastAsia="Times New Roman" w:hAnsi="Aptos Narrow" w:cs="Times New Roman"/>
                <w:color w:val="000000"/>
              </w:rPr>
            </w:pPr>
            <w:r w:rsidRPr="00387995">
              <w:rPr>
                <w:rFonts w:ascii="Aptos Narrow" w:eastAsia="Times New Roman" w:hAnsi="Aptos Narrow" w:cs="Times New Roman"/>
                <w:color w:val="000000"/>
              </w:rPr>
              <w:lastRenderedPageBreak/>
              <w:t>12</w:t>
            </w:r>
          </w:p>
        </w:tc>
        <w:tc>
          <w:tcPr>
            <w:tcW w:w="1588" w:type="dxa"/>
            <w:tcBorders>
              <w:top w:val="nil"/>
              <w:left w:val="nil"/>
              <w:bottom w:val="single" w:sz="4" w:space="0" w:color="auto"/>
              <w:right w:val="single" w:sz="4" w:space="0" w:color="auto"/>
            </w:tcBorders>
            <w:shd w:val="clear" w:color="auto" w:fill="auto"/>
            <w:noWrap/>
            <w:vAlign w:val="bottom"/>
            <w:hideMark/>
          </w:tcPr>
          <w:p w14:paraId="2746318A" w14:textId="77777777" w:rsidR="00387995" w:rsidRPr="00387995" w:rsidRDefault="00387995" w:rsidP="00823181">
            <w:pPr>
              <w:spacing w:after="0" w:line="240" w:lineRule="auto"/>
              <w:jc w:val="both"/>
              <w:rPr>
                <w:rFonts w:ascii="Aptos Narrow" w:eastAsia="Times New Roman" w:hAnsi="Aptos Narrow" w:cs="Times New Roman"/>
                <w:color w:val="000000"/>
              </w:rPr>
            </w:pPr>
            <w:r w:rsidRPr="00387995">
              <w:rPr>
                <w:rFonts w:ascii="Aptos Narrow" w:eastAsia="Times New Roman" w:hAnsi="Aptos Narrow" w:cs="Times New Roman"/>
                <w:color w:val="000000"/>
              </w:rPr>
              <w:t>PS10_1</w:t>
            </w:r>
          </w:p>
        </w:tc>
        <w:tc>
          <w:tcPr>
            <w:tcW w:w="901" w:type="dxa"/>
            <w:tcBorders>
              <w:top w:val="nil"/>
              <w:left w:val="nil"/>
              <w:bottom w:val="single" w:sz="4" w:space="0" w:color="auto"/>
              <w:right w:val="single" w:sz="4" w:space="0" w:color="auto"/>
            </w:tcBorders>
            <w:shd w:val="clear" w:color="auto" w:fill="auto"/>
            <w:noWrap/>
            <w:vAlign w:val="bottom"/>
            <w:hideMark/>
          </w:tcPr>
          <w:p w14:paraId="4AE73102" w14:textId="77777777" w:rsidR="00387995" w:rsidRPr="00387995" w:rsidRDefault="00387995" w:rsidP="00823181">
            <w:pPr>
              <w:spacing w:after="0" w:line="240" w:lineRule="auto"/>
              <w:jc w:val="both"/>
              <w:rPr>
                <w:rFonts w:ascii="Aptos Narrow" w:eastAsia="Times New Roman" w:hAnsi="Aptos Narrow" w:cs="Times New Roman"/>
                <w:color w:val="000000"/>
              </w:rPr>
            </w:pPr>
            <w:r w:rsidRPr="00387995">
              <w:rPr>
                <w:rFonts w:ascii="Aptos Narrow" w:eastAsia="Times New Roman" w:hAnsi="Aptos Narrow" w:cs="Times New Roman"/>
                <w:color w:val="000000"/>
              </w:rPr>
              <w:t>44</w:t>
            </w:r>
          </w:p>
        </w:tc>
        <w:tc>
          <w:tcPr>
            <w:tcW w:w="1619" w:type="dxa"/>
            <w:tcBorders>
              <w:top w:val="nil"/>
              <w:left w:val="nil"/>
              <w:bottom w:val="single" w:sz="4" w:space="0" w:color="auto"/>
              <w:right w:val="single" w:sz="4" w:space="0" w:color="auto"/>
            </w:tcBorders>
            <w:shd w:val="clear" w:color="auto" w:fill="auto"/>
            <w:noWrap/>
            <w:vAlign w:val="bottom"/>
            <w:hideMark/>
          </w:tcPr>
          <w:p w14:paraId="224FE435" w14:textId="77777777" w:rsidR="00387995" w:rsidRPr="00387995" w:rsidRDefault="00387995" w:rsidP="00823181">
            <w:pPr>
              <w:spacing w:after="0" w:line="240" w:lineRule="auto"/>
              <w:jc w:val="both"/>
              <w:rPr>
                <w:rFonts w:ascii="Aptos Narrow" w:eastAsia="Times New Roman" w:hAnsi="Aptos Narrow" w:cs="Times New Roman"/>
                <w:color w:val="000000"/>
              </w:rPr>
            </w:pPr>
            <w:r w:rsidRPr="00387995">
              <w:rPr>
                <w:rFonts w:ascii="Aptos Narrow" w:eastAsia="Times New Roman" w:hAnsi="Aptos Narrow" w:cs="Times New Roman"/>
                <w:color w:val="000000"/>
              </w:rPr>
              <w:t>PS40_1</w:t>
            </w:r>
          </w:p>
        </w:tc>
        <w:tc>
          <w:tcPr>
            <w:tcW w:w="870" w:type="dxa"/>
            <w:tcBorders>
              <w:top w:val="nil"/>
              <w:left w:val="nil"/>
              <w:bottom w:val="single" w:sz="4" w:space="0" w:color="auto"/>
              <w:right w:val="single" w:sz="4" w:space="0" w:color="auto"/>
            </w:tcBorders>
            <w:shd w:val="clear" w:color="auto" w:fill="auto"/>
            <w:noWrap/>
            <w:vAlign w:val="bottom"/>
            <w:hideMark/>
          </w:tcPr>
          <w:p w14:paraId="6DF28DDB" w14:textId="77777777" w:rsidR="00387995" w:rsidRPr="00387995" w:rsidRDefault="00387995" w:rsidP="00823181">
            <w:pPr>
              <w:spacing w:after="0" w:line="240" w:lineRule="auto"/>
              <w:jc w:val="both"/>
              <w:rPr>
                <w:rFonts w:ascii="Aptos Narrow" w:eastAsia="Times New Roman" w:hAnsi="Aptos Narrow" w:cs="Times New Roman"/>
                <w:color w:val="000000"/>
              </w:rPr>
            </w:pPr>
            <w:r w:rsidRPr="00387995">
              <w:rPr>
                <w:rFonts w:ascii="Aptos Narrow" w:eastAsia="Times New Roman" w:hAnsi="Aptos Narrow" w:cs="Times New Roman"/>
                <w:color w:val="000000"/>
              </w:rPr>
              <w:t>76</w:t>
            </w:r>
          </w:p>
        </w:tc>
        <w:tc>
          <w:tcPr>
            <w:tcW w:w="2025" w:type="dxa"/>
            <w:tcBorders>
              <w:top w:val="nil"/>
              <w:left w:val="nil"/>
              <w:bottom w:val="single" w:sz="4" w:space="0" w:color="auto"/>
              <w:right w:val="single" w:sz="4" w:space="0" w:color="auto"/>
            </w:tcBorders>
            <w:shd w:val="clear" w:color="000000" w:fill="E1D7B9"/>
            <w:noWrap/>
            <w:vAlign w:val="bottom"/>
            <w:hideMark/>
          </w:tcPr>
          <w:p w14:paraId="0D390B24" w14:textId="14CA2BA3" w:rsidR="00387995" w:rsidRPr="00387995" w:rsidRDefault="00846AAE" w:rsidP="00823181">
            <w:pPr>
              <w:spacing w:after="0" w:line="240" w:lineRule="auto"/>
              <w:jc w:val="both"/>
              <w:rPr>
                <w:rFonts w:ascii="Aptos Narrow" w:eastAsia="Times New Roman" w:hAnsi="Aptos Narrow" w:cs="Times New Roman"/>
                <w:color w:val="000000"/>
              </w:rPr>
            </w:pPr>
            <w:r>
              <w:rPr>
                <w:rFonts w:ascii="Aptos Narrow" w:eastAsia="Times New Roman" w:hAnsi="Aptos Narrow" w:cs="Times New Roman"/>
                <w:color w:val="000000"/>
              </w:rPr>
              <w:t>Pool</w:t>
            </w:r>
            <w:r w:rsidR="00387995" w:rsidRPr="00387995">
              <w:rPr>
                <w:rFonts w:ascii="Aptos Narrow" w:eastAsia="Times New Roman" w:hAnsi="Aptos Narrow" w:cs="Times New Roman"/>
                <w:color w:val="000000"/>
              </w:rPr>
              <w:t>2_2</w:t>
            </w:r>
          </w:p>
        </w:tc>
      </w:tr>
      <w:tr w:rsidR="00387995" w:rsidRPr="00387995" w14:paraId="380D0659" w14:textId="77777777" w:rsidTr="009C3BA8">
        <w:trPr>
          <w:trHeight w:val="300"/>
        </w:trPr>
        <w:tc>
          <w:tcPr>
            <w:tcW w:w="1017" w:type="dxa"/>
            <w:tcBorders>
              <w:top w:val="nil"/>
              <w:left w:val="single" w:sz="4" w:space="0" w:color="auto"/>
              <w:bottom w:val="single" w:sz="4" w:space="0" w:color="auto"/>
              <w:right w:val="single" w:sz="4" w:space="0" w:color="auto"/>
            </w:tcBorders>
            <w:shd w:val="clear" w:color="auto" w:fill="auto"/>
            <w:noWrap/>
            <w:vAlign w:val="bottom"/>
            <w:hideMark/>
          </w:tcPr>
          <w:p w14:paraId="526D086F" w14:textId="77777777" w:rsidR="00387995" w:rsidRPr="00387995" w:rsidRDefault="00387995" w:rsidP="00823181">
            <w:pPr>
              <w:spacing w:after="0" w:line="240" w:lineRule="auto"/>
              <w:jc w:val="both"/>
              <w:rPr>
                <w:rFonts w:ascii="Aptos Narrow" w:eastAsia="Times New Roman" w:hAnsi="Aptos Narrow" w:cs="Times New Roman"/>
                <w:color w:val="000000"/>
              </w:rPr>
            </w:pPr>
            <w:r w:rsidRPr="00387995">
              <w:rPr>
                <w:rFonts w:ascii="Aptos Narrow" w:eastAsia="Times New Roman" w:hAnsi="Aptos Narrow" w:cs="Times New Roman"/>
                <w:color w:val="000000"/>
              </w:rPr>
              <w:t>13</w:t>
            </w:r>
          </w:p>
        </w:tc>
        <w:tc>
          <w:tcPr>
            <w:tcW w:w="1588" w:type="dxa"/>
            <w:tcBorders>
              <w:top w:val="nil"/>
              <w:left w:val="nil"/>
              <w:bottom w:val="single" w:sz="4" w:space="0" w:color="auto"/>
              <w:right w:val="single" w:sz="4" w:space="0" w:color="auto"/>
            </w:tcBorders>
            <w:shd w:val="clear" w:color="auto" w:fill="auto"/>
            <w:noWrap/>
            <w:vAlign w:val="bottom"/>
            <w:hideMark/>
          </w:tcPr>
          <w:p w14:paraId="3BE95A6C" w14:textId="77777777" w:rsidR="00387995" w:rsidRPr="00387995" w:rsidRDefault="00387995" w:rsidP="00823181">
            <w:pPr>
              <w:spacing w:after="0" w:line="240" w:lineRule="auto"/>
              <w:jc w:val="both"/>
              <w:rPr>
                <w:rFonts w:ascii="Aptos Narrow" w:eastAsia="Times New Roman" w:hAnsi="Aptos Narrow" w:cs="Times New Roman"/>
                <w:color w:val="000000"/>
              </w:rPr>
            </w:pPr>
            <w:r w:rsidRPr="00387995">
              <w:rPr>
                <w:rFonts w:ascii="Aptos Narrow" w:eastAsia="Times New Roman" w:hAnsi="Aptos Narrow" w:cs="Times New Roman"/>
                <w:color w:val="000000"/>
              </w:rPr>
              <w:t>PS11_1</w:t>
            </w:r>
          </w:p>
        </w:tc>
        <w:tc>
          <w:tcPr>
            <w:tcW w:w="901" w:type="dxa"/>
            <w:tcBorders>
              <w:top w:val="nil"/>
              <w:left w:val="nil"/>
              <w:bottom w:val="single" w:sz="4" w:space="0" w:color="auto"/>
              <w:right w:val="single" w:sz="4" w:space="0" w:color="auto"/>
            </w:tcBorders>
            <w:shd w:val="clear" w:color="auto" w:fill="auto"/>
            <w:noWrap/>
            <w:vAlign w:val="bottom"/>
            <w:hideMark/>
          </w:tcPr>
          <w:p w14:paraId="023EC1BF" w14:textId="77777777" w:rsidR="00387995" w:rsidRPr="00387995" w:rsidRDefault="00387995" w:rsidP="00823181">
            <w:pPr>
              <w:spacing w:after="0" w:line="240" w:lineRule="auto"/>
              <w:jc w:val="both"/>
              <w:rPr>
                <w:rFonts w:ascii="Aptos Narrow" w:eastAsia="Times New Roman" w:hAnsi="Aptos Narrow" w:cs="Times New Roman"/>
                <w:color w:val="000000"/>
              </w:rPr>
            </w:pPr>
            <w:r w:rsidRPr="00387995">
              <w:rPr>
                <w:rFonts w:ascii="Aptos Narrow" w:eastAsia="Times New Roman" w:hAnsi="Aptos Narrow" w:cs="Times New Roman"/>
                <w:color w:val="000000"/>
              </w:rPr>
              <w:t>45</w:t>
            </w:r>
          </w:p>
        </w:tc>
        <w:tc>
          <w:tcPr>
            <w:tcW w:w="1619" w:type="dxa"/>
            <w:tcBorders>
              <w:top w:val="nil"/>
              <w:left w:val="nil"/>
              <w:bottom w:val="single" w:sz="4" w:space="0" w:color="auto"/>
              <w:right w:val="single" w:sz="4" w:space="0" w:color="auto"/>
            </w:tcBorders>
            <w:shd w:val="clear" w:color="000000" w:fill="E1D7B9"/>
            <w:noWrap/>
            <w:vAlign w:val="bottom"/>
            <w:hideMark/>
          </w:tcPr>
          <w:p w14:paraId="3C9B6E11" w14:textId="77B56BE3" w:rsidR="00387995" w:rsidRPr="00387995" w:rsidRDefault="00846AAE" w:rsidP="00823181">
            <w:pPr>
              <w:spacing w:after="0" w:line="240" w:lineRule="auto"/>
              <w:jc w:val="both"/>
              <w:rPr>
                <w:rFonts w:ascii="Aptos Narrow" w:eastAsia="Times New Roman" w:hAnsi="Aptos Narrow" w:cs="Times New Roman"/>
                <w:color w:val="000000"/>
              </w:rPr>
            </w:pPr>
            <w:r>
              <w:rPr>
                <w:rFonts w:ascii="Aptos Narrow" w:eastAsia="Times New Roman" w:hAnsi="Aptos Narrow" w:cs="Times New Roman"/>
                <w:color w:val="000000"/>
              </w:rPr>
              <w:t>Pool</w:t>
            </w:r>
            <w:r w:rsidR="00387995" w:rsidRPr="00387995">
              <w:rPr>
                <w:rFonts w:ascii="Aptos Narrow" w:eastAsia="Times New Roman" w:hAnsi="Aptos Narrow" w:cs="Times New Roman"/>
                <w:color w:val="000000"/>
              </w:rPr>
              <w:t>3_1</w:t>
            </w:r>
          </w:p>
        </w:tc>
        <w:tc>
          <w:tcPr>
            <w:tcW w:w="870" w:type="dxa"/>
            <w:tcBorders>
              <w:top w:val="nil"/>
              <w:left w:val="nil"/>
              <w:bottom w:val="single" w:sz="4" w:space="0" w:color="auto"/>
              <w:right w:val="single" w:sz="4" w:space="0" w:color="auto"/>
            </w:tcBorders>
            <w:shd w:val="clear" w:color="auto" w:fill="auto"/>
            <w:noWrap/>
            <w:vAlign w:val="bottom"/>
            <w:hideMark/>
          </w:tcPr>
          <w:p w14:paraId="31DA4610" w14:textId="77777777" w:rsidR="00387995" w:rsidRPr="00387995" w:rsidRDefault="00387995" w:rsidP="00823181">
            <w:pPr>
              <w:spacing w:after="0" w:line="240" w:lineRule="auto"/>
              <w:jc w:val="both"/>
              <w:rPr>
                <w:rFonts w:ascii="Aptos Narrow" w:eastAsia="Times New Roman" w:hAnsi="Aptos Narrow" w:cs="Times New Roman"/>
                <w:color w:val="000000"/>
              </w:rPr>
            </w:pPr>
            <w:r w:rsidRPr="00387995">
              <w:rPr>
                <w:rFonts w:ascii="Aptos Narrow" w:eastAsia="Times New Roman" w:hAnsi="Aptos Narrow" w:cs="Times New Roman"/>
                <w:color w:val="000000"/>
              </w:rPr>
              <w:t>77</w:t>
            </w:r>
          </w:p>
        </w:tc>
        <w:tc>
          <w:tcPr>
            <w:tcW w:w="2025" w:type="dxa"/>
            <w:tcBorders>
              <w:top w:val="nil"/>
              <w:left w:val="nil"/>
              <w:bottom w:val="single" w:sz="4" w:space="0" w:color="auto"/>
              <w:right w:val="single" w:sz="4" w:space="0" w:color="auto"/>
            </w:tcBorders>
            <w:shd w:val="clear" w:color="auto" w:fill="auto"/>
            <w:noWrap/>
            <w:vAlign w:val="bottom"/>
            <w:hideMark/>
          </w:tcPr>
          <w:p w14:paraId="1DBEB406" w14:textId="77777777" w:rsidR="00387995" w:rsidRPr="00387995" w:rsidRDefault="00387995" w:rsidP="00823181">
            <w:pPr>
              <w:spacing w:after="0" w:line="240" w:lineRule="auto"/>
              <w:jc w:val="both"/>
              <w:rPr>
                <w:rFonts w:ascii="Aptos Narrow" w:eastAsia="Times New Roman" w:hAnsi="Aptos Narrow" w:cs="Times New Roman"/>
                <w:color w:val="000000"/>
              </w:rPr>
            </w:pPr>
            <w:r w:rsidRPr="00387995">
              <w:rPr>
                <w:rFonts w:ascii="Aptos Narrow" w:eastAsia="Times New Roman" w:hAnsi="Aptos Narrow" w:cs="Times New Roman"/>
                <w:color w:val="000000"/>
              </w:rPr>
              <w:t>PS13_2</w:t>
            </w:r>
          </w:p>
        </w:tc>
      </w:tr>
      <w:tr w:rsidR="00387995" w:rsidRPr="00387995" w14:paraId="34622F45" w14:textId="77777777" w:rsidTr="009C3BA8">
        <w:trPr>
          <w:trHeight w:val="300"/>
        </w:trPr>
        <w:tc>
          <w:tcPr>
            <w:tcW w:w="1017" w:type="dxa"/>
            <w:tcBorders>
              <w:top w:val="nil"/>
              <w:left w:val="single" w:sz="4" w:space="0" w:color="auto"/>
              <w:bottom w:val="single" w:sz="4" w:space="0" w:color="auto"/>
              <w:right w:val="single" w:sz="4" w:space="0" w:color="auto"/>
            </w:tcBorders>
            <w:shd w:val="clear" w:color="auto" w:fill="auto"/>
            <w:noWrap/>
            <w:vAlign w:val="bottom"/>
            <w:hideMark/>
          </w:tcPr>
          <w:p w14:paraId="66B958B3" w14:textId="77777777" w:rsidR="00387995" w:rsidRPr="00387995" w:rsidRDefault="00387995" w:rsidP="00823181">
            <w:pPr>
              <w:spacing w:after="0" w:line="240" w:lineRule="auto"/>
              <w:jc w:val="both"/>
              <w:rPr>
                <w:rFonts w:ascii="Aptos Narrow" w:eastAsia="Times New Roman" w:hAnsi="Aptos Narrow" w:cs="Times New Roman"/>
                <w:color w:val="000000"/>
              </w:rPr>
            </w:pPr>
            <w:r w:rsidRPr="00387995">
              <w:rPr>
                <w:rFonts w:ascii="Aptos Narrow" w:eastAsia="Times New Roman" w:hAnsi="Aptos Narrow" w:cs="Times New Roman"/>
                <w:color w:val="000000"/>
              </w:rPr>
              <w:t>14</w:t>
            </w:r>
          </w:p>
        </w:tc>
        <w:tc>
          <w:tcPr>
            <w:tcW w:w="1588" w:type="dxa"/>
            <w:tcBorders>
              <w:top w:val="nil"/>
              <w:left w:val="nil"/>
              <w:bottom w:val="single" w:sz="4" w:space="0" w:color="auto"/>
              <w:right w:val="single" w:sz="4" w:space="0" w:color="auto"/>
            </w:tcBorders>
            <w:shd w:val="clear" w:color="auto" w:fill="auto"/>
            <w:noWrap/>
            <w:vAlign w:val="bottom"/>
            <w:hideMark/>
          </w:tcPr>
          <w:p w14:paraId="6F8CB918" w14:textId="77777777" w:rsidR="00387995" w:rsidRPr="00387995" w:rsidRDefault="00387995" w:rsidP="00823181">
            <w:pPr>
              <w:spacing w:after="0" w:line="240" w:lineRule="auto"/>
              <w:jc w:val="both"/>
              <w:rPr>
                <w:rFonts w:ascii="Aptos Narrow" w:eastAsia="Times New Roman" w:hAnsi="Aptos Narrow" w:cs="Times New Roman"/>
                <w:color w:val="000000"/>
              </w:rPr>
            </w:pPr>
            <w:r w:rsidRPr="00387995">
              <w:rPr>
                <w:rFonts w:ascii="Aptos Narrow" w:eastAsia="Times New Roman" w:hAnsi="Aptos Narrow" w:cs="Times New Roman"/>
                <w:color w:val="000000"/>
              </w:rPr>
              <w:t>PS12_1</w:t>
            </w:r>
          </w:p>
        </w:tc>
        <w:tc>
          <w:tcPr>
            <w:tcW w:w="901" w:type="dxa"/>
            <w:tcBorders>
              <w:top w:val="nil"/>
              <w:left w:val="nil"/>
              <w:bottom w:val="single" w:sz="4" w:space="0" w:color="auto"/>
              <w:right w:val="single" w:sz="4" w:space="0" w:color="auto"/>
            </w:tcBorders>
            <w:shd w:val="clear" w:color="auto" w:fill="auto"/>
            <w:noWrap/>
            <w:vAlign w:val="bottom"/>
            <w:hideMark/>
          </w:tcPr>
          <w:p w14:paraId="04A5C768" w14:textId="77777777" w:rsidR="00387995" w:rsidRPr="00387995" w:rsidRDefault="00387995" w:rsidP="00823181">
            <w:pPr>
              <w:spacing w:after="0" w:line="240" w:lineRule="auto"/>
              <w:jc w:val="both"/>
              <w:rPr>
                <w:rFonts w:ascii="Aptos Narrow" w:eastAsia="Times New Roman" w:hAnsi="Aptos Narrow" w:cs="Times New Roman"/>
                <w:color w:val="000000"/>
              </w:rPr>
            </w:pPr>
            <w:r w:rsidRPr="00387995">
              <w:rPr>
                <w:rFonts w:ascii="Aptos Narrow" w:eastAsia="Times New Roman" w:hAnsi="Aptos Narrow" w:cs="Times New Roman"/>
                <w:color w:val="000000"/>
              </w:rPr>
              <w:t>46</w:t>
            </w:r>
          </w:p>
        </w:tc>
        <w:tc>
          <w:tcPr>
            <w:tcW w:w="1619" w:type="dxa"/>
            <w:tcBorders>
              <w:top w:val="nil"/>
              <w:left w:val="nil"/>
              <w:bottom w:val="single" w:sz="4" w:space="0" w:color="auto"/>
              <w:right w:val="single" w:sz="4" w:space="0" w:color="auto"/>
            </w:tcBorders>
            <w:shd w:val="clear" w:color="auto" w:fill="auto"/>
            <w:noWrap/>
            <w:vAlign w:val="bottom"/>
            <w:hideMark/>
          </w:tcPr>
          <w:p w14:paraId="66DF93A8" w14:textId="77777777" w:rsidR="00387995" w:rsidRPr="00387995" w:rsidRDefault="00387995" w:rsidP="00823181">
            <w:pPr>
              <w:spacing w:after="0" w:line="240" w:lineRule="auto"/>
              <w:jc w:val="both"/>
              <w:rPr>
                <w:rFonts w:ascii="Aptos Narrow" w:eastAsia="Times New Roman" w:hAnsi="Aptos Narrow" w:cs="Times New Roman"/>
                <w:color w:val="000000"/>
              </w:rPr>
            </w:pPr>
            <w:r w:rsidRPr="00387995">
              <w:rPr>
                <w:rFonts w:ascii="Aptos Narrow" w:eastAsia="Times New Roman" w:hAnsi="Aptos Narrow" w:cs="Times New Roman"/>
                <w:color w:val="000000"/>
              </w:rPr>
              <w:t>PS40_2</w:t>
            </w:r>
          </w:p>
        </w:tc>
        <w:tc>
          <w:tcPr>
            <w:tcW w:w="870" w:type="dxa"/>
            <w:tcBorders>
              <w:top w:val="nil"/>
              <w:left w:val="nil"/>
              <w:bottom w:val="single" w:sz="4" w:space="0" w:color="auto"/>
              <w:right w:val="single" w:sz="4" w:space="0" w:color="auto"/>
            </w:tcBorders>
            <w:shd w:val="clear" w:color="auto" w:fill="auto"/>
            <w:noWrap/>
            <w:vAlign w:val="bottom"/>
            <w:hideMark/>
          </w:tcPr>
          <w:p w14:paraId="2A307AAF" w14:textId="77777777" w:rsidR="00387995" w:rsidRPr="00387995" w:rsidRDefault="00387995" w:rsidP="00823181">
            <w:pPr>
              <w:spacing w:after="0" w:line="240" w:lineRule="auto"/>
              <w:jc w:val="both"/>
              <w:rPr>
                <w:rFonts w:ascii="Aptos Narrow" w:eastAsia="Times New Roman" w:hAnsi="Aptos Narrow" w:cs="Times New Roman"/>
                <w:color w:val="000000"/>
              </w:rPr>
            </w:pPr>
            <w:r w:rsidRPr="00387995">
              <w:rPr>
                <w:rFonts w:ascii="Aptos Narrow" w:eastAsia="Times New Roman" w:hAnsi="Aptos Narrow" w:cs="Times New Roman"/>
                <w:color w:val="000000"/>
              </w:rPr>
              <w:t>78</w:t>
            </w:r>
          </w:p>
        </w:tc>
        <w:tc>
          <w:tcPr>
            <w:tcW w:w="2025" w:type="dxa"/>
            <w:tcBorders>
              <w:top w:val="nil"/>
              <w:left w:val="nil"/>
              <w:bottom w:val="single" w:sz="4" w:space="0" w:color="auto"/>
              <w:right w:val="single" w:sz="4" w:space="0" w:color="auto"/>
            </w:tcBorders>
            <w:shd w:val="clear" w:color="auto" w:fill="auto"/>
            <w:noWrap/>
            <w:vAlign w:val="bottom"/>
            <w:hideMark/>
          </w:tcPr>
          <w:p w14:paraId="20DF5F92" w14:textId="77777777" w:rsidR="00387995" w:rsidRPr="00387995" w:rsidRDefault="00387995" w:rsidP="00823181">
            <w:pPr>
              <w:spacing w:after="0" w:line="240" w:lineRule="auto"/>
              <w:jc w:val="both"/>
              <w:rPr>
                <w:rFonts w:ascii="Aptos Narrow" w:eastAsia="Times New Roman" w:hAnsi="Aptos Narrow" w:cs="Times New Roman"/>
                <w:color w:val="000000"/>
              </w:rPr>
            </w:pPr>
            <w:r w:rsidRPr="00387995">
              <w:rPr>
                <w:rFonts w:ascii="Aptos Narrow" w:eastAsia="Times New Roman" w:hAnsi="Aptos Narrow" w:cs="Times New Roman"/>
                <w:color w:val="000000"/>
              </w:rPr>
              <w:t>PS12_2</w:t>
            </w:r>
          </w:p>
        </w:tc>
      </w:tr>
      <w:tr w:rsidR="00387995" w:rsidRPr="00387995" w14:paraId="43A6F7DC" w14:textId="77777777" w:rsidTr="009C3BA8">
        <w:trPr>
          <w:trHeight w:val="300"/>
        </w:trPr>
        <w:tc>
          <w:tcPr>
            <w:tcW w:w="1017" w:type="dxa"/>
            <w:tcBorders>
              <w:top w:val="nil"/>
              <w:left w:val="single" w:sz="4" w:space="0" w:color="auto"/>
              <w:bottom w:val="single" w:sz="4" w:space="0" w:color="auto"/>
              <w:right w:val="single" w:sz="4" w:space="0" w:color="auto"/>
            </w:tcBorders>
            <w:shd w:val="clear" w:color="auto" w:fill="auto"/>
            <w:noWrap/>
            <w:vAlign w:val="bottom"/>
            <w:hideMark/>
          </w:tcPr>
          <w:p w14:paraId="35BC2BA1" w14:textId="77777777" w:rsidR="00387995" w:rsidRPr="00387995" w:rsidRDefault="00387995" w:rsidP="00823181">
            <w:pPr>
              <w:spacing w:after="0" w:line="240" w:lineRule="auto"/>
              <w:jc w:val="both"/>
              <w:rPr>
                <w:rFonts w:ascii="Aptos Narrow" w:eastAsia="Times New Roman" w:hAnsi="Aptos Narrow" w:cs="Times New Roman"/>
                <w:color w:val="000000"/>
              </w:rPr>
            </w:pPr>
            <w:r w:rsidRPr="00387995">
              <w:rPr>
                <w:rFonts w:ascii="Aptos Narrow" w:eastAsia="Times New Roman" w:hAnsi="Aptos Narrow" w:cs="Times New Roman"/>
                <w:color w:val="000000"/>
              </w:rPr>
              <w:t>15</w:t>
            </w:r>
          </w:p>
        </w:tc>
        <w:tc>
          <w:tcPr>
            <w:tcW w:w="1588" w:type="dxa"/>
            <w:tcBorders>
              <w:top w:val="nil"/>
              <w:left w:val="nil"/>
              <w:bottom w:val="single" w:sz="4" w:space="0" w:color="auto"/>
              <w:right w:val="single" w:sz="4" w:space="0" w:color="auto"/>
            </w:tcBorders>
            <w:shd w:val="clear" w:color="auto" w:fill="auto"/>
            <w:noWrap/>
            <w:vAlign w:val="bottom"/>
            <w:hideMark/>
          </w:tcPr>
          <w:p w14:paraId="0EE296DC" w14:textId="77777777" w:rsidR="00387995" w:rsidRPr="00387995" w:rsidRDefault="00387995" w:rsidP="00823181">
            <w:pPr>
              <w:spacing w:after="0" w:line="240" w:lineRule="auto"/>
              <w:jc w:val="both"/>
              <w:rPr>
                <w:rFonts w:ascii="Aptos Narrow" w:eastAsia="Times New Roman" w:hAnsi="Aptos Narrow" w:cs="Times New Roman"/>
                <w:color w:val="000000"/>
              </w:rPr>
            </w:pPr>
            <w:r w:rsidRPr="00387995">
              <w:rPr>
                <w:rFonts w:ascii="Aptos Narrow" w:eastAsia="Times New Roman" w:hAnsi="Aptos Narrow" w:cs="Times New Roman"/>
                <w:color w:val="000000"/>
              </w:rPr>
              <w:t>PS13_1</w:t>
            </w:r>
          </w:p>
        </w:tc>
        <w:tc>
          <w:tcPr>
            <w:tcW w:w="901" w:type="dxa"/>
            <w:tcBorders>
              <w:top w:val="nil"/>
              <w:left w:val="nil"/>
              <w:bottom w:val="single" w:sz="4" w:space="0" w:color="auto"/>
              <w:right w:val="single" w:sz="4" w:space="0" w:color="auto"/>
            </w:tcBorders>
            <w:shd w:val="clear" w:color="auto" w:fill="auto"/>
            <w:noWrap/>
            <w:vAlign w:val="bottom"/>
            <w:hideMark/>
          </w:tcPr>
          <w:p w14:paraId="25C22175" w14:textId="77777777" w:rsidR="00387995" w:rsidRPr="00387995" w:rsidRDefault="00387995" w:rsidP="00823181">
            <w:pPr>
              <w:spacing w:after="0" w:line="240" w:lineRule="auto"/>
              <w:jc w:val="both"/>
              <w:rPr>
                <w:rFonts w:ascii="Aptos Narrow" w:eastAsia="Times New Roman" w:hAnsi="Aptos Narrow" w:cs="Times New Roman"/>
                <w:color w:val="000000"/>
              </w:rPr>
            </w:pPr>
            <w:r w:rsidRPr="00387995">
              <w:rPr>
                <w:rFonts w:ascii="Aptos Narrow" w:eastAsia="Times New Roman" w:hAnsi="Aptos Narrow" w:cs="Times New Roman"/>
                <w:color w:val="000000"/>
              </w:rPr>
              <w:t>47</w:t>
            </w:r>
          </w:p>
        </w:tc>
        <w:tc>
          <w:tcPr>
            <w:tcW w:w="1619" w:type="dxa"/>
            <w:tcBorders>
              <w:top w:val="nil"/>
              <w:left w:val="nil"/>
              <w:bottom w:val="single" w:sz="4" w:space="0" w:color="auto"/>
              <w:right w:val="single" w:sz="4" w:space="0" w:color="auto"/>
            </w:tcBorders>
            <w:shd w:val="clear" w:color="auto" w:fill="auto"/>
            <w:noWrap/>
            <w:vAlign w:val="bottom"/>
            <w:hideMark/>
          </w:tcPr>
          <w:p w14:paraId="238A4D70" w14:textId="77777777" w:rsidR="00387995" w:rsidRPr="00387995" w:rsidRDefault="00387995" w:rsidP="00823181">
            <w:pPr>
              <w:spacing w:after="0" w:line="240" w:lineRule="auto"/>
              <w:jc w:val="both"/>
              <w:rPr>
                <w:rFonts w:ascii="Aptos Narrow" w:eastAsia="Times New Roman" w:hAnsi="Aptos Narrow" w:cs="Times New Roman"/>
                <w:color w:val="000000"/>
              </w:rPr>
            </w:pPr>
            <w:r w:rsidRPr="00387995">
              <w:rPr>
                <w:rFonts w:ascii="Aptos Narrow" w:eastAsia="Times New Roman" w:hAnsi="Aptos Narrow" w:cs="Times New Roman"/>
                <w:color w:val="000000"/>
              </w:rPr>
              <w:t>PS39_2</w:t>
            </w:r>
          </w:p>
        </w:tc>
        <w:tc>
          <w:tcPr>
            <w:tcW w:w="870" w:type="dxa"/>
            <w:tcBorders>
              <w:top w:val="nil"/>
              <w:left w:val="nil"/>
              <w:bottom w:val="single" w:sz="4" w:space="0" w:color="auto"/>
              <w:right w:val="single" w:sz="4" w:space="0" w:color="auto"/>
            </w:tcBorders>
            <w:shd w:val="clear" w:color="auto" w:fill="auto"/>
            <w:noWrap/>
            <w:vAlign w:val="bottom"/>
            <w:hideMark/>
          </w:tcPr>
          <w:p w14:paraId="0BC9838E" w14:textId="77777777" w:rsidR="00387995" w:rsidRPr="00387995" w:rsidRDefault="00387995" w:rsidP="00823181">
            <w:pPr>
              <w:spacing w:after="0" w:line="240" w:lineRule="auto"/>
              <w:jc w:val="both"/>
              <w:rPr>
                <w:rFonts w:ascii="Aptos Narrow" w:eastAsia="Times New Roman" w:hAnsi="Aptos Narrow" w:cs="Times New Roman"/>
                <w:color w:val="000000"/>
              </w:rPr>
            </w:pPr>
            <w:r w:rsidRPr="00387995">
              <w:rPr>
                <w:rFonts w:ascii="Aptos Narrow" w:eastAsia="Times New Roman" w:hAnsi="Aptos Narrow" w:cs="Times New Roman"/>
                <w:color w:val="000000"/>
              </w:rPr>
              <w:t>79</w:t>
            </w:r>
          </w:p>
        </w:tc>
        <w:tc>
          <w:tcPr>
            <w:tcW w:w="2025" w:type="dxa"/>
            <w:tcBorders>
              <w:top w:val="nil"/>
              <w:left w:val="nil"/>
              <w:bottom w:val="single" w:sz="4" w:space="0" w:color="auto"/>
              <w:right w:val="single" w:sz="4" w:space="0" w:color="auto"/>
            </w:tcBorders>
            <w:shd w:val="clear" w:color="auto" w:fill="auto"/>
            <w:noWrap/>
            <w:vAlign w:val="bottom"/>
            <w:hideMark/>
          </w:tcPr>
          <w:p w14:paraId="4CC88519" w14:textId="77777777" w:rsidR="00387995" w:rsidRPr="00387995" w:rsidRDefault="00387995" w:rsidP="00823181">
            <w:pPr>
              <w:spacing w:after="0" w:line="240" w:lineRule="auto"/>
              <w:jc w:val="both"/>
              <w:rPr>
                <w:rFonts w:ascii="Aptos Narrow" w:eastAsia="Times New Roman" w:hAnsi="Aptos Narrow" w:cs="Times New Roman"/>
                <w:color w:val="000000"/>
              </w:rPr>
            </w:pPr>
            <w:r w:rsidRPr="00387995">
              <w:rPr>
                <w:rFonts w:ascii="Aptos Narrow" w:eastAsia="Times New Roman" w:hAnsi="Aptos Narrow" w:cs="Times New Roman"/>
                <w:color w:val="000000"/>
              </w:rPr>
              <w:t>PS11_2</w:t>
            </w:r>
          </w:p>
        </w:tc>
      </w:tr>
      <w:tr w:rsidR="00387995" w:rsidRPr="00387995" w14:paraId="3E21FD09" w14:textId="77777777" w:rsidTr="009C3BA8">
        <w:trPr>
          <w:trHeight w:val="300"/>
        </w:trPr>
        <w:tc>
          <w:tcPr>
            <w:tcW w:w="1017" w:type="dxa"/>
            <w:tcBorders>
              <w:top w:val="nil"/>
              <w:left w:val="single" w:sz="4" w:space="0" w:color="auto"/>
              <w:bottom w:val="single" w:sz="4" w:space="0" w:color="auto"/>
              <w:right w:val="single" w:sz="4" w:space="0" w:color="auto"/>
            </w:tcBorders>
            <w:shd w:val="clear" w:color="auto" w:fill="auto"/>
            <w:noWrap/>
            <w:vAlign w:val="bottom"/>
            <w:hideMark/>
          </w:tcPr>
          <w:p w14:paraId="777F7C59" w14:textId="77777777" w:rsidR="00387995" w:rsidRPr="00387995" w:rsidRDefault="00387995" w:rsidP="00823181">
            <w:pPr>
              <w:spacing w:after="0" w:line="240" w:lineRule="auto"/>
              <w:jc w:val="both"/>
              <w:rPr>
                <w:rFonts w:ascii="Aptos Narrow" w:eastAsia="Times New Roman" w:hAnsi="Aptos Narrow" w:cs="Times New Roman"/>
                <w:color w:val="000000"/>
              </w:rPr>
            </w:pPr>
            <w:r w:rsidRPr="00387995">
              <w:rPr>
                <w:rFonts w:ascii="Aptos Narrow" w:eastAsia="Times New Roman" w:hAnsi="Aptos Narrow" w:cs="Times New Roman"/>
                <w:color w:val="000000"/>
              </w:rPr>
              <w:t>16</w:t>
            </w:r>
          </w:p>
        </w:tc>
        <w:tc>
          <w:tcPr>
            <w:tcW w:w="1588" w:type="dxa"/>
            <w:tcBorders>
              <w:top w:val="nil"/>
              <w:left w:val="nil"/>
              <w:bottom w:val="single" w:sz="4" w:space="0" w:color="auto"/>
              <w:right w:val="single" w:sz="4" w:space="0" w:color="auto"/>
            </w:tcBorders>
            <w:shd w:val="clear" w:color="000000" w:fill="E1D7B9"/>
            <w:noWrap/>
            <w:vAlign w:val="bottom"/>
            <w:hideMark/>
          </w:tcPr>
          <w:p w14:paraId="70D262D5" w14:textId="254FC7E6" w:rsidR="00387995" w:rsidRPr="00387995" w:rsidRDefault="00846AAE" w:rsidP="00823181">
            <w:pPr>
              <w:spacing w:after="0" w:line="240" w:lineRule="auto"/>
              <w:jc w:val="both"/>
              <w:rPr>
                <w:rFonts w:ascii="Aptos Narrow" w:eastAsia="Times New Roman" w:hAnsi="Aptos Narrow" w:cs="Times New Roman"/>
                <w:color w:val="000000"/>
              </w:rPr>
            </w:pPr>
            <w:r>
              <w:rPr>
                <w:rFonts w:ascii="Aptos Narrow" w:eastAsia="Times New Roman" w:hAnsi="Aptos Narrow" w:cs="Times New Roman"/>
                <w:color w:val="000000"/>
              </w:rPr>
              <w:t>Pool</w:t>
            </w:r>
            <w:r w:rsidR="00387995" w:rsidRPr="00387995">
              <w:rPr>
                <w:rFonts w:ascii="Aptos Narrow" w:eastAsia="Times New Roman" w:hAnsi="Aptos Narrow" w:cs="Times New Roman"/>
                <w:color w:val="000000"/>
              </w:rPr>
              <w:t>1_1</w:t>
            </w:r>
          </w:p>
        </w:tc>
        <w:tc>
          <w:tcPr>
            <w:tcW w:w="901" w:type="dxa"/>
            <w:tcBorders>
              <w:top w:val="nil"/>
              <w:left w:val="nil"/>
              <w:bottom w:val="single" w:sz="4" w:space="0" w:color="auto"/>
              <w:right w:val="single" w:sz="4" w:space="0" w:color="auto"/>
            </w:tcBorders>
            <w:shd w:val="clear" w:color="auto" w:fill="auto"/>
            <w:noWrap/>
            <w:vAlign w:val="bottom"/>
            <w:hideMark/>
          </w:tcPr>
          <w:p w14:paraId="52267300" w14:textId="77777777" w:rsidR="00387995" w:rsidRPr="00387995" w:rsidRDefault="00387995" w:rsidP="00823181">
            <w:pPr>
              <w:spacing w:after="0" w:line="240" w:lineRule="auto"/>
              <w:jc w:val="both"/>
              <w:rPr>
                <w:rFonts w:ascii="Aptos Narrow" w:eastAsia="Times New Roman" w:hAnsi="Aptos Narrow" w:cs="Times New Roman"/>
                <w:color w:val="000000"/>
              </w:rPr>
            </w:pPr>
            <w:r w:rsidRPr="00387995">
              <w:rPr>
                <w:rFonts w:ascii="Aptos Narrow" w:eastAsia="Times New Roman" w:hAnsi="Aptos Narrow" w:cs="Times New Roman"/>
                <w:color w:val="000000"/>
              </w:rPr>
              <w:t>48</w:t>
            </w:r>
          </w:p>
        </w:tc>
        <w:tc>
          <w:tcPr>
            <w:tcW w:w="1619" w:type="dxa"/>
            <w:tcBorders>
              <w:top w:val="nil"/>
              <w:left w:val="nil"/>
              <w:bottom w:val="single" w:sz="4" w:space="0" w:color="auto"/>
              <w:right w:val="single" w:sz="4" w:space="0" w:color="auto"/>
            </w:tcBorders>
            <w:shd w:val="clear" w:color="auto" w:fill="auto"/>
            <w:noWrap/>
            <w:vAlign w:val="bottom"/>
            <w:hideMark/>
          </w:tcPr>
          <w:p w14:paraId="281696F3" w14:textId="77777777" w:rsidR="00387995" w:rsidRPr="00387995" w:rsidRDefault="00387995" w:rsidP="00823181">
            <w:pPr>
              <w:spacing w:after="0" w:line="240" w:lineRule="auto"/>
              <w:jc w:val="both"/>
              <w:rPr>
                <w:rFonts w:ascii="Aptos Narrow" w:eastAsia="Times New Roman" w:hAnsi="Aptos Narrow" w:cs="Times New Roman"/>
                <w:color w:val="000000"/>
              </w:rPr>
            </w:pPr>
            <w:r w:rsidRPr="00387995">
              <w:rPr>
                <w:rFonts w:ascii="Aptos Narrow" w:eastAsia="Times New Roman" w:hAnsi="Aptos Narrow" w:cs="Times New Roman"/>
                <w:color w:val="000000"/>
              </w:rPr>
              <w:t>PS38_2</w:t>
            </w:r>
          </w:p>
        </w:tc>
        <w:tc>
          <w:tcPr>
            <w:tcW w:w="870" w:type="dxa"/>
            <w:tcBorders>
              <w:top w:val="nil"/>
              <w:left w:val="nil"/>
              <w:bottom w:val="single" w:sz="4" w:space="0" w:color="auto"/>
              <w:right w:val="single" w:sz="4" w:space="0" w:color="auto"/>
            </w:tcBorders>
            <w:shd w:val="clear" w:color="auto" w:fill="auto"/>
            <w:noWrap/>
            <w:vAlign w:val="bottom"/>
            <w:hideMark/>
          </w:tcPr>
          <w:p w14:paraId="05A9BADA" w14:textId="77777777" w:rsidR="00387995" w:rsidRPr="00387995" w:rsidRDefault="00387995" w:rsidP="00823181">
            <w:pPr>
              <w:spacing w:after="0" w:line="240" w:lineRule="auto"/>
              <w:jc w:val="both"/>
              <w:rPr>
                <w:rFonts w:ascii="Aptos Narrow" w:eastAsia="Times New Roman" w:hAnsi="Aptos Narrow" w:cs="Times New Roman"/>
                <w:color w:val="000000"/>
              </w:rPr>
            </w:pPr>
            <w:r w:rsidRPr="00387995">
              <w:rPr>
                <w:rFonts w:ascii="Aptos Narrow" w:eastAsia="Times New Roman" w:hAnsi="Aptos Narrow" w:cs="Times New Roman"/>
                <w:color w:val="000000"/>
              </w:rPr>
              <w:t>80</w:t>
            </w:r>
          </w:p>
        </w:tc>
        <w:tc>
          <w:tcPr>
            <w:tcW w:w="2025" w:type="dxa"/>
            <w:tcBorders>
              <w:top w:val="nil"/>
              <w:left w:val="nil"/>
              <w:bottom w:val="single" w:sz="4" w:space="0" w:color="auto"/>
              <w:right w:val="single" w:sz="4" w:space="0" w:color="auto"/>
            </w:tcBorders>
            <w:shd w:val="clear" w:color="auto" w:fill="auto"/>
            <w:noWrap/>
            <w:vAlign w:val="bottom"/>
            <w:hideMark/>
          </w:tcPr>
          <w:p w14:paraId="5B71F71D" w14:textId="77777777" w:rsidR="00387995" w:rsidRPr="00387995" w:rsidRDefault="00387995" w:rsidP="00823181">
            <w:pPr>
              <w:spacing w:after="0" w:line="240" w:lineRule="auto"/>
              <w:jc w:val="both"/>
              <w:rPr>
                <w:rFonts w:ascii="Aptos Narrow" w:eastAsia="Times New Roman" w:hAnsi="Aptos Narrow" w:cs="Times New Roman"/>
                <w:color w:val="000000"/>
              </w:rPr>
            </w:pPr>
            <w:r w:rsidRPr="00387995">
              <w:rPr>
                <w:rFonts w:ascii="Aptos Narrow" w:eastAsia="Times New Roman" w:hAnsi="Aptos Narrow" w:cs="Times New Roman"/>
                <w:color w:val="000000"/>
              </w:rPr>
              <w:t>PS10_2</w:t>
            </w:r>
          </w:p>
        </w:tc>
      </w:tr>
      <w:tr w:rsidR="00387995" w:rsidRPr="00387995" w14:paraId="42C57336" w14:textId="77777777" w:rsidTr="009C3BA8">
        <w:trPr>
          <w:trHeight w:val="300"/>
        </w:trPr>
        <w:tc>
          <w:tcPr>
            <w:tcW w:w="1017" w:type="dxa"/>
            <w:tcBorders>
              <w:top w:val="nil"/>
              <w:left w:val="single" w:sz="4" w:space="0" w:color="auto"/>
              <w:bottom w:val="single" w:sz="4" w:space="0" w:color="auto"/>
              <w:right w:val="single" w:sz="4" w:space="0" w:color="auto"/>
            </w:tcBorders>
            <w:shd w:val="clear" w:color="auto" w:fill="auto"/>
            <w:noWrap/>
            <w:vAlign w:val="bottom"/>
            <w:hideMark/>
          </w:tcPr>
          <w:p w14:paraId="38F51285" w14:textId="77777777" w:rsidR="00387995" w:rsidRPr="00387995" w:rsidRDefault="00387995" w:rsidP="00823181">
            <w:pPr>
              <w:spacing w:after="0" w:line="240" w:lineRule="auto"/>
              <w:jc w:val="both"/>
              <w:rPr>
                <w:rFonts w:ascii="Aptos Narrow" w:eastAsia="Times New Roman" w:hAnsi="Aptos Narrow" w:cs="Times New Roman"/>
                <w:color w:val="000000"/>
              </w:rPr>
            </w:pPr>
            <w:r w:rsidRPr="00387995">
              <w:rPr>
                <w:rFonts w:ascii="Aptos Narrow" w:eastAsia="Times New Roman" w:hAnsi="Aptos Narrow" w:cs="Times New Roman"/>
                <w:color w:val="000000"/>
              </w:rPr>
              <w:t>17</w:t>
            </w:r>
          </w:p>
        </w:tc>
        <w:tc>
          <w:tcPr>
            <w:tcW w:w="1588" w:type="dxa"/>
            <w:tcBorders>
              <w:top w:val="nil"/>
              <w:left w:val="nil"/>
              <w:bottom w:val="single" w:sz="4" w:space="0" w:color="auto"/>
              <w:right w:val="single" w:sz="4" w:space="0" w:color="auto"/>
            </w:tcBorders>
            <w:shd w:val="clear" w:color="auto" w:fill="auto"/>
            <w:noWrap/>
            <w:vAlign w:val="bottom"/>
            <w:hideMark/>
          </w:tcPr>
          <w:p w14:paraId="2CD44066" w14:textId="77777777" w:rsidR="00387995" w:rsidRPr="00387995" w:rsidRDefault="00387995" w:rsidP="00823181">
            <w:pPr>
              <w:spacing w:after="0" w:line="240" w:lineRule="auto"/>
              <w:jc w:val="both"/>
              <w:rPr>
                <w:rFonts w:ascii="Aptos Narrow" w:eastAsia="Times New Roman" w:hAnsi="Aptos Narrow" w:cs="Times New Roman"/>
                <w:color w:val="000000"/>
              </w:rPr>
            </w:pPr>
            <w:r w:rsidRPr="00387995">
              <w:rPr>
                <w:rFonts w:ascii="Aptos Narrow" w:eastAsia="Times New Roman" w:hAnsi="Aptos Narrow" w:cs="Times New Roman"/>
                <w:color w:val="000000"/>
              </w:rPr>
              <w:t>PS14_1</w:t>
            </w:r>
          </w:p>
        </w:tc>
        <w:tc>
          <w:tcPr>
            <w:tcW w:w="901" w:type="dxa"/>
            <w:tcBorders>
              <w:top w:val="nil"/>
              <w:left w:val="nil"/>
              <w:bottom w:val="single" w:sz="4" w:space="0" w:color="auto"/>
              <w:right w:val="single" w:sz="4" w:space="0" w:color="auto"/>
            </w:tcBorders>
            <w:shd w:val="clear" w:color="auto" w:fill="auto"/>
            <w:noWrap/>
            <w:vAlign w:val="bottom"/>
            <w:hideMark/>
          </w:tcPr>
          <w:p w14:paraId="65B758DA" w14:textId="77777777" w:rsidR="00387995" w:rsidRPr="00387995" w:rsidRDefault="00387995" w:rsidP="00823181">
            <w:pPr>
              <w:spacing w:after="0" w:line="240" w:lineRule="auto"/>
              <w:jc w:val="both"/>
              <w:rPr>
                <w:rFonts w:ascii="Aptos Narrow" w:eastAsia="Times New Roman" w:hAnsi="Aptos Narrow" w:cs="Times New Roman"/>
                <w:color w:val="000000"/>
              </w:rPr>
            </w:pPr>
            <w:r w:rsidRPr="00387995">
              <w:rPr>
                <w:rFonts w:ascii="Aptos Narrow" w:eastAsia="Times New Roman" w:hAnsi="Aptos Narrow" w:cs="Times New Roman"/>
                <w:color w:val="000000"/>
              </w:rPr>
              <w:t>49</w:t>
            </w:r>
          </w:p>
        </w:tc>
        <w:tc>
          <w:tcPr>
            <w:tcW w:w="1619" w:type="dxa"/>
            <w:tcBorders>
              <w:top w:val="nil"/>
              <w:left w:val="nil"/>
              <w:bottom w:val="single" w:sz="4" w:space="0" w:color="auto"/>
              <w:right w:val="single" w:sz="4" w:space="0" w:color="auto"/>
            </w:tcBorders>
            <w:shd w:val="clear" w:color="auto" w:fill="auto"/>
            <w:noWrap/>
            <w:vAlign w:val="bottom"/>
            <w:hideMark/>
          </w:tcPr>
          <w:p w14:paraId="45D88E31" w14:textId="77777777" w:rsidR="00387995" w:rsidRPr="00387995" w:rsidRDefault="00387995" w:rsidP="00823181">
            <w:pPr>
              <w:spacing w:after="0" w:line="240" w:lineRule="auto"/>
              <w:jc w:val="both"/>
              <w:rPr>
                <w:rFonts w:ascii="Aptos Narrow" w:eastAsia="Times New Roman" w:hAnsi="Aptos Narrow" w:cs="Times New Roman"/>
                <w:color w:val="000000"/>
              </w:rPr>
            </w:pPr>
            <w:r w:rsidRPr="00387995">
              <w:rPr>
                <w:rFonts w:ascii="Aptos Narrow" w:eastAsia="Times New Roman" w:hAnsi="Aptos Narrow" w:cs="Times New Roman"/>
                <w:color w:val="000000"/>
              </w:rPr>
              <w:t>PS37_2</w:t>
            </w:r>
          </w:p>
        </w:tc>
        <w:tc>
          <w:tcPr>
            <w:tcW w:w="870" w:type="dxa"/>
            <w:tcBorders>
              <w:top w:val="nil"/>
              <w:left w:val="nil"/>
              <w:bottom w:val="single" w:sz="4" w:space="0" w:color="auto"/>
              <w:right w:val="single" w:sz="4" w:space="0" w:color="auto"/>
            </w:tcBorders>
            <w:shd w:val="clear" w:color="auto" w:fill="auto"/>
            <w:noWrap/>
            <w:vAlign w:val="bottom"/>
            <w:hideMark/>
          </w:tcPr>
          <w:p w14:paraId="1FD3D654" w14:textId="77777777" w:rsidR="00387995" w:rsidRPr="00387995" w:rsidRDefault="00387995" w:rsidP="00823181">
            <w:pPr>
              <w:spacing w:after="0" w:line="240" w:lineRule="auto"/>
              <w:jc w:val="both"/>
              <w:rPr>
                <w:rFonts w:ascii="Aptos Narrow" w:eastAsia="Times New Roman" w:hAnsi="Aptos Narrow" w:cs="Times New Roman"/>
                <w:color w:val="000000"/>
              </w:rPr>
            </w:pPr>
            <w:r w:rsidRPr="00387995">
              <w:rPr>
                <w:rFonts w:ascii="Aptos Narrow" w:eastAsia="Times New Roman" w:hAnsi="Aptos Narrow" w:cs="Times New Roman"/>
                <w:color w:val="000000"/>
              </w:rPr>
              <w:t>81</w:t>
            </w:r>
          </w:p>
        </w:tc>
        <w:tc>
          <w:tcPr>
            <w:tcW w:w="2025" w:type="dxa"/>
            <w:tcBorders>
              <w:top w:val="nil"/>
              <w:left w:val="nil"/>
              <w:bottom w:val="single" w:sz="4" w:space="0" w:color="auto"/>
              <w:right w:val="single" w:sz="4" w:space="0" w:color="auto"/>
            </w:tcBorders>
            <w:shd w:val="clear" w:color="auto" w:fill="auto"/>
            <w:noWrap/>
            <w:vAlign w:val="bottom"/>
            <w:hideMark/>
          </w:tcPr>
          <w:p w14:paraId="1CD216E8" w14:textId="77777777" w:rsidR="00387995" w:rsidRPr="00387995" w:rsidRDefault="00387995" w:rsidP="00823181">
            <w:pPr>
              <w:spacing w:after="0" w:line="240" w:lineRule="auto"/>
              <w:jc w:val="both"/>
              <w:rPr>
                <w:rFonts w:ascii="Aptos Narrow" w:eastAsia="Times New Roman" w:hAnsi="Aptos Narrow" w:cs="Times New Roman"/>
                <w:color w:val="000000"/>
              </w:rPr>
            </w:pPr>
            <w:r w:rsidRPr="00387995">
              <w:rPr>
                <w:rFonts w:ascii="Aptos Narrow" w:eastAsia="Times New Roman" w:hAnsi="Aptos Narrow" w:cs="Times New Roman"/>
                <w:color w:val="000000"/>
              </w:rPr>
              <w:t>PS09_2</w:t>
            </w:r>
          </w:p>
        </w:tc>
      </w:tr>
      <w:tr w:rsidR="00387995" w:rsidRPr="00387995" w14:paraId="3E64BCEF" w14:textId="77777777" w:rsidTr="009C3BA8">
        <w:trPr>
          <w:trHeight w:val="300"/>
        </w:trPr>
        <w:tc>
          <w:tcPr>
            <w:tcW w:w="1017" w:type="dxa"/>
            <w:tcBorders>
              <w:top w:val="nil"/>
              <w:left w:val="single" w:sz="4" w:space="0" w:color="auto"/>
              <w:bottom w:val="single" w:sz="4" w:space="0" w:color="auto"/>
              <w:right w:val="single" w:sz="4" w:space="0" w:color="auto"/>
            </w:tcBorders>
            <w:shd w:val="clear" w:color="auto" w:fill="auto"/>
            <w:noWrap/>
            <w:vAlign w:val="bottom"/>
            <w:hideMark/>
          </w:tcPr>
          <w:p w14:paraId="2BE1A98C" w14:textId="77777777" w:rsidR="00387995" w:rsidRPr="00387995" w:rsidRDefault="00387995" w:rsidP="00823181">
            <w:pPr>
              <w:spacing w:after="0" w:line="240" w:lineRule="auto"/>
              <w:jc w:val="both"/>
              <w:rPr>
                <w:rFonts w:ascii="Aptos Narrow" w:eastAsia="Times New Roman" w:hAnsi="Aptos Narrow" w:cs="Times New Roman"/>
                <w:color w:val="000000"/>
              </w:rPr>
            </w:pPr>
            <w:r w:rsidRPr="00387995">
              <w:rPr>
                <w:rFonts w:ascii="Aptos Narrow" w:eastAsia="Times New Roman" w:hAnsi="Aptos Narrow" w:cs="Times New Roman"/>
                <w:color w:val="000000"/>
              </w:rPr>
              <w:t>18</w:t>
            </w:r>
          </w:p>
        </w:tc>
        <w:tc>
          <w:tcPr>
            <w:tcW w:w="1588" w:type="dxa"/>
            <w:tcBorders>
              <w:top w:val="nil"/>
              <w:left w:val="nil"/>
              <w:bottom w:val="single" w:sz="4" w:space="0" w:color="auto"/>
              <w:right w:val="single" w:sz="4" w:space="0" w:color="auto"/>
            </w:tcBorders>
            <w:shd w:val="clear" w:color="auto" w:fill="auto"/>
            <w:noWrap/>
            <w:vAlign w:val="bottom"/>
            <w:hideMark/>
          </w:tcPr>
          <w:p w14:paraId="0B322BEA" w14:textId="77777777" w:rsidR="00387995" w:rsidRPr="00387995" w:rsidRDefault="00387995" w:rsidP="00823181">
            <w:pPr>
              <w:spacing w:after="0" w:line="240" w:lineRule="auto"/>
              <w:jc w:val="both"/>
              <w:rPr>
                <w:rFonts w:ascii="Aptos Narrow" w:eastAsia="Times New Roman" w:hAnsi="Aptos Narrow" w:cs="Times New Roman"/>
                <w:color w:val="000000"/>
              </w:rPr>
            </w:pPr>
            <w:r w:rsidRPr="00387995">
              <w:rPr>
                <w:rFonts w:ascii="Aptos Narrow" w:eastAsia="Times New Roman" w:hAnsi="Aptos Narrow" w:cs="Times New Roman"/>
                <w:color w:val="000000"/>
              </w:rPr>
              <w:t>PS15_1</w:t>
            </w:r>
          </w:p>
        </w:tc>
        <w:tc>
          <w:tcPr>
            <w:tcW w:w="901" w:type="dxa"/>
            <w:tcBorders>
              <w:top w:val="nil"/>
              <w:left w:val="nil"/>
              <w:bottom w:val="single" w:sz="4" w:space="0" w:color="auto"/>
              <w:right w:val="single" w:sz="4" w:space="0" w:color="auto"/>
            </w:tcBorders>
            <w:shd w:val="clear" w:color="auto" w:fill="auto"/>
            <w:noWrap/>
            <w:vAlign w:val="bottom"/>
            <w:hideMark/>
          </w:tcPr>
          <w:p w14:paraId="1ECB717F" w14:textId="77777777" w:rsidR="00387995" w:rsidRPr="00387995" w:rsidRDefault="00387995" w:rsidP="00823181">
            <w:pPr>
              <w:spacing w:after="0" w:line="240" w:lineRule="auto"/>
              <w:jc w:val="both"/>
              <w:rPr>
                <w:rFonts w:ascii="Aptos Narrow" w:eastAsia="Times New Roman" w:hAnsi="Aptos Narrow" w:cs="Times New Roman"/>
                <w:color w:val="000000"/>
              </w:rPr>
            </w:pPr>
            <w:r w:rsidRPr="00387995">
              <w:rPr>
                <w:rFonts w:ascii="Aptos Narrow" w:eastAsia="Times New Roman" w:hAnsi="Aptos Narrow" w:cs="Times New Roman"/>
                <w:color w:val="000000"/>
              </w:rPr>
              <w:t>50</w:t>
            </w:r>
          </w:p>
        </w:tc>
        <w:tc>
          <w:tcPr>
            <w:tcW w:w="1619" w:type="dxa"/>
            <w:tcBorders>
              <w:top w:val="nil"/>
              <w:left w:val="nil"/>
              <w:bottom w:val="single" w:sz="4" w:space="0" w:color="auto"/>
              <w:right w:val="single" w:sz="4" w:space="0" w:color="auto"/>
            </w:tcBorders>
            <w:shd w:val="clear" w:color="auto" w:fill="auto"/>
            <w:noWrap/>
            <w:vAlign w:val="bottom"/>
            <w:hideMark/>
          </w:tcPr>
          <w:p w14:paraId="7DCDE588" w14:textId="77777777" w:rsidR="00387995" w:rsidRPr="00387995" w:rsidRDefault="00387995" w:rsidP="00823181">
            <w:pPr>
              <w:spacing w:after="0" w:line="240" w:lineRule="auto"/>
              <w:jc w:val="both"/>
              <w:rPr>
                <w:rFonts w:ascii="Aptos Narrow" w:eastAsia="Times New Roman" w:hAnsi="Aptos Narrow" w:cs="Times New Roman"/>
                <w:color w:val="000000"/>
              </w:rPr>
            </w:pPr>
            <w:r w:rsidRPr="00387995">
              <w:rPr>
                <w:rFonts w:ascii="Aptos Narrow" w:eastAsia="Times New Roman" w:hAnsi="Aptos Narrow" w:cs="Times New Roman"/>
                <w:color w:val="000000"/>
              </w:rPr>
              <w:t>PS36_2</w:t>
            </w:r>
          </w:p>
        </w:tc>
        <w:tc>
          <w:tcPr>
            <w:tcW w:w="870" w:type="dxa"/>
            <w:tcBorders>
              <w:top w:val="nil"/>
              <w:left w:val="nil"/>
              <w:bottom w:val="single" w:sz="4" w:space="0" w:color="auto"/>
              <w:right w:val="single" w:sz="4" w:space="0" w:color="auto"/>
            </w:tcBorders>
            <w:shd w:val="clear" w:color="auto" w:fill="auto"/>
            <w:noWrap/>
            <w:vAlign w:val="bottom"/>
            <w:hideMark/>
          </w:tcPr>
          <w:p w14:paraId="5EEB8EC9" w14:textId="77777777" w:rsidR="00387995" w:rsidRPr="00387995" w:rsidRDefault="00387995" w:rsidP="00823181">
            <w:pPr>
              <w:spacing w:after="0" w:line="240" w:lineRule="auto"/>
              <w:jc w:val="both"/>
              <w:rPr>
                <w:rFonts w:ascii="Aptos Narrow" w:eastAsia="Times New Roman" w:hAnsi="Aptos Narrow" w:cs="Times New Roman"/>
                <w:color w:val="000000"/>
              </w:rPr>
            </w:pPr>
            <w:r w:rsidRPr="00387995">
              <w:rPr>
                <w:rFonts w:ascii="Aptos Narrow" w:eastAsia="Times New Roman" w:hAnsi="Aptos Narrow" w:cs="Times New Roman"/>
                <w:color w:val="000000"/>
              </w:rPr>
              <w:t>82</w:t>
            </w:r>
          </w:p>
        </w:tc>
        <w:tc>
          <w:tcPr>
            <w:tcW w:w="2025" w:type="dxa"/>
            <w:tcBorders>
              <w:top w:val="nil"/>
              <w:left w:val="nil"/>
              <w:bottom w:val="single" w:sz="4" w:space="0" w:color="auto"/>
              <w:right w:val="single" w:sz="4" w:space="0" w:color="auto"/>
            </w:tcBorders>
            <w:shd w:val="clear" w:color="auto" w:fill="auto"/>
            <w:noWrap/>
            <w:vAlign w:val="bottom"/>
            <w:hideMark/>
          </w:tcPr>
          <w:p w14:paraId="0DD1A2F1" w14:textId="77777777" w:rsidR="00387995" w:rsidRPr="00387995" w:rsidRDefault="00387995" w:rsidP="00823181">
            <w:pPr>
              <w:spacing w:after="0" w:line="240" w:lineRule="auto"/>
              <w:jc w:val="both"/>
              <w:rPr>
                <w:rFonts w:ascii="Aptos Narrow" w:eastAsia="Times New Roman" w:hAnsi="Aptos Narrow" w:cs="Times New Roman"/>
                <w:color w:val="000000"/>
              </w:rPr>
            </w:pPr>
            <w:r w:rsidRPr="00387995">
              <w:rPr>
                <w:rFonts w:ascii="Aptos Narrow" w:eastAsia="Times New Roman" w:hAnsi="Aptos Narrow" w:cs="Times New Roman"/>
                <w:color w:val="000000"/>
              </w:rPr>
              <w:t>PS08_2</w:t>
            </w:r>
          </w:p>
        </w:tc>
      </w:tr>
      <w:tr w:rsidR="00387995" w:rsidRPr="00387995" w14:paraId="3F1BCE9A" w14:textId="77777777" w:rsidTr="009C3BA8">
        <w:trPr>
          <w:trHeight w:val="300"/>
        </w:trPr>
        <w:tc>
          <w:tcPr>
            <w:tcW w:w="1017" w:type="dxa"/>
            <w:tcBorders>
              <w:top w:val="nil"/>
              <w:left w:val="single" w:sz="4" w:space="0" w:color="auto"/>
              <w:bottom w:val="single" w:sz="4" w:space="0" w:color="auto"/>
              <w:right w:val="single" w:sz="4" w:space="0" w:color="auto"/>
            </w:tcBorders>
            <w:shd w:val="clear" w:color="auto" w:fill="auto"/>
            <w:noWrap/>
            <w:vAlign w:val="bottom"/>
            <w:hideMark/>
          </w:tcPr>
          <w:p w14:paraId="39B0FE4E" w14:textId="77777777" w:rsidR="00387995" w:rsidRPr="00387995" w:rsidRDefault="00387995" w:rsidP="00823181">
            <w:pPr>
              <w:spacing w:after="0" w:line="240" w:lineRule="auto"/>
              <w:jc w:val="both"/>
              <w:rPr>
                <w:rFonts w:ascii="Aptos Narrow" w:eastAsia="Times New Roman" w:hAnsi="Aptos Narrow" w:cs="Times New Roman"/>
                <w:color w:val="000000"/>
              </w:rPr>
            </w:pPr>
            <w:r w:rsidRPr="00387995">
              <w:rPr>
                <w:rFonts w:ascii="Aptos Narrow" w:eastAsia="Times New Roman" w:hAnsi="Aptos Narrow" w:cs="Times New Roman"/>
                <w:color w:val="000000"/>
              </w:rPr>
              <w:t>19</w:t>
            </w:r>
          </w:p>
        </w:tc>
        <w:tc>
          <w:tcPr>
            <w:tcW w:w="1588" w:type="dxa"/>
            <w:tcBorders>
              <w:top w:val="nil"/>
              <w:left w:val="nil"/>
              <w:bottom w:val="single" w:sz="4" w:space="0" w:color="auto"/>
              <w:right w:val="single" w:sz="4" w:space="0" w:color="auto"/>
            </w:tcBorders>
            <w:shd w:val="clear" w:color="auto" w:fill="auto"/>
            <w:noWrap/>
            <w:vAlign w:val="bottom"/>
            <w:hideMark/>
          </w:tcPr>
          <w:p w14:paraId="5618DC3D" w14:textId="77777777" w:rsidR="00387995" w:rsidRPr="00387995" w:rsidRDefault="00387995" w:rsidP="00823181">
            <w:pPr>
              <w:spacing w:after="0" w:line="240" w:lineRule="auto"/>
              <w:jc w:val="both"/>
              <w:rPr>
                <w:rFonts w:ascii="Aptos Narrow" w:eastAsia="Times New Roman" w:hAnsi="Aptos Narrow" w:cs="Times New Roman"/>
                <w:color w:val="000000"/>
              </w:rPr>
            </w:pPr>
            <w:r w:rsidRPr="00387995">
              <w:rPr>
                <w:rFonts w:ascii="Aptos Narrow" w:eastAsia="Times New Roman" w:hAnsi="Aptos Narrow" w:cs="Times New Roman"/>
                <w:color w:val="000000"/>
              </w:rPr>
              <w:t>PS16_1</w:t>
            </w:r>
          </w:p>
        </w:tc>
        <w:tc>
          <w:tcPr>
            <w:tcW w:w="901" w:type="dxa"/>
            <w:tcBorders>
              <w:top w:val="nil"/>
              <w:left w:val="nil"/>
              <w:bottom w:val="single" w:sz="4" w:space="0" w:color="auto"/>
              <w:right w:val="single" w:sz="4" w:space="0" w:color="auto"/>
            </w:tcBorders>
            <w:shd w:val="clear" w:color="auto" w:fill="auto"/>
            <w:noWrap/>
            <w:vAlign w:val="bottom"/>
            <w:hideMark/>
          </w:tcPr>
          <w:p w14:paraId="12C5EB33" w14:textId="77777777" w:rsidR="00387995" w:rsidRPr="00387995" w:rsidRDefault="00387995" w:rsidP="00823181">
            <w:pPr>
              <w:spacing w:after="0" w:line="240" w:lineRule="auto"/>
              <w:jc w:val="both"/>
              <w:rPr>
                <w:rFonts w:ascii="Aptos Narrow" w:eastAsia="Times New Roman" w:hAnsi="Aptos Narrow" w:cs="Times New Roman"/>
                <w:color w:val="000000"/>
              </w:rPr>
            </w:pPr>
            <w:r w:rsidRPr="00387995">
              <w:rPr>
                <w:rFonts w:ascii="Aptos Narrow" w:eastAsia="Times New Roman" w:hAnsi="Aptos Narrow" w:cs="Times New Roman"/>
                <w:color w:val="000000"/>
              </w:rPr>
              <w:t>51</w:t>
            </w:r>
          </w:p>
        </w:tc>
        <w:tc>
          <w:tcPr>
            <w:tcW w:w="1619" w:type="dxa"/>
            <w:tcBorders>
              <w:top w:val="nil"/>
              <w:left w:val="nil"/>
              <w:bottom w:val="single" w:sz="4" w:space="0" w:color="auto"/>
              <w:right w:val="single" w:sz="4" w:space="0" w:color="auto"/>
            </w:tcBorders>
            <w:shd w:val="clear" w:color="000000" w:fill="BFBFBF"/>
            <w:noWrap/>
            <w:vAlign w:val="bottom"/>
            <w:hideMark/>
          </w:tcPr>
          <w:p w14:paraId="4DDCD19A" w14:textId="77777777" w:rsidR="00387995" w:rsidRPr="00387995" w:rsidRDefault="00387995" w:rsidP="00823181">
            <w:pPr>
              <w:spacing w:after="0" w:line="240" w:lineRule="auto"/>
              <w:jc w:val="both"/>
              <w:rPr>
                <w:rFonts w:ascii="Aptos Narrow" w:eastAsia="Times New Roman" w:hAnsi="Aptos Narrow" w:cs="Times New Roman"/>
                <w:color w:val="000000"/>
              </w:rPr>
            </w:pPr>
            <w:proofErr w:type="spellStart"/>
            <w:r w:rsidRPr="00387995">
              <w:rPr>
                <w:rFonts w:ascii="Aptos Narrow" w:eastAsia="Times New Roman" w:hAnsi="Aptos Narrow" w:cs="Times New Roman"/>
                <w:color w:val="000000"/>
              </w:rPr>
              <w:t>Mfr</w:t>
            </w:r>
            <w:proofErr w:type="spellEnd"/>
            <w:r w:rsidRPr="00387995">
              <w:rPr>
                <w:rFonts w:ascii="Aptos Narrow" w:eastAsia="Times New Roman" w:hAnsi="Aptos Narrow" w:cs="Times New Roman"/>
                <w:color w:val="000000"/>
              </w:rPr>
              <w:t xml:space="preserve"> Control1_2</w:t>
            </w:r>
          </w:p>
        </w:tc>
        <w:tc>
          <w:tcPr>
            <w:tcW w:w="870" w:type="dxa"/>
            <w:tcBorders>
              <w:top w:val="nil"/>
              <w:left w:val="nil"/>
              <w:bottom w:val="single" w:sz="4" w:space="0" w:color="auto"/>
              <w:right w:val="single" w:sz="4" w:space="0" w:color="auto"/>
            </w:tcBorders>
            <w:shd w:val="clear" w:color="auto" w:fill="auto"/>
            <w:noWrap/>
            <w:vAlign w:val="bottom"/>
            <w:hideMark/>
          </w:tcPr>
          <w:p w14:paraId="2B61E520" w14:textId="77777777" w:rsidR="00387995" w:rsidRPr="00387995" w:rsidRDefault="00387995" w:rsidP="00823181">
            <w:pPr>
              <w:spacing w:after="0" w:line="240" w:lineRule="auto"/>
              <w:jc w:val="both"/>
              <w:rPr>
                <w:rFonts w:ascii="Aptos Narrow" w:eastAsia="Times New Roman" w:hAnsi="Aptos Narrow" w:cs="Times New Roman"/>
                <w:color w:val="000000"/>
              </w:rPr>
            </w:pPr>
            <w:r w:rsidRPr="00387995">
              <w:rPr>
                <w:rFonts w:ascii="Aptos Narrow" w:eastAsia="Times New Roman" w:hAnsi="Aptos Narrow" w:cs="Times New Roman"/>
                <w:color w:val="000000"/>
              </w:rPr>
              <w:t>83</w:t>
            </w:r>
          </w:p>
        </w:tc>
        <w:tc>
          <w:tcPr>
            <w:tcW w:w="2025" w:type="dxa"/>
            <w:tcBorders>
              <w:top w:val="nil"/>
              <w:left w:val="nil"/>
              <w:bottom w:val="single" w:sz="4" w:space="0" w:color="auto"/>
              <w:right w:val="single" w:sz="4" w:space="0" w:color="auto"/>
            </w:tcBorders>
            <w:shd w:val="clear" w:color="auto" w:fill="auto"/>
            <w:noWrap/>
            <w:vAlign w:val="bottom"/>
            <w:hideMark/>
          </w:tcPr>
          <w:p w14:paraId="659FD0D8" w14:textId="77777777" w:rsidR="00387995" w:rsidRPr="00387995" w:rsidRDefault="00387995" w:rsidP="00823181">
            <w:pPr>
              <w:spacing w:after="0" w:line="240" w:lineRule="auto"/>
              <w:jc w:val="both"/>
              <w:rPr>
                <w:rFonts w:ascii="Aptos Narrow" w:eastAsia="Times New Roman" w:hAnsi="Aptos Narrow" w:cs="Times New Roman"/>
                <w:color w:val="000000"/>
              </w:rPr>
            </w:pPr>
            <w:r w:rsidRPr="00387995">
              <w:rPr>
                <w:rFonts w:ascii="Aptos Narrow" w:eastAsia="Times New Roman" w:hAnsi="Aptos Narrow" w:cs="Times New Roman"/>
                <w:color w:val="000000"/>
              </w:rPr>
              <w:t>PS07_2</w:t>
            </w:r>
          </w:p>
        </w:tc>
      </w:tr>
      <w:tr w:rsidR="00387995" w:rsidRPr="00387995" w14:paraId="09ACBA6E" w14:textId="77777777" w:rsidTr="009C3BA8">
        <w:trPr>
          <w:trHeight w:val="300"/>
        </w:trPr>
        <w:tc>
          <w:tcPr>
            <w:tcW w:w="1017" w:type="dxa"/>
            <w:tcBorders>
              <w:top w:val="nil"/>
              <w:left w:val="single" w:sz="4" w:space="0" w:color="auto"/>
              <w:bottom w:val="single" w:sz="4" w:space="0" w:color="auto"/>
              <w:right w:val="single" w:sz="4" w:space="0" w:color="auto"/>
            </w:tcBorders>
            <w:shd w:val="clear" w:color="auto" w:fill="auto"/>
            <w:noWrap/>
            <w:vAlign w:val="bottom"/>
            <w:hideMark/>
          </w:tcPr>
          <w:p w14:paraId="28D1C582" w14:textId="77777777" w:rsidR="00387995" w:rsidRPr="00387995" w:rsidRDefault="00387995" w:rsidP="00823181">
            <w:pPr>
              <w:spacing w:after="0" w:line="240" w:lineRule="auto"/>
              <w:jc w:val="both"/>
              <w:rPr>
                <w:rFonts w:ascii="Aptos Narrow" w:eastAsia="Times New Roman" w:hAnsi="Aptos Narrow" w:cs="Times New Roman"/>
                <w:color w:val="000000"/>
              </w:rPr>
            </w:pPr>
            <w:r w:rsidRPr="00387995">
              <w:rPr>
                <w:rFonts w:ascii="Aptos Narrow" w:eastAsia="Times New Roman" w:hAnsi="Aptos Narrow" w:cs="Times New Roman"/>
                <w:color w:val="000000"/>
              </w:rPr>
              <w:t>20</w:t>
            </w:r>
          </w:p>
        </w:tc>
        <w:tc>
          <w:tcPr>
            <w:tcW w:w="1588" w:type="dxa"/>
            <w:tcBorders>
              <w:top w:val="nil"/>
              <w:left w:val="nil"/>
              <w:bottom w:val="single" w:sz="4" w:space="0" w:color="auto"/>
              <w:right w:val="single" w:sz="4" w:space="0" w:color="auto"/>
            </w:tcBorders>
            <w:shd w:val="clear" w:color="auto" w:fill="auto"/>
            <w:noWrap/>
            <w:vAlign w:val="bottom"/>
            <w:hideMark/>
          </w:tcPr>
          <w:p w14:paraId="1292E4B8" w14:textId="77777777" w:rsidR="00387995" w:rsidRPr="00387995" w:rsidRDefault="00387995" w:rsidP="00823181">
            <w:pPr>
              <w:spacing w:after="0" w:line="240" w:lineRule="auto"/>
              <w:jc w:val="both"/>
              <w:rPr>
                <w:rFonts w:ascii="Aptos Narrow" w:eastAsia="Times New Roman" w:hAnsi="Aptos Narrow" w:cs="Times New Roman"/>
                <w:color w:val="000000"/>
              </w:rPr>
            </w:pPr>
            <w:r w:rsidRPr="00387995">
              <w:rPr>
                <w:rFonts w:ascii="Aptos Narrow" w:eastAsia="Times New Roman" w:hAnsi="Aptos Narrow" w:cs="Times New Roman"/>
                <w:color w:val="000000"/>
              </w:rPr>
              <w:t>PS17_1</w:t>
            </w:r>
          </w:p>
        </w:tc>
        <w:tc>
          <w:tcPr>
            <w:tcW w:w="901" w:type="dxa"/>
            <w:tcBorders>
              <w:top w:val="nil"/>
              <w:left w:val="nil"/>
              <w:bottom w:val="single" w:sz="4" w:space="0" w:color="auto"/>
              <w:right w:val="single" w:sz="4" w:space="0" w:color="auto"/>
            </w:tcBorders>
            <w:shd w:val="clear" w:color="auto" w:fill="auto"/>
            <w:noWrap/>
            <w:vAlign w:val="bottom"/>
            <w:hideMark/>
          </w:tcPr>
          <w:p w14:paraId="285D2E2D" w14:textId="77777777" w:rsidR="00387995" w:rsidRPr="00387995" w:rsidRDefault="00387995" w:rsidP="00823181">
            <w:pPr>
              <w:spacing w:after="0" w:line="240" w:lineRule="auto"/>
              <w:jc w:val="both"/>
              <w:rPr>
                <w:rFonts w:ascii="Aptos Narrow" w:eastAsia="Times New Roman" w:hAnsi="Aptos Narrow" w:cs="Times New Roman"/>
                <w:color w:val="000000"/>
              </w:rPr>
            </w:pPr>
            <w:r w:rsidRPr="00387995">
              <w:rPr>
                <w:rFonts w:ascii="Aptos Narrow" w:eastAsia="Times New Roman" w:hAnsi="Aptos Narrow" w:cs="Times New Roman"/>
                <w:color w:val="000000"/>
              </w:rPr>
              <w:t>52</w:t>
            </w:r>
          </w:p>
        </w:tc>
        <w:tc>
          <w:tcPr>
            <w:tcW w:w="1619" w:type="dxa"/>
            <w:tcBorders>
              <w:top w:val="nil"/>
              <w:left w:val="nil"/>
              <w:bottom w:val="single" w:sz="4" w:space="0" w:color="auto"/>
              <w:right w:val="single" w:sz="4" w:space="0" w:color="auto"/>
            </w:tcBorders>
            <w:shd w:val="clear" w:color="000000" w:fill="BFBFBF"/>
            <w:noWrap/>
            <w:vAlign w:val="bottom"/>
            <w:hideMark/>
          </w:tcPr>
          <w:p w14:paraId="19C14B31" w14:textId="77777777" w:rsidR="00387995" w:rsidRPr="00387995" w:rsidRDefault="00387995" w:rsidP="00823181">
            <w:pPr>
              <w:spacing w:after="0" w:line="240" w:lineRule="auto"/>
              <w:jc w:val="both"/>
              <w:rPr>
                <w:rFonts w:ascii="Aptos Narrow" w:eastAsia="Times New Roman" w:hAnsi="Aptos Narrow" w:cs="Times New Roman"/>
                <w:color w:val="000000"/>
              </w:rPr>
            </w:pPr>
            <w:proofErr w:type="spellStart"/>
            <w:r w:rsidRPr="00387995">
              <w:rPr>
                <w:rFonts w:ascii="Aptos Narrow" w:eastAsia="Times New Roman" w:hAnsi="Aptos Narrow" w:cs="Times New Roman"/>
                <w:color w:val="000000"/>
              </w:rPr>
              <w:t>Mfr</w:t>
            </w:r>
            <w:proofErr w:type="spellEnd"/>
            <w:r w:rsidRPr="00387995">
              <w:rPr>
                <w:rFonts w:ascii="Aptos Narrow" w:eastAsia="Times New Roman" w:hAnsi="Aptos Narrow" w:cs="Times New Roman"/>
                <w:color w:val="000000"/>
              </w:rPr>
              <w:t xml:space="preserve"> Control2_2</w:t>
            </w:r>
          </w:p>
        </w:tc>
        <w:tc>
          <w:tcPr>
            <w:tcW w:w="870" w:type="dxa"/>
            <w:tcBorders>
              <w:top w:val="nil"/>
              <w:left w:val="nil"/>
              <w:bottom w:val="single" w:sz="4" w:space="0" w:color="auto"/>
              <w:right w:val="single" w:sz="4" w:space="0" w:color="auto"/>
            </w:tcBorders>
            <w:shd w:val="clear" w:color="auto" w:fill="auto"/>
            <w:noWrap/>
            <w:vAlign w:val="bottom"/>
            <w:hideMark/>
          </w:tcPr>
          <w:p w14:paraId="276E5E49" w14:textId="77777777" w:rsidR="00387995" w:rsidRPr="00387995" w:rsidRDefault="00387995" w:rsidP="00823181">
            <w:pPr>
              <w:spacing w:after="0" w:line="240" w:lineRule="auto"/>
              <w:jc w:val="both"/>
              <w:rPr>
                <w:rFonts w:ascii="Aptos Narrow" w:eastAsia="Times New Roman" w:hAnsi="Aptos Narrow" w:cs="Times New Roman"/>
                <w:color w:val="000000"/>
              </w:rPr>
            </w:pPr>
            <w:r w:rsidRPr="00387995">
              <w:rPr>
                <w:rFonts w:ascii="Aptos Narrow" w:eastAsia="Times New Roman" w:hAnsi="Aptos Narrow" w:cs="Times New Roman"/>
                <w:color w:val="000000"/>
              </w:rPr>
              <w:t>84</w:t>
            </w:r>
          </w:p>
        </w:tc>
        <w:tc>
          <w:tcPr>
            <w:tcW w:w="2025" w:type="dxa"/>
            <w:tcBorders>
              <w:top w:val="nil"/>
              <w:left w:val="nil"/>
              <w:bottom w:val="single" w:sz="4" w:space="0" w:color="auto"/>
              <w:right w:val="single" w:sz="4" w:space="0" w:color="auto"/>
            </w:tcBorders>
            <w:shd w:val="clear" w:color="auto" w:fill="auto"/>
            <w:noWrap/>
            <w:vAlign w:val="bottom"/>
            <w:hideMark/>
          </w:tcPr>
          <w:p w14:paraId="5023D4EF" w14:textId="77777777" w:rsidR="00387995" w:rsidRPr="00387995" w:rsidRDefault="00387995" w:rsidP="00823181">
            <w:pPr>
              <w:spacing w:after="0" w:line="240" w:lineRule="auto"/>
              <w:jc w:val="both"/>
              <w:rPr>
                <w:rFonts w:ascii="Aptos Narrow" w:eastAsia="Times New Roman" w:hAnsi="Aptos Narrow" w:cs="Times New Roman"/>
                <w:color w:val="000000"/>
              </w:rPr>
            </w:pPr>
            <w:r w:rsidRPr="00387995">
              <w:rPr>
                <w:rFonts w:ascii="Aptos Narrow" w:eastAsia="Times New Roman" w:hAnsi="Aptos Narrow" w:cs="Times New Roman"/>
                <w:color w:val="000000"/>
              </w:rPr>
              <w:t>PS06_2</w:t>
            </w:r>
          </w:p>
        </w:tc>
      </w:tr>
      <w:tr w:rsidR="00387995" w:rsidRPr="00387995" w14:paraId="069E0448" w14:textId="77777777" w:rsidTr="009C3BA8">
        <w:trPr>
          <w:trHeight w:val="300"/>
        </w:trPr>
        <w:tc>
          <w:tcPr>
            <w:tcW w:w="1017" w:type="dxa"/>
            <w:tcBorders>
              <w:top w:val="nil"/>
              <w:left w:val="single" w:sz="4" w:space="0" w:color="auto"/>
              <w:bottom w:val="single" w:sz="4" w:space="0" w:color="auto"/>
              <w:right w:val="single" w:sz="4" w:space="0" w:color="auto"/>
            </w:tcBorders>
            <w:shd w:val="clear" w:color="auto" w:fill="auto"/>
            <w:noWrap/>
            <w:vAlign w:val="bottom"/>
            <w:hideMark/>
          </w:tcPr>
          <w:p w14:paraId="4278CD20" w14:textId="77777777" w:rsidR="00387995" w:rsidRPr="00387995" w:rsidRDefault="00387995" w:rsidP="00823181">
            <w:pPr>
              <w:spacing w:after="0" w:line="240" w:lineRule="auto"/>
              <w:jc w:val="both"/>
              <w:rPr>
                <w:rFonts w:ascii="Aptos Narrow" w:eastAsia="Times New Roman" w:hAnsi="Aptos Narrow" w:cs="Times New Roman"/>
                <w:color w:val="000000"/>
              </w:rPr>
            </w:pPr>
            <w:r w:rsidRPr="00387995">
              <w:rPr>
                <w:rFonts w:ascii="Aptos Narrow" w:eastAsia="Times New Roman" w:hAnsi="Aptos Narrow" w:cs="Times New Roman"/>
                <w:color w:val="000000"/>
              </w:rPr>
              <w:t>21</w:t>
            </w:r>
          </w:p>
        </w:tc>
        <w:tc>
          <w:tcPr>
            <w:tcW w:w="1588" w:type="dxa"/>
            <w:tcBorders>
              <w:top w:val="nil"/>
              <w:left w:val="nil"/>
              <w:bottom w:val="single" w:sz="4" w:space="0" w:color="auto"/>
              <w:right w:val="single" w:sz="4" w:space="0" w:color="auto"/>
            </w:tcBorders>
            <w:shd w:val="clear" w:color="auto" w:fill="auto"/>
            <w:noWrap/>
            <w:vAlign w:val="bottom"/>
            <w:hideMark/>
          </w:tcPr>
          <w:p w14:paraId="2F622330" w14:textId="77777777" w:rsidR="00387995" w:rsidRPr="00387995" w:rsidRDefault="00387995" w:rsidP="00823181">
            <w:pPr>
              <w:spacing w:after="0" w:line="240" w:lineRule="auto"/>
              <w:jc w:val="both"/>
              <w:rPr>
                <w:rFonts w:ascii="Aptos Narrow" w:eastAsia="Times New Roman" w:hAnsi="Aptos Narrow" w:cs="Times New Roman"/>
                <w:color w:val="000000"/>
              </w:rPr>
            </w:pPr>
            <w:r w:rsidRPr="00387995">
              <w:rPr>
                <w:rFonts w:ascii="Aptos Narrow" w:eastAsia="Times New Roman" w:hAnsi="Aptos Narrow" w:cs="Times New Roman"/>
                <w:color w:val="000000"/>
              </w:rPr>
              <w:t>PS18_1</w:t>
            </w:r>
          </w:p>
        </w:tc>
        <w:tc>
          <w:tcPr>
            <w:tcW w:w="901" w:type="dxa"/>
            <w:tcBorders>
              <w:top w:val="nil"/>
              <w:left w:val="nil"/>
              <w:bottom w:val="single" w:sz="4" w:space="0" w:color="auto"/>
              <w:right w:val="single" w:sz="4" w:space="0" w:color="auto"/>
            </w:tcBorders>
            <w:shd w:val="clear" w:color="auto" w:fill="auto"/>
            <w:noWrap/>
            <w:vAlign w:val="bottom"/>
            <w:hideMark/>
          </w:tcPr>
          <w:p w14:paraId="62ECA4C1" w14:textId="77777777" w:rsidR="00387995" w:rsidRPr="00387995" w:rsidRDefault="00387995" w:rsidP="00823181">
            <w:pPr>
              <w:spacing w:after="0" w:line="240" w:lineRule="auto"/>
              <w:jc w:val="both"/>
              <w:rPr>
                <w:rFonts w:ascii="Aptos Narrow" w:eastAsia="Times New Roman" w:hAnsi="Aptos Narrow" w:cs="Times New Roman"/>
                <w:color w:val="000000"/>
              </w:rPr>
            </w:pPr>
            <w:r w:rsidRPr="00387995">
              <w:rPr>
                <w:rFonts w:ascii="Aptos Narrow" w:eastAsia="Times New Roman" w:hAnsi="Aptos Narrow" w:cs="Times New Roman"/>
                <w:color w:val="000000"/>
              </w:rPr>
              <w:t>53</w:t>
            </w:r>
          </w:p>
        </w:tc>
        <w:tc>
          <w:tcPr>
            <w:tcW w:w="1619" w:type="dxa"/>
            <w:tcBorders>
              <w:top w:val="nil"/>
              <w:left w:val="nil"/>
              <w:bottom w:val="single" w:sz="4" w:space="0" w:color="auto"/>
              <w:right w:val="single" w:sz="4" w:space="0" w:color="auto"/>
            </w:tcBorders>
            <w:shd w:val="clear" w:color="auto" w:fill="auto"/>
            <w:noWrap/>
            <w:vAlign w:val="bottom"/>
            <w:hideMark/>
          </w:tcPr>
          <w:p w14:paraId="2B79626C" w14:textId="77777777" w:rsidR="00387995" w:rsidRPr="00387995" w:rsidRDefault="00387995" w:rsidP="00823181">
            <w:pPr>
              <w:spacing w:after="0" w:line="240" w:lineRule="auto"/>
              <w:jc w:val="both"/>
              <w:rPr>
                <w:rFonts w:ascii="Aptos Narrow" w:eastAsia="Times New Roman" w:hAnsi="Aptos Narrow" w:cs="Times New Roman"/>
                <w:color w:val="000000"/>
              </w:rPr>
            </w:pPr>
            <w:r w:rsidRPr="00387995">
              <w:rPr>
                <w:rFonts w:ascii="Aptos Narrow" w:eastAsia="Times New Roman" w:hAnsi="Aptos Narrow" w:cs="Times New Roman"/>
                <w:color w:val="000000"/>
              </w:rPr>
              <w:t>PS35_2</w:t>
            </w:r>
          </w:p>
        </w:tc>
        <w:tc>
          <w:tcPr>
            <w:tcW w:w="870" w:type="dxa"/>
            <w:tcBorders>
              <w:top w:val="nil"/>
              <w:left w:val="nil"/>
              <w:bottom w:val="single" w:sz="4" w:space="0" w:color="auto"/>
              <w:right w:val="single" w:sz="4" w:space="0" w:color="auto"/>
            </w:tcBorders>
            <w:shd w:val="clear" w:color="auto" w:fill="auto"/>
            <w:noWrap/>
            <w:vAlign w:val="bottom"/>
            <w:hideMark/>
          </w:tcPr>
          <w:p w14:paraId="6AC188B2" w14:textId="77777777" w:rsidR="00387995" w:rsidRPr="00387995" w:rsidRDefault="00387995" w:rsidP="00823181">
            <w:pPr>
              <w:spacing w:after="0" w:line="240" w:lineRule="auto"/>
              <w:jc w:val="both"/>
              <w:rPr>
                <w:rFonts w:ascii="Aptos Narrow" w:eastAsia="Times New Roman" w:hAnsi="Aptos Narrow" w:cs="Times New Roman"/>
                <w:color w:val="000000"/>
              </w:rPr>
            </w:pPr>
            <w:r w:rsidRPr="00387995">
              <w:rPr>
                <w:rFonts w:ascii="Aptos Narrow" w:eastAsia="Times New Roman" w:hAnsi="Aptos Narrow" w:cs="Times New Roman"/>
                <w:color w:val="000000"/>
              </w:rPr>
              <w:t>85</w:t>
            </w:r>
          </w:p>
        </w:tc>
        <w:tc>
          <w:tcPr>
            <w:tcW w:w="2025" w:type="dxa"/>
            <w:tcBorders>
              <w:top w:val="nil"/>
              <w:left w:val="nil"/>
              <w:bottom w:val="single" w:sz="4" w:space="0" w:color="auto"/>
              <w:right w:val="single" w:sz="4" w:space="0" w:color="auto"/>
            </w:tcBorders>
            <w:shd w:val="clear" w:color="auto" w:fill="auto"/>
            <w:noWrap/>
            <w:vAlign w:val="bottom"/>
            <w:hideMark/>
          </w:tcPr>
          <w:p w14:paraId="1DA60F19" w14:textId="77777777" w:rsidR="00387995" w:rsidRPr="00387995" w:rsidRDefault="00387995" w:rsidP="00823181">
            <w:pPr>
              <w:spacing w:after="0" w:line="240" w:lineRule="auto"/>
              <w:jc w:val="both"/>
              <w:rPr>
                <w:rFonts w:ascii="Aptos Narrow" w:eastAsia="Times New Roman" w:hAnsi="Aptos Narrow" w:cs="Times New Roman"/>
                <w:color w:val="000000"/>
              </w:rPr>
            </w:pPr>
            <w:r w:rsidRPr="00387995">
              <w:rPr>
                <w:rFonts w:ascii="Aptos Narrow" w:eastAsia="Times New Roman" w:hAnsi="Aptos Narrow" w:cs="Times New Roman"/>
                <w:color w:val="000000"/>
              </w:rPr>
              <w:t>PS05_2</w:t>
            </w:r>
          </w:p>
        </w:tc>
      </w:tr>
      <w:tr w:rsidR="00387995" w:rsidRPr="00387995" w14:paraId="0AF6ECFB" w14:textId="77777777" w:rsidTr="009C3BA8">
        <w:trPr>
          <w:trHeight w:val="300"/>
        </w:trPr>
        <w:tc>
          <w:tcPr>
            <w:tcW w:w="1017" w:type="dxa"/>
            <w:tcBorders>
              <w:top w:val="nil"/>
              <w:left w:val="single" w:sz="4" w:space="0" w:color="auto"/>
              <w:bottom w:val="single" w:sz="4" w:space="0" w:color="auto"/>
              <w:right w:val="single" w:sz="4" w:space="0" w:color="auto"/>
            </w:tcBorders>
            <w:shd w:val="clear" w:color="auto" w:fill="auto"/>
            <w:noWrap/>
            <w:vAlign w:val="bottom"/>
            <w:hideMark/>
          </w:tcPr>
          <w:p w14:paraId="7716FB98" w14:textId="77777777" w:rsidR="00387995" w:rsidRPr="00387995" w:rsidRDefault="00387995" w:rsidP="00823181">
            <w:pPr>
              <w:spacing w:after="0" w:line="240" w:lineRule="auto"/>
              <w:jc w:val="both"/>
              <w:rPr>
                <w:rFonts w:ascii="Aptos Narrow" w:eastAsia="Times New Roman" w:hAnsi="Aptos Narrow" w:cs="Times New Roman"/>
                <w:color w:val="000000"/>
              </w:rPr>
            </w:pPr>
            <w:r w:rsidRPr="00387995">
              <w:rPr>
                <w:rFonts w:ascii="Aptos Narrow" w:eastAsia="Times New Roman" w:hAnsi="Aptos Narrow" w:cs="Times New Roman"/>
                <w:color w:val="000000"/>
              </w:rPr>
              <w:t>22</w:t>
            </w:r>
          </w:p>
        </w:tc>
        <w:tc>
          <w:tcPr>
            <w:tcW w:w="1588" w:type="dxa"/>
            <w:tcBorders>
              <w:top w:val="nil"/>
              <w:left w:val="nil"/>
              <w:bottom w:val="single" w:sz="4" w:space="0" w:color="auto"/>
              <w:right w:val="single" w:sz="4" w:space="0" w:color="auto"/>
            </w:tcBorders>
            <w:shd w:val="clear" w:color="auto" w:fill="auto"/>
            <w:noWrap/>
            <w:vAlign w:val="bottom"/>
            <w:hideMark/>
          </w:tcPr>
          <w:p w14:paraId="47BEF453" w14:textId="77777777" w:rsidR="00387995" w:rsidRPr="00387995" w:rsidRDefault="00387995" w:rsidP="00823181">
            <w:pPr>
              <w:spacing w:after="0" w:line="240" w:lineRule="auto"/>
              <w:jc w:val="both"/>
              <w:rPr>
                <w:rFonts w:ascii="Aptos Narrow" w:eastAsia="Times New Roman" w:hAnsi="Aptos Narrow" w:cs="Times New Roman"/>
                <w:color w:val="000000"/>
              </w:rPr>
            </w:pPr>
            <w:r w:rsidRPr="00387995">
              <w:rPr>
                <w:rFonts w:ascii="Aptos Narrow" w:eastAsia="Times New Roman" w:hAnsi="Aptos Narrow" w:cs="Times New Roman"/>
                <w:color w:val="000000"/>
              </w:rPr>
              <w:t>PS19_1</w:t>
            </w:r>
          </w:p>
        </w:tc>
        <w:tc>
          <w:tcPr>
            <w:tcW w:w="901" w:type="dxa"/>
            <w:tcBorders>
              <w:top w:val="nil"/>
              <w:left w:val="nil"/>
              <w:bottom w:val="single" w:sz="4" w:space="0" w:color="auto"/>
              <w:right w:val="single" w:sz="4" w:space="0" w:color="auto"/>
            </w:tcBorders>
            <w:shd w:val="clear" w:color="auto" w:fill="auto"/>
            <w:noWrap/>
            <w:vAlign w:val="bottom"/>
            <w:hideMark/>
          </w:tcPr>
          <w:p w14:paraId="03AFE29B" w14:textId="77777777" w:rsidR="00387995" w:rsidRPr="00387995" w:rsidRDefault="00387995" w:rsidP="00823181">
            <w:pPr>
              <w:spacing w:after="0" w:line="240" w:lineRule="auto"/>
              <w:jc w:val="both"/>
              <w:rPr>
                <w:rFonts w:ascii="Aptos Narrow" w:eastAsia="Times New Roman" w:hAnsi="Aptos Narrow" w:cs="Times New Roman"/>
                <w:color w:val="000000"/>
              </w:rPr>
            </w:pPr>
            <w:r w:rsidRPr="00387995">
              <w:rPr>
                <w:rFonts w:ascii="Aptos Narrow" w:eastAsia="Times New Roman" w:hAnsi="Aptos Narrow" w:cs="Times New Roman"/>
                <w:color w:val="000000"/>
              </w:rPr>
              <w:t>54</w:t>
            </w:r>
          </w:p>
        </w:tc>
        <w:tc>
          <w:tcPr>
            <w:tcW w:w="1619" w:type="dxa"/>
            <w:tcBorders>
              <w:top w:val="nil"/>
              <w:left w:val="nil"/>
              <w:bottom w:val="single" w:sz="4" w:space="0" w:color="auto"/>
              <w:right w:val="single" w:sz="4" w:space="0" w:color="auto"/>
            </w:tcBorders>
            <w:shd w:val="clear" w:color="auto" w:fill="auto"/>
            <w:noWrap/>
            <w:vAlign w:val="bottom"/>
            <w:hideMark/>
          </w:tcPr>
          <w:p w14:paraId="0D950E9B" w14:textId="77777777" w:rsidR="00387995" w:rsidRPr="00387995" w:rsidRDefault="00387995" w:rsidP="00823181">
            <w:pPr>
              <w:spacing w:after="0" w:line="240" w:lineRule="auto"/>
              <w:jc w:val="both"/>
              <w:rPr>
                <w:rFonts w:ascii="Aptos Narrow" w:eastAsia="Times New Roman" w:hAnsi="Aptos Narrow" w:cs="Times New Roman"/>
                <w:color w:val="000000"/>
              </w:rPr>
            </w:pPr>
            <w:r w:rsidRPr="00387995">
              <w:rPr>
                <w:rFonts w:ascii="Aptos Narrow" w:eastAsia="Times New Roman" w:hAnsi="Aptos Narrow" w:cs="Times New Roman"/>
                <w:color w:val="000000"/>
              </w:rPr>
              <w:t>PS34_2</w:t>
            </w:r>
          </w:p>
        </w:tc>
        <w:tc>
          <w:tcPr>
            <w:tcW w:w="870" w:type="dxa"/>
            <w:tcBorders>
              <w:top w:val="nil"/>
              <w:left w:val="nil"/>
              <w:bottom w:val="single" w:sz="4" w:space="0" w:color="auto"/>
              <w:right w:val="single" w:sz="4" w:space="0" w:color="auto"/>
            </w:tcBorders>
            <w:shd w:val="clear" w:color="auto" w:fill="auto"/>
            <w:noWrap/>
            <w:vAlign w:val="bottom"/>
            <w:hideMark/>
          </w:tcPr>
          <w:p w14:paraId="2A5E0FED" w14:textId="77777777" w:rsidR="00387995" w:rsidRPr="00387995" w:rsidRDefault="00387995" w:rsidP="00823181">
            <w:pPr>
              <w:spacing w:after="0" w:line="240" w:lineRule="auto"/>
              <w:jc w:val="both"/>
              <w:rPr>
                <w:rFonts w:ascii="Aptos Narrow" w:eastAsia="Times New Roman" w:hAnsi="Aptos Narrow" w:cs="Times New Roman"/>
                <w:color w:val="000000"/>
              </w:rPr>
            </w:pPr>
            <w:r w:rsidRPr="00387995">
              <w:rPr>
                <w:rFonts w:ascii="Aptos Narrow" w:eastAsia="Times New Roman" w:hAnsi="Aptos Narrow" w:cs="Times New Roman"/>
                <w:color w:val="000000"/>
              </w:rPr>
              <w:t>86</w:t>
            </w:r>
          </w:p>
        </w:tc>
        <w:tc>
          <w:tcPr>
            <w:tcW w:w="2025" w:type="dxa"/>
            <w:tcBorders>
              <w:top w:val="nil"/>
              <w:left w:val="nil"/>
              <w:bottom w:val="single" w:sz="4" w:space="0" w:color="auto"/>
              <w:right w:val="single" w:sz="4" w:space="0" w:color="auto"/>
            </w:tcBorders>
            <w:shd w:val="clear" w:color="auto" w:fill="auto"/>
            <w:noWrap/>
            <w:vAlign w:val="bottom"/>
            <w:hideMark/>
          </w:tcPr>
          <w:p w14:paraId="7595B2BD" w14:textId="77777777" w:rsidR="00387995" w:rsidRPr="00387995" w:rsidRDefault="00387995" w:rsidP="00823181">
            <w:pPr>
              <w:spacing w:after="0" w:line="240" w:lineRule="auto"/>
              <w:jc w:val="both"/>
              <w:rPr>
                <w:rFonts w:ascii="Aptos Narrow" w:eastAsia="Times New Roman" w:hAnsi="Aptos Narrow" w:cs="Times New Roman"/>
                <w:color w:val="000000"/>
              </w:rPr>
            </w:pPr>
            <w:r w:rsidRPr="00387995">
              <w:rPr>
                <w:rFonts w:ascii="Aptos Narrow" w:eastAsia="Times New Roman" w:hAnsi="Aptos Narrow" w:cs="Times New Roman"/>
                <w:color w:val="000000"/>
              </w:rPr>
              <w:t>PS04_2</w:t>
            </w:r>
          </w:p>
        </w:tc>
      </w:tr>
      <w:tr w:rsidR="00387995" w:rsidRPr="00387995" w14:paraId="0F676517" w14:textId="77777777" w:rsidTr="009C3BA8">
        <w:trPr>
          <w:trHeight w:val="300"/>
        </w:trPr>
        <w:tc>
          <w:tcPr>
            <w:tcW w:w="1017" w:type="dxa"/>
            <w:tcBorders>
              <w:top w:val="nil"/>
              <w:left w:val="single" w:sz="4" w:space="0" w:color="auto"/>
              <w:bottom w:val="single" w:sz="4" w:space="0" w:color="auto"/>
              <w:right w:val="single" w:sz="4" w:space="0" w:color="auto"/>
            </w:tcBorders>
            <w:shd w:val="clear" w:color="auto" w:fill="auto"/>
            <w:noWrap/>
            <w:vAlign w:val="bottom"/>
            <w:hideMark/>
          </w:tcPr>
          <w:p w14:paraId="3DEE1773" w14:textId="77777777" w:rsidR="00387995" w:rsidRPr="00387995" w:rsidRDefault="00387995" w:rsidP="00823181">
            <w:pPr>
              <w:spacing w:after="0" w:line="240" w:lineRule="auto"/>
              <w:jc w:val="both"/>
              <w:rPr>
                <w:rFonts w:ascii="Aptos Narrow" w:eastAsia="Times New Roman" w:hAnsi="Aptos Narrow" w:cs="Times New Roman"/>
                <w:color w:val="000000"/>
              </w:rPr>
            </w:pPr>
            <w:r w:rsidRPr="00387995">
              <w:rPr>
                <w:rFonts w:ascii="Aptos Narrow" w:eastAsia="Times New Roman" w:hAnsi="Aptos Narrow" w:cs="Times New Roman"/>
                <w:color w:val="000000"/>
              </w:rPr>
              <w:t>23</w:t>
            </w:r>
          </w:p>
        </w:tc>
        <w:tc>
          <w:tcPr>
            <w:tcW w:w="1588" w:type="dxa"/>
            <w:tcBorders>
              <w:top w:val="nil"/>
              <w:left w:val="nil"/>
              <w:bottom w:val="single" w:sz="4" w:space="0" w:color="auto"/>
              <w:right w:val="single" w:sz="4" w:space="0" w:color="auto"/>
            </w:tcBorders>
            <w:shd w:val="clear" w:color="auto" w:fill="auto"/>
            <w:noWrap/>
            <w:vAlign w:val="bottom"/>
            <w:hideMark/>
          </w:tcPr>
          <w:p w14:paraId="72066E71" w14:textId="77777777" w:rsidR="00387995" w:rsidRPr="00387995" w:rsidRDefault="00387995" w:rsidP="00823181">
            <w:pPr>
              <w:spacing w:after="0" w:line="240" w:lineRule="auto"/>
              <w:jc w:val="both"/>
              <w:rPr>
                <w:rFonts w:ascii="Aptos Narrow" w:eastAsia="Times New Roman" w:hAnsi="Aptos Narrow" w:cs="Times New Roman"/>
                <w:color w:val="000000"/>
              </w:rPr>
            </w:pPr>
            <w:r w:rsidRPr="00387995">
              <w:rPr>
                <w:rFonts w:ascii="Aptos Narrow" w:eastAsia="Times New Roman" w:hAnsi="Aptos Narrow" w:cs="Times New Roman"/>
                <w:color w:val="000000"/>
              </w:rPr>
              <w:t>PS20_1</w:t>
            </w:r>
          </w:p>
        </w:tc>
        <w:tc>
          <w:tcPr>
            <w:tcW w:w="901" w:type="dxa"/>
            <w:tcBorders>
              <w:top w:val="nil"/>
              <w:left w:val="nil"/>
              <w:bottom w:val="single" w:sz="4" w:space="0" w:color="auto"/>
              <w:right w:val="single" w:sz="4" w:space="0" w:color="auto"/>
            </w:tcBorders>
            <w:shd w:val="clear" w:color="auto" w:fill="auto"/>
            <w:noWrap/>
            <w:vAlign w:val="bottom"/>
            <w:hideMark/>
          </w:tcPr>
          <w:p w14:paraId="7BC7D2D1" w14:textId="77777777" w:rsidR="00387995" w:rsidRPr="00387995" w:rsidRDefault="00387995" w:rsidP="00823181">
            <w:pPr>
              <w:spacing w:after="0" w:line="240" w:lineRule="auto"/>
              <w:jc w:val="both"/>
              <w:rPr>
                <w:rFonts w:ascii="Aptos Narrow" w:eastAsia="Times New Roman" w:hAnsi="Aptos Narrow" w:cs="Times New Roman"/>
                <w:color w:val="000000"/>
              </w:rPr>
            </w:pPr>
            <w:r w:rsidRPr="00387995">
              <w:rPr>
                <w:rFonts w:ascii="Aptos Narrow" w:eastAsia="Times New Roman" w:hAnsi="Aptos Narrow" w:cs="Times New Roman"/>
                <w:color w:val="000000"/>
              </w:rPr>
              <w:t>55</w:t>
            </w:r>
          </w:p>
        </w:tc>
        <w:tc>
          <w:tcPr>
            <w:tcW w:w="1619" w:type="dxa"/>
            <w:tcBorders>
              <w:top w:val="nil"/>
              <w:left w:val="nil"/>
              <w:bottom w:val="single" w:sz="4" w:space="0" w:color="auto"/>
              <w:right w:val="single" w:sz="4" w:space="0" w:color="auto"/>
            </w:tcBorders>
            <w:shd w:val="clear" w:color="auto" w:fill="auto"/>
            <w:noWrap/>
            <w:vAlign w:val="bottom"/>
            <w:hideMark/>
          </w:tcPr>
          <w:p w14:paraId="3BEFA02D" w14:textId="77777777" w:rsidR="00387995" w:rsidRPr="00387995" w:rsidRDefault="00387995" w:rsidP="00823181">
            <w:pPr>
              <w:spacing w:after="0" w:line="240" w:lineRule="auto"/>
              <w:jc w:val="both"/>
              <w:rPr>
                <w:rFonts w:ascii="Aptos Narrow" w:eastAsia="Times New Roman" w:hAnsi="Aptos Narrow" w:cs="Times New Roman"/>
                <w:color w:val="000000"/>
              </w:rPr>
            </w:pPr>
            <w:r w:rsidRPr="00387995">
              <w:rPr>
                <w:rFonts w:ascii="Aptos Narrow" w:eastAsia="Times New Roman" w:hAnsi="Aptos Narrow" w:cs="Times New Roman"/>
                <w:color w:val="000000"/>
              </w:rPr>
              <w:t>PS33_2</w:t>
            </w:r>
          </w:p>
        </w:tc>
        <w:tc>
          <w:tcPr>
            <w:tcW w:w="870" w:type="dxa"/>
            <w:tcBorders>
              <w:top w:val="nil"/>
              <w:left w:val="nil"/>
              <w:bottom w:val="single" w:sz="4" w:space="0" w:color="auto"/>
              <w:right w:val="single" w:sz="4" w:space="0" w:color="auto"/>
            </w:tcBorders>
            <w:shd w:val="clear" w:color="auto" w:fill="auto"/>
            <w:noWrap/>
            <w:vAlign w:val="bottom"/>
            <w:hideMark/>
          </w:tcPr>
          <w:p w14:paraId="72E0A8C0" w14:textId="77777777" w:rsidR="00387995" w:rsidRPr="00387995" w:rsidRDefault="00387995" w:rsidP="00823181">
            <w:pPr>
              <w:spacing w:after="0" w:line="240" w:lineRule="auto"/>
              <w:jc w:val="both"/>
              <w:rPr>
                <w:rFonts w:ascii="Aptos Narrow" w:eastAsia="Times New Roman" w:hAnsi="Aptos Narrow" w:cs="Times New Roman"/>
                <w:color w:val="000000"/>
              </w:rPr>
            </w:pPr>
            <w:r w:rsidRPr="00387995">
              <w:rPr>
                <w:rFonts w:ascii="Aptos Narrow" w:eastAsia="Times New Roman" w:hAnsi="Aptos Narrow" w:cs="Times New Roman"/>
                <w:color w:val="000000"/>
              </w:rPr>
              <w:t>87</w:t>
            </w:r>
          </w:p>
        </w:tc>
        <w:tc>
          <w:tcPr>
            <w:tcW w:w="2025" w:type="dxa"/>
            <w:tcBorders>
              <w:top w:val="nil"/>
              <w:left w:val="nil"/>
              <w:bottom w:val="single" w:sz="4" w:space="0" w:color="auto"/>
              <w:right w:val="single" w:sz="4" w:space="0" w:color="auto"/>
            </w:tcBorders>
            <w:shd w:val="clear" w:color="auto" w:fill="auto"/>
            <w:noWrap/>
            <w:vAlign w:val="bottom"/>
            <w:hideMark/>
          </w:tcPr>
          <w:p w14:paraId="2FB6B5C0" w14:textId="77777777" w:rsidR="00387995" w:rsidRPr="00387995" w:rsidRDefault="00387995" w:rsidP="00823181">
            <w:pPr>
              <w:spacing w:after="0" w:line="240" w:lineRule="auto"/>
              <w:jc w:val="both"/>
              <w:rPr>
                <w:rFonts w:ascii="Aptos Narrow" w:eastAsia="Times New Roman" w:hAnsi="Aptos Narrow" w:cs="Times New Roman"/>
                <w:color w:val="000000"/>
              </w:rPr>
            </w:pPr>
            <w:r w:rsidRPr="00387995">
              <w:rPr>
                <w:rFonts w:ascii="Aptos Narrow" w:eastAsia="Times New Roman" w:hAnsi="Aptos Narrow" w:cs="Times New Roman"/>
                <w:color w:val="000000"/>
              </w:rPr>
              <w:t>PS03_2</w:t>
            </w:r>
          </w:p>
        </w:tc>
      </w:tr>
      <w:tr w:rsidR="00387995" w:rsidRPr="00387995" w14:paraId="16663A2F" w14:textId="77777777" w:rsidTr="009C3BA8">
        <w:trPr>
          <w:trHeight w:val="300"/>
        </w:trPr>
        <w:tc>
          <w:tcPr>
            <w:tcW w:w="1017" w:type="dxa"/>
            <w:tcBorders>
              <w:top w:val="nil"/>
              <w:left w:val="single" w:sz="4" w:space="0" w:color="auto"/>
              <w:bottom w:val="single" w:sz="4" w:space="0" w:color="auto"/>
              <w:right w:val="single" w:sz="4" w:space="0" w:color="auto"/>
            </w:tcBorders>
            <w:shd w:val="clear" w:color="auto" w:fill="auto"/>
            <w:noWrap/>
            <w:vAlign w:val="bottom"/>
            <w:hideMark/>
          </w:tcPr>
          <w:p w14:paraId="0C9DCAC5" w14:textId="77777777" w:rsidR="00387995" w:rsidRPr="00387995" w:rsidRDefault="00387995" w:rsidP="00823181">
            <w:pPr>
              <w:spacing w:after="0" w:line="240" w:lineRule="auto"/>
              <w:jc w:val="both"/>
              <w:rPr>
                <w:rFonts w:ascii="Aptos Narrow" w:eastAsia="Times New Roman" w:hAnsi="Aptos Narrow" w:cs="Times New Roman"/>
                <w:color w:val="000000"/>
              </w:rPr>
            </w:pPr>
            <w:r w:rsidRPr="00387995">
              <w:rPr>
                <w:rFonts w:ascii="Aptos Narrow" w:eastAsia="Times New Roman" w:hAnsi="Aptos Narrow" w:cs="Times New Roman"/>
                <w:color w:val="000000"/>
              </w:rPr>
              <w:t>24</w:t>
            </w:r>
          </w:p>
        </w:tc>
        <w:tc>
          <w:tcPr>
            <w:tcW w:w="1588" w:type="dxa"/>
            <w:tcBorders>
              <w:top w:val="nil"/>
              <w:left w:val="nil"/>
              <w:bottom w:val="single" w:sz="4" w:space="0" w:color="auto"/>
              <w:right w:val="single" w:sz="4" w:space="0" w:color="auto"/>
            </w:tcBorders>
            <w:shd w:val="clear" w:color="auto" w:fill="auto"/>
            <w:noWrap/>
            <w:vAlign w:val="bottom"/>
            <w:hideMark/>
          </w:tcPr>
          <w:p w14:paraId="1C78AFE0" w14:textId="77777777" w:rsidR="00387995" w:rsidRPr="00387995" w:rsidRDefault="00387995" w:rsidP="00823181">
            <w:pPr>
              <w:spacing w:after="0" w:line="240" w:lineRule="auto"/>
              <w:jc w:val="both"/>
              <w:rPr>
                <w:rFonts w:ascii="Aptos Narrow" w:eastAsia="Times New Roman" w:hAnsi="Aptos Narrow" w:cs="Times New Roman"/>
                <w:color w:val="000000"/>
              </w:rPr>
            </w:pPr>
            <w:r w:rsidRPr="00387995">
              <w:rPr>
                <w:rFonts w:ascii="Aptos Narrow" w:eastAsia="Times New Roman" w:hAnsi="Aptos Narrow" w:cs="Times New Roman"/>
                <w:color w:val="000000"/>
              </w:rPr>
              <w:t>PS21_1</w:t>
            </w:r>
          </w:p>
        </w:tc>
        <w:tc>
          <w:tcPr>
            <w:tcW w:w="901" w:type="dxa"/>
            <w:tcBorders>
              <w:top w:val="nil"/>
              <w:left w:val="nil"/>
              <w:bottom w:val="single" w:sz="4" w:space="0" w:color="auto"/>
              <w:right w:val="single" w:sz="4" w:space="0" w:color="auto"/>
            </w:tcBorders>
            <w:shd w:val="clear" w:color="auto" w:fill="auto"/>
            <w:noWrap/>
            <w:vAlign w:val="bottom"/>
            <w:hideMark/>
          </w:tcPr>
          <w:p w14:paraId="5CFFE2B7" w14:textId="77777777" w:rsidR="00387995" w:rsidRPr="00387995" w:rsidRDefault="00387995" w:rsidP="00823181">
            <w:pPr>
              <w:spacing w:after="0" w:line="240" w:lineRule="auto"/>
              <w:jc w:val="both"/>
              <w:rPr>
                <w:rFonts w:ascii="Aptos Narrow" w:eastAsia="Times New Roman" w:hAnsi="Aptos Narrow" w:cs="Times New Roman"/>
                <w:color w:val="000000"/>
              </w:rPr>
            </w:pPr>
            <w:r w:rsidRPr="00387995">
              <w:rPr>
                <w:rFonts w:ascii="Aptos Narrow" w:eastAsia="Times New Roman" w:hAnsi="Aptos Narrow" w:cs="Times New Roman"/>
                <w:color w:val="000000"/>
              </w:rPr>
              <w:t>56</w:t>
            </w:r>
          </w:p>
        </w:tc>
        <w:tc>
          <w:tcPr>
            <w:tcW w:w="1619" w:type="dxa"/>
            <w:tcBorders>
              <w:top w:val="nil"/>
              <w:left w:val="nil"/>
              <w:bottom w:val="single" w:sz="4" w:space="0" w:color="auto"/>
              <w:right w:val="single" w:sz="4" w:space="0" w:color="auto"/>
            </w:tcBorders>
            <w:shd w:val="clear" w:color="auto" w:fill="auto"/>
            <w:noWrap/>
            <w:vAlign w:val="bottom"/>
            <w:hideMark/>
          </w:tcPr>
          <w:p w14:paraId="5FA9651D" w14:textId="77777777" w:rsidR="00387995" w:rsidRPr="00387995" w:rsidRDefault="00387995" w:rsidP="00823181">
            <w:pPr>
              <w:spacing w:after="0" w:line="240" w:lineRule="auto"/>
              <w:jc w:val="both"/>
              <w:rPr>
                <w:rFonts w:ascii="Aptos Narrow" w:eastAsia="Times New Roman" w:hAnsi="Aptos Narrow" w:cs="Times New Roman"/>
                <w:color w:val="000000"/>
              </w:rPr>
            </w:pPr>
            <w:r w:rsidRPr="00387995">
              <w:rPr>
                <w:rFonts w:ascii="Aptos Narrow" w:eastAsia="Times New Roman" w:hAnsi="Aptos Narrow" w:cs="Times New Roman"/>
                <w:color w:val="000000"/>
              </w:rPr>
              <w:t>PS32_2</w:t>
            </w:r>
          </w:p>
        </w:tc>
        <w:tc>
          <w:tcPr>
            <w:tcW w:w="870" w:type="dxa"/>
            <w:tcBorders>
              <w:top w:val="nil"/>
              <w:left w:val="nil"/>
              <w:bottom w:val="single" w:sz="4" w:space="0" w:color="auto"/>
              <w:right w:val="single" w:sz="4" w:space="0" w:color="auto"/>
            </w:tcBorders>
            <w:shd w:val="clear" w:color="auto" w:fill="auto"/>
            <w:noWrap/>
            <w:vAlign w:val="bottom"/>
            <w:hideMark/>
          </w:tcPr>
          <w:p w14:paraId="0098F330" w14:textId="77777777" w:rsidR="00387995" w:rsidRPr="00387995" w:rsidRDefault="00387995" w:rsidP="00823181">
            <w:pPr>
              <w:spacing w:after="0" w:line="240" w:lineRule="auto"/>
              <w:jc w:val="both"/>
              <w:rPr>
                <w:rFonts w:ascii="Aptos Narrow" w:eastAsia="Times New Roman" w:hAnsi="Aptos Narrow" w:cs="Times New Roman"/>
                <w:color w:val="000000"/>
              </w:rPr>
            </w:pPr>
            <w:r w:rsidRPr="00387995">
              <w:rPr>
                <w:rFonts w:ascii="Aptos Narrow" w:eastAsia="Times New Roman" w:hAnsi="Aptos Narrow" w:cs="Times New Roman"/>
                <w:color w:val="000000"/>
              </w:rPr>
              <w:t>88</w:t>
            </w:r>
          </w:p>
        </w:tc>
        <w:tc>
          <w:tcPr>
            <w:tcW w:w="2025" w:type="dxa"/>
            <w:tcBorders>
              <w:top w:val="nil"/>
              <w:left w:val="nil"/>
              <w:bottom w:val="single" w:sz="4" w:space="0" w:color="auto"/>
              <w:right w:val="single" w:sz="4" w:space="0" w:color="auto"/>
            </w:tcBorders>
            <w:shd w:val="clear" w:color="auto" w:fill="auto"/>
            <w:noWrap/>
            <w:vAlign w:val="bottom"/>
            <w:hideMark/>
          </w:tcPr>
          <w:p w14:paraId="06B63043" w14:textId="77777777" w:rsidR="00387995" w:rsidRPr="00387995" w:rsidRDefault="00387995" w:rsidP="00823181">
            <w:pPr>
              <w:spacing w:after="0" w:line="240" w:lineRule="auto"/>
              <w:jc w:val="both"/>
              <w:rPr>
                <w:rFonts w:ascii="Aptos Narrow" w:eastAsia="Times New Roman" w:hAnsi="Aptos Narrow" w:cs="Times New Roman"/>
                <w:color w:val="000000"/>
              </w:rPr>
            </w:pPr>
            <w:r w:rsidRPr="00387995">
              <w:rPr>
                <w:rFonts w:ascii="Aptos Narrow" w:eastAsia="Times New Roman" w:hAnsi="Aptos Narrow" w:cs="Times New Roman"/>
                <w:color w:val="000000"/>
              </w:rPr>
              <w:t>PS02_2</w:t>
            </w:r>
          </w:p>
        </w:tc>
      </w:tr>
      <w:tr w:rsidR="00387995" w:rsidRPr="00387995" w14:paraId="4B518641" w14:textId="77777777" w:rsidTr="009C3BA8">
        <w:trPr>
          <w:trHeight w:val="300"/>
        </w:trPr>
        <w:tc>
          <w:tcPr>
            <w:tcW w:w="1017" w:type="dxa"/>
            <w:tcBorders>
              <w:top w:val="nil"/>
              <w:left w:val="single" w:sz="4" w:space="0" w:color="auto"/>
              <w:bottom w:val="single" w:sz="4" w:space="0" w:color="auto"/>
              <w:right w:val="single" w:sz="4" w:space="0" w:color="auto"/>
            </w:tcBorders>
            <w:shd w:val="clear" w:color="auto" w:fill="auto"/>
            <w:noWrap/>
            <w:vAlign w:val="bottom"/>
            <w:hideMark/>
          </w:tcPr>
          <w:p w14:paraId="6AD2D2C2" w14:textId="77777777" w:rsidR="00387995" w:rsidRPr="00387995" w:rsidRDefault="00387995" w:rsidP="00823181">
            <w:pPr>
              <w:spacing w:after="0" w:line="240" w:lineRule="auto"/>
              <w:jc w:val="both"/>
              <w:rPr>
                <w:rFonts w:ascii="Aptos Narrow" w:eastAsia="Times New Roman" w:hAnsi="Aptos Narrow" w:cs="Times New Roman"/>
                <w:color w:val="000000"/>
              </w:rPr>
            </w:pPr>
            <w:r w:rsidRPr="00387995">
              <w:rPr>
                <w:rFonts w:ascii="Aptos Narrow" w:eastAsia="Times New Roman" w:hAnsi="Aptos Narrow" w:cs="Times New Roman"/>
                <w:color w:val="000000"/>
              </w:rPr>
              <w:t>25</w:t>
            </w:r>
          </w:p>
        </w:tc>
        <w:tc>
          <w:tcPr>
            <w:tcW w:w="1588" w:type="dxa"/>
            <w:tcBorders>
              <w:top w:val="nil"/>
              <w:left w:val="nil"/>
              <w:bottom w:val="single" w:sz="4" w:space="0" w:color="auto"/>
              <w:right w:val="single" w:sz="4" w:space="0" w:color="auto"/>
            </w:tcBorders>
            <w:shd w:val="clear" w:color="auto" w:fill="auto"/>
            <w:noWrap/>
            <w:vAlign w:val="bottom"/>
            <w:hideMark/>
          </w:tcPr>
          <w:p w14:paraId="34EC4F15" w14:textId="77777777" w:rsidR="00387995" w:rsidRPr="00387995" w:rsidRDefault="00387995" w:rsidP="00823181">
            <w:pPr>
              <w:spacing w:after="0" w:line="240" w:lineRule="auto"/>
              <w:jc w:val="both"/>
              <w:rPr>
                <w:rFonts w:ascii="Aptos Narrow" w:eastAsia="Times New Roman" w:hAnsi="Aptos Narrow" w:cs="Times New Roman"/>
                <w:color w:val="000000"/>
              </w:rPr>
            </w:pPr>
            <w:r w:rsidRPr="00387995">
              <w:rPr>
                <w:rFonts w:ascii="Aptos Narrow" w:eastAsia="Times New Roman" w:hAnsi="Aptos Narrow" w:cs="Times New Roman"/>
                <w:color w:val="000000"/>
              </w:rPr>
              <w:t>PS22_1</w:t>
            </w:r>
          </w:p>
        </w:tc>
        <w:tc>
          <w:tcPr>
            <w:tcW w:w="901" w:type="dxa"/>
            <w:tcBorders>
              <w:top w:val="nil"/>
              <w:left w:val="nil"/>
              <w:bottom w:val="single" w:sz="4" w:space="0" w:color="auto"/>
              <w:right w:val="single" w:sz="4" w:space="0" w:color="auto"/>
            </w:tcBorders>
            <w:shd w:val="clear" w:color="auto" w:fill="auto"/>
            <w:noWrap/>
            <w:vAlign w:val="bottom"/>
            <w:hideMark/>
          </w:tcPr>
          <w:p w14:paraId="68A29864" w14:textId="77777777" w:rsidR="00387995" w:rsidRPr="00387995" w:rsidRDefault="00387995" w:rsidP="00823181">
            <w:pPr>
              <w:spacing w:after="0" w:line="240" w:lineRule="auto"/>
              <w:jc w:val="both"/>
              <w:rPr>
                <w:rFonts w:ascii="Aptos Narrow" w:eastAsia="Times New Roman" w:hAnsi="Aptos Narrow" w:cs="Times New Roman"/>
                <w:color w:val="000000"/>
              </w:rPr>
            </w:pPr>
            <w:r w:rsidRPr="00387995">
              <w:rPr>
                <w:rFonts w:ascii="Aptos Narrow" w:eastAsia="Times New Roman" w:hAnsi="Aptos Narrow" w:cs="Times New Roman"/>
                <w:color w:val="000000"/>
              </w:rPr>
              <w:t>57</w:t>
            </w:r>
          </w:p>
        </w:tc>
        <w:tc>
          <w:tcPr>
            <w:tcW w:w="1619" w:type="dxa"/>
            <w:tcBorders>
              <w:top w:val="nil"/>
              <w:left w:val="nil"/>
              <w:bottom w:val="single" w:sz="4" w:space="0" w:color="auto"/>
              <w:right w:val="single" w:sz="4" w:space="0" w:color="auto"/>
            </w:tcBorders>
            <w:shd w:val="clear" w:color="auto" w:fill="auto"/>
            <w:noWrap/>
            <w:vAlign w:val="bottom"/>
            <w:hideMark/>
          </w:tcPr>
          <w:p w14:paraId="40BD2445" w14:textId="77777777" w:rsidR="00387995" w:rsidRPr="00387995" w:rsidRDefault="00387995" w:rsidP="00823181">
            <w:pPr>
              <w:spacing w:after="0" w:line="240" w:lineRule="auto"/>
              <w:jc w:val="both"/>
              <w:rPr>
                <w:rFonts w:ascii="Aptos Narrow" w:eastAsia="Times New Roman" w:hAnsi="Aptos Narrow" w:cs="Times New Roman"/>
                <w:color w:val="000000"/>
              </w:rPr>
            </w:pPr>
            <w:r w:rsidRPr="00387995">
              <w:rPr>
                <w:rFonts w:ascii="Aptos Narrow" w:eastAsia="Times New Roman" w:hAnsi="Aptos Narrow" w:cs="Times New Roman"/>
                <w:color w:val="000000"/>
              </w:rPr>
              <w:t>PS31_2</w:t>
            </w:r>
          </w:p>
        </w:tc>
        <w:tc>
          <w:tcPr>
            <w:tcW w:w="870" w:type="dxa"/>
            <w:tcBorders>
              <w:top w:val="nil"/>
              <w:left w:val="nil"/>
              <w:bottom w:val="single" w:sz="4" w:space="0" w:color="auto"/>
              <w:right w:val="single" w:sz="4" w:space="0" w:color="auto"/>
            </w:tcBorders>
            <w:shd w:val="clear" w:color="auto" w:fill="auto"/>
            <w:noWrap/>
            <w:vAlign w:val="bottom"/>
            <w:hideMark/>
          </w:tcPr>
          <w:p w14:paraId="33255325" w14:textId="77777777" w:rsidR="00387995" w:rsidRPr="00387995" w:rsidRDefault="00387995" w:rsidP="00823181">
            <w:pPr>
              <w:spacing w:after="0" w:line="240" w:lineRule="auto"/>
              <w:jc w:val="both"/>
              <w:rPr>
                <w:rFonts w:ascii="Aptos Narrow" w:eastAsia="Times New Roman" w:hAnsi="Aptos Narrow" w:cs="Times New Roman"/>
                <w:color w:val="000000"/>
              </w:rPr>
            </w:pPr>
            <w:r w:rsidRPr="00387995">
              <w:rPr>
                <w:rFonts w:ascii="Aptos Narrow" w:eastAsia="Times New Roman" w:hAnsi="Aptos Narrow" w:cs="Times New Roman"/>
                <w:color w:val="000000"/>
              </w:rPr>
              <w:t>89</w:t>
            </w:r>
          </w:p>
        </w:tc>
        <w:tc>
          <w:tcPr>
            <w:tcW w:w="2025" w:type="dxa"/>
            <w:tcBorders>
              <w:top w:val="nil"/>
              <w:left w:val="nil"/>
              <w:bottom w:val="single" w:sz="4" w:space="0" w:color="auto"/>
              <w:right w:val="single" w:sz="4" w:space="0" w:color="auto"/>
            </w:tcBorders>
            <w:shd w:val="clear" w:color="auto" w:fill="auto"/>
            <w:noWrap/>
            <w:vAlign w:val="bottom"/>
            <w:hideMark/>
          </w:tcPr>
          <w:p w14:paraId="39F37162" w14:textId="77777777" w:rsidR="00387995" w:rsidRPr="00387995" w:rsidRDefault="00387995" w:rsidP="00823181">
            <w:pPr>
              <w:spacing w:after="0" w:line="240" w:lineRule="auto"/>
              <w:jc w:val="both"/>
              <w:rPr>
                <w:rFonts w:ascii="Aptos Narrow" w:eastAsia="Times New Roman" w:hAnsi="Aptos Narrow" w:cs="Times New Roman"/>
                <w:color w:val="000000"/>
              </w:rPr>
            </w:pPr>
            <w:r w:rsidRPr="00387995">
              <w:rPr>
                <w:rFonts w:ascii="Aptos Narrow" w:eastAsia="Times New Roman" w:hAnsi="Aptos Narrow" w:cs="Times New Roman"/>
                <w:color w:val="000000"/>
              </w:rPr>
              <w:t>PS01_2</w:t>
            </w:r>
          </w:p>
        </w:tc>
      </w:tr>
      <w:tr w:rsidR="00387995" w:rsidRPr="00387995" w14:paraId="315A3C07" w14:textId="77777777" w:rsidTr="009C3BA8">
        <w:trPr>
          <w:trHeight w:val="300"/>
        </w:trPr>
        <w:tc>
          <w:tcPr>
            <w:tcW w:w="1017" w:type="dxa"/>
            <w:tcBorders>
              <w:top w:val="nil"/>
              <w:left w:val="single" w:sz="4" w:space="0" w:color="auto"/>
              <w:bottom w:val="single" w:sz="4" w:space="0" w:color="auto"/>
              <w:right w:val="single" w:sz="4" w:space="0" w:color="auto"/>
            </w:tcBorders>
            <w:shd w:val="clear" w:color="auto" w:fill="auto"/>
            <w:noWrap/>
            <w:vAlign w:val="bottom"/>
            <w:hideMark/>
          </w:tcPr>
          <w:p w14:paraId="11985AA9" w14:textId="77777777" w:rsidR="00387995" w:rsidRPr="00387995" w:rsidRDefault="00387995" w:rsidP="00823181">
            <w:pPr>
              <w:spacing w:after="0" w:line="240" w:lineRule="auto"/>
              <w:jc w:val="both"/>
              <w:rPr>
                <w:rFonts w:ascii="Aptos Narrow" w:eastAsia="Times New Roman" w:hAnsi="Aptos Narrow" w:cs="Times New Roman"/>
                <w:color w:val="000000"/>
              </w:rPr>
            </w:pPr>
            <w:r w:rsidRPr="00387995">
              <w:rPr>
                <w:rFonts w:ascii="Aptos Narrow" w:eastAsia="Times New Roman" w:hAnsi="Aptos Narrow" w:cs="Times New Roman"/>
                <w:color w:val="000000"/>
              </w:rPr>
              <w:t>26</w:t>
            </w:r>
          </w:p>
        </w:tc>
        <w:tc>
          <w:tcPr>
            <w:tcW w:w="1588" w:type="dxa"/>
            <w:tcBorders>
              <w:top w:val="nil"/>
              <w:left w:val="nil"/>
              <w:bottom w:val="single" w:sz="4" w:space="0" w:color="auto"/>
              <w:right w:val="single" w:sz="4" w:space="0" w:color="auto"/>
            </w:tcBorders>
            <w:shd w:val="clear" w:color="auto" w:fill="auto"/>
            <w:noWrap/>
            <w:vAlign w:val="bottom"/>
            <w:hideMark/>
          </w:tcPr>
          <w:p w14:paraId="1CDAC037" w14:textId="77777777" w:rsidR="00387995" w:rsidRPr="00387995" w:rsidRDefault="00387995" w:rsidP="00823181">
            <w:pPr>
              <w:spacing w:after="0" w:line="240" w:lineRule="auto"/>
              <w:jc w:val="both"/>
              <w:rPr>
                <w:rFonts w:ascii="Aptos Narrow" w:eastAsia="Times New Roman" w:hAnsi="Aptos Narrow" w:cs="Times New Roman"/>
                <w:color w:val="000000"/>
              </w:rPr>
            </w:pPr>
            <w:r w:rsidRPr="00387995">
              <w:rPr>
                <w:rFonts w:ascii="Aptos Narrow" w:eastAsia="Times New Roman" w:hAnsi="Aptos Narrow" w:cs="Times New Roman"/>
                <w:color w:val="000000"/>
              </w:rPr>
              <w:t>PS23_1</w:t>
            </w:r>
          </w:p>
        </w:tc>
        <w:tc>
          <w:tcPr>
            <w:tcW w:w="901" w:type="dxa"/>
            <w:tcBorders>
              <w:top w:val="nil"/>
              <w:left w:val="nil"/>
              <w:bottom w:val="single" w:sz="4" w:space="0" w:color="auto"/>
              <w:right w:val="single" w:sz="4" w:space="0" w:color="auto"/>
            </w:tcBorders>
            <w:shd w:val="clear" w:color="auto" w:fill="auto"/>
            <w:noWrap/>
            <w:vAlign w:val="bottom"/>
            <w:hideMark/>
          </w:tcPr>
          <w:p w14:paraId="0F0CC803" w14:textId="77777777" w:rsidR="00387995" w:rsidRPr="00387995" w:rsidRDefault="00387995" w:rsidP="00823181">
            <w:pPr>
              <w:spacing w:after="0" w:line="240" w:lineRule="auto"/>
              <w:jc w:val="both"/>
              <w:rPr>
                <w:rFonts w:ascii="Aptos Narrow" w:eastAsia="Times New Roman" w:hAnsi="Aptos Narrow" w:cs="Times New Roman"/>
                <w:color w:val="000000"/>
              </w:rPr>
            </w:pPr>
            <w:r w:rsidRPr="00387995">
              <w:rPr>
                <w:rFonts w:ascii="Aptos Narrow" w:eastAsia="Times New Roman" w:hAnsi="Aptos Narrow" w:cs="Times New Roman"/>
                <w:color w:val="000000"/>
              </w:rPr>
              <w:t>58</w:t>
            </w:r>
          </w:p>
        </w:tc>
        <w:tc>
          <w:tcPr>
            <w:tcW w:w="1619" w:type="dxa"/>
            <w:tcBorders>
              <w:top w:val="nil"/>
              <w:left w:val="nil"/>
              <w:bottom w:val="single" w:sz="4" w:space="0" w:color="auto"/>
              <w:right w:val="single" w:sz="4" w:space="0" w:color="auto"/>
            </w:tcBorders>
            <w:shd w:val="clear" w:color="auto" w:fill="auto"/>
            <w:noWrap/>
            <w:vAlign w:val="bottom"/>
            <w:hideMark/>
          </w:tcPr>
          <w:p w14:paraId="7861E03F" w14:textId="77777777" w:rsidR="00387995" w:rsidRPr="00387995" w:rsidRDefault="00387995" w:rsidP="00823181">
            <w:pPr>
              <w:spacing w:after="0" w:line="240" w:lineRule="auto"/>
              <w:jc w:val="both"/>
              <w:rPr>
                <w:rFonts w:ascii="Aptos Narrow" w:eastAsia="Times New Roman" w:hAnsi="Aptos Narrow" w:cs="Times New Roman"/>
                <w:color w:val="000000"/>
              </w:rPr>
            </w:pPr>
            <w:r w:rsidRPr="00387995">
              <w:rPr>
                <w:rFonts w:ascii="Aptos Narrow" w:eastAsia="Times New Roman" w:hAnsi="Aptos Narrow" w:cs="Times New Roman"/>
                <w:color w:val="000000"/>
              </w:rPr>
              <w:t>PS30_2</w:t>
            </w:r>
          </w:p>
        </w:tc>
        <w:tc>
          <w:tcPr>
            <w:tcW w:w="870" w:type="dxa"/>
            <w:tcBorders>
              <w:top w:val="nil"/>
              <w:left w:val="nil"/>
              <w:bottom w:val="single" w:sz="4" w:space="0" w:color="auto"/>
              <w:right w:val="single" w:sz="4" w:space="0" w:color="auto"/>
            </w:tcBorders>
            <w:shd w:val="clear" w:color="auto" w:fill="auto"/>
            <w:noWrap/>
            <w:vAlign w:val="bottom"/>
            <w:hideMark/>
          </w:tcPr>
          <w:p w14:paraId="5DE4C3D3" w14:textId="77777777" w:rsidR="00387995" w:rsidRPr="00387995" w:rsidRDefault="00387995" w:rsidP="00823181">
            <w:pPr>
              <w:spacing w:after="0" w:line="240" w:lineRule="auto"/>
              <w:jc w:val="both"/>
              <w:rPr>
                <w:rFonts w:ascii="Aptos Narrow" w:eastAsia="Times New Roman" w:hAnsi="Aptos Narrow" w:cs="Times New Roman"/>
                <w:color w:val="000000"/>
              </w:rPr>
            </w:pPr>
            <w:r w:rsidRPr="00387995">
              <w:rPr>
                <w:rFonts w:ascii="Aptos Narrow" w:eastAsia="Times New Roman" w:hAnsi="Aptos Narrow" w:cs="Times New Roman"/>
                <w:color w:val="000000"/>
              </w:rPr>
              <w:t>90</w:t>
            </w:r>
          </w:p>
        </w:tc>
        <w:tc>
          <w:tcPr>
            <w:tcW w:w="2025" w:type="dxa"/>
            <w:tcBorders>
              <w:top w:val="nil"/>
              <w:left w:val="nil"/>
              <w:bottom w:val="single" w:sz="4" w:space="0" w:color="auto"/>
              <w:right w:val="single" w:sz="4" w:space="0" w:color="auto"/>
            </w:tcBorders>
            <w:shd w:val="clear" w:color="000000" w:fill="E1D7B9"/>
            <w:noWrap/>
            <w:vAlign w:val="bottom"/>
            <w:hideMark/>
          </w:tcPr>
          <w:p w14:paraId="2C396812" w14:textId="4AF90954" w:rsidR="00387995" w:rsidRPr="00387995" w:rsidRDefault="00846AAE" w:rsidP="00823181">
            <w:pPr>
              <w:spacing w:after="0" w:line="240" w:lineRule="auto"/>
              <w:jc w:val="both"/>
              <w:rPr>
                <w:rFonts w:ascii="Aptos Narrow" w:eastAsia="Times New Roman" w:hAnsi="Aptos Narrow" w:cs="Times New Roman"/>
                <w:color w:val="000000"/>
              </w:rPr>
            </w:pPr>
            <w:r>
              <w:rPr>
                <w:rFonts w:ascii="Aptos Narrow" w:eastAsia="Times New Roman" w:hAnsi="Aptos Narrow" w:cs="Times New Roman"/>
                <w:color w:val="000000"/>
              </w:rPr>
              <w:t>Pool</w:t>
            </w:r>
            <w:r w:rsidR="00387995" w:rsidRPr="00387995">
              <w:rPr>
                <w:rFonts w:ascii="Aptos Narrow" w:eastAsia="Times New Roman" w:hAnsi="Aptos Narrow" w:cs="Times New Roman"/>
                <w:color w:val="000000"/>
              </w:rPr>
              <w:t>1_2</w:t>
            </w:r>
          </w:p>
        </w:tc>
      </w:tr>
      <w:tr w:rsidR="00387995" w:rsidRPr="00387995" w14:paraId="34FC805B" w14:textId="77777777" w:rsidTr="009C3BA8">
        <w:trPr>
          <w:trHeight w:val="300"/>
        </w:trPr>
        <w:tc>
          <w:tcPr>
            <w:tcW w:w="1017" w:type="dxa"/>
            <w:tcBorders>
              <w:top w:val="nil"/>
              <w:left w:val="single" w:sz="4" w:space="0" w:color="auto"/>
              <w:bottom w:val="single" w:sz="4" w:space="0" w:color="auto"/>
              <w:right w:val="single" w:sz="4" w:space="0" w:color="auto"/>
            </w:tcBorders>
            <w:shd w:val="clear" w:color="auto" w:fill="auto"/>
            <w:noWrap/>
            <w:vAlign w:val="bottom"/>
            <w:hideMark/>
          </w:tcPr>
          <w:p w14:paraId="6DBDA8F0" w14:textId="77777777" w:rsidR="00387995" w:rsidRPr="00387995" w:rsidRDefault="00387995" w:rsidP="00823181">
            <w:pPr>
              <w:spacing w:after="0" w:line="240" w:lineRule="auto"/>
              <w:jc w:val="both"/>
              <w:rPr>
                <w:rFonts w:ascii="Aptos Narrow" w:eastAsia="Times New Roman" w:hAnsi="Aptos Narrow" w:cs="Times New Roman"/>
                <w:color w:val="000000"/>
              </w:rPr>
            </w:pPr>
            <w:r w:rsidRPr="00387995">
              <w:rPr>
                <w:rFonts w:ascii="Aptos Narrow" w:eastAsia="Times New Roman" w:hAnsi="Aptos Narrow" w:cs="Times New Roman"/>
                <w:color w:val="000000"/>
              </w:rPr>
              <w:t>27</w:t>
            </w:r>
          </w:p>
        </w:tc>
        <w:tc>
          <w:tcPr>
            <w:tcW w:w="1588" w:type="dxa"/>
            <w:tcBorders>
              <w:top w:val="nil"/>
              <w:left w:val="nil"/>
              <w:bottom w:val="single" w:sz="4" w:space="0" w:color="auto"/>
              <w:right w:val="single" w:sz="4" w:space="0" w:color="auto"/>
            </w:tcBorders>
            <w:shd w:val="clear" w:color="auto" w:fill="auto"/>
            <w:noWrap/>
            <w:vAlign w:val="bottom"/>
            <w:hideMark/>
          </w:tcPr>
          <w:p w14:paraId="2006FB92" w14:textId="77777777" w:rsidR="00387995" w:rsidRPr="00387995" w:rsidRDefault="00387995" w:rsidP="00823181">
            <w:pPr>
              <w:spacing w:after="0" w:line="240" w:lineRule="auto"/>
              <w:jc w:val="both"/>
              <w:rPr>
                <w:rFonts w:ascii="Aptos Narrow" w:eastAsia="Times New Roman" w:hAnsi="Aptos Narrow" w:cs="Times New Roman"/>
                <w:color w:val="000000"/>
              </w:rPr>
            </w:pPr>
            <w:r w:rsidRPr="00387995">
              <w:rPr>
                <w:rFonts w:ascii="Aptos Narrow" w:eastAsia="Times New Roman" w:hAnsi="Aptos Narrow" w:cs="Times New Roman"/>
                <w:color w:val="000000"/>
              </w:rPr>
              <w:t>PS24_1</w:t>
            </w:r>
          </w:p>
        </w:tc>
        <w:tc>
          <w:tcPr>
            <w:tcW w:w="901" w:type="dxa"/>
            <w:tcBorders>
              <w:top w:val="nil"/>
              <w:left w:val="nil"/>
              <w:bottom w:val="single" w:sz="4" w:space="0" w:color="auto"/>
              <w:right w:val="single" w:sz="4" w:space="0" w:color="auto"/>
            </w:tcBorders>
            <w:shd w:val="clear" w:color="auto" w:fill="auto"/>
            <w:noWrap/>
            <w:vAlign w:val="bottom"/>
            <w:hideMark/>
          </w:tcPr>
          <w:p w14:paraId="46EDD798" w14:textId="77777777" w:rsidR="00387995" w:rsidRPr="00387995" w:rsidRDefault="00387995" w:rsidP="00823181">
            <w:pPr>
              <w:spacing w:after="0" w:line="240" w:lineRule="auto"/>
              <w:jc w:val="both"/>
              <w:rPr>
                <w:rFonts w:ascii="Aptos Narrow" w:eastAsia="Times New Roman" w:hAnsi="Aptos Narrow" w:cs="Times New Roman"/>
                <w:color w:val="000000"/>
              </w:rPr>
            </w:pPr>
            <w:r w:rsidRPr="00387995">
              <w:rPr>
                <w:rFonts w:ascii="Aptos Narrow" w:eastAsia="Times New Roman" w:hAnsi="Aptos Narrow" w:cs="Times New Roman"/>
                <w:color w:val="000000"/>
              </w:rPr>
              <w:t>59</w:t>
            </w:r>
          </w:p>
        </w:tc>
        <w:tc>
          <w:tcPr>
            <w:tcW w:w="1619" w:type="dxa"/>
            <w:tcBorders>
              <w:top w:val="nil"/>
              <w:left w:val="nil"/>
              <w:bottom w:val="single" w:sz="4" w:space="0" w:color="auto"/>
              <w:right w:val="single" w:sz="4" w:space="0" w:color="auto"/>
            </w:tcBorders>
            <w:shd w:val="clear" w:color="auto" w:fill="auto"/>
            <w:noWrap/>
            <w:vAlign w:val="bottom"/>
            <w:hideMark/>
          </w:tcPr>
          <w:p w14:paraId="2D74CDF8" w14:textId="77777777" w:rsidR="00387995" w:rsidRPr="00387995" w:rsidRDefault="00387995" w:rsidP="00823181">
            <w:pPr>
              <w:spacing w:after="0" w:line="240" w:lineRule="auto"/>
              <w:jc w:val="both"/>
              <w:rPr>
                <w:rFonts w:ascii="Aptos Narrow" w:eastAsia="Times New Roman" w:hAnsi="Aptos Narrow" w:cs="Times New Roman"/>
                <w:color w:val="000000"/>
              </w:rPr>
            </w:pPr>
            <w:r w:rsidRPr="00387995">
              <w:rPr>
                <w:rFonts w:ascii="Aptos Narrow" w:eastAsia="Times New Roman" w:hAnsi="Aptos Narrow" w:cs="Times New Roman"/>
                <w:color w:val="000000"/>
              </w:rPr>
              <w:t>PS29_2</w:t>
            </w:r>
          </w:p>
        </w:tc>
        <w:tc>
          <w:tcPr>
            <w:tcW w:w="870" w:type="dxa"/>
            <w:tcBorders>
              <w:top w:val="nil"/>
              <w:left w:val="nil"/>
              <w:bottom w:val="single" w:sz="4" w:space="0" w:color="auto"/>
              <w:right w:val="single" w:sz="4" w:space="0" w:color="auto"/>
            </w:tcBorders>
            <w:shd w:val="clear" w:color="auto" w:fill="auto"/>
            <w:noWrap/>
            <w:vAlign w:val="bottom"/>
            <w:hideMark/>
          </w:tcPr>
          <w:p w14:paraId="750E5E36" w14:textId="77777777" w:rsidR="00387995" w:rsidRPr="00387995" w:rsidRDefault="00387995" w:rsidP="00823181">
            <w:pPr>
              <w:spacing w:after="0" w:line="240" w:lineRule="auto"/>
              <w:jc w:val="both"/>
              <w:rPr>
                <w:rFonts w:ascii="Aptos Narrow" w:eastAsia="Times New Roman" w:hAnsi="Aptos Narrow" w:cs="Times New Roman"/>
                <w:color w:val="000000"/>
              </w:rPr>
            </w:pPr>
            <w:r w:rsidRPr="00387995">
              <w:rPr>
                <w:rFonts w:ascii="Aptos Narrow" w:eastAsia="Times New Roman" w:hAnsi="Aptos Narrow" w:cs="Times New Roman"/>
                <w:color w:val="000000"/>
              </w:rPr>
              <w:t>91</w:t>
            </w:r>
          </w:p>
        </w:tc>
        <w:tc>
          <w:tcPr>
            <w:tcW w:w="2025" w:type="dxa"/>
            <w:tcBorders>
              <w:top w:val="nil"/>
              <w:left w:val="nil"/>
              <w:bottom w:val="single" w:sz="4" w:space="0" w:color="auto"/>
              <w:right w:val="single" w:sz="4" w:space="0" w:color="auto"/>
            </w:tcBorders>
            <w:shd w:val="clear" w:color="auto" w:fill="auto"/>
            <w:noWrap/>
            <w:vAlign w:val="bottom"/>
            <w:hideMark/>
          </w:tcPr>
          <w:p w14:paraId="43412385" w14:textId="48A66748" w:rsidR="00387995" w:rsidRPr="00387995" w:rsidRDefault="00A86A64" w:rsidP="00823181">
            <w:pPr>
              <w:spacing w:after="0" w:line="240" w:lineRule="auto"/>
              <w:jc w:val="both"/>
              <w:rPr>
                <w:rFonts w:ascii="Aptos Narrow" w:eastAsia="Times New Roman" w:hAnsi="Aptos Narrow" w:cs="Times New Roman"/>
                <w:color w:val="000000"/>
              </w:rPr>
            </w:pPr>
            <w:r>
              <w:rPr>
                <w:rFonts w:ascii="Aptos Narrow" w:eastAsia="Times New Roman" w:hAnsi="Aptos Narrow" w:cs="Times New Roman"/>
                <w:color w:val="000000"/>
              </w:rPr>
              <w:t>PN</w:t>
            </w:r>
            <w:r w:rsidR="00387995" w:rsidRPr="00387995">
              <w:rPr>
                <w:rFonts w:ascii="Aptos Narrow" w:eastAsia="Times New Roman" w:hAnsi="Aptos Narrow" w:cs="Times New Roman"/>
                <w:color w:val="000000"/>
              </w:rPr>
              <w:t>_1</w:t>
            </w:r>
          </w:p>
        </w:tc>
      </w:tr>
      <w:tr w:rsidR="00387995" w:rsidRPr="00387995" w14:paraId="4ADEC288" w14:textId="77777777" w:rsidTr="009C3BA8">
        <w:trPr>
          <w:trHeight w:val="300"/>
        </w:trPr>
        <w:tc>
          <w:tcPr>
            <w:tcW w:w="1017" w:type="dxa"/>
            <w:tcBorders>
              <w:top w:val="nil"/>
              <w:left w:val="single" w:sz="4" w:space="0" w:color="auto"/>
              <w:bottom w:val="single" w:sz="4" w:space="0" w:color="auto"/>
              <w:right w:val="single" w:sz="4" w:space="0" w:color="auto"/>
            </w:tcBorders>
            <w:shd w:val="clear" w:color="auto" w:fill="auto"/>
            <w:noWrap/>
            <w:vAlign w:val="bottom"/>
            <w:hideMark/>
          </w:tcPr>
          <w:p w14:paraId="55D4F122" w14:textId="77777777" w:rsidR="00387995" w:rsidRPr="00387995" w:rsidRDefault="00387995" w:rsidP="00823181">
            <w:pPr>
              <w:spacing w:after="0" w:line="240" w:lineRule="auto"/>
              <w:jc w:val="both"/>
              <w:rPr>
                <w:rFonts w:ascii="Aptos Narrow" w:eastAsia="Times New Roman" w:hAnsi="Aptos Narrow" w:cs="Times New Roman"/>
                <w:color w:val="000000"/>
              </w:rPr>
            </w:pPr>
            <w:r w:rsidRPr="00387995">
              <w:rPr>
                <w:rFonts w:ascii="Aptos Narrow" w:eastAsia="Times New Roman" w:hAnsi="Aptos Narrow" w:cs="Times New Roman"/>
                <w:color w:val="000000"/>
              </w:rPr>
              <w:t>28</w:t>
            </w:r>
          </w:p>
        </w:tc>
        <w:tc>
          <w:tcPr>
            <w:tcW w:w="1588" w:type="dxa"/>
            <w:tcBorders>
              <w:top w:val="nil"/>
              <w:left w:val="nil"/>
              <w:bottom w:val="single" w:sz="4" w:space="0" w:color="auto"/>
              <w:right w:val="single" w:sz="4" w:space="0" w:color="auto"/>
            </w:tcBorders>
            <w:shd w:val="clear" w:color="auto" w:fill="auto"/>
            <w:noWrap/>
            <w:vAlign w:val="bottom"/>
            <w:hideMark/>
          </w:tcPr>
          <w:p w14:paraId="65338987" w14:textId="77777777" w:rsidR="00387995" w:rsidRPr="00387995" w:rsidRDefault="00387995" w:rsidP="00823181">
            <w:pPr>
              <w:spacing w:after="0" w:line="240" w:lineRule="auto"/>
              <w:jc w:val="both"/>
              <w:rPr>
                <w:rFonts w:ascii="Aptos Narrow" w:eastAsia="Times New Roman" w:hAnsi="Aptos Narrow" w:cs="Times New Roman"/>
                <w:color w:val="000000"/>
              </w:rPr>
            </w:pPr>
            <w:r w:rsidRPr="00387995">
              <w:rPr>
                <w:rFonts w:ascii="Aptos Narrow" w:eastAsia="Times New Roman" w:hAnsi="Aptos Narrow" w:cs="Times New Roman"/>
                <w:color w:val="000000"/>
              </w:rPr>
              <w:t>PS25_1</w:t>
            </w:r>
          </w:p>
        </w:tc>
        <w:tc>
          <w:tcPr>
            <w:tcW w:w="901" w:type="dxa"/>
            <w:tcBorders>
              <w:top w:val="nil"/>
              <w:left w:val="nil"/>
              <w:bottom w:val="single" w:sz="4" w:space="0" w:color="auto"/>
              <w:right w:val="single" w:sz="4" w:space="0" w:color="auto"/>
            </w:tcBorders>
            <w:shd w:val="clear" w:color="auto" w:fill="auto"/>
            <w:noWrap/>
            <w:vAlign w:val="bottom"/>
            <w:hideMark/>
          </w:tcPr>
          <w:p w14:paraId="052FFAA1" w14:textId="77777777" w:rsidR="00387995" w:rsidRPr="00387995" w:rsidRDefault="00387995" w:rsidP="00823181">
            <w:pPr>
              <w:spacing w:after="0" w:line="240" w:lineRule="auto"/>
              <w:jc w:val="both"/>
              <w:rPr>
                <w:rFonts w:ascii="Aptos Narrow" w:eastAsia="Times New Roman" w:hAnsi="Aptos Narrow" w:cs="Times New Roman"/>
                <w:color w:val="000000"/>
              </w:rPr>
            </w:pPr>
            <w:r w:rsidRPr="00387995">
              <w:rPr>
                <w:rFonts w:ascii="Aptos Narrow" w:eastAsia="Times New Roman" w:hAnsi="Aptos Narrow" w:cs="Times New Roman"/>
                <w:color w:val="000000"/>
              </w:rPr>
              <w:t>60</w:t>
            </w:r>
          </w:p>
        </w:tc>
        <w:tc>
          <w:tcPr>
            <w:tcW w:w="1619" w:type="dxa"/>
            <w:tcBorders>
              <w:top w:val="nil"/>
              <w:left w:val="nil"/>
              <w:bottom w:val="single" w:sz="4" w:space="0" w:color="auto"/>
              <w:right w:val="single" w:sz="4" w:space="0" w:color="auto"/>
            </w:tcBorders>
            <w:shd w:val="clear" w:color="auto" w:fill="auto"/>
            <w:noWrap/>
            <w:vAlign w:val="bottom"/>
            <w:hideMark/>
          </w:tcPr>
          <w:p w14:paraId="1CAEAC43" w14:textId="77777777" w:rsidR="00387995" w:rsidRPr="00387995" w:rsidRDefault="00387995" w:rsidP="00823181">
            <w:pPr>
              <w:spacing w:after="0" w:line="240" w:lineRule="auto"/>
              <w:jc w:val="both"/>
              <w:rPr>
                <w:rFonts w:ascii="Aptos Narrow" w:eastAsia="Times New Roman" w:hAnsi="Aptos Narrow" w:cs="Times New Roman"/>
                <w:color w:val="000000"/>
              </w:rPr>
            </w:pPr>
            <w:r w:rsidRPr="00387995">
              <w:rPr>
                <w:rFonts w:ascii="Aptos Narrow" w:eastAsia="Times New Roman" w:hAnsi="Aptos Narrow" w:cs="Times New Roman"/>
                <w:color w:val="000000"/>
              </w:rPr>
              <w:t>PS28_2</w:t>
            </w:r>
          </w:p>
        </w:tc>
        <w:tc>
          <w:tcPr>
            <w:tcW w:w="870" w:type="dxa"/>
            <w:tcBorders>
              <w:top w:val="nil"/>
              <w:left w:val="nil"/>
              <w:bottom w:val="single" w:sz="4" w:space="0" w:color="auto"/>
              <w:right w:val="single" w:sz="4" w:space="0" w:color="auto"/>
            </w:tcBorders>
            <w:shd w:val="clear" w:color="auto" w:fill="auto"/>
            <w:noWrap/>
            <w:vAlign w:val="bottom"/>
            <w:hideMark/>
          </w:tcPr>
          <w:p w14:paraId="74133B89" w14:textId="77777777" w:rsidR="00387995" w:rsidRPr="00387995" w:rsidRDefault="00387995" w:rsidP="00823181">
            <w:pPr>
              <w:spacing w:after="0" w:line="240" w:lineRule="auto"/>
              <w:jc w:val="both"/>
              <w:rPr>
                <w:rFonts w:ascii="Aptos Narrow" w:eastAsia="Times New Roman" w:hAnsi="Aptos Narrow" w:cs="Times New Roman"/>
                <w:color w:val="000000"/>
              </w:rPr>
            </w:pPr>
            <w:r w:rsidRPr="00387995">
              <w:rPr>
                <w:rFonts w:ascii="Aptos Narrow" w:eastAsia="Times New Roman" w:hAnsi="Aptos Narrow" w:cs="Times New Roman"/>
                <w:color w:val="000000"/>
              </w:rPr>
              <w:t>92</w:t>
            </w:r>
          </w:p>
        </w:tc>
        <w:tc>
          <w:tcPr>
            <w:tcW w:w="2025" w:type="dxa"/>
            <w:tcBorders>
              <w:top w:val="nil"/>
              <w:left w:val="nil"/>
              <w:bottom w:val="single" w:sz="4" w:space="0" w:color="auto"/>
              <w:right w:val="single" w:sz="4" w:space="0" w:color="auto"/>
            </w:tcBorders>
            <w:shd w:val="clear" w:color="auto" w:fill="auto"/>
            <w:noWrap/>
            <w:vAlign w:val="bottom"/>
            <w:hideMark/>
          </w:tcPr>
          <w:p w14:paraId="20DFF5A0" w14:textId="32D5016F" w:rsidR="00387995" w:rsidRPr="00387995" w:rsidRDefault="00A86A64" w:rsidP="00823181">
            <w:pPr>
              <w:spacing w:after="0" w:line="240" w:lineRule="auto"/>
              <w:jc w:val="both"/>
              <w:rPr>
                <w:rFonts w:ascii="Aptos Narrow" w:eastAsia="Times New Roman" w:hAnsi="Aptos Narrow" w:cs="Times New Roman"/>
                <w:color w:val="000000"/>
              </w:rPr>
            </w:pPr>
            <w:r>
              <w:rPr>
                <w:rFonts w:ascii="Aptos Narrow" w:eastAsia="Times New Roman" w:hAnsi="Aptos Narrow" w:cs="Times New Roman"/>
                <w:color w:val="000000"/>
              </w:rPr>
              <w:t>PN</w:t>
            </w:r>
            <w:r w:rsidR="00387995" w:rsidRPr="00387995">
              <w:rPr>
                <w:rFonts w:ascii="Aptos Narrow" w:eastAsia="Times New Roman" w:hAnsi="Aptos Narrow" w:cs="Times New Roman"/>
                <w:color w:val="000000"/>
              </w:rPr>
              <w:t>_2</w:t>
            </w:r>
          </w:p>
        </w:tc>
      </w:tr>
      <w:tr w:rsidR="00387995" w:rsidRPr="00387995" w14:paraId="2B5FB396" w14:textId="77777777" w:rsidTr="009C3BA8">
        <w:trPr>
          <w:trHeight w:val="300"/>
        </w:trPr>
        <w:tc>
          <w:tcPr>
            <w:tcW w:w="1017" w:type="dxa"/>
            <w:tcBorders>
              <w:top w:val="nil"/>
              <w:left w:val="single" w:sz="4" w:space="0" w:color="auto"/>
              <w:bottom w:val="single" w:sz="4" w:space="0" w:color="auto"/>
              <w:right w:val="single" w:sz="4" w:space="0" w:color="auto"/>
            </w:tcBorders>
            <w:shd w:val="clear" w:color="auto" w:fill="auto"/>
            <w:noWrap/>
            <w:vAlign w:val="bottom"/>
            <w:hideMark/>
          </w:tcPr>
          <w:p w14:paraId="5ED9B937" w14:textId="77777777" w:rsidR="00387995" w:rsidRPr="00387995" w:rsidRDefault="00387995" w:rsidP="00823181">
            <w:pPr>
              <w:spacing w:after="0" w:line="240" w:lineRule="auto"/>
              <w:jc w:val="both"/>
              <w:rPr>
                <w:rFonts w:ascii="Aptos Narrow" w:eastAsia="Times New Roman" w:hAnsi="Aptos Narrow" w:cs="Times New Roman"/>
                <w:color w:val="000000"/>
              </w:rPr>
            </w:pPr>
            <w:r w:rsidRPr="00387995">
              <w:rPr>
                <w:rFonts w:ascii="Aptos Narrow" w:eastAsia="Times New Roman" w:hAnsi="Aptos Narrow" w:cs="Times New Roman"/>
                <w:color w:val="000000"/>
              </w:rPr>
              <w:t>29</w:t>
            </w:r>
          </w:p>
        </w:tc>
        <w:tc>
          <w:tcPr>
            <w:tcW w:w="1588" w:type="dxa"/>
            <w:tcBorders>
              <w:top w:val="nil"/>
              <w:left w:val="nil"/>
              <w:bottom w:val="single" w:sz="4" w:space="0" w:color="auto"/>
              <w:right w:val="single" w:sz="4" w:space="0" w:color="auto"/>
            </w:tcBorders>
            <w:shd w:val="clear" w:color="auto" w:fill="auto"/>
            <w:noWrap/>
            <w:vAlign w:val="bottom"/>
            <w:hideMark/>
          </w:tcPr>
          <w:p w14:paraId="61A35CB4" w14:textId="77777777" w:rsidR="00387995" w:rsidRPr="00387995" w:rsidRDefault="00387995" w:rsidP="00823181">
            <w:pPr>
              <w:spacing w:after="0" w:line="240" w:lineRule="auto"/>
              <w:jc w:val="both"/>
              <w:rPr>
                <w:rFonts w:ascii="Aptos Narrow" w:eastAsia="Times New Roman" w:hAnsi="Aptos Narrow" w:cs="Times New Roman"/>
                <w:color w:val="000000"/>
              </w:rPr>
            </w:pPr>
            <w:r w:rsidRPr="00387995">
              <w:rPr>
                <w:rFonts w:ascii="Aptos Narrow" w:eastAsia="Times New Roman" w:hAnsi="Aptos Narrow" w:cs="Times New Roman"/>
                <w:color w:val="000000"/>
              </w:rPr>
              <w:t>PS26_1</w:t>
            </w:r>
          </w:p>
        </w:tc>
        <w:tc>
          <w:tcPr>
            <w:tcW w:w="901" w:type="dxa"/>
            <w:tcBorders>
              <w:top w:val="nil"/>
              <w:left w:val="nil"/>
              <w:bottom w:val="single" w:sz="4" w:space="0" w:color="auto"/>
              <w:right w:val="single" w:sz="4" w:space="0" w:color="auto"/>
            </w:tcBorders>
            <w:shd w:val="clear" w:color="auto" w:fill="auto"/>
            <w:noWrap/>
            <w:vAlign w:val="bottom"/>
            <w:hideMark/>
          </w:tcPr>
          <w:p w14:paraId="53284A8B" w14:textId="77777777" w:rsidR="00387995" w:rsidRPr="00387995" w:rsidRDefault="00387995" w:rsidP="00823181">
            <w:pPr>
              <w:spacing w:after="0" w:line="240" w:lineRule="auto"/>
              <w:jc w:val="both"/>
              <w:rPr>
                <w:rFonts w:ascii="Aptos Narrow" w:eastAsia="Times New Roman" w:hAnsi="Aptos Narrow" w:cs="Times New Roman"/>
                <w:color w:val="000000"/>
              </w:rPr>
            </w:pPr>
            <w:r w:rsidRPr="00387995">
              <w:rPr>
                <w:rFonts w:ascii="Aptos Narrow" w:eastAsia="Times New Roman" w:hAnsi="Aptos Narrow" w:cs="Times New Roman"/>
                <w:color w:val="000000"/>
              </w:rPr>
              <w:t>61</w:t>
            </w:r>
          </w:p>
        </w:tc>
        <w:tc>
          <w:tcPr>
            <w:tcW w:w="1619" w:type="dxa"/>
            <w:tcBorders>
              <w:top w:val="nil"/>
              <w:left w:val="nil"/>
              <w:bottom w:val="single" w:sz="4" w:space="0" w:color="auto"/>
              <w:right w:val="single" w:sz="4" w:space="0" w:color="auto"/>
            </w:tcBorders>
            <w:shd w:val="clear" w:color="000000" w:fill="E1D7B9"/>
            <w:noWrap/>
            <w:vAlign w:val="bottom"/>
            <w:hideMark/>
          </w:tcPr>
          <w:p w14:paraId="4BC09894" w14:textId="5A6FF2CB" w:rsidR="00387995" w:rsidRPr="00387995" w:rsidRDefault="00846AAE" w:rsidP="00823181">
            <w:pPr>
              <w:spacing w:after="0" w:line="240" w:lineRule="auto"/>
              <w:jc w:val="both"/>
              <w:rPr>
                <w:rFonts w:ascii="Aptos Narrow" w:eastAsia="Times New Roman" w:hAnsi="Aptos Narrow" w:cs="Times New Roman"/>
                <w:color w:val="000000"/>
              </w:rPr>
            </w:pPr>
            <w:r>
              <w:rPr>
                <w:rFonts w:ascii="Aptos Narrow" w:eastAsia="Times New Roman" w:hAnsi="Aptos Narrow" w:cs="Times New Roman"/>
                <w:color w:val="000000"/>
              </w:rPr>
              <w:t>Pool</w:t>
            </w:r>
            <w:r w:rsidR="00387995" w:rsidRPr="00387995">
              <w:rPr>
                <w:rFonts w:ascii="Aptos Narrow" w:eastAsia="Times New Roman" w:hAnsi="Aptos Narrow" w:cs="Times New Roman"/>
                <w:color w:val="000000"/>
              </w:rPr>
              <w:t>3_2</w:t>
            </w:r>
          </w:p>
        </w:tc>
        <w:tc>
          <w:tcPr>
            <w:tcW w:w="870" w:type="dxa"/>
            <w:tcBorders>
              <w:top w:val="nil"/>
              <w:left w:val="nil"/>
              <w:bottom w:val="single" w:sz="4" w:space="0" w:color="auto"/>
              <w:right w:val="single" w:sz="4" w:space="0" w:color="auto"/>
            </w:tcBorders>
            <w:shd w:val="clear" w:color="auto" w:fill="auto"/>
            <w:noWrap/>
            <w:vAlign w:val="bottom"/>
            <w:hideMark/>
          </w:tcPr>
          <w:p w14:paraId="36AA36B0" w14:textId="77777777" w:rsidR="00387995" w:rsidRPr="00387995" w:rsidRDefault="00387995" w:rsidP="00823181">
            <w:pPr>
              <w:spacing w:after="0" w:line="240" w:lineRule="auto"/>
              <w:jc w:val="both"/>
              <w:rPr>
                <w:rFonts w:ascii="Aptos Narrow" w:eastAsia="Times New Roman" w:hAnsi="Aptos Narrow" w:cs="Times New Roman"/>
                <w:color w:val="000000"/>
              </w:rPr>
            </w:pPr>
            <w:r w:rsidRPr="00387995">
              <w:rPr>
                <w:rFonts w:ascii="Aptos Narrow" w:eastAsia="Times New Roman" w:hAnsi="Aptos Narrow" w:cs="Times New Roman"/>
                <w:color w:val="000000"/>
              </w:rPr>
              <w:t>93</w:t>
            </w:r>
          </w:p>
        </w:tc>
        <w:tc>
          <w:tcPr>
            <w:tcW w:w="2025" w:type="dxa"/>
            <w:tcBorders>
              <w:top w:val="nil"/>
              <w:left w:val="nil"/>
              <w:bottom w:val="single" w:sz="4" w:space="0" w:color="auto"/>
              <w:right w:val="single" w:sz="4" w:space="0" w:color="auto"/>
            </w:tcBorders>
            <w:shd w:val="clear" w:color="000000" w:fill="BFBFBF"/>
            <w:noWrap/>
            <w:vAlign w:val="bottom"/>
            <w:hideMark/>
          </w:tcPr>
          <w:p w14:paraId="3B00DE5F" w14:textId="77777777" w:rsidR="00387995" w:rsidRPr="00387995" w:rsidRDefault="00387995" w:rsidP="00823181">
            <w:pPr>
              <w:spacing w:after="0" w:line="240" w:lineRule="auto"/>
              <w:jc w:val="both"/>
              <w:rPr>
                <w:rFonts w:ascii="Aptos Narrow" w:eastAsia="Times New Roman" w:hAnsi="Aptos Narrow" w:cs="Times New Roman"/>
                <w:color w:val="000000"/>
              </w:rPr>
            </w:pPr>
            <w:proofErr w:type="spellStart"/>
            <w:r w:rsidRPr="00387995">
              <w:rPr>
                <w:rFonts w:ascii="Aptos Narrow" w:eastAsia="Times New Roman" w:hAnsi="Aptos Narrow" w:cs="Times New Roman"/>
                <w:color w:val="000000"/>
              </w:rPr>
              <w:t>Mfr</w:t>
            </w:r>
            <w:proofErr w:type="spellEnd"/>
            <w:r w:rsidRPr="00387995">
              <w:rPr>
                <w:rFonts w:ascii="Aptos Narrow" w:eastAsia="Times New Roman" w:hAnsi="Aptos Narrow" w:cs="Times New Roman"/>
                <w:color w:val="000000"/>
              </w:rPr>
              <w:t xml:space="preserve"> Control1_3</w:t>
            </w:r>
          </w:p>
        </w:tc>
      </w:tr>
      <w:tr w:rsidR="00387995" w:rsidRPr="00387995" w14:paraId="2E5318E1" w14:textId="77777777" w:rsidTr="009C3BA8">
        <w:trPr>
          <w:trHeight w:val="300"/>
        </w:trPr>
        <w:tc>
          <w:tcPr>
            <w:tcW w:w="1017" w:type="dxa"/>
            <w:tcBorders>
              <w:top w:val="nil"/>
              <w:left w:val="single" w:sz="4" w:space="0" w:color="auto"/>
              <w:bottom w:val="single" w:sz="4" w:space="0" w:color="auto"/>
              <w:right w:val="single" w:sz="4" w:space="0" w:color="auto"/>
            </w:tcBorders>
            <w:shd w:val="clear" w:color="auto" w:fill="auto"/>
            <w:noWrap/>
            <w:vAlign w:val="bottom"/>
            <w:hideMark/>
          </w:tcPr>
          <w:p w14:paraId="11794980" w14:textId="77777777" w:rsidR="00387995" w:rsidRPr="00387995" w:rsidRDefault="00387995" w:rsidP="00823181">
            <w:pPr>
              <w:spacing w:after="0" w:line="240" w:lineRule="auto"/>
              <w:jc w:val="both"/>
              <w:rPr>
                <w:rFonts w:ascii="Aptos Narrow" w:eastAsia="Times New Roman" w:hAnsi="Aptos Narrow" w:cs="Times New Roman"/>
                <w:color w:val="000000"/>
              </w:rPr>
            </w:pPr>
            <w:r w:rsidRPr="00387995">
              <w:rPr>
                <w:rFonts w:ascii="Aptos Narrow" w:eastAsia="Times New Roman" w:hAnsi="Aptos Narrow" w:cs="Times New Roman"/>
                <w:color w:val="000000"/>
              </w:rPr>
              <w:t>30</w:t>
            </w:r>
          </w:p>
        </w:tc>
        <w:tc>
          <w:tcPr>
            <w:tcW w:w="1588" w:type="dxa"/>
            <w:tcBorders>
              <w:top w:val="nil"/>
              <w:left w:val="nil"/>
              <w:bottom w:val="single" w:sz="4" w:space="0" w:color="auto"/>
              <w:right w:val="single" w:sz="4" w:space="0" w:color="auto"/>
            </w:tcBorders>
            <w:shd w:val="clear" w:color="000000" w:fill="E1D7B9"/>
            <w:noWrap/>
            <w:vAlign w:val="bottom"/>
            <w:hideMark/>
          </w:tcPr>
          <w:p w14:paraId="75057C54" w14:textId="1524DCFD" w:rsidR="00387995" w:rsidRPr="00387995" w:rsidRDefault="00846AAE" w:rsidP="00823181">
            <w:pPr>
              <w:spacing w:after="0" w:line="240" w:lineRule="auto"/>
              <w:jc w:val="both"/>
              <w:rPr>
                <w:rFonts w:ascii="Aptos Narrow" w:eastAsia="Times New Roman" w:hAnsi="Aptos Narrow" w:cs="Times New Roman"/>
                <w:color w:val="000000"/>
              </w:rPr>
            </w:pPr>
            <w:r>
              <w:rPr>
                <w:rFonts w:ascii="Aptos Narrow" w:eastAsia="Times New Roman" w:hAnsi="Aptos Narrow" w:cs="Times New Roman"/>
                <w:color w:val="000000"/>
              </w:rPr>
              <w:t>Pool</w:t>
            </w:r>
            <w:r w:rsidR="00387995" w:rsidRPr="00387995">
              <w:rPr>
                <w:rFonts w:ascii="Aptos Narrow" w:eastAsia="Times New Roman" w:hAnsi="Aptos Narrow" w:cs="Times New Roman"/>
                <w:color w:val="000000"/>
              </w:rPr>
              <w:t>2_1</w:t>
            </w:r>
          </w:p>
        </w:tc>
        <w:tc>
          <w:tcPr>
            <w:tcW w:w="901" w:type="dxa"/>
            <w:tcBorders>
              <w:top w:val="nil"/>
              <w:left w:val="nil"/>
              <w:bottom w:val="single" w:sz="4" w:space="0" w:color="auto"/>
              <w:right w:val="single" w:sz="4" w:space="0" w:color="auto"/>
            </w:tcBorders>
            <w:shd w:val="clear" w:color="auto" w:fill="auto"/>
            <w:noWrap/>
            <w:vAlign w:val="bottom"/>
            <w:hideMark/>
          </w:tcPr>
          <w:p w14:paraId="6E7F91A2" w14:textId="77777777" w:rsidR="00387995" w:rsidRPr="00387995" w:rsidRDefault="00387995" w:rsidP="00823181">
            <w:pPr>
              <w:spacing w:after="0" w:line="240" w:lineRule="auto"/>
              <w:jc w:val="both"/>
              <w:rPr>
                <w:rFonts w:ascii="Aptos Narrow" w:eastAsia="Times New Roman" w:hAnsi="Aptos Narrow" w:cs="Times New Roman"/>
                <w:color w:val="000000"/>
              </w:rPr>
            </w:pPr>
            <w:r w:rsidRPr="00387995">
              <w:rPr>
                <w:rFonts w:ascii="Aptos Narrow" w:eastAsia="Times New Roman" w:hAnsi="Aptos Narrow" w:cs="Times New Roman"/>
                <w:color w:val="000000"/>
              </w:rPr>
              <w:t>62</w:t>
            </w:r>
          </w:p>
        </w:tc>
        <w:tc>
          <w:tcPr>
            <w:tcW w:w="1619" w:type="dxa"/>
            <w:tcBorders>
              <w:top w:val="nil"/>
              <w:left w:val="nil"/>
              <w:bottom w:val="single" w:sz="4" w:space="0" w:color="auto"/>
              <w:right w:val="single" w:sz="4" w:space="0" w:color="auto"/>
            </w:tcBorders>
            <w:shd w:val="clear" w:color="auto" w:fill="auto"/>
            <w:noWrap/>
            <w:vAlign w:val="bottom"/>
            <w:hideMark/>
          </w:tcPr>
          <w:p w14:paraId="2F02DC14" w14:textId="77777777" w:rsidR="00387995" w:rsidRPr="00387995" w:rsidRDefault="00387995" w:rsidP="00823181">
            <w:pPr>
              <w:spacing w:after="0" w:line="240" w:lineRule="auto"/>
              <w:jc w:val="both"/>
              <w:rPr>
                <w:rFonts w:ascii="Aptos Narrow" w:eastAsia="Times New Roman" w:hAnsi="Aptos Narrow" w:cs="Times New Roman"/>
                <w:color w:val="000000"/>
              </w:rPr>
            </w:pPr>
            <w:r w:rsidRPr="00387995">
              <w:rPr>
                <w:rFonts w:ascii="Aptos Narrow" w:eastAsia="Times New Roman" w:hAnsi="Aptos Narrow" w:cs="Times New Roman"/>
                <w:color w:val="000000"/>
              </w:rPr>
              <w:t>PS27_2</w:t>
            </w:r>
          </w:p>
        </w:tc>
        <w:tc>
          <w:tcPr>
            <w:tcW w:w="870" w:type="dxa"/>
            <w:tcBorders>
              <w:top w:val="nil"/>
              <w:left w:val="nil"/>
              <w:bottom w:val="single" w:sz="4" w:space="0" w:color="auto"/>
              <w:right w:val="single" w:sz="4" w:space="0" w:color="auto"/>
            </w:tcBorders>
            <w:shd w:val="clear" w:color="auto" w:fill="auto"/>
            <w:noWrap/>
            <w:vAlign w:val="bottom"/>
            <w:hideMark/>
          </w:tcPr>
          <w:p w14:paraId="1BC1B838" w14:textId="77777777" w:rsidR="00387995" w:rsidRPr="00387995" w:rsidRDefault="00387995" w:rsidP="00823181">
            <w:pPr>
              <w:spacing w:after="0" w:line="240" w:lineRule="auto"/>
              <w:jc w:val="both"/>
              <w:rPr>
                <w:rFonts w:ascii="Aptos Narrow" w:eastAsia="Times New Roman" w:hAnsi="Aptos Narrow" w:cs="Times New Roman"/>
                <w:color w:val="000000"/>
              </w:rPr>
            </w:pPr>
            <w:r w:rsidRPr="00387995">
              <w:rPr>
                <w:rFonts w:ascii="Aptos Narrow" w:eastAsia="Times New Roman" w:hAnsi="Aptos Narrow" w:cs="Times New Roman"/>
                <w:color w:val="000000"/>
              </w:rPr>
              <w:t>94</w:t>
            </w:r>
          </w:p>
        </w:tc>
        <w:tc>
          <w:tcPr>
            <w:tcW w:w="2025" w:type="dxa"/>
            <w:tcBorders>
              <w:top w:val="nil"/>
              <w:left w:val="nil"/>
              <w:bottom w:val="single" w:sz="4" w:space="0" w:color="auto"/>
              <w:right w:val="single" w:sz="4" w:space="0" w:color="auto"/>
            </w:tcBorders>
            <w:shd w:val="clear" w:color="000000" w:fill="BFBFBF"/>
            <w:noWrap/>
            <w:vAlign w:val="bottom"/>
            <w:hideMark/>
          </w:tcPr>
          <w:p w14:paraId="71C504B9" w14:textId="77777777" w:rsidR="00387995" w:rsidRPr="00387995" w:rsidRDefault="00387995" w:rsidP="00823181">
            <w:pPr>
              <w:spacing w:after="0" w:line="240" w:lineRule="auto"/>
              <w:jc w:val="both"/>
              <w:rPr>
                <w:rFonts w:ascii="Aptos Narrow" w:eastAsia="Times New Roman" w:hAnsi="Aptos Narrow" w:cs="Times New Roman"/>
                <w:color w:val="000000"/>
              </w:rPr>
            </w:pPr>
            <w:proofErr w:type="spellStart"/>
            <w:r w:rsidRPr="00387995">
              <w:rPr>
                <w:rFonts w:ascii="Aptos Narrow" w:eastAsia="Times New Roman" w:hAnsi="Aptos Narrow" w:cs="Times New Roman"/>
                <w:color w:val="000000"/>
              </w:rPr>
              <w:t>Mfr</w:t>
            </w:r>
            <w:proofErr w:type="spellEnd"/>
            <w:r w:rsidRPr="00387995">
              <w:rPr>
                <w:rFonts w:ascii="Aptos Narrow" w:eastAsia="Times New Roman" w:hAnsi="Aptos Narrow" w:cs="Times New Roman"/>
                <w:color w:val="000000"/>
              </w:rPr>
              <w:t xml:space="preserve"> Control2_3</w:t>
            </w:r>
          </w:p>
        </w:tc>
      </w:tr>
      <w:tr w:rsidR="00387995" w:rsidRPr="00387995" w14:paraId="5820CD06" w14:textId="77777777" w:rsidTr="009C3BA8">
        <w:trPr>
          <w:trHeight w:val="300"/>
        </w:trPr>
        <w:tc>
          <w:tcPr>
            <w:tcW w:w="1017" w:type="dxa"/>
            <w:tcBorders>
              <w:top w:val="nil"/>
              <w:left w:val="single" w:sz="4" w:space="0" w:color="auto"/>
              <w:bottom w:val="single" w:sz="4" w:space="0" w:color="auto"/>
              <w:right w:val="single" w:sz="4" w:space="0" w:color="auto"/>
            </w:tcBorders>
            <w:shd w:val="clear" w:color="auto" w:fill="auto"/>
            <w:noWrap/>
            <w:vAlign w:val="bottom"/>
            <w:hideMark/>
          </w:tcPr>
          <w:p w14:paraId="44EE4A54" w14:textId="77777777" w:rsidR="00387995" w:rsidRPr="00387995" w:rsidRDefault="00387995" w:rsidP="00823181">
            <w:pPr>
              <w:spacing w:after="0" w:line="240" w:lineRule="auto"/>
              <w:jc w:val="both"/>
              <w:rPr>
                <w:rFonts w:ascii="Aptos Narrow" w:eastAsia="Times New Roman" w:hAnsi="Aptos Narrow" w:cs="Times New Roman"/>
                <w:color w:val="000000"/>
              </w:rPr>
            </w:pPr>
            <w:r w:rsidRPr="00387995">
              <w:rPr>
                <w:rFonts w:ascii="Aptos Narrow" w:eastAsia="Times New Roman" w:hAnsi="Aptos Narrow" w:cs="Times New Roman"/>
                <w:color w:val="000000"/>
              </w:rPr>
              <w:t>31</w:t>
            </w:r>
          </w:p>
        </w:tc>
        <w:tc>
          <w:tcPr>
            <w:tcW w:w="1588" w:type="dxa"/>
            <w:tcBorders>
              <w:top w:val="nil"/>
              <w:left w:val="nil"/>
              <w:bottom w:val="single" w:sz="4" w:space="0" w:color="auto"/>
              <w:right w:val="single" w:sz="4" w:space="0" w:color="auto"/>
            </w:tcBorders>
            <w:shd w:val="clear" w:color="auto" w:fill="auto"/>
            <w:noWrap/>
            <w:vAlign w:val="bottom"/>
            <w:hideMark/>
          </w:tcPr>
          <w:p w14:paraId="04A64326" w14:textId="77777777" w:rsidR="00387995" w:rsidRPr="00387995" w:rsidRDefault="00387995" w:rsidP="00823181">
            <w:pPr>
              <w:spacing w:after="0" w:line="240" w:lineRule="auto"/>
              <w:jc w:val="both"/>
              <w:rPr>
                <w:rFonts w:ascii="Aptos Narrow" w:eastAsia="Times New Roman" w:hAnsi="Aptos Narrow" w:cs="Times New Roman"/>
                <w:color w:val="000000"/>
              </w:rPr>
            </w:pPr>
            <w:r w:rsidRPr="00387995">
              <w:rPr>
                <w:rFonts w:ascii="Aptos Narrow" w:eastAsia="Times New Roman" w:hAnsi="Aptos Narrow" w:cs="Times New Roman"/>
                <w:color w:val="000000"/>
              </w:rPr>
              <w:t>PS27_1</w:t>
            </w:r>
          </w:p>
        </w:tc>
        <w:tc>
          <w:tcPr>
            <w:tcW w:w="901" w:type="dxa"/>
            <w:tcBorders>
              <w:top w:val="nil"/>
              <w:left w:val="nil"/>
              <w:bottom w:val="single" w:sz="4" w:space="0" w:color="auto"/>
              <w:right w:val="single" w:sz="4" w:space="0" w:color="auto"/>
            </w:tcBorders>
            <w:shd w:val="clear" w:color="auto" w:fill="auto"/>
            <w:noWrap/>
            <w:vAlign w:val="bottom"/>
            <w:hideMark/>
          </w:tcPr>
          <w:p w14:paraId="796AB8FB" w14:textId="77777777" w:rsidR="00387995" w:rsidRPr="00387995" w:rsidRDefault="00387995" w:rsidP="00823181">
            <w:pPr>
              <w:spacing w:after="0" w:line="240" w:lineRule="auto"/>
              <w:jc w:val="both"/>
              <w:rPr>
                <w:rFonts w:ascii="Aptos Narrow" w:eastAsia="Times New Roman" w:hAnsi="Aptos Narrow" w:cs="Times New Roman"/>
                <w:color w:val="000000"/>
              </w:rPr>
            </w:pPr>
            <w:r w:rsidRPr="00387995">
              <w:rPr>
                <w:rFonts w:ascii="Aptos Narrow" w:eastAsia="Times New Roman" w:hAnsi="Aptos Narrow" w:cs="Times New Roman"/>
                <w:color w:val="000000"/>
              </w:rPr>
              <w:t>63</w:t>
            </w:r>
          </w:p>
        </w:tc>
        <w:tc>
          <w:tcPr>
            <w:tcW w:w="1619" w:type="dxa"/>
            <w:tcBorders>
              <w:top w:val="nil"/>
              <w:left w:val="nil"/>
              <w:bottom w:val="single" w:sz="4" w:space="0" w:color="auto"/>
              <w:right w:val="single" w:sz="4" w:space="0" w:color="auto"/>
            </w:tcBorders>
            <w:shd w:val="clear" w:color="auto" w:fill="auto"/>
            <w:noWrap/>
            <w:vAlign w:val="bottom"/>
            <w:hideMark/>
          </w:tcPr>
          <w:p w14:paraId="0E476D86" w14:textId="77777777" w:rsidR="00387995" w:rsidRPr="00387995" w:rsidRDefault="00387995" w:rsidP="00823181">
            <w:pPr>
              <w:spacing w:after="0" w:line="240" w:lineRule="auto"/>
              <w:jc w:val="both"/>
              <w:rPr>
                <w:rFonts w:ascii="Aptos Narrow" w:eastAsia="Times New Roman" w:hAnsi="Aptos Narrow" w:cs="Times New Roman"/>
                <w:color w:val="000000"/>
              </w:rPr>
            </w:pPr>
            <w:r w:rsidRPr="00387995">
              <w:rPr>
                <w:rFonts w:ascii="Aptos Narrow" w:eastAsia="Times New Roman" w:hAnsi="Aptos Narrow" w:cs="Times New Roman"/>
                <w:color w:val="000000"/>
              </w:rPr>
              <w:t>PS26_2</w:t>
            </w:r>
          </w:p>
        </w:tc>
        <w:tc>
          <w:tcPr>
            <w:tcW w:w="870" w:type="dxa"/>
            <w:tcBorders>
              <w:top w:val="nil"/>
              <w:left w:val="nil"/>
              <w:bottom w:val="single" w:sz="4" w:space="0" w:color="auto"/>
              <w:right w:val="single" w:sz="4" w:space="0" w:color="auto"/>
            </w:tcBorders>
            <w:shd w:val="clear" w:color="auto" w:fill="auto"/>
            <w:noWrap/>
            <w:vAlign w:val="bottom"/>
            <w:hideMark/>
          </w:tcPr>
          <w:p w14:paraId="6541565D" w14:textId="77777777" w:rsidR="00387995" w:rsidRPr="00387995" w:rsidRDefault="00387995" w:rsidP="00823181">
            <w:pPr>
              <w:spacing w:after="0" w:line="240" w:lineRule="auto"/>
              <w:jc w:val="both"/>
              <w:rPr>
                <w:rFonts w:ascii="Aptos Narrow" w:eastAsia="Times New Roman" w:hAnsi="Aptos Narrow" w:cs="Times New Roman"/>
                <w:color w:val="000000"/>
              </w:rPr>
            </w:pPr>
            <w:r w:rsidRPr="00387995">
              <w:rPr>
                <w:rFonts w:ascii="Aptos Narrow" w:eastAsia="Times New Roman" w:hAnsi="Aptos Narrow" w:cs="Times New Roman"/>
                <w:color w:val="000000"/>
              </w:rPr>
              <w:t>95</w:t>
            </w:r>
          </w:p>
        </w:tc>
        <w:tc>
          <w:tcPr>
            <w:tcW w:w="2025" w:type="dxa"/>
            <w:tcBorders>
              <w:top w:val="nil"/>
              <w:left w:val="nil"/>
              <w:bottom w:val="single" w:sz="4" w:space="0" w:color="auto"/>
              <w:right w:val="single" w:sz="4" w:space="0" w:color="auto"/>
            </w:tcBorders>
            <w:shd w:val="clear" w:color="auto" w:fill="auto"/>
            <w:noWrap/>
            <w:vAlign w:val="bottom"/>
            <w:hideMark/>
          </w:tcPr>
          <w:p w14:paraId="169B1FD4" w14:textId="77777777" w:rsidR="00387995" w:rsidRPr="00387995" w:rsidRDefault="00387995" w:rsidP="00823181">
            <w:pPr>
              <w:spacing w:after="0" w:line="240" w:lineRule="auto"/>
              <w:jc w:val="both"/>
              <w:rPr>
                <w:rFonts w:ascii="Aptos Narrow" w:eastAsia="Times New Roman" w:hAnsi="Aptos Narrow" w:cs="Times New Roman"/>
                <w:color w:val="000000"/>
              </w:rPr>
            </w:pPr>
            <w:r w:rsidRPr="00387995">
              <w:rPr>
                <w:rFonts w:ascii="Aptos Narrow" w:eastAsia="Times New Roman" w:hAnsi="Aptos Narrow" w:cs="Times New Roman"/>
                <w:color w:val="000000"/>
              </w:rPr>
              <w:t> </w:t>
            </w:r>
          </w:p>
        </w:tc>
      </w:tr>
      <w:tr w:rsidR="00387995" w:rsidRPr="00387995" w14:paraId="3E70581E" w14:textId="77777777" w:rsidTr="009C3BA8">
        <w:trPr>
          <w:trHeight w:val="300"/>
        </w:trPr>
        <w:tc>
          <w:tcPr>
            <w:tcW w:w="1017" w:type="dxa"/>
            <w:tcBorders>
              <w:top w:val="nil"/>
              <w:left w:val="single" w:sz="4" w:space="0" w:color="auto"/>
              <w:bottom w:val="single" w:sz="4" w:space="0" w:color="auto"/>
              <w:right w:val="single" w:sz="4" w:space="0" w:color="auto"/>
            </w:tcBorders>
            <w:shd w:val="clear" w:color="auto" w:fill="auto"/>
            <w:noWrap/>
            <w:vAlign w:val="bottom"/>
            <w:hideMark/>
          </w:tcPr>
          <w:p w14:paraId="7D66442E" w14:textId="77777777" w:rsidR="00387995" w:rsidRPr="00387995" w:rsidRDefault="00387995" w:rsidP="00823181">
            <w:pPr>
              <w:spacing w:after="0" w:line="240" w:lineRule="auto"/>
              <w:jc w:val="both"/>
              <w:rPr>
                <w:rFonts w:ascii="Aptos Narrow" w:eastAsia="Times New Roman" w:hAnsi="Aptos Narrow" w:cs="Times New Roman"/>
                <w:color w:val="000000"/>
              </w:rPr>
            </w:pPr>
            <w:r w:rsidRPr="00387995">
              <w:rPr>
                <w:rFonts w:ascii="Aptos Narrow" w:eastAsia="Times New Roman" w:hAnsi="Aptos Narrow" w:cs="Times New Roman"/>
                <w:color w:val="000000"/>
              </w:rPr>
              <w:t>32</w:t>
            </w:r>
          </w:p>
        </w:tc>
        <w:tc>
          <w:tcPr>
            <w:tcW w:w="1588" w:type="dxa"/>
            <w:tcBorders>
              <w:top w:val="nil"/>
              <w:left w:val="nil"/>
              <w:bottom w:val="single" w:sz="4" w:space="0" w:color="auto"/>
              <w:right w:val="single" w:sz="4" w:space="0" w:color="auto"/>
            </w:tcBorders>
            <w:shd w:val="clear" w:color="auto" w:fill="auto"/>
            <w:noWrap/>
            <w:vAlign w:val="bottom"/>
            <w:hideMark/>
          </w:tcPr>
          <w:p w14:paraId="57529338" w14:textId="77777777" w:rsidR="00387995" w:rsidRPr="00387995" w:rsidRDefault="00387995" w:rsidP="00823181">
            <w:pPr>
              <w:spacing w:after="0" w:line="240" w:lineRule="auto"/>
              <w:jc w:val="both"/>
              <w:rPr>
                <w:rFonts w:ascii="Aptos Narrow" w:eastAsia="Times New Roman" w:hAnsi="Aptos Narrow" w:cs="Times New Roman"/>
                <w:color w:val="000000"/>
              </w:rPr>
            </w:pPr>
            <w:r w:rsidRPr="00387995">
              <w:rPr>
                <w:rFonts w:ascii="Aptos Narrow" w:eastAsia="Times New Roman" w:hAnsi="Aptos Narrow" w:cs="Times New Roman"/>
                <w:color w:val="000000"/>
              </w:rPr>
              <w:t>PS28_1</w:t>
            </w:r>
          </w:p>
        </w:tc>
        <w:tc>
          <w:tcPr>
            <w:tcW w:w="901" w:type="dxa"/>
            <w:tcBorders>
              <w:top w:val="nil"/>
              <w:left w:val="nil"/>
              <w:bottom w:val="single" w:sz="4" w:space="0" w:color="auto"/>
              <w:right w:val="single" w:sz="4" w:space="0" w:color="auto"/>
            </w:tcBorders>
            <w:shd w:val="clear" w:color="auto" w:fill="auto"/>
            <w:noWrap/>
            <w:vAlign w:val="bottom"/>
            <w:hideMark/>
          </w:tcPr>
          <w:p w14:paraId="15E6A496" w14:textId="77777777" w:rsidR="00387995" w:rsidRPr="00387995" w:rsidRDefault="00387995" w:rsidP="00823181">
            <w:pPr>
              <w:spacing w:after="0" w:line="240" w:lineRule="auto"/>
              <w:jc w:val="both"/>
              <w:rPr>
                <w:rFonts w:ascii="Aptos Narrow" w:eastAsia="Times New Roman" w:hAnsi="Aptos Narrow" w:cs="Times New Roman"/>
                <w:color w:val="000000"/>
              </w:rPr>
            </w:pPr>
            <w:r w:rsidRPr="00387995">
              <w:rPr>
                <w:rFonts w:ascii="Aptos Narrow" w:eastAsia="Times New Roman" w:hAnsi="Aptos Narrow" w:cs="Times New Roman"/>
                <w:color w:val="000000"/>
              </w:rPr>
              <w:t>64</w:t>
            </w:r>
          </w:p>
        </w:tc>
        <w:tc>
          <w:tcPr>
            <w:tcW w:w="1619" w:type="dxa"/>
            <w:tcBorders>
              <w:top w:val="nil"/>
              <w:left w:val="nil"/>
              <w:bottom w:val="single" w:sz="4" w:space="0" w:color="auto"/>
              <w:right w:val="single" w:sz="4" w:space="0" w:color="auto"/>
            </w:tcBorders>
            <w:shd w:val="clear" w:color="auto" w:fill="auto"/>
            <w:noWrap/>
            <w:vAlign w:val="bottom"/>
            <w:hideMark/>
          </w:tcPr>
          <w:p w14:paraId="4C44CEC8" w14:textId="77777777" w:rsidR="00387995" w:rsidRPr="00387995" w:rsidRDefault="00387995" w:rsidP="00823181">
            <w:pPr>
              <w:spacing w:after="0" w:line="240" w:lineRule="auto"/>
              <w:jc w:val="both"/>
              <w:rPr>
                <w:rFonts w:ascii="Aptos Narrow" w:eastAsia="Times New Roman" w:hAnsi="Aptos Narrow" w:cs="Times New Roman"/>
                <w:color w:val="000000"/>
              </w:rPr>
            </w:pPr>
            <w:r w:rsidRPr="00387995">
              <w:rPr>
                <w:rFonts w:ascii="Aptos Narrow" w:eastAsia="Times New Roman" w:hAnsi="Aptos Narrow" w:cs="Times New Roman"/>
                <w:color w:val="000000"/>
              </w:rPr>
              <w:t>PS25_2</w:t>
            </w:r>
          </w:p>
        </w:tc>
        <w:tc>
          <w:tcPr>
            <w:tcW w:w="870" w:type="dxa"/>
            <w:tcBorders>
              <w:top w:val="nil"/>
              <w:left w:val="nil"/>
              <w:bottom w:val="single" w:sz="4" w:space="0" w:color="auto"/>
              <w:right w:val="single" w:sz="4" w:space="0" w:color="auto"/>
            </w:tcBorders>
            <w:shd w:val="clear" w:color="auto" w:fill="auto"/>
            <w:noWrap/>
            <w:vAlign w:val="bottom"/>
            <w:hideMark/>
          </w:tcPr>
          <w:p w14:paraId="06BDA2A8" w14:textId="77777777" w:rsidR="00387995" w:rsidRPr="00387995" w:rsidRDefault="00387995" w:rsidP="00823181">
            <w:pPr>
              <w:spacing w:after="0" w:line="240" w:lineRule="auto"/>
              <w:jc w:val="both"/>
              <w:rPr>
                <w:rFonts w:ascii="Aptos Narrow" w:eastAsia="Times New Roman" w:hAnsi="Aptos Narrow" w:cs="Times New Roman"/>
                <w:color w:val="000000"/>
              </w:rPr>
            </w:pPr>
            <w:r w:rsidRPr="00387995">
              <w:rPr>
                <w:rFonts w:ascii="Aptos Narrow" w:eastAsia="Times New Roman" w:hAnsi="Aptos Narrow" w:cs="Times New Roman"/>
                <w:color w:val="000000"/>
              </w:rPr>
              <w:t>96</w:t>
            </w:r>
          </w:p>
        </w:tc>
        <w:tc>
          <w:tcPr>
            <w:tcW w:w="2025" w:type="dxa"/>
            <w:tcBorders>
              <w:top w:val="nil"/>
              <w:left w:val="nil"/>
              <w:bottom w:val="single" w:sz="4" w:space="0" w:color="auto"/>
              <w:right w:val="single" w:sz="4" w:space="0" w:color="auto"/>
            </w:tcBorders>
            <w:shd w:val="clear" w:color="auto" w:fill="auto"/>
            <w:noWrap/>
            <w:vAlign w:val="bottom"/>
            <w:hideMark/>
          </w:tcPr>
          <w:p w14:paraId="3415ABE6" w14:textId="77777777" w:rsidR="00387995" w:rsidRPr="00387995" w:rsidRDefault="00387995" w:rsidP="00823181">
            <w:pPr>
              <w:spacing w:after="0" w:line="240" w:lineRule="auto"/>
              <w:jc w:val="both"/>
              <w:rPr>
                <w:rFonts w:ascii="Aptos Narrow" w:eastAsia="Times New Roman" w:hAnsi="Aptos Narrow" w:cs="Times New Roman"/>
                <w:color w:val="000000"/>
              </w:rPr>
            </w:pPr>
            <w:r w:rsidRPr="00387995">
              <w:rPr>
                <w:rFonts w:ascii="Aptos Narrow" w:eastAsia="Times New Roman" w:hAnsi="Aptos Narrow" w:cs="Times New Roman"/>
                <w:color w:val="000000"/>
              </w:rPr>
              <w:t> </w:t>
            </w:r>
          </w:p>
        </w:tc>
      </w:tr>
    </w:tbl>
    <w:p w14:paraId="18A2D0FF" w14:textId="77777777" w:rsidR="005476A8" w:rsidRDefault="005476A8" w:rsidP="00823181">
      <w:pPr>
        <w:jc w:val="both"/>
        <w:rPr>
          <w:i/>
          <w:iCs/>
        </w:rPr>
      </w:pPr>
    </w:p>
    <w:p w14:paraId="6942355D" w14:textId="77777777" w:rsidR="0033753A" w:rsidRDefault="0033753A" w:rsidP="00823181">
      <w:pPr>
        <w:jc w:val="both"/>
        <w:rPr>
          <w:i/>
          <w:iCs/>
        </w:rPr>
      </w:pPr>
    </w:p>
    <w:tbl>
      <w:tblPr>
        <w:tblW w:w="8005" w:type="dxa"/>
        <w:tblLook w:val="04A0" w:firstRow="1" w:lastRow="0" w:firstColumn="1" w:lastColumn="0" w:noHBand="0" w:noVBand="1"/>
      </w:tblPr>
      <w:tblGrid>
        <w:gridCol w:w="1012"/>
        <w:gridCol w:w="1593"/>
        <w:gridCol w:w="887"/>
        <w:gridCol w:w="1543"/>
        <w:gridCol w:w="937"/>
        <w:gridCol w:w="2033"/>
      </w:tblGrid>
      <w:tr w:rsidR="009C3BA8" w:rsidRPr="009C3BA8" w14:paraId="369D1F1A" w14:textId="77777777" w:rsidTr="009C3BA8">
        <w:trPr>
          <w:trHeight w:val="300"/>
        </w:trPr>
        <w:tc>
          <w:tcPr>
            <w:tcW w:w="8005" w:type="dxa"/>
            <w:gridSpan w:val="6"/>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02500D1" w14:textId="77777777" w:rsidR="009C3BA8" w:rsidRPr="009C3BA8" w:rsidRDefault="009C3BA8" w:rsidP="00823181">
            <w:pPr>
              <w:spacing w:after="0" w:line="240" w:lineRule="auto"/>
              <w:jc w:val="both"/>
              <w:rPr>
                <w:rFonts w:ascii="Aptos Narrow" w:eastAsia="Times New Roman" w:hAnsi="Aptos Narrow" w:cs="Times New Roman"/>
                <w:color w:val="000000"/>
              </w:rPr>
            </w:pPr>
            <w:r w:rsidRPr="009C3BA8">
              <w:rPr>
                <w:rFonts w:ascii="Aptos Narrow" w:eastAsia="Times New Roman" w:hAnsi="Aptos Narrow" w:cs="Times New Roman"/>
                <w:color w:val="000000"/>
              </w:rPr>
              <w:t>Day 2</w:t>
            </w:r>
          </w:p>
        </w:tc>
      </w:tr>
      <w:tr w:rsidR="009C3BA8" w:rsidRPr="009C3BA8" w14:paraId="114968AF" w14:textId="77777777" w:rsidTr="009C3BA8">
        <w:trPr>
          <w:trHeight w:val="300"/>
        </w:trPr>
        <w:tc>
          <w:tcPr>
            <w:tcW w:w="1012" w:type="dxa"/>
            <w:tcBorders>
              <w:top w:val="nil"/>
              <w:left w:val="single" w:sz="4" w:space="0" w:color="auto"/>
              <w:bottom w:val="single" w:sz="4" w:space="0" w:color="auto"/>
              <w:right w:val="single" w:sz="4" w:space="0" w:color="auto"/>
            </w:tcBorders>
            <w:shd w:val="clear" w:color="auto" w:fill="auto"/>
            <w:noWrap/>
            <w:vAlign w:val="bottom"/>
            <w:hideMark/>
          </w:tcPr>
          <w:p w14:paraId="44BF05BB" w14:textId="77777777" w:rsidR="009C3BA8" w:rsidRPr="009C3BA8" w:rsidRDefault="009C3BA8" w:rsidP="00823181">
            <w:pPr>
              <w:spacing w:after="0" w:line="240" w:lineRule="auto"/>
              <w:jc w:val="both"/>
              <w:rPr>
                <w:rFonts w:ascii="Aptos Narrow" w:eastAsia="Times New Roman" w:hAnsi="Aptos Narrow" w:cs="Times New Roman"/>
                <w:color w:val="000000"/>
              </w:rPr>
            </w:pPr>
            <w:r w:rsidRPr="009C3BA8">
              <w:rPr>
                <w:rFonts w:ascii="Aptos Narrow" w:eastAsia="Times New Roman" w:hAnsi="Aptos Narrow" w:cs="Times New Roman"/>
                <w:color w:val="000000"/>
              </w:rPr>
              <w:t>Run Order</w:t>
            </w:r>
          </w:p>
        </w:tc>
        <w:tc>
          <w:tcPr>
            <w:tcW w:w="1593" w:type="dxa"/>
            <w:tcBorders>
              <w:top w:val="nil"/>
              <w:left w:val="nil"/>
              <w:bottom w:val="single" w:sz="4" w:space="0" w:color="auto"/>
              <w:right w:val="single" w:sz="4" w:space="0" w:color="auto"/>
            </w:tcBorders>
            <w:shd w:val="clear" w:color="auto" w:fill="auto"/>
            <w:noWrap/>
            <w:vAlign w:val="bottom"/>
            <w:hideMark/>
          </w:tcPr>
          <w:p w14:paraId="6F4BB63D" w14:textId="77777777" w:rsidR="009C3BA8" w:rsidRPr="009C3BA8" w:rsidRDefault="009C3BA8" w:rsidP="00823181">
            <w:pPr>
              <w:spacing w:after="0" w:line="240" w:lineRule="auto"/>
              <w:jc w:val="both"/>
              <w:rPr>
                <w:rFonts w:ascii="Aptos Narrow" w:eastAsia="Times New Roman" w:hAnsi="Aptos Narrow" w:cs="Times New Roman"/>
                <w:color w:val="000000"/>
              </w:rPr>
            </w:pPr>
            <w:r w:rsidRPr="009C3BA8">
              <w:rPr>
                <w:rFonts w:ascii="Aptos Narrow" w:eastAsia="Times New Roman" w:hAnsi="Aptos Narrow" w:cs="Times New Roman"/>
                <w:color w:val="000000"/>
              </w:rPr>
              <w:t>Sample Code</w:t>
            </w:r>
          </w:p>
        </w:tc>
        <w:tc>
          <w:tcPr>
            <w:tcW w:w="887" w:type="dxa"/>
            <w:tcBorders>
              <w:top w:val="nil"/>
              <w:left w:val="nil"/>
              <w:bottom w:val="single" w:sz="4" w:space="0" w:color="auto"/>
              <w:right w:val="single" w:sz="4" w:space="0" w:color="auto"/>
            </w:tcBorders>
            <w:shd w:val="clear" w:color="auto" w:fill="auto"/>
            <w:noWrap/>
            <w:vAlign w:val="bottom"/>
            <w:hideMark/>
          </w:tcPr>
          <w:p w14:paraId="469B4429" w14:textId="77777777" w:rsidR="009C3BA8" w:rsidRPr="009C3BA8" w:rsidRDefault="009C3BA8" w:rsidP="00823181">
            <w:pPr>
              <w:spacing w:after="0" w:line="240" w:lineRule="auto"/>
              <w:jc w:val="both"/>
              <w:rPr>
                <w:rFonts w:ascii="Aptos Narrow" w:eastAsia="Times New Roman" w:hAnsi="Aptos Narrow" w:cs="Times New Roman"/>
                <w:color w:val="000000"/>
              </w:rPr>
            </w:pPr>
            <w:r w:rsidRPr="009C3BA8">
              <w:rPr>
                <w:rFonts w:ascii="Aptos Narrow" w:eastAsia="Times New Roman" w:hAnsi="Aptos Narrow" w:cs="Times New Roman"/>
                <w:color w:val="000000"/>
              </w:rPr>
              <w:t>Run Order</w:t>
            </w:r>
          </w:p>
        </w:tc>
        <w:tc>
          <w:tcPr>
            <w:tcW w:w="1543" w:type="dxa"/>
            <w:tcBorders>
              <w:top w:val="nil"/>
              <w:left w:val="nil"/>
              <w:bottom w:val="single" w:sz="4" w:space="0" w:color="auto"/>
              <w:right w:val="single" w:sz="4" w:space="0" w:color="auto"/>
            </w:tcBorders>
            <w:shd w:val="clear" w:color="auto" w:fill="auto"/>
            <w:noWrap/>
            <w:vAlign w:val="bottom"/>
            <w:hideMark/>
          </w:tcPr>
          <w:p w14:paraId="4D92B86D" w14:textId="77777777" w:rsidR="009C3BA8" w:rsidRPr="009C3BA8" w:rsidRDefault="009C3BA8" w:rsidP="00823181">
            <w:pPr>
              <w:spacing w:after="0" w:line="240" w:lineRule="auto"/>
              <w:jc w:val="both"/>
              <w:rPr>
                <w:rFonts w:ascii="Aptos Narrow" w:eastAsia="Times New Roman" w:hAnsi="Aptos Narrow" w:cs="Times New Roman"/>
                <w:color w:val="000000"/>
              </w:rPr>
            </w:pPr>
            <w:r w:rsidRPr="009C3BA8">
              <w:rPr>
                <w:rFonts w:ascii="Aptos Narrow" w:eastAsia="Times New Roman" w:hAnsi="Aptos Narrow" w:cs="Times New Roman"/>
                <w:color w:val="000000"/>
              </w:rPr>
              <w:t>Sample Code</w:t>
            </w:r>
          </w:p>
        </w:tc>
        <w:tc>
          <w:tcPr>
            <w:tcW w:w="937" w:type="dxa"/>
            <w:tcBorders>
              <w:top w:val="nil"/>
              <w:left w:val="nil"/>
              <w:bottom w:val="single" w:sz="4" w:space="0" w:color="auto"/>
              <w:right w:val="single" w:sz="4" w:space="0" w:color="auto"/>
            </w:tcBorders>
            <w:shd w:val="clear" w:color="auto" w:fill="auto"/>
            <w:noWrap/>
            <w:vAlign w:val="bottom"/>
            <w:hideMark/>
          </w:tcPr>
          <w:p w14:paraId="10BA1E25" w14:textId="77777777" w:rsidR="009C3BA8" w:rsidRPr="009C3BA8" w:rsidRDefault="009C3BA8" w:rsidP="00823181">
            <w:pPr>
              <w:spacing w:after="0" w:line="240" w:lineRule="auto"/>
              <w:jc w:val="both"/>
              <w:rPr>
                <w:rFonts w:ascii="Aptos Narrow" w:eastAsia="Times New Roman" w:hAnsi="Aptos Narrow" w:cs="Times New Roman"/>
                <w:color w:val="000000"/>
              </w:rPr>
            </w:pPr>
            <w:r w:rsidRPr="009C3BA8">
              <w:rPr>
                <w:rFonts w:ascii="Aptos Narrow" w:eastAsia="Times New Roman" w:hAnsi="Aptos Narrow" w:cs="Times New Roman"/>
                <w:color w:val="000000"/>
              </w:rPr>
              <w:t>Run Order</w:t>
            </w:r>
          </w:p>
        </w:tc>
        <w:tc>
          <w:tcPr>
            <w:tcW w:w="2033" w:type="dxa"/>
            <w:tcBorders>
              <w:top w:val="nil"/>
              <w:left w:val="nil"/>
              <w:bottom w:val="single" w:sz="4" w:space="0" w:color="auto"/>
              <w:right w:val="single" w:sz="4" w:space="0" w:color="auto"/>
            </w:tcBorders>
            <w:shd w:val="clear" w:color="auto" w:fill="auto"/>
            <w:noWrap/>
            <w:vAlign w:val="bottom"/>
            <w:hideMark/>
          </w:tcPr>
          <w:p w14:paraId="4F231E2C" w14:textId="77777777" w:rsidR="009C3BA8" w:rsidRPr="009C3BA8" w:rsidRDefault="009C3BA8" w:rsidP="00823181">
            <w:pPr>
              <w:spacing w:after="0" w:line="240" w:lineRule="auto"/>
              <w:jc w:val="both"/>
              <w:rPr>
                <w:rFonts w:ascii="Aptos Narrow" w:eastAsia="Times New Roman" w:hAnsi="Aptos Narrow" w:cs="Times New Roman"/>
                <w:color w:val="000000"/>
              </w:rPr>
            </w:pPr>
            <w:r w:rsidRPr="009C3BA8">
              <w:rPr>
                <w:rFonts w:ascii="Aptos Narrow" w:eastAsia="Times New Roman" w:hAnsi="Aptos Narrow" w:cs="Times New Roman"/>
                <w:color w:val="000000"/>
              </w:rPr>
              <w:t>Sample Code</w:t>
            </w:r>
          </w:p>
        </w:tc>
      </w:tr>
      <w:tr w:rsidR="009C3BA8" w:rsidRPr="009C3BA8" w14:paraId="14557A6A" w14:textId="77777777" w:rsidTr="009C3BA8">
        <w:trPr>
          <w:trHeight w:val="300"/>
        </w:trPr>
        <w:tc>
          <w:tcPr>
            <w:tcW w:w="1012" w:type="dxa"/>
            <w:tcBorders>
              <w:top w:val="nil"/>
              <w:left w:val="single" w:sz="4" w:space="0" w:color="auto"/>
              <w:bottom w:val="single" w:sz="4" w:space="0" w:color="auto"/>
              <w:right w:val="single" w:sz="4" w:space="0" w:color="auto"/>
            </w:tcBorders>
            <w:shd w:val="clear" w:color="auto" w:fill="auto"/>
            <w:noWrap/>
            <w:vAlign w:val="bottom"/>
            <w:hideMark/>
          </w:tcPr>
          <w:p w14:paraId="4841CE3A" w14:textId="77777777" w:rsidR="009C3BA8" w:rsidRPr="009C3BA8" w:rsidRDefault="009C3BA8" w:rsidP="00823181">
            <w:pPr>
              <w:spacing w:after="0" w:line="240" w:lineRule="auto"/>
              <w:jc w:val="both"/>
              <w:rPr>
                <w:rFonts w:ascii="Aptos Narrow" w:eastAsia="Times New Roman" w:hAnsi="Aptos Narrow" w:cs="Times New Roman"/>
                <w:color w:val="000000"/>
              </w:rPr>
            </w:pPr>
            <w:r w:rsidRPr="009C3BA8">
              <w:rPr>
                <w:rFonts w:ascii="Aptos Narrow" w:eastAsia="Times New Roman" w:hAnsi="Aptos Narrow" w:cs="Times New Roman"/>
                <w:color w:val="000000"/>
              </w:rPr>
              <w:t>1</w:t>
            </w:r>
          </w:p>
        </w:tc>
        <w:tc>
          <w:tcPr>
            <w:tcW w:w="1593" w:type="dxa"/>
            <w:tcBorders>
              <w:top w:val="nil"/>
              <w:left w:val="nil"/>
              <w:bottom w:val="single" w:sz="4" w:space="0" w:color="auto"/>
              <w:right w:val="single" w:sz="4" w:space="0" w:color="auto"/>
            </w:tcBorders>
            <w:shd w:val="clear" w:color="000000" w:fill="BFBFBF"/>
            <w:noWrap/>
            <w:vAlign w:val="bottom"/>
            <w:hideMark/>
          </w:tcPr>
          <w:p w14:paraId="1F9159F1" w14:textId="77777777" w:rsidR="009C3BA8" w:rsidRPr="009C3BA8" w:rsidRDefault="009C3BA8" w:rsidP="00823181">
            <w:pPr>
              <w:spacing w:after="0" w:line="240" w:lineRule="auto"/>
              <w:jc w:val="both"/>
              <w:rPr>
                <w:rFonts w:ascii="Aptos Narrow" w:eastAsia="Times New Roman" w:hAnsi="Aptos Narrow" w:cs="Times New Roman"/>
                <w:color w:val="000000"/>
              </w:rPr>
            </w:pPr>
            <w:proofErr w:type="spellStart"/>
            <w:r w:rsidRPr="009C3BA8">
              <w:rPr>
                <w:rFonts w:ascii="Aptos Narrow" w:eastAsia="Times New Roman" w:hAnsi="Aptos Narrow" w:cs="Times New Roman"/>
                <w:color w:val="000000"/>
              </w:rPr>
              <w:t>Mfr</w:t>
            </w:r>
            <w:proofErr w:type="spellEnd"/>
            <w:r w:rsidRPr="009C3BA8">
              <w:rPr>
                <w:rFonts w:ascii="Aptos Narrow" w:eastAsia="Times New Roman" w:hAnsi="Aptos Narrow" w:cs="Times New Roman"/>
                <w:color w:val="000000"/>
              </w:rPr>
              <w:t xml:space="preserve"> Control1_1</w:t>
            </w:r>
          </w:p>
        </w:tc>
        <w:tc>
          <w:tcPr>
            <w:tcW w:w="887" w:type="dxa"/>
            <w:tcBorders>
              <w:top w:val="nil"/>
              <w:left w:val="nil"/>
              <w:bottom w:val="single" w:sz="4" w:space="0" w:color="auto"/>
              <w:right w:val="single" w:sz="4" w:space="0" w:color="auto"/>
            </w:tcBorders>
            <w:shd w:val="clear" w:color="auto" w:fill="auto"/>
            <w:noWrap/>
            <w:vAlign w:val="bottom"/>
            <w:hideMark/>
          </w:tcPr>
          <w:p w14:paraId="26344858" w14:textId="77777777" w:rsidR="009C3BA8" w:rsidRPr="009C3BA8" w:rsidRDefault="009C3BA8" w:rsidP="00823181">
            <w:pPr>
              <w:spacing w:after="0" w:line="240" w:lineRule="auto"/>
              <w:jc w:val="both"/>
              <w:rPr>
                <w:rFonts w:ascii="Aptos Narrow" w:eastAsia="Times New Roman" w:hAnsi="Aptos Narrow" w:cs="Times New Roman"/>
                <w:color w:val="000000"/>
              </w:rPr>
            </w:pPr>
            <w:r w:rsidRPr="009C3BA8">
              <w:rPr>
                <w:rFonts w:ascii="Aptos Narrow" w:eastAsia="Times New Roman" w:hAnsi="Aptos Narrow" w:cs="Times New Roman"/>
                <w:color w:val="000000"/>
              </w:rPr>
              <w:t>33</w:t>
            </w:r>
          </w:p>
        </w:tc>
        <w:tc>
          <w:tcPr>
            <w:tcW w:w="1543" w:type="dxa"/>
            <w:tcBorders>
              <w:top w:val="nil"/>
              <w:left w:val="nil"/>
              <w:bottom w:val="single" w:sz="4" w:space="0" w:color="auto"/>
              <w:right w:val="single" w:sz="4" w:space="0" w:color="auto"/>
            </w:tcBorders>
            <w:shd w:val="clear" w:color="auto" w:fill="auto"/>
            <w:noWrap/>
            <w:vAlign w:val="bottom"/>
            <w:hideMark/>
          </w:tcPr>
          <w:p w14:paraId="3EC830FC" w14:textId="77777777" w:rsidR="009C3BA8" w:rsidRPr="009C3BA8" w:rsidRDefault="009C3BA8" w:rsidP="00823181">
            <w:pPr>
              <w:spacing w:after="0" w:line="240" w:lineRule="auto"/>
              <w:jc w:val="both"/>
              <w:rPr>
                <w:rFonts w:ascii="Aptos Narrow" w:eastAsia="Times New Roman" w:hAnsi="Aptos Narrow" w:cs="Times New Roman"/>
                <w:color w:val="000000"/>
              </w:rPr>
            </w:pPr>
            <w:r w:rsidRPr="009C3BA8">
              <w:rPr>
                <w:rFonts w:ascii="Aptos Narrow" w:eastAsia="Times New Roman" w:hAnsi="Aptos Narrow" w:cs="Times New Roman"/>
                <w:color w:val="000000"/>
              </w:rPr>
              <w:t>PS29_1</w:t>
            </w:r>
          </w:p>
        </w:tc>
        <w:tc>
          <w:tcPr>
            <w:tcW w:w="937" w:type="dxa"/>
            <w:tcBorders>
              <w:top w:val="nil"/>
              <w:left w:val="nil"/>
              <w:bottom w:val="single" w:sz="4" w:space="0" w:color="auto"/>
              <w:right w:val="single" w:sz="4" w:space="0" w:color="auto"/>
            </w:tcBorders>
            <w:shd w:val="clear" w:color="auto" w:fill="auto"/>
            <w:noWrap/>
            <w:vAlign w:val="bottom"/>
            <w:hideMark/>
          </w:tcPr>
          <w:p w14:paraId="210C054C" w14:textId="77777777" w:rsidR="009C3BA8" w:rsidRPr="009C3BA8" w:rsidRDefault="009C3BA8" w:rsidP="00823181">
            <w:pPr>
              <w:spacing w:after="0" w:line="240" w:lineRule="auto"/>
              <w:jc w:val="both"/>
              <w:rPr>
                <w:rFonts w:ascii="Aptos Narrow" w:eastAsia="Times New Roman" w:hAnsi="Aptos Narrow" w:cs="Times New Roman"/>
                <w:color w:val="000000"/>
              </w:rPr>
            </w:pPr>
            <w:r w:rsidRPr="009C3BA8">
              <w:rPr>
                <w:rFonts w:ascii="Aptos Narrow" w:eastAsia="Times New Roman" w:hAnsi="Aptos Narrow" w:cs="Times New Roman"/>
                <w:color w:val="000000"/>
              </w:rPr>
              <w:t>65</w:t>
            </w:r>
          </w:p>
        </w:tc>
        <w:tc>
          <w:tcPr>
            <w:tcW w:w="2033" w:type="dxa"/>
            <w:tcBorders>
              <w:top w:val="nil"/>
              <w:left w:val="nil"/>
              <w:bottom w:val="single" w:sz="4" w:space="0" w:color="auto"/>
              <w:right w:val="single" w:sz="4" w:space="0" w:color="auto"/>
            </w:tcBorders>
            <w:shd w:val="clear" w:color="auto" w:fill="auto"/>
            <w:noWrap/>
            <w:vAlign w:val="bottom"/>
            <w:hideMark/>
          </w:tcPr>
          <w:p w14:paraId="6533EE9A" w14:textId="77777777" w:rsidR="009C3BA8" w:rsidRPr="009C3BA8" w:rsidRDefault="009C3BA8" w:rsidP="00823181">
            <w:pPr>
              <w:spacing w:after="0" w:line="240" w:lineRule="auto"/>
              <w:jc w:val="both"/>
              <w:rPr>
                <w:rFonts w:ascii="Aptos Narrow" w:eastAsia="Times New Roman" w:hAnsi="Aptos Narrow" w:cs="Times New Roman"/>
                <w:color w:val="000000"/>
              </w:rPr>
            </w:pPr>
            <w:r w:rsidRPr="009C3BA8">
              <w:rPr>
                <w:rFonts w:ascii="Aptos Narrow" w:eastAsia="Times New Roman" w:hAnsi="Aptos Narrow" w:cs="Times New Roman"/>
                <w:color w:val="000000"/>
              </w:rPr>
              <w:t>PS24_2</w:t>
            </w:r>
          </w:p>
        </w:tc>
      </w:tr>
      <w:tr w:rsidR="009C3BA8" w:rsidRPr="009C3BA8" w14:paraId="02739ED3" w14:textId="77777777" w:rsidTr="009C3BA8">
        <w:trPr>
          <w:trHeight w:val="300"/>
        </w:trPr>
        <w:tc>
          <w:tcPr>
            <w:tcW w:w="1012" w:type="dxa"/>
            <w:tcBorders>
              <w:top w:val="nil"/>
              <w:left w:val="single" w:sz="4" w:space="0" w:color="auto"/>
              <w:bottom w:val="single" w:sz="4" w:space="0" w:color="auto"/>
              <w:right w:val="single" w:sz="4" w:space="0" w:color="auto"/>
            </w:tcBorders>
            <w:shd w:val="clear" w:color="auto" w:fill="auto"/>
            <w:noWrap/>
            <w:vAlign w:val="bottom"/>
            <w:hideMark/>
          </w:tcPr>
          <w:p w14:paraId="2E4600A3" w14:textId="77777777" w:rsidR="009C3BA8" w:rsidRPr="009C3BA8" w:rsidRDefault="009C3BA8" w:rsidP="00823181">
            <w:pPr>
              <w:spacing w:after="0" w:line="240" w:lineRule="auto"/>
              <w:jc w:val="both"/>
              <w:rPr>
                <w:rFonts w:ascii="Aptos Narrow" w:eastAsia="Times New Roman" w:hAnsi="Aptos Narrow" w:cs="Times New Roman"/>
                <w:color w:val="000000"/>
              </w:rPr>
            </w:pPr>
            <w:r w:rsidRPr="009C3BA8">
              <w:rPr>
                <w:rFonts w:ascii="Aptos Narrow" w:eastAsia="Times New Roman" w:hAnsi="Aptos Narrow" w:cs="Times New Roman"/>
                <w:color w:val="000000"/>
              </w:rPr>
              <w:t>2</w:t>
            </w:r>
          </w:p>
        </w:tc>
        <w:tc>
          <w:tcPr>
            <w:tcW w:w="1593" w:type="dxa"/>
            <w:tcBorders>
              <w:top w:val="nil"/>
              <w:left w:val="nil"/>
              <w:bottom w:val="single" w:sz="4" w:space="0" w:color="auto"/>
              <w:right w:val="single" w:sz="4" w:space="0" w:color="auto"/>
            </w:tcBorders>
            <w:shd w:val="clear" w:color="000000" w:fill="BFBFBF"/>
            <w:noWrap/>
            <w:vAlign w:val="bottom"/>
            <w:hideMark/>
          </w:tcPr>
          <w:p w14:paraId="4E9335AC" w14:textId="77777777" w:rsidR="009C3BA8" w:rsidRPr="009C3BA8" w:rsidRDefault="009C3BA8" w:rsidP="00823181">
            <w:pPr>
              <w:spacing w:after="0" w:line="240" w:lineRule="auto"/>
              <w:jc w:val="both"/>
              <w:rPr>
                <w:rFonts w:ascii="Aptos Narrow" w:eastAsia="Times New Roman" w:hAnsi="Aptos Narrow" w:cs="Times New Roman"/>
                <w:color w:val="000000"/>
              </w:rPr>
            </w:pPr>
            <w:proofErr w:type="spellStart"/>
            <w:r w:rsidRPr="009C3BA8">
              <w:rPr>
                <w:rFonts w:ascii="Aptos Narrow" w:eastAsia="Times New Roman" w:hAnsi="Aptos Narrow" w:cs="Times New Roman"/>
                <w:color w:val="000000"/>
              </w:rPr>
              <w:t>Mfr</w:t>
            </w:r>
            <w:proofErr w:type="spellEnd"/>
            <w:r w:rsidRPr="009C3BA8">
              <w:rPr>
                <w:rFonts w:ascii="Aptos Narrow" w:eastAsia="Times New Roman" w:hAnsi="Aptos Narrow" w:cs="Times New Roman"/>
                <w:color w:val="000000"/>
              </w:rPr>
              <w:t xml:space="preserve"> Control2_1</w:t>
            </w:r>
          </w:p>
        </w:tc>
        <w:tc>
          <w:tcPr>
            <w:tcW w:w="887" w:type="dxa"/>
            <w:tcBorders>
              <w:top w:val="nil"/>
              <w:left w:val="nil"/>
              <w:bottom w:val="single" w:sz="4" w:space="0" w:color="auto"/>
              <w:right w:val="single" w:sz="4" w:space="0" w:color="auto"/>
            </w:tcBorders>
            <w:shd w:val="clear" w:color="auto" w:fill="auto"/>
            <w:noWrap/>
            <w:vAlign w:val="bottom"/>
            <w:hideMark/>
          </w:tcPr>
          <w:p w14:paraId="007ED3C4" w14:textId="77777777" w:rsidR="009C3BA8" w:rsidRPr="009C3BA8" w:rsidRDefault="009C3BA8" w:rsidP="00823181">
            <w:pPr>
              <w:spacing w:after="0" w:line="240" w:lineRule="auto"/>
              <w:jc w:val="both"/>
              <w:rPr>
                <w:rFonts w:ascii="Aptos Narrow" w:eastAsia="Times New Roman" w:hAnsi="Aptos Narrow" w:cs="Times New Roman"/>
                <w:color w:val="000000"/>
              </w:rPr>
            </w:pPr>
            <w:r w:rsidRPr="009C3BA8">
              <w:rPr>
                <w:rFonts w:ascii="Aptos Narrow" w:eastAsia="Times New Roman" w:hAnsi="Aptos Narrow" w:cs="Times New Roman"/>
                <w:color w:val="000000"/>
              </w:rPr>
              <w:t>34</w:t>
            </w:r>
          </w:p>
        </w:tc>
        <w:tc>
          <w:tcPr>
            <w:tcW w:w="1543" w:type="dxa"/>
            <w:tcBorders>
              <w:top w:val="nil"/>
              <w:left w:val="nil"/>
              <w:bottom w:val="single" w:sz="4" w:space="0" w:color="auto"/>
              <w:right w:val="single" w:sz="4" w:space="0" w:color="auto"/>
            </w:tcBorders>
            <w:shd w:val="clear" w:color="auto" w:fill="auto"/>
            <w:noWrap/>
            <w:vAlign w:val="bottom"/>
            <w:hideMark/>
          </w:tcPr>
          <w:p w14:paraId="1C8EB63C" w14:textId="77777777" w:rsidR="009C3BA8" w:rsidRPr="009C3BA8" w:rsidRDefault="009C3BA8" w:rsidP="00823181">
            <w:pPr>
              <w:spacing w:after="0" w:line="240" w:lineRule="auto"/>
              <w:jc w:val="both"/>
              <w:rPr>
                <w:rFonts w:ascii="Aptos Narrow" w:eastAsia="Times New Roman" w:hAnsi="Aptos Narrow" w:cs="Times New Roman"/>
                <w:color w:val="000000"/>
              </w:rPr>
            </w:pPr>
            <w:r w:rsidRPr="009C3BA8">
              <w:rPr>
                <w:rFonts w:ascii="Aptos Narrow" w:eastAsia="Times New Roman" w:hAnsi="Aptos Narrow" w:cs="Times New Roman"/>
                <w:color w:val="000000"/>
              </w:rPr>
              <w:t>PS30_1</w:t>
            </w:r>
          </w:p>
        </w:tc>
        <w:tc>
          <w:tcPr>
            <w:tcW w:w="937" w:type="dxa"/>
            <w:tcBorders>
              <w:top w:val="nil"/>
              <w:left w:val="nil"/>
              <w:bottom w:val="single" w:sz="4" w:space="0" w:color="auto"/>
              <w:right w:val="single" w:sz="4" w:space="0" w:color="auto"/>
            </w:tcBorders>
            <w:shd w:val="clear" w:color="auto" w:fill="auto"/>
            <w:noWrap/>
            <w:vAlign w:val="bottom"/>
            <w:hideMark/>
          </w:tcPr>
          <w:p w14:paraId="29F1DFD6" w14:textId="77777777" w:rsidR="009C3BA8" w:rsidRPr="009C3BA8" w:rsidRDefault="009C3BA8" w:rsidP="00823181">
            <w:pPr>
              <w:spacing w:after="0" w:line="240" w:lineRule="auto"/>
              <w:jc w:val="both"/>
              <w:rPr>
                <w:rFonts w:ascii="Aptos Narrow" w:eastAsia="Times New Roman" w:hAnsi="Aptos Narrow" w:cs="Times New Roman"/>
                <w:color w:val="000000"/>
              </w:rPr>
            </w:pPr>
            <w:r w:rsidRPr="009C3BA8">
              <w:rPr>
                <w:rFonts w:ascii="Aptos Narrow" w:eastAsia="Times New Roman" w:hAnsi="Aptos Narrow" w:cs="Times New Roman"/>
                <w:color w:val="000000"/>
              </w:rPr>
              <w:t>66</w:t>
            </w:r>
          </w:p>
        </w:tc>
        <w:tc>
          <w:tcPr>
            <w:tcW w:w="2033" w:type="dxa"/>
            <w:tcBorders>
              <w:top w:val="nil"/>
              <w:left w:val="nil"/>
              <w:bottom w:val="single" w:sz="4" w:space="0" w:color="auto"/>
              <w:right w:val="single" w:sz="4" w:space="0" w:color="auto"/>
            </w:tcBorders>
            <w:shd w:val="clear" w:color="auto" w:fill="auto"/>
            <w:noWrap/>
            <w:vAlign w:val="bottom"/>
            <w:hideMark/>
          </w:tcPr>
          <w:p w14:paraId="3F24D106" w14:textId="77777777" w:rsidR="009C3BA8" w:rsidRPr="009C3BA8" w:rsidRDefault="009C3BA8" w:rsidP="00823181">
            <w:pPr>
              <w:spacing w:after="0" w:line="240" w:lineRule="auto"/>
              <w:jc w:val="both"/>
              <w:rPr>
                <w:rFonts w:ascii="Aptos Narrow" w:eastAsia="Times New Roman" w:hAnsi="Aptos Narrow" w:cs="Times New Roman"/>
                <w:color w:val="000000"/>
              </w:rPr>
            </w:pPr>
            <w:r w:rsidRPr="009C3BA8">
              <w:rPr>
                <w:rFonts w:ascii="Aptos Narrow" w:eastAsia="Times New Roman" w:hAnsi="Aptos Narrow" w:cs="Times New Roman"/>
                <w:color w:val="000000"/>
              </w:rPr>
              <w:t>PS23_2</w:t>
            </w:r>
          </w:p>
        </w:tc>
      </w:tr>
      <w:tr w:rsidR="009C3BA8" w:rsidRPr="009C3BA8" w14:paraId="748F4F17" w14:textId="77777777" w:rsidTr="009C3BA8">
        <w:trPr>
          <w:trHeight w:val="300"/>
        </w:trPr>
        <w:tc>
          <w:tcPr>
            <w:tcW w:w="1012" w:type="dxa"/>
            <w:tcBorders>
              <w:top w:val="nil"/>
              <w:left w:val="single" w:sz="4" w:space="0" w:color="auto"/>
              <w:bottom w:val="single" w:sz="4" w:space="0" w:color="auto"/>
              <w:right w:val="single" w:sz="4" w:space="0" w:color="auto"/>
            </w:tcBorders>
            <w:shd w:val="clear" w:color="auto" w:fill="auto"/>
            <w:noWrap/>
            <w:vAlign w:val="bottom"/>
            <w:hideMark/>
          </w:tcPr>
          <w:p w14:paraId="28A0B2F6" w14:textId="77777777" w:rsidR="009C3BA8" w:rsidRPr="009C3BA8" w:rsidRDefault="009C3BA8" w:rsidP="00823181">
            <w:pPr>
              <w:spacing w:after="0" w:line="240" w:lineRule="auto"/>
              <w:jc w:val="both"/>
              <w:rPr>
                <w:rFonts w:ascii="Aptos Narrow" w:eastAsia="Times New Roman" w:hAnsi="Aptos Narrow" w:cs="Times New Roman"/>
                <w:color w:val="000000"/>
              </w:rPr>
            </w:pPr>
            <w:r w:rsidRPr="009C3BA8">
              <w:rPr>
                <w:rFonts w:ascii="Aptos Narrow" w:eastAsia="Times New Roman" w:hAnsi="Aptos Narrow" w:cs="Times New Roman"/>
                <w:color w:val="000000"/>
              </w:rPr>
              <w:t>3</w:t>
            </w:r>
          </w:p>
        </w:tc>
        <w:tc>
          <w:tcPr>
            <w:tcW w:w="1593" w:type="dxa"/>
            <w:tcBorders>
              <w:top w:val="nil"/>
              <w:left w:val="nil"/>
              <w:bottom w:val="single" w:sz="4" w:space="0" w:color="auto"/>
              <w:right w:val="single" w:sz="4" w:space="0" w:color="auto"/>
            </w:tcBorders>
            <w:shd w:val="clear" w:color="auto" w:fill="auto"/>
            <w:noWrap/>
            <w:vAlign w:val="bottom"/>
            <w:hideMark/>
          </w:tcPr>
          <w:p w14:paraId="37FE4496" w14:textId="77777777" w:rsidR="009C3BA8" w:rsidRPr="009C3BA8" w:rsidRDefault="009C3BA8" w:rsidP="00823181">
            <w:pPr>
              <w:spacing w:after="0" w:line="240" w:lineRule="auto"/>
              <w:jc w:val="both"/>
              <w:rPr>
                <w:rFonts w:ascii="Aptos Narrow" w:eastAsia="Times New Roman" w:hAnsi="Aptos Narrow" w:cs="Times New Roman"/>
                <w:color w:val="000000"/>
              </w:rPr>
            </w:pPr>
            <w:r w:rsidRPr="009C3BA8">
              <w:rPr>
                <w:rFonts w:ascii="Aptos Narrow" w:eastAsia="Times New Roman" w:hAnsi="Aptos Narrow" w:cs="Times New Roman"/>
                <w:color w:val="000000"/>
              </w:rPr>
              <w:t>PS01_1</w:t>
            </w:r>
          </w:p>
        </w:tc>
        <w:tc>
          <w:tcPr>
            <w:tcW w:w="887" w:type="dxa"/>
            <w:tcBorders>
              <w:top w:val="nil"/>
              <w:left w:val="nil"/>
              <w:bottom w:val="single" w:sz="4" w:space="0" w:color="auto"/>
              <w:right w:val="single" w:sz="4" w:space="0" w:color="auto"/>
            </w:tcBorders>
            <w:shd w:val="clear" w:color="auto" w:fill="auto"/>
            <w:noWrap/>
            <w:vAlign w:val="bottom"/>
            <w:hideMark/>
          </w:tcPr>
          <w:p w14:paraId="309A0855" w14:textId="77777777" w:rsidR="009C3BA8" w:rsidRPr="009C3BA8" w:rsidRDefault="009C3BA8" w:rsidP="00823181">
            <w:pPr>
              <w:spacing w:after="0" w:line="240" w:lineRule="auto"/>
              <w:jc w:val="both"/>
              <w:rPr>
                <w:rFonts w:ascii="Aptos Narrow" w:eastAsia="Times New Roman" w:hAnsi="Aptos Narrow" w:cs="Times New Roman"/>
                <w:color w:val="000000"/>
              </w:rPr>
            </w:pPr>
            <w:r w:rsidRPr="009C3BA8">
              <w:rPr>
                <w:rFonts w:ascii="Aptos Narrow" w:eastAsia="Times New Roman" w:hAnsi="Aptos Narrow" w:cs="Times New Roman"/>
                <w:color w:val="000000"/>
              </w:rPr>
              <w:t>35</w:t>
            </w:r>
          </w:p>
        </w:tc>
        <w:tc>
          <w:tcPr>
            <w:tcW w:w="1543" w:type="dxa"/>
            <w:tcBorders>
              <w:top w:val="nil"/>
              <w:left w:val="nil"/>
              <w:bottom w:val="single" w:sz="4" w:space="0" w:color="auto"/>
              <w:right w:val="single" w:sz="4" w:space="0" w:color="auto"/>
            </w:tcBorders>
            <w:shd w:val="clear" w:color="auto" w:fill="auto"/>
            <w:noWrap/>
            <w:vAlign w:val="bottom"/>
            <w:hideMark/>
          </w:tcPr>
          <w:p w14:paraId="203E768E" w14:textId="77777777" w:rsidR="009C3BA8" w:rsidRPr="009C3BA8" w:rsidRDefault="009C3BA8" w:rsidP="00823181">
            <w:pPr>
              <w:spacing w:after="0" w:line="240" w:lineRule="auto"/>
              <w:jc w:val="both"/>
              <w:rPr>
                <w:rFonts w:ascii="Aptos Narrow" w:eastAsia="Times New Roman" w:hAnsi="Aptos Narrow" w:cs="Times New Roman"/>
                <w:color w:val="000000"/>
              </w:rPr>
            </w:pPr>
            <w:r w:rsidRPr="009C3BA8">
              <w:rPr>
                <w:rFonts w:ascii="Aptos Narrow" w:eastAsia="Times New Roman" w:hAnsi="Aptos Narrow" w:cs="Times New Roman"/>
                <w:color w:val="000000"/>
              </w:rPr>
              <w:t>PS31_1</w:t>
            </w:r>
          </w:p>
        </w:tc>
        <w:tc>
          <w:tcPr>
            <w:tcW w:w="937" w:type="dxa"/>
            <w:tcBorders>
              <w:top w:val="nil"/>
              <w:left w:val="nil"/>
              <w:bottom w:val="single" w:sz="4" w:space="0" w:color="auto"/>
              <w:right w:val="single" w:sz="4" w:space="0" w:color="auto"/>
            </w:tcBorders>
            <w:shd w:val="clear" w:color="auto" w:fill="auto"/>
            <w:noWrap/>
            <w:vAlign w:val="bottom"/>
            <w:hideMark/>
          </w:tcPr>
          <w:p w14:paraId="1756D89D" w14:textId="77777777" w:rsidR="009C3BA8" w:rsidRPr="009C3BA8" w:rsidRDefault="009C3BA8" w:rsidP="00823181">
            <w:pPr>
              <w:spacing w:after="0" w:line="240" w:lineRule="auto"/>
              <w:jc w:val="both"/>
              <w:rPr>
                <w:rFonts w:ascii="Aptos Narrow" w:eastAsia="Times New Roman" w:hAnsi="Aptos Narrow" w:cs="Times New Roman"/>
                <w:color w:val="000000"/>
              </w:rPr>
            </w:pPr>
            <w:r w:rsidRPr="009C3BA8">
              <w:rPr>
                <w:rFonts w:ascii="Aptos Narrow" w:eastAsia="Times New Roman" w:hAnsi="Aptos Narrow" w:cs="Times New Roman"/>
                <w:color w:val="000000"/>
              </w:rPr>
              <w:t>67</w:t>
            </w:r>
          </w:p>
        </w:tc>
        <w:tc>
          <w:tcPr>
            <w:tcW w:w="2033" w:type="dxa"/>
            <w:tcBorders>
              <w:top w:val="nil"/>
              <w:left w:val="nil"/>
              <w:bottom w:val="single" w:sz="4" w:space="0" w:color="auto"/>
              <w:right w:val="single" w:sz="4" w:space="0" w:color="auto"/>
            </w:tcBorders>
            <w:shd w:val="clear" w:color="auto" w:fill="auto"/>
            <w:noWrap/>
            <w:vAlign w:val="bottom"/>
            <w:hideMark/>
          </w:tcPr>
          <w:p w14:paraId="79C0CD42" w14:textId="77777777" w:rsidR="009C3BA8" w:rsidRPr="009C3BA8" w:rsidRDefault="009C3BA8" w:rsidP="00823181">
            <w:pPr>
              <w:spacing w:after="0" w:line="240" w:lineRule="auto"/>
              <w:jc w:val="both"/>
              <w:rPr>
                <w:rFonts w:ascii="Aptos Narrow" w:eastAsia="Times New Roman" w:hAnsi="Aptos Narrow" w:cs="Times New Roman"/>
                <w:color w:val="000000"/>
              </w:rPr>
            </w:pPr>
            <w:r w:rsidRPr="009C3BA8">
              <w:rPr>
                <w:rFonts w:ascii="Aptos Narrow" w:eastAsia="Times New Roman" w:hAnsi="Aptos Narrow" w:cs="Times New Roman"/>
                <w:color w:val="000000"/>
              </w:rPr>
              <w:t>PS22_2</w:t>
            </w:r>
          </w:p>
        </w:tc>
      </w:tr>
      <w:tr w:rsidR="009C3BA8" w:rsidRPr="009C3BA8" w14:paraId="406C09C6" w14:textId="77777777" w:rsidTr="009C3BA8">
        <w:trPr>
          <w:trHeight w:val="300"/>
        </w:trPr>
        <w:tc>
          <w:tcPr>
            <w:tcW w:w="1012" w:type="dxa"/>
            <w:tcBorders>
              <w:top w:val="nil"/>
              <w:left w:val="single" w:sz="4" w:space="0" w:color="auto"/>
              <w:bottom w:val="single" w:sz="4" w:space="0" w:color="auto"/>
              <w:right w:val="single" w:sz="4" w:space="0" w:color="auto"/>
            </w:tcBorders>
            <w:shd w:val="clear" w:color="auto" w:fill="auto"/>
            <w:noWrap/>
            <w:vAlign w:val="bottom"/>
            <w:hideMark/>
          </w:tcPr>
          <w:p w14:paraId="38DA17C6" w14:textId="77777777" w:rsidR="009C3BA8" w:rsidRPr="009C3BA8" w:rsidRDefault="009C3BA8" w:rsidP="00823181">
            <w:pPr>
              <w:spacing w:after="0" w:line="240" w:lineRule="auto"/>
              <w:jc w:val="both"/>
              <w:rPr>
                <w:rFonts w:ascii="Aptos Narrow" w:eastAsia="Times New Roman" w:hAnsi="Aptos Narrow" w:cs="Times New Roman"/>
                <w:color w:val="000000"/>
              </w:rPr>
            </w:pPr>
            <w:r w:rsidRPr="009C3BA8">
              <w:rPr>
                <w:rFonts w:ascii="Aptos Narrow" w:eastAsia="Times New Roman" w:hAnsi="Aptos Narrow" w:cs="Times New Roman"/>
                <w:color w:val="000000"/>
              </w:rPr>
              <w:t>4</w:t>
            </w:r>
          </w:p>
        </w:tc>
        <w:tc>
          <w:tcPr>
            <w:tcW w:w="1593" w:type="dxa"/>
            <w:tcBorders>
              <w:top w:val="nil"/>
              <w:left w:val="nil"/>
              <w:bottom w:val="single" w:sz="4" w:space="0" w:color="auto"/>
              <w:right w:val="single" w:sz="4" w:space="0" w:color="auto"/>
            </w:tcBorders>
            <w:shd w:val="clear" w:color="auto" w:fill="auto"/>
            <w:noWrap/>
            <w:vAlign w:val="bottom"/>
            <w:hideMark/>
          </w:tcPr>
          <w:p w14:paraId="21CEC87E" w14:textId="77777777" w:rsidR="009C3BA8" w:rsidRPr="009C3BA8" w:rsidRDefault="009C3BA8" w:rsidP="00823181">
            <w:pPr>
              <w:spacing w:after="0" w:line="240" w:lineRule="auto"/>
              <w:jc w:val="both"/>
              <w:rPr>
                <w:rFonts w:ascii="Aptos Narrow" w:eastAsia="Times New Roman" w:hAnsi="Aptos Narrow" w:cs="Times New Roman"/>
                <w:color w:val="000000"/>
              </w:rPr>
            </w:pPr>
            <w:r w:rsidRPr="009C3BA8">
              <w:rPr>
                <w:rFonts w:ascii="Aptos Narrow" w:eastAsia="Times New Roman" w:hAnsi="Aptos Narrow" w:cs="Times New Roman"/>
                <w:color w:val="000000"/>
              </w:rPr>
              <w:t>PS02_1</w:t>
            </w:r>
          </w:p>
        </w:tc>
        <w:tc>
          <w:tcPr>
            <w:tcW w:w="887" w:type="dxa"/>
            <w:tcBorders>
              <w:top w:val="nil"/>
              <w:left w:val="nil"/>
              <w:bottom w:val="single" w:sz="4" w:space="0" w:color="auto"/>
              <w:right w:val="single" w:sz="4" w:space="0" w:color="auto"/>
            </w:tcBorders>
            <w:shd w:val="clear" w:color="auto" w:fill="auto"/>
            <w:noWrap/>
            <w:vAlign w:val="bottom"/>
            <w:hideMark/>
          </w:tcPr>
          <w:p w14:paraId="14EE6125" w14:textId="77777777" w:rsidR="009C3BA8" w:rsidRPr="009C3BA8" w:rsidRDefault="009C3BA8" w:rsidP="00823181">
            <w:pPr>
              <w:spacing w:after="0" w:line="240" w:lineRule="auto"/>
              <w:jc w:val="both"/>
              <w:rPr>
                <w:rFonts w:ascii="Aptos Narrow" w:eastAsia="Times New Roman" w:hAnsi="Aptos Narrow" w:cs="Times New Roman"/>
                <w:color w:val="000000"/>
              </w:rPr>
            </w:pPr>
            <w:r w:rsidRPr="009C3BA8">
              <w:rPr>
                <w:rFonts w:ascii="Aptos Narrow" w:eastAsia="Times New Roman" w:hAnsi="Aptos Narrow" w:cs="Times New Roman"/>
                <w:color w:val="000000"/>
              </w:rPr>
              <w:t>36</w:t>
            </w:r>
          </w:p>
        </w:tc>
        <w:tc>
          <w:tcPr>
            <w:tcW w:w="1543" w:type="dxa"/>
            <w:tcBorders>
              <w:top w:val="nil"/>
              <w:left w:val="nil"/>
              <w:bottom w:val="single" w:sz="4" w:space="0" w:color="auto"/>
              <w:right w:val="single" w:sz="4" w:space="0" w:color="auto"/>
            </w:tcBorders>
            <w:shd w:val="clear" w:color="auto" w:fill="auto"/>
            <w:noWrap/>
            <w:vAlign w:val="bottom"/>
            <w:hideMark/>
          </w:tcPr>
          <w:p w14:paraId="181173FA" w14:textId="77777777" w:rsidR="009C3BA8" w:rsidRPr="009C3BA8" w:rsidRDefault="009C3BA8" w:rsidP="00823181">
            <w:pPr>
              <w:spacing w:after="0" w:line="240" w:lineRule="auto"/>
              <w:jc w:val="both"/>
              <w:rPr>
                <w:rFonts w:ascii="Aptos Narrow" w:eastAsia="Times New Roman" w:hAnsi="Aptos Narrow" w:cs="Times New Roman"/>
                <w:color w:val="000000"/>
              </w:rPr>
            </w:pPr>
            <w:r w:rsidRPr="009C3BA8">
              <w:rPr>
                <w:rFonts w:ascii="Aptos Narrow" w:eastAsia="Times New Roman" w:hAnsi="Aptos Narrow" w:cs="Times New Roman"/>
                <w:color w:val="000000"/>
              </w:rPr>
              <w:t>PS32_1</w:t>
            </w:r>
          </w:p>
        </w:tc>
        <w:tc>
          <w:tcPr>
            <w:tcW w:w="937" w:type="dxa"/>
            <w:tcBorders>
              <w:top w:val="nil"/>
              <w:left w:val="nil"/>
              <w:bottom w:val="single" w:sz="4" w:space="0" w:color="auto"/>
              <w:right w:val="single" w:sz="4" w:space="0" w:color="auto"/>
            </w:tcBorders>
            <w:shd w:val="clear" w:color="auto" w:fill="auto"/>
            <w:noWrap/>
            <w:vAlign w:val="bottom"/>
            <w:hideMark/>
          </w:tcPr>
          <w:p w14:paraId="709B05C0" w14:textId="77777777" w:rsidR="009C3BA8" w:rsidRPr="009C3BA8" w:rsidRDefault="009C3BA8" w:rsidP="00823181">
            <w:pPr>
              <w:spacing w:after="0" w:line="240" w:lineRule="auto"/>
              <w:jc w:val="both"/>
              <w:rPr>
                <w:rFonts w:ascii="Aptos Narrow" w:eastAsia="Times New Roman" w:hAnsi="Aptos Narrow" w:cs="Times New Roman"/>
                <w:color w:val="000000"/>
              </w:rPr>
            </w:pPr>
            <w:r w:rsidRPr="009C3BA8">
              <w:rPr>
                <w:rFonts w:ascii="Aptos Narrow" w:eastAsia="Times New Roman" w:hAnsi="Aptos Narrow" w:cs="Times New Roman"/>
                <w:color w:val="000000"/>
              </w:rPr>
              <w:t>68</w:t>
            </w:r>
          </w:p>
        </w:tc>
        <w:tc>
          <w:tcPr>
            <w:tcW w:w="2033" w:type="dxa"/>
            <w:tcBorders>
              <w:top w:val="nil"/>
              <w:left w:val="nil"/>
              <w:bottom w:val="single" w:sz="4" w:space="0" w:color="auto"/>
              <w:right w:val="single" w:sz="4" w:space="0" w:color="auto"/>
            </w:tcBorders>
            <w:shd w:val="clear" w:color="auto" w:fill="auto"/>
            <w:noWrap/>
            <w:vAlign w:val="bottom"/>
            <w:hideMark/>
          </w:tcPr>
          <w:p w14:paraId="06387EFB" w14:textId="77777777" w:rsidR="009C3BA8" w:rsidRPr="009C3BA8" w:rsidRDefault="009C3BA8" w:rsidP="00823181">
            <w:pPr>
              <w:spacing w:after="0" w:line="240" w:lineRule="auto"/>
              <w:jc w:val="both"/>
              <w:rPr>
                <w:rFonts w:ascii="Aptos Narrow" w:eastAsia="Times New Roman" w:hAnsi="Aptos Narrow" w:cs="Times New Roman"/>
                <w:color w:val="000000"/>
              </w:rPr>
            </w:pPr>
            <w:r w:rsidRPr="009C3BA8">
              <w:rPr>
                <w:rFonts w:ascii="Aptos Narrow" w:eastAsia="Times New Roman" w:hAnsi="Aptos Narrow" w:cs="Times New Roman"/>
                <w:color w:val="000000"/>
              </w:rPr>
              <w:t>PS21_2</w:t>
            </w:r>
          </w:p>
        </w:tc>
      </w:tr>
      <w:tr w:rsidR="009C3BA8" w:rsidRPr="009C3BA8" w14:paraId="630A6B62" w14:textId="77777777" w:rsidTr="009C3BA8">
        <w:trPr>
          <w:trHeight w:val="300"/>
        </w:trPr>
        <w:tc>
          <w:tcPr>
            <w:tcW w:w="1012" w:type="dxa"/>
            <w:tcBorders>
              <w:top w:val="nil"/>
              <w:left w:val="single" w:sz="4" w:space="0" w:color="auto"/>
              <w:bottom w:val="single" w:sz="4" w:space="0" w:color="auto"/>
              <w:right w:val="single" w:sz="4" w:space="0" w:color="auto"/>
            </w:tcBorders>
            <w:shd w:val="clear" w:color="auto" w:fill="auto"/>
            <w:noWrap/>
            <w:vAlign w:val="bottom"/>
            <w:hideMark/>
          </w:tcPr>
          <w:p w14:paraId="0BBFB950" w14:textId="77777777" w:rsidR="009C3BA8" w:rsidRPr="009C3BA8" w:rsidRDefault="009C3BA8" w:rsidP="00823181">
            <w:pPr>
              <w:spacing w:after="0" w:line="240" w:lineRule="auto"/>
              <w:jc w:val="both"/>
              <w:rPr>
                <w:rFonts w:ascii="Aptos Narrow" w:eastAsia="Times New Roman" w:hAnsi="Aptos Narrow" w:cs="Times New Roman"/>
                <w:color w:val="000000"/>
              </w:rPr>
            </w:pPr>
            <w:r w:rsidRPr="009C3BA8">
              <w:rPr>
                <w:rFonts w:ascii="Aptos Narrow" w:eastAsia="Times New Roman" w:hAnsi="Aptos Narrow" w:cs="Times New Roman"/>
                <w:color w:val="000000"/>
              </w:rPr>
              <w:t>5</w:t>
            </w:r>
          </w:p>
        </w:tc>
        <w:tc>
          <w:tcPr>
            <w:tcW w:w="1593" w:type="dxa"/>
            <w:tcBorders>
              <w:top w:val="nil"/>
              <w:left w:val="nil"/>
              <w:bottom w:val="single" w:sz="4" w:space="0" w:color="auto"/>
              <w:right w:val="single" w:sz="4" w:space="0" w:color="auto"/>
            </w:tcBorders>
            <w:shd w:val="clear" w:color="auto" w:fill="auto"/>
            <w:noWrap/>
            <w:vAlign w:val="bottom"/>
            <w:hideMark/>
          </w:tcPr>
          <w:p w14:paraId="5534F75F" w14:textId="77777777" w:rsidR="009C3BA8" w:rsidRPr="009C3BA8" w:rsidRDefault="009C3BA8" w:rsidP="00823181">
            <w:pPr>
              <w:spacing w:after="0" w:line="240" w:lineRule="auto"/>
              <w:jc w:val="both"/>
              <w:rPr>
                <w:rFonts w:ascii="Aptos Narrow" w:eastAsia="Times New Roman" w:hAnsi="Aptos Narrow" w:cs="Times New Roman"/>
                <w:color w:val="000000"/>
              </w:rPr>
            </w:pPr>
            <w:r w:rsidRPr="009C3BA8">
              <w:rPr>
                <w:rFonts w:ascii="Aptos Narrow" w:eastAsia="Times New Roman" w:hAnsi="Aptos Narrow" w:cs="Times New Roman"/>
                <w:color w:val="000000"/>
              </w:rPr>
              <w:t>PS03_1</w:t>
            </w:r>
          </w:p>
        </w:tc>
        <w:tc>
          <w:tcPr>
            <w:tcW w:w="887" w:type="dxa"/>
            <w:tcBorders>
              <w:top w:val="nil"/>
              <w:left w:val="nil"/>
              <w:bottom w:val="single" w:sz="4" w:space="0" w:color="auto"/>
              <w:right w:val="single" w:sz="4" w:space="0" w:color="auto"/>
            </w:tcBorders>
            <w:shd w:val="clear" w:color="auto" w:fill="auto"/>
            <w:noWrap/>
            <w:vAlign w:val="bottom"/>
            <w:hideMark/>
          </w:tcPr>
          <w:p w14:paraId="6C02D206" w14:textId="77777777" w:rsidR="009C3BA8" w:rsidRPr="009C3BA8" w:rsidRDefault="009C3BA8" w:rsidP="00823181">
            <w:pPr>
              <w:spacing w:after="0" w:line="240" w:lineRule="auto"/>
              <w:jc w:val="both"/>
              <w:rPr>
                <w:rFonts w:ascii="Aptos Narrow" w:eastAsia="Times New Roman" w:hAnsi="Aptos Narrow" w:cs="Times New Roman"/>
                <w:color w:val="000000"/>
              </w:rPr>
            </w:pPr>
            <w:r w:rsidRPr="009C3BA8">
              <w:rPr>
                <w:rFonts w:ascii="Aptos Narrow" w:eastAsia="Times New Roman" w:hAnsi="Aptos Narrow" w:cs="Times New Roman"/>
                <w:color w:val="000000"/>
              </w:rPr>
              <w:t>37</w:t>
            </w:r>
          </w:p>
        </w:tc>
        <w:tc>
          <w:tcPr>
            <w:tcW w:w="1543" w:type="dxa"/>
            <w:tcBorders>
              <w:top w:val="nil"/>
              <w:left w:val="nil"/>
              <w:bottom w:val="single" w:sz="4" w:space="0" w:color="auto"/>
              <w:right w:val="single" w:sz="4" w:space="0" w:color="auto"/>
            </w:tcBorders>
            <w:shd w:val="clear" w:color="auto" w:fill="auto"/>
            <w:noWrap/>
            <w:vAlign w:val="bottom"/>
            <w:hideMark/>
          </w:tcPr>
          <w:p w14:paraId="43401A34" w14:textId="77777777" w:rsidR="009C3BA8" w:rsidRPr="009C3BA8" w:rsidRDefault="009C3BA8" w:rsidP="00823181">
            <w:pPr>
              <w:spacing w:after="0" w:line="240" w:lineRule="auto"/>
              <w:jc w:val="both"/>
              <w:rPr>
                <w:rFonts w:ascii="Aptos Narrow" w:eastAsia="Times New Roman" w:hAnsi="Aptos Narrow" w:cs="Times New Roman"/>
                <w:color w:val="000000"/>
              </w:rPr>
            </w:pPr>
            <w:r w:rsidRPr="009C3BA8">
              <w:rPr>
                <w:rFonts w:ascii="Aptos Narrow" w:eastAsia="Times New Roman" w:hAnsi="Aptos Narrow" w:cs="Times New Roman"/>
                <w:color w:val="000000"/>
              </w:rPr>
              <w:t>PS33_1</w:t>
            </w:r>
          </w:p>
        </w:tc>
        <w:tc>
          <w:tcPr>
            <w:tcW w:w="937" w:type="dxa"/>
            <w:tcBorders>
              <w:top w:val="nil"/>
              <w:left w:val="nil"/>
              <w:bottom w:val="single" w:sz="4" w:space="0" w:color="auto"/>
              <w:right w:val="single" w:sz="4" w:space="0" w:color="auto"/>
            </w:tcBorders>
            <w:shd w:val="clear" w:color="auto" w:fill="auto"/>
            <w:noWrap/>
            <w:vAlign w:val="bottom"/>
            <w:hideMark/>
          </w:tcPr>
          <w:p w14:paraId="0D3A17A2" w14:textId="77777777" w:rsidR="009C3BA8" w:rsidRPr="009C3BA8" w:rsidRDefault="009C3BA8" w:rsidP="00823181">
            <w:pPr>
              <w:spacing w:after="0" w:line="240" w:lineRule="auto"/>
              <w:jc w:val="both"/>
              <w:rPr>
                <w:rFonts w:ascii="Aptos Narrow" w:eastAsia="Times New Roman" w:hAnsi="Aptos Narrow" w:cs="Times New Roman"/>
                <w:color w:val="000000"/>
              </w:rPr>
            </w:pPr>
            <w:r w:rsidRPr="009C3BA8">
              <w:rPr>
                <w:rFonts w:ascii="Aptos Narrow" w:eastAsia="Times New Roman" w:hAnsi="Aptos Narrow" w:cs="Times New Roman"/>
                <w:color w:val="000000"/>
              </w:rPr>
              <w:t>69</w:t>
            </w:r>
          </w:p>
        </w:tc>
        <w:tc>
          <w:tcPr>
            <w:tcW w:w="2033" w:type="dxa"/>
            <w:tcBorders>
              <w:top w:val="nil"/>
              <w:left w:val="nil"/>
              <w:bottom w:val="single" w:sz="4" w:space="0" w:color="auto"/>
              <w:right w:val="single" w:sz="4" w:space="0" w:color="auto"/>
            </w:tcBorders>
            <w:shd w:val="clear" w:color="auto" w:fill="auto"/>
            <w:noWrap/>
            <w:vAlign w:val="bottom"/>
            <w:hideMark/>
          </w:tcPr>
          <w:p w14:paraId="08A9540F" w14:textId="77777777" w:rsidR="009C3BA8" w:rsidRPr="009C3BA8" w:rsidRDefault="009C3BA8" w:rsidP="00823181">
            <w:pPr>
              <w:spacing w:after="0" w:line="240" w:lineRule="auto"/>
              <w:jc w:val="both"/>
              <w:rPr>
                <w:rFonts w:ascii="Aptos Narrow" w:eastAsia="Times New Roman" w:hAnsi="Aptos Narrow" w:cs="Times New Roman"/>
                <w:color w:val="000000"/>
              </w:rPr>
            </w:pPr>
            <w:r w:rsidRPr="009C3BA8">
              <w:rPr>
                <w:rFonts w:ascii="Aptos Narrow" w:eastAsia="Times New Roman" w:hAnsi="Aptos Narrow" w:cs="Times New Roman"/>
                <w:color w:val="000000"/>
              </w:rPr>
              <w:t>PS20_2</w:t>
            </w:r>
          </w:p>
        </w:tc>
      </w:tr>
      <w:tr w:rsidR="009C3BA8" w:rsidRPr="009C3BA8" w14:paraId="78910BB0" w14:textId="77777777" w:rsidTr="009C3BA8">
        <w:trPr>
          <w:trHeight w:val="300"/>
        </w:trPr>
        <w:tc>
          <w:tcPr>
            <w:tcW w:w="1012" w:type="dxa"/>
            <w:tcBorders>
              <w:top w:val="nil"/>
              <w:left w:val="single" w:sz="4" w:space="0" w:color="auto"/>
              <w:bottom w:val="single" w:sz="4" w:space="0" w:color="auto"/>
              <w:right w:val="single" w:sz="4" w:space="0" w:color="auto"/>
            </w:tcBorders>
            <w:shd w:val="clear" w:color="auto" w:fill="auto"/>
            <w:noWrap/>
            <w:vAlign w:val="bottom"/>
            <w:hideMark/>
          </w:tcPr>
          <w:p w14:paraId="21C687B0" w14:textId="77777777" w:rsidR="009C3BA8" w:rsidRPr="009C3BA8" w:rsidRDefault="009C3BA8" w:rsidP="00823181">
            <w:pPr>
              <w:spacing w:after="0" w:line="240" w:lineRule="auto"/>
              <w:jc w:val="both"/>
              <w:rPr>
                <w:rFonts w:ascii="Aptos Narrow" w:eastAsia="Times New Roman" w:hAnsi="Aptos Narrow" w:cs="Times New Roman"/>
                <w:color w:val="000000"/>
              </w:rPr>
            </w:pPr>
            <w:r w:rsidRPr="009C3BA8">
              <w:rPr>
                <w:rFonts w:ascii="Aptos Narrow" w:eastAsia="Times New Roman" w:hAnsi="Aptos Narrow" w:cs="Times New Roman"/>
                <w:color w:val="000000"/>
              </w:rPr>
              <w:t>6</w:t>
            </w:r>
          </w:p>
        </w:tc>
        <w:tc>
          <w:tcPr>
            <w:tcW w:w="1593" w:type="dxa"/>
            <w:tcBorders>
              <w:top w:val="nil"/>
              <w:left w:val="nil"/>
              <w:bottom w:val="single" w:sz="4" w:space="0" w:color="auto"/>
              <w:right w:val="single" w:sz="4" w:space="0" w:color="auto"/>
            </w:tcBorders>
            <w:shd w:val="clear" w:color="auto" w:fill="auto"/>
            <w:noWrap/>
            <w:vAlign w:val="bottom"/>
            <w:hideMark/>
          </w:tcPr>
          <w:p w14:paraId="585032CB" w14:textId="77777777" w:rsidR="009C3BA8" w:rsidRPr="009C3BA8" w:rsidRDefault="009C3BA8" w:rsidP="00823181">
            <w:pPr>
              <w:spacing w:after="0" w:line="240" w:lineRule="auto"/>
              <w:jc w:val="both"/>
              <w:rPr>
                <w:rFonts w:ascii="Aptos Narrow" w:eastAsia="Times New Roman" w:hAnsi="Aptos Narrow" w:cs="Times New Roman"/>
                <w:color w:val="000000"/>
              </w:rPr>
            </w:pPr>
            <w:r w:rsidRPr="009C3BA8">
              <w:rPr>
                <w:rFonts w:ascii="Aptos Narrow" w:eastAsia="Times New Roman" w:hAnsi="Aptos Narrow" w:cs="Times New Roman"/>
                <w:color w:val="000000"/>
              </w:rPr>
              <w:t>PS04_1</w:t>
            </w:r>
          </w:p>
        </w:tc>
        <w:tc>
          <w:tcPr>
            <w:tcW w:w="887" w:type="dxa"/>
            <w:tcBorders>
              <w:top w:val="nil"/>
              <w:left w:val="nil"/>
              <w:bottom w:val="single" w:sz="4" w:space="0" w:color="auto"/>
              <w:right w:val="single" w:sz="4" w:space="0" w:color="auto"/>
            </w:tcBorders>
            <w:shd w:val="clear" w:color="auto" w:fill="auto"/>
            <w:noWrap/>
            <w:vAlign w:val="bottom"/>
            <w:hideMark/>
          </w:tcPr>
          <w:p w14:paraId="17B97701" w14:textId="77777777" w:rsidR="009C3BA8" w:rsidRPr="009C3BA8" w:rsidRDefault="009C3BA8" w:rsidP="00823181">
            <w:pPr>
              <w:spacing w:after="0" w:line="240" w:lineRule="auto"/>
              <w:jc w:val="both"/>
              <w:rPr>
                <w:rFonts w:ascii="Aptos Narrow" w:eastAsia="Times New Roman" w:hAnsi="Aptos Narrow" w:cs="Times New Roman"/>
                <w:color w:val="000000"/>
              </w:rPr>
            </w:pPr>
            <w:r w:rsidRPr="009C3BA8">
              <w:rPr>
                <w:rFonts w:ascii="Aptos Narrow" w:eastAsia="Times New Roman" w:hAnsi="Aptos Narrow" w:cs="Times New Roman"/>
                <w:color w:val="000000"/>
              </w:rPr>
              <w:t>38</w:t>
            </w:r>
          </w:p>
        </w:tc>
        <w:tc>
          <w:tcPr>
            <w:tcW w:w="1543" w:type="dxa"/>
            <w:tcBorders>
              <w:top w:val="nil"/>
              <w:left w:val="nil"/>
              <w:bottom w:val="single" w:sz="4" w:space="0" w:color="auto"/>
              <w:right w:val="single" w:sz="4" w:space="0" w:color="auto"/>
            </w:tcBorders>
            <w:shd w:val="clear" w:color="auto" w:fill="auto"/>
            <w:noWrap/>
            <w:vAlign w:val="bottom"/>
            <w:hideMark/>
          </w:tcPr>
          <w:p w14:paraId="4117325C" w14:textId="77777777" w:rsidR="009C3BA8" w:rsidRPr="009C3BA8" w:rsidRDefault="009C3BA8" w:rsidP="00823181">
            <w:pPr>
              <w:spacing w:after="0" w:line="240" w:lineRule="auto"/>
              <w:jc w:val="both"/>
              <w:rPr>
                <w:rFonts w:ascii="Aptos Narrow" w:eastAsia="Times New Roman" w:hAnsi="Aptos Narrow" w:cs="Times New Roman"/>
                <w:color w:val="000000"/>
              </w:rPr>
            </w:pPr>
            <w:r w:rsidRPr="009C3BA8">
              <w:rPr>
                <w:rFonts w:ascii="Aptos Narrow" w:eastAsia="Times New Roman" w:hAnsi="Aptos Narrow" w:cs="Times New Roman"/>
                <w:color w:val="000000"/>
              </w:rPr>
              <w:t>PS34_1</w:t>
            </w:r>
          </w:p>
        </w:tc>
        <w:tc>
          <w:tcPr>
            <w:tcW w:w="937" w:type="dxa"/>
            <w:tcBorders>
              <w:top w:val="nil"/>
              <w:left w:val="nil"/>
              <w:bottom w:val="single" w:sz="4" w:space="0" w:color="auto"/>
              <w:right w:val="single" w:sz="4" w:space="0" w:color="auto"/>
            </w:tcBorders>
            <w:shd w:val="clear" w:color="auto" w:fill="auto"/>
            <w:noWrap/>
            <w:vAlign w:val="bottom"/>
            <w:hideMark/>
          </w:tcPr>
          <w:p w14:paraId="31F3DAD3" w14:textId="77777777" w:rsidR="009C3BA8" w:rsidRPr="009C3BA8" w:rsidRDefault="009C3BA8" w:rsidP="00823181">
            <w:pPr>
              <w:spacing w:after="0" w:line="240" w:lineRule="auto"/>
              <w:jc w:val="both"/>
              <w:rPr>
                <w:rFonts w:ascii="Aptos Narrow" w:eastAsia="Times New Roman" w:hAnsi="Aptos Narrow" w:cs="Times New Roman"/>
                <w:color w:val="000000"/>
              </w:rPr>
            </w:pPr>
            <w:r w:rsidRPr="009C3BA8">
              <w:rPr>
                <w:rFonts w:ascii="Aptos Narrow" w:eastAsia="Times New Roman" w:hAnsi="Aptos Narrow" w:cs="Times New Roman"/>
                <w:color w:val="000000"/>
              </w:rPr>
              <w:t>70</w:t>
            </w:r>
          </w:p>
        </w:tc>
        <w:tc>
          <w:tcPr>
            <w:tcW w:w="2033" w:type="dxa"/>
            <w:tcBorders>
              <w:top w:val="nil"/>
              <w:left w:val="nil"/>
              <w:bottom w:val="single" w:sz="4" w:space="0" w:color="auto"/>
              <w:right w:val="single" w:sz="4" w:space="0" w:color="auto"/>
            </w:tcBorders>
            <w:shd w:val="clear" w:color="auto" w:fill="auto"/>
            <w:noWrap/>
            <w:vAlign w:val="bottom"/>
            <w:hideMark/>
          </w:tcPr>
          <w:p w14:paraId="731E9D9A" w14:textId="77777777" w:rsidR="009C3BA8" w:rsidRPr="009C3BA8" w:rsidRDefault="009C3BA8" w:rsidP="00823181">
            <w:pPr>
              <w:spacing w:after="0" w:line="240" w:lineRule="auto"/>
              <w:jc w:val="both"/>
              <w:rPr>
                <w:rFonts w:ascii="Aptos Narrow" w:eastAsia="Times New Roman" w:hAnsi="Aptos Narrow" w:cs="Times New Roman"/>
                <w:color w:val="000000"/>
              </w:rPr>
            </w:pPr>
            <w:r w:rsidRPr="009C3BA8">
              <w:rPr>
                <w:rFonts w:ascii="Aptos Narrow" w:eastAsia="Times New Roman" w:hAnsi="Aptos Narrow" w:cs="Times New Roman"/>
                <w:color w:val="000000"/>
              </w:rPr>
              <w:t>PS19_2</w:t>
            </w:r>
          </w:p>
        </w:tc>
      </w:tr>
      <w:tr w:rsidR="009C3BA8" w:rsidRPr="009C3BA8" w14:paraId="22C28307" w14:textId="77777777" w:rsidTr="009C3BA8">
        <w:trPr>
          <w:trHeight w:val="300"/>
        </w:trPr>
        <w:tc>
          <w:tcPr>
            <w:tcW w:w="1012" w:type="dxa"/>
            <w:tcBorders>
              <w:top w:val="nil"/>
              <w:left w:val="single" w:sz="4" w:space="0" w:color="auto"/>
              <w:bottom w:val="single" w:sz="4" w:space="0" w:color="auto"/>
              <w:right w:val="single" w:sz="4" w:space="0" w:color="auto"/>
            </w:tcBorders>
            <w:shd w:val="clear" w:color="auto" w:fill="auto"/>
            <w:noWrap/>
            <w:vAlign w:val="bottom"/>
            <w:hideMark/>
          </w:tcPr>
          <w:p w14:paraId="6F7A4AC2" w14:textId="77777777" w:rsidR="009C3BA8" w:rsidRPr="009C3BA8" w:rsidRDefault="009C3BA8" w:rsidP="00823181">
            <w:pPr>
              <w:spacing w:after="0" w:line="240" w:lineRule="auto"/>
              <w:jc w:val="both"/>
              <w:rPr>
                <w:rFonts w:ascii="Aptos Narrow" w:eastAsia="Times New Roman" w:hAnsi="Aptos Narrow" w:cs="Times New Roman"/>
                <w:color w:val="000000"/>
              </w:rPr>
            </w:pPr>
            <w:r w:rsidRPr="009C3BA8">
              <w:rPr>
                <w:rFonts w:ascii="Aptos Narrow" w:eastAsia="Times New Roman" w:hAnsi="Aptos Narrow" w:cs="Times New Roman"/>
                <w:color w:val="000000"/>
              </w:rPr>
              <w:t>7</w:t>
            </w:r>
          </w:p>
        </w:tc>
        <w:tc>
          <w:tcPr>
            <w:tcW w:w="1593" w:type="dxa"/>
            <w:tcBorders>
              <w:top w:val="nil"/>
              <w:left w:val="nil"/>
              <w:bottom w:val="single" w:sz="4" w:space="0" w:color="auto"/>
              <w:right w:val="single" w:sz="4" w:space="0" w:color="auto"/>
            </w:tcBorders>
            <w:shd w:val="clear" w:color="auto" w:fill="auto"/>
            <w:noWrap/>
            <w:vAlign w:val="bottom"/>
            <w:hideMark/>
          </w:tcPr>
          <w:p w14:paraId="4192DD00" w14:textId="77777777" w:rsidR="009C3BA8" w:rsidRPr="009C3BA8" w:rsidRDefault="009C3BA8" w:rsidP="00823181">
            <w:pPr>
              <w:spacing w:after="0" w:line="240" w:lineRule="auto"/>
              <w:jc w:val="both"/>
              <w:rPr>
                <w:rFonts w:ascii="Aptos Narrow" w:eastAsia="Times New Roman" w:hAnsi="Aptos Narrow" w:cs="Times New Roman"/>
                <w:color w:val="000000"/>
              </w:rPr>
            </w:pPr>
            <w:r w:rsidRPr="009C3BA8">
              <w:rPr>
                <w:rFonts w:ascii="Aptos Narrow" w:eastAsia="Times New Roman" w:hAnsi="Aptos Narrow" w:cs="Times New Roman"/>
                <w:color w:val="000000"/>
              </w:rPr>
              <w:t>PS05_1</w:t>
            </w:r>
          </w:p>
        </w:tc>
        <w:tc>
          <w:tcPr>
            <w:tcW w:w="887" w:type="dxa"/>
            <w:tcBorders>
              <w:top w:val="nil"/>
              <w:left w:val="nil"/>
              <w:bottom w:val="single" w:sz="4" w:space="0" w:color="auto"/>
              <w:right w:val="single" w:sz="4" w:space="0" w:color="auto"/>
            </w:tcBorders>
            <w:shd w:val="clear" w:color="auto" w:fill="auto"/>
            <w:noWrap/>
            <w:vAlign w:val="bottom"/>
            <w:hideMark/>
          </w:tcPr>
          <w:p w14:paraId="3A3531D3" w14:textId="77777777" w:rsidR="009C3BA8" w:rsidRPr="009C3BA8" w:rsidRDefault="009C3BA8" w:rsidP="00823181">
            <w:pPr>
              <w:spacing w:after="0" w:line="240" w:lineRule="auto"/>
              <w:jc w:val="both"/>
              <w:rPr>
                <w:rFonts w:ascii="Aptos Narrow" w:eastAsia="Times New Roman" w:hAnsi="Aptos Narrow" w:cs="Times New Roman"/>
                <w:color w:val="000000"/>
              </w:rPr>
            </w:pPr>
            <w:r w:rsidRPr="009C3BA8">
              <w:rPr>
                <w:rFonts w:ascii="Aptos Narrow" w:eastAsia="Times New Roman" w:hAnsi="Aptos Narrow" w:cs="Times New Roman"/>
                <w:color w:val="000000"/>
              </w:rPr>
              <w:t>39</w:t>
            </w:r>
          </w:p>
        </w:tc>
        <w:tc>
          <w:tcPr>
            <w:tcW w:w="1543" w:type="dxa"/>
            <w:tcBorders>
              <w:top w:val="nil"/>
              <w:left w:val="nil"/>
              <w:bottom w:val="single" w:sz="4" w:space="0" w:color="auto"/>
              <w:right w:val="single" w:sz="4" w:space="0" w:color="auto"/>
            </w:tcBorders>
            <w:shd w:val="clear" w:color="auto" w:fill="auto"/>
            <w:noWrap/>
            <w:vAlign w:val="bottom"/>
            <w:hideMark/>
          </w:tcPr>
          <w:p w14:paraId="25C549EA" w14:textId="77777777" w:rsidR="009C3BA8" w:rsidRPr="009C3BA8" w:rsidRDefault="009C3BA8" w:rsidP="00823181">
            <w:pPr>
              <w:spacing w:after="0" w:line="240" w:lineRule="auto"/>
              <w:jc w:val="both"/>
              <w:rPr>
                <w:rFonts w:ascii="Aptos Narrow" w:eastAsia="Times New Roman" w:hAnsi="Aptos Narrow" w:cs="Times New Roman"/>
                <w:color w:val="000000"/>
              </w:rPr>
            </w:pPr>
            <w:r w:rsidRPr="009C3BA8">
              <w:rPr>
                <w:rFonts w:ascii="Aptos Narrow" w:eastAsia="Times New Roman" w:hAnsi="Aptos Narrow" w:cs="Times New Roman"/>
                <w:color w:val="000000"/>
              </w:rPr>
              <w:t>PS35_1</w:t>
            </w:r>
          </w:p>
        </w:tc>
        <w:tc>
          <w:tcPr>
            <w:tcW w:w="937" w:type="dxa"/>
            <w:tcBorders>
              <w:top w:val="nil"/>
              <w:left w:val="nil"/>
              <w:bottom w:val="single" w:sz="4" w:space="0" w:color="auto"/>
              <w:right w:val="single" w:sz="4" w:space="0" w:color="auto"/>
            </w:tcBorders>
            <w:shd w:val="clear" w:color="auto" w:fill="auto"/>
            <w:noWrap/>
            <w:vAlign w:val="bottom"/>
            <w:hideMark/>
          </w:tcPr>
          <w:p w14:paraId="1CB15CD1" w14:textId="77777777" w:rsidR="009C3BA8" w:rsidRPr="009C3BA8" w:rsidRDefault="009C3BA8" w:rsidP="00823181">
            <w:pPr>
              <w:spacing w:after="0" w:line="240" w:lineRule="auto"/>
              <w:jc w:val="both"/>
              <w:rPr>
                <w:rFonts w:ascii="Aptos Narrow" w:eastAsia="Times New Roman" w:hAnsi="Aptos Narrow" w:cs="Times New Roman"/>
                <w:color w:val="000000"/>
              </w:rPr>
            </w:pPr>
            <w:r w:rsidRPr="009C3BA8">
              <w:rPr>
                <w:rFonts w:ascii="Aptos Narrow" w:eastAsia="Times New Roman" w:hAnsi="Aptos Narrow" w:cs="Times New Roman"/>
                <w:color w:val="000000"/>
              </w:rPr>
              <w:t>71</w:t>
            </w:r>
          </w:p>
        </w:tc>
        <w:tc>
          <w:tcPr>
            <w:tcW w:w="2033" w:type="dxa"/>
            <w:tcBorders>
              <w:top w:val="nil"/>
              <w:left w:val="nil"/>
              <w:bottom w:val="single" w:sz="4" w:space="0" w:color="auto"/>
              <w:right w:val="single" w:sz="4" w:space="0" w:color="auto"/>
            </w:tcBorders>
            <w:shd w:val="clear" w:color="auto" w:fill="auto"/>
            <w:noWrap/>
            <w:vAlign w:val="bottom"/>
            <w:hideMark/>
          </w:tcPr>
          <w:p w14:paraId="5B428A5A" w14:textId="77777777" w:rsidR="009C3BA8" w:rsidRPr="009C3BA8" w:rsidRDefault="009C3BA8" w:rsidP="00823181">
            <w:pPr>
              <w:spacing w:after="0" w:line="240" w:lineRule="auto"/>
              <w:jc w:val="both"/>
              <w:rPr>
                <w:rFonts w:ascii="Aptos Narrow" w:eastAsia="Times New Roman" w:hAnsi="Aptos Narrow" w:cs="Times New Roman"/>
                <w:color w:val="000000"/>
              </w:rPr>
            </w:pPr>
            <w:r w:rsidRPr="009C3BA8">
              <w:rPr>
                <w:rFonts w:ascii="Aptos Narrow" w:eastAsia="Times New Roman" w:hAnsi="Aptos Narrow" w:cs="Times New Roman"/>
                <w:color w:val="000000"/>
              </w:rPr>
              <w:t>PS18_2</w:t>
            </w:r>
          </w:p>
        </w:tc>
      </w:tr>
      <w:tr w:rsidR="009C3BA8" w:rsidRPr="009C3BA8" w14:paraId="7928E8E0" w14:textId="77777777" w:rsidTr="009C3BA8">
        <w:trPr>
          <w:trHeight w:val="300"/>
        </w:trPr>
        <w:tc>
          <w:tcPr>
            <w:tcW w:w="1012" w:type="dxa"/>
            <w:tcBorders>
              <w:top w:val="nil"/>
              <w:left w:val="single" w:sz="4" w:space="0" w:color="auto"/>
              <w:bottom w:val="single" w:sz="4" w:space="0" w:color="auto"/>
              <w:right w:val="single" w:sz="4" w:space="0" w:color="auto"/>
            </w:tcBorders>
            <w:shd w:val="clear" w:color="auto" w:fill="auto"/>
            <w:noWrap/>
            <w:vAlign w:val="bottom"/>
            <w:hideMark/>
          </w:tcPr>
          <w:p w14:paraId="1B295F57" w14:textId="77777777" w:rsidR="009C3BA8" w:rsidRPr="009C3BA8" w:rsidRDefault="009C3BA8" w:rsidP="00823181">
            <w:pPr>
              <w:spacing w:after="0" w:line="240" w:lineRule="auto"/>
              <w:jc w:val="both"/>
              <w:rPr>
                <w:rFonts w:ascii="Aptos Narrow" w:eastAsia="Times New Roman" w:hAnsi="Aptos Narrow" w:cs="Times New Roman"/>
                <w:color w:val="000000"/>
              </w:rPr>
            </w:pPr>
            <w:r w:rsidRPr="009C3BA8">
              <w:rPr>
                <w:rFonts w:ascii="Aptos Narrow" w:eastAsia="Times New Roman" w:hAnsi="Aptos Narrow" w:cs="Times New Roman"/>
                <w:color w:val="000000"/>
              </w:rPr>
              <w:t>8</w:t>
            </w:r>
          </w:p>
        </w:tc>
        <w:tc>
          <w:tcPr>
            <w:tcW w:w="1593" w:type="dxa"/>
            <w:tcBorders>
              <w:top w:val="nil"/>
              <w:left w:val="nil"/>
              <w:bottom w:val="single" w:sz="4" w:space="0" w:color="auto"/>
              <w:right w:val="single" w:sz="4" w:space="0" w:color="auto"/>
            </w:tcBorders>
            <w:shd w:val="clear" w:color="auto" w:fill="auto"/>
            <w:noWrap/>
            <w:vAlign w:val="bottom"/>
            <w:hideMark/>
          </w:tcPr>
          <w:p w14:paraId="1D3B3E23" w14:textId="77777777" w:rsidR="009C3BA8" w:rsidRPr="009C3BA8" w:rsidRDefault="009C3BA8" w:rsidP="00823181">
            <w:pPr>
              <w:spacing w:after="0" w:line="240" w:lineRule="auto"/>
              <w:jc w:val="both"/>
              <w:rPr>
                <w:rFonts w:ascii="Aptos Narrow" w:eastAsia="Times New Roman" w:hAnsi="Aptos Narrow" w:cs="Times New Roman"/>
                <w:color w:val="000000"/>
              </w:rPr>
            </w:pPr>
            <w:r w:rsidRPr="009C3BA8">
              <w:rPr>
                <w:rFonts w:ascii="Aptos Narrow" w:eastAsia="Times New Roman" w:hAnsi="Aptos Narrow" w:cs="Times New Roman"/>
                <w:color w:val="000000"/>
              </w:rPr>
              <w:t>PS06_1</w:t>
            </w:r>
          </w:p>
        </w:tc>
        <w:tc>
          <w:tcPr>
            <w:tcW w:w="887" w:type="dxa"/>
            <w:tcBorders>
              <w:top w:val="nil"/>
              <w:left w:val="nil"/>
              <w:bottom w:val="single" w:sz="4" w:space="0" w:color="auto"/>
              <w:right w:val="single" w:sz="4" w:space="0" w:color="auto"/>
            </w:tcBorders>
            <w:shd w:val="clear" w:color="auto" w:fill="auto"/>
            <w:noWrap/>
            <w:vAlign w:val="bottom"/>
            <w:hideMark/>
          </w:tcPr>
          <w:p w14:paraId="04CB7AAB" w14:textId="77777777" w:rsidR="009C3BA8" w:rsidRPr="009C3BA8" w:rsidRDefault="009C3BA8" w:rsidP="00823181">
            <w:pPr>
              <w:spacing w:after="0" w:line="240" w:lineRule="auto"/>
              <w:jc w:val="both"/>
              <w:rPr>
                <w:rFonts w:ascii="Aptos Narrow" w:eastAsia="Times New Roman" w:hAnsi="Aptos Narrow" w:cs="Times New Roman"/>
                <w:color w:val="000000"/>
              </w:rPr>
            </w:pPr>
            <w:r w:rsidRPr="009C3BA8">
              <w:rPr>
                <w:rFonts w:ascii="Aptos Narrow" w:eastAsia="Times New Roman" w:hAnsi="Aptos Narrow" w:cs="Times New Roman"/>
                <w:color w:val="000000"/>
              </w:rPr>
              <w:t>40</w:t>
            </w:r>
          </w:p>
        </w:tc>
        <w:tc>
          <w:tcPr>
            <w:tcW w:w="1543" w:type="dxa"/>
            <w:tcBorders>
              <w:top w:val="nil"/>
              <w:left w:val="nil"/>
              <w:bottom w:val="single" w:sz="4" w:space="0" w:color="auto"/>
              <w:right w:val="single" w:sz="4" w:space="0" w:color="auto"/>
            </w:tcBorders>
            <w:shd w:val="clear" w:color="auto" w:fill="auto"/>
            <w:noWrap/>
            <w:vAlign w:val="bottom"/>
            <w:hideMark/>
          </w:tcPr>
          <w:p w14:paraId="0D2D9D35" w14:textId="77777777" w:rsidR="009C3BA8" w:rsidRPr="009C3BA8" w:rsidRDefault="009C3BA8" w:rsidP="00823181">
            <w:pPr>
              <w:spacing w:after="0" w:line="240" w:lineRule="auto"/>
              <w:jc w:val="both"/>
              <w:rPr>
                <w:rFonts w:ascii="Aptos Narrow" w:eastAsia="Times New Roman" w:hAnsi="Aptos Narrow" w:cs="Times New Roman"/>
                <w:color w:val="000000"/>
              </w:rPr>
            </w:pPr>
            <w:r w:rsidRPr="009C3BA8">
              <w:rPr>
                <w:rFonts w:ascii="Aptos Narrow" w:eastAsia="Times New Roman" w:hAnsi="Aptos Narrow" w:cs="Times New Roman"/>
                <w:color w:val="000000"/>
              </w:rPr>
              <w:t>PS36_1</w:t>
            </w:r>
          </w:p>
        </w:tc>
        <w:tc>
          <w:tcPr>
            <w:tcW w:w="937" w:type="dxa"/>
            <w:tcBorders>
              <w:top w:val="nil"/>
              <w:left w:val="nil"/>
              <w:bottom w:val="single" w:sz="4" w:space="0" w:color="auto"/>
              <w:right w:val="single" w:sz="4" w:space="0" w:color="auto"/>
            </w:tcBorders>
            <w:shd w:val="clear" w:color="auto" w:fill="auto"/>
            <w:noWrap/>
            <w:vAlign w:val="bottom"/>
            <w:hideMark/>
          </w:tcPr>
          <w:p w14:paraId="29F4BEBD" w14:textId="77777777" w:rsidR="009C3BA8" w:rsidRPr="009C3BA8" w:rsidRDefault="009C3BA8" w:rsidP="00823181">
            <w:pPr>
              <w:spacing w:after="0" w:line="240" w:lineRule="auto"/>
              <w:jc w:val="both"/>
              <w:rPr>
                <w:rFonts w:ascii="Aptos Narrow" w:eastAsia="Times New Roman" w:hAnsi="Aptos Narrow" w:cs="Times New Roman"/>
                <w:color w:val="000000"/>
              </w:rPr>
            </w:pPr>
            <w:r w:rsidRPr="009C3BA8">
              <w:rPr>
                <w:rFonts w:ascii="Aptos Narrow" w:eastAsia="Times New Roman" w:hAnsi="Aptos Narrow" w:cs="Times New Roman"/>
                <w:color w:val="000000"/>
              </w:rPr>
              <w:t>72</w:t>
            </w:r>
          </w:p>
        </w:tc>
        <w:tc>
          <w:tcPr>
            <w:tcW w:w="2033" w:type="dxa"/>
            <w:tcBorders>
              <w:top w:val="nil"/>
              <w:left w:val="nil"/>
              <w:bottom w:val="single" w:sz="4" w:space="0" w:color="auto"/>
              <w:right w:val="single" w:sz="4" w:space="0" w:color="auto"/>
            </w:tcBorders>
            <w:shd w:val="clear" w:color="auto" w:fill="auto"/>
            <w:noWrap/>
            <w:vAlign w:val="bottom"/>
            <w:hideMark/>
          </w:tcPr>
          <w:p w14:paraId="2D463340" w14:textId="77777777" w:rsidR="009C3BA8" w:rsidRPr="009C3BA8" w:rsidRDefault="009C3BA8" w:rsidP="00823181">
            <w:pPr>
              <w:spacing w:after="0" w:line="240" w:lineRule="auto"/>
              <w:jc w:val="both"/>
              <w:rPr>
                <w:rFonts w:ascii="Aptos Narrow" w:eastAsia="Times New Roman" w:hAnsi="Aptos Narrow" w:cs="Times New Roman"/>
                <w:color w:val="000000"/>
              </w:rPr>
            </w:pPr>
            <w:r w:rsidRPr="009C3BA8">
              <w:rPr>
                <w:rFonts w:ascii="Aptos Narrow" w:eastAsia="Times New Roman" w:hAnsi="Aptos Narrow" w:cs="Times New Roman"/>
                <w:color w:val="000000"/>
              </w:rPr>
              <w:t>PS17_2</w:t>
            </w:r>
          </w:p>
        </w:tc>
      </w:tr>
      <w:tr w:rsidR="009C3BA8" w:rsidRPr="009C3BA8" w14:paraId="6C53C3CF" w14:textId="77777777" w:rsidTr="009C3BA8">
        <w:trPr>
          <w:trHeight w:val="300"/>
        </w:trPr>
        <w:tc>
          <w:tcPr>
            <w:tcW w:w="1012" w:type="dxa"/>
            <w:tcBorders>
              <w:top w:val="nil"/>
              <w:left w:val="single" w:sz="4" w:space="0" w:color="auto"/>
              <w:bottom w:val="single" w:sz="4" w:space="0" w:color="auto"/>
              <w:right w:val="single" w:sz="4" w:space="0" w:color="auto"/>
            </w:tcBorders>
            <w:shd w:val="clear" w:color="auto" w:fill="auto"/>
            <w:noWrap/>
            <w:vAlign w:val="bottom"/>
            <w:hideMark/>
          </w:tcPr>
          <w:p w14:paraId="317AD648" w14:textId="77777777" w:rsidR="009C3BA8" w:rsidRPr="009C3BA8" w:rsidRDefault="009C3BA8" w:rsidP="00823181">
            <w:pPr>
              <w:spacing w:after="0" w:line="240" w:lineRule="auto"/>
              <w:jc w:val="both"/>
              <w:rPr>
                <w:rFonts w:ascii="Aptos Narrow" w:eastAsia="Times New Roman" w:hAnsi="Aptos Narrow" w:cs="Times New Roman"/>
                <w:color w:val="000000"/>
              </w:rPr>
            </w:pPr>
            <w:r w:rsidRPr="009C3BA8">
              <w:rPr>
                <w:rFonts w:ascii="Aptos Narrow" w:eastAsia="Times New Roman" w:hAnsi="Aptos Narrow" w:cs="Times New Roman"/>
                <w:color w:val="000000"/>
              </w:rPr>
              <w:t>9</w:t>
            </w:r>
          </w:p>
        </w:tc>
        <w:tc>
          <w:tcPr>
            <w:tcW w:w="1593" w:type="dxa"/>
            <w:tcBorders>
              <w:top w:val="nil"/>
              <w:left w:val="nil"/>
              <w:bottom w:val="single" w:sz="4" w:space="0" w:color="auto"/>
              <w:right w:val="single" w:sz="4" w:space="0" w:color="auto"/>
            </w:tcBorders>
            <w:shd w:val="clear" w:color="auto" w:fill="auto"/>
            <w:noWrap/>
            <w:vAlign w:val="bottom"/>
            <w:hideMark/>
          </w:tcPr>
          <w:p w14:paraId="507B5A34" w14:textId="77777777" w:rsidR="009C3BA8" w:rsidRPr="009C3BA8" w:rsidRDefault="009C3BA8" w:rsidP="00823181">
            <w:pPr>
              <w:spacing w:after="0" w:line="240" w:lineRule="auto"/>
              <w:jc w:val="both"/>
              <w:rPr>
                <w:rFonts w:ascii="Aptos Narrow" w:eastAsia="Times New Roman" w:hAnsi="Aptos Narrow" w:cs="Times New Roman"/>
                <w:color w:val="000000"/>
              </w:rPr>
            </w:pPr>
            <w:r w:rsidRPr="009C3BA8">
              <w:rPr>
                <w:rFonts w:ascii="Aptos Narrow" w:eastAsia="Times New Roman" w:hAnsi="Aptos Narrow" w:cs="Times New Roman"/>
                <w:color w:val="000000"/>
              </w:rPr>
              <w:t>PS07_1</w:t>
            </w:r>
          </w:p>
        </w:tc>
        <w:tc>
          <w:tcPr>
            <w:tcW w:w="887" w:type="dxa"/>
            <w:tcBorders>
              <w:top w:val="nil"/>
              <w:left w:val="nil"/>
              <w:bottom w:val="single" w:sz="4" w:space="0" w:color="auto"/>
              <w:right w:val="single" w:sz="4" w:space="0" w:color="auto"/>
            </w:tcBorders>
            <w:shd w:val="clear" w:color="auto" w:fill="auto"/>
            <w:noWrap/>
            <w:vAlign w:val="bottom"/>
            <w:hideMark/>
          </w:tcPr>
          <w:p w14:paraId="274052C3" w14:textId="77777777" w:rsidR="009C3BA8" w:rsidRPr="009C3BA8" w:rsidRDefault="009C3BA8" w:rsidP="00823181">
            <w:pPr>
              <w:spacing w:after="0" w:line="240" w:lineRule="auto"/>
              <w:jc w:val="both"/>
              <w:rPr>
                <w:rFonts w:ascii="Aptos Narrow" w:eastAsia="Times New Roman" w:hAnsi="Aptos Narrow" w:cs="Times New Roman"/>
                <w:color w:val="000000"/>
              </w:rPr>
            </w:pPr>
            <w:r w:rsidRPr="009C3BA8">
              <w:rPr>
                <w:rFonts w:ascii="Aptos Narrow" w:eastAsia="Times New Roman" w:hAnsi="Aptos Narrow" w:cs="Times New Roman"/>
                <w:color w:val="000000"/>
              </w:rPr>
              <w:t>41</w:t>
            </w:r>
          </w:p>
        </w:tc>
        <w:tc>
          <w:tcPr>
            <w:tcW w:w="1543" w:type="dxa"/>
            <w:tcBorders>
              <w:top w:val="nil"/>
              <w:left w:val="nil"/>
              <w:bottom w:val="single" w:sz="4" w:space="0" w:color="auto"/>
              <w:right w:val="single" w:sz="4" w:space="0" w:color="auto"/>
            </w:tcBorders>
            <w:shd w:val="clear" w:color="auto" w:fill="auto"/>
            <w:noWrap/>
            <w:vAlign w:val="bottom"/>
            <w:hideMark/>
          </w:tcPr>
          <w:p w14:paraId="69B3BC75" w14:textId="77777777" w:rsidR="009C3BA8" w:rsidRPr="009C3BA8" w:rsidRDefault="009C3BA8" w:rsidP="00823181">
            <w:pPr>
              <w:spacing w:after="0" w:line="240" w:lineRule="auto"/>
              <w:jc w:val="both"/>
              <w:rPr>
                <w:rFonts w:ascii="Aptos Narrow" w:eastAsia="Times New Roman" w:hAnsi="Aptos Narrow" w:cs="Times New Roman"/>
                <w:color w:val="000000"/>
              </w:rPr>
            </w:pPr>
            <w:r w:rsidRPr="009C3BA8">
              <w:rPr>
                <w:rFonts w:ascii="Aptos Narrow" w:eastAsia="Times New Roman" w:hAnsi="Aptos Narrow" w:cs="Times New Roman"/>
                <w:color w:val="000000"/>
              </w:rPr>
              <w:t>PS37_1</w:t>
            </w:r>
          </w:p>
        </w:tc>
        <w:tc>
          <w:tcPr>
            <w:tcW w:w="937" w:type="dxa"/>
            <w:tcBorders>
              <w:top w:val="nil"/>
              <w:left w:val="nil"/>
              <w:bottom w:val="single" w:sz="4" w:space="0" w:color="auto"/>
              <w:right w:val="single" w:sz="4" w:space="0" w:color="auto"/>
            </w:tcBorders>
            <w:shd w:val="clear" w:color="auto" w:fill="auto"/>
            <w:noWrap/>
            <w:vAlign w:val="bottom"/>
            <w:hideMark/>
          </w:tcPr>
          <w:p w14:paraId="2F51C87F" w14:textId="77777777" w:rsidR="009C3BA8" w:rsidRPr="009C3BA8" w:rsidRDefault="009C3BA8" w:rsidP="00823181">
            <w:pPr>
              <w:spacing w:after="0" w:line="240" w:lineRule="auto"/>
              <w:jc w:val="both"/>
              <w:rPr>
                <w:rFonts w:ascii="Aptos Narrow" w:eastAsia="Times New Roman" w:hAnsi="Aptos Narrow" w:cs="Times New Roman"/>
                <w:color w:val="000000"/>
              </w:rPr>
            </w:pPr>
            <w:r w:rsidRPr="009C3BA8">
              <w:rPr>
                <w:rFonts w:ascii="Aptos Narrow" w:eastAsia="Times New Roman" w:hAnsi="Aptos Narrow" w:cs="Times New Roman"/>
                <w:color w:val="000000"/>
              </w:rPr>
              <w:t>73</w:t>
            </w:r>
          </w:p>
        </w:tc>
        <w:tc>
          <w:tcPr>
            <w:tcW w:w="2033" w:type="dxa"/>
            <w:tcBorders>
              <w:top w:val="nil"/>
              <w:left w:val="nil"/>
              <w:bottom w:val="single" w:sz="4" w:space="0" w:color="auto"/>
              <w:right w:val="single" w:sz="4" w:space="0" w:color="auto"/>
            </w:tcBorders>
            <w:shd w:val="clear" w:color="auto" w:fill="auto"/>
            <w:noWrap/>
            <w:vAlign w:val="bottom"/>
            <w:hideMark/>
          </w:tcPr>
          <w:p w14:paraId="6F856A81" w14:textId="77777777" w:rsidR="009C3BA8" w:rsidRPr="009C3BA8" w:rsidRDefault="009C3BA8" w:rsidP="00823181">
            <w:pPr>
              <w:spacing w:after="0" w:line="240" w:lineRule="auto"/>
              <w:jc w:val="both"/>
              <w:rPr>
                <w:rFonts w:ascii="Aptos Narrow" w:eastAsia="Times New Roman" w:hAnsi="Aptos Narrow" w:cs="Times New Roman"/>
                <w:color w:val="000000"/>
              </w:rPr>
            </w:pPr>
            <w:r w:rsidRPr="009C3BA8">
              <w:rPr>
                <w:rFonts w:ascii="Aptos Narrow" w:eastAsia="Times New Roman" w:hAnsi="Aptos Narrow" w:cs="Times New Roman"/>
                <w:color w:val="000000"/>
              </w:rPr>
              <w:t>PS16_2</w:t>
            </w:r>
          </w:p>
        </w:tc>
      </w:tr>
      <w:tr w:rsidR="009C3BA8" w:rsidRPr="009C3BA8" w14:paraId="41823AC7" w14:textId="77777777" w:rsidTr="009C3BA8">
        <w:trPr>
          <w:trHeight w:val="300"/>
        </w:trPr>
        <w:tc>
          <w:tcPr>
            <w:tcW w:w="1012" w:type="dxa"/>
            <w:tcBorders>
              <w:top w:val="nil"/>
              <w:left w:val="single" w:sz="4" w:space="0" w:color="auto"/>
              <w:bottom w:val="single" w:sz="4" w:space="0" w:color="auto"/>
              <w:right w:val="single" w:sz="4" w:space="0" w:color="auto"/>
            </w:tcBorders>
            <w:shd w:val="clear" w:color="auto" w:fill="auto"/>
            <w:noWrap/>
            <w:vAlign w:val="bottom"/>
            <w:hideMark/>
          </w:tcPr>
          <w:p w14:paraId="648BBA3B" w14:textId="77777777" w:rsidR="009C3BA8" w:rsidRPr="009C3BA8" w:rsidRDefault="009C3BA8" w:rsidP="00823181">
            <w:pPr>
              <w:spacing w:after="0" w:line="240" w:lineRule="auto"/>
              <w:jc w:val="both"/>
              <w:rPr>
                <w:rFonts w:ascii="Aptos Narrow" w:eastAsia="Times New Roman" w:hAnsi="Aptos Narrow" w:cs="Times New Roman"/>
                <w:color w:val="000000"/>
              </w:rPr>
            </w:pPr>
            <w:r w:rsidRPr="009C3BA8">
              <w:rPr>
                <w:rFonts w:ascii="Aptos Narrow" w:eastAsia="Times New Roman" w:hAnsi="Aptos Narrow" w:cs="Times New Roman"/>
                <w:color w:val="000000"/>
              </w:rPr>
              <w:t>10</w:t>
            </w:r>
          </w:p>
        </w:tc>
        <w:tc>
          <w:tcPr>
            <w:tcW w:w="1593" w:type="dxa"/>
            <w:tcBorders>
              <w:top w:val="nil"/>
              <w:left w:val="nil"/>
              <w:bottom w:val="single" w:sz="4" w:space="0" w:color="auto"/>
              <w:right w:val="single" w:sz="4" w:space="0" w:color="auto"/>
            </w:tcBorders>
            <w:shd w:val="clear" w:color="auto" w:fill="auto"/>
            <w:noWrap/>
            <w:vAlign w:val="bottom"/>
            <w:hideMark/>
          </w:tcPr>
          <w:p w14:paraId="5F746823" w14:textId="77777777" w:rsidR="009C3BA8" w:rsidRPr="009C3BA8" w:rsidRDefault="009C3BA8" w:rsidP="00823181">
            <w:pPr>
              <w:spacing w:after="0" w:line="240" w:lineRule="auto"/>
              <w:jc w:val="both"/>
              <w:rPr>
                <w:rFonts w:ascii="Aptos Narrow" w:eastAsia="Times New Roman" w:hAnsi="Aptos Narrow" w:cs="Times New Roman"/>
                <w:color w:val="000000"/>
              </w:rPr>
            </w:pPr>
            <w:r w:rsidRPr="009C3BA8">
              <w:rPr>
                <w:rFonts w:ascii="Aptos Narrow" w:eastAsia="Times New Roman" w:hAnsi="Aptos Narrow" w:cs="Times New Roman"/>
                <w:color w:val="000000"/>
              </w:rPr>
              <w:t>PS08_1</w:t>
            </w:r>
          </w:p>
        </w:tc>
        <w:tc>
          <w:tcPr>
            <w:tcW w:w="887" w:type="dxa"/>
            <w:tcBorders>
              <w:top w:val="nil"/>
              <w:left w:val="nil"/>
              <w:bottom w:val="single" w:sz="4" w:space="0" w:color="auto"/>
              <w:right w:val="single" w:sz="4" w:space="0" w:color="auto"/>
            </w:tcBorders>
            <w:shd w:val="clear" w:color="auto" w:fill="auto"/>
            <w:noWrap/>
            <w:vAlign w:val="bottom"/>
            <w:hideMark/>
          </w:tcPr>
          <w:p w14:paraId="0FCBE67A" w14:textId="77777777" w:rsidR="009C3BA8" w:rsidRPr="009C3BA8" w:rsidRDefault="009C3BA8" w:rsidP="00823181">
            <w:pPr>
              <w:spacing w:after="0" w:line="240" w:lineRule="auto"/>
              <w:jc w:val="both"/>
              <w:rPr>
                <w:rFonts w:ascii="Aptos Narrow" w:eastAsia="Times New Roman" w:hAnsi="Aptos Narrow" w:cs="Times New Roman"/>
                <w:color w:val="000000"/>
              </w:rPr>
            </w:pPr>
            <w:r w:rsidRPr="009C3BA8">
              <w:rPr>
                <w:rFonts w:ascii="Aptos Narrow" w:eastAsia="Times New Roman" w:hAnsi="Aptos Narrow" w:cs="Times New Roman"/>
                <w:color w:val="000000"/>
              </w:rPr>
              <w:t>42</w:t>
            </w:r>
          </w:p>
        </w:tc>
        <w:tc>
          <w:tcPr>
            <w:tcW w:w="1543" w:type="dxa"/>
            <w:tcBorders>
              <w:top w:val="nil"/>
              <w:left w:val="nil"/>
              <w:bottom w:val="single" w:sz="4" w:space="0" w:color="auto"/>
              <w:right w:val="single" w:sz="4" w:space="0" w:color="auto"/>
            </w:tcBorders>
            <w:shd w:val="clear" w:color="auto" w:fill="auto"/>
            <w:noWrap/>
            <w:vAlign w:val="bottom"/>
            <w:hideMark/>
          </w:tcPr>
          <w:p w14:paraId="1C558F0B" w14:textId="77777777" w:rsidR="009C3BA8" w:rsidRPr="009C3BA8" w:rsidRDefault="009C3BA8" w:rsidP="00823181">
            <w:pPr>
              <w:spacing w:after="0" w:line="240" w:lineRule="auto"/>
              <w:jc w:val="both"/>
              <w:rPr>
                <w:rFonts w:ascii="Aptos Narrow" w:eastAsia="Times New Roman" w:hAnsi="Aptos Narrow" w:cs="Times New Roman"/>
                <w:color w:val="000000"/>
              </w:rPr>
            </w:pPr>
            <w:r w:rsidRPr="009C3BA8">
              <w:rPr>
                <w:rFonts w:ascii="Aptos Narrow" w:eastAsia="Times New Roman" w:hAnsi="Aptos Narrow" w:cs="Times New Roman"/>
                <w:color w:val="000000"/>
              </w:rPr>
              <w:t>PS38_1</w:t>
            </w:r>
          </w:p>
        </w:tc>
        <w:tc>
          <w:tcPr>
            <w:tcW w:w="937" w:type="dxa"/>
            <w:tcBorders>
              <w:top w:val="nil"/>
              <w:left w:val="nil"/>
              <w:bottom w:val="single" w:sz="4" w:space="0" w:color="auto"/>
              <w:right w:val="single" w:sz="4" w:space="0" w:color="auto"/>
            </w:tcBorders>
            <w:shd w:val="clear" w:color="auto" w:fill="auto"/>
            <w:noWrap/>
            <w:vAlign w:val="bottom"/>
            <w:hideMark/>
          </w:tcPr>
          <w:p w14:paraId="195D5FBB" w14:textId="77777777" w:rsidR="009C3BA8" w:rsidRPr="009C3BA8" w:rsidRDefault="009C3BA8" w:rsidP="00823181">
            <w:pPr>
              <w:spacing w:after="0" w:line="240" w:lineRule="auto"/>
              <w:jc w:val="both"/>
              <w:rPr>
                <w:rFonts w:ascii="Aptos Narrow" w:eastAsia="Times New Roman" w:hAnsi="Aptos Narrow" w:cs="Times New Roman"/>
                <w:color w:val="000000"/>
              </w:rPr>
            </w:pPr>
            <w:r w:rsidRPr="009C3BA8">
              <w:rPr>
                <w:rFonts w:ascii="Aptos Narrow" w:eastAsia="Times New Roman" w:hAnsi="Aptos Narrow" w:cs="Times New Roman"/>
                <w:color w:val="000000"/>
              </w:rPr>
              <w:t>74</w:t>
            </w:r>
          </w:p>
        </w:tc>
        <w:tc>
          <w:tcPr>
            <w:tcW w:w="2033" w:type="dxa"/>
            <w:tcBorders>
              <w:top w:val="nil"/>
              <w:left w:val="nil"/>
              <w:bottom w:val="single" w:sz="4" w:space="0" w:color="auto"/>
              <w:right w:val="single" w:sz="4" w:space="0" w:color="auto"/>
            </w:tcBorders>
            <w:shd w:val="clear" w:color="auto" w:fill="auto"/>
            <w:noWrap/>
            <w:vAlign w:val="bottom"/>
            <w:hideMark/>
          </w:tcPr>
          <w:p w14:paraId="2E2E4E65" w14:textId="77777777" w:rsidR="009C3BA8" w:rsidRPr="009C3BA8" w:rsidRDefault="009C3BA8" w:rsidP="00823181">
            <w:pPr>
              <w:spacing w:after="0" w:line="240" w:lineRule="auto"/>
              <w:jc w:val="both"/>
              <w:rPr>
                <w:rFonts w:ascii="Aptos Narrow" w:eastAsia="Times New Roman" w:hAnsi="Aptos Narrow" w:cs="Times New Roman"/>
                <w:color w:val="000000"/>
              </w:rPr>
            </w:pPr>
            <w:r w:rsidRPr="009C3BA8">
              <w:rPr>
                <w:rFonts w:ascii="Aptos Narrow" w:eastAsia="Times New Roman" w:hAnsi="Aptos Narrow" w:cs="Times New Roman"/>
                <w:color w:val="000000"/>
              </w:rPr>
              <w:t>PS15_2</w:t>
            </w:r>
          </w:p>
        </w:tc>
      </w:tr>
      <w:tr w:rsidR="009C3BA8" w:rsidRPr="009C3BA8" w14:paraId="0AAFC9F1" w14:textId="77777777" w:rsidTr="009C3BA8">
        <w:trPr>
          <w:trHeight w:val="300"/>
        </w:trPr>
        <w:tc>
          <w:tcPr>
            <w:tcW w:w="1012" w:type="dxa"/>
            <w:tcBorders>
              <w:top w:val="nil"/>
              <w:left w:val="single" w:sz="4" w:space="0" w:color="auto"/>
              <w:bottom w:val="single" w:sz="4" w:space="0" w:color="auto"/>
              <w:right w:val="single" w:sz="4" w:space="0" w:color="auto"/>
            </w:tcBorders>
            <w:shd w:val="clear" w:color="auto" w:fill="auto"/>
            <w:noWrap/>
            <w:vAlign w:val="bottom"/>
            <w:hideMark/>
          </w:tcPr>
          <w:p w14:paraId="3C15C613" w14:textId="77777777" w:rsidR="009C3BA8" w:rsidRPr="009C3BA8" w:rsidRDefault="009C3BA8" w:rsidP="00823181">
            <w:pPr>
              <w:spacing w:after="0" w:line="240" w:lineRule="auto"/>
              <w:jc w:val="both"/>
              <w:rPr>
                <w:rFonts w:ascii="Aptos Narrow" w:eastAsia="Times New Roman" w:hAnsi="Aptos Narrow" w:cs="Times New Roman"/>
                <w:color w:val="000000"/>
              </w:rPr>
            </w:pPr>
            <w:r w:rsidRPr="009C3BA8">
              <w:rPr>
                <w:rFonts w:ascii="Aptos Narrow" w:eastAsia="Times New Roman" w:hAnsi="Aptos Narrow" w:cs="Times New Roman"/>
                <w:color w:val="000000"/>
              </w:rPr>
              <w:t>11</w:t>
            </w:r>
          </w:p>
        </w:tc>
        <w:tc>
          <w:tcPr>
            <w:tcW w:w="1593" w:type="dxa"/>
            <w:tcBorders>
              <w:top w:val="nil"/>
              <w:left w:val="nil"/>
              <w:bottom w:val="single" w:sz="4" w:space="0" w:color="auto"/>
              <w:right w:val="single" w:sz="4" w:space="0" w:color="auto"/>
            </w:tcBorders>
            <w:shd w:val="clear" w:color="auto" w:fill="auto"/>
            <w:noWrap/>
            <w:vAlign w:val="bottom"/>
            <w:hideMark/>
          </w:tcPr>
          <w:p w14:paraId="2A5CA251" w14:textId="77777777" w:rsidR="009C3BA8" w:rsidRPr="009C3BA8" w:rsidRDefault="009C3BA8" w:rsidP="00823181">
            <w:pPr>
              <w:spacing w:after="0" w:line="240" w:lineRule="auto"/>
              <w:jc w:val="both"/>
              <w:rPr>
                <w:rFonts w:ascii="Aptos Narrow" w:eastAsia="Times New Roman" w:hAnsi="Aptos Narrow" w:cs="Times New Roman"/>
                <w:color w:val="000000"/>
              </w:rPr>
            </w:pPr>
            <w:r w:rsidRPr="009C3BA8">
              <w:rPr>
                <w:rFonts w:ascii="Aptos Narrow" w:eastAsia="Times New Roman" w:hAnsi="Aptos Narrow" w:cs="Times New Roman"/>
                <w:color w:val="000000"/>
              </w:rPr>
              <w:t>PS09_1</w:t>
            </w:r>
          </w:p>
        </w:tc>
        <w:tc>
          <w:tcPr>
            <w:tcW w:w="887" w:type="dxa"/>
            <w:tcBorders>
              <w:top w:val="nil"/>
              <w:left w:val="nil"/>
              <w:bottom w:val="single" w:sz="4" w:space="0" w:color="auto"/>
              <w:right w:val="single" w:sz="4" w:space="0" w:color="auto"/>
            </w:tcBorders>
            <w:shd w:val="clear" w:color="auto" w:fill="auto"/>
            <w:noWrap/>
            <w:vAlign w:val="bottom"/>
            <w:hideMark/>
          </w:tcPr>
          <w:p w14:paraId="3ECBC7FB" w14:textId="77777777" w:rsidR="009C3BA8" w:rsidRPr="009C3BA8" w:rsidRDefault="009C3BA8" w:rsidP="00823181">
            <w:pPr>
              <w:spacing w:after="0" w:line="240" w:lineRule="auto"/>
              <w:jc w:val="both"/>
              <w:rPr>
                <w:rFonts w:ascii="Aptos Narrow" w:eastAsia="Times New Roman" w:hAnsi="Aptos Narrow" w:cs="Times New Roman"/>
                <w:color w:val="000000"/>
              </w:rPr>
            </w:pPr>
            <w:r w:rsidRPr="009C3BA8">
              <w:rPr>
                <w:rFonts w:ascii="Aptos Narrow" w:eastAsia="Times New Roman" w:hAnsi="Aptos Narrow" w:cs="Times New Roman"/>
                <w:color w:val="000000"/>
              </w:rPr>
              <w:t>43</w:t>
            </w:r>
          </w:p>
        </w:tc>
        <w:tc>
          <w:tcPr>
            <w:tcW w:w="1543" w:type="dxa"/>
            <w:tcBorders>
              <w:top w:val="nil"/>
              <w:left w:val="nil"/>
              <w:bottom w:val="single" w:sz="4" w:space="0" w:color="auto"/>
              <w:right w:val="single" w:sz="4" w:space="0" w:color="auto"/>
            </w:tcBorders>
            <w:shd w:val="clear" w:color="auto" w:fill="auto"/>
            <w:noWrap/>
            <w:vAlign w:val="bottom"/>
            <w:hideMark/>
          </w:tcPr>
          <w:p w14:paraId="2AC3B7C2" w14:textId="77777777" w:rsidR="009C3BA8" w:rsidRPr="009C3BA8" w:rsidRDefault="009C3BA8" w:rsidP="00823181">
            <w:pPr>
              <w:spacing w:after="0" w:line="240" w:lineRule="auto"/>
              <w:jc w:val="both"/>
              <w:rPr>
                <w:rFonts w:ascii="Aptos Narrow" w:eastAsia="Times New Roman" w:hAnsi="Aptos Narrow" w:cs="Times New Roman"/>
                <w:color w:val="000000"/>
              </w:rPr>
            </w:pPr>
            <w:r w:rsidRPr="009C3BA8">
              <w:rPr>
                <w:rFonts w:ascii="Aptos Narrow" w:eastAsia="Times New Roman" w:hAnsi="Aptos Narrow" w:cs="Times New Roman"/>
                <w:color w:val="000000"/>
              </w:rPr>
              <w:t>PS39_1</w:t>
            </w:r>
          </w:p>
        </w:tc>
        <w:tc>
          <w:tcPr>
            <w:tcW w:w="937" w:type="dxa"/>
            <w:tcBorders>
              <w:top w:val="nil"/>
              <w:left w:val="nil"/>
              <w:bottom w:val="single" w:sz="4" w:space="0" w:color="auto"/>
              <w:right w:val="single" w:sz="4" w:space="0" w:color="auto"/>
            </w:tcBorders>
            <w:shd w:val="clear" w:color="auto" w:fill="auto"/>
            <w:noWrap/>
            <w:vAlign w:val="bottom"/>
            <w:hideMark/>
          </w:tcPr>
          <w:p w14:paraId="316D6392" w14:textId="77777777" w:rsidR="009C3BA8" w:rsidRPr="009C3BA8" w:rsidRDefault="009C3BA8" w:rsidP="00823181">
            <w:pPr>
              <w:spacing w:after="0" w:line="240" w:lineRule="auto"/>
              <w:jc w:val="both"/>
              <w:rPr>
                <w:rFonts w:ascii="Aptos Narrow" w:eastAsia="Times New Roman" w:hAnsi="Aptos Narrow" w:cs="Times New Roman"/>
                <w:color w:val="000000"/>
              </w:rPr>
            </w:pPr>
            <w:r w:rsidRPr="009C3BA8">
              <w:rPr>
                <w:rFonts w:ascii="Aptos Narrow" w:eastAsia="Times New Roman" w:hAnsi="Aptos Narrow" w:cs="Times New Roman"/>
                <w:color w:val="000000"/>
              </w:rPr>
              <w:t>75</w:t>
            </w:r>
          </w:p>
        </w:tc>
        <w:tc>
          <w:tcPr>
            <w:tcW w:w="2033" w:type="dxa"/>
            <w:tcBorders>
              <w:top w:val="nil"/>
              <w:left w:val="nil"/>
              <w:bottom w:val="single" w:sz="4" w:space="0" w:color="auto"/>
              <w:right w:val="single" w:sz="4" w:space="0" w:color="auto"/>
            </w:tcBorders>
            <w:shd w:val="clear" w:color="auto" w:fill="auto"/>
            <w:noWrap/>
            <w:vAlign w:val="bottom"/>
            <w:hideMark/>
          </w:tcPr>
          <w:p w14:paraId="4C91A690" w14:textId="77777777" w:rsidR="009C3BA8" w:rsidRPr="009C3BA8" w:rsidRDefault="009C3BA8" w:rsidP="00823181">
            <w:pPr>
              <w:spacing w:after="0" w:line="240" w:lineRule="auto"/>
              <w:jc w:val="both"/>
              <w:rPr>
                <w:rFonts w:ascii="Aptos Narrow" w:eastAsia="Times New Roman" w:hAnsi="Aptos Narrow" w:cs="Times New Roman"/>
                <w:color w:val="000000"/>
              </w:rPr>
            </w:pPr>
            <w:r w:rsidRPr="009C3BA8">
              <w:rPr>
                <w:rFonts w:ascii="Aptos Narrow" w:eastAsia="Times New Roman" w:hAnsi="Aptos Narrow" w:cs="Times New Roman"/>
                <w:color w:val="000000"/>
              </w:rPr>
              <w:t>PS14_2</w:t>
            </w:r>
          </w:p>
        </w:tc>
      </w:tr>
      <w:tr w:rsidR="009C3BA8" w:rsidRPr="009C3BA8" w14:paraId="3B2EEF75" w14:textId="77777777" w:rsidTr="009C3BA8">
        <w:trPr>
          <w:trHeight w:val="300"/>
        </w:trPr>
        <w:tc>
          <w:tcPr>
            <w:tcW w:w="1012" w:type="dxa"/>
            <w:tcBorders>
              <w:top w:val="nil"/>
              <w:left w:val="single" w:sz="4" w:space="0" w:color="auto"/>
              <w:bottom w:val="single" w:sz="4" w:space="0" w:color="auto"/>
              <w:right w:val="single" w:sz="4" w:space="0" w:color="auto"/>
            </w:tcBorders>
            <w:shd w:val="clear" w:color="auto" w:fill="auto"/>
            <w:noWrap/>
            <w:vAlign w:val="bottom"/>
            <w:hideMark/>
          </w:tcPr>
          <w:p w14:paraId="14E2DE0C" w14:textId="77777777" w:rsidR="009C3BA8" w:rsidRPr="009C3BA8" w:rsidRDefault="009C3BA8" w:rsidP="00823181">
            <w:pPr>
              <w:spacing w:after="0" w:line="240" w:lineRule="auto"/>
              <w:jc w:val="both"/>
              <w:rPr>
                <w:rFonts w:ascii="Aptos Narrow" w:eastAsia="Times New Roman" w:hAnsi="Aptos Narrow" w:cs="Times New Roman"/>
                <w:color w:val="000000"/>
              </w:rPr>
            </w:pPr>
            <w:r w:rsidRPr="009C3BA8">
              <w:rPr>
                <w:rFonts w:ascii="Aptos Narrow" w:eastAsia="Times New Roman" w:hAnsi="Aptos Narrow" w:cs="Times New Roman"/>
                <w:color w:val="000000"/>
              </w:rPr>
              <w:t>12</w:t>
            </w:r>
          </w:p>
        </w:tc>
        <w:tc>
          <w:tcPr>
            <w:tcW w:w="1593" w:type="dxa"/>
            <w:tcBorders>
              <w:top w:val="nil"/>
              <w:left w:val="nil"/>
              <w:bottom w:val="single" w:sz="4" w:space="0" w:color="auto"/>
              <w:right w:val="single" w:sz="4" w:space="0" w:color="auto"/>
            </w:tcBorders>
            <w:shd w:val="clear" w:color="auto" w:fill="auto"/>
            <w:noWrap/>
            <w:vAlign w:val="bottom"/>
            <w:hideMark/>
          </w:tcPr>
          <w:p w14:paraId="5E6D2E60" w14:textId="77777777" w:rsidR="009C3BA8" w:rsidRPr="009C3BA8" w:rsidRDefault="009C3BA8" w:rsidP="00823181">
            <w:pPr>
              <w:spacing w:after="0" w:line="240" w:lineRule="auto"/>
              <w:jc w:val="both"/>
              <w:rPr>
                <w:rFonts w:ascii="Aptos Narrow" w:eastAsia="Times New Roman" w:hAnsi="Aptos Narrow" w:cs="Times New Roman"/>
                <w:color w:val="000000"/>
              </w:rPr>
            </w:pPr>
            <w:r w:rsidRPr="009C3BA8">
              <w:rPr>
                <w:rFonts w:ascii="Aptos Narrow" w:eastAsia="Times New Roman" w:hAnsi="Aptos Narrow" w:cs="Times New Roman"/>
                <w:color w:val="000000"/>
              </w:rPr>
              <w:t>PS10_1</w:t>
            </w:r>
          </w:p>
        </w:tc>
        <w:tc>
          <w:tcPr>
            <w:tcW w:w="887" w:type="dxa"/>
            <w:tcBorders>
              <w:top w:val="nil"/>
              <w:left w:val="nil"/>
              <w:bottom w:val="single" w:sz="4" w:space="0" w:color="auto"/>
              <w:right w:val="single" w:sz="4" w:space="0" w:color="auto"/>
            </w:tcBorders>
            <w:shd w:val="clear" w:color="auto" w:fill="auto"/>
            <w:noWrap/>
            <w:vAlign w:val="bottom"/>
            <w:hideMark/>
          </w:tcPr>
          <w:p w14:paraId="1D9905AC" w14:textId="77777777" w:rsidR="009C3BA8" w:rsidRPr="009C3BA8" w:rsidRDefault="009C3BA8" w:rsidP="00823181">
            <w:pPr>
              <w:spacing w:after="0" w:line="240" w:lineRule="auto"/>
              <w:jc w:val="both"/>
              <w:rPr>
                <w:rFonts w:ascii="Aptos Narrow" w:eastAsia="Times New Roman" w:hAnsi="Aptos Narrow" w:cs="Times New Roman"/>
                <w:color w:val="000000"/>
              </w:rPr>
            </w:pPr>
            <w:r w:rsidRPr="009C3BA8">
              <w:rPr>
                <w:rFonts w:ascii="Aptos Narrow" w:eastAsia="Times New Roman" w:hAnsi="Aptos Narrow" w:cs="Times New Roman"/>
                <w:color w:val="000000"/>
              </w:rPr>
              <w:t>44</w:t>
            </w:r>
          </w:p>
        </w:tc>
        <w:tc>
          <w:tcPr>
            <w:tcW w:w="1543" w:type="dxa"/>
            <w:tcBorders>
              <w:top w:val="nil"/>
              <w:left w:val="nil"/>
              <w:bottom w:val="single" w:sz="4" w:space="0" w:color="auto"/>
              <w:right w:val="single" w:sz="4" w:space="0" w:color="auto"/>
            </w:tcBorders>
            <w:shd w:val="clear" w:color="auto" w:fill="auto"/>
            <w:noWrap/>
            <w:vAlign w:val="bottom"/>
            <w:hideMark/>
          </w:tcPr>
          <w:p w14:paraId="127B6770" w14:textId="77777777" w:rsidR="009C3BA8" w:rsidRPr="009C3BA8" w:rsidRDefault="009C3BA8" w:rsidP="00823181">
            <w:pPr>
              <w:spacing w:after="0" w:line="240" w:lineRule="auto"/>
              <w:jc w:val="both"/>
              <w:rPr>
                <w:rFonts w:ascii="Aptos Narrow" w:eastAsia="Times New Roman" w:hAnsi="Aptos Narrow" w:cs="Times New Roman"/>
                <w:color w:val="000000"/>
              </w:rPr>
            </w:pPr>
            <w:r w:rsidRPr="009C3BA8">
              <w:rPr>
                <w:rFonts w:ascii="Aptos Narrow" w:eastAsia="Times New Roman" w:hAnsi="Aptos Narrow" w:cs="Times New Roman"/>
                <w:color w:val="000000"/>
              </w:rPr>
              <w:t>PS40_1</w:t>
            </w:r>
          </w:p>
        </w:tc>
        <w:tc>
          <w:tcPr>
            <w:tcW w:w="937" w:type="dxa"/>
            <w:tcBorders>
              <w:top w:val="nil"/>
              <w:left w:val="nil"/>
              <w:bottom w:val="single" w:sz="4" w:space="0" w:color="auto"/>
              <w:right w:val="single" w:sz="4" w:space="0" w:color="auto"/>
            </w:tcBorders>
            <w:shd w:val="clear" w:color="auto" w:fill="auto"/>
            <w:noWrap/>
            <w:vAlign w:val="bottom"/>
            <w:hideMark/>
          </w:tcPr>
          <w:p w14:paraId="233BDFE6" w14:textId="77777777" w:rsidR="009C3BA8" w:rsidRPr="009C3BA8" w:rsidRDefault="009C3BA8" w:rsidP="00823181">
            <w:pPr>
              <w:spacing w:after="0" w:line="240" w:lineRule="auto"/>
              <w:jc w:val="both"/>
              <w:rPr>
                <w:rFonts w:ascii="Aptos Narrow" w:eastAsia="Times New Roman" w:hAnsi="Aptos Narrow" w:cs="Times New Roman"/>
                <w:color w:val="000000"/>
              </w:rPr>
            </w:pPr>
            <w:r w:rsidRPr="009C3BA8">
              <w:rPr>
                <w:rFonts w:ascii="Aptos Narrow" w:eastAsia="Times New Roman" w:hAnsi="Aptos Narrow" w:cs="Times New Roman"/>
                <w:color w:val="000000"/>
              </w:rPr>
              <w:t>76</w:t>
            </w:r>
          </w:p>
        </w:tc>
        <w:tc>
          <w:tcPr>
            <w:tcW w:w="2033" w:type="dxa"/>
            <w:tcBorders>
              <w:top w:val="nil"/>
              <w:left w:val="nil"/>
              <w:bottom w:val="single" w:sz="4" w:space="0" w:color="auto"/>
              <w:right w:val="single" w:sz="4" w:space="0" w:color="auto"/>
            </w:tcBorders>
            <w:shd w:val="clear" w:color="000000" w:fill="E1D7B9"/>
            <w:noWrap/>
            <w:vAlign w:val="bottom"/>
            <w:hideMark/>
          </w:tcPr>
          <w:p w14:paraId="4B093479" w14:textId="658EFF38" w:rsidR="009C3BA8" w:rsidRPr="009C3BA8" w:rsidRDefault="0080642F" w:rsidP="00823181">
            <w:pPr>
              <w:spacing w:after="0" w:line="240" w:lineRule="auto"/>
              <w:jc w:val="both"/>
              <w:rPr>
                <w:rFonts w:ascii="Aptos Narrow" w:eastAsia="Times New Roman" w:hAnsi="Aptos Narrow" w:cs="Times New Roman"/>
                <w:color w:val="000000"/>
              </w:rPr>
            </w:pPr>
            <w:r>
              <w:rPr>
                <w:rFonts w:ascii="Aptos Narrow" w:eastAsia="Times New Roman" w:hAnsi="Aptos Narrow" w:cs="Times New Roman"/>
                <w:color w:val="000000"/>
              </w:rPr>
              <w:t>Pool</w:t>
            </w:r>
            <w:r w:rsidR="009C3BA8" w:rsidRPr="009C3BA8">
              <w:rPr>
                <w:rFonts w:ascii="Aptos Narrow" w:eastAsia="Times New Roman" w:hAnsi="Aptos Narrow" w:cs="Times New Roman"/>
                <w:color w:val="000000"/>
              </w:rPr>
              <w:t>2_2</w:t>
            </w:r>
          </w:p>
        </w:tc>
      </w:tr>
      <w:tr w:rsidR="009C3BA8" w:rsidRPr="009C3BA8" w14:paraId="05A4AA13" w14:textId="77777777" w:rsidTr="009C3BA8">
        <w:trPr>
          <w:trHeight w:val="300"/>
        </w:trPr>
        <w:tc>
          <w:tcPr>
            <w:tcW w:w="1012" w:type="dxa"/>
            <w:tcBorders>
              <w:top w:val="nil"/>
              <w:left w:val="single" w:sz="4" w:space="0" w:color="auto"/>
              <w:bottom w:val="single" w:sz="4" w:space="0" w:color="auto"/>
              <w:right w:val="single" w:sz="4" w:space="0" w:color="auto"/>
            </w:tcBorders>
            <w:shd w:val="clear" w:color="auto" w:fill="auto"/>
            <w:noWrap/>
            <w:vAlign w:val="bottom"/>
            <w:hideMark/>
          </w:tcPr>
          <w:p w14:paraId="12A52BC1" w14:textId="77777777" w:rsidR="009C3BA8" w:rsidRPr="009C3BA8" w:rsidRDefault="009C3BA8" w:rsidP="00823181">
            <w:pPr>
              <w:spacing w:after="0" w:line="240" w:lineRule="auto"/>
              <w:jc w:val="both"/>
              <w:rPr>
                <w:rFonts w:ascii="Aptos Narrow" w:eastAsia="Times New Roman" w:hAnsi="Aptos Narrow" w:cs="Times New Roman"/>
                <w:color w:val="000000"/>
              </w:rPr>
            </w:pPr>
            <w:r w:rsidRPr="009C3BA8">
              <w:rPr>
                <w:rFonts w:ascii="Aptos Narrow" w:eastAsia="Times New Roman" w:hAnsi="Aptos Narrow" w:cs="Times New Roman"/>
                <w:color w:val="000000"/>
              </w:rPr>
              <w:t>13</w:t>
            </w:r>
          </w:p>
        </w:tc>
        <w:tc>
          <w:tcPr>
            <w:tcW w:w="1593" w:type="dxa"/>
            <w:tcBorders>
              <w:top w:val="nil"/>
              <w:left w:val="nil"/>
              <w:bottom w:val="single" w:sz="4" w:space="0" w:color="auto"/>
              <w:right w:val="single" w:sz="4" w:space="0" w:color="auto"/>
            </w:tcBorders>
            <w:shd w:val="clear" w:color="auto" w:fill="auto"/>
            <w:noWrap/>
            <w:vAlign w:val="bottom"/>
            <w:hideMark/>
          </w:tcPr>
          <w:p w14:paraId="658C5331" w14:textId="77777777" w:rsidR="009C3BA8" w:rsidRPr="009C3BA8" w:rsidRDefault="009C3BA8" w:rsidP="00823181">
            <w:pPr>
              <w:spacing w:after="0" w:line="240" w:lineRule="auto"/>
              <w:jc w:val="both"/>
              <w:rPr>
                <w:rFonts w:ascii="Aptos Narrow" w:eastAsia="Times New Roman" w:hAnsi="Aptos Narrow" w:cs="Times New Roman"/>
                <w:color w:val="000000"/>
              </w:rPr>
            </w:pPr>
            <w:r w:rsidRPr="009C3BA8">
              <w:rPr>
                <w:rFonts w:ascii="Aptos Narrow" w:eastAsia="Times New Roman" w:hAnsi="Aptos Narrow" w:cs="Times New Roman"/>
                <w:color w:val="000000"/>
              </w:rPr>
              <w:t>PS11_1</w:t>
            </w:r>
          </w:p>
        </w:tc>
        <w:tc>
          <w:tcPr>
            <w:tcW w:w="887" w:type="dxa"/>
            <w:tcBorders>
              <w:top w:val="nil"/>
              <w:left w:val="nil"/>
              <w:bottom w:val="single" w:sz="4" w:space="0" w:color="auto"/>
              <w:right w:val="single" w:sz="4" w:space="0" w:color="auto"/>
            </w:tcBorders>
            <w:shd w:val="clear" w:color="auto" w:fill="auto"/>
            <w:noWrap/>
            <w:vAlign w:val="bottom"/>
            <w:hideMark/>
          </w:tcPr>
          <w:p w14:paraId="536074F6" w14:textId="77777777" w:rsidR="009C3BA8" w:rsidRPr="009C3BA8" w:rsidRDefault="009C3BA8" w:rsidP="00823181">
            <w:pPr>
              <w:spacing w:after="0" w:line="240" w:lineRule="auto"/>
              <w:jc w:val="both"/>
              <w:rPr>
                <w:rFonts w:ascii="Aptos Narrow" w:eastAsia="Times New Roman" w:hAnsi="Aptos Narrow" w:cs="Times New Roman"/>
                <w:color w:val="000000"/>
              </w:rPr>
            </w:pPr>
            <w:r w:rsidRPr="009C3BA8">
              <w:rPr>
                <w:rFonts w:ascii="Aptos Narrow" w:eastAsia="Times New Roman" w:hAnsi="Aptos Narrow" w:cs="Times New Roman"/>
                <w:color w:val="000000"/>
              </w:rPr>
              <w:t>45</w:t>
            </w:r>
          </w:p>
        </w:tc>
        <w:tc>
          <w:tcPr>
            <w:tcW w:w="1543" w:type="dxa"/>
            <w:tcBorders>
              <w:top w:val="nil"/>
              <w:left w:val="nil"/>
              <w:bottom w:val="single" w:sz="4" w:space="0" w:color="auto"/>
              <w:right w:val="single" w:sz="4" w:space="0" w:color="auto"/>
            </w:tcBorders>
            <w:shd w:val="clear" w:color="000000" w:fill="E1D7B9"/>
            <w:noWrap/>
            <w:vAlign w:val="bottom"/>
            <w:hideMark/>
          </w:tcPr>
          <w:p w14:paraId="3673EC5E" w14:textId="11E347C4" w:rsidR="009C3BA8" w:rsidRPr="009C3BA8" w:rsidRDefault="0080642F" w:rsidP="00823181">
            <w:pPr>
              <w:spacing w:after="0" w:line="240" w:lineRule="auto"/>
              <w:jc w:val="both"/>
              <w:rPr>
                <w:rFonts w:ascii="Aptos Narrow" w:eastAsia="Times New Roman" w:hAnsi="Aptos Narrow" w:cs="Times New Roman"/>
                <w:color w:val="000000"/>
              </w:rPr>
            </w:pPr>
            <w:r>
              <w:rPr>
                <w:rFonts w:ascii="Aptos Narrow" w:eastAsia="Times New Roman" w:hAnsi="Aptos Narrow" w:cs="Times New Roman"/>
                <w:color w:val="000000"/>
              </w:rPr>
              <w:t>Pool</w:t>
            </w:r>
            <w:r w:rsidR="009C3BA8" w:rsidRPr="009C3BA8">
              <w:rPr>
                <w:rFonts w:ascii="Aptos Narrow" w:eastAsia="Times New Roman" w:hAnsi="Aptos Narrow" w:cs="Times New Roman"/>
                <w:color w:val="000000"/>
              </w:rPr>
              <w:t>3_1</w:t>
            </w:r>
          </w:p>
        </w:tc>
        <w:tc>
          <w:tcPr>
            <w:tcW w:w="937" w:type="dxa"/>
            <w:tcBorders>
              <w:top w:val="nil"/>
              <w:left w:val="nil"/>
              <w:bottom w:val="single" w:sz="4" w:space="0" w:color="auto"/>
              <w:right w:val="single" w:sz="4" w:space="0" w:color="auto"/>
            </w:tcBorders>
            <w:shd w:val="clear" w:color="auto" w:fill="auto"/>
            <w:noWrap/>
            <w:vAlign w:val="bottom"/>
            <w:hideMark/>
          </w:tcPr>
          <w:p w14:paraId="183F9450" w14:textId="77777777" w:rsidR="009C3BA8" w:rsidRPr="009C3BA8" w:rsidRDefault="009C3BA8" w:rsidP="00823181">
            <w:pPr>
              <w:spacing w:after="0" w:line="240" w:lineRule="auto"/>
              <w:jc w:val="both"/>
              <w:rPr>
                <w:rFonts w:ascii="Aptos Narrow" w:eastAsia="Times New Roman" w:hAnsi="Aptos Narrow" w:cs="Times New Roman"/>
                <w:color w:val="000000"/>
              </w:rPr>
            </w:pPr>
            <w:r w:rsidRPr="009C3BA8">
              <w:rPr>
                <w:rFonts w:ascii="Aptos Narrow" w:eastAsia="Times New Roman" w:hAnsi="Aptos Narrow" w:cs="Times New Roman"/>
                <w:color w:val="000000"/>
              </w:rPr>
              <w:t>77</w:t>
            </w:r>
          </w:p>
        </w:tc>
        <w:tc>
          <w:tcPr>
            <w:tcW w:w="2033" w:type="dxa"/>
            <w:tcBorders>
              <w:top w:val="nil"/>
              <w:left w:val="nil"/>
              <w:bottom w:val="single" w:sz="4" w:space="0" w:color="auto"/>
              <w:right w:val="single" w:sz="4" w:space="0" w:color="auto"/>
            </w:tcBorders>
            <w:shd w:val="clear" w:color="auto" w:fill="auto"/>
            <w:noWrap/>
            <w:vAlign w:val="bottom"/>
            <w:hideMark/>
          </w:tcPr>
          <w:p w14:paraId="5A298373" w14:textId="77777777" w:rsidR="009C3BA8" w:rsidRPr="009C3BA8" w:rsidRDefault="009C3BA8" w:rsidP="00823181">
            <w:pPr>
              <w:spacing w:after="0" w:line="240" w:lineRule="auto"/>
              <w:jc w:val="both"/>
              <w:rPr>
                <w:rFonts w:ascii="Aptos Narrow" w:eastAsia="Times New Roman" w:hAnsi="Aptos Narrow" w:cs="Times New Roman"/>
                <w:color w:val="000000"/>
              </w:rPr>
            </w:pPr>
            <w:r w:rsidRPr="009C3BA8">
              <w:rPr>
                <w:rFonts w:ascii="Aptos Narrow" w:eastAsia="Times New Roman" w:hAnsi="Aptos Narrow" w:cs="Times New Roman"/>
                <w:color w:val="000000"/>
              </w:rPr>
              <w:t>PS13_2</w:t>
            </w:r>
          </w:p>
        </w:tc>
      </w:tr>
      <w:tr w:rsidR="009C3BA8" w:rsidRPr="009C3BA8" w14:paraId="46A220FB" w14:textId="77777777" w:rsidTr="009C3BA8">
        <w:trPr>
          <w:trHeight w:val="300"/>
        </w:trPr>
        <w:tc>
          <w:tcPr>
            <w:tcW w:w="1012" w:type="dxa"/>
            <w:tcBorders>
              <w:top w:val="nil"/>
              <w:left w:val="single" w:sz="4" w:space="0" w:color="auto"/>
              <w:bottom w:val="single" w:sz="4" w:space="0" w:color="auto"/>
              <w:right w:val="single" w:sz="4" w:space="0" w:color="auto"/>
            </w:tcBorders>
            <w:shd w:val="clear" w:color="auto" w:fill="auto"/>
            <w:noWrap/>
            <w:vAlign w:val="bottom"/>
            <w:hideMark/>
          </w:tcPr>
          <w:p w14:paraId="191D3F78" w14:textId="77777777" w:rsidR="009C3BA8" w:rsidRPr="009C3BA8" w:rsidRDefault="009C3BA8" w:rsidP="00823181">
            <w:pPr>
              <w:spacing w:after="0" w:line="240" w:lineRule="auto"/>
              <w:jc w:val="both"/>
              <w:rPr>
                <w:rFonts w:ascii="Aptos Narrow" w:eastAsia="Times New Roman" w:hAnsi="Aptos Narrow" w:cs="Times New Roman"/>
                <w:color w:val="000000"/>
              </w:rPr>
            </w:pPr>
            <w:r w:rsidRPr="009C3BA8">
              <w:rPr>
                <w:rFonts w:ascii="Aptos Narrow" w:eastAsia="Times New Roman" w:hAnsi="Aptos Narrow" w:cs="Times New Roman"/>
                <w:color w:val="000000"/>
              </w:rPr>
              <w:t>14</w:t>
            </w:r>
          </w:p>
        </w:tc>
        <w:tc>
          <w:tcPr>
            <w:tcW w:w="1593" w:type="dxa"/>
            <w:tcBorders>
              <w:top w:val="nil"/>
              <w:left w:val="nil"/>
              <w:bottom w:val="single" w:sz="4" w:space="0" w:color="auto"/>
              <w:right w:val="single" w:sz="4" w:space="0" w:color="auto"/>
            </w:tcBorders>
            <w:shd w:val="clear" w:color="auto" w:fill="auto"/>
            <w:noWrap/>
            <w:vAlign w:val="bottom"/>
            <w:hideMark/>
          </w:tcPr>
          <w:p w14:paraId="1218AAA6" w14:textId="77777777" w:rsidR="009C3BA8" w:rsidRPr="009C3BA8" w:rsidRDefault="009C3BA8" w:rsidP="00823181">
            <w:pPr>
              <w:spacing w:after="0" w:line="240" w:lineRule="auto"/>
              <w:jc w:val="both"/>
              <w:rPr>
                <w:rFonts w:ascii="Aptos Narrow" w:eastAsia="Times New Roman" w:hAnsi="Aptos Narrow" w:cs="Times New Roman"/>
                <w:color w:val="000000"/>
              </w:rPr>
            </w:pPr>
            <w:r w:rsidRPr="009C3BA8">
              <w:rPr>
                <w:rFonts w:ascii="Aptos Narrow" w:eastAsia="Times New Roman" w:hAnsi="Aptos Narrow" w:cs="Times New Roman"/>
                <w:color w:val="000000"/>
              </w:rPr>
              <w:t>PS12_1</w:t>
            </w:r>
          </w:p>
        </w:tc>
        <w:tc>
          <w:tcPr>
            <w:tcW w:w="887" w:type="dxa"/>
            <w:tcBorders>
              <w:top w:val="nil"/>
              <w:left w:val="nil"/>
              <w:bottom w:val="single" w:sz="4" w:space="0" w:color="auto"/>
              <w:right w:val="single" w:sz="4" w:space="0" w:color="auto"/>
            </w:tcBorders>
            <w:shd w:val="clear" w:color="auto" w:fill="auto"/>
            <w:noWrap/>
            <w:vAlign w:val="bottom"/>
            <w:hideMark/>
          </w:tcPr>
          <w:p w14:paraId="575763CA" w14:textId="77777777" w:rsidR="009C3BA8" w:rsidRPr="009C3BA8" w:rsidRDefault="009C3BA8" w:rsidP="00823181">
            <w:pPr>
              <w:spacing w:after="0" w:line="240" w:lineRule="auto"/>
              <w:jc w:val="both"/>
              <w:rPr>
                <w:rFonts w:ascii="Aptos Narrow" w:eastAsia="Times New Roman" w:hAnsi="Aptos Narrow" w:cs="Times New Roman"/>
                <w:color w:val="000000"/>
              </w:rPr>
            </w:pPr>
            <w:r w:rsidRPr="009C3BA8">
              <w:rPr>
                <w:rFonts w:ascii="Aptos Narrow" w:eastAsia="Times New Roman" w:hAnsi="Aptos Narrow" w:cs="Times New Roman"/>
                <w:color w:val="000000"/>
              </w:rPr>
              <w:t>46</w:t>
            </w:r>
          </w:p>
        </w:tc>
        <w:tc>
          <w:tcPr>
            <w:tcW w:w="1543" w:type="dxa"/>
            <w:tcBorders>
              <w:top w:val="nil"/>
              <w:left w:val="nil"/>
              <w:bottom w:val="single" w:sz="4" w:space="0" w:color="auto"/>
              <w:right w:val="single" w:sz="4" w:space="0" w:color="auto"/>
            </w:tcBorders>
            <w:shd w:val="clear" w:color="auto" w:fill="auto"/>
            <w:noWrap/>
            <w:vAlign w:val="bottom"/>
            <w:hideMark/>
          </w:tcPr>
          <w:p w14:paraId="4E9C3325" w14:textId="77777777" w:rsidR="009C3BA8" w:rsidRPr="009C3BA8" w:rsidRDefault="009C3BA8" w:rsidP="00823181">
            <w:pPr>
              <w:spacing w:after="0" w:line="240" w:lineRule="auto"/>
              <w:jc w:val="both"/>
              <w:rPr>
                <w:rFonts w:ascii="Aptos Narrow" w:eastAsia="Times New Roman" w:hAnsi="Aptos Narrow" w:cs="Times New Roman"/>
                <w:color w:val="000000"/>
              </w:rPr>
            </w:pPr>
            <w:r w:rsidRPr="009C3BA8">
              <w:rPr>
                <w:rFonts w:ascii="Aptos Narrow" w:eastAsia="Times New Roman" w:hAnsi="Aptos Narrow" w:cs="Times New Roman"/>
                <w:color w:val="000000"/>
              </w:rPr>
              <w:t>PS40_2</w:t>
            </w:r>
          </w:p>
        </w:tc>
        <w:tc>
          <w:tcPr>
            <w:tcW w:w="937" w:type="dxa"/>
            <w:tcBorders>
              <w:top w:val="nil"/>
              <w:left w:val="nil"/>
              <w:bottom w:val="single" w:sz="4" w:space="0" w:color="auto"/>
              <w:right w:val="single" w:sz="4" w:space="0" w:color="auto"/>
            </w:tcBorders>
            <w:shd w:val="clear" w:color="auto" w:fill="auto"/>
            <w:noWrap/>
            <w:vAlign w:val="bottom"/>
            <w:hideMark/>
          </w:tcPr>
          <w:p w14:paraId="5962E875" w14:textId="77777777" w:rsidR="009C3BA8" w:rsidRPr="009C3BA8" w:rsidRDefault="009C3BA8" w:rsidP="00823181">
            <w:pPr>
              <w:spacing w:after="0" w:line="240" w:lineRule="auto"/>
              <w:jc w:val="both"/>
              <w:rPr>
                <w:rFonts w:ascii="Aptos Narrow" w:eastAsia="Times New Roman" w:hAnsi="Aptos Narrow" w:cs="Times New Roman"/>
                <w:color w:val="000000"/>
              </w:rPr>
            </w:pPr>
            <w:r w:rsidRPr="009C3BA8">
              <w:rPr>
                <w:rFonts w:ascii="Aptos Narrow" w:eastAsia="Times New Roman" w:hAnsi="Aptos Narrow" w:cs="Times New Roman"/>
                <w:color w:val="000000"/>
              </w:rPr>
              <w:t>78</w:t>
            </w:r>
          </w:p>
        </w:tc>
        <w:tc>
          <w:tcPr>
            <w:tcW w:w="2033" w:type="dxa"/>
            <w:tcBorders>
              <w:top w:val="nil"/>
              <w:left w:val="nil"/>
              <w:bottom w:val="single" w:sz="4" w:space="0" w:color="auto"/>
              <w:right w:val="single" w:sz="4" w:space="0" w:color="auto"/>
            </w:tcBorders>
            <w:shd w:val="clear" w:color="auto" w:fill="auto"/>
            <w:noWrap/>
            <w:vAlign w:val="bottom"/>
            <w:hideMark/>
          </w:tcPr>
          <w:p w14:paraId="427CBE6D" w14:textId="77777777" w:rsidR="009C3BA8" w:rsidRPr="009C3BA8" w:rsidRDefault="009C3BA8" w:rsidP="00823181">
            <w:pPr>
              <w:spacing w:after="0" w:line="240" w:lineRule="auto"/>
              <w:jc w:val="both"/>
              <w:rPr>
                <w:rFonts w:ascii="Aptos Narrow" w:eastAsia="Times New Roman" w:hAnsi="Aptos Narrow" w:cs="Times New Roman"/>
                <w:color w:val="000000"/>
              </w:rPr>
            </w:pPr>
            <w:r w:rsidRPr="009C3BA8">
              <w:rPr>
                <w:rFonts w:ascii="Aptos Narrow" w:eastAsia="Times New Roman" w:hAnsi="Aptos Narrow" w:cs="Times New Roman"/>
                <w:color w:val="000000"/>
              </w:rPr>
              <w:t>PS12_2</w:t>
            </w:r>
          </w:p>
        </w:tc>
      </w:tr>
      <w:tr w:rsidR="009C3BA8" w:rsidRPr="009C3BA8" w14:paraId="0E75B419" w14:textId="77777777" w:rsidTr="009C3BA8">
        <w:trPr>
          <w:trHeight w:val="300"/>
        </w:trPr>
        <w:tc>
          <w:tcPr>
            <w:tcW w:w="1012" w:type="dxa"/>
            <w:tcBorders>
              <w:top w:val="nil"/>
              <w:left w:val="single" w:sz="4" w:space="0" w:color="auto"/>
              <w:bottom w:val="single" w:sz="4" w:space="0" w:color="auto"/>
              <w:right w:val="single" w:sz="4" w:space="0" w:color="auto"/>
            </w:tcBorders>
            <w:shd w:val="clear" w:color="auto" w:fill="auto"/>
            <w:noWrap/>
            <w:vAlign w:val="bottom"/>
            <w:hideMark/>
          </w:tcPr>
          <w:p w14:paraId="54D81EAA" w14:textId="77777777" w:rsidR="009C3BA8" w:rsidRPr="009C3BA8" w:rsidRDefault="009C3BA8" w:rsidP="00823181">
            <w:pPr>
              <w:spacing w:after="0" w:line="240" w:lineRule="auto"/>
              <w:jc w:val="both"/>
              <w:rPr>
                <w:rFonts w:ascii="Aptos Narrow" w:eastAsia="Times New Roman" w:hAnsi="Aptos Narrow" w:cs="Times New Roman"/>
                <w:color w:val="000000"/>
              </w:rPr>
            </w:pPr>
            <w:r w:rsidRPr="009C3BA8">
              <w:rPr>
                <w:rFonts w:ascii="Aptos Narrow" w:eastAsia="Times New Roman" w:hAnsi="Aptos Narrow" w:cs="Times New Roman"/>
                <w:color w:val="000000"/>
              </w:rPr>
              <w:t>15</w:t>
            </w:r>
          </w:p>
        </w:tc>
        <w:tc>
          <w:tcPr>
            <w:tcW w:w="1593" w:type="dxa"/>
            <w:tcBorders>
              <w:top w:val="nil"/>
              <w:left w:val="nil"/>
              <w:bottom w:val="single" w:sz="4" w:space="0" w:color="auto"/>
              <w:right w:val="single" w:sz="4" w:space="0" w:color="auto"/>
            </w:tcBorders>
            <w:shd w:val="clear" w:color="auto" w:fill="auto"/>
            <w:noWrap/>
            <w:vAlign w:val="bottom"/>
            <w:hideMark/>
          </w:tcPr>
          <w:p w14:paraId="021D45AA" w14:textId="77777777" w:rsidR="009C3BA8" w:rsidRPr="009C3BA8" w:rsidRDefault="009C3BA8" w:rsidP="00823181">
            <w:pPr>
              <w:spacing w:after="0" w:line="240" w:lineRule="auto"/>
              <w:jc w:val="both"/>
              <w:rPr>
                <w:rFonts w:ascii="Aptos Narrow" w:eastAsia="Times New Roman" w:hAnsi="Aptos Narrow" w:cs="Times New Roman"/>
                <w:color w:val="000000"/>
              </w:rPr>
            </w:pPr>
            <w:r w:rsidRPr="009C3BA8">
              <w:rPr>
                <w:rFonts w:ascii="Aptos Narrow" w:eastAsia="Times New Roman" w:hAnsi="Aptos Narrow" w:cs="Times New Roman"/>
                <w:color w:val="000000"/>
              </w:rPr>
              <w:t>PS13_1</w:t>
            </w:r>
          </w:p>
        </w:tc>
        <w:tc>
          <w:tcPr>
            <w:tcW w:w="887" w:type="dxa"/>
            <w:tcBorders>
              <w:top w:val="nil"/>
              <w:left w:val="nil"/>
              <w:bottom w:val="single" w:sz="4" w:space="0" w:color="auto"/>
              <w:right w:val="single" w:sz="4" w:space="0" w:color="auto"/>
            </w:tcBorders>
            <w:shd w:val="clear" w:color="auto" w:fill="auto"/>
            <w:noWrap/>
            <w:vAlign w:val="bottom"/>
            <w:hideMark/>
          </w:tcPr>
          <w:p w14:paraId="38063F6F" w14:textId="77777777" w:rsidR="009C3BA8" w:rsidRPr="009C3BA8" w:rsidRDefault="009C3BA8" w:rsidP="00823181">
            <w:pPr>
              <w:spacing w:after="0" w:line="240" w:lineRule="auto"/>
              <w:jc w:val="both"/>
              <w:rPr>
                <w:rFonts w:ascii="Aptos Narrow" w:eastAsia="Times New Roman" w:hAnsi="Aptos Narrow" w:cs="Times New Roman"/>
                <w:color w:val="000000"/>
              </w:rPr>
            </w:pPr>
            <w:r w:rsidRPr="009C3BA8">
              <w:rPr>
                <w:rFonts w:ascii="Aptos Narrow" w:eastAsia="Times New Roman" w:hAnsi="Aptos Narrow" w:cs="Times New Roman"/>
                <w:color w:val="000000"/>
              </w:rPr>
              <w:t>47</w:t>
            </w:r>
          </w:p>
        </w:tc>
        <w:tc>
          <w:tcPr>
            <w:tcW w:w="1543" w:type="dxa"/>
            <w:tcBorders>
              <w:top w:val="nil"/>
              <w:left w:val="nil"/>
              <w:bottom w:val="single" w:sz="4" w:space="0" w:color="auto"/>
              <w:right w:val="single" w:sz="4" w:space="0" w:color="auto"/>
            </w:tcBorders>
            <w:shd w:val="clear" w:color="auto" w:fill="auto"/>
            <w:noWrap/>
            <w:vAlign w:val="bottom"/>
            <w:hideMark/>
          </w:tcPr>
          <w:p w14:paraId="62BC5366" w14:textId="77777777" w:rsidR="009C3BA8" w:rsidRPr="009C3BA8" w:rsidRDefault="009C3BA8" w:rsidP="00823181">
            <w:pPr>
              <w:spacing w:after="0" w:line="240" w:lineRule="auto"/>
              <w:jc w:val="both"/>
              <w:rPr>
                <w:rFonts w:ascii="Aptos Narrow" w:eastAsia="Times New Roman" w:hAnsi="Aptos Narrow" w:cs="Times New Roman"/>
                <w:color w:val="000000"/>
              </w:rPr>
            </w:pPr>
            <w:r w:rsidRPr="009C3BA8">
              <w:rPr>
                <w:rFonts w:ascii="Aptos Narrow" w:eastAsia="Times New Roman" w:hAnsi="Aptos Narrow" w:cs="Times New Roman"/>
                <w:color w:val="000000"/>
              </w:rPr>
              <w:t>PS39_2</w:t>
            </w:r>
          </w:p>
        </w:tc>
        <w:tc>
          <w:tcPr>
            <w:tcW w:w="937" w:type="dxa"/>
            <w:tcBorders>
              <w:top w:val="nil"/>
              <w:left w:val="nil"/>
              <w:bottom w:val="single" w:sz="4" w:space="0" w:color="auto"/>
              <w:right w:val="single" w:sz="4" w:space="0" w:color="auto"/>
            </w:tcBorders>
            <w:shd w:val="clear" w:color="auto" w:fill="auto"/>
            <w:noWrap/>
            <w:vAlign w:val="bottom"/>
            <w:hideMark/>
          </w:tcPr>
          <w:p w14:paraId="6DD86B3C" w14:textId="77777777" w:rsidR="009C3BA8" w:rsidRPr="009C3BA8" w:rsidRDefault="009C3BA8" w:rsidP="00823181">
            <w:pPr>
              <w:spacing w:after="0" w:line="240" w:lineRule="auto"/>
              <w:jc w:val="both"/>
              <w:rPr>
                <w:rFonts w:ascii="Aptos Narrow" w:eastAsia="Times New Roman" w:hAnsi="Aptos Narrow" w:cs="Times New Roman"/>
                <w:color w:val="000000"/>
              </w:rPr>
            </w:pPr>
            <w:r w:rsidRPr="009C3BA8">
              <w:rPr>
                <w:rFonts w:ascii="Aptos Narrow" w:eastAsia="Times New Roman" w:hAnsi="Aptos Narrow" w:cs="Times New Roman"/>
                <w:color w:val="000000"/>
              </w:rPr>
              <w:t>79</w:t>
            </w:r>
          </w:p>
        </w:tc>
        <w:tc>
          <w:tcPr>
            <w:tcW w:w="2033" w:type="dxa"/>
            <w:tcBorders>
              <w:top w:val="nil"/>
              <w:left w:val="nil"/>
              <w:bottom w:val="single" w:sz="4" w:space="0" w:color="auto"/>
              <w:right w:val="single" w:sz="4" w:space="0" w:color="auto"/>
            </w:tcBorders>
            <w:shd w:val="clear" w:color="auto" w:fill="auto"/>
            <w:noWrap/>
            <w:vAlign w:val="bottom"/>
            <w:hideMark/>
          </w:tcPr>
          <w:p w14:paraId="2296CE51" w14:textId="77777777" w:rsidR="009C3BA8" w:rsidRPr="009C3BA8" w:rsidRDefault="009C3BA8" w:rsidP="00823181">
            <w:pPr>
              <w:spacing w:after="0" w:line="240" w:lineRule="auto"/>
              <w:jc w:val="both"/>
              <w:rPr>
                <w:rFonts w:ascii="Aptos Narrow" w:eastAsia="Times New Roman" w:hAnsi="Aptos Narrow" w:cs="Times New Roman"/>
                <w:color w:val="000000"/>
              </w:rPr>
            </w:pPr>
            <w:r w:rsidRPr="009C3BA8">
              <w:rPr>
                <w:rFonts w:ascii="Aptos Narrow" w:eastAsia="Times New Roman" w:hAnsi="Aptos Narrow" w:cs="Times New Roman"/>
                <w:color w:val="000000"/>
              </w:rPr>
              <w:t>PS11_2</w:t>
            </w:r>
          </w:p>
        </w:tc>
      </w:tr>
      <w:tr w:rsidR="009C3BA8" w:rsidRPr="009C3BA8" w14:paraId="72593DC9" w14:textId="77777777" w:rsidTr="009C3BA8">
        <w:trPr>
          <w:trHeight w:val="300"/>
        </w:trPr>
        <w:tc>
          <w:tcPr>
            <w:tcW w:w="1012" w:type="dxa"/>
            <w:tcBorders>
              <w:top w:val="nil"/>
              <w:left w:val="single" w:sz="4" w:space="0" w:color="auto"/>
              <w:bottom w:val="single" w:sz="4" w:space="0" w:color="auto"/>
              <w:right w:val="single" w:sz="4" w:space="0" w:color="auto"/>
            </w:tcBorders>
            <w:shd w:val="clear" w:color="auto" w:fill="auto"/>
            <w:noWrap/>
            <w:vAlign w:val="bottom"/>
            <w:hideMark/>
          </w:tcPr>
          <w:p w14:paraId="548ADF2C" w14:textId="77777777" w:rsidR="009C3BA8" w:rsidRPr="009C3BA8" w:rsidRDefault="009C3BA8" w:rsidP="00823181">
            <w:pPr>
              <w:spacing w:after="0" w:line="240" w:lineRule="auto"/>
              <w:jc w:val="both"/>
              <w:rPr>
                <w:rFonts w:ascii="Aptos Narrow" w:eastAsia="Times New Roman" w:hAnsi="Aptos Narrow" w:cs="Times New Roman"/>
                <w:color w:val="000000"/>
              </w:rPr>
            </w:pPr>
            <w:r w:rsidRPr="009C3BA8">
              <w:rPr>
                <w:rFonts w:ascii="Aptos Narrow" w:eastAsia="Times New Roman" w:hAnsi="Aptos Narrow" w:cs="Times New Roman"/>
                <w:color w:val="000000"/>
              </w:rPr>
              <w:lastRenderedPageBreak/>
              <w:t>16</w:t>
            </w:r>
          </w:p>
        </w:tc>
        <w:tc>
          <w:tcPr>
            <w:tcW w:w="1593" w:type="dxa"/>
            <w:tcBorders>
              <w:top w:val="nil"/>
              <w:left w:val="nil"/>
              <w:bottom w:val="single" w:sz="4" w:space="0" w:color="auto"/>
              <w:right w:val="single" w:sz="4" w:space="0" w:color="auto"/>
            </w:tcBorders>
            <w:shd w:val="clear" w:color="000000" w:fill="E1D7B9"/>
            <w:noWrap/>
            <w:vAlign w:val="bottom"/>
            <w:hideMark/>
          </w:tcPr>
          <w:p w14:paraId="6EA08EBF" w14:textId="53A61BC7" w:rsidR="009C3BA8" w:rsidRPr="009C3BA8" w:rsidRDefault="0080642F" w:rsidP="00823181">
            <w:pPr>
              <w:spacing w:after="0" w:line="240" w:lineRule="auto"/>
              <w:jc w:val="both"/>
              <w:rPr>
                <w:rFonts w:ascii="Aptos Narrow" w:eastAsia="Times New Roman" w:hAnsi="Aptos Narrow" w:cs="Times New Roman"/>
                <w:color w:val="000000"/>
              </w:rPr>
            </w:pPr>
            <w:r>
              <w:rPr>
                <w:rFonts w:ascii="Aptos Narrow" w:eastAsia="Times New Roman" w:hAnsi="Aptos Narrow" w:cs="Times New Roman"/>
                <w:color w:val="000000"/>
              </w:rPr>
              <w:t>Pool</w:t>
            </w:r>
            <w:r w:rsidR="009C3BA8" w:rsidRPr="009C3BA8">
              <w:rPr>
                <w:rFonts w:ascii="Aptos Narrow" w:eastAsia="Times New Roman" w:hAnsi="Aptos Narrow" w:cs="Times New Roman"/>
                <w:color w:val="000000"/>
              </w:rPr>
              <w:t>1_1</w:t>
            </w:r>
          </w:p>
        </w:tc>
        <w:tc>
          <w:tcPr>
            <w:tcW w:w="887" w:type="dxa"/>
            <w:tcBorders>
              <w:top w:val="nil"/>
              <w:left w:val="nil"/>
              <w:bottom w:val="single" w:sz="4" w:space="0" w:color="auto"/>
              <w:right w:val="single" w:sz="4" w:space="0" w:color="auto"/>
            </w:tcBorders>
            <w:shd w:val="clear" w:color="auto" w:fill="auto"/>
            <w:noWrap/>
            <w:vAlign w:val="bottom"/>
            <w:hideMark/>
          </w:tcPr>
          <w:p w14:paraId="20912794" w14:textId="77777777" w:rsidR="009C3BA8" w:rsidRPr="009C3BA8" w:rsidRDefault="009C3BA8" w:rsidP="00823181">
            <w:pPr>
              <w:spacing w:after="0" w:line="240" w:lineRule="auto"/>
              <w:jc w:val="both"/>
              <w:rPr>
                <w:rFonts w:ascii="Aptos Narrow" w:eastAsia="Times New Roman" w:hAnsi="Aptos Narrow" w:cs="Times New Roman"/>
                <w:color w:val="000000"/>
              </w:rPr>
            </w:pPr>
            <w:r w:rsidRPr="009C3BA8">
              <w:rPr>
                <w:rFonts w:ascii="Aptos Narrow" w:eastAsia="Times New Roman" w:hAnsi="Aptos Narrow" w:cs="Times New Roman"/>
                <w:color w:val="000000"/>
              </w:rPr>
              <w:t>48</w:t>
            </w:r>
          </w:p>
        </w:tc>
        <w:tc>
          <w:tcPr>
            <w:tcW w:w="1543" w:type="dxa"/>
            <w:tcBorders>
              <w:top w:val="nil"/>
              <w:left w:val="nil"/>
              <w:bottom w:val="single" w:sz="4" w:space="0" w:color="auto"/>
              <w:right w:val="single" w:sz="4" w:space="0" w:color="auto"/>
            </w:tcBorders>
            <w:shd w:val="clear" w:color="auto" w:fill="auto"/>
            <w:noWrap/>
            <w:vAlign w:val="bottom"/>
            <w:hideMark/>
          </w:tcPr>
          <w:p w14:paraId="7BA82BB5" w14:textId="77777777" w:rsidR="009C3BA8" w:rsidRPr="009C3BA8" w:rsidRDefault="009C3BA8" w:rsidP="00823181">
            <w:pPr>
              <w:spacing w:after="0" w:line="240" w:lineRule="auto"/>
              <w:jc w:val="both"/>
              <w:rPr>
                <w:rFonts w:ascii="Aptos Narrow" w:eastAsia="Times New Roman" w:hAnsi="Aptos Narrow" w:cs="Times New Roman"/>
                <w:color w:val="000000"/>
              </w:rPr>
            </w:pPr>
            <w:r w:rsidRPr="009C3BA8">
              <w:rPr>
                <w:rFonts w:ascii="Aptos Narrow" w:eastAsia="Times New Roman" w:hAnsi="Aptos Narrow" w:cs="Times New Roman"/>
                <w:color w:val="000000"/>
              </w:rPr>
              <w:t>PS38_2</w:t>
            </w:r>
          </w:p>
        </w:tc>
        <w:tc>
          <w:tcPr>
            <w:tcW w:w="937" w:type="dxa"/>
            <w:tcBorders>
              <w:top w:val="nil"/>
              <w:left w:val="nil"/>
              <w:bottom w:val="single" w:sz="4" w:space="0" w:color="auto"/>
              <w:right w:val="single" w:sz="4" w:space="0" w:color="auto"/>
            </w:tcBorders>
            <w:shd w:val="clear" w:color="auto" w:fill="auto"/>
            <w:noWrap/>
            <w:vAlign w:val="bottom"/>
            <w:hideMark/>
          </w:tcPr>
          <w:p w14:paraId="7DA1C1E0" w14:textId="77777777" w:rsidR="009C3BA8" w:rsidRPr="009C3BA8" w:rsidRDefault="009C3BA8" w:rsidP="00823181">
            <w:pPr>
              <w:spacing w:after="0" w:line="240" w:lineRule="auto"/>
              <w:jc w:val="both"/>
              <w:rPr>
                <w:rFonts w:ascii="Aptos Narrow" w:eastAsia="Times New Roman" w:hAnsi="Aptos Narrow" w:cs="Times New Roman"/>
                <w:color w:val="000000"/>
              </w:rPr>
            </w:pPr>
            <w:r w:rsidRPr="009C3BA8">
              <w:rPr>
                <w:rFonts w:ascii="Aptos Narrow" w:eastAsia="Times New Roman" w:hAnsi="Aptos Narrow" w:cs="Times New Roman"/>
                <w:color w:val="000000"/>
              </w:rPr>
              <w:t>80</w:t>
            </w:r>
          </w:p>
        </w:tc>
        <w:tc>
          <w:tcPr>
            <w:tcW w:w="2033" w:type="dxa"/>
            <w:tcBorders>
              <w:top w:val="nil"/>
              <w:left w:val="nil"/>
              <w:bottom w:val="single" w:sz="4" w:space="0" w:color="auto"/>
              <w:right w:val="single" w:sz="4" w:space="0" w:color="auto"/>
            </w:tcBorders>
            <w:shd w:val="clear" w:color="auto" w:fill="auto"/>
            <w:noWrap/>
            <w:vAlign w:val="bottom"/>
            <w:hideMark/>
          </w:tcPr>
          <w:p w14:paraId="4197A9C8" w14:textId="77777777" w:rsidR="009C3BA8" w:rsidRPr="009C3BA8" w:rsidRDefault="009C3BA8" w:rsidP="00823181">
            <w:pPr>
              <w:spacing w:after="0" w:line="240" w:lineRule="auto"/>
              <w:jc w:val="both"/>
              <w:rPr>
                <w:rFonts w:ascii="Aptos Narrow" w:eastAsia="Times New Roman" w:hAnsi="Aptos Narrow" w:cs="Times New Roman"/>
                <w:color w:val="000000"/>
              </w:rPr>
            </w:pPr>
            <w:r w:rsidRPr="009C3BA8">
              <w:rPr>
                <w:rFonts w:ascii="Aptos Narrow" w:eastAsia="Times New Roman" w:hAnsi="Aptos Narrow" w:cs="Times New Roman"/>
                <w:color w:val="000000"/>
              </w:rPr>
              <w:t>PS10_2</w:t>
            </w:r>
          </w:p>
        </w:tc>
      </w:tr>
      <w:tr w:rsidR="009C3BA8" w:rsidRPr="009C3BA8" w14:paraId="0BD33ACB" w14:textId="77777777" w:rsidTr="009C3BA8">
        <w:trPr>
          <w:trHeight w:val="300"/>
        </w:trPr>
        <w:tc>
          <w:tcPr>
            <w:tcW w:w="1012" w:type="dxa"/>
            <w:tcBorders>
              <w:top w:val="nil"/>
              <w:left w:val="single" w:sz="4" w:space="0" w:color="auto"/>
              <w:bottom w:val="single" w:sz="4" w:space="0" w:color="auto"/>
              <w:right w:val="single" w:sz="4" w:space="0" w:color="auto"/>
            </w:tcBorders>
            <w:shd w:val="clear" w:color="auto" w:fill="auto"/>
            <w:noWrap/>
            <w:vAlign w:val="bottom"/>
            <w:hideMark/>
          </w:tcPr>
          <w:p w14:paraId="64A449F1" w14:textId="77777777" w:rsidR="009C3BA8" w:rsidRPr="009C3BA8" w:rsidRDefault="009C3BA8" w:rsidP="00823181">
            <w:pPr>
              <w:spacing w:after="0" w:line="240" w:lineRule="auto"/>
              <w:jc w:val="both"/>
              <w:rPr>
                <w:rFonts w:ascii="Aptos Narrow" w:eastAsia="Times New Roman" w:hAnsi="Aptos Narrow" w:cs="Times New Roman"/>
                <w:color w:val="000000"/>
              </w:rPr>
            </w:pPr>
            <w:r w:rsidRPr="009C3BA8">
              <w:rPr>
                <w:rFonts w:ascii="Aptos Narrow" w:eastAsia="Times New Roman" w:hAnsi="Aptos Narrow" w:cs="Times New Roman"/>
                <w:color w:val="000000"/>
              </w:rPr>
              <w:t>17</w:t>
            </w:r>
          </w:p>
        </w:tc>
        <w:tc>
          <w:tcPr>
            <w:tcW w:w="1593" w:type="dxa"/>
            <w:tcBorders>
              <w:top w:val="nil"/>
              <w:left w:val="nil"/>
              <w:bottom w:val="single" w:sz="4" w:space="0" w:color="auto"/>
              <w:right w:val="single" w:sz="4" w:space="0" w:color="auto"/>
            </w:tcBorders>
            <w:shd w:val="clear" w:color="auto" w:fill="auto"/>
            <w:noWrap/>
            <w:vAlign w:val="bottom"/>
            <w:hideMark/>
          </w:tcPr>
          <w:p w14:paraId="0DB5A18F" w14:textId="77777777" w:rsidR="009C3BA8" w:rsidRPr="009C3BA8" w:rsidRDefault="009C3BA8" w:rsidP="00823181">
            <w:pPr>
              <w:spacing w:after="0" w:line="240" w:lineRule="auto"/>
              <w:jc w:val="both"/>
              <w:rPr>
                <w:rFonts w:ascii="Aptos Narrow" w:eastAsia="Times New Roman" w:hAnsi="Aptos Narrow" w:cs="Times New Roman"/>
                <w:color w:val="000000"/>
              </w:rPr>
            </w:pPr>
            <w:r w:rsidRPr="009C3BA8">
              <w:rPr>
                <w:rFonts w:ascii="Aptos Narrow" w:eastAsia="Times New Roman" w:hAnsi="Aptos Narrow" w:cs="Times New Roman"/>
                <w:color w:val="000000"/>
              </w:rPr>
              <w:t>PS14_1</w:t>
            </w:r>
          </w:p>
        </w:tc>
        <w:tc>
          <w:tcPr>
            <w:tcW w:w="887" w:type="dxa"/>
            <w:tcBorders>
              <w:top w:val="nil"/>
              <w:left w:val="nil"/>
              <w:bottom w:val="single" w:sz="4" w:space="0" w:color="auto"/>
              <w:right w:val="single" w:sz="4" w:space="0" w:color="auto"/>
            </w:tcBorders>
            <w:shd w:val="clear" w:color="auto" w:fill="auto"/>
            <w:noWrap/>
            <w:vAlign w:val="bottom"/>
            <w:hideMark/>
          </w:tcPr>
          <w:p w14:paraId="0C0399DC" w14:textId="77777777" w:rsidR="009C3BA8" w:rsidRPr="009C3BA8" w:rsidRDefault="009C3BA8" w:rsidP="00823181">
            <w:pPr>
              <w:spacing w:after="0" w:line="240" w:lineRule="auto"/>
              <w:jc w:val="both"/>
              <w:rPr>
                <w:rFonts w:ascii="Aptos Narrow" w:eastAsia="Times New Roman" w:hAnsi="Aptos Narrow" w:cs="Times New Roman"/>
                <w:color w:val="000000"/>
              </w:rPr>
            </w:pPr>
            <w:r w:rsidRPr="009C3BA8">
              <w:rPr>
                <w:rFonts w:ascii="Aptos Narrow" w:eastAsia="Times New Roman" w:hAnsi="Aptos Narrow" w:cs="Times New Roman"/>
                <w:color w:val="000000"/>
              </w:rPr>
              <w:t>49</w:t>
            </w:r>
          </w:p>
        </w:tc>
        <w:tc>
          <w:tcPr>
            <w:tcW w:w="1543" w:type="dxa"/>
            <w:tcBorders>
              <w:top w:val="nil"/>
              <w:left w:val="nil"/>
              <w:bottom w:val="single" w:sz="4" w:space="0" w:color="auto"/>
              <w:right w:val="single" w:sz="4" w:space="0" w:color="auto"/>
            </w:tcBorders>
            <w:shd w:val="clear" w:color="auto" w:fill="auto"/>
            <w:noWrap/>
            <w:vAlign w:val="bottom"/>
            <w:hideMark/>
          </w:tcPr>
          <w:p w14:paraId="0132352A" w14:textId="77777777" w:rsidR="009C3BA8" w:rsidRPr="009C3BA8" w:rsidRDefault="009C3BA8" w:rsidP="00823181">
            <w:pPr>
              <w:spacing w:after="0" w:line="240" w:lineRule="auto"/>
              <w:jc w:val="both"/>
              <w:rPr>
                <w:rFonts w:ascii="Aptos Narrow" w:eastAsia="Times New Roman" w:hAnsi="Aptos Narrow" w:cs="Times New Roman"/>
                <w:color w:val="000000"/>
              </w:rPr>
            </w:pPr>
            <w:r w:rsidRPr="009C3BA8">
              <w:rPr>
                <w:rFonts w:ascii="Aptos Narrow" w:eastAsia="Times New Roman" w:hAnsi="Aptos Narrow" w:cs="Times New Roman"/>
                <w:color w:val="000000"/>
              </w:rPr>
              <w:t>PS37_2</w:t>
            </w:r>
          </w:p>
        </w:tc>
        <w:tc>
          <w:tcPr>
            <w:tcW w:w="937" w:type="dxa"/>
            <w:tcBorders>
              <w:top w:val="nil"/>
              <w:left w:val="nil"/>
              <w:bottom w:val="single" w:sz="4" w:space="0" w:color="auto"/>
              <w:right w:val="single" w:sz="4" w:space="0" w:color="auto"/>
            </w:tcBorders>
            <w:shd w:val="clear" w:color="auto" w:fill="auto"/>
            <w:noWrap/>
            <w:vAlign w:val="bottom"/>
            <w:hideMark/>
          </w:tcPr>
          <w:p w14:paraId="7E2E2E1F" w14:textId="77777777" w:rsidR="009C3BA8" w:rsidRPr="009C3BA8" w:rsidRDefault="009C3BA8" w:rsidP="00823181">
            <w:pPr>
              <w:spacing w:after="0" w:line="240" w:lineRule="auto"/>
              <w:jc w:val="both"/>
              <w:rPr>
                <w:rFonts w:ascii="Aptos Narrow" w:eastAsia="Times New Roman" w:hAnsi="Aptos Narrow" w:cs="Times New Roman"/>
                <w:color w:val="000000"/>
              </w:rPr>
            </w:pPr>
            <w:r w:rsidRPr="009C3BA8">
              <w:rPr>
                <w:rFonts w:ascii="Aptos Narrow" w:eastAsia="Times New Roman" w:hAnsi="Aptos Narrow" w:cs="Times New Roman"/>
                <w:color w:val="000000"/>
              </w:rPr>
              <w:t>81</w:t>
            </w:r>
          </w:p>
        </w:tc>
        <w:tc>
          <w:tcPr>
            <w:tcW w:w="2033" w:type="dxa"/>
            <w:tcBorders>
              <w:top w:val="nil"/>
              <w:left w:val="nil"/>
              <w:bottom w:val="single" w:sz="4" w:space="0" w:color="auto"/>
              <w:right w:val="single" w:sz="4" w:space="0" w:color="auto"/>
            </w:tcBorders>
            <w:shd w:val="clear" w:color="auto" w:fill="auto"/>
            <w:noWrap/>
            <w:vAlign w:val="bottom"/>
            <w:hideMark/>
          </w:tcPr>
          <w:p w14:paraId="4CAC5F5C" w14:textId="77777777" w:rsidR="009C3BA8" w:rsidRPr="009C3BA8" w:rsidRDefault="009C3BA8" w:rsidP="00823181">
            <w:pPr>
              <w:spacing w:after="0" w:line="240" w:lineRule="auto"/>
              <w:jc w:val="both"/>
              <w:rPr>
                <w:rFonts w:ascii="Aptos Narrow" w:eastAsia="Times New Roman" w:hAnsi="Aptos Narrow" w:cs="Times New Roman"/>
                <w:color w:val="000000"/>
              </w:rPr>
            </w:pPr>
            <w:r w:rsidRPr="009C3BA8">
              <w:rPr>
                <w:rFonts w:ascii="Aptos Narrow" w:eastAsia="Times New Roman" w:hAnsi="Aptos Narrow" w:cs="Times New Roman"/>
                <w:color w:val="000000"/>
              </w:rPr>
              <w:t>PS09_2</w:t>
            </w:r>
          </w:p>
        </w:tc>
      </w:tr>
      <w:tr w:rsidR="009C3BA8" w:rsidRPr="009C3BA8" w14:paraId="2E5812D5" w14:textId="77777777" w:rsidTr="009C3BA8">
        <w:trPr>
          <w:trHeight w:val="300"/>
        </w:trPr>
        <w:tc>
          <w:tcPr>
            <w:tcW w:w="1012" w:type="dxa"/>
            <w:tcBorders>
              <w:top w:val="nil"/>
              <w:left w:val="single" w:sz="4" w:space="0" w:color="auto"/>
              <w:bottom w:val="single" w:sz="4" w:space="0" w:color="auto"/>
              <w:right w:val="single" w:sz="4" w:space="0" w:color="auto"/>
            </w:tcBorders>
            <w:shd w:val="clear" w:color="auto" w:fill="auto"/>
            <w:noWrap/>
            <w:vAlign w:val="bottom"/>
            <w:hideMark/>
          </w:tcPr>
          <w:p w14:paraId="41834694" w14:textId="77777777" w:rsidR="009C3BA8" w:rsidRPr="009C3BA8" w:rsidRDefault="009C3BA8" w:rsidP="00823181">
            <w:pPr>
              <w:spacing w:after="0" w:line="240" w:lineRule="auto"/>
              <w:jc w:val="both"/>
              <w:rPr>
                <w:rFonts w:ascii="Aptos Narrow" w:eastAsia="Times New Roman" w:hAnsi="Aptos Narrow" w:cs="Times New Roman"/>
                <w:color w:val="000000"/>
              </w:rPr>
            </w:pPr>
            <w:r w:rsidRPr="009C3BA8">
              <w:rPr>
                <w:rFonts w:ascii="Aptos Narrow" w:eastAsia="Times New Roman" w:hAnsi="Aptos Narrow" w:cs="Times New Roman"/>
                <w:color w:val="000000"/>
              </w:rPr>
              <w:t>18</w:t>
            </w:r>
          </w:p>
        </w:tc>
        <w:tc>
          <w:tcPr>
            <w:tcW w:w="1593" w:type="dxa"/>
            <w:tcBorders>
              <w:top w:val="nil"/>
              <w:left w:val="nil"/>
              <w:bottom w:val="single" w:sz="4" w:space="0" w:color="auto"/>
              <w:right w:val="single" w:sz="4" w:space="0" w:color="auto"/>
            </w:tcBorders>
            <w:shd w:val="clear" w:color="auto" w:fill="auto"/>
            <w:noWrap/>
            <w:vAlign w:val="bottom"/>
            <w:hideMark/>
          </w:tcPr>
          <w:p w14:paraId="64376485" w14:textId="77777777" w:rsidR="009C3BA8" w:rsidRPr="009C3BA8" w:rsidRDefault="009C3BA8" w:rsidP="00823181">
            <w:pPr>
              <w:spacing w:after="0" w:line="240" w:lineRule="auto"/>
              <w:jc w:val="both"/>
              <w:rPr>
                <w:rFonts w:ascii="Aptos Narrow" w:eastAsia="Times New Roman" w:hAnsi="Aptos Narrow" w:cs="Times New Roman"/>
                <w:color w:val="000000"/>
              </w:rPr>
            </w:pPr>
            <w:r w:rsidRPr="009C3BA8">
              <w:rPr>
                <w:rFonts w:ascii="Aptos Narrow" w:eastAsia="Times New Roman" w:hAnsi="Aptos Narrow" w:cs="Times New Roman"/>
                <w:color w:val="000000"/>
              </w:rPr>
              <w:t>PS15_1</w:t>
            </w:r>
          </w:p>
        </w:tc>
        <w:tc>
          <w:tcPr>
            <w:tcW w:w="887" w:type="dxa"/>
            <w:tcBorders>
              <w:top w:val="nil"/>
              <w:left w:val="nil"/>
              <w:bottom w:val="single" w:sz="4" w:space="0" w:color="auto"/>
              <w:right w:val="single" w:sz="4" w:space="0" w:color="auto"/>
            </w:tcBorders>
            <w:shd w:val="clear" w:color="auto" w:fill="auto"/>
            <w:noWrap/>
            <w:vAlign w:val="bottom"/>
            <w:hideMark/>
          </w:tcPr>
          <w:p w14:paraId="3C182A78" w14:textId="77777777" w:rsidR="009C3BA8" w:rsidRPr="009C3BA8" w:rsidRDefault="009C3BA8" w:rsidP="00823181">
            <w:pPr>
              <w:spacing w:after="0" w:line="240" w:lineRule="auto"/>
              <w:jc w:val="both"/>
              <w:rPr>
                <w:rFonts w:ascii="Aptos Narrow" w:eastAsia="Times New Roman" w:hAnsi="Aptos Narrow" w:cs="Times New Roman"/>
                <w:color w:val="000000"/>
              </w:rPr>
            </w:pPr>
            <w:r w:rsidRPr="009C3BA8">
              <w:rPr>
                <w:rFonts w:ascii="Aptos Narrow" w:eastAsia="Times New Roman" w:hAnsi="Aptos Narrow" w:cs="Times New Roman"/>
                <w:color w:val="000000"/>
              </w:rPr>
              <w:t>50</w:t>
            </w:r>
          </w:p>
        </w:tc>
        <w:tc>
          <w:tcPr>
            <w:tcW w:w="1543" w:type="dxa"/>
            <w:tcBorders>
              <w:top w:val="nil"/>
              <w:left w:val="nil"/>
              <w:bottom w:val="single" w:sz="4" w:space="0" w:color="auto"/>
              <w:right w:val="single" w:sz="4" w:space="0" w:color="auto"/>
            </w:tcBorders>
            <w:shd w:val="clear" w:color="auto" w:fill="auto"/>
            <w:noWrap/>
            <w:vAlign w:val="bottom"/>
            <w:hideMark/>
          </w:tcPr>
          <w:p w14:paraId="06220381" w14:textId="77777777" w:rsidR="009C3BA8" w:rsidRPr="009C3BA8" w:rsidRDefault="009C3BA8" w:rsidP="00823181">
            <w:pPr>
              <w:spacing w:after="0" w:line="240" w:lineRule="auto"/>
              <w:jc w:val="both"/>
              <w:rPr>
                <w:rFonts w:ascii="Aptos Narrow" w:eastAsia="Times New Roman" w:hAnsi="Aptos Narrow" w:cs="Times New Roman"/>
                <w:color w:val="000000"/>
              </w:rPr>
            </w:pPr>
            <w:r w:rsidRPr="009C3BA8">
              <w:rPr>
                <w:rFonts w:ascii="Aptos Narrow" w:eastAsia="Times New Roman" w:hAnsi="Aptos Narrow" w:cs="Times New Roman"/>
                <w:color w:val="000000"/>
              </w:rPr>
              <w:t>PS36_2</w:t>
            </w:r>
          </w:p>
        </w:tc>
        <w:tc>
          <w:tcPr>
            <w:tcW w:w="937" w:type="dxa"/>
            <w:tcBorders>
              <w:top w:val="nil"/>
              <w:left w:val="nil"/>
              <w:bottom w:val="single" w:sz="4" w:space="0" w:color="auto"/>
              <w:right w:val="single" w:sz="4" w:space="0" w:color="auto"/>
            </w:tcBorders>
            <w:shd w:val="clear" w:color="auto" w:fill="auto"/>
            <w:noWrap/>
            <w:vAlign w:val="bottom"/>
            <w:hideMark/>
          </w:tcPr>
          <w:p w14:paraId="61ED3165" w14:textId="77777777" w:rsidR="009C3BA8" w:rsidRPr="009C3BA8" w:rsidRDefault="009C3BA8" w:rsidP="00823181">
            <w:pPr>
              <w:spacing w:after="0" w:line="240" w:lineRule="auto"/>
              <w:jc w:val="both"/>
              <w:rPr>
                <w:rFonts w:ascii="Aptos Narrow" w:eastAsia="Times New Roman" w:hAnsi="Aptos Narrow" w:cs="Times New Roman"/>
                <w:color w:val="000000"/>
              </w:rPr>
            </w:pPr>
            <w:r w:rsidRPr="009C3BA8">
              <w:rPr>
                <w:rFonts w:ascii="Aptos Narrow" w:eastAsia="Times New Roman" w:hAnsi="Aptos Narrow" w:cs="Times New Roman"/>
                <w:color w:val="000000"/>
              </w:rPr>
              <w:t>82</w:t>
            </w:r>
          </w:p>
        </w:tc>
        <w:tc>
          <w:tcPr>
            <w:tcW w:w="2033" w:type="dxa"/>
            <w:tcBorders>
              <w:top w:val="nil"/>
              <w:left w:val="nil"/>
              <w:bottom w:val="single" w:sz="4" w:space="0" w:color="auto"/>
              <w:right w:val="single" w:sz="4" w:space="0" w:color="auto"/>
            </w:tcBorders>
            <w:shd w:val="clear" w:color="auto" w:fill="auto"/>
            <w:noWrap/>
            <w:vAlign w:val="bottom"/>
            <w:hideMark/>
          </w:tcPr>
          <w:p w14:paraId="638CDF1C" w14:textId="77777777" w:rsidR="009C3BA8" w:rsidRPr="009C3BA8" w:rsidRDefault="009C3BA8" w:rsidP="00823181">
            <w:pPr>
              <w:spacing w:after="0" w:line="240" w:lineRule="auto"/>
              <w:jc w:val="both"/>
              <w:rPr>
                <w:rFonts w:ascii="Aptos Narrow" w:eastAsia="Times New Roman" w:hAnsi="Aptos Narrow" w:cs="Times New Roman"/>
                <w:color w:val="000000"/>
              </w:rPr>
            </w:pPr>
            <w:r w:rsidRPr="009C3BA8">
              <w:rPr>
                <w:rFonts w:ascii="Aptos Narrow" w:eastAsia="Times New Roman" w:hAnsi="Aptos Narrow" w:cs="Times New Roman"/>
                <w:color w:val="000000"/>
              </w:rPr>
              <w:t>PS08_2</w:t>
            </w:r>
          </w:p>
        </w:tc>
      </w:tr>
      <w:tr w:rsidR="009C3BA8" w:rsidRPr="009C3BA8" w14:paraId="47B718EF" w14:textId="77777777" w:rsidTr="009C3BA8">
        <w:trPr>
          <w:trHeight w:val="300"/>
        </w:trPr>
        <w:tc>
          <w:tcPr>
            <w:tcW w:w="1012" w:type="dxa"/>
            <w:tcBorders>
              <w:top w:val="nil"/>
              <w:left w:val="single" w:sz="4" w:space="0" w:color="auto"/>
              <w:bottom w:val="single" w:sz="4" w:space="0" w:color="auto"/>
              <w:right w:val="single" w:sz="4" w:space="0" w:color="auto"/>
            </w:tcBorders>
            <w:shd w:val="clear" w:color="auto" w:fill="auto"/>
            <w:noWrap/>
            <w:vAlign w:val="bottom"/>
            <w:hideMark/>
          </w:tcPr>
          <w:p w14:paraId="03D7512C" w14:textId="77777777" w:rsidR="009C3BA8" w:rsidRPr="009C3BA8" w:rsidRDefault="009C3BA8" w:rsidP="00823181">
            <w:pPr>
              <w:spacing w:after="0" w:line="240" w:lineRule="auto"/>
              <w:jc w:val="both"/>
              <w:rPr>
                <w:rFonts w:ascii="Aptos Narrow" w:eastAsia="Times New Roman" w:hAnsi="Aptos Narrow" w:cs="Times New Roman"/>
                <w:color w:val="000000"/>
              </w:rPr>
            </w:pPr>
            <w:r w:rsidRPr="009C3BA8">
              <w:rPr>
                <w:rFonts w:ascii="Aptos Narrow" w:eastAsia="Times New Roman" w:hAnsi="Aptos Narrow" w:cs="Times New Roman"/>
                <w:color w:val="000000"/>
              </w:rPr>
              <w:t>19</w:t>
            </w:r>
          </w:p>
        </w:tc>
        <w:tc>
          <w:tcPr>
            <w:tcW w:w="1593" w:type="dxa"/>
            <w:tcBorders>
              <w:top w:val="nil"/>
              <w:left w:val="nil"/>
              <w:bottom w:val="single" w:sz="4" w:space="0" w:color="auto"/>
              <w:right w:val="single" w:sz="4" w:space="0" w:color="auto"/>
            </w:tcBorders>
            <w:shd w:val="clear" w:color="auto" w:fill="auto"/>
            <w:noWrap/>
            <w:vAlign w:val="bottom"/>
            <w:hideMark/>
          </w:tcPr>
          <w:p w14:paraId="7651A5A6" w14:textId="77777777" w:rsidR="009C3BA8" w:rsidRPr="009C3BA8" w:rsidRDefault="009C3BA8" w:rsidP="00823181">
            <w:pPr>
              <w:spacing w:after="0" w:line="240" w:lineRule="auto"/>
              <w:jc w:val="both"/>
              <w:rPr>
                <w:rFonts w:ascii="Aptos Narrow" w:eastAsia="Times New Roman" w:hAnsi="Aptos Narrow" w:cs="Times New Roman"/>
                <w:color w:val="000000"/>
              </w:rPr>
            </w:pPr>
            <w:r w:rsidRPr="009C3BA8">
              <w:rPr>
                <w:rFonts w:ascii="Aptos Narrow" w:eastAsia="Times New Roman" w:hAnsi="Aptos Narrow" w:cs="Times New Roman"/>
                <w:color w:val="000000"/>
              </w:rPr>
              <w:t>PS16_1</w:t>
            </w:r>
          </w:p>
        </w:tc>
        <w:tc>
          <w:tcPr>
            <w:tcW w:w="887" w:type="dxa"/>
            <w:tcBorders>
              <w:top w:val="nil"/>
              <w:left w:val="nil"/>
              <w:bottom w:val="single" w:sz="4" w:space="0" w:color="auto"/>
              <w:right w:val="single" w:sz="4" w:space="0" w:color="auto"/>
            </w:tcBorders>
            <w:shd w:val="clear" w:color="auto" w:fill="auto"/>
            <w:noWrap/>
            <w:vAlign w:val="bottom"/>
            <w:hideMark/>
          </w:tcPr>
          <w:p w14:paraId="354CD900" w14:textId="77777777" w:rsidR="009C3BA8" w:rsidRPr="009C3BA8" w:rsidRDefault="009C3BA8" w:rsidP="00823181">
            <w:pPr>
              <w:spacing w:after="0" w:line="240" w:lineRule="auto"/>
              <w:jc w:val="both"/>
              <w:rPr>
                <w:rFonts w:ascii="Aptos Narrow" w:eastAsia="Times New Roman" w:hAnsi="Aptos Narrow" w:cs="Times New Roman"/>
                <w:color w:val="000000"/>
              </w:rPr>
            </w:pPr>
            <w:r w:rsidRPr="009C3BA8">
              <w:rPr>
                <w:rFonts w:ascii="Aptos Narrow" w:eastAsia="Times New Roman" w:hAnsi="Aptos Narrow" w:cs="Times New Roman"/>
                <w:color w:val="000000"/>
              </w:rPr>
              <w:t>51</w:t>
            </w:r>
          </w:p>
        </w:tc>
        <w:tc>
          <w:tcPr>
            <w:tcW w:w="1543" w:type="dxa"/>
            <w:tcBorders>
              <w:top w:val="nil"/>
              <w:left w:val="nil"/>
              <w:bottom w:val="single" w:sz="4" w:space="0" w:color="auto"/>
              <w:right w:val="single" w:sz="4" w:space="0" w:color="auto"/>
            </w:tcBorders>
            <w:shd w:val="clear" w:color="000000" w:fill="BFBFBF"/>
            <w:noWrap/>
            <w:vAlign w:val="bottom"/>
            <w:hideMark/>
          </w:tcPr>
          <w:p w14:paraId="602DAD0A" w14:textId="77777777" w:rsidR="009C3BA8" w:rsidRPr="009C3BA8" w:rsidRDefault="009C3BA8" w:rsidP="00823181">
            <w:pPr>
              <w:spacing w:after="0" w:line="240" w:lineRule="auto"/>
              <w:jc w:val="both"/>
              <w:rPr>
                <w:rFonts w:ascii="Aptos Narrow" w:eastAsia="Times New Roman" w:hAnsi="Aptos Narrow" w:cs="Times New Roman"/>
                <w:color w:val="000000"/>
              </w:rPr>
            </w:pPr>
            <w:proofErr w:type="spellStart"/>
            <w:r w:rsidRPr="009C3BA8">
              <w:rPr>
                <w:rFonts w:ascii="Aptos Narrow" w:eastAsia="Times New Roman" w:hAnsi="Aptos Narrow" w:cs="Times New Roman"/>
                <w:color w:val="000000"/>
              </w:rPr>
              <w:t>Mfr</w:t>
            </w:r>
            <w:proofErr w:type="spellEnd"/>
            <w:r w:rsidRPr="009C3BA8">
              <w:rPr>
                <w:rFonts w:ascii="Aptos Narrow" w:eastAsia="Times New Roman" w:hAnsi="Aptos Narrow" w:cs="Times New Roman"/>
                <w:color w:val="000000"/>
              </w:rPr>
              <w:t xml:space="preserve"> Control1_2</w:t>
            </w:r>
          </w:p>
        </w:tc>
        <w:tc>
          <w:tcPr>
            <w:tcW w:w="937" w:type="dxa"/>
            <w:tcBorders>
              <w:top w:val="nil"/>
              <w:left w:val="nil"/>
              <w:bottom w:val="single" w:sz="4" w:space="0" w:color="auto"/>
              <w:right w:val="single" w:sz="4" w:space="0" w:color="auto"/>
            </w:tcBorders>
            <w:shd w:val="clear" w:color="auto" w:fill="auto"/>
            <w:noWrap/>
            <w:vAlign w:val="bottom"/>
            <w:hideMark/>
          </w:tcPr>
          <w:p w14:paraId="535442E1" w14:textId="77777777" w:rsidR="009C3BA8" w:rsidRPr="009C3BA8" w:rsidRDefault="009C3BA8" w:rsidP="00823181">
            <w:pPr>
              <w:spacing w:after="0" w:line="240" w:lineRule="auto"/>
              <w:jc w:val="both"/>
              <w:rPr>
                <w:rFonts w:ascii="Aptos Narrow" w:eastAsia="Times New Roman" w:hAnsi="Aptos Narrow" w:cs="Times New Roman"/>
                <w:color w:val="000000"/>
              </w:rPr>
            </w:pPr>
            <w:r w:rsidRPr="009C3BA8">
              <w:rPr>
                <w:rFonts w:ascii="Aptos Narrow" w:eastAsia="Times New Roman" w:hAnsi="Aptos Narrow" w:cs="Times New Roman"/>
                <w:color w:val="000000"/>
              </w:rPr>
              <w:t>83</w:t>
            </w:r>
          </w:p>
        </w:tc>
        <w:tc>
          <w:tcPr>
            <w:tcW w:w="2033" w:type="dxa"/>
            <w:tcBorders>
              <w:top w:val="nil"/>
              <w:left w:val="nil"/>
              <w:bottom w:val="single" w:sz="4" w:space="0" w:color="auto"/>
              <w:right w:val="single" w:sz="4" w:space="0" w:color="auto"/>
            </w:tcBorders>
            <w:shd w:val="clear" w:color="auto" w:fill="auto"/>
            <w:noWrap/>
            <w:vAlign w:val="bottom"/>
            <w:hideMark/>
          </w:tcPr>
          <w:p w14:paraId="6296A14E" w14:textId="77777777" w:rsidR="009C3BA8" w:rsidRPr="009C3BA8" w:rsidRDefault="009C3BA8" w:rsidP="00823181">
            <w:pPr>
              <w:spacing w:after="0" w:line="240" w:lineRule="auto"/>
              <w:jc w:val="both"/>
              <w:rPr>
                <w:rFonts w:ascii="Aptos Narrow" w:eastAsia="Times New Roman" w:hAnsi="Aptos Narrow" w:cs="Times New Roman"/>
                <w:color w:val="000000"/>
              </w:rPr>
            </w:pPr>
            <w:r w:rsidRPr="009C3BA8">
              <w:rPr>
                <w:rFonts w:ascii="Aptos Narrow" w:eastAsia="Times New Roman" w:hAnsi="Aptos Narrow" w:cs="Times New Roman"/>
                <w:color w:val="000000"/>
              </w:rPr>
              <w:t>PS07_2</w:t>
            </w:r>
          </w:p>
        </w:tc>
      </w:tr>
      <w:tr w:rsidR="009C3BA8" w:rsidRPr="009C3BA8" w14:paraId="002DBE07" w14:textId="77777777" w:rsidTr="009C3BA8">
        <w:trPr>
          <w:trHeight w:val="300"/>
        </w:trPr>
        <w:tc>
          <w:tcPr>
            <w:tcW w:w="1012" w:type="dxa"/>
            <w:tcBorders>
              <w:top w:val="nil"/>
              <w:left w:val="single" w:sz="4" w:space="0" w:color="auto"/>
              <w:bottom w:val="single" w:sz="4" w:space="0" w:color="auto"/>
              <w:right w:val="single" w:sz="4" w:space="0" w:color="auto"/>
            </w:tcBorders>
            <w:shd w:val="clear" w:color="auto" w:fill="auto"/>
            <w:noWrap/>
            <w:vAlign w:val="bottom"/>
            <w:hideMark/>
          </w:tcPr>
          <w:p w14:paraId="56445C5E" w14:textId="77777777" w:rsidR="009C3BA8" w:rsidRPr="009C3BA8" w:rsidRDefault="009C3BA8" w:rsidP="00823181">
            <w:pPr>
              <w:spacing w:after="0" w:line="240" w:lineRule="auto"/>
              <w:jc w:val="both"/>
              <w:rPr>
                <w:rFonts w:ascii="Aptos Narrow" w:eastAsia="Times New Roman" w:hAnsi="Aptos Narrow" w:cs="Times New Roman"/>
                <w:color w:val="000000"/>
              </w:rPr>
            </w:pPr>
            <w:r w:rsidRPr="009C3BA8">
              <w:rPr>
                <w:rFonts w:ascii="Aptos Narrow" w:eastAsia="Times New Roman" w:hAnsi="Aptos Narrow" w:cs="Times New Roman"/>
                <w:color w:val="000000"/>
              </w:rPr>
              <w:t>20</w:t>
            </w:r>
          </w:p>
        </w:tc>
        <w:tc>
          <w:tcPr>
            <w:tcW w:w="1593" w:type="dxa"/>
            <w:tcBorders>
              <w:top w:val="nil"/>
              <w:left w:val="nil"/>
              <w:bottom w:val="single" w:sz="4" w:space="0" w:color="auto"/>
              <w:right w:val="single" w:sz="4" w:space="0" w:color="auto"/>
            </w:tcBorders>
            <w:shd w:val="clear" w:color="auto" w:fill="auto"/>
            <w:noWrap/>
            <w:vAlign w:val="bottom"/>
            <w:hideMark/>
          </w:tcPr>
          <w:p w14:paraId="1798704C" w14:textId="77777777" w:rsidR="009C3BA8" w:rsidRPr="009C3BA8" w:rsidRDefault="009C3BA8" w:rsidP="00823181">
            <w:pPr>
              <w:spacing w:after="0" w:line="240" w:lineRule="auto"/>
              <w:jc w:val="both"/>
              <w:rPr>
                <w:rFonts w:ascii="Aptos Narrow" w:eastAsia="Times New Roman" w:hAnsi="Aptos Narrow" w:cs="Times New Roman"/>
                <w:color w:val="000000"/>
              </w:rPr>
            </w:pPr>
            <w:r w:rsidRPr="009C3BA8">
              <w:rPr>
                <w:rFonts w:ascii="Aptos Narrow" w:eastAsia="Times New Roman" w:hAnsi="Aptos Narrow" w:cs="Times New Roman"/>
                <w:color w:val="000000"/>
              </w:rPr>
              <w:t>PS17_1</w:t>
            </w:r>
          </w:p>
        </w:tc>
        <w:tc>
          <w:tcPr>
            <w:tcW w:w="887" w:type="dxa"/>
            <w:tcBorders>
              <w:top w:val="nil"/>
              <w:left w:val="nil"/>
              <w:bottom w:val="single" w:sz="4" w:space="0" w:color="auto"/>
              <w:right w:val="single" w:sz="4" w:space="0" w:color="auto"/>
            </w:tcBorders>
            <w:shd w:val="clear" w:color="auto" w:fill="auto"/>
            <w:noWrap/>
            <w:vAlign w:val="bottom"/>
            <w:hideMark/>
          </w:tcPr>
          <w:p w14:paraId="4E18C789" w14:textId="77777777" w:rsidR="009C3BA8" w:rsidRPr="009C3BA8" w:rsidRDefault="009C3BA8" w:rsidP="00823181">
            <w:pPr>
              <w:spacing w:after="0" w:line="240" w:lineRule="auto"/>
              <w:jc w:val="both"/>
              <w:rPr>
                <w:rFonts w:ascii="Aptos Narrow" w:eastAsia="Times New Roman" w:hAnsi="Aptos Narrow" w:cs="Times New Roman"/>
                <w:color w:val="000000"/>
              </w:rPr>
            </w:pPr>
            <w:r w:rsidRPr="009C3BA8">
              <w:rPr>
                <w:rFonts w:ascii="Aptos Narrow" w:eastAsia="Times New Roman" w:hAnsi="Aptos Narrow" w:cs="Times New Roman"/>
                <w:color w:val="000000"/>
              </w:rPr>
              <w:t>52</w:t>
            </w:r>
          </w:p>
        </w:tc>
        <w:tc>
          <w:tcPr>
            <w:tcW w:w="1543" w:type="dxa"/>
            <w:tcBorders>
              <w:top w:val="nil"/>
              <w:left w:val="nil"/>
              <w:bottom w:val="single" w:sz="4" w:space="0" w:color="auto"/>
              <w:right w:val="single" w:sz="4" w:space="0" w:color="auto"/>
            </w:tcBorders>
            <w:shd w:val="clear" w:color="000000" w:fill="BFBFBF"/>
            <w:noWrap/>
            <w:vAlign w:val="bottom"/>
            <w:hideMark/>
          </w:tcPr>
          <w:p w14:paraId="27ABA7E4" w14:textId="77777777" w:rsidR="009C3BA8" w:rsidRPr="009C3BA8" w:rsidRDefault="009C3BA8" w:rsidP="00823181">
            <w:pPr>
              <w:spacing w:after="0" w:line="240" w:lineRule="auto"/>
              <w:jc w:val="both"/>
              <w:rPr>
                <w:rFonts w:ascii="Aptos Narrow" w:eastAsia="Times New Roman" w:hAnsi="Aptos Narrow" w:cs="Times New Roman"/>
                <w:color w:val="000000"/>
              </w:rPr>
            </w:pPr>
            <w:proofErr w:type="spellStart"/>
            <w:r w:rsidRPr="009C3BA8">
              <w:rPr>
                <w:rFonts w:ascii="Aptos Narrow" w:eastAsia="Times New Roman" w:hAnsi="Aptos Narrow" w:cs="Times New Roman"/>
                <w:color w:val="000000"/>
              </w:rPr>
              <w:t>Mfr</w:t>
            </w:r>
            <w:proofErr w:type="spellEnd"/>
            <w:r w:rsidRPr="009C3BA8">
              <w:rPr>
                <w:rFonts w:ascii="Aptos Narrow" w:eastAsia="Times New Roman" w:hAnsi="Aptos Narrow" w:cs="Times New Roman"/>
                <w:color w:val="000000"/>
              </w:rPr>
              <w:t xml:space="preserve"> Control2_2</w:t>
            </w:r>
          </w:p>
        </w:tc>
        <w:tc>
          <w:tcPr>
            <w:tcW w:w="937" w:type="dxa"/>
            <w:tcBorders>
              <w:top w:val="nil"/>
              <w:left w:val="nil"/>
              <w:bottom w:val="single" w:sz="4" w:space="0" w:color="auto"/>
              <w:right w:val="single" w:sz="4" w:space="0" w:color="auto"/>
            </w:tcBorders>
            <w:shd w:val="clear" w:color="auto" w:fill="auto"/>
            <w:noWrap/>
            <w:vAlign w:val="bottom"/>
            <w:hideMark/>
          </w:tcPr>
          <w:p w14:paraId="7F54967D" w14:textId="77777777" w:rsidR="009C3BA8" w:rsidRPr="009C3BA8" w:rsidRDefault="009C3BA8" w:rsidP="00823181">
            <w:pPr>
              <w:spacing w:after="0" w:line="240" w:lineRule="auto"/>
              <w:jc w:val="both"/>
              <w:rPr>
                <w:rFonts w:ascii="Aptos Narrow" w:eastAsia="Times New Roman" w:hAnsi="Aptos Narrow" w:cs="Times New Roman"/>
                <w:color w:val="000000"/>
              </w:rPr>
            </w:pPr>
            <w:r w:rsidRPr="009C3BA8">
              <w:rPr>
                <w:rFonts w:ascii="Aptos Narrow" w:eastAsia="Times New Roman" w:hAnsi="Aptos Narrow" w:cs="Times New Roman"/>
                <w:color w:val="000000"/>
              </w:rPr>
              <w:t>84</w:t>
            </w:r>
          </w:p>
        </w:tc>
        <w:tc>
          <w:tcPr>
            <w:tcW w:w="2033" w:type="dxa"/>
            <w:tcBorders>
              <w:top w:val="nil"/>
              <w:left w:val="nil"/>
              <w:bottom w:val="single" w:sz="4" w:space="0" w:color="auto"/>
              <w:right w:val="single" w:sz="4" w:space="0" w:color="auto"/>
            </w:tcBorders>
            <w:shd w:val="clear" w:color="auto" w:fill="auto"/>
            <w:noWrap/>
            <w:vAlign w:val="bottom"/>
            <w:hideMark/>
          </w:tcPr>
          <w:p w14:paraId="6B1E303E" w14:textId="77777777" w:rsidR="009C3BA8" w:rsidRPr="009C3BA8" w:rsidRDefault="009C3BA8" w:rsidP="00823181">
            <w:pPr>
              <w:spacing w:after="0" w:line="240" w:lineRule="auto"/>
              <w:jc w:val="both"/>
              <w:rPr>
                <w:rFonts w:ascii="Aptos Narrow" w:eastAsia="Times New Roman" w:hAnsi="Aptos Narrow" w:cs="Times New Roman"/>
                <w:color w:val="000000"/>
              </w:rPr>
            </w:pPr>
            <w:r w:rsidRPr="009C3BA8">
              <w:rPr>
                <w:rFonts w:ascii="Aptos Narrow" w:eastAsia="Times New Roman" w:hAnsi="Aptos Narrow" w:cs="Times New Roman"/>
                <w:color w:val="000000"/>
              </w:rPr>
              <w:t>PS06_2</w:t>
            </w:r>
          </w:p>
        </w:tc>
      </w:tr>
      <w:tr w:rsidR="009C3BA8" w:rsidRPr="009C3BA8" w14:paraId="7BBAC439" w14:textId="77777777" w:rsidTr="009C3BA8">
        <w:trPr>
          <w:trHeight w:val="300"/>
        </w:trPr>
        <w:tc>
          <w:tcPr>
            <w:tcW w:w="1012" w:type="dxa"/>
            <w:tcBorders>
              <w:top w:val="nil"/>
              <w:left w:val="single" w:sz="4" w:space="0" w:color="auto"/>
              <w:bottom w:val="single" w:sz="4" w:space="0" w:color="auto"/>
              <w:right w:val="single" w:sz="4" w:space="0" w:color="auto"/>
            </w:tcBorders>
            <w:shd w:val="clear" w:color="auto" w:fill="auto"/>
            <w:noWrap/>
            <w:vAlign w:val="bottom"/>
            <w:hideMark/>
          </w:tcPr>
          <w:p w14:paraId="75DFBDA0" w14:textId="77777777" w:rsidR="009C3BA8" w:rsidRPr="009C3BA8" w:rsidRDefault="009C3BA8" w:rsidP="00823181">
            <w:pPr>
              <w:spacing w:after="0" w:line="240" w:lineRule="auto"/>
              <w:jc w:val="both"/>
              <w:rPr>
                <w:rFonts w:ascii="Aptos Narrow" w:eastAsia="Times New Roman" w:hAnsi="Aptos Narrow" w:cs="Times New Roman"/>
                <w:color w:val="000000"/>
              </w:rPr>
            </w:pPr>
            <w:r w:rsidRPr="009C3BA8">
              <w:rPr>
                <w:rFonts w:ascii="Aptos Narrow" w:eastAsia="Times New Roman" w:hAnsi="Aptos Narrow" w:cs="Times New Roman"/>
                <w:color w:val="000000"/>
              </w:rPr>
              <w:t>21</w:t>
            </w:r>
          </w:p>
        </w:tc>
        <w:tc>
          <w:tcPr>
            <w:tcW w:w="1593" w:type="dxa"/>
            <w:tcBorders>
              <w:top w:val="nil"/>
              <w:left w:val="nil"/>
              <w:bottom w:val="single" w:sz="4" w:space="0" w:color="auto"/>
              <w:right w:val="single" w:sz="4" w:space="0" w:color="auto"/>
            </w:tcBorders>
            <w:shd w:val="clear" w:color="auto" w:fill="auto"/>
            <w:noWrap/>
            <w:vAlign w:val="bottom"/>
            <w:hideMark/>
          </w:tcPr>
          <w:p w14:paraId="237A8DFA" w14:textId="77777777" w:rsidR="009C3BA8" w:rsidRPr="009C3BA8" w:rsidRDefault="009C3BA8" w:rsidP="00823181">
            <w:pPr>
              <w:spacing w:after="0" w:line="240" w:lineRule="auto"/>
              <w:jc w:val="both"/>
              <w:rPr>
                <w:rFonts w:ascii="Aptos Narrow" w:eastAsia="Times New Roman" w:hAnsi="Aptos Narrow" w:cs="Times New Roman"/>
                <w:color w:val="000000"/>
              </w:rPr>
            </w:pPr>
            <w:r w:rsidRPr="009C3BA8">
              <w:rPr>
                <w:rFonts w:ascii="Aptos Narrow" w:eastAsia="Times New Roman" w:hAnsi="Aptos Narrow" w:cs="Times New Roman"/>
                <w:color w:val="000000"/>
              </w:rPr>
              <w:t>PS18_1</w:t>
            </w:r>
          </w:p>
        </w:tc>
        <w:tc>
          <w:tcPr>
            <w:tcW w:w="887" w:type="dxa"/>
            <w:tcBorders>
              <w:top w:val="nil"/>
              <w:left w:val="nil"/>
              <w:bottom w:val="single" w:sz="4" w:space="0" w:color="auto"/>
              <w:right w:val="single" w:sz="4" w:space="0" w:color="auto"/>
            </w:tcBorders>
            <w:shd w:val="clear" w:color="auto" w:fill="auto"/>
            <w:noWrap/>
            <w:vAlign w:val="bottom"/>
            <w:hideMark/>
          </w:tcPr>
          <w:p w14:paraId="2FA5726F" w14:textId="77777777" w:rsidR="009C3BA8" w:rsidRPr="009C3BA8" w:rsidRDefault="009C3BA8" w:rsidP="00823181">
            <w:pPr>
              <w:spacing w:after="0" w:line="240" w:lineRule="auto"/>
              <w:jc w:val="both"/>
              <w:rPr>
                <w:rFonts w:ascii="Aptos Narrow" w:eastAsia="Times New Roman" w:hAnsi="Aptos Narrow" w:cs="Times New Roman"/>
                <w:color w:val="000000"/>
              </w:rPr>
            </w:pPr>
            <w:r w:rsidRPr="009C3BA8">
              <w:rPr>
                <w:rFonts w:ascii="Aptos Narrow" w:eastAsia="Times New Roman" w:hAnsi="Aptos Narrow" w:cs="Times New Roman"/>
                <w:color w:val="000000"/>
              </w:rPr>
              <w:t>53</w:t>
            </w:r>
          </w:p>
        </w:tc>
        <w:tc>
          <w:tcPr>
            <w:tcW w:w="1543" w:type="dxa"/>
            <w:tcBorders>
              <w:top w:val="nil"/>
              <w:left w:val="nil"/>
              <w:bottom w:val="single" w:sz="4" w:space="0" w:color="auto"/>
              <w:right w:val="single" w:sz="4" w:space="0" w:color="auto"/>
            </w:tcBorders>
            <w:shd w:val="clear" w:color="auto" w:fill="auto"/>
            <w:noWrap/>
            <w:vAlign w:val="bottom"/>
            <w:hideMark/>
          </w:tcPr>
          <w:p w14:paraId="7923D227" w14:textId="77777777" w:rsidR="009C3BA8" w:rsidRPr="009C3BA8" w:rsidRDefault="009C3BA8" w:rsidP="00823181">
            <w:pPr>
              <w:spacing w:after="0" w:line="240" w:lineRule="auto"/>
              <w:jc w:val="both"/>
              <w:rPr>
                <w:rFonts w:ascii="Aptos Narrow" w:eastAsia="Times New Roman" w:hAnsi="Aptos Narrow" w:cs="Times New Roman"/>
                <w:color w:val="000000"/>
              </w:rPr>
            </w:pPr>
            <w:r w:rsidRPr="009C3BA8">
              <w:rPr>
                <w:rFonts w:ascii="Aptos Narrow" w:eastAsia="Times New Roman" w:hAnsi="Aptos Narrow" w:cs="Times New Roman"/>
                <w:color w:val="000000"/>
              </w:rPr>
              <w:t>PS35_2</w:t>
            </w:r>
          </w:p>
        </w:tc>
        <w:tc>
          <w:tcPr>
            <w:tcW w:w="937" w:type="dxa"/>
            <w:tcBorders>
              <w:top w:val="nil"/>
              <w:left w:val="nil"/>
              <w:bottom w:val="single" w:sz="4" w:space="0" w:color="auto"/>
              <w:right w:val="single" w:sz="4" w:space="0" w:color="auto"/>
            </w:tcBorders>
            <w:shd w:val="clear" w:color="auto" w:fill="auto"/>
            <w:noWrap/>
            <w:vAlign w:val="bottom"/>
            <w:hideMark/>
          </w:tcPr>
          <w:p w14:paraId="6E422D75" w14:textId="77777777" w:rsidR="009C3BA8" w:rsidRPr="009C3BA8" w:rsidRDefault="009C3BA8" w:rsidP="00823181">
            <w:pPr>
              <w:spacing w:after="0" w:line="240" w:lineRule="auto"/>
              <w:jc w:val="both"/>
              <w:rPr>
                <w:rFonts w:ascii="Aptos Narrow" w:eastAsia="Times New Roman" w:hAnsi="Aptos Narrow" w:cs="Times New Roman"/>
                <w:color w:val="000000"/>
              </w:rPr>
            </w:pPr>
            <w:r w:rsidRPr="009C3BA8">
              <w:rPr>
                <w:rFonts w:ascii="Aptos Narrow" w:eastAsia="Times New Roman" w:hAnsi="Aptos Narrow" w:cs="Times New Roman"/>
                <w:color w:val="000000"/>
              </w:rPr>
              <w:t>85</w:t>
            </w:r>
          </w:p>
        </w:tc>
        <w:tc>
          <w:tcPr>
            <w:tcW w:w="2033" w:type="dxa"/>
            <w:tcBorders>
              <w:top w:val="nil"/>
              <w:left w:val="nil"/>
              <w:bottom w:val="single" w:sz="4" w:space="0" w:color="auto"/>
              <w:right w:val="single" w:sz="4" w:space="0" w:color="auto"/>
            </w:tcBorders>
            <w:shd w:val="clear" w:color="auto" w:fill="auto"/>
            <w:noWrap/>
            <w:vAlign w:val="bottom"/>
            <w:hideMark/>
          </w:tcPr>
          <w:p w14:paraId="7BD6D51D" w14:textId="77777777" w:rsidR="009C3BA8" w:rsidRPr="009C3BA8" w:rsidRDefault="009C3BA8" w:rsidP="00823181">
            <w:pPr>
              <w:spacing w:after="0" w:line="240" w:lineRule="auto"/>
              <w:jc w:val="both"/>
              <w:rPr>
                <w:rFonts w:ascii="Aptos Narrow" w:eastAsia="Times New Roman" w:hAnsi="Aptos Narrow" w:cs="Times New Roman"/>
                <w:color w:val="000000"/>
              </w:rPr>
            </w:pPr>
            <w:r w:rsidRPr="009C3BA8">
              <w:rPr>
                <w:rFonts w:ascii="Aptos Narrow" w:eastAsia="Times New Roman" w:hAnsi="Aptos Narrow" w:cs="Times New Roman"/>
                <w:color w:val="000000"/>
              </w:rPr>
              <w:t>PS05_2</w:t>
            </w:r>
          </w:p>
        </w:tc>
      </w:tr>
      <w:tr w:rsidR="009C3BA8" w:rsidRPr="009C3BA8" w14:paraId="13205135" w14:textId="77777777" w:rsidTr="009C3BA8">
        <w:trPr>
          <w:trHeight w:val="300"/>
        </w:trPr>
        <w:tc>
          <w:tcPr>
            <w:tcW w:w="1012" w:type="dxa"/>
            <w:tcBorders>
              <w:top w:val="nil"/>
              <w:left w:val="single" w:sz="4" w:space="0" w:color="auto"/>
              <w:bottom w:val="single" w:sz="4" w:space="0" w:color="auto"/>
              <w:right w:val="single" w:sz="4" w:space="0" w:color="auto"/>
            </w:tcBorders>
            <w:shd w:val="clear" w:color="auto" w:fill="auto"/>
            <w:noWrap/>
            <w:vAlign w:val="bottom"/>
            <w:hideMark/>
          </w:tcPr>
          <w:p w14:paraId="4706C74D" w14:textId="77777777" w:rsidR="009C3BA8" w:rsidRPr="009C3BA8" w:rsidRDefault="009C3BA8" w:rsidP="00823181">
            <w:pPr>
              <w:spacing w:after="0" w:line="240" w:lineRule="auto"/>
              <w:jc w:val="both"/>
              <w:rPr>
                <w:rFonts w:ascii="Aptos Narrow" w:eastAsia="Times New Roman" w:hAnsi="Aptos Narrow" w:cs="Times New Roman"/>
                <w:color w:val="000000"/>
              </w:rPr>
            </w:pPr>
            <w:r w:rsidRPr="009C3BA8">
              <w:rPr>
                <w:rFonts w:ascii="Aptos Narrow" w:eastAsia="Times New Roman" w:hAnsi="Aptos Narrow" w:cs="Times New Roman"/>
                <w:color w:val="000000"/>
              </w:rPr>
              <w:t>22</w:t>
            </w:r>
          </w:p>
        </w:tc>
        <w:tc>
          <w:tcPr>
            <w:tcW w:w="1593" w:type="dxa"/>
            <w:tcBorders>
              <w:top w:val="nil"/>
              <w:left w:val="nil"/>
              <w:bottom w:val="single" w:sz="4" w:space="0" w:color="auto"/>
              <w:right w:val="single" w:sz="4" w:space="0" w:color="auto"/>
            </w:tcBorders>
            <w:shd w:val="clear" w:color="auto" w:fill="auto"/>
            <w:noWrap/>
            <w:vAlign w:val="bottom"/>
            <w:hideMark/>
          </w:tcPr>
          <w:p w14:paraId="6A18B3E8" w14:textId="77777777" w:rsidR="009C3BA8" w:rsidRPr="009C3BA8" w:rsidRDefault="009C3BA8" w:rsidP="00823181">
            <w:pPr>
              <w:spacing w:after="0" w:line="240" w:lineRule="auto"/>
              <w:jc w:val="both"/>
              <w:rPr>
                <w:rFonts w:ascii="Aptos Narrow" w:eastAsia="Times New Roman" w:hAnsi="Aptos Narrow" w:cs="Times New Roman"/>
                <w:color w:val="000000"/>
              </w:rPr>
            </w:pPr>
            <w:r w:rsidRPr="009C3BA8">
              <w:rPr>
                <w:rFonts w:ascii="Aptos Narrow" w:eastAsia="Times New Roman" w:hAnsi="Aptos Narrow" w:cs="Times New Roman"/>
                <w:color w:val="000000"/>
              </w:rPr>
              <w:t>PS19_1</w:t>
            </w:r>
          </w:p>
        </w:tc>
        <w:tc>
          <w:tcPr>
            <w:tcW w:w="887" w:type="dxa"/>
            <w:tcBorders>
              <w:top w:val="nil"/>
              <w:left w:val="nil"/>
              <w:bottom w:val="single" w:sz="4" w:space="0" w:color="auto"/>
              <w:right w:val="single" w:sz="4" w:space="0" w:color="auto"/>
            </w:tcBorders>
            <w:shd w:val="clear" w:color="auto" w:fill="auto"/>
            <w:noWrap/>
            <w:vAlign w:val="bottom"/>
            <w:hideMark/>
          </w:tcPr>
          <w:p w14:paraId="50BAAA71" w14:textId="77777777" w:rsidR="009C3BA8" w:rsidRPr="009C3BA8" w:rsidRDefault="009C3BA8" w:rsidP="00823181">
            <w:pPr>
              <w:spacing w:after="0" w:line="240" w:lineRule="auto"/>
              <w:jc w:val="both"/>
              <w:rPr>
                <w:rFonts w:ascii="Aptos Narrow" w:eastAsia="Times New Roman" w:hAnsi="Aptos Narrow" w:cs="Times New Roman"/>
                <w:color w:val="000000"/>
              </w:rPr>
            </w:pPr>
            <w:r w:rsidRPr="009C3BA8">
              <w:rPr>
                <w:rFonts w:ascii="Aptos Narrow" w:eastAsia="Times New Roman" w:hAnsi="Aptos Narrow" w:cs="Times New Roman"/>
                <w:color w:val="000000"/>
              </w:rPr>
              <w:t>54</w:t>
            </w:r>
          </w:p>
        </w:tc>
        <w:tc>
          <w:tcPr>
            <w:tcW w:w="1543" w:type="dxa"/>
            <w:tcBorders>
              <w:top w:val="nil"/>
              <w:left w:val="nil"/>
              <w:bottom w:val="single" w:sz="4" w:space="0" w:color="auto"/>
              <w:right w:val="single" w:sz="4" w:space="0" w:color="auto"/>
            </w:tcBorders>
            <w:shd w:val="clear" w:color="auto" w:fill="auto"/>
            <w:noWrap/>
            <w:vAlign w:val="bottom"/>
            <w:hideMark/>
          </w:tcPr>
          <w:p w14:paraId="24297EC1" w14:textId="77777777" w:rsidR="009C3BA8" w:rsidRPr="009C3BA8" w:rsidRDefault="009C3BA8" w:rsidP="00823181">
            <w:pPr>
              <w:spacing w:after="0" w:line="240" w:lineRule="auto"/>
              <w:jc w:val="both"/>
              <w:rPr>
                <w:rFonts w:ascii="Aptos Narrow" w:eastAsia="Times New Roman" w:hAnsi="Aptos Narrow" w:cs="Times New Roman"/>
                <w:color w:val="000000"/>
              </w:rPr>
            </w:pPr>
            <w:r w:rsidRPr="009C3BA8">
              <w:rPr>
                <w:rFonts w:ascii="Aptos Narrow" w:eastAsia="Times New Roman" w:hAnsi="Aptos Narrow" w:cs="Times New Roman"/>
                <w:color w:val="000000"/>
              </w:rPr>
              <w:t>PS34_2</w:t>
            </w:r>
          </w:p>
        </w:tc>
        <w:tc>
          <w:tcPr>
            <w:tcW w:w="937" w:type="dxa"/>
            <w:tcBorders>
              <w:top w:val="nil"/>
              <w:left w:val="nil"/>
              <w:bottom w:val="single" w:sz="4" w:space="0" w:color="auto"/>
              <w:right w:val="single" w:sz="4" w:space="0" w:color="auto"/>
            </w:tcBorders>
            <w:shd w:val="clear" w:color="auto" w:fill="auto"/>
            <w:noWrap/>
            <w:vAlign w:val="bottom"/>
            <w:hideMark/>
          </w:tcPr>
          <w:p w14:paraId="66F07373" w14:textId="77777777" w:rsidR="009C3BA8" w:rsidRPr="009C3BA8" w:rsidRDefault="009C3BA8" w:rsidP="00823181">
            <w:pPr>
              <w:spacing w:after="0" w:line="240" w:lineRule="auto"/>
              <w:jc w:val="both"/>
              <w:rPr>
                <w:rFonts w:ascii="Aptos Narrow" w:eastAsia="Times New Roman" w:hAnsi="Aptos Narrow" w:cs="Times New Roman"/>
                <w:color w:val="000000"/>
              </w:rPr>
            </w:pPr>
            <w:r w:rsidRPr="009C3BA8">
              <w:rPr>
                <w:rFonts w:ascii="Aptos Narrow" w:eastAsia="Times New Roman" w:hAnsi="Aptos Narrow" w:cs="Times New Roman"/>
                <w:color w:val="000000"/>
              </w:rPr>
              <w:t>86</w:t>
            </w:r>
          </w:p>
        </w:tc>
        <w:tc>
          <w:tcPr>
            <w:tcW w:w="2033" w:type="dxa"/>
            <w:tcBorders>
              <w:top w:val="nil"/>
              <w:left w:val="nil"/>
              <w:bottom w:val="single" w:sz="4" w:space="0" w:color="auto"/>
              <w:right w:val="single" w:sz="4" w:space="0" w:color="auto"/>
            </w:tcBorders>
            <w:shd w:val="clear" w:color="auto" w:fill="auto"/>
            <w:noWrap/>
            <w:vAlign w:val="bottom"/>
            <w:hideMark/>
          </w:tcPr>
          <w:p w14:paraId="3189EB9A" w14:textId="77777777" w:rsidR="009C3BA8" w:rsidRPr="009C3BA8" w:rsidRDefault="009C3BA8" w:rsidP="00823181">
            <w:pPr>
              <w:spacing w:after="0" w:line="240" w:lineRule="auto"/>
              <w:jc w:val="both"/>
              <w:rPr>
                <w:rFonts w:ascii="Aptos Narrow" w:eastAsia="Times New Roman" w:hAnsi="Aptos Narrow" w:cs="Times New Roman"/>
                <w:color w:val="000000"/>
              </w:rPr>
            </w:pPr>
            <w:r w:rsidRPr="009C3BA8">
              <w:rPr>
                <w:rFonts w:ascii="Aptos Narrow" w:eastAsia="Times New Roman" w:hAnsi="Aptos Narrow" w:cs="Times New Roman"/>
                <w:color w:val="000000"/>
              </w:rPr>
              <w:t>PS04_2</w:t>
            </w:r>
          </w:p>
        </w:tc>
      </w:tr>
      <w:tr w:rsidR="009C3BA8" w:rsidRPr="009C3BA8" w14:paraId="45655B5B" w14:textId="77777777" w:rsidTr="009C3BA8">
        <w:trPr>
          <w:trHeight w:val="300"/>
        </w:trPr>
        <w:tc>
          <w:tcPr>
            <w:tcW w:w="1012" w:type="dxa"/>
            <w:tcBorders>
              <w:top w:val="nil"/>
              <w:left w:val="single" w:sz="4" w:space="0" w:color="auto"/>
              <w:bottom w:val="single" w:sz="4" w:space="0" w:color="auto"/>
              <w:right w:val="single" w:sz="4" w:space="0" w:color="auto"/>
            </w:tcBorders>
            <w:shd w:val="clear" w:color="auto" w:fill="auto"/>
            <w:noWrap/>
            <w:vAlign w:val="bottom"/>
            <w:hideMark/>
          </w:tcPr>
          <w:p w14:paraId="59D8250F" w14:textId="77777777" w:rsidR="009C3BA8" w:rsidRPr="009C3BA8" w:rsidRDefault="009C3BA8" w:rsidP="00823181">
            <w:pPr>
              <w:spacing w:after="0" w:line="240" w:lineRule="auto"/>
              <w:jc w:val="both"/>
              <w:rPr>
                <w:rFonts w:ascii="Aptos Narrow" w:eastAsia="Times New Roman" w:hAnsi="Aptos Narrow" w:cs="Times New Roman"/>
                <w:color w:val="000000"/>
              </w:rPr>
            </w:pPr>
            <w:r w:rsidRPr="009C3BA8">
              <w:rPr>
                <w:rFonts w:ascii="Aptos Narrow" w:eastAsia="Times New Roman" w:hAnsi="Aptos Narrow" w:cs="Times New Roman"/>
                <w:color w:val="000000"/>
              </w:rPr>
              <w:t>23</w:t>
            </w:r>
          </w:p>
        </w:tc>
        <w:tc>
          <w:tcPr>
            <w:tcW w:w="1593" w:type="dxa"/>
            <w:tcBorders>
              <w:top w:val="nil"/>
              <w:left w:val="nil"/>
              <w:bottom w:val="single" w:sz="4" w:space="0" w:color="auto"/>
              <w:right w:val="single" w:sz="4" w:space="0" w:color="auto"/>
            </w:tcBorders>
            <w:shd w:val="clear" w:color="auto" w:fill="auto"/>
            <w:noWrap/>
            <w:vAlign w:val="bottom"/>
            <w:hideMark/>
          </w:tcPr>
          <w:p w14:paraId="5412A33D" w14:textId="77777777" w:rsidR="009C3BA8" w:rsidRPr="009C3BA8" w:rsidRDefault="009C3BA8" w:rsidP="00823181">
            <w:pPr>
              <w:spacing w:after="0" w:line="240" w:lineRule="auto"/>
              <w:jc w:val="both"/>
              <w:rPr>
                <w:rFonts w:ascii="Aptos Narrow" w:eastAsia="Times New Roman" w:hAnsi="Aptos Narrow" w:cs="Times New Roman"/>
                <w:color w:val="000000"/>
              </w:rPr>
            </w:pPr>
            <w:r w:rsidRPr="009C3BA8">
              <w:rPr>
                <w:rFonts w:ascii="Aptos Narrow" w:eastAsia="Times New Roman" w:hAnsi="Aptos Narrow" w:cs="Times New Roman"/>
                <w:color w:val="000000"/>
              </w:rPr>
              <w:t>PS20_1</w:t>
            </w:r>
          </w:p>
        </w:tc>
        <w:tc>
          <w:tcPr>
            <w:tcW w:w="887" w:type="dxa"/>
            <w:tcBorders>
              <w:top w:val="nil"/>
              <w:left w:val="nil"/>
              <w:bottom w:val="single" w:sz="4" w:space="0" w:color="auto"/>
              <w:right w:val="single" w:sz="4" w:space="0" w:color="auto"/>
            </w:tcBorders>
            <w:shd w:val="clear" w:color="auto" w:fill="auto"/>
            <w:noWrap/>
            <w:vAlign w:val="bottom"/>
            <w:hideMark/>
          </w:tcPr>
          <w:p w14:paraId="6A0D3F7D" w14:textId="77777777" w:rsidR="009C3BA8" w:rsidRPr="009C3BA8" w:rsidRDefault="009C3BA8" w:rsidP="00823181">
            <w:pPr>
              <w:spacing w:after="0" w:line="240" w:lineRule="auto"/>
              <w:jc w:val="both"/>
              <w:rPr>
                <w:rFonts w:ascii="Aptos Narrow" w:eastAsia="Times New Roman" w:hAnsi="Aptos Narrow" w:cs="Times New Roman"/>
                <w:color w:val="000000"/>
              </w:rPr>
            </w:pPr>
            <w:r w:rsidRPr="009C3BA8">
              <w:rPr>
                <w:rFonts w:ascii="Aptos Narrow" w:eastAsia="Times New Roman" w:hAnsi="Aptos Narrow" w:cs="Times New Roman"/>
                <w:color w:val="000000"/>
              </w:rPr>
              <w:t>55</w:t>
            </w:r>
          </w:p>
        </w:tc>
        <w:tc>
          <w:tcPr>
            <w:tcW w:w="1543" w:type="dxa"/>
            <w:tcBorders>
              <w:top w:val="nil"/>
              <w:left w:val="nil"/>
              <w:bottom w:val="single" w:sz="4" w:space="0" w:color="auto"/>
              <w:right w:val="single" w:sz="4" w:space="0" w:color="auto"/>
            </w:tcBorders>
            <w:shd w:val="clear" w:color="auto" w:fill="auto"/>
            <w:noWrap/>
            <w:vAlign w:val="bottom"/>
            <w:hideMark/>
          </w:tcPr>
          <w:p w14:paraId="19498092" w14:textId="77777777" w:rsidR="009C3BA8" w:rsidRPr="009C3BA8" w:rsidRDefault="009C3BA8" w:rsidP="00823181">
            <w:pPr>
              <w:spacing w:after="0" w:line="240" w:lineRule="auto"/>
              <w:jc w:val="both"/>
              <w:rPr>
                <w:rFonts w:ascii="Aptos Narrow" w:eastAsia="Times New Roman" w:hAnsi="Aptos Narrow" w:cs="Times New Roman"/>
                <w:color w:val="000000"/>
              </w:rPr>
            </w:pPr>
            <w:r w:rsidRPr="009C3BA8">
              <w:rPr>
                <w:rFonts w:ascii="Aptos Narrow" w:eastAsia="Times New Roman" w:hAnsi="Aptos Narrow" w:cs="Times New Roman"/>
                <w:color w:val="000000"/>
              </w:rPr>
              <w:t>PS33_2</w:t>
            </w:r>
          </w:p>
        </w:tc>
        <w:tc>
          <w:tcPr>
            <w:tcW w:w="937" w:type="dxa"/>
            <w:tcBorders>
              <w:top w:val="nil"/>
              <w:left w:val="nil"/>
              <w:bottom w:val="single" w:sz="4" w:space="0" w:color="auto"/>
              <w:right w:val="single" w:sz="4" w:space="0" w:color="auto"/>
            </w:tcBorders>
            <w:shd w:val="clear" w:color="auto" w:fill="auto"/>
            <w:noWrap/>
            <w:vAlign w:val="bottom"/>
            <w:hideMark/>
          </w:tcPr>
          <w:p w14:paraId="33D61291" w14:textId="77777777" w:rsidR="009C3BA8" w:rsidRPr="009C3BA8" w:rsidRDefault="009C3BA8" w:rsidP="00823181">
            <w:pPr>
              <w:spacing w:after="0" w:line="240" w:lineRule="auto"/>
              <w:jc w:val="both"/>
              <w:rPr>
                <w:rFonts w:ascii="Aptos Narrow" w:eastAsia="Times New Roman" w:hAnsi="Aptos Narrow" w:cs="Times New Roman"/>
                <w:color w:val="000000"/>
              </w:rPr>
            </w:pPr>
            <w:r w:rsidRPr="009C3BA8">
              <w:rPr>
                <w:rFonts w:ascii="Aptos Narrow" w:eastAsia="Times New Roman" w:hAnsi="Aptos Narrow" w:cs="Times New Roman"/>
                <w:color w:val="000000"/>
              </w:rPr>
              <w:t>87</w:t>
            </w:r>
          </w:p>
        </w:tc>
        <w:tc>
          <w:tcPr>
            <w:tcW w:w="2033" w:type="dxa"/>
            <w:tcBorders>
              <w:top w:val="nil"/>
              <w:left w:val="nil"/>
              <w:bottom w:val="single" w:sz="4" w:space="0" w:color="auto"/>
              <w:right w:val="single" w:sz="4" w:space="0" w:color="auto"/>
            </w:tcBorders>
            <w:shd w:val="clear" w:color="auto" w:fill="auto"/>
            <w:noWrap/>
            <w:vAlign w:val="bottom"/>
            <w:hideMark/>
          </w:tcPr>
          <w:p w14:paraId="369320FD" w14:textId="77777777" w:rsidR="009C3BA8" w:rsidRPr="009C3BA8" w:rsidRDefault="009C3BA8" w:rsidP="00823181">
            <w:pPr>
              <w:spacing w:after="0" w:line="240" w:lineRule="auto"/>
              <w:jc w:val="both"/>
              <w:rPr>
                <w:rFonts w:ascii="Aptos Narrow" w:eastAsia="Times New Roman" w:hAnsi="Aptos Narrow" w:cs="Times New Roman"/>
                <w:color w:val="000000"/>
              </w:rPr>
            </w:pPr>
            <w:r w:rsidRPr="009C3BA8">
              <w:rPr>
                <w:rFonts w:ascii="Aptos Narrow" w:eastAsia="Times New Roman" w:hAnsi="Aptos Narrow" w:cs="Times New Roman"/>
                <w:color w:val="000000"/>
              </w:rPr>
              <w:t>PS03_2</w:t>
            </w:r>
          </w:p>
        </w:tc>
      </w:tr>
      <w:tr w:rsidR="009C3BA8" w:rsidRPr="009C3BA8" w14:paraId="1E2DF4D8" w14:textId="77777777" w:rsidTr="009C3BA8">
        <w:trPr>
          <w:trHeight w:val="300"/>
        </w:trPr>
        <w:tc>
          <w:tcPr>
            <w:tcW w:w="1012" w:type="dxa"/>
            <w:tcBorders>
              <w:top w:val="nil"/>
              <w:left w:val="single" w:sz="4" w:space="0" w:color="auto"/>
              <w:bottom w:val="single" w:sz="4" w:space="0" w:color="auto"/>
              <w:right w:val="single" w:sz="4" w:space="0" w:color="auto"/>
            </w:tcBorders>
            <w:shd w:val="clear" w:color="auto" w:fill="auto"/>
            <w:noWrap/>
            <w:vAlign w:val="bottom"/>
            <w:hideMark/>
          </w:tcPr>
          <w:p w14:paraId="5C6E9CE8" w14:textId="77777777" w:rsidR="009C3BA8" w:rsidRPr="009C3BA8" w:rsidRDefault="009C3BA8" w:rsidP="00823181">
            <w:pPr>
              <w:spacing w:after="0" w:line="240" w:lineRule="auto"/>
              <w:jc w:val="both"/>
              <w:rPr>
                <w:rFonts w:ascii="Aptos Narrow" w:eastAsia="Times New Roman" w:hAnsi="Aptos Narrow" w:cs="Times New Roman"/>
                <w:color w:val="000000"/>
              </w:rPr>
            </w:pPr>
            <w:r w:rsidRPr="009C3BA8">
              <w:rPr>
                <w:rFonts w:ascii="Aptos Narrow" w:eastAsia="Times New Roman" w:hAnsi="Aptos Narrow" w:cs="Times New Roman"/>
                <w:color w:val="000000"/>
              </w:rPr>
              <w:t>24</w:t>
            </w:r>
          </w:p>
        </w:tc>
        <w:tc>
          <w:tcPr>
            <w:tcW w:w="1593" w:type="dxa"/>
            <w:tcBorders>
              <w:top w:val="nil"/>
              <w:left w:val="nil"/>
              <w:bottom w:val="single" w:sz="4" w:space="0" w:color="auto"/>
              <w:right w:val="single" w:sz="4" w:space="0" w:color="auto"/>
            </w:tcBorders>
            <w:shd w:val="clear" w:color="auto" w:fill="auto"/>
            <w:noWrap/>
            <w:vAlign w:val="bottom"/>
            <w:hideMark/>
          </w:tcPr>
          <w:p w14:paraId="1A864ADF" w14:textId="77777777" w:rsidR="009C3BA8" w:rsidRPr="009C3BA8" w:rsidRDefault="009C3BA8" w:rsidP="00823181">
            <w:pPr>
              <w:spacing w:after="0" w:line="240" w:lineRule="auto"/>
              <w:jc w:val="both"/>
              <w:rPr>
                <w:rFonts w:ascii="Aptos Narrow" w:eastAsia="Times New Roman" w:hAnsi="Aptos Narrow" w:cs="Times New Roman"/>
                <w:color w:val="000000"/>
              </w:rPr>
            </w:pPr>
            <w:r w:rsidRPr="009C3BA8">
              <w:rPr>
                <w:rFonts w:ascii="Aptos Narrow" w:eastAsia="Times New Roman" w:hAnsi="Aptos Narrow" w:cs="Times New Roman"/>
                <w:color w:val="000000"/>
              </w:rPr>
              <w:t>PS21_1</w:t>
            </w:r>
          </w:p>
        </w:tc>
        <w:tc>
          <w:tcPr>
            <w:tcW w:w="887" w:type="dxa"/>
            <w:tcBorders>
              <w:top w:val="nil"/>
              <w:left w:val="nil"/>
              <w:bottom w:val="single" w:sz="4" w:space="0" w:color="auto"/>
              <w:right w:val="single" w:sz="4" w:space="0" w:color="auto"/>
            </w:tcBorders>
            <w:shd w:val="clear" w:color="auto" w:fill="auto"/>
            <w:noWrap/>
            <w:vAlign w:val="bottom"/>
            <w:hideMark/>
          </w:tcPr>
          <w:p w14:paraId="2CF317A4" w14:textId="77777777" w:rsidR="009C3BA8" w:rsidRPr="009C3BA8" w:rsidRDefault="009C3BA8" w:rsidP="00823181">
            <w:pPr>
              <w:spacing w:after="0" w:line="240" w:lineRule="auto"/>
              <w:jc w:val="both"/>
              <w:rPr>
                <w:rFonts w:ascii="Aptos Narrow" w:eastAsia="Times New Roman" w:hAnsi="Aptos Narrow" w:cs="Times New Roman"/>
                <w:color w:val="000000"/>
              </w:rPr>
            </w:pPr>
            <w:r w:rsidRPr="009C3BA8">
              <w:rPr>
                <w:rFonts w:ascii="Aptos Narrow" w:eastAsia="Times New Roman" w:hAnsi="Aptos Narrow" w:cs="Times New Roman"/>
                <w:color w:val="000000"/>
              </w:rPr>
              <w:t>56</w:t>
            </w:r>
          </w:p>
        </w:tc>
        <w:tc>
          <w:tcPr>
            <w:tcW w:w="1543" w:type="dxa"/>
            <w:tcBorders>
              <w:top w:val="nil"/>
              <w:left w:val="nil"/>
              <w:bottom w:val="single" w:sz="4" w:space="0" w:color="auto"/>
              <w:right w:val="single" w:sz="4" w:space="0" w:color="auto"/>
            </w:tcBorders>
            <w:shd w:val="clear" w:color="auto" w:fill="auto"/>
            <w:noWrap/>
            <w:vAlign w:val="bottom"/>
            <w:hideMark/>
          </w:tcPr>
          <w:p w14:paraId="04DEC520" w14:textId="77777777" w:rsidR="009C3BA8" w:rsidRPr="009C3BA8" w:rsidRDefault="009C3BA8" w:rsidP="00823181">
            <w:pPr>
              <w:spacing w:after="0" w:line="240" w:lineRule="auto"/>
              <w:jc w:val="both"/>
              <w:rPr>
                <w:rFonts w:ascii="Aptos Narrow" w:eastAsia="Times New Roman" w:hAnsi="Aptos Narrow" w:cs="Times New Roman"/>
                <w:color w:val="000000"/>
              </w:rPr>
            </w:pPr>
            <w:r w:rsidRPr="009C3BA8">
              <w:rPr>
                <w:rFonts w:ascii="Aptos Narrow" w:eastAsia="Times New Roman" w:hAnsi="Aptos Narrow" w:cs="Times New Roman"/>
                <w:color w:val="000000"/>
              </w:rPr>
              <w:t>PS32_2</w:t>
            </w:r>
          </w:p>
        </w:tc>
        <w:tc>
          <w:tcPr>
            <w:tcW w:w="937" w:type="dxa"/>
            <w:tcBorders>
              <w:top w:val="nil"/>
              <w:left w:val="nil"/>
              <w:bottom w:val="single" w:sz="4" w:space="0" w:color="auto"/>
              <w:right w:val="single" w:sz="4" w:space="0" w:color="auto"/>
            </w:tcBorders>
            <w:shd w:val="clear" w:color="auto" w:fill="auto"/>
            <w:noWrap/>
            <w:vAlign w:val="bottom"/>
            <w:hideMark/>
          </w:tcPr>
          <w:p w14:paraId="713D083B" w14:textId="77777777" w:rsidR="009C3BA8" w:rsidRPr="009C3BA8" w:rsidRDefault="009C3BA8" w:rsidP="00823181">
            <w:pPr>
              <w:spacing w:after="0" w:line="240" w:lineRule="auto"/>
              <w:jc w:val="both"/>
              <w:rPr>
                <w:rFonts w:ascii="Aptos Narrow" w:eastAsia="Times New Roman" w:hAnsi="Aptos Narrow" w:cs="Times New Roman"/>
                <w:color w:val="000000"/>
              </w:rPr>
            </w:pPr>
            <w:r w:rsidRPr="009C3BA8">
              <w:rPr>
                <w:rFonts w:ascii="Aptos Narrow" w:eastAsia="Times New Roman" w:hAnsi="Aptos Narrow" w:cs="Times New Roman"/>
                <w:color w:val="000000"/>
              </w:rPr>
              <w:t>88</w:t>
            </w:r>
          </w:p>
        </w:tc>
        <w:tc>
          <w:tcPr>
            <w:tcW w:w="2033" w:type="dxa"/>
            <w:tcBorders>
              <w:top w:val="nil"/>
              <w:left w:val="nil"/>
              <w:bottom w:val="single" w:sz="4" w:space="0" w:color="auto"/>
              <w:right w:val="single" w:sz="4" w:space="0" w:color="auto"/>
            </w:tcBorders>
            <w:shd w:val="clear" w:color="auto" w:fill="auto"/>
            <w:noWrap/>
            <w:vAlign w:val="bottom"/>
            <w:hideMark/>
          </w:tcPr>
          <w:p w14:paraId="4D71B4B2" w14:textId="77777777" w:rsidR="009C3BA8" w:rsidRPr="009C3BA8" w:rsidRDefault="009C3BA8" w:rsidP="00823181">
            <w:pPr>
              <w:spacing w:after="0" w:line="240" w:lineRule="auto"/>
              <w:jc w:val="both"/>
              <w:rPr>
                <w:rFonts w:ascii="Aptos Narrow" w:eastAsia="Times New Roman" w:hAnsi="Aptos Narrow" w:cs="Times New Roman"/>
                <w:color w:val="000000"/>
              </w:rPr>
            </w:pPr>
            <w:r w:rsidRPr="009C3BA8">
              <w:rPr>
                <w:rFonts w:ascii="Aptos Narrow" w:eastAsia="Times New Roman" w:hAnsi="Aptos Narrow" w:cs="Times New Roman"/>
                <w:color w:val="000000"/>
              </w:rPr>
              <w:t>PS02_2</w:t>
            </w:r>
          </w:p>
        </w:tc>
      </w:tr>
      <w:tr w:rsidR="009C3BA8" w:rsidRPr="009C3BA8" w14:paraId="5F057060" w14:textId="77777777" w:rsidTr="009C3BA8">
        <w:trPr>
          <w:trHeight w:val="300"/>
        </w:trPr>
        <w:tc>
          <w:tcPr>
            <w:tcW w:w="1012" w:type="dxa"/>
            <w:tcBorders>
              <w:top w:val="nil"/>
              <w:left w:val="single" w:sz="4" w:space="0" w:color="auto"/>
              <w:bottom w:val="single" w:sz="4" w:space="0" w:color="auto"/>
              <w:right w:val="single" w:sz="4" w:space="0" w:color="auto"/>
            </w:tcBorders>
            <w:shd w:val="clear" w:color="auto" w:fill="auto"/>
            <w:noWrap/>
            <w:vAlign w:val="bottom"/>
            <w:hideMark/>
          </w:tcPr>
          <w:p w14:paraId="6416D6B0" w14:textId="77777777" w:rsidR="009C3BA8" w:rsidRPr="009C3BA8" w:rsidRDefault="009C3BA8" w:rsidP="00823181">
            <w:pPr>
              <w:spacing w:after="0" w:line="240" w:lineRule="auto"/>
              <w:jc w:val="both"/>
              <w:rPr>
                <w:rFonts w:ascii="Aptos Narrow" w:eastAsia="Times New Roman" w:hAnsi="Aptos Narrow" w:cs="Times New Roman"/>
                <w:color w:val="000000"/>
              </w:rPr>
            </w:pPr>
            <w:r w:rsidRPr="009C3BA8">
              <w:rPr>
                <w:rFonts w:ascii="Aptos Narrow" w:eastAsia="Times New Roman" w:hAnsi="Aptos Narrow" w:cs="Times New Roman"/>
                <w:color w:val="000000"/>
              </w:rPr>
              <w:t>25</w:t>
            </w:r>
          </w:p>
        </w:tc>
        <w:tc>
          <w:tcPr>
            <w:tcW w:w="1593" w:type="dxa"/>
            <w:tcBorders>
              <w:top w:val="nil"/>
              <w:left w:val="nil"/>
              <w:bottom w:val="single" w:sz="4" w:space="0" w:color="auto"/>
              <w:right w:val="single" w:sz="4" w:space="0" w:color="auto"/>
            </w:tcBorders>
            <w:shd w:val="clear" w:color="auto" w:fill="auto"/>
            <w:noWrap/>
            <w:vAlign w:val="bottom"/>
            <w:hideMark/>
          </w:tcPr>
          <w:p w14:paraId="5B36FE12" w14:textId="77777777" w:rsidR="009C3BA8" w:rsidRPr="009C3BA8" w:rsidRDefault="009C3BA8" w:rsidP="00823181">
            <w:pPr>
              <w:spacing w:after="0" w:line="240" w:lineRule="auto"/>
              <w:jc w:val="both"/>
              <w:rPr>
                <w:rFonts w:ascii="Aptos Narrow" w:eastAsia="Times New Roman" w:hAnsi="Aptos Narrow" w:cs="Times New Roman"/>
                <w:color w:val="000000"/>
              </w:rPr>
            </w:pPr>
            <w:r w:rsidRPr="009C3BA8">
              <w:rPr>
                <w:rFonts w:ascii="Aptos Narrow" w:eastAsia="Times New Roman" w:hAnsi="Aptos Narrow" w:cs="Times New Roman"/>
                <w:color w:val="000000"/>
              </w:rPr>
              <w:t>PS22_1</w:t>
            </w:r>
          </w:p>
        </w:tc>
        <w:tc>
          <w:tcPr>
            <w:tcW w:w="887" w:type="dxa"/>
            <w:tcBorders>
              <w:top w:val="nil"/>
              <w:left w:val="nil"/>
              <w:bottom w:val="single" w:sz="4" w:space="0" w:color="auto"/>
              <w:right w:val="single" w:sz="4" w:space="0" w:color="auto"/>
            </w:tcBorders>
            <w:shd w:val="clear" w:color="auto" w:fill="auto"/>
            <w:noWrap/>
            <w:vAlign w:val="bottom"/>
            <w:hideMark/>
          </w:tcPr>
          <w:p w14:paraId="67BDD419" w14:textId="77777777" w:rsidR="009C3BA8" w:rsidRPr="009C3BA8" w:rsidRDefault="009C3BA8" w:rsidP="00823181">
            <w:pPr>
              <w:spacing w:after="0" w:line="240" w:lineRule="auto"/>
              <w:jc w:val="both"/>
              <w:rPr>
                <w:rFonts w:ascii="Aptos Narrow" w:eastAsia="Times New Roman" w:hAnsi="Aptos Narrow" w:cs="Times New Roman"/>
                <w:color w:val="000000"/>
              </w:rPr>
            </w:pPr>
            <w:r w:rsidRPr="009C3BA8">
              <w:rPr>
                <w:rFonts w:ascii="Aptos Narrow" w:eastAsia="Times New Roman" w:hAnsi="Aptos Narrow" w:cs="Times New Roman"/>
                <w:color w:val="000000"/>
              </w:rPr>
              <w:t>57</w:t>
            </w:r>
          </w:p>
        </w:tc>
        <w:tc>
          <w:tcPr>
            <w:tcW w:w="1543" w:type="dxa"/>
            <w:tcBorders>
              <w:top w:val="nil"/>
              <w:left w:val="nil"/>
              <w:bottom w:val="single" w:sz="4" w:space="0" w:color="auto"/>
              <w:right w:val="single" w:sz="4" w:space="0" w:color="auto"/>
            </w:tcBorders>
            <w:shd w:val="clear" w:color="auto" w:fill="auto"/>
            <w:noWrap/>
            <w:vAlign w:val="bottom"/>
            <w:hideMark/>
          </w:tcPr>
          <w:p w14:paraId="787EC1EF" w14:textId="77777777" w:rsidR="009C3BA8" w:rsidRPr="009C3BA8" w:rsidRDefault="009C3BA8" w:rsidP="00823181">
            <w:pPr>
              <w:spacing w:after="0" w:line="240" w:lineRule="auto"/>
              <w:jc w:val="both"/>
              <w:rPr>
                <w:rFonts w:ascii="Aptos Narrow" w:eastAsia="Times New Roman" w:hAnsi="Aptos Narrow" w:cs="Times New Roman"/>
                <w:color w:val="000000"/>
              </w:rPr>
            </w:pPr>
            <w:r w:rsidRPr="009C3BA8">
              <w:rPr>
                <w:rFonts w:ascii="Aptos Narrow" w:eastAsia="Times New Roman" w:hAnsi="Aptos Narrow" w:cs="Times New Roman"/>
                <w:color w:val="000000"/>
              </w:rPr>
              <w:t>PS31_2</w:t>
            </w:r>
          </w:p>
        </w:tc>
        <w:tc>
          <w:tcPr>
            <w:tcW w:w="937" w:type="dxa"/>
            <w:tcBorders>
              <w:top w:val="nil"/>
              <w:left w:val="nil"/>
              <w:bottom w:val="single" w:sz="4" w:space="0" w:color="auto"/>
              <w:right w:val="single" w:sz="4" w:space="0" w:color="auto"/>
            </w:tcBorders>
            <w:shd w:val="clear" w:color="auto" w:fill="auto"/>
            <w:noWrap/>
            <w:vAlign w:val="bottom"/>
            <w:hideMark/>
          </w:tcPr>
          <w:p w14:paraId="31E2DB85" w14:textId="77777777" w:rsidR="009C3BA8" w:rsidRPr="009C3BA8" w:rsidRDefault="009C3BA8" w:rsidP="00823181">
            <w:pPr>
              <w:spacing w:after="0" w:line="240" w:lineRule="auto"/>
              <w:jc w:val="both"/>
              <w:rPr>
                <w:rFonts w:ascii="Aptos Narrow" w:eastAsia="Times New Roman" w:hAnsi="Aptos Narrow" w:cs="Times New Roman"/>
                <w:color w:val="000000"/>
              </w:rPr>
            </w:pPr>
            <w:r w:rsidRPr="009C3BA8">
              <w:rPr>
                <w:rFonts w:ascii="Aptos Narrow" w:eastAsia="Times New Roman" w:hAnsi="Aptos Narrow" w:cs="Times New Roman"/>
                <w:color w:val="000000"/>
              </w:rPr>
              <w:t>89</w:t>
            </w:r>
          </w:p>
        </w:tc>
        <w:tc>
          <w:tcPr>
            <w:tcW w:w="2033" w:type="dxa"/>
            <w:tcBorders>
              <w:top w:val="nil"/>
              <w:left w:val="nil"/>
              <w:bottom w:val="single" w:sz="4" w:space="0" w:color="auto"/>
              <w:right w:val="single" w:sz="4" w:space="0" w:color="auto"/>
            </w:tcBorders>
            <w:shd w:val="clear" w:color="auto" w:fill="auto"/>
            <w:noWrap/>
            <w:vAlign w:val="bottom"/>
            <w:hideMark/>
          </w:tcPr>
          <w:p w14:paraId="670C5428" w14:textId="77777777" w:rsidR="009C3BA8" w:rsidRPr="009C3BA8" w:rsidRDefault="009C3BA8" w:rsidP="00823181">
            <w:pPr>
              <w:spacing w:after="0" w:line="240" w:lineRule="auto"/>
              <w:jc w:val="both"/>
              <w:rPr>
                <w:rFonts w:ascii="Aptos Narrow" w:eastAsia="Times New Roman" w:hAnsi="Aptos Narrow" w:cs="Times New Roman"/>
                <w:color w:val="000000"/>
              </w:rPr>
            </w:pPr>
            <w:r w:rsidRPr="009C3BA8">
              <w:rPr>
                <w:rFonts w:ascii="Aptos Narrow" w:eastAsia="Times New Roman" w:hAnsi="Aptos Narrow" w:cs="Times New Roman"/>
                <w:color w:val="000000"/>
              </w:rPr>
              <w:t>PS01_2</w:t>
            </w:r>
          </w:p>
        </w:tc>
      </w:tr>
      <w:tr w:rsidR="009C3BA8" w:rsidRPr="009C3BA8" w14:paraId="7CBB6CAA" w14:textId="77777777" w:rsidTr="009C3BA8">
        <w:trPr>
          <w:trHeight w:val="300"/>
        </w:trPr>
        <w:tc>
          <w:tcPr>
            <w:tcW w:w="1012" w:type="dxa"/>
            <w:tcBorders>
              <w:top w:val="nil"/>
              <w:left w:val="single" w:sz="4" w:space="0" w:color="auto"/>
              <w:bottom w:val="single" w:sz="4" w:space="0" w:color="auto"/>
              <w:right w:val="single" w:sz="4" w:space="0" w:color="auto"/>
            </w:tcBorders>
            <w:shd w:val="clear" w:color="auto" w:fill="auto"/>
            <w:noWrap/>
            <w:vAlign w:val="bottom"/>
            <w:hideMark/>
          </w:tcPr>
          <w:p w14:paraId="6EB4F7A7" w14:textId="77777777" w:rsidR="009C3BA8" w:rsidRPr="009C3BA8" w:rsidRDefault="009C3BA8" w:rsidP="00823181">
            <w:pPr>
              <w:spacing w:after="0" w:line="240" w:lineRule="auto"/>
              <w:jc w:val="both"/>
              <w:rPr>
                <w:rFonts w:ascii="Aptos Narrow" w:eastAsia="Times New Roman" w:hAnsi="Aptos Narrow" w:cs="Times New Roman"/>
                <w:color w:val="000000"/>
              </w:rPr>
            </w:pPr>
            <w:r w:rsidRPr="009C3BA8">
              <w:rPr>
                <w:rFonts w:ascii="Aptos Narrow" w:eastAsia="Times New Roman" w:hAnsi="Aptos Narrow" w:cs="Times New Roman"/>
                <w:color w:val="000000"/>
              </w:rPr>
              <w:t>26</w:t>
            </w:r>
          </w:p>
        </w:tc>
        <w:tc>
          <w:tcPr>
            <w:tcW w:w="1593" w:type="dxa"/>
            <w:tcBorders>
              <w:top w:val="nil"/>
              <w:left w:val="nil"/>
              <w:bottom w:val="single" w:sz="4" w:space="0" w:color="auto"/>
              <w:right w:val="single" w:sz="4" w:space="0" w:color="auto"/>
            </w:tcBorders>
            <w:shd w:val="clear" w:color="auto" w:fill="auto"/>
            <w:noWrap/>
            <w:vAlign w:val="bottom"/>
            <w:hideMark/>
          </w:tcPr>
          <w:p w14:paraId="2F8DA746" w14:textId="77777777" w:rsidR="009C3BA8" w:rsidRPr="009C3BA8" w:rsidRDefault="009C3BA8" w:rsidP="00823181">
            <w:pPr>
              <w:spacing w:after="0" w:line="240" w:lineRule="auto"/>
              <w:jc w:val="both"/>
              <w:rPr>
                <w:rFonts w:ascii="Aptos Narrow" w:eastAsia="Times New Roman" w:hAnsi="Aptos Narrow" w:cs="Times New Roman"/>
                <w:color w:val="000000"/>
              </w:rPr>
            </w:pPr>
            <w:r w:rsidRPr="009C3BA8">
              <w:rPr>
                <w:rFonts w:ascii="Aptos Narrow" w:eastAsia="Times New Roman" w:hAnsi="Aptos Narrow" w:cs="Times New Roman"/>
                <w:color w:val="000000"/>
              </w:rPr>
              <w:t>PS23_1</w:t>
            </w:r>
          </w:p>
        </w:tc>
        <w:tc>
          <w:tcPr>
            <w:tcW w:w="887" w:type="dxa"/>
            <w:tcBorders>
              <w:top w:val="nil"/>
              <w:left w:val="nil"/>
              <w:bottom w:val="single" w:sz="4" w:space="0" w:color="auto"/>
              <w:right w:val="single" w:sz="4" w:space="0" w:color="auto"/>
            </w:tcBorders>
            <w:shd w:val="clear" w:color="auto" w:fill="auto"/>
            <w:noWrap/>
            <w:vAlign w:val="bottom"/>
            <w:hideMark/>
          </w:tcPr>
          <w:p w14:paraId="6856E798" w14:textId="77777777" w:rsidR="009C3BA8" w:rsidRPr="009C3BA8" w:rsidRDefault="009C3BA8" w:rsidP="00823181">
            <w:pPr>
              <w:spacing w:after="0" w:line="240" w:lineRule="auto"/>
              <w:jc w:val="both"/>
              <w:rPr>
                <w:rFonts w:ascii="Aptos Narrow" w:eastAsia="Times New Roman" w:hAnsi="Aptos Narrow" w:cs="Times New Roman"/>
                <w:color w:val="000000"/>
              </w:rPr>
            </w:pPr>
            <w:r w:rsidRPr="009C3BA8">
              <w:rPr>
                <w:rFonts w:ascii="Aptos Narrow" w:eastAsia="Times New Roman" w:hAnsi="Aptos Narrow" w:cs="Times New Roman"/>
                <w:color w:val="000000"/>
              </w:rPr>
              <w:t>58</w:t>
            </w:r>
          </w:p>
        </w:tc>
        <w:tc>
          <w:tcPr>
            <w:tcW w:w="1543" w:type="dxa"/>
            <w:tcBorders>
              <w:top w:val="nil"/>
              <w:left w:val="nil"/>
              <w:bottom w:val="single" w:sz="4" w:space="0" w:color="auto"/>
              <w:right w:val="single" w:sz="4" w:space="0" w:color="auto"/>
            </w:tcBorders>
            <w:shd w:val="clear" w:color="auto" w:fill="auto"/>
            <w:noWrap/>
            <w:vAlign w:val="bottom"/>
            <w:hideMark/>
          </w:tcPr>
          <w:p w14:paraId="68FF90C7" w14:textId="77777777" w:rsidR="009C3BA8" w:rsidRPr="009C3BA8" w:rsidRDefault="009C3BA8" w:rsidP="00823181">
            <w:pPr>
              <w:spacing w:after="0" w:line="240" w:lineRule="auto"/>
              <w:jc w:val="both"/>
              <w:rPr>
                <w:rFonts w:ascii="Aptos Narrow" w:eastAsia="Times New Roman" w:hAnsi="Aptos Narrow" w:cs="Times New Roman"/>
                <w:color w:val="000000"/>
              </w:rPr>
            </w:pPr>
            <w:r w:rsidRPr="009C3BA8">
              <w:rPr>
                <w:rFonts w:ascii="Aptos Narrow" w:eastAsia="Times New Roman" w:hAnsi="Aptos Narrow" w:cs="Times New Roman"/>
                <w:color w:val="000000"/>
              </w:rPr>
              <w:t>PS30_2</w:t>
            </w:r>
          </w:p>
        </w:tc>
        <w:tc>
          <w:tcPr>
            <w:tcW w:w="937" w:type="dxa"/>
            <w:tcBorders>
              <w:top w:val="nil"/>
              <w:left w:val="nil"/>
              <w:bottom w:val="single" w:sz="4" w:space="0" w:color="auto"/>
              <w:right w:val="single" w:sz="4" w:space="0" w:color="auto"/>
            </w:tcBorders>
            <w:shd w:val="clear" w:color="auto" w:fill="auto"/>
            <w:noWrap/>
            <w:vAlign w:val="bottom"/>
            <w:hideMark/>
          </w:tcPr>
          <w:p w14:paraId="2F6204FA" w14:textId="77777777" w:rsidR="009C3BA8" w:rsidRPr="009C3BA8" w:rsidRDefault="009C3BA8" w:rsidP="00823181">
            <w:pPr>
              <w:spacing w:after="0" w:line="240" w:lineRule="auto"/>
              <w:jc w:val="both"/>
              <w:rPr>
                <w:rFonts w:ascii="Aptos Narrow" w:eastAsia="Times New Roman" w:hAnsi="Aptos Narrow" w:cs="Times New Roman"/>
                <w:color w:val="000000"/>
              </w:rPr>
            </w:pPr>
            <w:r w:rsidRPr="009C3BA8">
              <w:rPr>
                <w:rFonts w:ascii="Aptos Narrow" w:eastAsia="Times New Roman" w:hAnsi="Aptos Narrow" w:cs="Times New Roman"/>
                <w:color w:val="000000"/>
              </w:rPr>
              <w:t>90</w:t>
            </w:r>
          </w:p>
        </w:tc>
        <w:tc>
          <w:tcPr>
            <w:tcW w:w="2033" w:type="dxa"/>
            <w:tcBorders>
              <w:top w:val="nil"/>
              <w:left w:val="nil"/>
              <w:bottom w:val="single" w:sz="4" w:space="0" w:color="auto"/>
              <w:right w:val="single" w:sz="4" w:space="0" w:color="auto"/>
            </w:tcBorders>
            <w:shd w:val="clear" w:color="000000" w:fill="E1D7B9"/>
            <w:noWrap/>
            <w:vAlign w:val="bottom"/>
            <w:hideMark/>
          </w:tcPr>
          <w:p w14:paraId="5E65A6C3" w14:textId="1A5876C0" w:rsidR="009C3BA8" w:rsidRPr="009C3BA8" w:rsidRDefault="0080642F" w:rsidP="00823181">
            <w:pPr>
              <w:spacing w:after="0" w:line="240" w:lineRule="auto"/>
              <w:jc w:val="both"/>
              <w:rPr>
                <w:rFonts w:ascii="Aptos Narrow" w:eastAsia="Times New Roman" w:hAnsi="Aptos Narrow" w:cs="Times New Roman"/>
                <w:color w:val="000000"/>
              </w:rPr>
            </w:pPr>
            <w:r>
              <w:rPr>
                <w:rFonts w:ascii="Aptos Narrow" w:eastAsia="Times New Roman" w:hAnsi="Aptos Narrow" w:cs="Times New Roman"/>
                <w:color w:val="000000"/>
              </w:rPr>
              <w:t>Pool</w:t>
            </w:r>
            <w:r w:rsidR="009C3BA8" w:rsidRPr="009C3BA8">
              <w:rPr>
                <w:rFonts w:ascii="Aptos Narrow" w:eastAsia="Times New Roman" w:hAnsi="Aptos Narrow" w:cs="Times New Roman"/>
                <w:color w:val="000000"/>
              </w:rPr>
              <w:t>1_2</w:t>
            </w:r>
          </w:p>
        </w:tc>
      </w:tr>
      <w:tr w:rsidR="009C3BA8" w:rsidRPr="009C3BA8" w14:paraId="17BD6731" w14:textId="77777777" w:rsidTr="009C3BA8">
        <w:trPr>
          <w:trHeight w:val="300"/>
        </w:trPr>
        <w:tc>
          <w:tcPr>
            <w:tcW w:w="1012" w:type="dxa"/>
            <w:tcBorders>
              <w:top w:val="nil"/>
              <w:left w:val="single" w:sz="4" w:space="0" w:color="auto"/>
              <w:bottom w:val="single" w:sz="4" w:space="0" w:color="auto"/>
              <w:right w:val="single" w:sz="4" w:space="0" w:color="auto"/>
            </w:tcBorders>
            <w:shd w:val="clear" w:color="auto" w:fill="auto"/>
            <w:noWrap/>
            <w:vAlign w:val="bottom"/>
            <w:hideMark/>
          </w:tcPr>
          <w:p w14:paraId="3D44B031" w14:textId="77777777" w:rsidR="009C3BA8" w:rsidRPr="009C3BA8" w:rsidRDefault="009C3BA8" w:rsidP="00823181">
            <w:pPr>
              <w:spacing w:after="0" w:line="240" w:lineRule="auto"/>
              <w:jc w:val="both"/>
              <w:rPr>
                <w:rFonts w:ascii="Aptos Narrow" w:eastAsia="Times New Roman" w:hAnsi="Aptos Narrow" w:cs="Times New Roman"/>
                <w:color w:val="000000"/>
              </w:rPr>
            </w:pPr>
            <w:r w:rsidRPr="009C3BA8">
              <w:rPr>
                <w:rFonts w:ascii="Aptos Narrow" w:eastAsia="Times New Roman" w:hAnsi="Aptos Narrow" w:cs="Times New Roman"/>
                <w:color w:val="000000"/>
              </w:rPr>
              <w:t>27</w:t>
            </w:r>
          </w:p>
        </w:tc>
        <w:tc>
          <w:tcPr>
            <w:tcW w:w="1593" w:type="dxa"/>
            <w:tcBorders>
              <w:top w:val="nil"/>
              <w:left w:val="nil"/>
              <w:bottom w:val="single" w:sz="4" w:space="0" w:color="auto"/>
              <w:right w:val="single" w:sz="4" w:space="0" w:color="auto"/>
            </w:tcBorders>
            <w:shd w:val="clear" w:color="auto" w:fill="auto"/>
            <w:noWrap/>
            <w:vAlign w:val="bottom"/>
            <w:hideMark/>
          </w:tcPr>
          <w:p w14:paraId="0F281A26" w14:textId="77777777" w:rsidR="009C3BA8" w:rsidRPr="009C3BA8" w:rsidRDefault="009C3BA8" w:rsidP="00823181">
            <w:pPr>
              <w:spacing w:after="0" w:line="240" w:lineRule="auto"/>
              <w:jc w:val="both"/>
              <w:rPr>
                <w:rFonts w:ascii="Aptos Narrow" w:eastAsia="Times New Roman" w:hAnsi="Aptos Narrow" w:cs="Times New Roman"/>
                <w:color w:val="000000"/>
              </w:rPr>
            </w:pPr>
            <w:r w:rsidRPr="009C3BA8">
              <w:rPr>
                <w:rFonts w:ascii="Aptos Narrow" w:eastAsia="Times New Roman" w:hAnsi="Aptos Narrow" w:cs="Times New Roman"/>
                <w:color w:val="000000"/>
              </w:rPr>
              <w:t>PS24_1</w:t>
            </w:r>
          </w:p>
        </w:tc>
        <w:tc>
          <w:tcPr>
            <w:tcW w:w="887" w:type="dxa"/>
            <w:tcBorders>
              <w:top w:val="nil"/>
              <w:left w:val="nil"/>
              <w:bottom w:val="single" w:sz="4" w:space="0" w:color="auto"/>
              <w:right w:val="single" w:sz="4" w:space="0" w:color="auto"/>
            </w:tcBorders>
            <w:shd w:val="clear" w:color="auto" w:fill="auto"/>
            <w:noWrap/>
            <w:vAlign w:val="bottom"/>
            <w:hideMark/>
          </w:tcPr>
          <w:p w14:paraId="107FEF30" w14:textId="77777777" w:rsidR="009C3BA8" w:rsidRPr="009C3BA8" w:rsidRDefault="009C3BA8" w:rsidP="00823181">
            <w:pPr>
              <w:spacing w:after="0" w:line="240" w:lineRule="auto"/>
              <w:jc w:val="both"/>
              <w:rPr>
                <w:rFonts w:ascii="Aptos Narrow" w:eastAsia="Times New Roman" w:hAnsi="Aptos Narrow" w:cs="Times New Roman"/>
                <w:color w:val="000000"/>
              </w:rPr>
            </w:pPr>
            <w:r w:rsidRPr="009C3BA8">
              <w:rPr>
                <w:rFonts w:ascii="Aptos Narrow" w:eastAsia="Times New Roman" w:hAnsi="Aptos Narrow" w:cs="Times New Roman"/>
                <w:color w:val="000000"/>
              </w:rPr>
              <w:t>59</w:t>
            </w:r>
          </w:p>
        </w:tc>
        <w:tc>
          <w:tcPr>
            <w:tcW w:w="1543" w:type="dxa"/>
            <w:tcBorders>
              <w:top w:val="nil"/>
              <w:left w:val="nil"/>
              <w:bottom w:val="single" w:sz="4" w:space="0" w:color="auto"/>
              <w:right w:val="single" w:sz="4" w:space="0" w:color="auto"/>
            </w:tcBorders>
            <w:shd w:val="clear" w:color="auto" w:fill="auto"/>
            <w:noWrap/>
            <w:vAlign w:val="bottom"/>
            <w:hideMark/>
          </w:tcPr>
          <w:p w14:paraId="1707AD93" w14:textId="77777777" w:rsidR="009C3BA8" w:rsidRPr="009C3BA8" w:rsidRDefault="009C3BA8" w:rsidP="00823181">
            <w:pPr>
              <w:spacing w:after="0" w:line="240" w:lineRule="auto"/>
              <w:jc w:val="both"/>
              <w:rPr>
                <w:rFonts w:ascii="Aptos Narrow" w:eastAsia="Times New Roman" w:hAnsi="Aptos Narrow" w:cs="Times New Roman"/>
                <w:color w:val="000000"/>
              </w:rPr>
            </w:pPr>
            <w:r w:rsidRPr="009C3BA8">
              <w:rPr>
                <w:rFonts w:ascii="Aptos Narrow" w:eastAsia="Times New Roman" w:hAnsi="Aptos Narrow" w:cs="Times New Roman"/>
                <w:color w:val="000000"/>
              </w:rPr>
              <w:t>PS29_2</w:t>
            </w:r>
          </w:p>
        </w:tc>
        <w:tc>
          <w:tcPr>
            <w:tcW w:w="937" w:type="dxa"/>
            <w:tcBorders>
              <w:top w:val="nil"/>
              <w:left w:val="nil"/>
              <w:bottom w:val="single" w:sz="4" w:space="0" w:color="auto"/>
              <w:right w:val="single" w:sz="4" w:space="0" w:color="auto"/>
            </w:tcBorders>
            <w:shd w:val="clear" w:color="auto" w:fill="auto"/>
            <w:noWrap/>
            <w:vAlign w:val="bottom"/>
            <w:hideMark/>
          </w:tcPr>
          <w:p w14:paraId="1C9AAF87" w14:textId="77777777" w:rsidR="009C3BA8" w:rsidRPr="009C3BA8" w:rsidRDefault="009C3BA8" w:rsidP="00823181">
            <w:pPr>
              <w:spacing w:after="0" w:line="240" w:lineRule="auto"/>
              <w:jc w:val="both"/>
              <w:rPr>
                <w:rFonts w:ascii="Aptos Narrow" w:eastAsia="Times New Roman" w:hAnsi="Aptos Narrow" w:cs="Times New Roman"/>
                <w:color w:val="000000"/>
              </w:rPr>
            </w:pPr>
            <w:r w:rsidRPr="009C3BA8">
              <w:rPr>
                <w:rFonts w:ascii="Aptos Narrow" w:eastAsia="Times New Roman" w:hAnsi="Aptos Narrow" w:cs="Times New Roman"/>
                <w:color w:val="000000"/>
              </w:rPr>
              <w:t>91</w:t>
            </w:r>
          </w:p>
        </w:tc>
        <w:tc>
          <w:tcPr>
            <w:tcW w:w="2033" w:type="dxa"/>
            <w:tcBorders>
              <w:top w:val="nil"/>
              <w:left w:val="nil"/>
              <w:bottom w:val="single" w:sz="4" w:space="0" w:color="auto"/>
              <w:right w:val="single" w:sz="4" w:space="0" w:color="auto"/>
            </w:tcBorders>
            <w:shd w:val="clear" w:color="000000" w:fill="BFBFBF"/>
            <w:noWrap/>
            <w:vAlign w:val="bottom"/>
            <w:hideMark/>
          </w:tcPr>
          <w:p w14:paraId="754CA0B0" w14:textId="77777777" w:rsidR="009C3BA8" w:rsidRPr="009C3BA8" w:rsidRDefault="009C3BA8" w:rsidP="00823181">
            <w:pPr>
              <w:spacing w:after="0" w:line="240" w:lineRule="auto"/>
              <w:jc w:val="both"/>
              <w:rPr>
                <w:rFonts w:ascii="Aptos Narrow" w:eastAsia="Times New Roman" w:hAnsi="Aptos Narrow" w:cs="Times New Roman"/>
                <w:color w:val="000000"/>
              </w:rPr>
            </w:pPr>
            <w:proofErr w:type="spellStart"/>
            <w:r w:rsidRPr="009C3BA8">
              <w:rPr>
                <w:rFonts w:ascii="Aptos Narrow" w:eastAsia="Times New Roman" w:hAnsi="Aptos Narrow" w:cs="Times New Roman"/>
                <w:color w:val="000000"/>
              </w:rPr>
              <w:t>Mfr</w:t>
            </w:r>
            <w:proofErr w:type="spellEnd"/>
            <w:r w:rsidRPr="009C3BA8">
              <w:rPr>
                <w:rFonts w:ascii="Aptos Narrow" w:eastAsia="Times New Roman" w:hAnsi="Aptos Narrow" w:cs="Times New Roman"/>
                <w:color w:val="000000"/>
              </w:rPr>
              <w:t xml:space="preserve"> Control1_3</w:t>
            </w:r>
          </w:p>
        </w:tc>
      </w:tr>
      <w:tr w:rsidR="009C3BA8" w:rsidRPr="009C3BA8" w14:paraId="6FCC5D46" w14:textId="77777777" w:rsidTr="009C3BA8">
        <w:trPr>
          <w:trHeight w:val="300"/>
        </w:trPr>
        <w:tc>
          <w:tcPr>
            <w:tcW w:w="1012" w:type="dxa"/>
            <w:tcBorders>
              <w:top w:val="nil"/>
              <w:left w:val="single" w:sz="4" w:space="0" w:color="auto"/>
              <w:bottom w:val="single" w:sz="4" w:space="0" w:color="auto"/>
              <w:right w:val="single" w:sz="4" w:space="0" w:color="auto"/>
            </w:tcBorders>
            <w:shd w:val="clear" w:color="auto" w:fill="auto"/>
            <w:noWrap/>
            <w:vAlign w:val="bottom"/>
            <w:hideMark/>
          </w:tcPr>
          <w:p w14:paraId="582C81F7" w14:textId="77777777" w:rsidR="009C3BA8" w:rsidRPr="009C3BA8" w:rsidRDefault="009C3BA8" w:rsidP="00823181">
            <w:pPr>
              <w:spacing w:after="0" w:line="240" w:lineRule="auto"/>
              <w:jc w:val="both"/>
              <w:rPr>
                <w:rFonts w:ascii="Aptos Narrow" w:eastAsia="Times New Roman" w:hAnsi="Aptos Narrow" w:cs="Times New Roman"/>
                <w:color w:val="000000"/>
              </w:rPr>
            </w:pPr>
            <w:r w:rsidRPr="009C3BA8">
              <w:rPr>
                <w:rFonts w:ascii="Aptos Narrow" w:eastAsia="Times New Roman" w:hAnsi="Aptos Narrow" w:cs="Times New Roman"/>
                <w:color w:val="000000"/>
              </w:rPr>
              <w:t>28</w:t>
            </w:r>
          </w:p>
        </w:tc>
        <w:tc>
          <w:tcPr>
            <w:tcW w:w="1593" w:type="dxa"/>
            <w:tcBorders>
              <w:top w:val="nil"/>
              <w:left w:val="nil"/>
              <w:bottom w:val="single" w:sz="4" w:space="0" w:color="auto"/>
              <w:right w:val="single" w:sz="4" w:space="0" w:color="auto"/>
            </w:tcBorders>
            <w:shd w:val="clear" w:color="auto" w:fill="auto"/>
            <w:noWrap/>
            <w:vAlign w:val="bottom"/>
            <w:hideMark/>
          </w:tcPr>
          <w:p w14:paraId="3E82BF4A" w14:textId="77777777" w:rsidR="009C3BA8" w:rsidRPr="009C3BA8" w:rsidRDefault="009C3BA8" w:rsidP="00823181">
            <w:pPr>
              <w:spacing w:after="0" w:line="240" w:lineRule="auto"/>
              <w:jc w:val="both"/>
              <w:rPr>
                <w:rFonts w:ascii="Aptos Narrow" w:eastAsia="Times New Roman" w:hAnsi="Aptos Narrow" w:cs="Times New Roman"/>
                <w:color w:val="000000"/>
              </w:rPr>
            </w:pPr>
            <w:r w:rsidRPr="009C3BA8">
              <w:rPr>
                <w:rFonts w:ascii="Aptos Narrow" w:eastAsia="Times New Roman" w:hAnsi="Aptos Narrow" w:cs="Times New Roman"/>
                <w:color w:val="000000"/>
              </w:rPr>
              <w:t>PS25_1</w:t>
            </w:r>
          </w:p>
        </w:tc>
        <w:tc>
          <w:tcPr>
            <w:tcW w:w="887" w:type="dxa"/>
            <w:tcBorders>
              <w:top w:val="nil"/>
              <w:left w:val="nil"/>
              <w:bottom w:val="single" w:sz="4" w:space="0" w:color="auto"/>
              <w:right w:val="single" w:sz="4" w:space="0" w:color="auto"/>
            </w:tcBorders>
            <w:shd w:val="clear" w:color="auto" w:fill="auto"/>
            <w:noWrap/>
            <w:vAlign w:val="bottom"/>
            <w:hideMark/>
          </w:tcPr>
          <w:p w14:paraId="38F15C90" w14:textId="77777777" w:rsidR="009C3BA8" w:rsidRPr="009C3BA8" w:rsidRDefault="009C3BA8" w:rsidP="00823181">
            <w:pPr>
              <w:spacing w:after="0" w:line="240" w:lineRule="auto"/>
              <w:jc w:val="both"/>
              <w:rPr>
                <w:rFonts w:ascii="Aptos Narrow" w:eastAsia="Times New Roman" w:hAnsi="Aptos Narrow" w:cs="Times New Roman"/>
                <w:color w:val="000000"/>
              </w:rPr>
            </w:pPr>
            <w:r w:rsidRPr="009C3BA8">
              <w:rPr>
                <w:rFonts w:ascii="Aptos Narrow" w:eastAsia="Times New Roman" w:hAnsi="Aptos Narrow" w:cs="Times New Roman"/>
                <w:color w:val="000000"/>
              </w:rPr>
              <w:t>60</w:t>
            </w:r>
          </w:p>
        </w:tc>
        <w:tc>
          <w:tcPr>
            <w:tcW w:w="1543" w:type="dxa"/>
            <w:tcBorders>
              <w:top w:val="nil"/>
              <w:left w:val="nil"/>
              <w:bottom w:val="single" w:sz="4" w:space="0" w:color="auto"/>
              <w:right w:val="single" w:sz="4" w:space="0" w:color="auto"/>
            </w:tcBorders>
            <w:shd w:val="clear" w:color="auto" w:fill="auto"/>
            <w:noWrap/>
            <w:vAlign w:val="bottom"/>
            <w:hideMark/>
          </w:tcPr>
          <w:p w14:paraId="1E78E29F" w14:textId="77777777" w:rsidR="009C3BA8" w:rsidRPr="009C3BA8" w:rsidRDefault="009C3BA8" w:rsidP="00823181">
            <w:pPr>
              <w:spacing w:after="0" w:line="240" w:lineRule="auto"/>
              <w:jc w:val="both"/>
              <w:rPr>
                <w:rFonts w:ascii="Aptos Narrow" w:eastAsia="Times New Roman" w:hAnsi="Aptos Narrow" w:cs="Times New Roman"/>
                <w:color w:val="000000"/>
              </w:rPr>
            </w:pPr>
            <w:r w:rsidRPr="009C3BA8">
              <w:rPr>
                <w:rFonts w:ascii="Aptos Narrow" w:eastAsia="Times New Roman" w:hAnsi="Aptos Narrow" w:cs="Times New Roman"/>
                <w:color w:val="000000"/>
              </w:rPr>
              <w:t>PS28_2</w:t>
            </w:r>
          </w:p>
        </w:tc>
        <w:tc>
          <w:tcPr>
            <w:tcW w:w="937" w:type="dxa"/>
            <w:tcBorders>
              <w:top w:val="nil"/>
              <w:left w:val="nil"/>
              <w:bottom w:val="single" w:sz="4" w:space="0" w:color="auto"/>
              <w:right w:val="single" w:sz="4" w:space="0" w:color="auto"/>
            </w:tcBorders>
            <w:shd w:val="clear" w:color="auto" w:fill="auto"/>
            <w:noWrap/>
            <w:vAlign w:val="bottom"/>
            <w:hideMark/>
          </w:tcPr>
          <w:p w14:paraId="1E9AAD3A" w14:textId="77777777" w:rsidR="009C3BA8" w:rsidRPr="009C3BA8" w:rsidRDefault="009C3BA8" w:rsidP="00823181">
            <w:pPr>
              <w:spacing w:after="0" w:line="240" w:lineRule="auto"/>
              <w:jc w:val="both"/>
              <w:rPr>
                <w:rFonts w:ascii="Aptos Narrow" w:eastAsia="Times New Roman" w:hAnsi="Aptos Narrow" w:cs="Times New Roman"/>
                <w:color w:val="000000"/>
              </w:rPr>
            </w:pPr>
            <w:r w:rsidRPr="009C3BA8">
              <w:rPr>
                <w:rFonts w:ascii="Aptos Narrow" w:eastAsia="Times New Roman" w:hAnsi="Aptos Narrow" w:cs="Times New Roman"/>
                <w:color w:val="000000"/>
              </w:rPr>
              <w:t>92</w:t>
            </w:r>
          </w:p>
        </w:tc>
        <w:tc>
          <w:tcPr>
            <w:tcW w:w="2033" w:type="dxa"/>
            <w:tcBorders>
              <w:top w:val="nil"/>
              <w:left w:val="nil"/>
              <w:bottom w:val="single" w:sz="4" w:space="0" w:color="auto"/>
              <w:right w:val="single" w:sz="4" w:space="0" w:color="auto"/>
            </w:tcBorders>
            <w:shd w:val="clear" w:color="000000" w:fill="BFBFBF"/>
            <w:noWrap/>
            <w:vAlign w:val="bottom"/>
            <w:hideMark/>
          </w:tcPr>
          <w:p w14:paraId="2EF45E24" w14:textId="77777777" w:rsidR="009C3BA8" w:rsidRPr="009C3BA8" w:rsidRDefault="009C3BA8" w:rsidP="00823181">
            <w:pPr>
              <w:spacing w:after="0" w:line="240" w:lineRule="auto"/>
              <w:jc w:val="both"/>
              <w:rPr>
                <w:rFonts w:ascii="Aptos Narrow" w:eastAsia="Times New Roman" w:hAnsi="Aptos Narrow" w:cs="Times New Roman"/>
                <w:color w:val="000000"/>
              </w:rPr>
            </w:pPr>
            <w:proofErr w:type="spellStart"/>
            <w:r w:rsidRPr="009C3BA8">
              <w:rPr>
                <w:rFonts w:ascii="Aptos Narrow" w:eastAsia="Times New Roman" w:hAnsi="Aptos Narrow" w:cs="Times New Roman"/>
                <w:color w:val="000000"/>
              </w:rPr>
              <w:t>Mfr</w:t>
            </w:r>
            <w:proofErr w:type="spellEnd"/>
            <w:r w:rsidRPr="009C3BA8">
              <w:rPr>
                <w:rFonts w:ascii="Aptos Narrow" w:eastAsia="Times New Roman" w:hAnsi="Aptos Narrow" w:cs="Times New Roman"/>
                <w:color w:val="000000"/>
              </w:rPr>
              <w:t xml:space="preserve"> Control2_3</w:t>
            </w:r>
          </w:p>
        </w:tc>
      </w:tr>
      <w:tr w:rsidR="009C3BA8" w:rsidRPr="009C3BA8" w14:paraId="4FB2B3EE" w14:textId="77777777" w:rsidTr="009C3BA8">
        <w:trPr>
          <w:trHeight w:val="300"/>
        </w:trPr>
        <w:tc>
          <w:tcPr>
            <w:tcW w:w="1012" w:type="dxa"/>
            <w:tcBorders>
              <w:top w:val="nil"/>
              <w:left w:val="single" w:sz="4" w:space="0" w:color="auto"/>
              <w:bottom w:val="single" w:sz="4" w:space="0" w:color="auto"/>
              <w:right w:val="single" w:sz="4" w:space="0" w:color="auto"/>
            </w:tcBorders>
            <w:shd w:val="clear" w:color="auto" w:fill="auto"/>
            <w:noWrap/>
            <w:vAlign w:val="bottom"/>
            <w:hideMark/>
          </w:tcPr>
          <w:p w14:paraId="0E232A3D" w14:textId="77777777" w:rsidR="009C3BA8" w:rsidRPr="009C3BA8" w:rsidRDefault="009C3BA8" w:rsidP="00823181">
            <w:pPr>
              <w:spacing w:after="0" w:line="240" w:lineRule="auto"/>
              <w:jc w:val="both"/>
              <w:rPr>
                <w:rFonts w:ascii="Aptos Narrow" w:eastAsia="Times New Roman" w:hAnsi="Aptos Narrow" w:cs="Times New Roman"/>
                <w:color w:val="000000"/>
              </w:rPr>
            </w:pPr>
            <w:r w:rsidRPr="009C3BA8">
              <w:rPr>
                <w:rFonts w:ascii="Aptos Narrow" w:eastAsia="Times New Roman" w:hAnsi="Aptos Narrow" w:cs="Times New Roman"/>
                <w:color w:val="000000"/>
              </w:rPr>
              <w:t>29</w:t>
            </w:r>
          </w:p>
        </w:tc>
        <w:tc>
          <w:tcPr>
            <w:tcW w:w="1593" w:type="dxa"/>
            <w:tcBorders>
              <w:top w:val="nil"/>
              <w:left w:val="nil"/>
              <w:bottom w:val="single" w:sz="4" w:space="0" w:color="auto"/>
              <w:right w:val="single" w:sz="4" w:space="0" w:color="auto"/>
            </w:tcBorders>
            <w:shd w:val="clear" w:color="auto" w:fill="auto"/>
            <w:noWrap/>
            <w:vAlign w:val="bottom"/>
            <w:hideMark/>
          </w:tcPr>
          <w:p w14:paraId="76181789" w14:textId="77777777" w:rsidR="009C3BA8" w:rsidRPr="009C3BA8" w:rsidRDefault="009C3BA8" w:rsidP="00823181">
            <w:pPr>
              <w:spacing w:after="0" w:line="240" w:lineRule="auto"/>
              <w:jc w:val="both"/>
              <w:rPr>
                <w:rFonts w:ascii="Aptos Narrow" w:eastAsia="Times New Roman" w:hAnsi="Aptos Narrow" w:cs="Times New Roman"/>
                <w:color w:val="000000"/>
              </w:rPr>
            </w:pPr>
            <w:r w:rsidRPr="009C3BA8">
              <w:rPr>
                <w:rFonts w:ascii="Aptos Narrow" w:eastAsia="Times New Roman" w:hAnsi="Aptos Narrow" w:cs="Times New Roman"/>
                <w:color w:val="000000"/>
              </w:rPr>
              <w:t>PS26_1</w:t>
            </w:r>
          </w:p>
        </w:tc>
        <w:tc>
          <w:tcPr>
            <w:tcW w:w="887" w:type="dxa"/>
            <w:tcBorders>
              <w:top w:val="nil"/>
              <w:left w:val="nil"/>
              <w:bottom w:val="single" w:sz="4" w:space="0" w:color="auto"/>
              <w:right w:val="single" w:sz="4" w:space="0" w:color="auto"/>
            </w:tcBorders>
            <w:shd w:val="clear" w:color="auto" w:fill="auto"/>
            <w:noWrap/>
            <w:vAlign w:val="bottom"/>
            <w:hideMark/>
          </w:tcPr>
          <w:p w14:paraId="154BD783" w14:textId="77777777" w:rsidR="009C3BA8" w:rsidRPr="009C3BA8" w:rsidRDefault="009C3BA8" w:rsidP="00823181">
            <w:pPr>
              <w:spacing w:after="0" w:line="240" w:lineRule="auto"/>
              <w:jc w:val="both"/>
              <w:rPr>
                <w:rFonts w:ascii="Aptos Narrow" w:eastAsia="Times New Roman" w:hAnsi="Aptos Narrow" w:cs="Times New Roman"/>
                <w:color w:val="000000"/>
              </w:rPr>
            </w:pPr>
            <w:r w:rsidRPr="009C3BA8">
              <w:rPr>
                <w:rFonts w:ascii="Aptos Narrow" w:eastAsia="Times New Roman" w:hAnsi="Aptos Narrow" w:cs="Times New Roman"/>
                <w:color w:val="000000"/>
              </w:rPr>
              <w:t>61</w:t>
            </w:r>
          </w:p>
        </w:tc>
        <w:tc>
          <w:tcPr>
            <w:tcW w:w="1543" w:type="dxa"/>
            <w:tcBorders>
              <w:top w:val="nil"/>
              <w:left w:val="nil"/>
              <w:bottom w:val="single" w:sz="4" w:space="0" w:color="auto"/>
              <w:right w:val="single" w:sz="4" w:space="0" w:color="auto"/>
            </w:tcBorders>
            <w:shd w:val="clear" w:color="000000" w:fill="E1D7B9"/>
            <w:noWrap/>
            <w:vAlign w:val="bottom"/>
            <w:hideMark/>
          </w:tcPr>
          <w:p w14:paraId="19977011" w14:textId="652C0CE4" w:rsidR="009C3BA8" w:rsidRPr="009C3BA8" w:rsidRDefault="0080642F" w:rsidP="00823181">
            <w:pPr>
              <w:spacing w:after="0" w:line="240" w:lineRule="auto"/>
              <w:jc w:val="both"/>
              <w:rPr>
                <w:rFonts w:ascii="Aptos Narrow" w:eastAsia="Times New Roman" w:hAnsi="Aptos Narrow" w:cs="Times New Roman"/>
                <w:color w:val="000000"/>
              </w:rPr>
            </w:pPr>
            <w:r>
              <w:rPr>
                <w:rFonts w:ascii="Aptos Narrow" w:eastAsia="Times New Roman" w:hAnsi="Aptos Narrow" w:cs="Times New Roman"/>
                <w:color w:val="000000"/>
              </w:rPr>
              <w:t>Pool</w:t>
            </w:r>
            <w:r w:rsidR="009C3BA8" w:rsidRPr="009C3BA8">
              <w:rPr>
                <w:rFonts w:ascii="Aptos Narrow" w:eastAsia="Times New Roman" w:hAnsi="Aptos Narrow" w:cs="Times New Roman"/>
                <w:color w:val="000000"/>
              </w:rPr>
              <w:t>3_2</w:t>
            </w:r>
          </w:p>
        </w:tc>
        <w:tc>
          <w:tcPr>
            <w:tcW w:w="937" w:type="dxa"/>
            <w:tcBorders>
              <w:top w:val="nil"/>
              <w:left w:val="nil"/>
              <w:bottom w:val="single" w:sz="4" w:space="0" w:color="auto"/>
              <w:right w:val="single" w:sz="4" w:space="0" w:color="auto"/>
            </w:tcBorders>
            <w:shd w:val="clear" w:color="auto" w:fill="auto"/>
            <w:noWrap/>
            <w:vAlign w:val="bottom"/>
            <w:hideMark/>
          </w:tcPr>
          <w:p w14:paraId="61B30DD9" w14:textId="77777777" w:rsidR="009C3BA8" w:rsidRPr="009C3BA8" w:rsidRDefault="009C3BA8" w:rsidP="00823181">
            <w:pPr>
              <w:spacing w:after="0" w:line="240" w:lineRule="auto"/>
              <w:jc w:val="both"/>
              <w:rPr>
                <w:rFonts w:ascii="Aptos Narrow" w:eastAsia="Times New Roman" w:hAnsi="Aptos Narrow" w:cs="Times New Roman"/>
                <w:color w:val="000000"/>
              </w:rPr>
            </w:pPr>
            <w:r w:rsidRPr="009C3BA8">
              <w:rPr>
                <w:rFonts w:ascii="Aptos Narrow" w:eastAsia="Times New Roman" w:hAnsi="Aptos Narrow" w:cs="Times New Roman"/>
                <w:color w:val="000000"/>
              </w:rPr>
              <w:t>93</w:t>
            </w:r>
          </w:p>
        </w:tc>
        <w:tc>
          <w:tcPr>
            <w:tcW w:w="2033" w:type="dxa"/>
            <w:tcBorders>
              <w:top w:val="nil"/>
              <w:left w:val="nil"/>
              <w:bottom w:val="single" w:sz="4" w:space="0" w:color="auto"/>
              <w:right w:val="single" w:sz="4" w:space="0" w:color="auto"/>
            </w:tcBorders>
            <w:shd w:val="clear" w:color="auto" w:fill="auto"/>
            <w:noWrap/>
            <w:vAlign w:val="bottom"/>
            <w:hideMark/>
          </w:tcPr>
          <w:p w14:paraId="2D271739" w14:textId="77777777" w:rsidR="009C3BA8" w:rsidRPr="009C3BA8" w:rsidRDefault="009C3BA8" w:rsidP="00823181">
            <w:pPr>
              <w:spacing w:after="0" w:line="240" w:lineRule="auto"/>
              <w:jc w:val="both"/>
              <w:rPr>
                <w:rFonts w:ascii="Aptos Narrow" w:eastAsia="Times New Roman" w:hAnsi="Aptos Narrow" w:cs="Times New Roman"/>
                <w:color w:val="000000"/>
              </w:rPr>
            </w:pPr>
            <w:r w:rsidRPr="009C3BA8">
              <w:rPr>
                <w:rFonts w:ascii="Aptos Narrow" w:eastAsia="Times New Roman" w:hAnsi="Aptos Narrow" w:cs="Times New Roman"/>
                <w:color w:val="000000"/>
              </w:rPr>
              <w:t> </w:t>
            </w:r>
          </w:p>
        </w:tc>
      </w:tr>
      <w:tr w:rsidR="009C3BA8" w:rsidRPr="009C3BA8" w14:paraId="4C3B44AE" w14:textId="77777777" w:rsidTr="009C3BA8">
        <w:trPr>
          <w:trHeight w:val="300"/>
        </w:trPr>
        <w:tc>
          <w:tcPr>
            <w:tcW w:w="1012" w:type="dxa"/>
            <w:tcBorders>
              <w:top w:val="nil"/>
              <w:left w:val="single" w:sz="4" w:space="0" w:color="auto"/>
              <w:bottom w:val="single" w:sz="4" w:space="0" w:color="auto"/>
              <w:right w:val="single" w:sz="4" w:space="0" w:color="auto"/>
            </w:tcBorders>
            <w:shd w:val="clear" w:color="auto" w:fill="auto"/>
            <w:noWrap/>
            <w:vAlign w:val="bottom"/>
            <w:hideMark/>
          </w:tcPr>
          <w:p w14:paraId="15ADA394" w14:textId="77777777" w:rsidR="009C3BA8" w:rsidRPr="009C3BA8" w:rsidRDefault="009C3BA8" w:rsidP="00823181">
            <w:pPr>
              <w:spacing w:after="0" w:line="240" w:lineRule="auto"/>
              <w:jc w:val="both"/>
              <w:rPr>
                <w:rFonts w:ascii="Aptos Narrow" w:eastAsia="Times New Roman" w:hAnsi="Aptos Narrow" w:cs="Times New Roman"/>
                <w:color w:val="000000"/>
              </w:rPr>
            </w:pPr>
            <w:r w:rsidRPr="009C3BA8">
              <w:rPr>
                <w:rFonts w:ascii="Aptos Narrow" w:eastAsia="Times New Roman" w:hAnsi="Aptos Narrow" w:cs="Times New Roman"/>
                <w:color w:val="000000"/>
              </w:rPr>
              <w:t>30</w:t>
            </w:r>
          </w:p>
        </w:tc>
        <w:tc>
          <w:tcPr>
            <w:tcW w:w="1593" w:type="dxa"/>
            <w:tcBorders>
              <w:top w:val="nil"/>
              <w:left w:val="nil"/>
              <w:bottom w:val="single" w:sz="4" w:space="0" w:color="auto"/>
              <w:right w:val="single" w:sz="4" w:space="0" w:color="auto"/>
            </w:tcBorders>
            <w:shd w:val="clear" w:color="000000" w:fill="E1D7B9"/>
            <w:noWrap/>
            <w:vAlign w:val="bottom"/>
            <w:hideMark/>
          </w:tcPr>
          <w:p w14:paraId="416930BE" w14:textId="1B99CF49" w:rsidR="009C3BA8" w:rsidRPr="009C3BA8" w:rsidRDefault="0080642F" w:rsidP="00823181">
            <w:pPr>
              <w:spacing w:after="0" w:line="240" w:lineRule="auto"/>
              <w:jc w:val="both"/>
              <w:rPr>
                <w:rFonts w:ascii="Aptos Narrow" w:eastAsia="Times New Roman" w:hAnsi="Aptos Narrow" w:cs="Times New Roman"/>
                <w:color w:val="000000"/>
              </w:rPr>
            </w:pPr>
            <w:r>
              <w:rPr>
                <w:rFonts w:ascii="Aptos Narrow" w:eastAsia="Times New Roman" w:hAnsi="Aptos Narrow" w:cs="Times New Roman"/>
                <w:color w:val="000000"/>
              </w:rPr>
              <w:t>Pool</w:t>
            </w:r>
            <w:r w:rsidR="009C3BA8" w:rsidRPr="009C3BA8">
              <w:rPr>
                <w:rFonts w:ascii="Aptos Narrow" w:eastAsia="Times New Roman" w:hAnsi="Aptos Narrow" w:cs="Times New Roman"/>
                <w:color w:val="000000"/>
              </w:rPr>
              <w:t>2_1</w:t>
            </w:r>
          </w:p>
        </w:tc>
        <w:tc>
          <w:tcPr>
            <w:tcW w:w="887" w:type="dxa"/>
            <w:tcBorders>
              <w:top w:val="nil"/>
              <w:left w:val="nil"/>
              <w:bottom w:val="single" w:sz="4" w:space="0" w:color="auto"/>
              <w:right w:val="single" w:sz="4" w:space="0" w:color="auto"/>
            </w:tcBorders>
            <w:shd w:val="clear" w:color="auto" w:fill="auto"/>
            <w:noWrap/>
            <w:vAlign w:val="bottom"/>
            <w:hideMark/>
          </w:tcPr>
          <w:p w14:paraId="7B7FC9E7" w14:textId="77777777" w:rsidR="009C3BA8" w:rsidRPr="009C3BA8" w:rsidRDefault="009C3BA8" w:rsidP="00823181">
            <w:pPr>
              <w:spacing w:after="0" w:line="240" w:lineRule="auto"/>
              <w:jc w:val="both"/>
              <w:rPr>
                <w:rFonts w:ascii="Aptos Narrow" w:eastAsia="Times New Roman" w:hAnsi="Aptos Narrow" w:cs="Times New Roman"/>
                <w:color w:val="000000"/>
              </w:rPr>
            </w:pPr>
            <w:r w:rsidRPr="009C3BA8">
              <w:rPr>
                <w:rFonts w:ascii="Aptos Narrow" w:eastAsia="Times New Roman" w:hAnsi="Aptos Narrow" w:cs="Times New Roman"/>
                <w:color w:val="000000"/>
              </w:rPr>
              <w:t>62</w:t>
            </w:r>
          </w:p>
        </w:tc>
        <w:tc>
          <w:tcPr>
            <w:tcW w:w="1543" w:type="dxa"/>
            <w:tcBorders>
              <w:top w:val="nil"/>
              <w:left w:val="nil"/>
              <w:bottom w:val="single" w:sz="4" w:space="0" w:color="auto"/>
              <w:right w:val="single" w:sz="4" w:space="0" w:color="auto"/>
            </w:tcBorders>
            <w:shd w:val="clear" w:color="auto" w:fill="auto"/>
            <w:noWrap/>
            <w:vAlign w:val="bottom"/>
            <w:hideMark/>
          </w:tcPr>
          <w:p w14:paraId="70719DCC" w14:textId="77777777" w:rsidR="009C3BA8" w:rsidRPr="009C3BA8" w:rsidRDefault="009C3BA8" w:rsidP="00823181">
            <w:pPr>
              <w:spacing w:after="0" w:line="240" w:lineRule="auto"/>
              <w:jc w:val="both"/>
              <w:rPr>
                <w:rFonts w:ascii="Aptos Narrow" w:eastAsia="Times New Roman" w:hAnsi="Aptos Narrow" w:cs="Times New Roman"/>
                <w:color w:val="000000"/>
              </w:rPr>
            </w:pPr>
            <w:r w:rsidRPr="009C3BA8">
              <w:rPr>
                <w:rFonts w:ascii="Aptos Narrow" w:eastAsia="Times New Roman" w:hAnsi="Aptos Narrow" w:cs="Times New Roman"/>
                <w:color w:val="000000"/>
              </w:rPr>
              <w:t>PS27_2</w:t>
            </w:r>
          </w:p>
        </w:tc>
        <w:tc>
          <w:tcPr>
            <w:tcW w:w="937" w:type="dxa"/>
            <w:tcBorders>
              <w:top w:val="nil"/>
              <w:left w:val="nil"/>
              <w:bottom w:val="single" w:sz="4" w:space="0" w:color="auto"/>
              <w:right w:val="single" w:sz="4" w:space="0" w:color="auto"/>
            </w:tcBorders>
            <w:shd w:val="clear" w:color="auto" w:fill="auto"/>
            <w:noWrap/>
            <w:vAlign w:val="bottom"/>
            <w:hideMark/>
          </w:tcPr>
          <w:p w14:paraId="51BF971D" w14:textId="77777777" w:rsidR="009C3BA8" w:rsidRPr="009C3BA8" w:rsidRDefault="009C3BA8" w:rsidP="00823181">
            <w:pPr>
              <w:spacing w:after="0" w:line="240" w:lineRule="auto"/>
              <w:jc w:val="both"/>
              <w:rPr>
                <w:rFonts w:ascii="Aptos Narrow" w:eastAsia="Times New Roman" w:hAnsi="Aptos Narrow" w:cs="Times New Roman"/>
                <w:color w:val="000000"/>
              </w:rPr>
            </w:pPr>
            <w:r w:rsidRPr="009C3BA8">
              <w:rPr>
                <w:rFonts w:ascii="Aptos Narrow" w:eastAsia="Times New Roman" w:hAnsi="Aptos Narrow" w:cs="Times New Roman"/>
                <w:color w:val="000000"/>
              </w:rPr>
              <w:t>94</w:t>
            </w:r>
          </w:p>
        </w:tc>
        <w:tc>
          <w:tcPr>
            <w:tcW w:w="2033" w:type="dxa"/>
            <w:tcBorders>
              <w:top w:val="nil"/>
              <w:left w:val="nil"/>
              <w:bottom w:val="single" w:sz="4" w:space="0" w:color="auto"/>
              <w:right w:val="single" w:sz="4" w:space="0" w:color="auto"/>
            </w:tcBorders>
            <w:shd w:val="clear" w:color="auto" w:fill="auto"/>
            <w:noWrap/>
            <w:vAlign w:val="bottom"/>
            <w:hideMark/>
          </w:tcPr>
          <w:p w14:paraId="3E15250D" w14:textId="77777777" w:rsidR="009C3BA8" w:rsidRPr="009C3BA8" w:rsidRDefault="009C3BA8" w:rsidP="00823181">
            <w:pPr>
              <w:spacing w:after="0" w:line="240" w:lineRule="auto"/>
              <w:jc w:val="both"/>
              <w:rPr>
                <w:rFonts w:ascii="Aptos Narrow" w:eastAsia="Times New Roman" w:hAnsi="Aptos Narrow" w:cs="Times New Roman"/>
                <w:color w:val="000000"/>
              </w:rPr>
            </w:pPr>
            <w:r w:rsidRPr="009C3BA8">
              <w:rPr>
                <w:rFonts w:ascii="Aptos Narrow" w:eastAsia="Times New Roman" w:hAnsi="Aptos Narrow" w:cs="Times New Roman"/>
                <w:color w:val="000000"/>
              </w:rPr>
              <w:t> </w:t>
            </w:r>
          </w:p>
        </w:tc>
      </w:tr>
      <w:tr w:rsidR="009C3BA8" w:rsidRPr="009C3BA8" w14:paraId="159CD5EB" w14:textId="77777777" w:rsidTr="009C3BA8">
        <w:trPr>
          <w:trHeight w:val="300"/>
        </w:trPr>
        <w:tc>
          <w:tcPr>
            <w:tcW w:w="1012" w:type="dxa"/>
            <w:tcBorders>
              <w:top w:val="nil"/>
              <w:left w:val="single" w:sz="4" w:space="0" w:color="auto"/>
              <w:bottom w:val="single" w:sz="4" w:space="0" w:color="auto"/>
              <w:right w:val="single" w:sz="4" w:space="0" w:color="auto"/>
            </w:tcBorders>
            <w:shd w:val="clear" w:color="auto" w:fill="auto"/>
            <w:noWrap/>
            <w:vAlign w:val="bottom"/>
            <w:hideMark/>
          </w:tcPr>
          <w:p w14:paraId="18C6A2B3" w14:textId="77777777" w:rsidR="009C3BA8" w:rsidRPr="009C3BA8" w:rsidRDefault="009C3BA8" w:rsidP="00823181">
            <w:pPr>
              <w:spacing w:after="0" w:line="240" w:lineRule="auto"/>
              <w:jc w:val="both"/>
              <w:rPr>
                <w:rFonts w:ascii="Aptos Narrow" w:eastAsia="Times New Roman" w:hAnsi="Aptos Narrow" w:cs="Times New Roman"/>
                <w:color w:val="000000"/>
              </w:rPr>
            </w:pPr>
            <w:r w:rsidRPr="009C3BA8">
              <w:rPr>
                <w:rFonts w:ascii="Aptos Narrow" w:eastAsia="Times New Roman" w:hAnsi="Aptos Narrow" w:cs="Times New Roman"/>
                <w:color w:val="000000"/>
              </w:rPr>
              <w:t>31</w:t>
            </w:r>
          </w:p>
        </w:tc>
        <w:tc>
          <w:tcPr>
            <w:tcW w:w="1593" w:type="dxa"/>
            <w:tcBorders>
              <w:top w:val="nil"/>
              <w:left w:val="nil"/>
              <w:bottom w:val="single" w:sz="4" w:space="0" w:color="auto"/>
              <w:right w:val="single" w:sz="4" w:space="0" w:color="auto"/>
            </w:tcBorders>
            <w:shd w:val="clear" w:color="auto" w:fill="auto"/>
            <w:noWrap/>
            <w:vAlign w:val="bottom"/>
            <w:hideMark/>
          </w:tcPr>
          <w:p w14:paraId="175C7E8D" w14:textId="77777777" w:rsidR="009C3BA8" w:rsidRPr="009C3BA8" w:rsidRDefault="009C3BA8" w:rsidP="00823181">
            <w:pPr>
              <w:spacing w:after="0" w:line="240" w:lineRule="auto"/>
              <w:jc w:val="both"/>
              <w:rPr>
                <w:rFonts w:ascii="Aptos Narrow" w:eastAsia="Times New Roman" w:hAnsi="Aptos Narrow" w:cs="Times New Roman"/>
                <w:color w:val="000000"/>
              </w:rPr>
            </w:pPr>
            <w:r w:rsidRPr="009C3BA8">
              <w:rPr>
                <w:rFonts w:ascii="Aptos Narrow" w:eastAsia="Times New Roman" w:hAnsi="Aptos Narrow" w:cs="Times New Roman"/>
                <w:color w:val="000000"/>
              </w:rPr>
              <w:t>PS27_1</w:t>
            </w:r>
          </w:p>
        </w:tc>
        <w:tc>
          <w:tcPr>
            <w:tcW w:w="887" w:type="dxa"/>
            <w:tcBorders>
              <w:top w:val="nil"/>
              <w:left w:val="nil"/>
              <w:bottom w:val="single" w:sz="4" w:space="0" w:color="auto"/>
              <w:right w:val="single" w:sz="4" w:space="0" w:color="auto"/>
            </w:tcBorders>
            <w:shd w:val="clear" w:color="auto" w:fill="auto"/>
            <w:noWrap/>
            <w:vAlign w:val="bottom"/>
            <w:hideMark/>
          </w:tcPr>
          <w:p w14:paraId="526FB2AD" w14:textId="77777777" w:rsidR="009C3BA8" w:rsidRPr="009C3BA8" w:rsidRDefault="009C3BA8" w:rsidP="00823181">
            <w:pPr>
              <w:spacing w:after="0" w:line="240" w:lineRule="auto"/>
              <w:jc w:val="both"/>
              <w:rPr>
                <w:rFonts w:ascii="Aptos Narrow" w:eastAsia="Times New Roman" w:hAnsi="Aptos Narrow" w:cs="Times New Roman"/>
                <w:color w:val="000000"/>
              </w:rPr>
            </w:pPr>
            <w:r w:rsidRPr="009C3BA8">
              <w:rPr>
                <w:rFonts w:ascii="Aptos Narrow" w:eastAsia="Times New Roman" w:hAnsi="Aptos Narrow" w:cs="Times New Roman"/>
                <w:color w:val="000000"/>
              </w:rPr>
              <w:t>63</w:t>
            </w:r>
          </w:p>
        </w:tc>
        <w:tc>
          <w:tcPr>
            <w:tcW w:w="1543" w:type="dxa"/>
            <w:tcBorders>
              <w:top w:val="nil"/>
              <w:left w:val="nil"/>
              <w:bottom w:val="single" w:sz="4" w:space="0" w:color="auto"/>
              <w:right w:val="single" w:sz="4" w:space="0" w:color="auto"/>
            </w:tcBorders>
            <w:shd w:val="clear" w:color="auto" w:fill="auto"/>
            <w:noWrap/>
            <w:vAlign w:val="bottom"/>
            <w:hideMark/>
          </w:tcPr>
          <w:p w14:paraId="22266D51" w14:textId="77777777" w:rsidR="009C3BA8" w:rsidRPr="009C3BA8" w:rsidRDefault="009C3BA8" w:rsidP="00823181">
            <w:pPr>
              <w:spacing w:after="0" w:line="240" w:lineRule="auto"/>
              <w:jc w:val="both"/>
              <w:rPr>
                <w:rFonts w:ascii="Aptos Narrow" w:eastAsia="Times New Roman" w:hAnsi="Aptos Narrow" w:cs="Times New Roman"/>
                <w:color w:val="000000"/>
              </w:rPr>
            </w:pPr>
            <w:r w:rsidRPr="009C3BA8">
              <w:rPr>
                <w:rFonts w:ascii="Aptos Narrow" w:eastAsia="Times New Roman" w:hAnsi="Aptos Narrow" w:cs="Times New Roman"/>
                <w:color w:val="000000"/>
              </w:rPr>
              <w:t>PS26_2</w:t>
            </w:r>
          </w:p>
        </w:tc>
        <w:tc>
          <w:tcPr>
            <w:tcW w:w="937" w:type="dxa"/>
            <w:tcBorders>
              <w:top w:val="nil"/>
              <w:left w:val="nil"/>
              <w:bottom w:val="single" w:sz="4" w:space="0" w:color="auto"/>
              <w:right w:val="single" w:sz="4" w:space="0" w:color="auto"/>
            </w:tcBorders>
            <w:shd w:val="clear" w:color="auto" w:fill="auto"/>
            <w:noWrap/>
            <w:vAlign w:val="bottom"/>
            <w:hideMark/>
          </w:tcPr>
          <w:p w14:paraId="373C876E" w14:textId="77777777" w:rsidR="009C3BA8" w:rsidRPr="009C3BA8" w:rsidRDefault="009C3BA8" w:rsidP="00823181">
            <w:pPr>
              <w:spacing w:after="0" w:line="240" w:lineRule="auto"/>
              <w:jc w:val="both"/>
              <w:rPr>
                <w:rFonts w:ascii="Aptos Narrow" w:eastAsia="Times New Roman" w:hAnsi="Aptos Narrow" w:cs="Times New Roman"/>
                <w:color w:val="000000"/>
              </w:rPr>
            </w:pPr>
            <w:r w:rsidRPr="009C3BA8">
              <w:rPr>
                <w:rFonts w:ascii="Aptos Narrow" w:eastAsia="Times New Roman" w:hAnsi="Aptos Narrow" w:cs="Times New Roman"/>
                <w:color w:val="000000"/>
              </w:rPr>
              <w:t>95</w:t>
            </w:r>
          </w:p>
        </w:tc>
        <w:tc>
          <w:tcPr>
            <w:tcW w:w="2033" w:type="dxa"/>
            <w:tcBorders>
              <w:top w:val="nil"/>
              <w:left w:val="nil"/>
              <w:bottom w:val="single" w:sz="4" w:space="0" w:color="auto"/>
              <w:right w:val="single" w:sz="4" w:space="0" w:color="auto"/>
            </w:tcBorders>
            <w:shd w:val="clear" w:color="auto" w:fill="auto"/>
            <w:noWrap/>
            <w:vAlign w:val="bottom"/>
            <w:hideMark/>
          </w:tcPr>
          <w:p w14:paraId="282459FC" w14:textId="77777777" w:rsidR="009C3BA8" w:rsidRPr="009C3BA8" w:rsidRDefault="009C3BA8" w:rsidP="00823181">
            <w:pPr>
              <w:spacing w:after="0" w:line="240" w:lineRule="auto"/>
              <w:jc w:val="both"/>
              <w:rPr>
                <w:rFonts w:ascii="Aptos Narrow" w:eastAsia="Times New Roman" w:hAnsi="Aptos Narrow" w:cs="Times New Roman"/>
                <w:color w:val="000000"/>
              </w:rPr>
            </w:pPr>
            <w:r w:rsidRPr="009C3BA8">
              <w:rPr>
                <w:rFonts w:ascii="Aptos Narrow" w:eastAsia="Times New Roman" w:hAnsi="Aptos Narrow" w:cs="Times New Roman"/>
                <w:color w:val="000000"/>
              </w:rPr>
              <w:t> </w:t>
            </w:r>
          </w:p>
        </w:tc>
      </w:tr>
      <w:tr w:rsidR="009C3BA8" w:rsidRPr="009C3BA8" w14:paraId="2FD7EDC0" w14:textId="77777777" w:rsidTr="009C3BA8">
        <w:trPr>
          <w:trHeight w:val="300"/>
        </w:trPr>
        <w:tc>
          <w:tcPr>
            <w:tcW w:w="1012" w:type="dxa"/>
            <w:tcBorders>
              <w:top w:val="nil"/>
              <w:left w:val="single" w:sz="4" w:space="0" w:color="auto"/>
              <w:bottom w:val="single" w:sz="4" w:space="0" w:color="auto"/>
              <w:right w:val="single" w:sz="4" w:space="0" w:color="auto"/>
            </w:tcBorders>
            <w:shd w:val="clear" w:color="auto" w:fill="auto"/>
            <w:noWrap/>
            <w:vAlign w:val="bottom"/>
            <w:hideMark/>
          </w:tcPr>
          <w:p w14:paraId="3CC742C8" w14:textId="77777777" w:rsidR="009C3BA8" w:rsidRPr="009C3BA8" w:rsidRDefault="009C3BA8" w:rsidP="00823181">
            <w:pPr>
              <w:spacing w:after="0" w:line="240" w:lineRule="auto"/>
              <w:jc w:val="both"/>
              <w:rPr>
                <w:rFonts w:ascii="Aptos Narrow" w:eastAsia="Times New Roman" w:hAnsi="Aptos Narrow" w:cs="Times New Roman"/>
                <w:color w:val="000000"/>
              </w:rPr>
            </w:pPr>
            <w:r w:rsidRPr="009C3BA8">
              <w:rPr>
                <w:rFonts w:ascii="Aptos Narrow" w:eastAsia="Times New Roman" w:hAnsi="Aptos Narrow" w:cs="Times New Roman"/>
                <w:color w:val="000000"/>
              </w:rPr>
              <w:t>32</w:t>
            </w:r>
          </w:p>
        </w:tc>
        <w:tc>
          <w:tcPr>
            <w:tcW w:w="1593" w:type="dxa"/>
            <w:tcBorders>
              <w:top w:val="nil"/>
              <w:left w:val="nil"/>
              <w:bottom w:val="single" w:sz="4" w:space="0" w:color="auto"/>
              <w:right w:val="single" w:sz="4" w:space="0" w:color="auto"/>
            </w:tcBorders>
            <w:shd w:val="clear" w:color="auto" w:fill="auto"/>
            <w:noWrap/>
            <w:vAlign w:val="bottom"/>
            <w:hideMark/>
          </w:tcPr>
          <w:p w14:paraId="4359C527" w14:textId="77777777" w:rsidR="009C3BA8" w:rsidRPr="009C3BA8" w:rsidRDefault="009C3BA8" w:rsidP="00823181">
            <w:pPr>
              <w:spacing w:after="0" w:line="240" w:lineRule="auto"/>
              <w:jc w:val="both"/>
              <w:rPr>
                <w:rFonts w:ascii="Aptos Narrow" w:eastAsia="Times New Roman" w:hAnsi="Aptos Narrow" w:cs="Times New Roman"/>
                <w:color w:val="000000"/>
              </w:rPr>
            </w:pPr>
            <w:r w:rsidRPr="009C3BA8">
              <w:rPr>
                <w:rFonts w:ascii="Aptos Narrow" w:eastAsia="Times New Roman" w:hAnsi="Aptos Narrow" w:cs="Times New Roman"/>
                <w:color w:val="000000"/>
              </w:rPr>
              <w:t>PS28_1</w:t>
            </w:r>
          </w:p>
        </w:tc>
        <w:tc>
          <w:tcPr>
            <w:tcW w:w="887" w:type="dxa"/>
            <w:tcBorders>
              <w:top w:val="nil"/>
              <w:left w:val="nil"/>
              <w:bottom w:val="single" w:sz="4" w:space="0" w:color="auto"/>
              <w:right w:val="single" w:sz="4" w:space="0" w:color="auto"/>
            </w:tcBorders>
            <w:shd w:val="clear" w:color="auto" w:fill="auto"/>
            <w:noWrap/>
            <w:vAlign w:val="bottom"/>
            <w:hideMark/>
          </w:tcPr>
          <w:p w14:paraId="65ED427B" w14:textId="77777777" w:rsidR="009C3BA8" w:rsidRPr="009C3BA8" w:rsidRDefault="009C3BA8" w:rsidP="00823181">
            <w:pPr>
              <w:spacing w:after="0" w:line="240" w:lineRule="auto"/>
              <w:jc w:val="both"/>
              <w:rPr>
                <w:rFonts w:ascii="Aptos Narrow" w:eastAsia="Times New Roman" w:hAnsi="Aptos Narrow" w:cs="Times New Roman"/>
                <w:color w:val="000000"/>
              </w:rPr>
            </w:pPr>
            <w:r w:rsidRPr="009C3BA8">
              <w:rPr>
                <w:rFonts w:ascii="Aptos Narrow" w:eastAsia="Times New Roman" w:hAnsi="Aptos Narrow" w:cs="Times New Roman"/>
                <w:color w:val="000000"/>
              </w:rPr>
              <w:t>64</w:t>
            </w:r>
          </w:p>
        </w:tc>
        <w:tc>
          <w:tcPr>
            <w:tcW w:w="1543" w:type="dxa"/>
            <w:tcBorders>
              <w:top w:val="nil"/>
              <w:left w:val="nil"/>
              <w:bottom w:val="single" w:sz="4" w:space="0" w:color="auto"/>
              <w:right w:val="single" w:sz="4" w:space="0" w:color="auto"/>
            </w:tcBorders>
            <w:shd w:val="clear" w:color="auto" w:fill="auto"/>
            <w:noWrap/>
            <w:vAlign w:val="bottom"/>
            <w:hideMark/>
          </w:tcPr>
          <w:p w14:paraId="5A1C564D" w14:textId="77777777" w:rsidR="009C3BA8" w:rsidRPr="009C3BA8" w:rsidRDefault="009C3BA8" w:rsidP="00823181">
            <w:pPr>
              <w:spacing w:after="0" w:line="240" w:lineRule="auto"/>
              <w:jc w:val="both"/>
              <w:rPr>
                <w:rFonts w:ascii="Aptos Narrow" w:eastAsia="Times New Roman" w:hAnsi="Aptos Narrow" w:cs="Times New Roman"/>
                <w:color w:val="000000"/>
              </w:rPr>
            </w:pPr>
            <w:r w:rsidRPr="009C3BA8">
              <w:rPr>
                <w:rFonts w:ascii="Aptos Narrow" w:eastAsia="Times New Roman" w:hAnsi="Aptos Narrow" w:cs="Times New Roman"/>
                <w:color w:val="000000"/>
              </w:rPr>
              <w:t>PS25_2</w:t>
            </w:r>
          </w:p>
        </w:tc>
        <w:tc>
          <w:tcPr>
            <w:tcW w:w="937" w:type="dxa"/>
            <w:tcBorders>
              <w:top w:val="nil"/>
              <w:left w:val="nil"/>
              <w:bottom w:val="single" w:sz="4" w:space="0" w:color="auto"/>
              <w:right w:val="single" w:sz="4" w:space="0" w:color="auto"/>
            </w:tcBorders>
            <w:shd w:val="clear" w:color="auto" w:fill="auto"/>
            <w:noWrap/>
            <w:vAlign w:val="bottom"/>
            <w:hideMark/>
          </w:tcPr>
          <w:p w14:paraId="0C27BE37" w14:textId="77777777" w:rsidR="009C3BA8" w:rsidRPr="009C3BA8" w:rsidRDefault="009C3BA8" w:rsidP="00823181">
            <w:pPr>
              <w:spacing w:after="0" w:line="240" w:lineRule="auto"/>
              <w:jc w:val="both"/>
              <w:rPr>
                <w:rFonts w:ascii="Aptos Narrow" w:eastAsia="Times New Roman" w:hAnsi="Aptos Narrow" w:cs="Times New Roman"/>
                <w:color w:val="000000"/>
              </w:rPr>
            </w:pPr>
            <w:r w:rsidRPr="009C3BA8">
              <w:rPr>
                <w:rFonts w:ascii="Aptos Narrow" w:eastAsia="Times New Roman" w:hAnsi="Aptos Narrow" w:cs="Times New Roman"/>
                <w:color w:val="000000"/>
              </w:rPr>
              <w:t>96</w:t>
            </w:r>
          </w:p>
        </w:tc>
        <w:tc>
          <w:tcPr>
            <w:tcW w:w="2033" w:type="dxa"/>
            <w:tcBorders>
              <w:top w:val="nil"/>
              <w:left w:val="nil"/>
              <w:bottom w:val="single" w:sz="4" w:space="0" w:color="auto"/>
              <w:right w:val="single" w:sz="4" w:space="0" w:color="auto"/>
            </w:tcBorders>
            <w:shd w:val="clear" w:color="auto" w:fill="auto"/>
            <w:noWrap/>
            <w:vAlign w:val="bottom"/>
            <w:hideMark/>
          </w:tcPr>
          <w:p w14:paraId="6BB8E938" w14:textId="77777777" w:rsidR="009C3BA8" w:rsidRPr="009C3BA8" w:rsidRDefault="009C3BA8" w:rsidP="00823181">
            <w:pPr>
              <w:spacing w:after="0" w:line="240" w:lineRule="auto"/>
              <w:jc w:val="both"/>
              <w:rPr>
                <w:rFonts w:ascii="Aptos Narrow" w:eastAsia="Times New Roman" w:hAnsi="Aptos Narrow" w:cs="Times New Roman"/>
                <w:color w:val="000000"/>
              </w:rPr>
            </w:pPr>
            <w:r w:rsidRPr="009C3BA8">
              <w:rPr>
                <w:rFonts w:ascii="Aptos Narrow" w:eastAsia="Times New Roman" w:hAnsi="Aptos Narrow" w:cs="Times New Roman"/>
                <w:color w:val="000000"/>
              </w:rPr>
              <w:t> </w:t>
            </w:r>
          </w:p>
        </w:tc>
      </w:tr>
    </w:tbl>
    <w:p w14:paraId="3DA23045" w14:textId="77777777" w:rsidR="00387995" w:rsidRDefault="00387995" w:rsidP="00823181">
      <w:pPr>
        <w:jc w:val="both"/>
        <w:rPr>
          <w:i/>
          <w:iCs/>
        </w:rPr>
      </w:pPr>
    </w:p>
    <w:p w14:paraId="7CF0F3C0" w14:textId="77777777" w:rsidR="0090674F" w:rsidRDefault="0090674F" w:rsidP="00823181">
      <w:pPr>
        <w:jc w:val="both"/>
        <w:rPr>
          <w:i/>
          <w:iCs/>
        </w:rPr>
      </w:pPr>
    </w:p>
    <w:p w14:paraId="33EF1A01" w14:textId="5FC45ED2" w:rsidR="00572854" w:rsidRDefault="00572854" w:rsidP="00823181">
      <w:pPr>
        <w:jc w:val="both"/>
        <w:rPr>
          <w:i/>
          <w:iCs/>
        </w:rPr>
      </w:pPr>
    </w:p>
    <w:p w14:paraId="4E4FEA95" w14:textId="374A3D87" w:rsidR="00572854" w:rsidRDefault="00572854" w:rsidP="00DA0547">
      <w:pPr>
        <w:jc w:val="both"/>
        <w:rPr>
          <w:i/>
          <w:iCs/>
        </w:rPr>
      </w:pPr>
    </w:p>
    <w:p w14:paraId="2305D9B4" w14:textId="1DDF958F" w:rsidR="00572854" w:rsidRPr="003C3E18" w:rsidRDefault="7C837A62" w:rsidP="003C3E18">
      <w:pPr>
        <w:spacing w:line="257" w:lineRule="auto"/>
        <w:jc w:val="both"/>
        <w:rPr>
          <w:rFonts w:ascii="Calibri" w:eastAsia="Calibri" w:hAnsi="Calibri" w:cs="Calibri"/>
          <w:b/>
          <w:bCs/>
        </w:rPr>
      </w:pPr>
      <w:r w:rsidRPr="003C3E18">
        <w:rPr>
          <w:rFonts w:ascii="Calibri" w:eastAsia="Calibri" w:hAnsi="Calibri" w:cs="Calibri"/>
          <w:b/>
          <w:bCs/>
        </w:rPr>
        <w:t xml:space="preserve">Table S2. List of participants of the interlaboratory comparison study. </w:t>
      </w:r>
    </w:p>
    <w:p w14:paraId="3E4608DB" w14:textId="70F5E017" w:rsidR="00572854" w:rsidRDefault="7C837A62" w:rsidP="003C3E18">
      <w:pPr>
        <w:spacing w:line="257" w:lineRule="auto"/>
        <w:jc w:val="both"/>
        <w:rPr>
          <w:rFonts w:ascii="Calibri" w:eastAsia="Calibri" w:hAnsi="Calibri" w:cs="Calibri"/>
        </w:rPr>
      </w:pPr>
      <w:r w:rsidRPr="0AD8E9C1">
        <w:rPr>
          <w:rFonts w:ascii="Calibri" w:eastAsia="Calibri" w:hAnsi="Calibri" w:cs="Calibri"/>
        </w:rPr>
        <w:t>A total of twenty</w:t>
      </w:r>
      <w:r w:rsidR="00D85EEF">
        <w:rPr>
          <w:rFonts w:ascii="Calibri" w:eastAsia="Calibri" w:hAnsi="Calibri" w:cs="Calibri"/>
        </w:rPr>
        <w:t>-</w:t>
      </w:r>
      <w:r w:rsidR="000A39E8">
        <w:rPr>
          <w:rFonts w:ascii="Calibri" w:eastAsia="Calibri" w:hAnsi="Calibri" w:cs="Calibri"/>
        </w:rPr>
        <w:t>two</w:t>
      </w:r>
      <w:r w:rsidRPr="0AD8E9C1">
        <w:rPr>
          <w:rFonts w:ascii="Calibri" w:eastAsia="Calibri" w:hAnsi="Calibri" w:cs="Calibri"/>
        </w:rPr>
        <w:t xml:space="preserve"> assays, 4 LDTs and 1</w:t>
      </w:r>
      <w:r w:rsidR="000A39E8">
        <w:rPr>
          <w:rFonts w:ascii="Calibri" w:eastAsia="Calibri" w:hAnsi="Calibri" w:cs="Calibri"/>
        </w:rPr>
        <w:t>8</w:t>
      </w:r>
      <w:r w:rsidRPr="0AD8E9C1">
        <w:rPr>
          <w:rFonts w:ascii="Calibri" w:eastAsia="Calibri" w:hAnsi="Calibri" w:cs="Calibri"/>
        </w:rPr>
        <w:t xml:space="preserve"> IAs, performed by </w:t>
      </w:r>
      <w:r w:rsidR="008A12A2">
        <w:rPr>
          <w:rFonts w:ascii="Calibri" w:eastAsia="Calibri" w:hAnsi="Calibri" w:cs="Calibri"/>
        </w:rPr>
        <w:t>fourteen</w:t>
      </w:r>
      <w:r w:rsidR="008A12A2" w:rsidRPr="0AD8E9C1">
        <w:rPr>
          <w:rFonts w:ascii="Calibri" w:eastAsia="Calibri" w:hAnsi="Calibri" w:cs="Calibri"/>
        </w:rPr>
        <w:t xml:space="preserve"> </w:t>
      </w:r>
      <w:r w:rsidRPr="0AD8E9C1">
        <w:rPr>
          <w:rFonts w:ascii="Calibri" w:eastAsia="Calibri" w:hAnsi="Calibri" w:cs="Calibri"/>
        </w:rPr>
        <w:t>independent entities (</w:t>
      </w:r>
      <w:r w:rsidR="008A12A2">
        <w:rPr>
          <w:rFonts w:ascii="Calibri" w:eastAsia="Calibri" w:hAnsi="Calibri" w:cs="Calibri"/>
        </w:rPr>
        <w:t xml:space="preserve">12 </w:t>
      </w:r>
      <w:r w:rsidRPr="0AD8E9C1">
        <w:rPr>
          <w:rFonts w:ascii="Calibri" w:eastAsia="Calibri" w:hAnsi="Calibri" w:cs="Calibri"/>
        </w:rPr>
        <w:t xml:space="preserve">manufacturers </w:t>
      </w:r>
      <w:r w:rsidR="008A12A2">
        <w:rPr>
          <w:rFonts w:ascii="Calibri" w:eastAsia="Calibri" w:hAnsi="Calibri" w:cs="Calibri"/>
        </w:rPr>
        <w:t>and 2</w:t>
      </w:r>
      <w:r w:rsidRPr="0AD8E9C1">
        <w:rPr>
          <w:rFonts w:ascii="Calibri" w:eastAsia="Calibri" w:hAnsi="Calibri" w:cs="Calibri"/>
        </w:rPr>
        <w:t xml:space="preserve"> clinical laboratories) were included in the interlaboratory comparison. Each assay was analyzed independently. </w:t>
      </w:r>
      <w:r w:rsidR="003E7456">
        <w:rPr>
          <w:rFonts w:ascii="Calibri" w:eastAsia="Calibri" w:hAnsi="Calibri" w:cs="Calibri"/>
        </w:rPr>
        <w:t>Assay manufacturers that</w:t>
      </w:r>
      <w:r w:rsidR="002E1B14">
        <w:rPr>
          <w:rFonts w:ascii="Calibri" w:eastAsia="Calibri" w:hAnsi="Calibri" w:cs="Calibri"/>
        </w:rPr>
        <w:t xml:space="preserve"> submitted data f</w:t>
      </w:r>
      <w:r w:rsidR="003E7456">
        <w:rPr>
          <w:rFonts w:ascii="Calibri" w:eastAsia="Calibri" w:hAnsi="Calibri" w:cs="Calibri"/>
        </w:rPr>
        <w:t>or</w:t>
      </w:r>
      <w:r w:rsidR="002E1B14">
        <w:rPr>
          <w:rFonts w:ascii="Calibri" w:eastAsia="Calibri" w:hAnsi="Calibri" w:cs="Calibri"/>
        </w:rPr>
        <w:t xml:space="preserve"> </w:t>
      </w:r>
      <w:r w:rsidR="009D7047">
        <w:rPr>
          <w:rFonts w:ascii="Calibri" w:eastAsia="Calibri" w:hAnsi="Calibri" w:cs="Calibri"/>
        </w:rPr>
        <w:t xml:space="preserve">more than one platform are indicated as multiple </w:t>
      </w:r>
      <w:r w:rsidR="009C61EE">
        <w:rPr>
          <w:rFonts w:ascii="Calibri" w:eastAsia="Calibri" w:hAnsi="Calibri" w:cs="Calibri"/>
        </w:rPr>
        <w:t>letters in the ID column.</w:t>
      </w:r>
      <w:r w:rsidR="002E1B14">
        <w:rPr>
          <w:rFonts w:ascii="Calibri" w:eastAsia="Calibri" w:hAnsi="Calibri" w:cs="Calibri"/>
        </w:rPr>
        <w:t xml:space="preserve"> </w:t>
      </w:r>
      <w:r w:rsidR="00E110E9">
        <w:rPr>
          <w:rFonts w:ascii="Calibri" w:eastAsia="Calibri" w:hAnsi="Calibri" w:cs="Calibri"/>
        </w:rPr>
        <w:t>Twenty-one</w:t>
      </w:r>
      <w:r w:rsidRPr="0AD8E9C1">
        <w:rPr>
          <w:rFonts w:ascii="Calibri" w:eastAsia="Calibri" w:hAnsi="Calibri" w:cs="Calibri"/>
        </w:rPr>
        <w:t xml:space="preserve"> of the laboratories measured serum FT4 and </w:t>
      </w:r>
      <w:r w:rsidR="00E110E9">
        <w:rPr>
          <w:rFonts w:ascii="Calibri" w:eastAsia="Calibri" w:hAnsi="Calibri" w:cs="Calibri"/>
        </w:rPr>
        <w:t>seventeen</w:t>
      </w:r>
      <w:r w:rsidRPr="0AD8E9C1">
        <w:rPr>
          <w:rFonts w:ascii="Calibri" w:eastAsia="Calibri" w:hAnsi="Calibri" w:cs="Calibri"/>
        </w:rPr>
        <w:t xml:space="preserve"> measured serum TSH with commercially available IAs. Four of the laboratories performed serum FT4 measurements with LDTs based on ED LC-MS/MS methods. </w:t>
      </w:r>
    </w:p>
    <w:tbl>
      <w:tblPr>
        <w:tblStyle w:val="TableGrid"/>
        <w:tblW w:w="9440" w:type="dxa"/>
        <w:tblLayout w:type="fixed"/>
        <w:tblLook w:val="04A0" w:firstRow="1" w:lastRow="0" w:firstColumn="1" w:lastColumn="0" w:noHBand="0" w:noVBand="1"/>
      </w:tblPr>
      <w:tblGrid>
        <w:gridCol w:w="1520"/>
        <w:gridCol w:w="2700"/>
        <w:gridCol w:w="3510"/>
        <w:gridCol w:w="900"/>
        <w:gridCol w:w="810"/>
      </w:tblGrid>
      <w:tr w:rsidR="0AD8E9C1" w14:paraId="4B9D268F" w14:textId="77777777" w:rsidTr="00F01D62">
        <w:trPr>
          <w:trHeight w:val="300"/>
        </w:trPr>
        <w:tc>
          <w:tcPr>
            <w:tcW w:w="1520" w:type="dxa"/>
            <w:tcBorders>
              <w:top w:val="single" w:sz="8" w:space="0" w:color="auto"/>
              <w:left w:val="single" w:sz="8" w:space="0" w:color="auto"/>
              <w:bottom w:val="single" w:sz="8" w:space="0" w:color="auto"/>
              <w:right w:val="single" w:sz="8" w:space="0" w:color="auto"/>
            </w:tcBorders>
            <w:tcMar>
              <w:left w:w="108" w:type="dxa"/>
              <w:right w:w="108" w:type="dxa"/>
            </w:tcMar>
          </w:tcPr>
          <w:p w14:paraId="22219F55" w14:textId="4B1C4A9E" w:rsidR="0AD8E9C1" w:rsidRDefault="0AD8E9C1" w:rsidP="003C3E18">
            <w:pPr>
              <w:jc w:val="both"/>
            </w:pPr>
            <w:r w:rsidRPr="0AD8E9C1">
              <w:rPr>
                <w:rFonts w:ascii="Calibri" w:eastAsia="Calibri" w:hAnsi="Calibri" w:cs="Calibri"/>
                <w:color w:val="000000" w:themeColor="text1"/>
              </w:rPr>
              <w:t>ID</w:t>
            </w:r>
          </w:p>
        </w:tc>
        <w:tc>
          <w:tcPr>
            <w:tcW w:w="2700" w:type="dxa"/>
            <w:tcBorders>
              <w:top w:val="single" w:sz="8" w:space="0" w:color="auto"/>
              <w:left w:val="single" w:sz="8" w:space="0" w:color="auto"/>
              <w:bottom w:val="single" w:sz="8" w:space="0" w:color="auto"/>
              <w:right w:val="single" w:sz="8" w:space="0" w:color="auto"/>
            </w:tcBorders>
            <w:tcMar>
              <w:left w:w="108" w:type="dxa"/>
              <w:right w:w="108" w:type="dxa"/>
            </w:tcMar>
          </w:tcPr>
          <w:p w14:paraId="6244FE1E" w14:textId="6D6B3FCB" w:rsidR="0AD8E9C1" w:rsidRDefault="0AD8E9C1" w:rsidP="003C3E18">
            <w:pPr>
              <w:jc w:val="both"/>
            </w:pPr>
            <w:r w:rsidRPr="0AD8E9C1">
              <w:rPr>
                <w:rFonts w:ascii="Calibri" w:eastAsia="Calibri" w:hAnsi="Calibri" w:cs="Calibri"/>
                <w:color w:val="000000" w:themeColor="text1"/>
              </w:rPr>
              <w:t>Participant Type</w:t>
            </w:r>
          </w:p>
        </w:tc>
        <w:tc>
          <w:tcPr>
            <w:tcW w:w="3510" w:type="dxa"/>
            <w:tcBorders>
              <w:top w:val="single" w:sz="8" w:space="0" w:color="auto"/>
              <w:left w:val="single" w:sz="8" w:space="0" w:color="auto"/>
              <w:bottom w:val="single" w:sz="8" w:space="0" w:color="auto"/>
              <w:right w:val="single" w:sz="8" w:space="0" w:color="auto"/>
            </w:tcBorders>
            <w:tcMar>
              <w:left w:w="108" w:type="dxa"/>
              <w:right w:w="108" w:type="dxa"/>
            </w:tcMar>
          </w:tcPr>
          <w:p w14:paraId="62CF3ED8" w14:textId="5859680B" w:rsidR="0AD8E9C1" w:rsidRDefault="0AD8E9C1" w:rsidP="003C3E18">
            <w:pPr>
              <w:jc w:val="both"/>
            </w:pPr>
            <w:r w:rsidRPr="0AD8E9C1">
              <w:rPr>
                <w:rFonts w:ascii="Calibri" w:eastAsia="Calibri" w:hAnsi="Calibri" w:cs="Calibri"/>
                <w:color w:val="000000" w:themeColor="text1"/>
              </w:rPr>
              <w:t>Platform/Method Principle</w:t>
            </w:r>
          </w:p>
        </w:tc>
        <w:tc>
          <w:tcPr>
            <w:tcW w:w="900" w:type="dxa"/>
            <w:tcBorders>
              <w:top w:val="single" w:sz="8" w:space="0" w:color="auto"/>
              <w:left w:val="single" w:sz="8" w:space="0" w:color="auto"/>
              <w:bottom w:val="single" w:sz="8" w:space="0" w:color="auto"/>
              <w:right w:val="single" w:sz="8" w:space="0" w:color="auto"/>
            </w:tcBorders>
            <w:tcMar>
              <w:left w:w="108" w:type="dxa"/>
              <w:right w:w="108" w:type="dxa"/>
            </w:tcMar>
          </w:tcPr>
          <w:p w14:paraId="235EF607" w14:textId="56095256" w:rsidR="0AD8E9C1" w:rsidRDefault="0AD8E9C1" w:rsidP="003C3E18">
            <w:pPr>
              <w:jc w:val="both"/>
            </w:pPr>
            <w:r w:rsidRPr="0AD8E9C1">
              <w:rPr>
                <w:rFonts w:ascii="Calibri" w:eastAsia="Calibri" w:hAnsi="Calibri" w:cs="Calibri"/>
                <w:color w:val="000000" w:themeColor="text1"/>
              </w:rPr>
              <w:t>FT4</w:t>
            </w:r>
          </w:p>
        </w:tc>
        <w:tc>
          <w:tcPr>
            <w:tcW w:w="810" w:type="dxa"/>
            <w:tcBorders>
              <w:top w:val="single" w:sz="8" w:space="0" w:color="auto"/>
              <w:left w:val="single" w:sz="8" w:space="0" w:color="auto"/>
              <w:bottom w:val="single" w:sz="8" w:space="0" w:color="auto"/>
              <w:right w:val="single" w:sz="8" w:space="0" w:color="auto"/>
            </w:tcBorders>
            <w:tcMar>
              <w:left w:w="108" w:type="dxa"/>
              <w:right w:w="108" w:type="dxa"/>
            </w:tcMar>
          </w:tcPr>
          <w:p w14:paraId="63896529" w14:textId="709B5F79" w:rsidR="0AD8E9C1" w:rsidRDefault="0AD8E9C1" w:rsidP="003C3E18">
            <w:pPr>
              <w:jc w:val="both"/>
            </w:pPr>
            <w:r w:rsidRPr="0AD8E9C1">
              <w:rPr>
                <w:rFonts w:ascii="Calibri" w:eastAsia="Calibri" w:hAnsi="Calibri" w:cs="Calibri"/>
                <w:color w:val="000000" w:themeColor="text1"/>
              </w:rPr>
              <w:t>TSH</w:t>
            </w:r>
          </w:p>
        </w:tc>
      </w:tr>
      <w:tr w:rsidR="0AD8E9C1" w14:paraId="49CF4C12" w14:textId="77777777" w:rsidTr="00F01D62">
        <w:trPr>
          <w:trHeight w:val="300"/>
        </w:trPr>
        <w:tc>
          <w:tcPr>
            <w:tcW w:w="1520" w:type="dxa"/>
            <w:tcBorders>
              <w:top w:val="single" w:sz="8" w:space="0" w:color="auto"/>
              <w:left w:val="single" w:sz="8" w:space="0" w:color="auto"/>
              <w:bottom w:val="single" w:sz="8" w:space="0" w:color="auto"/>
              <w:right w:val="single" w:sz="8" w:space="0" w:color="auto"/>
            </w:tcBorders>
            <w:tcMar>
              <w:left w:w="108" w:type="dxa"/>
              <w:right w:w="108" w:type="dxa"/>
            </w:tcMar>
          </w:tcPr>
          <w:p w14:paraId="45F84DBF" w14:textId="4F009D42" w:rsidR="0AD8E9C1" w:rsidRDefault="0AD8E9C1" w:rsidP="003C3E18">
            <w:pPr>
              <w:jc w:val="both"/>
            </w:pPr>
            <w:r w:rsidRPr="0AD8E9C1">
              <w:rPr>
                <w:rFonts w:ascii="Calibri" w:eastAsia="Calibri" w:hAnsi="Calibri" w:cs="Calibri"/>
                <w:color w:val="000000" w:themeColor="text1"/>
              </w:rPr>
              <w:t>A</w:t>
            </w:r>
          </w:p>
        </w:tc>
        <w:tc>
          <w:tcPr>
            <w:tcW w:w="2700" w:type="dxa"/>
            <w:tcBorders>
              <w:top w:val="single" w:sz="8" w:space="0" w:color="auto"/>
              <w:left w:val="single" w:sz="8" w:space="0" w:color="auto"/>
              <w:bottom w:val="single" w:sz="8" w:space="0" w:color="auto"/>
              <w:right w:val="single" w:sz="8" w:space="0" w:color="auto"/>
            </w:tcBorders>
            <w:tcMar>
              <w:left w:w="108" w:type="dxa"/>
              <w:right w:w="108" w:type="dxa"/>
            </w:tcMar>
          </w:tcPr>
          <w:p w14:paraId="16B3F688" w14:textId="1D8C3546" w:rsidR="0AD8E9C1" w:rsidRDefault="0AD8E9C1" w:rsidP="003C3E18">
            <w:pPr>
              <w:jc w:val="both"/>
            </w:pPr>
            <w:r w:rsidRPr="0AD8E9C1">
              <w:rPr>
                <w:rFonts w:ascii="Calibri" w:eastAsia="Calibri" w:hAnsi="Calibri" w:cs="Calibri"/>
                <w:color w:val="000000" w:themeColor="text1"/>
              </w:rPr>
              <w:t>Manufacturer</w:t>
            </w:r>
          </w:p>
        </w:tc>
        <w:tc>
          <w:tcPr>
            <w:tcW w:w="3510" w:type="dxa"/>
            <w:tcBorders>
              <w:top w:val="single" w:sz="8" w:space="0" w:color="auto"/>
              <w:left w:val="single" w:sz="8" w:space="0" w:color="auto"/>
              <w:bottom w:val="single" w:sz="8" w:space="0" w:color="auto"/>
              <w:right w:val="single" w:sz="8" w:space="0" w:color="auto"/>
            </w:tcBorders>
            <w:tcMar>
              <w:left w:w="108" w:type="dxa"/>
              <w:right w:w="108" w:type="dxa"/>
            </w:tcMar>
          </w:tcPr>
          <w:p w14:paraId="585A75E1" w14:textId="255AEC12" w:rsidR="0AD8E9C1" w:rsidRDefault="0AD8E9C1" w:rsidP="003C3E18">
            <w:pPr>
              <w:jc w:val="both"/>
            </w:pPr>
            <w:r w:rsidRPr="0AD8E9C1">
              <w:rPr>
                <w:rFonts w:ascii="Calibri" w:eastAsia="Calibri" w:hAnsi="Calibri" w:cs="Calibri"/>
                <w:color w:val="000000" w:themeColor="text1"/>
              </w:rPr>
              <w:t>Immunoassay</w:t>
            </w:r>
          </w:p>
        </w:tc>
        <w:tc>
          <w:tcPr>
            <w:tcW w:w="900" w:type="dxa"/>
            <w:tcBorders>
              <w:top w:val="single" w:sz="8" w:space="0" w:color="auto"/>
              <w:left w:val="single" w:sz="8" w:space="0" w:color="auto"/>
              <w:bottom w:val="single" w:sz="8" w:space="0" w:color="auto"/>
              <w:right w:val="single" w:sz="8" w:space="0" w:color="auto"/>
            </w:tcBorders>
            <w:tcMar>
              <w:left w:w="108" w:type="dxa"/>
              <w:right w:w="108" w:type="dxa"/>
            </w:tcMar>
          </w:tcPr>
          <w:p w14:paraId="0D39DE73" w14:textId="698359A5" w:rsidR="0AD8E9C1" w:rsidRDefault="0AD8E9C1" w:rsidP="003C3E18">
            <w:pPr>
              <w:jc w:val="both"/>
            </w:pPr>
            <w:r w:rsidRPr="0AD8E9C1">
              <w:rPr>
                <w:rFonts w:ascii="Calibri" w:eastAsia="Calibri" w:hAnsi="Calibri" w:cs="Calibri"/>
                <w:color w:val="000000" w:themeColor="text1"/>
              </w:rPr>
              <w:t>x</w:t>
            </w:r>
          </w:p>
        </w:tc>
        <w:tc>
          <w:tcPr>
            <w:tcW w:w="810" w:type="dxa"/>
            <w:tcBorders>
              <w:top w:val="single" w:sz="8" w:space="0" w:color="auto"/>
              <w:left w:val="single" w:sz="8" w:space="0" w:color="auto"/>
              <w:bottom w:val="single" w:sz="8" w:space="0" w:color="auto"/>
              <w:right w:val="single" w:sz="8" w:space="0" w:color="auto"/>
            </w:tcBorders>
            <w:tcMar>
              <w:left w:w="108" w:type="dxa"/>
              <w:right w:w="108" w:type="dxa"/>
            </w:tcMar>
          </w:tcPr>
          <w:p w14:paraId="43310AC3" w14:textId="68C8E983" w:rsidR="0AD8E9C1" w:rsidRDefault="0AD8E9C1" w:rsidP="003C3E18">
            <w:pPr>
              <w:jc w:val="both"/>
            </w:pPr>
            <w:r w:rsidRPr="0AD8E9C1">
              <w:rPr>
                <w:rFonts w:ascii="Calibri" w:eastAsia="Calibri" w:hAnsi="Calibri" w:cs="Calibri"/>
                <w:color w:val="000000" w:themeColor="text1"/>
              </w:rPr>
              <w:t>x</w:t>
            </w:r>
          </w:p>
        </w:tc>
      </w:tr>
      <w:tr w:rsidR="0AD8E9C1" w14:paraId="2C7DC879" w14:textId="77777777" w:rsidTr="00F01D62">
        <w:trPr>
          <w:trHeight w:val="300"/>
        </w:trPr>
        <w:tc>
          <w:tcPr>
            <w:tcW w:w="1520" w:type="dxa"/>
            <w:tcBorders>
              <w:top w:val="single" w:sz="8" w:space="0" w:color="auto"/>
              <w:left w:val="single" w:sz="8" w:space="0" w:color="auto"/>
              <w:bottom w:val="single" w:sz="8" w:space="0" w:color="auto"/>
              <w:right w:val="single" w:sz="8" w:space="0" w:color="auto"/>
            </w:tcBorders>
            <w:tcMar>
              <w:left w:w="108" w:type="dxa"/>
              <w:right w:w="108" w:type="dxa"/>
            </w:tcMar>
          </w:tcPr>
          <w:p w14:paraId="318F057B" w14:textId="59751AD2" w:rsidR="0AD8E9C1" w:rsidRDefault="0AD8E9C1" w:rsidP="003C3E18">
            <w:pPr>
              <w:jc w:val="both"/>
            </w:pPr>
            <w:r w:rsidRPr="0AD8E9C1">
              <w:rPr>
                <w:rFonts w:ascii="Calibri" w:eastAsia="Calibri" w:hAnsi="Calibri" w:cs="Calibri"/>
                <w:color w:val="000000" w:themeColor="text1"/>
              </w:rPr>
              <w:t>B</w:t>
            </w:r>
            <w:r w:rsidR="00BC6928">
              <w:rPr>
                <w:rFonts w:ascii="Calibri" w:eastAsia="Calibri" w:hAnsi="Calibri" w:cs="Calibri"/>
                <w:color w:val="000000" w:themeColor="text1"/>
              </w:rPr>
              <w:t>, V</w:t>
            </w:r>
          </w:p>
        </w:tc>
        <w:tc>
          <w:tcPr>
            <w:tcW w:w="2700" w:type="dxa"/>
            <w:tcBorders>
              <w:top w:val="single" w:sz="8" w:space="0" w:color="auto"/>
              <w:left w:val="single" w:sz="8" w:space="0" w:color="auto"/>
              <w:bottom w:val="single" w:sz="8" w:space="0" w:color="auto"/>
              <w:right w:val="single" w:sz="8" w:space="0" w:color="auto"/>
            </w:tcBorders>
            <w:tcMar>
              <w:left w:w="108" w:type="dxa"/>
              <w:right w:w="108" w:type="dxa"/>
            </w:tcMar>
          </w:tcPr>
          <w:p w14:paraId="2EDF12B7" w14:textId="26A952BD" w:rsidR="0AD8E9C1" w:rsidRDefault="0AD8E9C1" w:rsidP="003C3E18">
            <w:pPr>
              <w:jc w:val="both"/>
            </w:pPr>
            <w:r w:rsidRPr="0AD8E9C1">
              <w:rPr>
                <w:rFonts w:ascii="Calibri" w:eastAsia="Calibri" w:hAnsi="Calibri" w:cs="Calibri"/>
                <w:color w:val="000000" w:themeColor="text1"/>
              </w:rPr>
              <w:t>Manufacturer</w:t>
            </w:r>
          </w:p>
        </w:tc>
        <w:tc>
          <w:tcPr>
            <w:tcW w:w="3510" w:type="dxa"/>
            <w:tcBorders>
              <w:top w:val="single" w:sz="8" w:space="0" w:color="auto"/>
              <w:left w:val="single" w:sz="8" w:space="0" w:color="auto"/>
              <w:bottom w:val="single" w:sz="8" w:space="0" w:color="auto"/>
              <w:right w:val="single" w:sz="8" w:space="0" w:color="auto"/>
            </w:tcBorders>
            <w:tcMar>
              <w:left w:w="108" w:type="dxa"/>
              <w:right w:w="108" w:type="dxa"/>
            </w:tcMar>
          </w:tcPr>
          <w:p w14:paraId="669E5F6B" w14:textId="36A7EB1E" w:rsidR="0AD8E9C1" w:rsidRDefault="0AD8E9C1" w:rsidP="003C3E18">
            <w:pPr>
              <w:jc w:val="both"/>
            </w:pPr>
            <w:r w:rsidRPr="0AD8E9C1">
              <w:rPr>
                <w:rFonts w:ascii="Calibri" w:eastAsia="Calibri" w:hAnsi="Calibri" w:cs="Calibri"/>
                <w:color w:val="000000" w:themeColor="text1"/>
              </w:rPr>
              <w:t>Immunoassay</w:t>
            </w:r>
          </w:p>
        </w:tc>
        <w:tc>
          <w:tcPr>
            <w:tcW w:w="900" w:type="dxa"/>
            <w:tcBorders>
              <w:top w:val="single" w:sz="8" w:space="0" w:color="auto"/>
              <w:left w:val="single" w:sz="8" w:space="0" w:color="auto"/>
              <w:bottom w:val="single" w:sz="8" w:space="0" w:color="auto"/>
              <w:right w:val="single" w:sz="8" w:space="0" w:color="auto"/>
            </w:tcBorders>
            <w:tcMar>
              <w:left w:w="108" w:type="dxa"/>
              <w:right w:w="108" w:type="dxa"/>
            </w:tcMar>
          </w:tcPr>
          <w:p w14:paraId="79F84605" w14:textId="5EC43429" w:rsidR="0AD8E9C1" w:rsidRDefault="00BC6928" w:rsidP="003C3E18">
            <w:pPr>
              <w:jc w:val="both"/>
            </w:pPr>
            <w:r w:rsidRPr="0AD8E9C1">
              <w:rPr>
                <w:rFonts w:ascii="Calibri" w:eastAsia="Calibri" w:hAnsi="Calibri" w:cs="Calibri"/>
                <w:color w:val="000000" w:themeColor="text1"/>
              </w:rPr>
              <w:t>X</w:t>
            </w:r>
            <w:r w:rsidR="00495DAE">
              <w:rPr>
                <w:rFonts w:ascii="Calibri" w:eastAsia="Calibri" w:hAnsi="Calibri" w:cs="Calibri"/>
                <w:color w:val="000000" w:themeColor="text1"/>
              </w:rPr>
              <w:t>*</w:t>
            </w:r>
          </w:p>
        </w:tc>
        <w:tc>
          <w:tcPr>
            <w:tcW w:w="810" w:type="dxa"/>
            <w:tcBorders>
              <w:top w:val="single" w:sz="8" w:space="0" w:color="auto"/>
              <w:left w:val="single" w:sz="8" w:space="0" w:color="auto"/>
              <w:bottom w:val="single" w:sz="8" w:space="0" w:color="auto"/>
              <w:right w:val="single" w:sz="8" w:space="0" w:color="auto"/>
            </w:tcBorders>
            <w:tcMar>
              <w:left w:w="108" w:type="dxa"/>
              <w:right w:w="108" w:type="dxa"/>
            </w:tcMar>
          </w:tcPr>
          <w:p w14:paraId="6295EB6D" w14:textId="2F5B97DA" w:rsidR="0AD8E9C1" w:rsidRDefault="0AD8E9C1" w:rsidP="003C3E18">
            <w:pPr>
              <w:jc w:val="both"/>
            </w:pPr>
            <w:r w:rsidRPr="0AD8E9C1">
              <w:rPr>
                <w:rFonts w:ascii="Calibri" w:eastAsia="Calibri" w:hAnsi="Calibri" w:cs="Calibri"/>
                <w:color w:val="000000" w:themeColor="text1"/>
              </w:rPr>
              <w:t>x</w:t>
            </w:r>
          </w:p>
        </w:tc>
      </w:tr>
      <w:tr w:rsidR="0AD8E9C1" w14:paraId="69CF7BE7" w14:textId="77777777" w:rsidTr="00F01D62">
        <w:trPr>
          <w:trHeight w:val="300"/>
        </w:trPr>
        <w:tc>
          <w:tcPr>
            <w:tcW w:w="1520" w:type="dxa"/>
            <w:tcBorders>
              <w:top w:val="single" w:sz="8" w:space="0" w:color="auto"/>
              <w:left w:val="single" w:sz="8" w:space="0" w:color="auto"/>
              <w:bottom w:val="single" w:sz="8" w:space="0" w:color="auto"/>
              <w:right w:val="single" w:sz="8" w:space="0" w:color="auto"/>
            </w:tcBorders>
            <w:tcMar>
              <w:left w:w="108" w:type="dxa"/>
              <w:right w:w="108" w:type="dxa"/>
            </w:tcMar>
          </w:tcPr>
          <w:p w14:paraId="69A75264" w14:textId="218E77A7" w:rsidR="0AD8E9C1" w:rsidRDefault="0AD8E9C1" w:rsidP="003C3E18">
            <w:pPr>
              <w:jc w:val="both"/>
            </w:pPr>
            <w:r w:rsidRPr="0AD8E9C1">
              <w:rPr>
                <w:rFonts w:ascii="Calibri" w:eastAsia="Calibri" w:hAnsi="Calibri" w:cs="Calibri"/>
                <w:color w:val="000000" w:themeColor="text1"/>
              </w:rPr>
              <w:t>C</w:t>
            </w:r>
            <w:r w:rsidR="00B207F1">
              <w:rPr>
                <w:rFonts w:ascii="Calibri" w:eastAsia="Calibri" w:hAnsi="Calibri" w:cs="Calibri"/>
                <w:color w:val="000000" w:themeColor="text1"/>
              </w:rPr>
              <w:t>, D</w:t>
            </w:r>
          </w:p>
        </w:tc>
        <w:tc>
          <w:tcPr>
            <w:tcW w:w="2700" w:type="dxa"/>
            <w:tcBorders>
              <w:top w:val="single" w:sz="8" w:space="0" w:color="auto"/>
              <w:left w:val="single" w:sz="8" w:space="0" w:color="auto"/>
              <w:bottom w:val="single" w:sz="8" w:space="0" w:color="auto"/>
              <w:right w:val="single" w:sz="8" w:space="0" w:color="auto"/>
            </w:tcBorders>
            <w:tcMar>
              <w:left w:w="108" w:type="dxa"/>
              <w:right w:w="108" w:type="dxa"/>
            </w:tcMar>
          </w:tcPr>
          <w:p w14:paraId="7D60CA4E" w14:textId="1769AB30" w:rsidR="0AD8E9C1" w:rsidRDefault="0AD8E9C1" w:rsidP="003C3E18">
            <w:pPr>
              <w:jc w:val="both"/>
            </w:pPr>
            <w:r w:rsidRPr="0AD8E9C1">
              <w:rPr>
                <w:rFonts w:ascii="Calibri" w:eastAsia="Calibri" w:hAnsi="Calibri" w:cs="Calibri"/>
                <w:color w:val="000000" w:themeColor="text1"/>
              </w:rPr>
              <w:t>Manufacturer</w:t>
            </w:r>
          </w:p>
        </w:tc>
        <w:tc>
          <w:tcPr>
            <w:tcW w:w="3510" w:type="dxa"/>
            <w:tcBorders>
              <w:top w:val="single" w:sz="8" w:space="0" w:color="auto"/>
              <w:left w:val="single" w:sz="8" w:space="0" w:color="auto"/>
              <w:bottom w:val="single" w:sz="8" w:space="0" w:color="auto"/>
              <w:right w:val="single" w:sz="8" w:space="0" w:color="auto"/>
            </w:tcBorders>
            <w:tcMar>
              <w:left w:w="108" w:type="dxa"/>
              <w:right w:w="108" w:type="dxa"/>
            </w:tcMar>
          </w:tcPr>
          <w:p w14:paraId="45BA1AF3" w14:textId="76FD2C03" w:rsidR="0AD8E9C1" w:rsidRDefault="0AD8E9C1" w:rsidP="003C3E18">
            <w:pPr>
              <w:jc w:val="both"/>
            </w:pPr>
            <w:r w:rsidRPr="0AD8E9C1">
              <w:rPr>
                <w:rFonts w:ascii="Calibri" w:eastAsia="Calibri" w:hAnsi="Calibri" w:cs="Calibri"/>
                <w:color w:val="000000" w:themeColor="text1"/>
              </w:rPr>
              <w:t>Immunoassay</w:t>
            </w:r>
          </w:p>
        </w:tc>
        <w:tc>
          <w:tcPr>
            <w:tcW w:w="900" w:type="dxa"/>
            <w:tcBorders>
              <w:top w:val="single" w:sz="8" w:space="0" w:color="auto"/>
              <w:left w:val="single" w:sz="8" w:space="0" w:color="auto"/>
              <w:bottom w:val="single" w:sz="8" w:space="0" w:color="auto"/>
              <w:right w:val="single" w:sz="8" w:space="0" w:color="auto"/>
            </w:tcBorders>
            <w:tcMar>
              <w:left w:w="108" w:type="dxa"/>
              <w:right w:w="108" w:type="dxa"/>
            </w:tcMar>
          </w:tcPr>
          <w:p w14:paraId="4FF2DB25" w14:textId="3DB614AF" w:rsidR="0AD8E9C1" w:rsidRDefault="0AD8E9C1" w:rsidP="003C3E18">
            <w:pPr>
              <w:jc w:val="both"/>
            </w:pPr>
            <w:r w:rsidRPr="0AD8E9C1">
              <w:rPr>
                <w:rFonts w:ascii="Calibri" w:eastAsia="Calibri" w:hAnsi="Calibri" w:cs="Calibri"/>
                <w:color w:val="000000" w:themeColor="text1"/>
              </w:rPr>
              <w:t>x</w:t>
            </w:r>
          </w:p>
        </w:tc>
        <w:tc>
          <w:tcPr>
            <w:tcW w:w="810" w:type="dxa"/>
            <w:tcBorders>
              <w:top w:val="single" w:sz="8" w:space="0" w:color="auto"/>
              <w:left w:val="single" w:sz="8" w:space="0" w:color="auto"/>
              <w:bottom w:val="single" w:sz="8" w:space="0" w:color="auto"/>
              <w:right w:val="single" w:sz="8" w:space="0" w:color="auto"/>
            </w:tcBorders>
            <w:tcMar>
              <w:left w:w="108" w:type="dxa"/>
              <w:right w:w="108" w:type="dxa"/>
            </w:tcMar>
          </w:tcPr>
          <w:p w14:paraId="3A4C0BD0" w14:textId="1CDDFA02" w:rsidR="0AD8E9C1" w:rsidRDefault="0AD8E9C1" w:rsidP="003C3E18">
            <w:pPr>
              <w:jc w:val="both"/>
            </w:pPr>
            <w:r w:rsidRPr="0AD8E9C1">
              <w:rPr>
                <w:rFonts w:ascii="Calibri" w:eastAsia="Calibri" w:hAnsi="Calibri" w:cs="Calibri"/>
                <w:color w:val="000000" w:themeColor="text1"/>
              </w:rPr>
              <w:t>x</w:t>
            </w:r>
          </w:p>
        </w:tc>
      </w:tr>
      <w:tr w:rsidR="0AD8E9C1" w14:paraId="5DA70612" w14:textId="77777777" w:rsidTr="00F01D62">
        <w:trPr>
          <w:trHeight w:val="300"/>
        </w:trPr>
        <w:tc>
          <w:tcPr>
            <w:tcW w:w="1520" w:type="dxa"/>
            <w:tcBorders>
              <w:top w:val="single" w:sz="8" w:space="0" w:color="auto"/>
              <w:left w:val="single" w:sz="8" w:space="0" w:color="auto"/>
              <w:bottom w:val="single" w:sz="8" w:space="0" w:color="auto"/>
              <w:right w:val="single" w:sz="8" w:space="0" w:color="auto"/>
            </w:tcBorders>
            <w:tcMar>
              <w:left w:w="108" w:type="dxa"/>
              <w:right w:w="108" w:type="dxa"/>
            </w:tcMar>
          </w:tcPr>
          <w:p w14:paraId="0CF52A35" w14:textId="5A26DE09" w:rsidR="0AD8E9C1" w:rsidRDefault="0AD8E9C1" w:rsidP="003C3E18">
            <w:pPr>
              <w:jc w:val="both"/>
            </w:pPr>
            <w:r w:rsidRPr="0AD8E9C1">
              <w:rPr>
                <w:rFonts w:ascii="Calibri" w:eastAsia="Calibri" w:hAnsi="Calibri" w:cs="Calibri"/>
                <w:color w:val="000000" w:themeColor="text1"/>
              </w:rPr>
              <w:t>E</w:t>
            </w:r>
            <w:r w:rsidR="004D4BE3">
              <w:rPr>
                <w:rFonts w:ascii="Calibri" w:eastAsia="Calibri" w:hAnsi="Calibri" w:cs="Calibri"/>
                <w:color w:val="000000" w:themeColor="text1"/>
              </w:rPr>
              <w:t>, F</w:t>
            </w:r>
          </w:p>
        </w:tc>
        <w:tc>
          <w:tcPr>
            <w:tcW w:w="2700" w:type="dxa"/>
            <w:tcBorders>
              <w:top w:val="single" w:sz="8" w:space="0" w:color="auto"/>
              <w:left w:val="single" w:sz="8" w:space="0" w:color="auto"/>
              <w:bottom w:val="single" w:sz="8" w:space="0" w:color="auto"/>
              <w:right w:val="single" w:sz="8" w:space="0" w:color="auto"/>
            </w:tcBorders>
            <w:tcMar>
              <w:left w:w="108" w:type="dxa"/>
              <w:right w:w="108" w:type="dxa"/>
            </w:tcMar>
          </w:tcPr>
          <w:p w14:paraId="5F3B22A3" w14:textId="4642B439" w:rsidR="0AD8E9C1" w:rsidRDefault="0AD8E9C1" w:rsidP="003C3E18">
            <w:pPr>
              <w:jc w:val="both"/>
            </w:pPr>
            <w:r w:rsidRPr="0AD8E9C1">
              <w:rPr>
                <w:rFonts w:ascii="Calibri" w:eastAsia="Calibri" w:hAnsi="Calibri" w:cs="Calibri"/>
                <w:color w:val="000000" w:themeColor="text1"/>
              </w:rPr>
              <w:t>Manufacturer</w:t>
            </w:r>
          </w:p>
        </w:tc>
        <w:tc>
          <w:tcPr>
            <w:tcW w:w="3510" w:type="dxa"/>
            <w:tcBorders>
              <w:top w:val="single" w:sz="8" w:space="0" w:color="auto"/>
              <w:left w:val="single" w:sz="8" w:space="0" w:color="auto"/>
              <w:bottom w:val="single" w:sz="8" w:space="0" w:color="auto"/>
              <w:right w:val="single" w:sz="8" w:space="0" w:color="auto"/>
            </w:tcBorders>
            <w:tcMar>
              <w:left w:w="108" w:type="dxa"/>
              <w:right w:w="108" w:type="dxa"/>
            </w:tcMar>
          </w:tcPr>
          <w:p w14:paraId="420907F8" w14:textId="58E26151" w:rsidR="0AD8E9C1" w:rsidRDefault="0AD8E9C1" w:rsidP="003C3E18">
            <w:pPr>
              <w:jc w:val="both"/>
            </w:pPr>
            <w:r w:rsidRPr="0AD8E9C1">
              <w:rPr>
                <w:rFonts w:ascii="Calibri" w:eastAsia="Calibri" w:hAnsi="Calibri" w:cs="Calibri"/>
                <w:color w:val="000000" w:themeColor="text1"/>
              </w:rPr>
              <w:t>Immunoassay</w:t>
            </w:r>
          </w:p>
        </w:tc>
        <w:tc>
          <w:tcPr>
            <w:tcW w:w="900" w:type="dxa"/>
            <w:tcBorders>
              <w:top w:val="single" w:sz="8" w:space="0" w:color="auto"/>
              <w:left w:val="single" w:sz="8" w:space="0" w:color="auto"/>
              <w:bottom w:val="single" w:sz="8" w:space="0" w:color="auto"/>
              <w:right w:val="single" w:sz="8" w:space="0" w:color="auto"/>
            </w:tcBorders>
            <w:tcMar>
              <w:left w:w="108" w:type="dxa"/>
              <w:right w:w="108" w:type="dxa"/>
            </w:tcMar>
          </w:tcPr>
          <w:p w14:paraId="4CB08430" w14:textId="1C52A649" w:rsidR="0AD8E9C1" w:rsidRDefault="0AD8E9C1" w:rsidP="003C3E18">
            <w:pPr>
              <w:jc w:val="both"/>
            </w:pPr>
            <w:r w:rsidRPr="0AD8E9C1">
              <w:rPr>
                <w:rFonts w:ascii="Calibri" w:eastAsia="Calibri" w:hAnsi="Calibri" w:cs="Calibri"/>
                <w:color w:val="000000" w:themeColor="text1"/>
              </w:rPr>
              <w:t>x</w:t>
            </w:r>
          </w:p>
        </w:tc>
        <w:tc>
          <w:tcPr>
            <w:tcW w:w="810" w:type="dxa"/>
            <w:tcBorders>
              <w:top w:val="single" w:sz="8" w:space="0" w:color="auto"/>
              <w:left w:val="single" w:sz="8" w:space="0" w:color="auto"/>
              <w:bottom w:val="single" w:sz="8" w:space="0" w:color="auto"/>
              <w:right w:val="single" w:sz="8" w:space="0" w:color="auto"/>
            </w:tcBorders>
            <w:tcMar>
              <w:left w:w="108" w:type="dxa"/>
              <w:right w:w="108" w:type="dxa"/>
            </w:tcMar>
          </w:tcPr>
          <w:p w14:paraId="3BBDF032" w14:textId="6F868518" w:rsidR="0AD8E9C1" w:rsidRDefault="0AD8E9C1" w:rsidP="003C3E18">
            <w:pPr>
              <w:jc w:val="both"/>
            </w:pPr>
            <w:r w:rsidRPr="0AD8E9C1">
              <w:rPr>
                <w:rFonts w:ascii="Calibri" w:eastAsia="Calibri" w:hAnsi="Calibri" w:cs="Calibri"/>
                <w:color w:val="000000" w:themeColor="text1"/>
              </w:rPr>
              <w:t>x</w:t>
            </w:r>
          </w:p>
        </w:tc>
      </w:tr>
      <w:tr w:rsidR="0AD8E9C1" w14:paraId="1C7D559E" w14:textId="77777777" w:rsidTr="00F01D62">
        <w:trPr>
          <w:trHeight w:val="300"/>
        </w:trPr>
        <w:tc>
          <w:tcPr>
            <w:tcW w:w="1520" w:type="dxa"/>
            <w:tcBorders>
              <w:top w:val="single" w:sz="8" w:space="0" w:color="auto"/>
              <w:left w:val="single" w:sz="8" w:space="0" w:color="auto"/>
              <w:bottom w:val="single" w:sz="8" w:space="0" w:color="auto"/>
              <w:right w:val="single" w:sz="8" w:space="0" w:color="auto"/>
            </w:tcBorders>
            <w:tcMar>
              <w:left w:w="108" w:type="dxa"/>
              <w:right w:w="108" w:type="dxa"/>
            </w:tcMar>
          </w:tcPr>
          <w:p w14:paraId="0C2A8E81" w14:textId="606EFA4E" w:rsidR="0AD8E9C1" w:rsidRDefault="0AD8E9C1" w:rsidP="003C3E18">
            <w:pPr>
              <w:jc w:val="both"/>
            </w:pPr>
            <w:r w:rsidRPr="0AD8E9C1">
              <w:rPr>
                <w:rFonts w:ascii="Calibri" w:eastAsia="Calibri" w:hAnsi="Calibri" w:cs="Calibri"/>
                <w:color w:val="000000" w:themeColor="text1"/>
              </w:rPr>
              <w:t>G</w:t>
            </w:r>
          </w:p>
        </w:tc>
        <w:tc>
          <w:tcPr>
            <w:tcW w:w="2700" w:type="dxa"/>
            <w:tcBorders>
              <w:top w:val="single" w:sz="8" w:space="0" w:color="auto"/>
              <w:left w:val="single" w:sz="8" w:space="0" w:color="auto"/>
              <w:bottom w:val="single" w:sz="8" w:space="0" w:color="auto"/>
              <w:right w:val="single" w:sz="8" w:space="0" w:color="auto"/>
            </w:tcBorders>
            <w:tcMar>
              <w:left w:w="108" w:type="dxa"/>
              <w:right w:w="108" w:type="dxa"/>
            </w:tcMar>
          </w:tcPr>
          <w:p w14:paraId="2E1437F5" w14:textId="23A2CD04" w:rsidR="0AD8E9C1" w:rsidRDefault="00145EC7" w:rsidP="003C3E18">
            <w:pPr>
              <w:jc w:val="both"/>
            </w:pPr>
            <w:r>
              <w:rPr>
                <w:rFonts w:ascii="Calibri" w:eastAsia="Calibri" w:hAnsi="Calibri" w:cs="Calibri"/>
                <w:color w:val="000000" w:themeColor="text1"/>
              </w:rPr>
              <w:t>Clinical Laboratory</w:t>
            </w:r>
          </w:p>
        </w:tc>
        <w:tc>
          <w:tcPr>
            <w:tcW w:w="3510" w:type="dxa"/>
            <w:tcBorders>
              <w:top w:val="single" w:sz="8" w:space="0" w:color="auto"/>
              <w:left w:val="single" w:sz="8" w:space="0" w:color="auto"/>
              <w:bottom w:val="single" w:sz="8" w:space="0" w:color="auto"/>
              <w:right w:val="single" w:sz="8" w:space="0" w:color="auto"/>
            </w:tcBorders>
            <w:tcMar>
              <w:left w:w="108" w:type="dxa"/>
              <w:right w:w="108" w:type="dxa"/>
            </w:tcMar>
          </w:tcPr>
          <w:p w14:paraId="4EE6F130" w14:textId="0A8F42D2" w:rsidR="0AD8E9C1" w:rsidRDefault="0AD8E9C1" w:rsidP="003C3E18">
            <w:pPr>
              <w:jc w:val="both"/>
            </w:pPr>
            <w:r w:rsidRPr="0AD8E9C1">
              <w:rPr>
                <w:rFonts w:ascii="Calibri" w:eastAsia="Calibri" w:hAnsi="Calibri" w:cs="Calibri"/>
                <w:color w:val="000000" w:themeColor="text1"/>
              </w:rPr>
              <w:t>Immunoassay</w:t>
            </w:r>
          </w:p>
        </w:tc>
        <w:tc>
          <w:tcPr>
            <w:tcW w:w="900" w:type="dxa"/>
            <w:tcBorders>
              <w:top w:val="single" w:sz="8" w:space="0" w:color="auto"/>
              <w:left w:val="single" w:sz="8" w:space="0" w:color="auto"/>
              <w:bottom w:val="single" w:sz="8" w:space="0" w:color="auto"/>
              <w:right w:val="single" w:sz="8" w:space="0" w:color="auto"/>
            </w:tcBorders>
            <w:tcMar>
              <w:left w:w="108" w:type="dxa"/>
              <w:right w:w="108" w:type="dxa"/>
            </w:tcMar>
          </w:tcPr>
          <w:p w14:paraId="109BA1D4" w14:textId="02197108" w:rsidR="0AD8E9C1" w:rsidRDefault="0AD8E9C1" w:rsidP="003C3E18">
            <w:pPr>
              <w:jc w:val="both"/>
            </w:pPr>
            <w:r w:rsidRPr="0AD8E9C1">
              <w:rPr>
                <w:rFonts w:ascii="Calibri" w:eastAsia="Calibri" w:hAnsi="Calibri" w:cs="Calibri"/>
                <w:color w:val="000000" w:themeColor="text1"/>
              </w:rPr>
              <w:t>x</w:t>
            </w:r>
          </w:p>
        </w:tc>
        <w:tc>
          <w:tcPr>
            <w:tcW w:w="810" w:type="dxa"/>
            <w:tcBorders>
              <w:top w:val="single" w:sz="8" w:space="0" w:color="auto"/>
              <w:left w:val="single" w:sz="8" w:space="0" w:color="auto"/>
              <w:bottom w:val="single" w:sz="8" w:space="0" w:color="auto"/>
              <w:right w:val="single" w:sz="8" w:space="0" w:color="auto"/>
            </w:tcBorders>
            <w:tcMar>
              <w:left w:w="108" w:type="dxa"/>
              <w:right w:w="108" w:type="dxa"/>
            </w:tcMar>
          </w:tcPr>
          <w:p w14:paraId="4786293F" w14:textId="530DAEB5" w:rsidR="0AD8E9C1" w:rsidRDefault="0AD8E9C1" w:rsidP="003C3E18">
            <w:pPr>
              <w:jc w:val="both"/>
            </w:pPr>
            <w:r w:rsidRPr="0AD8E9C1">
              <w:rPr>
                <w:rFonts w:ascii="Calibri" w:eastAsia="Calibri" w:hAnsi="Calibri" w:cs="Calibri"/>
                <w:color w:val="000000" w:themeColor="text1"/>
              </w:rPr>
              <w:t>x</w:t>
            </w:r>
          </w:p>
        </w:tc>
      </w:tr>
      <w:tr w:rsidR="0AD8E9C1" w14:paraId="77BCA78C" w14:textId="77777777" w:rsidTr="00F01D62">
        <w:trPr>
          <w:trHeight w:val="300"/>
        </w:trPr>
        <w:tc>
          <w:tcPr>
            <w:tcW w:w="1520" w:type="dxa"/>
            <w:tcBorders>
              <w:top w:val="single" w:sz="8" w:space="0" w:color="auto"/>
              <w:left w:val="single" w:sz="8" w:space="0" w:color="auto"/>
              <w:bottom w:val="single" w:sz="8" w:space="0" w:color="auto"/>
              <w:right w:val="single" w:sz="8" w:space="0" w:color="auto"/>
            </w:tcBorders>
            <w:tcMar>
              <w:left w:w="108" w:type="dxa"/>
              <w:right w:w="108" w:type="dxa"/>
            </w:tcMar>
          </w:tcPr>
          <w:p w14:paraId="6F2263B0" w14:textId="3AB2C351" w:rsidR="0AD8E9C1" w:rsidRDefault="0AD8E9C1" w:rsidP="003C3E18">
            <w:pPr>
              <w:jc w:val="both"/>
            </w:pPr>
            <w:r w:rsidRPr="0AD8E9C1">
              <w:rPr>
                <w:rFonts w:ascii="Calibri" w:eastAsia="Calibri" w:hAnsi="Calibri" w:cs="Calibri"/>
                <w:color w:val="000000" w:themeColor="text1"/>
              </w:rPr>
              <w:t>H</w:t>
            </w:r>
          </w:p>
        </w:tc>
        <w:tc>
          <w:tcPr>
            <w:tcW w:w="2700" w:type="dxa"/>
            <w:tcBorders>
              <w:top w:val="single" w:sz="8" w:space="0" w:color="auto"/>
              <w:left w:val="single" w:sz="8" w:space="0" w:color="auto"/>
              <w:bottom w:val="single" w:sz="8" w:space="0" w:color="auto"/>
              <w:right w:val="single" w:sz="8" w:space="0" w:color="auto"/>
            </w:tcBorders>
            <w:tcMar>
              <w:left w:w="108" w:type="dxa"/>
              <w:right w:w="108" w:type="dxa"/>
            </w:tcMar>
          </w:tcPr>
          <w:p w14:paraId="11112B85" w14:textId="0022951B" w:rsidR="0AD8E9C1" w:rsidRDefault="0AD8E9C1" w:rsidP="003C3E18">
            <w:pPr>
              <w:jc w:val="both"/>
            </w:pPr>
            <w:r w:rsidRPr="0AD8E9C1">
              <w:rPr>
                <w:rFonts w:ascii="Calibri" w:eastAsia="Calibri" w:hAnsi="Calibri" w:cs="Calibri"/>
                <w:color w:val="000000" w:themeColor="text1"/>
              </w:rPr>
              <w:t>Manufacturer</w:t>
            </w:r>
          </w:p>
        </w:tc>
        <w:tc>
          <w:tcPr>
            <w:tcW w:w="3510" w:type="dxa"/>
            <w:tcBorders>
              <w:top w:val="single" w:sz="8" w:space="0" w:color="auto"/>
              <w:left w:val="single" w:sz="8" w:space="0" w:color="auto"/>
              <w:bottom w:val="single" w:sz="8" w:space="0" w:color="auto"/>
              <w:right w:val="single" w:sz="8" w:space="0" w:color="auto"/>
            </w:tcBorders>
            <w:tcMar>
              <w:left w:w="108" w:type="dxa"/>
              <w:right w:w="108" w:type="dxa"/>
            </w:tcMar>
          </w:tcPr>
          <w:p w14:paraId="009DAB2D" w14:textId="284CDE8E" w:rsidR="0AD8E9C1" w:rsidRDefault="0AD8E9C1" w:rsidP="003C3E18">
            <w:pPr>
              <w:jc w:val="both"/>
            </w:pPr>
            <w:r w:rsidRPr="0AD8E9C1">
              <w:rPr>
                <w:rFonts w:ascii="Calibri" w:eastAsia="Calibri" w:hAnsi="Calibri" w:cs="Calibri"/>
                <w:color w:val="000000" w:themeColor="text1"/>
              </w:rPr>
              <w:t>ED-based LC-MS/MS</w:t>
            </w:r>
          </w:p>
        </w:tc>
        <w:tc>
          <w:tcPr>
            <w:tcW w:w="900" w:type="dxa"/>
            <w:tcBorders>
              <w:top w:val="single" w:sz="8" w:space="0" w:color="auto"/>
              <w:left w:val="single" w:sz="8" w:space="0" w:color="auto"/>
              <w:bottom w:val="single" w:sz="8" w:space="0" w:color="auto"/>
              <w:right w:val="single" w:sz="8" w:space="0" w:color="auto"/>
            </w:tcBorders>
            <w:tcMar>
              <w:left w:w="108" w:type="dxa"/>
              <w:right w:w="108" w:type="dxa"/>
            </w:tcMar>
          </w:tcPr>
          <w:p w14:paraId="4419BFE5" w14:textId="79C6F9F8" w:rsidR="0AD8E9C1" w:rsidRDefault="0AD8E9C1" w:rsidP="003C3E18">
            <w:pPr>
              <w:jc w:val="both"/>
            </w:pPr>
            <w:r w:rsidRPr="0AD8E9C1">
              <w:rPr>
                <w:rFonts w:ascii="Calibri" w:eastAsia="Calibri" w:hAnsi="Calibri" w:cs="Calibri"/>
                <w:color w:val="000000" w:themeColor="text1"/>
              </w:rPr>
              <w:t>x</w:t>
            </w:r>
          </w:p>
        </w:tc>
        <w:tc>
          <w:tcPr>
            <w:tcW w:w="810" w:type="dxa"/>
            <w:tcBorders>
              <w:top w:val="single" w:sz="8" w:space="0" w:color="auto"/>
              <w:left w:val="single" w:sz="8" w:space="0" w:color="auto"/>
              <w:bottom w:val="single" w:sz="8" w:space="0" w:color="auto"/>
              <w:right w:val="single" w:sz="8" w:space="0" w:color="auto"/>
            </w:tcBorders>
            <w:tcMar>
              <w:left w:w="108" w:type="dxa"/>
              <w:right w:w="108" w:type="dxa"/>
            </w:tcMar>
          </w:tcPr>
          <w:p w14:paraId="75554242" w14:textId="6AE504A8" w:rsidR="0AD8E9C1" w:rsidRDefault="0AD8E9C1" w:rsidP="003C3E18">
            <w:pPr>
              <w:jc w:val="both"/>
            </w:pPr>
          </w:p>
        </w:tc>
      </w:tr>
      <w:tr w:rsidR="0AD8E9C1" w14:paraId="3CCDE182" w14:textId="77777777" w:rsidTr="00F01D62">
        <w:trPr>
          <w:trHeight w:val="300"/>
        </w:trPr>
        <w:tc>
          <w:tcPr>
            <w:tcW w:w="1520" w:type="dxa"/>
            <w:tcBorders>
              <w:top w:val="single" w:sz="8" w:space="0" w:color="auto"/>
              <w:left w:val="single" w:sz="8" w:space="0" w:color="auto"/>
              <w:bottom w:val="single" w:sz="8" w:space="0" w:color="auto"/>
              <w:right w:val="single" w:sz="8" w:space="0" w:color="auto"/>
            </w:tcBorders>
            <w:tcMar>
              <w:left w:w="108" w:type="dxa"/>
              <w:right w:w="108" w:type="dxa"/>
            </w:tcMar>
          </w:tcPr>
          <w:p w14:paraId="167689F8" w14:textId="4F67706D" w:rsidR="0AD8E9C1" w:rsidRDefault="0AD8E9C1" w:rsidP="003C3E18">
            <w:pPr>
              <w:jc w:val="both"/>
            </w:pPr>
            <w:r w:rsidRPr="0AD8E9C1">
              <w:rPr>
                <w:rFonts w:ascii="Calibri" w:eastAsia="Calibri" w:hAnsi="Calibri" w:cs="Calibri"/>
                <w:color w:val="000000" w:themeColor="text1"/>
              </w:rPr>
              <w:t>I</w:t>
            </w:r>
          </w:p>
        </w:tc>
        <w:tc>
          <w:tcPr>
            <w:tcW w:w="2700" w:type="dxa"/>
            <w:tcBorders>
              <w:top w:val="single" w:sz="8" w:space="0" w:color="auto"/>
              <w:left w:val="single" w:sz="8" w:space="0" w:color="auto"/>
              <w:bottom w:val="single" w:sz="8" w:space="0" w:color="auto"/>
              <w:right w:val="single" w:sz="8" w:space="0" w:color="auto"/>
            </w:tcBorders>
            <w:tcMar>
              <w:left w:w="108" w:type="dxa"/>
              <w:right w:w="108" w:type="dxa"/>
            </w:tcMar>
          </w:tcPr>
          <w:p w14:paraId="22B90E18" w14:textId="0DA1F932" w:rsidR="0AD8E9C1" w:rsidRDefault="0AD8E9C1" w:rsidP="003C3E18">
            <w:pPr>
              <w:jc w:val="both"/>
            </w:pPr>
            <w:r w:rsidRPr="0AD8E9C1">
              <w:rPr>
                <w:rFonts w:ascii="Calibri" w:eastAsia="Calibri" w:hAnsi="Calibri" w:cs="Calibri"/>
                <w:color w:val="000000" w:themeColor="text1"/>
              </w:rPr>
              <w:t>Manufacturer</w:t>
            </w:r>
          </w:p>
        </w:tc>
        <w:tc>
          <w:tcPr>
            <w:tcW w:w="3510" w:type="dxa"/>
            <w:tcBorders>
              <w:top w:val="single" w:sz="8" w:space="0" w:color="auto"/>
              <w:left w:val="single" w:sz="8" w:space="0" w:color="auto"/>
              <w:bottom w:val="single" w:sz="8" w:space="0" w:color="auto"/>
              <w:right w:val="single" w:sz="8" w:space="0" w:color="auto"/>
            </w:tcBorders>
            <w:tcMar>
              <w:left w:w="108" w:type="dxa"/>
              <w:right w:w="108" w:type="dxa"/>
            </w:tcMar>
          </w:tcPr>
          <w:p w14:paraId="7EC43E0B" w14:textId="2919E677" w:rsidR="0AD8E9C1" w:rsidRDefault="0AD8E9C1" w:rsidP="003C3E18">
            <w:pPr>
              <w:jc w:val="both"/>
            </w:pPr>
            <w:r w:rsidRPr="0AD8E9C1">
              <w:rPr>
                <w:rFonts w:ascii="Calibri" w:eastAsia="Calibri" w:hAnsi="Calibri" w:cs="Calibri"/>
                <w:color w:val="000000" w:themeColor="text1"/>
              </w:rPr>
              <w:t>ED-based LC-MS/MS</w:t>
            </w:r>
          </w:p>
        </w:tc>
        <w:tc>
          <w:tcPr>
            <w:tcW w:w="900" w:type="dxa"/>
            <w:tcBorders>
              <w:top w:val="single" w:sz="8" w:space="0" w:color="auto"/>
              <w:left w:val="single" w:sz="8" w:space="0" w:color="auto"/>
              <w:bottom w:val="single" w:sz="8" w:space="0" w:color="auto"/>
              <w:right w:val="single" w:sz="8" w:space="0" w:color="auto"/>
            </w:tcBorders>
            <w:tcMar>
              <w:left w:w="108" w:type="dxa"/>
              <w:right w:w="108" w:type="dxa"/>
            </w:tcMar>
          </w:tcPr>
          <w:p w14:paraId="744461C8" w14:textId="50E39905" w:rsidR="0AD8E9C1" w:rsidRDefault="0AD8E9C1" w:rsidP="003C3E18">
            <w:pPr>
              <w:jc w:val="both"/>
            </w:pPr>
            <w:r w:rsidRPr="0AD8E9C1">
              <w:rPr>
                <w:rFonts w:ascii="Calibri" w:eastAsia="Calibri" w:hAnsi="Calibri" w:cs="Calibri"/>
                <w:color w:val="000000" w:themeColor="text1"/>
              </w:rPr>
              <w:t>x</w:t>
            </w:r>
          </w:p>
        </w:tc>
        <w:tc>
          <w:tcPr>
            <w:tcW w:w="810" w:type="dxa"/>
            <w:tcBorders>
              <w:top w:val="single" w:sz="8" w:space="0" w:color="auto"/>
              <w:left w:val="single" w:sz="8" w:space="0" w:color="auto"/>
              <w:bottom w:val="single" w:sz="8" w:space="0" w:color="auto"/>
              <w:right w:val="single" w:sz="8" w:space="0" w:color="auto"/>
            </w:tcBorders>
            <w:tcMar>
              <w:left w:w="108" w:type="dxa"/>
              <w:right w:w="108" w:type="dxa"/>
            </w:tcMar>
          </w:tcPr>
          <w:p w14:paraId="7B8DF9F2" w14:textId="4AA3207D" w:rsidR="0AD8E9C1" w:rsidRDefault="0AD8E9C1" w:rsidP="003C3E18">
            <w:pPr>
              <w:jc w:val="both"/>
            </w:pPr>
          </w:p>
        </w:tc>
      </w:tr>
      <w:tr w:rsidR="0AD8E9C1" w14:paraId="4BB1C1D4" w14:textId="77777777" w:rsidTr="00F01D62">
        <w:trPr>
          <w:trHeight w:val="300"/>
        </w:trPr>
        <w:tc>
          <w:tcPr>
            <w:tcW w:w="1520" w:type="dxa"/>
            <w:tcBorders>
              <w:top w:val="single" w:sz="8" w:space="0" w:color="auto"/>
              <w:left w:val="single" w:sz="8" w:space="0" w:color="auto"/>
              <w:bottom w:val="single" w:sz="8" w:space="0" w:color="auto"/>
              <w:right w:val="single" w:sz="8" w:space="0" w:color="auto"/>
            </w:tcBorders>
            <w:tcMar>
              <w:left w:w="108" w:type="dxa"/>
              <w:right w:w="108" w:type="dxa"/>
            </w:tcMar>
          </w:tcPr>
          <w:p w14:paraId="34708724" w14:textId="7B85C08C" w:rsidR="0AD8E9C1" w:rsidRDefault="0AD8E9C1" w:rsidP="003C3E18">
            <w:pPr>
              <w:jc w:val="both"/>
            </w:pPr>
            <w:r w:rsidRPr="0AD8E9C1">
              <w:rPr>
                <w:rFonts w:ascii="Calibri" w:eastAsia="Calibri" w:hAnsi="Calibri" w:cs="Calibri"/>
                <w:color w:val="000000" w:themeColor="text1"/>
              </w:rPr>
              <w:t>J</w:t>
            </w:r>
          </w:p>
        </w:tc>
        <w:tc>
          <w:tcPr>
            <w:tcW w:w="2700" w:type="dxa"/>
            <w:tcBorders>
              <w:top w:val="single" w:sz="8" w:space="0" w:color="auto"/>
              <w:left w:val="single" w:sz="8" w:space="0" w:color="auto"/>
              <w:bottom w:val="single" w:sz="8" w:space="0" w:color="auto"/>
              <w:right w:val="single" w:sz="8" w:space="0" w:color="auto"/>
            </w:tcBorders>
            <w:tcMar>
              <w:left w:w="108" w:type="dxa"/>
              <w:right w:w="108" w:type="dxa"/>
            </w:tcMar>
          </w:tcPr>
          <w:p w14:paraId="59B4C68B" w14:textId="2BD0F828" w:rsidR="0AD8E9C1" w:rsidRDefault="0AD8E9C1" w:rsidP="003C3E18">
            <w:pPr>
              <w:jc w:val="both"/>
            </w:pPr>
            <w:r w:rsidRPr="0AD8E9C1">
              <w:rPr>
                <w:rFonts w:ascii="Calibri" w:eastAsia="Calibri" w:hAnsi="Calibri" w:cs="Calibri"/>
                <w:color w:val="000000" w:themeColor="text1"/>
              </w:rPr>
              <w:t>Manufacturer</w:t>
            </w:r>
          </w:p>
        </w:tc>
        <w:tc>
          <w:tcPr>
            <w:tcW w:w="3510" w:type="dxa"/>
            <w:tcBorders>
              <w:top w:val="single" w:sz="8" w:space="0" w:color="auto"/>
              <w:left w:val="single" w:sz="8" w:space="0" w:color="auto"/>
              <w:bottom w:val="single" w:sz="8" w:space="0" w:color="auto"/>
              <w:right w:val="single" w:sz="8" w:space="0" w:color="auto"/>
            </w:tcBorders>
            <w:tcMar>
              <w:left w:w="108" w:type="dxa"/>
              <w:right w:w="108" w:type="dxa"/>
            </w:tcMar>
          </w:tcPr>
          <w:p w14:paraId="3C74B85B" w14:textId="2D9C86F2" w:rsidR="0AD8E9C1" w:rsidRDefault="0AD8E9C1" w:rsidP="003C3E18">
            <w:pPr>
              <w:jc w:val="both"/>
            </w:pPr>
            <w:r w:rsidRPr="0AD8E9C1">
              <w:rPr>
                <w:rFonts w:ascii="Calibri" w:eastAsia="Calibri" w:hAnsi="Calibri" w:cs="Calibri"/>
                <w:color w:val="000000" w:themeColor="text1"/>
              </w:rPr>
              <w:t>ED-based LC-MS/MS</w:t>
            </w:r>
          </w:p>
        </w:tc>
        <w:tc>
          <w:tcPr>
            <w:tcW w:w="900" w:type="dxa"/>
            <w:tcBorders>
              <w:top w:val="single" w:sz="8" w:space="0" w:color="auto"/>
              <w:left w:val="single" w:sz="8" w:space="0" w:color="auto"/>
              <w:bottom w:val="single" w:sz="8" w:space="0" w:color="auto"/>
              <w:right w:val="single" w:sz="8" w:space="0" w:color="auto"/>
            </w:tcBorders>
            <w:tcMar>
              <w:left w:w="108" w:type="dxa"/>
              <w:right w:w="108" w:type="dxa"/>
            </w:tcMar>
          </w:tcPr>
          <w:p w14:paraId="3B9316E7" w14:textId="47E8AC06" w:rsidR="0AD8E9C1" w:rsidRDefault="0AD8E9C1" w:rsidP="003C3E18">
            <w:pPr>
              <w:jc w:val="both"/>
            </w:pPr>
            <w:r w:rsidRPr="0AD8E9C1">
              <w:rPr>
                <w:rFonts w:ascii="Calibri" w:eastAsia="Calibri" w:hAnsi="Calibri" w:cs="Calibri"/>
                <w:color w:val="000000" w:themeColor="text1"/>
              </w:rPr>
              <w:t>x</w:t>
            </w:r>
          </w:p>
        </w:tc>
        <w:tc>
          <w:tcPr>
            <w:tcW w:w="810" w:type="dxa"/>
            <w:tcBorders>
              <w:top w:val="single" w:sz="8" w:space="0" w:color="auto"/>
              <w:left w:val="single" w:sz="8" w:space="0" w:color="auto"/>
              <w:bottom w:val="single" w:sz="8" w:space="0" w:color="auto"/>
              <w:right w:val="single" w:sz="8" w:space="0" w:color="auto"/>
            </w:tcBorders>
            <w:tcMar>
              <w:left w:w="108" w:type="dxa"/>
              <w:right w:w="108" w:type="dxa"/>
            </w:tcMar>
          </w:tcPr>
          <w:p w14:paraId="283FFDEE" w14:textId="3F209A07" w:rsidR="0AD8E9C1" w:rsidRDefault="0AD8E9C1" w:rsidP="003C3E18">
            <w:pPr>
              <w:jc w:val="both"/>
            </w:pPr>
          </w:p>
        </w:tc>
      </w:tr>
      <w:tr w:rsidR="0AD8E9C1" w14:paraId="26EE181C" w14:textId="77777777" w:rsidTr="00F01D62">
        <w:trPr>
          <w:trHeight w:val="300"/>
        </w:trPr>
        <w:tc>
          <w:tcPr>
            <w:tcW w:w="1520" w:type="dxa"/>
            <w:tcBorders>
              <w:top w:val="single" w:sz="8" w:space="0" w:color="auto"/>
              <w:left w:val="single" w:sz="8" w:space="0" w:color="auto"/>
              <w:bottom w:val="single" w:sz="8" w:space="0" w:color="auto"/>
              <w:right w:val="single" w:sz="8" w:space="0" w:color="auto"/>
            </w:tcBorders>
            <w:tcMar>
              <w:left w:w="108" w:type="dxa"/>
              <w:right w:w="108" w:type="dxa"/>
            </w:tcMar>
          </w:tcPr>
          <w:p w14:paraId="4AFEF81D" w14:textId="0303A4D5" w:rsidR="0AD8E9C1" w:rsidRDefault="0AD8E9C1" w:rsidP="003C3E18">
            <w:pPr>
              <w:jc w:val="both"/>
            </w:pPr>
            <w:r w:rsidRPr="0AD8E9C1">
              <w:rPr>
                <w:rFonts w:ascii="Calibri" w:eastAsia="Calibri" w:hAnsi="Calibri" w:cs="Calibri"/>
                <w:color w:val="000000" w:themeColor="text1"/>
              </w:rPr>
              <w:t>K</w:t>
            </w:r>
          </w:p>
        </w:tc>
        <w:tc>
          <w:tcPr>
            <w:tcW w:w="2700" w:type="dxa"/>
            <w:tcBorders>
              <w:top w:val="single" w:sz="8" w:space="0" w:color="auto"/>
              <w:left w:val="single" w:sz="8" w:space="0" w:color="auto"/>
              <w:bottom w:val="single" w:sz="8" w:space="0" w:color="auto"/>
              <w:right w:val="single" w:sz="8" w:space="0" w:color="auto"/>
            </w:tcBorders>
            <w:tcMar>
              <w:left w:w="108" w:type="dxa"/>
              <w:right w:w="108" w:type="dxa"/>
            </w:tcMar>
          </w:tcPr>
          <w:p w14:paraId="64567112" w14:textId="7FA9C126" w:rsidR="0AD8E9C1" w:rsidRDefault="0AD8E9C1" w:rsidP="003C3E18">
            <w:pPr>
              <w:jc w:val="both"/>
            </w:pPr>
            <w:r w:rsidRPr="0AD8E9C1">
              <w:rPr>
                <w:rFonts w:ascii="Calibri" w:eastAsia="Calibri" w:hAnsi="Calibri" w:cs="Calibri"/>
                <w:color w:val="000000" w:themeColor="text1"/>
              </w:rPr>
              <w:t>Manufacturer</w:t>
            </w:r>
          </w:p>
        </w:tc>
        <w:tc>
          <w:tcPr>
            <w:tcW w:w="3510" w:type="dxa"/>
            <w:tcBorders>
              <w:top w:val="single" w:sz="8" w:space="0" w:color="auto"/>
              <w:left w:val="single" w:sz="8" w:space="0" w:color="auto"/>
              <w:bottom w:val="single" w:sz="8" w:space="0" w:color="auto"/>
              <w:right w:val="single" w:sz="8" w:space="0" w:color="auto"/>
            </w:tcBorders>
            <w:tcMar>
              <w:left w:w="108" w:type="dxa"/>
              <w:right w:w="108" w:type="dxa"/>
            </w:tcMar>
          </w:tcPr>
          <w:p w14:paraId="3591E4E6" w14:textId="3C434C75" w:rsidR="0AD8E9C1" w:rsidRDefault="0AD8E9C1" w:rsidP="003C3E18">
            <w:pPr>
              <w:jc w:val="both"/>
            </w:pPr>
            <w:r w:rsidRPr="0AD8E9C1">
              <w:rPr>
                <w:rFonts w:ascii="Calibri" w:eastAsia="Calibri" w:hAnsi="Calibri" w:cs="Calibri"/>
                <w:color w:val="000000" w:themeColor="text1"/>
              </w:rPr>
              <w:t>ED-based LC-MS/MS</w:t>
            </w:r>
          </w:p>
        </w:tc>
        <w:tc>
          <w:tcPr>
            <w:tcW w:w="900" w:type="dxa"/>
            <w:tcBorders>
              <w:top w:val="single" w:sz="8" w:space="0" w:color="auto"/>
              <w:left w:val="single" w:sz="8" w:space="0" w:color="auto"/>
              <w:bottom w:val="single" w:sz="8" w:space="0" w:color="auto"/>
              <w:right w:val="single" w:sz="8" w:space="0" w:color="auto"/>
            </w:tcBorders>
            <w:tcMar>
              <w:left w:w="108" w:type="dxa"/>
              <w:right w:w="108" w:type="dxa"/>
            </w:tcMar>
          </w:tcPr>
          <w:p w14:paraId="2F165F66" w14:textId="57EBC445" w:rsidR="0AD8E9C1" w:rsidRDefault="0AD8E9C1" w:rsidP="003C3E18">
            <w:pPr>
              <w:jc w:val="both"/>
            </w:pPr>
            <w:r w:rsidRPr="0AD8E9C1">
              <w:rPr>
                <w:rFonts w:ascii="Calibri" w:eastAsia="Calibri" w:hAnsi="Calibri" w:cs="Calibri"/>
                <w:color w:val="000000" w:themeColor="text1"/>
              </w:rPr>
              <w:t>x</w:t>
            </w:r>
          </w:p>
        </w:tc>
        <w:tc>
          <w:tcPr>
            <w:tcW w:w="810" w:type="dxa"/>
            <w:tcBorders>
              <w:top w:val="single" w:sz="8" w:space="0" w:color="auto"/>
              <w:left w:val="single" w:sz="8" w:space="0" w:color="auto"/>
              <w:bottom w:val="single" w:sz="8" w:space="0" w:color="auto"/>
              <w:right w:val="single" w:sz="8" w:space="0" w:color="auto"/>
            </w:tcBorders>
            <w:tcMar>
              <w:left w:w="108" w:type="dxa"/>
              <w:right w:w="108" w:type="dxa"/>
            </w:tcMar>
          </w:tcPr>
          <w:p w14:paraId="4215194C" w14:textId="1229C12B" w:rsidR="0AD8E9C1" w:rsidRDefault="0AD8E9C1" w:rsidP="003C3E18">
            <w:pPr>
              <w:jc w:val="both"/>
            </w:pPr>
          </w:p>
        </w:tc>
      </w:tr>
      <w:tr w:rsidR="0AD8E9C1" w14:paraId="0EE01BDF" w14:textId="77777777" w:rsidTr="00F01D62">
        <w:trPr>
          <w:trHeight w:val="495"/>
        </w:trPr>
        <w:tc>
          <w:tcPr>
            <w:tcW w:w="1520" w:type="dxa"/>
            <w:tcBorders>
              <w:top w:val="single" w:sz="8" w:space="0" w:color="auto"/>
              <w:left w:val="single" w:sz="8" w:space="0" w:color="auto"/>
              <w:bottom w:val="single" w:sz="8" w:space="0" w:color="auto"/>
              <w:right w:val="single" w:sz="8" w:space="0" w:color="auto"/>
            </w:tcBorders>
            <w:tcMar>
              <w:left w:w="108" w:type="dxa"/>
              <w:right w:w="108" w:type="dxa"/>
            </w:tcMar>
          </w:tcPr>
          <w:p w14:paraId="035AA22E" w14:textId="1B21DB15" w:rsidR="0AD8E9C1" w:rsidRDefault="0AD8E9C1" w:rsidP="003C3E18">
            <w:pPr>
              <w:jc w:val="both"/>
            </w:pPr>
            <w:r w:rsidRPr="0AD8E9C1">
              <w:rPr>
                <w:rFonts w:ascii="Calibri" w:eastAsia="Calibri" w:hAnsi="Calibri" w:cs="Calibri"/>
                <w:color w:val="000000" w:themeColor="text1"/>
              </w:rPr>
              <w:lastRenderedPageBreak/>
              <w:t>L</w:t>
            </w:r>
            <w:r w:rsidR="0006533C">
              <w:rPr>
                <w:rFonts w:ascii="Calibri" w:eastAsia="Calibri" w:hAnsi="Calibri" w:cs="Calibri"/>
                <w:color w:val="000000" w:themeColor="text1"/>
              </w:rPr>
              <w:t>, M</w:t>
            </w:r>
          </w:p>
        </w:tc>
        <w:tc>
          <w:tcPr>
            <w:tcW w:w="2700" w:type="dxa"/>
            <w:tcBorders>
              <w:top w:val="single" w:sz="8" w:space="0" w:color="auto"/>
              <w:left w:val="single" w:sz="8" w:space="0" w:color="auto"/>
              <w:bottom w:val="single" w:sz="8" w:space="0" w:color="auto"/>
              <w:right w:val="single" w:sz="8" w:space="0" w:color="auto"/>
            </w:tcBorders>
            <w:tcMar>
              <w:left w:w="108" w:type="dxa"/>
              <w:right w:w="108" w:type="dxa"/>
            </w:tcMar>
          </w:tcPr>
          <w:p w14:paraId="77578221" w14:textId="732EFDF6" w:rsidR="0AD8E9C1" w:rsidRDefault="0AD8E9C1" w:rsidP="003C3E18">
            <w:pPr>
              <w:jc w:val="both"/>
            </w:pPr>
            <w:r w:rsidRPr="0AD8E9C1">
              <w:rPr>
                <w:rFonts w:ascii="Calibri" w:eastAsia="Calibri" w:hAnsi="Calibri" w:cs="Calibri"/>
                <w:color w:val="000000" w:themeColor="text1"/>
              </w:rPr>
              <w:t>Manufacturer</w:t>
            </w:r>
          </w:p>
        </w:tc>
        <w:tc>
          <w:tcPr>
            <w:tcW w:w="3510" w:type="dxa"/>
            <w:tcBorders>
              <w:top w:val="single" w:sz="8" w:space="0" w:color="auto"/>
              <w:left w:val="single" w:sz="8" w:space="0" w:color="auto"/>
              <w:bottom w:val="single" w:sz="8" w:space="0" w:color="auto"/>
              <w:right w:val="single" w:sz="8" w:space="0" w:color="auto"/>
            </w:tcBorders>
            <w:tcMar>
              <w:left w:w="108" w:type="dxa"/>
              <w:right w:w="108" w:type="dxa"/>
            </w:tcMar>
          </w:tcPr>
          <w:p w14:paraId="10B68793" w14:textId="144F72FE" w:rsidR="0AD8E9C1" w:rsidRDefault="0AD8E9C1" w:rsidP="003C3E18">
            <w:pPr>
              <w:jc w:val="both"/>
            </w:pPr>
            <w:r w:rsidRPr="4D7441C8">
              <w:rPr>
                <w:rFonts w:ascii="Calibri" w:eastAsia="Calibri" w:hAnsi="Calibri" w:cs="Calibri"/>
                <w:color w:val="000000" w:themeColor="text1"/>
              </w:rPr>
              <w:t>Immunoassay</w:t>
            </w:r>
          </w:p>
        </w:tc>
        <w:tc>
          <w:tcPr>
            <w:tcW w:w="900" w:type="dxa"/>
            <w:tcBorders>
              <w:top w:val="single" w:sz="8" w:space="0" w:color="auto"/>
              <w:left w:val="single" w:sz="8" w:space="0" w:color="auto"/>
              <w:bottom w:val="single" w:sz="8" w:space="0" w:color="auto"/>
              <w:right w:val="single" w:sz="8" w:space="0" w:color="auto"/>
            </w:tcBorders>
            <w:tcMar>
              <w:left w:w="108" w:type="dxa"/>
              <w:right w:w="108" w:type="dxa"/>
            </w:tcMar>
          </w:tcPr>
          <w:p w14:paraId="1F87E123" w14:textId="764C937B" w:rsidR="0AD8E9C1" w:rsidRDefault="0AD8E9C1" w:rsidP="003C3E18">
            <w:pPr>
              <w:jc w:val="both"/>
            </w:pPr>
            <w:r w:rsidRPr="0AD8E9C1">
              <w:rPr>
                <w:rFonts w:ascii="Calibri" w:eastAsia="Calibri" w:hAnsi="Calibri" w:cs="Calibri"/>
                <w:color w:val="000000" w:themeColor="text1"/>
              </w:rPr>
              <w:t>x</w:t>
            </w:r>
          </w:p>
        </w:tc>
        <w:tc>
          <w:tcPr>
            <w:tcW w:w="810" w:type="dxa"/>
            <w:tcBorders>
              <w:top w:val="single" w:sz="8" w:space="0" w:color="auto"/>
              <w:left w:val="single" w:sz="8" w:space="0" w:color="auto"/>
              <w:bottom w:val="single" w:sz="8" w:space="0" w:color="auto"/>
              <w:right w:val="single" w:sz="8" w:space="0" w:color="auto"/>
            </w:tcBorders>
            <w:tcMar>
              <w:left w:w="108" w:type="dxa"/>
              <w:right w:w="108" w:type="dxa"/>
            </w:tcMar>
          </w:tcPr>
          <w:p w14:paraId="5702F89D" w14:textId="78EE05E6" w:rsidR="0AD8E9C1" w:rsidRDefault="0AD8E9C1" w:rsidP="003C3E18">
            <w:pPr>
              <w:jc w:val="both"/>
            </w:pPr>
            <w:r w:rsidRPr="0AD8E9C1">
              <w:rPr>
                <w:rFonts w:ascii="Calibri" w:eastAsia="Calibri" w:hAnsi="Calibri" w:cs="Calibri"/>
                <w:color w:val="000000" w:themeColor="text1"/>
              </w:rPr>
              <w:t>x</w:t>
            </w:r>
          </w:p>
        </w:tc>
      </w:tr>
      <w:tr w:rsidR="0AD8E9C1" w14:paraId="687698F7" w14:textId="77777777" w:rsidTr="00F01D62">
        <w:trPr>
          <w:trHeight w:val="300"/>
        </w:trPr>
        <w:tc>
          <w:tcPr>
            <w:tcW w:w="1520" w:type="dxa"/>
            <w:tcBorders>
              <w:top w:val="single" w:sz="8" w:space="0" w:color="auto"/>
              <w:left w:val="single" w:sz="8" w:space="0" w:color="auto"/>
              <w:bottom w:val="single" w:sz="8" w:space="0" w:color="auto"/>
              <w:right w:val="single" w:sz="8" w:space="0" w:color="auto"/>
            </w:tcBorders>
            <w:tcMar>
              <w:left w:w="108" w:type="dxa"/>
              <w:right w:w="108" w:type="dxa"/>
            </w:tcMar>
          </w:tcPr>
          <w:p w14:paraId="479305C5" w14:textId="4D51A2C2" w:rsidR="0AD8E9C1" w:rsidRDefault="0AD8E9C1" w:rsidP="003C3E18">
            <w:pPr>
              <w:jc w:val="both"/>
            </w:pPr>
            <w:r w:rsidRPr="0AD8E9C1">
              <w:rPr>
                <w:rFonts w:ascii="Calibri" w:eastAsia="Calibri" w:hAnsi="Calibri" w:cs="Calibri"/>
                <w:color w:val="000000" w:themeColor="text1"/>
              </w:rPr>
              <w:t>N</w:t>
            </w:r>
          </w:p>
        </w:tc>
        <w:tc>
          <w:tcPr>
            <w:tcW w:w="2700" w:type="dxa"/>
            <w:tcBorders>
              <w:top w:val="single" w:sz="8" w:space="0" w:color="auto"/>
              <w:left w:val="single" w:sz="8" w:space="0" w:color="auto"/>
              <w:bottom w:val="single" w:sz="8" w:space="0" w:color="auto"/>
              <w:right w:val="single" w:sz="8" w:space="0" w:color="auto"/>
            </w:tcBorders>
            <w:tcMar>
              <w:left w:w="108" w:type="dxa"/>
              <w:right w:w="108" w:type="dxa"/>
            </w:tcMar>
          </w:tcPr>
          <w:p w14:paraId="7A0B1BFC" w14:textId="7E753B8D" w:rsidR="0AD8E9C1" w:rsidRDefault="0AD8E9C1" w:rsidP="003C3E18">
            <w:pPr>
              <w:jc w:val="both"/>
            </w:pPr>
            <w:r w:rsidRPr="0AD8E9C1">
              <w:rPr>
                <w:rFonts w:ascii="Calibri" w:eastAsia="Calibri" w:hAnsi="Calibri" w:cs="Calibri"/>
                <w:color w:val="000000" w:themeColor="text1"/>
              </w:rPr>
              <w:t>Manufacturer</w:t>
            </w:r>
          </w:p>
        </w:tc>
        <w:tc>
          <w:tcPr>
            <w:tcW w:w="3510" w:type="dxa"/>
            <w:tcBorders>
              <w:top w:val="single" w:sz="8" w:space="0" w:color="auto"/>
              <w:left w:val="single" w:sz="8" w:space="0" w:color="auto"/>
              <w:bottom w:val="single" w:sz="8" w:space="0" w:color="auto"/>
              <w:right w:val="single" w:sz="8" w:space="0" w:color="auto"/>
            </w:tcBorders>
            <w:tcMar>
              <w:left w:w="108" w:type="dxa"/>
              <w:right w:w="108" w:type="dxa"/>
            </w:tcMar>
          </w:tcPr>
          <w:p w14:paraId="1E6F2644" w14:textId="35EA387C" w:rsidR="0AD8E9C1" w:rsidRDefault="0AD8E9C1" w:rsidP="003C3E18">
            <w:pPr>
              <w:jc w:val="both"/>
            </w:pPr>
            <w:r w:rsidRPr="4D7441C8">
              <w:rPr>
                <w:rFonts w:ascii="Calibri" w:eastAsia="Calibri" w:hAnsi="Calibri" w:cs="Calibri"/>
                <w:color w:val="000000" w:themeColor="text1"/>
              </w:rPr>
              <w:t>Immunoassay</w:t>
            </w:r>
          </w:p>
        </w:tc>
        <w:tc>
          <w:tcPr>
            <w:tcW w:w="900" w:type="dxa"/>
            <w:tcBorders>
              <w:top w:val="single" w:sz="8" w:space="0" w:color="auto"/>
              <w:left w:val="single" w:sz="8" w:space="0" w:color="auto"/>
              <w:bottom w:val="single" w:sz="8" w:space="0" w:color="auto"/>
              <w:right w:val="single" w:sz="8" w:space="0" w:color="auto"/>
            </w:tcBorders>
            <w:tcMar>
              <w:left w:w="108" w:type="dxa"/>
              <w:right w:w="108" w:type="dxa"/>
            </w:tcMar>
          </w:tcPr>
          <w:p w14:paraId="0B52E2D7" w14:textId="2B4978F2" w:rsidR="0AD8E9C1" w:rsidRDefault="0AD8E9C1" w:rsidP="003C3E18">
            <w:pPr>
              <w:jc w:val="both"/>
            </w:pPr>
            <w:r w:rsidRPr="0AD8E9C1">
              <w:rPr>
                <w:rFonts w:ascii="Calibri" w:eastAsia="Calibri" w:hAnsi="Calibri" w:cs="Calibri"/>
                <w:color w:val="000000" w:themeColor="text1"/>
              </w:rPr>
              <w:t>x</w:t>
            </w:r>
          </w:p>
        </w:tc>
        <w:tc>
          <w:tcPr>
            <w:tcW w:w="810" w:type="dxa"/>
            <w:tcBorders>
              <w:top w:val="single" w:sz="8" w:space="0" w:color="auto"/>
              <w:left w:val="single" w:sz="8" w:space="0" w:color="auto"/>
              <w:bottom w:val="single" w:sz="8" w:space="0" w:color="auto"/>
              <w:right w:val="single" w:sz="8" w:space="0" w:color="auto"/>
            </w:tcBorders>
            <w:tcMar>
              <w:left w:w="108" w:type="dxa"/>
              <w:right w:w="108" w:type="dxa"/>
            </w:tcMar>
          </w:tcPr>
          <w:p w14:paraId="320B84E5" w14:textId="3BC3226E" w:rsidR="0AD8E9C1" w:rsidRDefault="0AD8E9C1" w:rsidP="003C3E18">
            <w:pPr>
              <w:jc w:val="both"/>
            </w:pPr>
            <w:r w:rsidRPr="0AD8E9C1">
              <w:rPr>
                <w:rFonts w:ascii="Calibri" w:eastAsia="Calibri" w:hAnsi="Calibri" w:cs="Calibri"/>
                <w:color w:val="000000" w:themeColor="text1"/>
              </w:rPr>
              <w:t>x</w:t>
            </w:r>
          </w:p>
        </w:tc>
      </w:tr>
      <w:tr w:rsidR="0AD8E9C1" w14:paraId="11D9DABD" w14:textId="77777777" w:rsidTr="00F01D62">
        <w:trPr>
          <w:trHeight w:val="300"/>
        </w:trPr>
        <w:tc>
          <w:tcPr>
            <w:tcW w:w="1520" w:type="dxa"/>
            <w:tcBorders>
              <w:top w:val="single" w:sz="8" w:space="0" w:color="auto"/>
              <w:left w:val="single" w:sz="8" w:space="0" w:color="auto"/>
              <w:bottom w:val="single" w:sz="8" w:space="0" w:color="auto"/>
              <w:right w:val="single" w:sz="8" w:space="0" w:color="auto"/>
            </w:tcBorders>
            <w:tcMar>
              <w:left w:w="108" w:type="dxa"/>
              <w:right w:w="108" w:type="dxa"/>
            </w:tcMar>
          </w:tcPr>
          <w:p w14:paraId="5A6AF25A" w14:textId="6C6670C5" w:rsidR="0AD8E9C1" w:rsidRDefault="0AD8E9C1" w:rsidP="003C3E18">
            <w:pPr>
              <w:jc w:val="both"/>
            </w:pPr>
            <w:r w:rsidRPr="0AD8E9C1">
              <w:rPr>
                <w:rFonts w:ascii="Calibri" w:eastAsia="Calibri" w:hAnsi="Calibri" w:cs="Calibri"/>
                <w:color w:val="000000" w:themeColor="text1"/>
              </w:rPr>
              <w:t>O</w:t>
            </w:r>
          </w:p>
        </w:tc>
        <w:tc>
          <w:tcPr>
            <w:tcW w:w="2700" w:type="dxa"/>
            <w:tcBorders>
              <w:top w:val="single" w:sz="8" w:space="0" w:color="auto"/>
              <w:left w:val="single" w:sz="8" w:space="0" w:color="auto"/>
              <w:bottom w:val="single" w:sz="8" w:space="0" w:color="auto"/>
              <w:right w:val="single" w:sz="8" w:space="0" w:color="auto"/>
            </w:tcBorders>
            <w:tcMar>
              <w:left w:w="108" w:type="dxa"/>
              <w:right w:w="108" w:type="dxa"/>
            </w:tcMar>
          </w:tcPr>
          <w:p w14:paraId="75C7BC93" w14:textId="291BD9CD" w:rsidR="0AD8E9C1" w:rsidRDefault="0AD8E9C1" w:rsidP="003C3E18">
            <w:pPr>
              <w:jc w:val="both"/>
            </w:pPr>
            <w:r w:rsidRPr="0AD8E9C1">
              <w:rPr>
                <w:rFonts w:ascii="Calibri" w:eastAsia="Calibri" w:hAnsi="Calibri" w:cs="Calibri"/>
                <w:color w:val="000000" w:themeColor="text1"/>
              </w:rPr>
              <w:t>Manufacturer</w:t>
            </w:r>
          </w:p>
        </w:tc>
        <w:tc>
          <w:tcPr>
            <w:tcW w:w="3510" w:type="dxa"/>
            <w:tcBorders>
              <w:top w:val="single" w:sz="8" w:space="0" w:color="auto"/>
              <w:left w:val="single" w:sz="8" w:space="0" w:color="auto"/>
              <w:bottom w:val="single" w:sz="8" w:space="0" w:color="auto"/>
              <w:right w:val="single" w:sz="8" w:space="0" w:color="auto"/>
            </w:tcBorders>
            <w:tcMar>
              <w:left w:w="108" w:type="dxa"/>
              <w:right w:w="108" w:type="dxa"/>
            </w:tcMar>
          </w:tcPr>
          <w:p w14:paraId="78BEB70A" w14:textId="18F2B267" w:rsidR="0AD8E9C1" w:rsidRDefault="0AD8E9C1" w:rsidP="003C3E18">
            <w:pPr>
              <w:jc w:val="both"/>
            </w:pPr>
            <w:r w:rsidRPr="0AD8E9C1">
              <w:rPr>
                <w:rFonts w:ascii="Calibri" w:eastAsia="Calibri" w:hAnsi="Calibri" w:cs="Calibri"/>
                <w:color w:val="000000" w:themeColor="text1"/>
              </w:rPr>
              <w:t>Immunoassay</w:t>
            </w:r>
          </w:p>
        </w:tc>
        <w:tc>
          <w:tcPr>
            <w:tcW w:w="900" w:type="dxa"/>
            <w:tcBorders>
              <w:top w:val="single" w:sz="8" w:space="0" w:color="auto"/>
              <w:left w:val="single" w:sz="8" w:space="0" w:color="auto"/>
              <w:bottom w:val="single" w:sz="8" w:space="0" w:color="auto"/>
              <w:right w:val="single" w:sz="8" w:space="0" w:color="auto"/>
            </w:tcBorders>
            <w:tcMar>
              <w:left w:w="108" w:type="dxa"/>
              <w:right w:w="108" w:type="dxa"/>
            </w:tcMar>
          </w:tcPr>
          <w:p w14:paraId="51B2C630" w14:textId="5007D6D5" w:rsidR="0AD8E9C1" w:rsidRDefault="0AD8E9C1" w:rsidP="003C3E18">
            <w:pPr>
              <w:jc w:val="both"/>
            </w:pPr>
            <w:r w:rsidRPr="0AD8E9C1">
              <w:rPr>
                <w:rFonts w:ascii="Calibri" w:eastAsia="Calibri" w:hAnsi="Calibri" w:cs="Calibri"/>
                <w:color w:val="000000" w:themeColor="text1"/>
              </w:rPr>
              <w:t>x</w:t>
            </w:r>
          </w:p>
        </w:tc>
        <w:tc>
          <w:tcPr>
            <w:tcW w:w="810" w:type="dxa"/>
            <w:tcBorders>
              <w:top w:val="single" w:sz="8" w:space="0" w:color="auto"/>
              <w:left w:val="single" w:sz="8" w:space="0" w:color="auto"/>
              <w:bottom w:val="single" w:sz="8" w:space="0" w:color="auto"/>
              <w:right w:val="single" w:sz="8" w:space="0" w:color="auto"/>
            </w:tcBorders>
            <w:tcMar>
              <w:left w:w="108" w:type="dxa"/>
              <w:right w:w="108" w:type="dxa"/>
            </w:tcMar>
          </w:tcPr>
          <w:p w14:paraId="3C6EF784" w14:textId="382F2BC8" w:rsidR="0AD8E9C1" w:rsidRDefault="0AD8E9C1" w:rsidP="003C3E18">
            <w:pPr>
              <w:jc w:val="both"/>
            </w:pPr>
            <w:r w:rsidRPr="0AD8E9C1">
              <w:rPr>
                <w:rFonts w:ascii="Calibri" w:eastAsia="Calibri" w:hAnsi="Calibri" w:cs="Calibri"/>
                <w:color w:val="000000" w:themeColor="text1"/>
              </w:rPr>
              <w:t>x</w:t>
            </w:r>
          </w:p>
        </w:tc>
      </w:tr>
      <w:tr w:rsidR="0AD8E9C1" w14:paraId="6A487D7F" w14:textId="77777777" w:rsidTr="00F01D62">
        <w:trPr>
          <w:trHeight w:val="300"/>
        </w:trPr>
        <w:tc>
          <w:tcPr>
            <w:tcW w:w="1520" w:type="dxa"/>
            <w:tcBorders>
              <w:top w:val="single" w:sz="8" w:space="0" w:color="auto"/>
              <w:left w:val="single" w:sz="8" w:space="0" w:color="auto"/>
              <w:bottom w:val="single" w:sz="8" w:space="0" w:color="auto"/>
              <w:right w:val="single" w:sz="8" w:space="0" w:color="auto"/>
            </w:tcBorders>
            <w:tcMar>
              <w:left w:w="108" w:type="dxa"/>
              <w:right w:w="108" w:type="dxa"/>
            </w:tcMar>
          </w:tcPr>
          <w:p w14:paraId="525B11CE" w14:textId="2D91692C" w:rsidR="0AD8E9C1" w:rsidRDefault="0AD8E9C1" w:rsidP="003C3E18">
            <w:pPr>
              <w:jc w:val="both"/>
            </w:pPr>
            <w:r w:rsidRPr="0AD8E9C1">
              <w:rPr>
                <w:rFonts w:ascii="Calibri" w:eastAsia="Calibri" w:hAnsi="Calibri" w:cs="Calibri"/>
                <w:color w:val="000000" w:themeColor="text1"/>
              </w:rPr>
              <w:t>P</w:t>
            </w:r>
            <w:r w:rsidR="00520C17">
              <w:rPr>
                <w:rFonts w:ascii="Calibri" w:eastAsia="Calibri" w:hAnsi="Calibri" w:cs="Calibri"/>
                <w:color w:val="000000" w:themeColor="text1"/>
              </w:rPr>
              <w:t>, Q, R, S, T</w:t>
            </w:r>
          </w:p>
        </w:tc>
        <w:tc>
          <w:tcPr>
            <w:tcW w:w="2700" w:type="dxa"/>
            <w:tcBorders>
              <w:top w:val="single" w:sz="8" w:space="0" w:color="auto"/>
              <w:left w:val="single" w:sz="8" w:space="0" w:color="auto"/>
              <w:bottom w:val="single" w:sz="8" w:space="0" w:color="auto"/>
              <w:right w:val="single" w:sz="8" w:space="0" w:color="auto"/>
            </w:tcBorders>
            <w:tcMar>
              <w:left w:w="108" w:type="dxa"/>
              <w:right w:w="108" w:type="dxa"/>
            </w:tcMar>
          </w:tcPr>
          <w:p w14:paraId="682A1E55" w14:textId="6CEE22B6" w:rsidR="0AD8E9C1" w:rsidRDefault="0AD8E9C1" w:rsidP="003C3E18">
            <w:pPr>
              <w:jc w:val="both"/>
            </w:pPr>
            <w:r w:rsidRPr="0AD8E9C1">
              <w:rPr>
                <w:rFonts w:ascii="Calibri" w:eastAsia="Calibri" w:hAnsi="Calibri" w:cs="Calibri"/>
                <w:color w:val="000000" w:themeColor="text1"/>
              </w:rPr>
              <w:t>Manufacturer</w:t>
            </w:r>
          </w:p>
        </w:tc>
        <w:tc>
          <w:tcPr>
            <w:tcW w:w="3510" w:type="dxa"/>
            <w:tcBorders>
              <w:top w:val="single" w:sz="8" w:space="0" w:color="auto"/>
              <w:left w:val="single" w:sz="8" w:space="0" w:color="auto"/>
              <w:bottom w:val="single" w:sz="8" w:space="0" w:color="auto"/>
              <w:right w:val="single" w:sz="8" w:space="0" w:color="auto"/>
            </w:tcBorders>
            <w:tcMar>
              <w:left w:w="108" w:type="dxa"/>
              <w:right w:w="108" w:type="dxa"/>
            </w:tcMar>
          </w:tcPr>
          <w:p w14:paraId="3744C824" w14:textId="078342AE" w:rsidR="0AD8E9C1" w:rsidRDefault="0AD8E9C1" w:rsidP="003C3E18">
            <w:pPr>
              <w:jc w:val="both"/>
            </w:pPr>
            <w:r w:rsidRPr="0AD8E9C1">
              <w:rPr>
                <w:rFonts w:ascii="Calibri" w:eastAsia="Calibri" w:hAnsi="Calibri" w:cs="Calibri"/>
                <w:color w:val="000000" w:themeColor="text1"/>
              </w:rPr>
              <w:t>Immunoassay</w:t>
            </w:r>
          </w:p>
        </w:tc>
        <w:tc>
          <w:tcPr>
            <w:tcW w:w="900" w:type="dxa"/>
            <w:tcBorders>
              <w:top w:val="single" w:sz="8" w:space="0" w:color="auto"/>
              <w:left w:val="single" w:sz="8" w:space="0" w:color="auto"/>
              <w:bottom w:val="single" w:sz="8" w:space="0" w:color="auto"/>
              <w:right w:val="single" w:sz="8" w:space="0" w:color="auto"/>
            </w:tcBorders>
            <w:tcMar>
              <w:left w:w="108" w:type="dxa"/>
              <w:right w:w="108" w:type="dxa"/>
            </w:tcMar>
          </w:tcPr>
          <w:p w14:paraId="33FB58D3" w14:textId="1491F4D5" w:rsidR="0AD8E9C1" w:rsidRDefault="0AD8E9C1" w:rsidP="003C3E18">
            <w:pPr>
              <w:jc w:val="both"/>
            </w:pPr>
            <w:r w:rsidRPr="0AD8E9C1">
              <w:rPr>
                <w:rFonts w:ascii="Calibri" w:eastAsia="Calibri" w:hAnsi="Calibri" w:cs="Calibri"/>
                <w:color w:val="000000" w:themeColor="text1"/>
              </w:rPr>
              <w:t>x</w:t>
            </w:r>
          </w:p>
        </w:tc>
        <w:tc>
          <w:tcPr>
            <w:tcW w:w="810" w:type="dxa"/>
            <w:tcBorders>
              <w:top w:val="single" w:sz="8" w:space="0" w:color="auto"/>
              <w:left w:val="single" w:sz="8" w:space="0" w:color="auto"/>
              <w:bottom w:val="single" w:sz="8" w:space="0" w:color="auto"/>
              <w:right w:val="single" w:sz="8" w:space="0" w:color="auto"/>
            </w:tcBorders>
            <w:tcMar>
              <w:left w:w="108" w:type="dxa"/>
              <w:right w:w="108" w:type="dxa"/>
            </w:tcMar>
          </w:tcPr>
          <w:p w14:paraId="665D6BC8" w14:textId="04B3B465" w:rsidR="0AD8E9C1" w:rsidRDefault="0AD8E9C1" w:rsidP="003C3E18">
            <w:pPr>
              <w:jc w:val="both"/>
            </w:pPr>
            <w:r w:rsidRPr="0AD8E9C1">
              <w:rPr>
                <w:rFonts w:ascii="Calibri" w:eastAsia="Calibri" w:hAnsi="Calibri" w:cs="Calibri"/>
                <w:color w:val="000000" w:themeColor="text1"/>
              </w:rPr>
              <w:t>x</w:t>
            </w:r>
          </w:p>
        </w:tc>
      </w:tr>
      <w:tr w:rsidR="0AD8E9C1" w14:paraId="5A7426FC" w14:textId="77777777" w:rsidTr="00F01D62">
        <w:trPr>
          <w:trHeight w:val="300"/>
        </w:trPr>
        <w:tc>
          <w:tcPr>
            <w:tcW w:w="1520" w:type="dxa"/>
            <w:tcBorders>
              <w:top w:val="single" w:sz="8" w:space="0" w:color="auto"/>
              <w:left w:val="single" w:sz="8" w:space="0" w:color="auto"/>
              <w:bottom w:val="single" w:sz="8" w:space="0" w:color="auto"/>
              <w:right w:val="single" w:sz="8" w:space="0" w:color="auto"/>
            </w:tcBorders>
            <w:tcMar>
              <w:left w:w="108" w:type="dxa"/>
              <w:right w:w="108" w:type="dxa"/>
            </w:tcMar>
          </w:tcPr>
          <w:p w14:paraId="713A0BB5" w14:textId="05605A4F" w:rsidR="0AD8E9C1" w:rsidRDefault="0AD8E9C1" w:rsidP="003C3E18">
            <w:pPr>
              <w:jc w:val="both"/>
            </w:pPr>
            <w:r w:rsidRPr="0AD8E9C1">
              <w:rPr>
                <w:rFonts w:ascii="Calibri" w:eastAsia="Calibri" w:hAnsi="Calibri" w:cs="Calibri"/>
                <w:color w:val="000000" w:themeColor="text1"/>
              </w:rPr>
              <w:t>U</w:t>
            </w:r>
          </w:p>
        </w:tc>
        <w:tc>
          <w:tcPr>
            <w:tcW w:w="2700" w:type="dxa"/>
            <w:tcBorders>
              <w:top w:val="single" w:sz="8" w:space="0" w:color="auto"/>
              <w:left w:val="single" w:sz="8" w:space="0" w:color="auto"/>
              <w:bottom w:val="single" w:sz="8" w:space="0" w:color="auto"/>
              <w:right w:val="single" w:sz="8" w:space="0" w:color="auto"/>
            </w:tcBorders>
            <w:tcMar>
              <w:left w:w="108" w:type="dxa"/>
              <w:right w:w="108" w:type="dxa"/>
            </w:tcMar>
          </w:tcPr>
          <w:p w14:paraId="6CAEA2B2" w14:textId="379FD344" w:rsidR="0AD8E9C1" w:rsidRDefault="00145EC7" w:rsidP="003C3E18">
            <w:pPr>
              <w:jc w:val="both"/>
            </w:pPr>
            <w:r>
              <w:rPr>
                <w:rFonts w:ascii="Calibri" w:eastAsia="Calibri" w:hAnsi="Calibri" w:cs="Calibri"/>
                <w:color w:val="000000" w:themeColor="text1"/>
              </w:rPr>
              <w:t>Clinical Laboratory</w:t>
            </w:r>
          </w:p>
        </w:tc>
        <w:tc>
          <w:tcPr>
            <w:tcW w:w="3510" w:type="dxa"/>
            <w:tcBorders>
              <w:top w:val="single" w:sz="8" w:space="0" w:color="auto"/>
              <w:left w:val="single" w:sz="8" w:space="0" w:color="auto"/>
              <w:bottom w:val="single" w:sz="8" w:space="0" w:color="auto"/>
              <w:right w:val="single" w:sz="8" w:space="0" w:color="auto"/>
            </w:tcBorders>
            <w:tcMar>
              <w:left w:w="108" w:type="dxa"/>
              <w:right w:w="108" w:type="dxa"/>
            </w:tcMar>
          </w:tcPr>
          <w:p w14:paraId="16294276" w14:textId="6034E3F1" w:rsidR="0AD8E9C1" w:rsidRDefault="0AD8E9C1" w:rsidP="003C3E18">
            <w:pPr>
              <w:jc w:val="both"/>
            </w:pPr>
            <w:r w:rsidRPr="0AD8E9C1">
              <w:rPr>
                <w:rFonts w:ascii="Calibri" w:eastAsia="Calibri" w:hAnsi="Calibri" w:cs="Calibri"/>
                <w:color w:val="000000" w:themeColor="text1"/>
              </w:rPr>
              <w:t>Immunoassay</w:t>
            </w:r>
          </w:p>
        </w:tc>
        <w:tc>
          <w:tcPr>
            <w:tcW w:w="900" w:type="dxa"/>
            <w:tcBorders>
              <w:top w:val="single" w:sz="8" w:space="0" w:color="auto"/>
              <w:left w:val="single" w:sz="8" w:space="0" w:color="auto"/>
              <w:bottom w:val="single" w:sz="8" w:space="0" w:color="auto"/>
              <w:right w:val="single" w:sz="8" w:space="0" w:color="auto"/>
            </w:tcBorders>
            <w:tcMar>
              <w:left w:w="108" w:type="dxa"/>
              <w:right w:w="108" w:type="dxa"/>
            </w:tcMar>
          </w:tcPr>
          <w:p w14:paraId="64968136" w14:textId="74A823D1" w:rsidR="0AD8E9C1" w:rsidRDefault="0AD8E9C1" w:rsidP="003C3E18">
            <w:pPr>
              <w:jc w:val="both"/>
            </w:pPr>
            <w:r w:rsidRPr="0AD8E9C1">
              <w:rPr>
                <w:rFonts w:ascii="Calibri" w:eastAsia="Calibri" w:hAnsi="Calibri" w:cs="Calibri"/>
                <w:color w:val="000000" w:themeColor="text1"/>
              </w:rPr>
              <w:t>x</w:t>
            </w:r>
          </w:p>
        </w:tc>
        <w:tc>
          <w:tcPr>
            <w:tcW w:w="810" w:type="dxa"/>
            <w:tcBorders>
              <w:top w:val="single" w:sz="8" w:space="0" w:color="auto"/>
              <w:left w:val="single" w:sz="8" w:space="0" w:color="auto"/>
              <w:bottom w:val="single" w:sz="8" w:space="0" w:color="auto"/>
              <w:right w:val="single" w:sz="8" w:space="0" w:color="auto"/>
            </w:tcBorders>
            <w:tcMar>
              <w:left w:w="108" w:type="dxa"/>
              <w:right w:w="108" w:type="dxa"/>
            </w:tcMar>
          </w:tcPr>
          <w:p w14:paraId="74A43149" w14:textId="67E688E6" w:rsidR="0AD8E9C1" w:rsidRDefault="0AD8E9C1" w:rsidP="003C3E18">
            <w:pPr>
              <w:jc w:val="both"/>
            </w:pPr>
          </w:p>
        </w:tc>
      </w:tr>
    </w:tbl>
    <w:p w14:paraId="293256EF" w14:textId="5DDC7AB2" w:rsidR="00572854" w:rsidRDefault="00495DAE" w:rsidP="003C3E18">
      <w:pPr>
        <w:spacing w:line="257" w:lineRule="auto"/>
        <w:jc w:val="both"/>
        <w:rPr>
          <w:rFonts w:ascii="Calibri" w:eastAsia="Calibri" w:hAnsi="Calibri" w:cs="Calibri"/>
        </w:rPr>
      </w:pPr>
      <w:r>
        <w:rPr>
          <w:rFonts w:ascii="Calibri" w:eastAsia="Calibri" w:hAnsi="Calibri" w:cs="Calibri"/>
        </w:rPr>
        <w:t xml:space="preserve">* </w:t>
      </w:r>
      <w:r w:rsidR="00C2528A">
        <w:rPr>
          <w:rFonts w:ascii="Calibri" w:eastAsia="Calibri" w:hAnsi="Calibri" w:cs="Calibri"/>
        </w:rPr>
        <w:t>Assay m</w:t>
      </w:r>
      <w:r w:rsidR="00B207F1">
        <w:rPr>
          <w:rFonts w:ascii="Calibri" w:eastAsia="Calibri" w:hAnsi="Calibri" w:cs="Calibri"/>
        </w:rPr>
        <w:t>anufacturer “V” did not submit FT4 data</w:t>
      </w:r>
    </w:p>
    <w:p w14:paraId="7B066E9D" w14:textId="77777777" w:rsidR="00E173E1" w:rsidRDefault="00E173E1" w:rsidP="003C3E18">
      <w:pPr>
        <w:jc w:val="both"/>
        <w:rPr>
          <w:i/>
          <w:iCs/>
        </w:rPr>
      </w:pPr>
    </w:p>
    <w:p w14:paraId="709D552C" w14:textId="43B52BDC" w:rsidR="0AD8E9C1" w:rsidRPr="00F01D62" w:rsidRDefault="00E10EAE" w:rsidP="003C3E18">
      <w:pPr>
        <w:jc w:val="both"/>
        <w:rPr>
          <w:b/>
          <w:bCs/>
        </w:rPr>
      </w:pPr>
      <w:r w:rsidRPr="00F01D62">
        <w:rPr>
          <w:b/>
          <w:bCs/>
        </w:rPr>
        <w:t>Table S3. Median Biases of FT4 and TSH measurements</w:t>
      </w:r>
      <w:r w:rsidR="00DD07CC" w:rsidRPr="00F01D62">
        <w:rPr>
          <w:b/>
          <w:bCs/>
        </w:rPr>
        <w:t xml:space="preserve"> by sample</w:t>
      </w:r>
    </w:p>
    <w:p w14:paraId="58650514" w14:textId="1A78597B" w:rsidR="0AD8E9C1" w:rsidRDefault="00927C08" w:rsidP="003C3E18">
      <w:pPr>
        <w:jc w:val="both"/>
      </w:pPr>
      <w:r>
        <w:t>Median p</w:t>
      </w:r>
      <w:r w:rsidR="00B3681C">
        <w:t xml:space="preserve">ercent bias </w:t>
      </w:r>
      <w:r w:rsidR="00E21AB0">
        <w:t>(</w:t>
      </w:r>
      <w:r w:rsidR="00685A02">
        <w:t>and range of</w:t>
      </w:r>
      <w:r w:rsidR="00E21AB0">
        <w:t xml:space="preserve"> the mean bias of replicate measurements in parentheses) </w:t>
      </w:r>
      <w:r w:rsidR="00B3681C">
        <w:t>to either the reference value (FT4) or the all-lab mean</w:t>
      </w:r>
      <w:r w:rsidR="00E56237">
        <w:t xml:space="preserve"> (TSH) among all participants, all LDTs, and all IAs are </w:t>
      </w:r>
      <w:r w:rsidR="004731F5">
        <w:t>shown for each of the 40 PS</w:t>
      </w:r>
      <w:r w:rsidR="00E964A4">
        <w:t>, 3 pooled materials, and PN</w:t>
      </w:r>
      <w:r w:rsidR="005D7075">
        <w:t xml:space="preserve"> pre-recalibration (A) and post-recalibration (B)</w:t>
      </w:r>
      <w:r w:rsidR="004731F5">
        <w:t>. Samples from patients taking levothyroxine are indicated with an asterisk.</w:t>
      </w:r>
    </w:p>
    <w:p w14:paraId="11D6803F" w14:textId="12DD7F6F" w:rsidR="000A4020" w:rsidRDefault="00913F45" w:rsidP="00F01D62">
      <w:pPr>
        <w:pStyle w:val="ListParagraph"/>
        <w:numPr>
          <w:ilvl w:val="0"/>
          <w:numId w:val="1"/>
        </w:numPr>
        <w:jc w:val="both"/>
      </w:pPr>
      <w:r>
        <w:t>Pre-recalibration median biases</w:t>
      </w:r>
    </w:p>
    <w:tbl>
      <w:tblPr>
        <w:tblW w:w="9175" w:type="dxa"/>
        <w:tblLook w:val="04A0" w:firstRow="1" w:lastRow="0" w:firstColumn="1" w:lastColumn="0" w:noHBand="0" w:noVBand="1"/>
      </w:tblPr>
      <w:tblGrid>
        <w:gridCol w:w="1040"/>
        <w:gridCol w:w="2015"/>
        <w:gridCol w:w="2070"/>
        <w:gridCol w:w="1890"/>
        <w:gridCol w:w="2160"/>
      </w:tblGrid>
      <w:tr w:rsidR="00DF3999" w:rsidRPr="00DF3999" w14:paraId="384C22F4" w14:textId="77777777" w:rsidTr="00DF3999">
        <w:trPr>
          <w:trHeight w:val="900"/>
        </w:trPr>
        <w:tc>
          <w:tcPr>
            <w:tcW w:w="104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DE6F31B" w14:textId="77777777" w:rsidR="00DF3999" w:rsidRPr="00DF3999" w:rsidRDefault="00DF3999" w:rsidP="00DF3999">
            <w:pPr>
              <w:spacing w:after="0" w:line="240" w:lineRule="auto"/>
              <w:jc w:val="center"/>
              <w:rPr>
                <w:rFonts w:ascii="Calibri" w:eastAsia="Times New Roman" w:hAnsi="Calibri" w:cs="Calibri"/>
                <w:color w:val="000000"/>
              </w:rPr>
            </w:pPr>
            <w:r w:rsidRPr="00DF3999">
              <w:rPr>
                <w:rFonts w:ascii="Calibri" w:eastAsia="Times New Roman" w:hAnsi="Calibri" w:cs="Calibri"/>
                <w:color w:val="000000"/>
              </w:rPr>
              <w:t>Sample ID</w:t>
            </w:r>
          </w:p>
        </w:tc>
        <w:tc>
          <w:tcPr>
            <w:tcW w:w="2015" w:type="dxa"/>
            <w:tcBorders>
              <w:top w:val="single" w:sz="4" w:space="0" w:color="auto"/>
              <w:left w:val="nil"/>
              <w:bottom w:val="single" w:sz="4" w:space="0" w:color="auto"/>
              <w:right w:val="single" w:sz="4" w:space="0" w:color="auto"/>
            </w:tcBorders>
            <w:shd w:val="clear" w:color="auto" w:fill="auto"/>
            <w:vAlign w:val="center"/>
            <w:hideMark/>
          </w:tcPr>
          <w:p w14:paraId="5009485F" w14:textId="77777777" w:rsidR="00DF3999" w:rsidRPr="00DF3999" w:rsidRDefault="00DF3999" w:rsidP="00DF3999">
            <w:pPr>
              <w:spacing w:after="0" w:line="240" w:lineRule="auto"/>
              <w:jc w:val="center"/>
              <w:rPr>
                <w:rFonts w:ascii="Calibri" w:eastAsia="Times New Roman" w:hAnsi="Calibri" w:cs="Calibri"/>
                <w:color w:val="000000"/>
              </w:rPr>
            </w:pPr>
            <w:r w:rsidRPr="00DF3999">
              <w:rPr>
                <w:rFonts w:ascii="Calibri" w:eastAsia="Times New Roman" w:hAnsi="Calibri" w:cs="Calibri"/>
                <w:color w:val="000000"/>
              </w:rPr>
              <w:t>FT4 Median Bias, All Assays</w:t>
            </w:r>
          </w:p>
        </w:tc>
        <w:tc>
          <w:tcPr>
            <w:tcW w:w="2070" w:type="dxa"/>
            <w:tcBorders>
              <w:top w:val="single" w:sz="4" w:space="0" w:color="auto"/>
              <w:left w:val="nil"/>
              <w:bottom w:val="single" w:sz="4" w:space="0" w:color="auto"/>
              <w:right w:val="single" w:sz="4" w:space="0" w:color="auto"/>
            </w:tcBorders>
            <w:shd w:val="clear" w:color="auto" w:fill="auto"/>
            <w:vAlign w:val="center"/>
            <w:hideMark/>
          </w:tcPr>
          <w:p w14:paraId="0F2A3E34" w14:textId="77777777" w:rsidR="00DF3999" w:rsidRPr="00DF3999" w:rsidRDefault="00DF3999" w:rsidP="00DF3999">
            <w:pPr>
              <w:spacing w:after="0" w:line="240" w:lineRule="auto"/>
              <w:jc w:val="center"/>
              <w:rPr>
                <w:rFonts w:ascii="Calibri" w:eastAsia="Times New Roman" w:hAnsi="Calibri" w:cs="Calibri"/>
                <w:color w:val="000000"/>
              </w:rPr>
            </w:pPr>
            <w:r w:rsidRPr="00DF3999">
              <w:rPr>
                <w:rFonts w:ascii="Calibri" w:eastAsia="Times New Roman" w:hAnsi="Calibri" w:cs="Calibri"/>
                <w:color w:val="000000"/>
              </w:rPr>
              <w:t>FT4 Median Bias, IAs Only</w:t>
            </w:r>
          </w:p>
        </w:tc>
        <w:tc>
          <w:tcPr>
            <w:tcW w:w="1890" w:type="dxa"/>
            <w:tcBorders>
              <w:top w:val="single" w:sz="4" w:space="0" w:color="auto"/>
              <w:left w:val="nil"/>
              <w:bottom w:val="single" w:sz="4" w:space="0" w:color="auto"/>
              <w:right w:val="single" w:sz="4" w:space="0" w:color="auto"/>
            </w:tcBorders>
            <w:shd w:val="clear" w:color="auto" w:fill="auto"/>
            <w:vAlign w:val="center"/>
            <w:hideMark/>
          </w:tcPr>
          <w:p w14:paraId="62A114A0" w14:textId="77777777" w:rsidR="00DF3999" w:rsidRPr="00DF3999" w:rsidRDefault="00DF3999" w:rsidP="00DF3999">
            <w:pPr>
              <w:spacing w:after="0" w:line="240" w:lineRule="auto"/>
              <w:jc w:val="center"/>
              <w:rPr>
                <w:rFonts w:ascii="Calibri" w:eastAsia="Times New Roman" w:hAnsi="Calibri" w:cs="Calibri"/>
                <w:color w:val="000000"/>
              </w:rPr>
            </w:pPr>
            <w:r w:rsidRPr="00DF3999">
              <w:rPr>
                <w:rFonts w:ascii="Calibri" w:eastAsia="Times New Roman" w:hAnsi="Calibri" w:cs="Calibri"/>
                <w:color w:val="000000"/>
              </w:rPr>
              <w:t>FT4 Median Bias, LDTs Only</w:t>
            </w:r>
          </w:p>
        </w:tc>
        <w:tc>
          <w:tcPr>
            <w:tcW w:w="2160" w:type="dxa"/>
            <w:tcBorders>
              <w:top w:val="single" w:sz="4" w:space="0" w:color="auto"/>
              <w:left w:val="nil"/>
              <w:bottom w:val="single" w:sz="4" w:space="0" w:color="auto"/>
              <w:right w:val="single" w:sz="4" w:space="0" w:color="auto"/>
            </w:tcBorders>
            <w:shd w:val="clear" w:color="auto" w:fill="auto"/>
            <w:vAlign w:val="center"/>
            <w:hideMark/>
          </w:tcPr>
          <w:p w14:paraId="58A11FC1" w14:textId="77777777" w:rsidR="00DF3999" w:rsidRPr="00DF3999" w:rsidRDefault="00DF3999" w:rsidP="00DF3999">
            <w:pPr>
              <w:spacing w:after="0" w:line="240" w:lineRule="auto"/>
              <w:jc w:val="center"/>
              <w:rPr>
                <w:rFonts w:ascii="Calibri" w:eastAsia="Times New Roman" w:hAnsi="Calibri" w:cs="Calibri"/>
                <w:color w:val="000000"/>
              </w:rPr>
            </w:pPr>
            <w:r w:rsidRPr="00DF3999">
              <w:rPr>
                <w:rFonts w:ascii="Calibri" w:eastAsia="Times New Roman" w:hAnsi="Calibri" w:cs="Calibri"/>
                <w:color w:val="000000"/>
              </w:rPr>
              <w:t>TSH Median Bias, All Assays (IAs)</w:t>
            </w:r>
          </w:p>
        </w:tc>
      </w:tr>
      <w:tr w:rsidR="00DF3999" w:rsidRPr="00DF3999" w14:paraId="0E300140" w14:textId="77777777" w:rsidTr="00DF3999">
        <w:trPr>
          <w:trHeight w:val="300"/>
        </w:trPr>
        <w:tc>
          <w:tcPr>
            <w:tcW w:w="1040" w:type="dxa"/>
            <w:tcBorders>
              <w:top w:val="nil"/>
              <w:left w:val="single" w:sz="4" w:space="0" w:color="auto"/>
              <w:bottom w:val="single" w:sz="4" w:space="0" w:color="auto"/>
              <w:right w:val="single" w:sz="4" w:space="0" w:color="auto"/>
            </w:tcBorders>
            <w:shd w:val="clear" w:color="auto" w:fill="auto"/>
            <w:noWrap/>
            <w:vAlign w:val="center"/>
            <w:hideMark/>
          </w:tcPr>
          <w:p w14:paraId="5BE5BD6F" w14:textId="77777777" w:rsidR="00DF3999" w:rsidRPr="00DF3999" w:rsidRDefault="00DF3999" w:rsidP="00DF3999">
            <w:pPr>
              <w:spacing w:after="0" w:line="240" w:lineRule="auto"/>
              <w:jc w:val="center"/>
              <w:rPr>
                <w:rFonts w:ascii="Calibri" w:eastAsia="Times New Roman" w:hAnsi="Calibri" w:cs="Calibri"/>
                <w:color w:val="000000"/>
              </w:rPr>
            </w:pPr>
            <w:r w:rsidRPr="00DF3999">
              <w:rPr>
                <w:rFonts w:ascii="Calibri" w:eastAsia="Times New Roman" w:hAnsi="Calibri" w:cs="Calibri"/>
                <w:color w:val="000000"/>
              </w:rPr>
              <w:t>PS 1*</w:t>
            </w:r>
          </w:p>
        </w:tc>
        <w:tc>
          <w:tcPr>
            <w:tcW w:w="2015" w:type="dxa"/>
            <w:tcBorders>
              <w:top w:val="nil"/>
              <w:left w:val="nil"/>
              <w:bottom w:val="single" w:sz="4" w:space="0" w:color="auto"/>
              <w:right w:val="single" w:sz="4" w:space="0" w:color="auto"/>
            </w:tcBorders>
            <w:shd w:val="clear" w:color="auto" w:fill="auto"/>
            <w:noWrap/>
            <w:vAlign w:val="center"/>
            <w:hideMark/>
          </w:tcPr>
          <w:p w14:paraId="17A14084" w14:textId="77777777" w:rsidR="00DF3999" w:rsidRPr="00DF3999" w:rsidRDefault="00DF3999" w:rsidP="00DF3999">
            <w:pPr>
              <w:spacing w:after="0" w:line="240" w:lineRule="auto"/>
              <w:jc w:val="center"/>
              <w:rPr>
                <w:rFonts w:ascii="Calibri" w:eastAsia="Times New Roman" w:hAnsi="Calibri" w:cs="Calibri"/>
                <w:color w:val="000000"/>
              </w:rPr>
            </w:pPr>
            <w:r w:rsidRPr="00DF3999">
              <w:rPr>
                <w:rFonts w:ascii="Calibri" w:eastAsia="Times New Roman" w:hAnsi="Calibri" w:cs="Calibri"/>
                <w:color w:val="000000"/>
              </w:rPr>
              <w:t>-11.3 (-36.3–8.2)</w:t>
            </w:r>
          </w:p>
        </w:tc>
        <w:tc>
          <w:tcPr>
            <w:tcW w:w="2070" w:type="dxa"/>
            <w:tcBorders>
              <w:top w:val="nil"/>
              <w:left w:val="nil"/>
              <w:bottom w:val="single" w:sz="4" w:space="0" w:color="auto"/>
              <w:right w:val="single" w:sz="4" w:space="0" w:color="auto"/>
            </w:tcBorders>
            <w:shd w:val="clear" w:color="auto" w:fill="auto"/>
            <w:noWrap/>
            <w:vAlign w:val="center"/>
            <w:hideMark/>
          </w:tcPr>
          <w:p w14:paraId="2034BEBA" w14:textId="77777777" w:rsidR="00DF3999" w:rsidRPr="00DF3999" w:rsidRDefault="00DF3999" w:rsidP="00DF3999">
            <w:pPr>
              <w:spacing w:after="0" w:line="240" w:lineRule="auto"/>
              <w:jc w:val="center"/>
              <w:rPr>
                <w:rFonts w:ascii="Calibri" w:eastAsia="Times New Roman" w:hAnsi="Calibri" w:cs="Calibri"/>
                <w:color w:val="000000"/>
              </w:rPr>
            </w:pPr>
            <w:r w:rsidRPr="00DF3999">
              <w:rPr>
                <w:rFonts w:ascii="Calibri" w:eastAsia="Times New Roman" w:hAnsi="Calibri" w:cs="Calibri"/>
                <w:color w:val="000000"/>
              </w:rPr>
              <w:t>-19.9 (-36.3–8.2)</w:t>
            </w:r>
          </w:p>
        </w:tc>
        <w:tc>
          <w:tcPr>
            <w:tcW w:w="1890" w:type="dxa"/>
            <w:tcBorders>
              <w:top w:val="nil"/>
              <w:left w:val="nil"/>
              <w:bottom w:val="single" w:sz="4" w:space="0" w:color="auto"/>
              <w:right w:val="single" w:sz="4" w:space="0" w:color="auto"/>
            </w:tcBorders>
            <w:shd w:val="clear" w:color="auto" w:fill="auto"/>
            <w:noWrap/>
            <w:vAlign w:val="center"/>
            <w:hideMark/>
          </w:tcPr>
          <w:p w14:paraId="2285B6F2" w14:textId="77777777" w:rsidR="00DF3999" w:rsidRPr="00DF3999" w:rsidRDefault="00DF3999" w:rsidP="00DF3999">
            <w:pPr>
              <w:spacing w:after="0" w:line="240" w:lineRule="auto"/>
              <w:jc w:val="center"/>
              <w:rPr>
                <w:rFonts w:ascii="Calibri" w:eastAsia="Times New Roman" w:hAnsi="Calibri" w:cs="Calibri"/>
                <w:color w:val="000000"/>
              </w:rPr>
            </w:pPr>
            <w:r w:rsidRPr="00DF3999">
              <w:rPr>
                <w:rFonts w:ascii="Calibri" w:eastAsia="Times New Roman" w:hAnsi="Calibri" w:cs="Calibri"/>
                <w:color w:val="000000"/>
              </w:rPr>
              <w:t>-2.5 (-16.5–0.2)</w:t>
            </w:r>
          </w:p>
        </w:tc>
        <w:tc>
          <w:tcPr>
            <w:tcW w:w="2160" w:type="dxa"/>
            <w:tcBorders>
              <w:top w:val="nil"/>
              <w:left w:val="nil"/>
              <w:bottom w:val="single" w:sz="4" w:space="0" w:color="auto"/>
              <w:right w:val="single" w:sz="4" w:space="0" w:color="auto"/>
            </w:tcBorders>
            <w:shd w:val="clear" w:color="auto" w:fill="auto"/>
            <w:noWrap/>
            <w:vAlign w:val="center"/>
            <w:hideMark/>
          </w:tcPr>
          <w:p w14:paraId="7EC81F6D" w14:textId="77777777" w:rsidR="00DF3999" w:rsidRPr="00DF3999" w:rsidRDefault="00DF3999" w:rsidP="00DF3999">
            <w:pPr>
              <w:spacing w:after="0" w:line="240" w:lineRule="auto"/>
              <w:jc w:val="center"/>
              <w:rPr>
                <w:rFonts w:ascii="Calibri" w:eastAsia="Times New Roman" w:hAnsi="Calibri" w:cs="Calibri"/>
                <w:color w:val="000000"/>
              </w:rPr>
            </w:pPr>
            <w:r w:rsidRPr="00DF3999">
              <w:rPr>
                <w:rFonts w:ascii="Calibri" w:eastAsia="Times New Roman" w:hAnsi="Calibri" w:cs="Calibri"/>
                <w:color w:val="000000"/>
              </w:rPr>
              <w:t>1.9 (-15.5–11)</w:t>
            </w:r>
          </w:p>
        </w:tc>
      </w:tr>
      <w:tr w:rsidR="00DF3999" w:rsidRPr="00DF3999" w14:paraId="5470A8C7" w14:textId="77777777" w:rsidTr="00DF3999">
        <w:trPr>
          <w:trHeight w:val="300"/>
        </w:trPr>
        <w:tc>
          <w:tcPr>
            <w:tcW w:w="1040" w:type="dxa"/>
            <w:tcBorders>
              <w:top w:val="nil"/>
              <w:left w:val="single" w:sz="4" w:space="0" w:color="auto"/>
              <w:bottom w:val="single" w:sz="4" w:space="0" w:color="auto"/>
              <w:right w:val="single" w:sz="4" w:space="0" w:color="auto"/>
            </w:tcBorders>
            <w:shd w:val="clear" w:color="auto" w:fill="auto"/>
            <w:noWrap/>
            <w:vAlign w:val="center"/>
            <w:hideMark/>
          </w:tcPr>
          <w:p w14:paraId="3B2F99BD" w14:textId="77777777" w:rsidR="00DF3999" w:rsidRPr="00DF3999" w:rsidRDefault="00DF3999" w:rsidP="00DF3999">
            <w:pPr>
              <w:spacing w:after="0" w:line="240" w:lineRule="auto"/>
              <w:jc w:val="center"/>
              <w:rPr>
                <w:rFonts w:ascii="Calibri" w:eastAsia="Times New Roman" w:hAnsi="Calibri" w:cs="Calibri"/>
                <w:color w:val="000000"/>
              </w:rPr>
            </w:pPr>
            <w:r w:rsidRPr="00DF3999">
              <w:rPr>
                <w:rFonts w:ascii="Calibri" w:eastAsia="Times New Roman" w:hAnsi="Calibri" w:cs="Calibri"/>
                <w:color w:val="000000"/>
              </w:rPr>
              <w:t>PS 2</w:t>
            </w:r>
          </w:p>
        </w:tc>
        <w:tc>
          <w:tcPr>
            <w:tcW w:w="2015" w:type="dxa"/>
            <w:tcBorders>
              <w:top w:val="nil"/>
              <w:left w:val="nil"/>
              <w:bottom w:val="single" w:sz="4" w:space="0" w:color="auto"/>
              <w:right w:val="single" w:sz="4" w:space="0" w:color="auto"/>
            </w:tcBorders>
            <w:shd w:val="clear" w:color="auto" w:fill="auto"/>
            <w:noWrap/>
            <w:vAlign w:val="center"/>
            <w:hideMark/>
          </w:tcPr>
          <w:p w14:paraId="2C29C1BA" w14:textId="46F18064" w:rsidR="00DF3999" w:rsidRPr="00DF3999" w:rsidRDefault="00DF3999" w:rsidP="00DF3999">
            <w:pPr>
              <w:spacing w:after="0" w:line="240" w:lineRule="auto"/>
              <w:jc w:val="center"/>
              <w:rPr>
                <w:rFonts w:ascii="Calibri" w:eastAsia="Times New Roman" w:hAnsi="Calibri" w:cs="Calibri"/>
                <w:color w:val="000000"/>
              </w:rPr>
            </w:pPr>
            <w:r w:rsidRPr="00DF3999">
              <w:rPr>
                <w:rFonts w:ascii="Calibri" w:eastAsia="Times New Roman" w:hAnsi="Calibri" w:cs="Calibri"/>
                <w:color w:val="000000"/>
              </w:rPr>
              <w:t>-9</w:t>
            </w:r>
            <w:r>
              <w:rPr>
                <w:rFonts w:ascii="Calibri" w:eastAsia="Times New Roman" w:hAnsi="Calibri" w:cs="Calibri"/>
                <w:color w:val="000000"/>
              </w:rPr>
              <w:t>.0</w:t>
            </w:r>
            <w:r w:rsidRPr="00DF3999">
              <w:rPr>
                <w:rFonts w:ascii="Calibri" w:eastAsia="Times New Roman" w:hAnsi="Calibri" w:cs="Calibri"/>
                <w:color w:val="000000"/>
              </w:rPr>
              <w:t xml:space="preserve"> (-30.6–8.8)</w:t>
            </w:r>
          </w:p>
        </w:tc>
        <w:tc>
          <w:tcPr>
            <w:tcW w:w="2070" w:type="dxa"/>
            <w:tcBorders>
              <w:top w:val="nil"/>
              <w:left w:val="nil"/>
              <w:bottom w:val="single" w:sz="4" w:space="0" w:color="auto"/>
              <w:right w:val="single" w:sz="4" w:space="0" w:color="auto"/>
            </w:tcBorders>
            <w:shd w:val="clear" w:color="auto" w:fill="auto"/>
            <w:noWrap/>
            <w:vAlign w:val="center"/>
            <w:hideMark/>
          </w:tcPr>
          <w:p w14:paraId="58F9BCC8" w14:textId="77777777" w:rsidR="00DF3999" w:rsidRPr="00DF3999" w:rsidRDefault="00DF3999" w:rsidP="00DF3999">
            <w:pPr>
              <w:spacing w:after="0" w:line="240" w:lineRule="auto"/>
              <w:jc w:val="center"/>
              <w:rPr>
                <w:rFonts w:ascii="Calibri" w:eastAsia="Times New Roman" w:hAnsi="Calibri" w:cs="Calibri"/>
                <w:color w:val="000000"/>
              </w:rPr>
            </w:pPr>
            <w:r w:rsidRPr="00DF3999">
              <w:rPr>
                <w:rFonts w:ascii="Calibri" w:eastAsia="Times New Roman" w:hAnsi="Calibri" w:cs="Calibri"/>
                <w:color w:val="000000"/>
              </w:rPr>
              <w:t>-12.1 (-30.6–8.2)</w:t>
            </w:r>
          </w:p>
        </w:tc>
        <w:tc>
          <w:tcPr>
            <w:tcW w:w="1890" w:type="dxa"/>
            <w:tcBorders>
              <w:top w:val="nil"/>
              <w:left w:val="nil"/>
              <w:bottom w:val="single" w:sz="4" w:space="0" w:color="auto"/>
              <w:right w:val="single" w:sz="4" w:space="0" w:color="auto"/>
            </w:tcBorders>
            <w:shd w:val="clear" w:color="auto" w:fill="auto"/>
            <w:noWrap/>
            <w:vAlign w:val="center"/>
            <w:hideMark/>
          </w:tcPr>
          <w:p w14:paraId="7FCC380B" w14:textId="77777777" w:rsidR="00DF3999" w:rsidRPr="00DF3999" w:rsidRDefault="00DF3999" w:rsidP="00DF3999">
            <w:pPr>
              <w:spacing w:after="0" w:line="240" w:lineRule="auto"/>
              <w:jc w:val="center"/>
              <w:rPr>
                <w:rFonts w:ascii="Calibri" w:eastAsia="Times New Roman" w:hAnsi="Calibri" w:cs="Calibri"/>
                <w:color w:val="000000"/>
              </w:rPr>
            </w:pPr>
            <w:r w:rsidRPr="00DF3999">
              <w:rPr>
                <w:rFonts w:ascii="Calibri" w:eastAsia="Times New Roman" w:hAnsi="Calibri" w:cs="Calibri"/>
                <w:color w:val="000000"/>
              </w:rPr>
              <w:t>-4.1 (-9–8.8)</w:t>
            </w:r>
          </w:p>
        </w:tc>
        <w:tc>
          <w:tcPr>
            <w:tcW w:w="2160" w:type="dxa"/>
            <w:tcBorders>
              <w:top w:val="nil"/>
              <w:left w:val="nil"/>
              <w:bottom w:val="single" w:sz="4" w:space="0" w:color="auto"/>
              <w:right w:val="single" w:sz="4" w:space="0" w:color="auto"/>
            </w:tcBorders>
            <w:shd w:val="clear" w:color="auto" w:fill="auto"/>
            <w:noWrap/>
            <w:vAlign w:val="center"/>
            <w:hideMark/>
          </w:tcPr>
          <w:p w14:paraId="588EF3B5" w14:textId="0F91B00E" w:rsidR="00DF3999" w:rsidRPr="00DF3999" w:rsidRDefault="00DF3999" w:rsidP="00DF3999">
            <w:pPr>
              <w:spacing w:after="0" w:line="240" w:lineRule="auto"/>
              <w:jc w:val="center"/>
              <w:rPr>
                <w:rFonts w:ascii="Calibri" w:eastAsia="Times New Roman" w:hAnsi="Calibri" w:cs="Calibri"/>
                <w:color w:val="000000"/>
              </w:rPr>
            </w:pPr>
            <w:r w:rsidRPr="00DF3999">
              <w:rPr>
                <w:rFonts w:ascii="Calibri" w:eastAsia="Times New Roman" w:hAnsi="Calibri" w:cs="Calibri"/>
                <w:color w:val="000000"/>
              </w:rPr>
              <w:t>-1</w:t>
            </w:r>
            <w:r>
              <w:rPr>
                <w:rFonts w:ascii="Calibri" w:eastAsia="Times New Roman" w:hAnsi="Calibri" w:cs="Calibri"/>
                <w:color w:val="000000"/>
              </w:rPr>
              <w:t>.0</w:t>
            </w:r>
            <w:r w:rsidRPr="00DF3999">
              <w:rPr>
                <w:rFonts w:ascii="Calibri" w:eastAsia="Times New Roman" w:hAnsi="Calibri" w:cs="Calibri"/>
                <w:color w:val="000000"/>
              </w:rPr>
              <w:t xml:space="preserve"> (-10.7–17.3)</w:t>
            </w:r>
          </w:p>
        </w:tc>
      </w:tr>
      <w:tr w:rsidR="00DF3999" w:rsidRPr="00DF3999" w14:paraId="40D932B0" w14:textId="77777777" w:rsidTr="00DF3999">
        <w:trPr>
          <w:trHeight w:val="300"/>
        </w:trPr>
        <w:tc>
          <w:tcPr>
            <w:tcW w:w="1040" w:type="dxa"/>
            <w:tcBorders>
              <w:top w:val="nil"/>
              <w:left w:val="single" w:sz="4" w:space="0" w:color="auto"/>
              <w:bottom w:val="single" w:sz="4" w:space="0" w:color="auto"/>
              <w:right w:val="single" w:sz="4" w:space="0" w:color="auto"/>
            </w:tcBorders>
            <w:shd w:val="clear" w:color="auto" w:fill="auto"/>
            <w:noWrap/>
            <w:vAlign w:val="center"/>
            <w:hideMark/>
          </w:tcPr>
          <w:p w14:paraId="4853C118" w14:textId="77777777" w:rsidR="00DF3999" w:rsidRPr="00DF3999" w:rsidRDefault="00DF3999" w:rsidP="00DF3999">
            <w:pPr>
              <w:spacing w:after="0" w:line="240" w:lineRule="auto"/>
              <w:jc w:val="center"/>
              <w:rPr>
                <w:rFonts w:ascii="Calibri" w:eastAsia="Times New Roman" w:hAnsi="Calibri" w:cs="Calibri"/>
                <w:color w:val="000000"/>
              </w:rPr>
            </w:pPr>
            <w:r w:rsidRPr="00DF3999">
              <w:rPr>
                <w:rFonts w:ascii="Calibri" w:eastAsia="Times New Roman" w:hAnsi="Calibri" w:cs="Calibri"/>
                <w:color w:val="000000"/>
              </w:rPr>
              <w:t>PS 3</w:t>
            </w:r>
          </w:p>
        </w:tc>
        <w:tc>
          <w:tcPr>
            <w:tcW w:w="2015" w:type="dxa"/>
            <w:tcBorders>
              <w:top w:val="nil"/>
              <w:left w:val="nil"/>
              <w:bottom w:val="single" w:sz="4" w:space="0" w:color="auto"/>
              <w:right w:val="single" w:sz="4" w:space="0" w:color="auto"/>
            </w:tcBorders>
            <w:shd w:val="clear" w:color="auto" w:fill="auto"/>
            <w:noWrap/>
            <w:vAlign w:val="center"/>
            <w:hideMark/>
          </w:tcPr>
          <w:p w14:paraId="50239840" w14:textId="0A4F4AF0" w:rsidR="00DF3999" w:rsidRPr="00DF3999" w:rsidRDefault="00DF3999" w:rsidP="00DF3999">
            <w:pPr>
              <w:spacing w:after="0" w:line="240" w:lineRule="auto"/>
              <w:jc w:val="center"/>
              <w:rPr>
                <w:rFonts w:ascii="Calibri" w:eastAsia="Times New Roman" w:hAnsi="Calibri" w:cs="Calibri"/>
                <w:color w:val="000000"/>
              </w:rPr>
            </w:pPr>
            <w:r w:rsidRPr="00DF3999">
              <w:rPr>
                <w:rFonts w:ascii="Calibri" w:eastAsia="Times New Roman" w:hAnsi="Calibri" w:cs="Calibri"/>
                <w:color w:val="000000"/>
              </w:rPr>
              <w:t>-17.2 (-34</w:t>
            </w:r>
            <w:r>
              <w:rPr>
                <w:rFonts w:ascii="Calibri" w:eastAsia="Times New Roman" w:hAnsi="Calibri" w:cs="Calibri"/>
                <w:color w:val="000000"/>
              </w:rPr>
              <w:t>.0</w:t>
            </w:r>
            <w:r w:rsidRPr="00DF3999">
              <w:rPr>
                <w:rFonts w:ascii="Calibri" w:eastAsia="Times New Roman" w:hAnsi="Calibri" w:cs="Calibri"/>
                <w:color w:val="000000"/>
              </w:rPr>
              <w:t>–-1.5)</w:t>
            </w:r>
          </w:p>
        </w:tc>
        <w:tc>
          <w:tcPr>
            <w:tcW w:w="2070" w:type="dxa"/>
            <w:tcBorders>
              <w:top w:val="nil"/>
              <w:left w:val="nil"/>
              <w:bottom w:val="single" w:sz="4" w:space="0" w:color="auto"/>
              <w:right w:val="single" w:sz="4" w:space="0" w:color="auto"/>
            </w:tcBorders>
            <w:shd w:val="clear" w:color="auto" w:fill="auto"/>
            <w:noWrap/>
            <w:vAlign w:val="center"/>
            <w:hideMark/>
          </w:tcPr>
          <w:p w14:paraId="0094A3A0" w14:textId="2A613D23" w:rsidR="00DF3999" w:rsidRPr="00DF3999" w:rsidRDefault="00DF3999" w:rsidP="00DF3999">
            <w:pPr>
              <w:spacing w:after="0" w:line="240" w:lineRule="auto"/>
              <w:jc w:val="center"/>
              <w:rPr>
                <w:rFonts w:ascii="Calibri" w:eastAsia="Times New Roman" w:hAnsi="Calibri" w:cs="Calibri"/>
                <w:color w:val="000000"/>
              </w:rPr>
            </w:pPr>
            <w:r w:rsidRPr="00DF3999">
              <w:rPr>
                <w:rFonts w:ascii="Calibri" w:eastAsia="Times New Roman" w:hAnsi="Calibri" w:cs="Calibri"/>
                <w:color w:val="000000"/>
              </w:rPr>
              <w:t>-23.7 (-34</w:t>
            </w:r>
            <w:r>
              <w:rPr>
                <w:rFonts w:ascii="Calibri" w:eastAsia="Times New Roman" w:hAnsi="Calibri" w:cs="Calibri"/>
                <w:color w:val="000000"/>
              </w:rPr>
              <w:t>.0</w:t>
            </w:r>
            <w:r w:rsidRPr="00DF3999">
              <w:rPr>
                <w:rFonts w:ascii="Calibri" w:eastAsia="Times New Roman" w:hAnsi="Calibri" w:cs="Calibri"/>
                <w:color w:val="000000"/>
              </w:rPr>
              <w:t>–-3.1)</w:t>
            </w:r>
          </w:p>
        </w:tc>
        <w:tc>
          <w:tcPr>
            <w:tcW w:w="1890" w:type="dxa"/>
            <w:tcBorders>
              <w:top w:val="nil"/>
              <w:left w:val="nil"/>
              <w:bottom w:val="single" w:sz="4" w:space="0" w:color="auto"/>
              <w:right w:val="single" w:sz="4" w:space="0" w:color="auto"/>
            </w:tcBorders>
            <w:shd w:val="clear" w:color="auto" w:fill="auto"/>
            <w:noWrap/>
            <w:vAlign w:val="center"/>
            <w:hideMark/>
          </w:tcPr>
          <w:p w14:paraId="6155D277" w14:textId="77777777" w:rsidR="00DF3999" w:rsidRPr="00DF3999" w:rsidRDefault="00DF3999" w:rsidP="00DF3999">
            <w:pPr>
              <w:spacing w:after="0" w:line="240" w:lineRule="auto"/>
              <w:jc w:val="center"/>
              <w:rPr>
                <w:rFonts w:ascii="Calibri" w:eastAsia="Times New Roman" w:hAnsi="Calibri" w:cs="Calibri"/>
                <w:color w:val="000000"/>
              </w:rPr>
            </w:pPr>
            <w:r w:rsidRPr="00DF3999">
              <w:rPr>
                <w:rFonts w:ascii="Calibri" w:eastAsia="Times New Roman" w:hAnsi="Calibri" w:cs="Calibri"/>
                <w:color w:val="000000"/>
              </w:rPr>
              <w:t>-6.7 (-9.2–-1.5)</w:t>
            </w:r>
          </w:p>
        </w:tc>
        <w:tc>
          <w:tcPr>
            <w:tcW w:w="2160" w:type="dxa"/>
            <w:tcBorders>
              <w:top w:val="nil"/>
              <w:left w:val="nil"/>
              <w:bottom w:val="single" w:sz="4" w:space="0" w:color="auto"/>
              <w:right w:val="single" w:sz="4" w:space="0" w:color="auto"/>
            </w:tcBorders>
            <w:shd w:val="clear" w:color="auto" w:fill="auto"/>
            <w:noWrap/>
            <w:vAlign w:val="center"/>
            <w:hideMark/>
          </w:tcPr>
          <w:p w14:paraId="347818EB" w14:textId="77777777" w:rsidR="00DF3999" w:rsidRPr="00DF3999" w:rsidRDefault="00DF3999" w:rsidP="00DF3999">
            <w:pPr>
              <w:spacing w:after="0" w:line="240" w:lineRule="auto"/>
              <w:jc w:val="center"/>
              <w:rPr>
                <w:rFonts w:ascii="Calibri" w:eastAsia="Times New Roman" w:hAnsi="Calibri" w:cs="Calibri"/>
                <w:color w:val="000000"/>
              </w:rPr>
            </w:pPr>
            <w:r w:rsidRPr="00DF3999">
              <w:rPr>
                <w:rFonts w:ascii="Calibri" w:eastAsia="Times New Roman" w:hAnsi="Calibri" w:cs="Calibri"/>
                <w:color w:val="000000"/>
              </w:rPr>
              <w:t>-0.7 (-17–24.4)</w:t>
            </w:r>
          </w:p>
        </w:tc>
      </w:tr>
      <w:tr w:rsidR="00DF3999" w:rsidRPr="00DF3999" w14:paraId="7AD74CF6" w14:textId="77777777" w:rsidTr="00DF3999">
        <w:trPr>
          <w:trHeight w:val="300"/>
        </w:trPr>
        <w:tc>
          <w:tcPr>
            <w:tcW w:w="1040" w:type="dxa"/>
            <w:tcBorders>
              <w:top w:val="nil"/>
              <w:left w:val="single" w:sz="4" w:space="0" w:color="auto"/>
              <w:bottom w:val="single" w:sz="4" w:space="0" w:color="auto"/>
              <w:right w:val="single" w:sz="4" w:space="0" w:color="auto"/>
            </w:tcBorders>
            <w:shd w:val="clear" w:color="auto" w:fill="auto"/>
            <w:noWrap/>
            <w:vAlign w:val="center"/>
            <w:hideMark/>
          </w:tcPr>
          <w:p w14:paraId="5DF4FDC0" w14:textId="77777777" w:rsidR="00DF3999" w:rsidRPr="00DF3999" w:rsidRDefault="00DF3999" w:rsidP="00DF3999">
            <w:pPr>
              <w:spacing w:after="0" w:line="240" w:lineRule="auto"/>
              <w:jc w:val="center"/>
              <w:rPr>
                <w:rFonts w:ascii="Calibri" w:eastAsia="Times New Roman" w:hAnsi="Calibri" w:cs="Calibri"/>
                <w:color w:val="000000"/>
              </w:rPr>
            </w:pPr>
            <w:r w:rsidRPr="00DF3999">
              <w:rPr>
                <w:rFonts w:ascii="Calibri" w:eastAsia="Times New Roman" w:hAnsi="Calibri" w:cs="Calibri"/>
                <w:color w:val="000000"/>
              </w:rPr>
              <w:t>PS 4</w:t>
            </w:r>
          </w:p>
        </w:tc>
        <w:tc>
          <w:tcPr>
            <w:tcW w:w="2015" w:type="dxa"/>
            <w:tcBorders>
              <w:top w:val="nil"/>
              <w:left w:val="nil"/>
              <w:bottom w:val="single" w:sz="4" w:space="0" w:color="auto"/>
              <w:right w:val="single" w:sz="4" w:space="0" w:color="auto"/>
            </w:tcBorders>
            <w:shd w:val="clear" w:color="auto" w:fill="auto"/>
            <w:noWrap/>
            <w:vAlign w:val="center"/>
            <w:hideMark/>
          </w:tcPr>
          <w:p w14:paraId="1AB7987A" w14:textId="77777777" w:rsidR="00DF3999" w:rsidRPr="00DF3999" w:rsidRDefault="00DF3999" w:rsidP="00DF3999">
            <w:pPr>
              <w:spacing w:after="0" w:line="240" w:lineRule="auto"/>
              <w:jc w:val="center"/>
              <w:rPr>
                <w:rFonts w:ascii="Calibri" w:eastAsia="Times New Roman" w:hAnsi="Calibri" w:cs="Calibri"/>
                <w:color w:val="000000"/>
              </w:rPr>
            </w:pPr>
            <w:r w:rsidRPr="00DF3999">
              <w:rPr>
                <w:rFonts w:ascii="Calibri" w:eastAsia="Times New Roman" w:hAnsi="Calibri" w:cs="Calibri"/>
                <w:color w:val="000000"/>
              </w:rPr>
              <w:t>-12.9 (-33.8–8.7)</w:t>
            </w:r>
          </w:p>
        </w:tc>
        <w:tc>
          <w:tcPr>
            <w:tcW w:w="2070" w:type="dxa"/>
            <w:tcBorders>
              <w:top w:val="nil"/>
              <w:left w:val="nil"/>
              <w:bottom w:val="single" w:sz="4" w:space="0" w:color="auto"/>
              <w:right w:val="single" w:sz="4" w:space="0" w:color="auto"/>
            </w:tcBorders>
            <w:shd w:val="clear" w:color="auto" w:fill="auto"/>
            <w:noWrap/>
            <w:vAlign w:val="center"/>
            <w:hideMark/>
          </w:tcPr>
          <w:p w14:paraId="10613F1D" w14:textId="77777777" w:rsidR="00DF3999" w:rsidRPr="00DF3999" w:rsidRDefault="00DF3999" w:rsidP="00DF3999">
            <w:pPr>
              <w:spacing w:after="0" w:line="240" w:lineRule="auto"/>
              <w:jc w:val="center"/>
              <w:rPr>
                <w:rFonts w:ascii="Calibri" w:eastAsia="Times New Roman" w:hAnsi="Calibri" w:cs="Calibri"/>
                <w:color w:val="000000"/>
              </w:rPr>
            </w:pPr>
            <w:r w:rsidRPr="00DF3999">
              <w:rPr>
                <w:rFonts w:ascii="Calibri" w:eastAsia="Times New Roman" w:hAnsi="Calibri" w:cs="Calibri"/>
                <w:color w:val="000000"/>
              </w:rPr>
              <w:t>-17.7 (-33.8–8.7)</w:t>
            </w:r>
          </w:p>
        </w:tc>
        <w:tc>
          <w:tcPr>
            <w:tcW w:w="1890" w:type="dxa"/>
            <w:tcBorders>
              <w:top w:val="nil"/>
              <w:left w:val="nil"/>
              <w:bottom w:val="single" w:sz="4" w:space="0" w:color="auto"/>
              <w:right w:val="single" w:sz="4" w:space="0" w:color="auto"/>
            </w:tcBorders>
            <w:shd w:val="clear" w:color="auto" w:fill="auto"/>
            <w:noWrap/>
            <w:vAlign w:val="center"/>
            <w:hideMark/>
          </w:tcPr>
          <w:p w14:paraId="7DBEF740" w14:textId="77777777" w:rsidR="00DF3999" w:rsidRPr="00DF3999" w:rsidRDefault="00DF3999" w:rsidP="00DF3999">
            <w:pPr>
              <w:spacing w:after="0" w:line="240" w:lineRule="auto"/>
              <w:jc w:val="center"/>
              <w:rPr>
                <w:rFonts w:ascii="Calibri" w:eastAsia="Times New Roman" w:hAnsi="Calibri" w:cs="Calibri"/>
                <w:color w:val="000000"/>
              </w:rPr>
            </w:pPr>
            <w:r w:rsidRPr="00DF3999">
              <w:rPr>
                <w:rFonts w:ascii="Calibri" w:eastAsia="Times New Roman" w:hAnsi="Calibri" w:cs="Calibri"/>
                <w:color w:val="000000"/>
              </w:rPr>
              <w:t>-7.4 (-8.9–-6.7)</w:t>
            </w:r>
          </w:p>
        </w:tc>
        <w:tc>
          <w:tcPr>
            <w:tcW w:w="2160" w:type="dxa"/>
            <w:tcBorders>
              <w:top w:val="nil"/>
              <w:left w:val="nil"/>
              <w:bottom w:val="single" w:sz="4" w:space="0" w:color="auto"/>
              <w:right w:val="single" w:sz="4" w:space="0" w:color="auto"/>
            </w:tcBorders>
            <w:shd w:val="clear" w:color="auto" w:fill="auto"/>
            <w:noWrap/>
            <w:vAlign w:val="center"/>
            <w:hideMark/>
          </w:tcPr>
          <w:p w14:paraId="2220498A" w14:textId="77777777" w:rsidR="00DF3999" w:rsidRPr="00DF3999" w:rsidRDefault="00DF3999" w:rsidP="00DF3999">
            <w:pPr>
              <w:spacing w:after="0" w:line="240" w:lineRule="auto"/>
              <w:jc w:val="center"/>
              <w:rPr>
                <w:rFonts w:ascii="Calibri" w:eastAsia="Times New Roman" w:hAnsi="Calibri" w:cs="Calibri"/>
                <w:color w:val="000000"/>
              </w:rPr>
            </w:pPr>
            <w:r w:rsidRPr="00DF3999">
              <w:rPr>
                <w:rFonts w:ascii="Calibri" w:eastAsia="Times New Roman" w:hAnsi="Calibri" w:cs="Calibri"/>
                <w:color w:val="000000"/>
              </w:rPr>
              <w:t>-2.2 (-10.5–22.7)</w:t>
            </w:r>
          </w:p>
        </w:tc>
      </w:tr>
      <w:tr w:rsidR="00DF3999" w:rsidRPr="00DF3999" w14:paraId="0B919C3F" w14:textId="77777777" w:rsidTr="00DF3999">
        <w:trPr>
          <w:trHeight w:val="300"/>
        </w:trPr>
        <w:tc>
          <w:tcPr>
            <w:tcW w:w="1040" w:type="dxa"/>
            <w:tcBorders>
              <w:top w:val="nil"/>
              <w:left w:val="single" w:sz="4" w:space="0" w:color="auto"/>
              <w:bottom w:val="single" w:sz="4" w:space="0" w:color="auto"/>
              <w:right w:val="single" w:sz="4" w:space="0" w:color="auto"/>
            </w:tcBorders>
            <w:shd w:val="clear" w:color="auto" w:fill="auto"/>
            <w:noWrap/>
            <w:vAlign w:val="center"/>
            <w:hideMark/>
          </w:tcPr>
          <w:p w14:paraId="03E5B4F8" w14:textId="77777777" w:rsidR="00DF3999" w:rsidRPr="00DF3999" w:rsidRDefault="00DF3999" w:rsidP="00DF3999">
            <w:pPr>
              <w:spacing w:after="0" w:line="240" w:lineRule="auto"/>
              <w:jc w:val="center"/>
              <w:rPr>
                <w:rFonts w:ascii="Calibri" w:eastAsia="Times New Roman" w:hAnsi="Calibri" w:cs="Calibri"/>
                <w:color w:val="000000"/>
              </w:rPr>
            </w:pPr>
            <w:r w:rsidRPr="00DF3999">
              <w:rPr>
                <w:rFonts w:ascii="Calibri" w:eastAsia="Times New Roman" w:hAnsi="Calibri" w:cs="Calibri"/>
                <w:color w:val="000000"/>
              </w:rPr>
              <w:t>PS 5</w:t>
            </w:r>
          </w:p>
        </w:tc>
        <w:tc>
          <w:tcPr>
            <w:tcW w:w="2015" w:type="dxa"/>
            <w:tcBorders>
              <w:top w:val="nil"/>
              <w:left w:val="nil"/>
              <w:bottom w:val="single" w:sz="4" w:space="0" w:color="auto"/>
              <w:right w:val="single" w:sz="4" w:space="0" w:color="auto"/>
            </w:tcBorders>
            <w:shd w:val="clear" w:color="auto" w:fill="auto"/>
            <w:noWrap/>
            <w:vAlign w:val="center"/>
            <w:hideMark/>
          </w:tcPr>
          <w:p w14:paraId="1E5C2FBD" w14:textId="77777777" w:rsidR="00DF3999" w:rsidRPr="00DF3999" w:rsidRDefault="00DF3999" w:rsidP="00DF3999">
            <w:pPr>
              <w:spacing w:after="0" w:line="240" w:lineRule="auto"/>
              <w:jc w:val="center"/>
              <w:rPr>
                <w:rFonts w:ascii="Calibri" w:eastAsia="Times New Roman" w:hAnsi="Calibri" w:cs="Calibri"/>
                <w:color w:val="000000"/>
              </w:rPr>
            </w:pPr>
            <w:r w:rsidRPr="00DF3999">
              <w:rPr>
                <w:rFonts w:ascii="Calibri" w:eastAsia="Times New Roman" w:hAnsi="Calibri" w:cs="Calibri"/>
                <w:color w:val="000000"/>
              </w:rPr>
              <w:t>-13.4 (-30.7–9.1)</w:t>
            </w:r>
          </w:p>
        </w:tc>
        <w:tc>
          <w:tcPr>
            <w:tcW w:w="2070" w:type="dxa"/>
            <w:tcBorders>
              <w:top w:val="nil"/>
              <w:left w:val="nil"/>
              <w:bottom w:val="single" w:sz="4" w:space="0" w:color="auto"/>
              <w:right w:val="single" w:sz="4" w:space="0" w:color="auto"/>
            </w:tcBorders>
            <w:shd w:val="clear" w:color="auto" w:fill="auto"/>
            <w:noWrap/>
            <w:vAlign w:val="center"/>
            <w:hideMark/>
          </w:tcPr>
          <w:p w14:paraId="51A02E7D" w14:textId="77777777" w:rsidR="00DF3999" w:rsidRPr="00DF3999" w:rsidRDefault="00DF3999" w:rsidP="00DF3999">
            <w:pPr>
              <w:spacing w:after="0" w:line="240" w:lineRule="auto"/>
              <w:jc w:val="center"/>
              <w:rPr>
                <w:rFonts w:ascii="Calibri" w:eastAsia="Times New Roman" w:hAnsi="Calibri" w:cs="Calibri"/>
                <w:color w:val="000000"/>
              </w:rPr>
            </w:pPr>
            <w:r w:rsidRPr="00DF3999">
              <w:rPr>
                <w:rFonts w:ascii="Calibri" w:eastAsia="Times New Roman" w:hAnsi="Calibri" w:cs="Calibri"/>
                <w:color w:val="000000"/>
              </w:rPr>
              <w:t>-19.1 (-30.7–9.1)</w:t>
            </w:r>
          </w:p>
        </w:tc>
        <w:tc>
          <w:tcPr>
            <w:tcW w:w="1890" w:type="dxa"/>
            <w:tcBorders>
              <w:top w:val="nil"/>
              <w:left w:val="nil"/>
              <w:bottom w:val="single" w:sz="4" w:space="0" w:color="auto"/>
              <w:right w:val="single" w:sz="4" w:space="0" w:color="auto"/>
            </w:tcBorders>
            <w:shd w:val="clear" w:color="auto" w:fill="auto"/>
            <w:noWrap/>
            <w:vAlign w:val="center"/>
            <w:hideMark/>
          </w:tcPr>
          <w:p w14:paraId="09246088" w14:textId="3C8FAC9A" w:rsidR="00DF3999" w:rsidRPr="00DF3999" w:rsidRDefault="00DF3999" w:rsidP="00DF3999">
            <w:pPr>
              <w:spacing w:after="0" w:line="240" w:lineRule="auto"/>
              <w:jc w:val="center"/>
              <w:rPr>
                <w:rFonts w:ascii="Calibri" w:eastAsia="Times New Roman" w:hAnsi="Calibri" w:cs="Calibri"/>
                <w:color w:val="000000"/>
              </w:rPr>
            </w:pPr>
            <w:r w:rsidRPr="00DF3999">
              <w:rPr>
                <w:rFonts w:ascii="Calibri" w:eastAsia="Times New Roman" w:hAnsi="Calibri" w:cs="Calibri"/>
                <w:color w:val="000000"/>
              </w:rPr>
              <w:t>0.1 (-1.1–1</w:t>
            </w:r>
            <w:r>
              <w:rPr>
                <w:rFonts w:ascii="Calibri" w:eastAsia="Times New Roman" w:hAnsi="Calibri" w:cs="Calibri"/>
                <w:color w:val="000000"/>
              </w:rPr>
              <w:t>.0</w:t>
            </w:r>
            <w:r w:rsidRPr="00DF3999">
              <w:rPr>
                <w:rFonts w:ascii="Calibri" w:eastAsia="Times New Roman" w:hAnsi="Calibri" w:cs="Calibri"/>
                <w:color w:val="000000"/>
              </w:rPr>
              <w:t>)</w:t>
            </w:r>
          </w:p>
        </w:tc>
        <w:tc>
          <w:tcPr>
            <w:tcW w:w="2160" w:type="dxa"/>
            <w:tcBorders>
              <w:top w:val="nil"/>
              <w:left w:val="nil"/>
              <w:bottom w:val="single" w:sz="4" w:space="0" w:color="auto"/>
              <w:right w:val="single" w:sz="4" w:space="0" w:color="auto"/>
            </w:tcBorders>
            <w:shd w:val="clear" w:color="auto" w:fill="auto"/>
            <w:noWrap/>
            <w:vAlign w:val="center"/>
            <w:hideMark/>
          </w:tcPr>
          <w:p w14:paraId="53980331" w14:textId="6AD5075F" w:rsidR="00DF3999" w:rsidRPr="00DF3999" w:rsidRDefault="00DF3999" w:rsidP="00DF3999">
            <w:pPr>
              <w:spacing w:after="0" w:line="240" w:lineRule="auto"/>
              <w:jc w:val="center"/>
              <w:rPr>
                <w:rFonts w:ascii="Calibri" w:eastAsia="Times New Roman" w:hAnsi="Calibri" w:cs="Calibri"/>
                <w:color w:val="000000"/>
              </w:rPr>
            </w:pPr>
            <w:r w:rsidRPr="00DF3999">
              <w:rPr>
                <w:rFonts w:ascii="Calibri" w:eastAsia="Times New Roman" w:hAnsi="Calibri" w:cs="Calibri"/>
                <w:color w:val="000000"/>
              </w:rPr>
              <w:t>-1.1 (-26</w:t>
            </w:r>
            <w:r>
              <w:rPr>
                <w:rFonts w:ascii="Calibri" w:eastAsia="Times New Roman" w:hAnsi="Calibri" w:cs="Calibri"/>
                <w:color w:val="000000"/>
              </w:rPr>
              <w:t>.0</w:t>
            </w:r>
            <w:r w:rsidRPr="00DF3999">
              <w:rPr>
                <w:rFonts w:ascii="Calibri" w:eastAsia="Times New Roman" w:hAnsi="Calibri" w:cs="Calibri"/>
                <w:color w:val="000000"/>
              </w:rPr>
              <w:t>–21.3)</w:t>
            </w:r>
          </w:p>
        </w:tc>
      </w:tr>
      <w:tr w:rsidR="00DF3999" w:rsidRPr="00DF3999" w14:paraId="7F7645F3" w14:textId="77777777" w:rsidTr="00DF3999">
        <w:trPr>
          <w:trHeight w:val="300"/>
        </w:trPr>
        <w:tc>
          <w:tcPr>
            <w:tcW w:w="1040" w:type="dxa"/>
            <w:tcBorders>
              <w:top w:val="nil"/>
              <w:left w:val="single" w:sz="4" w:space="0" w:color="auto"/>
              <w:bottom w:val="single" w:sz="4" w:space="0" w:color="auto"/>
              <w:right w:val="single" w:sz="4" w:space="0" w:color="auto"/>
            </w:tcBorders>
            <w:shd w:val="clear" w:color="auto" w:fill="auto"/>
            <w:noWrap/>
            <w:vAlign w:val="center"/>
            <w:hideMark/>
          </w:tcPr>
          <w:p w14:paraId="0D15AD70" w14:textId="77777777" w:rsidR="00DF3999" w:rsidRPr="00DF3999" w:rsidRDefault="00DF3999" w:rsidP="00DF3999">
            <w:pPr>
              <w:spacing w:after="0" w:line="240" w:lineRule="auto"/>
              <w:jc w:val="center"/>
              <w:rPr>
                <w:rFonts w:ascii="Calibri" w:eastAsia="Times New Roman" w:hAnsi="Calibri" w:cs="Calibri"/>
                <w:color w:val="000000"/>
              </w:rPr>
            </w:pPr>
            <w:r w:rsidRPr="00DF3999">
              <w:rPr>
                <w:rFonts w:ascii="Calibri" w:eastAsia="Times New Roman" w:hAnsi="Calibri" w:cs="Calibri"/>
                <w:color w:val="000000"/>
              </w:rPr>
              <w:t>PS 6</w:t>
            </w:r>
          </w:p>
        </w:tc>
        <w:tc>
          <w:tcPr>
            <w:tcW w:w="2015" w:type="dxa"/>
            <w:tcBorders>
              <w:top w:val="nil"/>
              <w:left w:val="nil"/>
              <w:bottom w:val="single" w:sz="4" w:space="0" w:color="auto"/>
              <w:right w:val="single" w:sz="4" w:space="0" w:color="auto"/>
            </w:tcBorders>
            <w:shd w:val="clear" w:color="auto" w:fill="auto"/>
            <w:noWrap/>
            <w:vAlign w:val="center"/>
            <w:hideMark/>
          </w:tcPr>
          <w:p w14:paraId="13AB6ABF" w14:textId="77777777" w:rsidR="00DF3999" w:rsidRPr="00DF3999" w:rsidRDefault="00DF3999" w:rsidP="00DF3999">
            <w:pPr>
              <w:spacing w:after="0" w:line="240" w:lineRule="auto"/>
              <w:jc w:val="center"/>
              <w:rPr>
                <w:rFonts w:ascii="Calibri" w:eastAsia="Times New Roman" w:hAnsi="Calibri" w:cs="Calibri"/>
                <w:color w:val="000000"/>
              </w:rPr>
            </w:pPr>
            <w:r w:rsidRPr="00DF3999">
              <w:rPr>
                <w:rFonts w:ascii="Calibri" w:eastAsia="Times New Roman" w:hAnsi="Calibri" w:cs="Calibri"/>
                <w:color w:val="000000"/>
              </w:rPr>
              <w:t>-11.5 (-29.1–5.5)</w:t>
            </w:r>
          </w:p>
        </w:tc>
        <w:tc>
          <w:tcPr>
            <w:tcW w:w="2070" w:type="dxa"/>
            <w:tcBorders>
              <w:top w:val="nil"/>
              <w:left w:val="nil"/>
              <w:bottom w:val="single" w:sz="4" w:space="0" w:color="auto"/>
              <w:right w:val="single" w:sz="4" w:space="0" w:color="auto"/>
            </w:tcBorders>
            <w:shd w:val="clear" w:color="auto" w:fill="auto"/>
            <w:noWrap/>
            <w:vAlign w:val="center"/>
            <w:hideMark/>
          </w:tcPr>
          <w:p w14:paraId="322AD8AF" w14:textId="77777777" w:rsidR="00DF3999" w:rsidRPr="00DF3999" w:rsidRDefault="00DF3999" w:rsidP="00DF3999">
            <w:pPr>
              <w:spacing w:after="0" w:line="240" w:lineRule="auto"/>
              <w:jc w:val="center"/>
              <w:rPr>
                <w:rFonts w:ascii="Calibri" w:eastAsia="Times New Roman" w:hAnsi="Calibri" w:cs="Calibri"/>
                <w:color w:val="000000"/>
              </w:rPr>
            </w:pPr>
            <w:r w:rsidRPr="00DF3999">
              <w:rPr>
                <w:rFonts w:ascii="Calibri" w:eastAsia="Times New Roman" w:hAnsi="Calibri" w:cs="Calibri"/>
                <w:color w:val="000000"/>
              </w:rPr>
              <w:t>-14.7 (-29.1–1.7)</w:t>
            </w:r>
          </w:p>
        </w:tc>
        <w:tc>
          <w:tcPr>
            <w:tcW w:w="1890" w:type="dxa"/>
            <w:tcBorders>
              <w:top w:val="nil"/>
              <w:left w:val="nil"/>
              <w:bottom w:val="single" w:sz="4" w:space="0" w:color="auto"/>
              <w:right w:val="single" w:sz="4" w:space="0" w:color="auto"/>
            </w:tcBorders>
            <w:shd w:val="clear" w:color="auto" w:fill="auto"/>
            <w:noWrap/>
            <w:vAlign w:val="center"/>
            <w:hideMark/>
          </w:tcPr>
          <w:p w14:paraId="30C78D5D" w14:textId="2CB5AA3E" w:rsidR="00DF3999" w:rsidRPr="00DF3999" w:rsidRDefault="00DF3999" w:rsidP="00DF3999">
            <w:pPr>
              <w:spacing w:after="0" w:line="240" w:lineRule="auto"/>
              <w:jc w:val="center"/>
              <w:rPr>
                <w:rFonts w:ascii="Calibri" w:eastAsia="Times New Roman" w:hAnsi="Calibri" w:cs="Calibri"/>
                <w:color w:val="000000"/>
              </w:rPr>
            </w:pPr>
            <w:r w:rsidRPr="00DF3999">
              <w:rPr>
                <w:rFonts w:ascii="Calibri" w:eastAsia="Times New Roman" w:hAnsi="Calibri" w:cs="Calibri"/>
                <w:color w:val="000000"/>
              </w:rPr>
              <w:t>1</w:t>
            </w:r>
            <w:r w:rsidR="000A4020">
              <w:rPr>
                <w:rFonts w:ascii="Calibri" w:eastAsia="Times New Roman" w:hAnsi="Calibri" w:cs="Calibri"/>
                <w:color w:val="000000"/>
              </w:rPr>
              <w:t>.0</w:t>
            </w:r>
            <w:r w:rsidR="000A4020" w:rsidRPr="00DF3999">
              <w:rPr>
                <w:rFonts w:ascii="Calibri" w:eastAsia="Times New Roman" w:hAnsi="Calibri" w:cs="Calibri"/>
                <w:color w:val="000000"/>
              </w:rPr>
              <w:t xml:space="preserve"> </w:t>
            </w:r>
            <w:r w:rsidRPr="00DF3999">
              <w:rPr>
                <w:rFonts w:ascii="Calibri" w:eastAsia="Times New Roman" w:hAnsi="Calibri" w:cs="Calibri"/>
                <w:color w:val="000000"/>
              </w:rPr>
              <w:t>(-2.7–5.5)</w:t>
            </w:r>
          </w:p>
        </w:tc>
        <w:tc>
          <w:tcPr>
            <w:tcW w:w="2160" w:type="dxa"/>
            <w:tcBorders>
              <w:top w:val="nil"/>
              <w:left w:val="nil"/>
              <w:bottom w:val="single" w:sz="4" w:space="0" w:color="auto"/>
              <w:right w:val="single" w:sz="4" w:space="0" w:color="auto"/>
            </w:tcBorders>
            <w:shd w:val="clear" w:color="auto" w:fill="auto"/>
            <w:noWrap/>
            <w:vAlign w:val="center"/>
            <w:hideMark/>
          </w:tcPr>
          <w:p w14:paraId="7286EFD0" w14:textId="77777777" w:rsidR="00DF3999" w:rsidRPr="00DF3999" w:rsidRDefault="00DF3999" w:rsidP="00DF3999">
            <w:pPr>
              <w:spacing w:after="0" w:line="240" w:lineRule="auto"/>
              <w:jc w:val="center"/>
              <w:rPr>
                <w:rFonts w:ascii="Calibri" w:eastAsia="Times New Roman" w:hAnsi="Calibri" w:cs="Calibri"/>
                <w:color w:val="000000"/>
              </w:rPr>
            </w:pPr>
            <w:r w:rsidRPr="00DF3999">
              <w:rPr>
                <w:rFonts w:ascii="Calibri" w:eastAsia="Times New Roman" w:hAnsi="Calibri" w:cs="Calibri"/>
                <w:color w:val="000000"/>
              </w:rPr>
              <w:t>-1.1 (-13.2–17.7)</w:t>
            </w:r>
          </w:p>
        </w:tc>
      </w:tr>
      <w:tr w:rsidR="00DF3999" w:rsidRPr="00DF3999" w14:paraId="02CAD88B" w14:textId="77777777" w:rsidTr="00DF3999">
        <w:trPr>
          <w:trHeight w:val="300"/>
        </w:trPr>
        <w:tc>
          <w:tcPr>
            <w:tcW w:w="1040" w:type="dxa"/>
            <w:tcBorders>
              <w:top w:val="nil"/>
              <w:left w:val="single" w:sz="4" w:space="0" w:color="auto"/>
              <w:bottom w:val="single" w:sz="4" w:space="0" w:color="auto"/>
              <w:right w:val="single" w:sz="4" w:space="0" w:color="auto"/>
            </w:tcBorders>
            <w:shd w:val="clear" w:color="auto" w:fill="auto"/>
            <w:noWrap/>
            <w:vAlign w:val="center"/>
            <w:hideMark/>
          </w:tcPr>
          <w:p w14:paraId="651BEA04" w14:textId="77777777" w:rsidR="00DF3999" w:rsidRPr="00DF3999" w:rsidRDefault="00DF3999" w:rsidP="00DF3999">
            <w:pPr>
              <w:spacing w:after="0" w:line="240" w:lineRule="auto"/>
              <w:jc w:val="center"/>
              <w:rPr>
                <w:rFonts w:ascii="Calibri" w:eastAsia="Times New Roman" w:hAnsi="Calibri" w:cs="Calibri"/>
                <w:color w:val="000000"/>
              </w:rPr>
            </w:pPr>
            <w:r w:rsidRPr="00DF3999">
              <w:rPr>
                <w:rFonts w:ascii="Calibri" w:eastAsia="Times New Roman" w:hAnsi="Calibri" w:cs="Calibri"/>
                <w:color w:val="000000"/>
              </w:rPr>
              <w:t>PS 7</w:t>
            </w:r>
          </w:p>
        </w:tc>
        <w:tc>
          <w:tcPr>
            <w:tcW w:w="2015" w:type="dxa"/>
            <w:tcBorders>
              <w:top w:val="nil"/>
              <w:left w:val="nil"/>
              <w:bottom w:val="single" w:sz="4" w:space="0" w:color="auto"/>
              <w:right w:val="single" w:sz="4" w:space="0" w:color="auto"/>
            </w:tcBorders>
            <w:shd w:val="clear" w:color="auto" w:fill="auto"/>
            <w:noWrap/>
            <w:vAlign w:val="center"/>
            <w:hideMark/>
          </w:tcPr>
          <w:p w14:paraId="7AED85B3" w14:textId="77777777" w:rsidR="00DF3999" w:rsidRPr="00DF3999" w:rsidRDefault="00DF3999" w:rsidP="00DF3999">
            <w:pPr>
              <w:spacing w:after="0" w:line="240" w:lineRule="auto"/>
              <w:jc w:val="center"/>
              <w:rPr>
                <w:rFonts w:ascii="Calibri" w:eastAsia="Times New Roman" w:hAnsi="Calibri" w:cs="Calibri"/>
                <w:color w:val="000000"/>
              </w:rPr>
            </w:pPr>
            <w:r w:rsidRPr="00DF3999">
              <w:rPr>
                <w:rFonts w:ascii="Calibri" w:eastAsia="Times New Roman" w:hAnsi="Calibri" w:cs="Calibri"/>
                <w:color w:val="000000"/>
              </w:rPr>
              <w:t>-8.5 (-27.2–5.2)</w:t>
            </w:r>
          </w:p>
        </w:tc>
        <w:tc>
          <w:tcPr>
            <w:tcW w:w="2070" w:type="dxa"/>
            <w:tcBorders>
              <w:top w:val="nil"/>
              <w:left w:val="nil"/>
              <w:bottom w:val="single" w:sz="4" w:space="0" w:color="auto"/>
              <w:right w:val="single" w:sz="4" w:space="0" w:color="auto"/>
            </w:tcBorders>
            <w:shd w:val="clear" w:color="auto" w:fill="auto"/>
            <w:noWrap/>
            <w:vAlign w:val="center"/>
            <w:hideMark/>
          </w:tcPr>
          <w:p w14:paraId="052F1399" w14:textId="77777777" w:rsidR="00DF3999" w:rsidRPr="00DF3999" w:rsidRDefault="00DF3999" w:rsidP="00DF3999">
            <w:pPr>
              <w:spacing w:after="0" w:line="240" w:lineRule="auto"/>
              <w:jc w:val="center"/>
              <w:rPr>
                <w:rFonts w:ascii="Calibri" w:eastAsia="Times New Roman" w:hAnsi="Calibri" w:cs="Calibri"/>
                <w:color w:val="000000"/>
              </w:rPr>
            </w:pPr>
            <w:r w:rsidRPr="00DF3999">
              <w:rPr>
                <w:rFonts w:ascii="Calibri" w:eastAsia="Times New Roman" w:hAnsi="Calibri" w:cs="Calibri"/>
                <w:color w:val="000000"/>
              </w:rPr>
              <w:t>-11.2 (-27.2–5.2)</w:t>
            </w:r>
          </w:p>
        </w:tc>
        <w:tc>
          <w:tcPr>
            <w:tcW w:w="1890" w:type="dxa"/>
            <w:tcBorders>
              <w:top w:val="nil"/>
              <w:left w:val="nil"/>
              <w:bottom w:val="single" w:sz="4" w:space="0" w:color="auto"/>
              <w:right w:val="single" w:sz="4" w:space="0" w:color="auto"/>
            </w:tcBorders>
            <w:shd w:val="clear" w:color="auto" w:fill="auto"/>
            <w:noWrap/>
            <w:vAlign w:val="center"/>
            <w:hideMark/>
          </w:tcPr>
          <w:p w14:paraId="7A0F99E3" w14:textId="77777777" w:rsidR="00DF3999" w:rsidRPr="00DF3999" w:rsidRDefault="00DF3999" w:rsidP="00DF3999">
            <w:pPr>
              <w:spacing w:after="0" w:line="240" w:lineRule="auto"/>
              <w:jc w:val="center"/>
              <w:rPr>
                <w:rFonts w:ascii="Calibri" w:eastAsia="Times New Roman" w:hAnsi="Calibri" w:cs="Calibri"/>
                <w:color w:val="000000"/>
              </w:rPr>
            </w:pPr>
            <w:r w:rsidRPr="00DF3999">
              <w:rPr>
                <w:rFonts w:ascii="Calibri" w:eastAsia="Times New Roman" w:hAnsi="Calibri" w:cs="Calibri"/>
                <w:color w:val="000000"/>
              </w:rPr>
              <w:t>1.4 (-5.1–3.3)</w:t>
            </w:r>
          </w:p>
        </w:tc>
        <w:tc>
          <w:tcPr>
            <w:tcW w:w="2160" w:type="dxa"/>
            <w:tcBorders>
              <w:top w:val="nil"/>
              <w:left w:val="nil"/>
              <w:bottom w:val="single" w:sz="4" w:space="0" w:color="auto"/>
              <w:right w:val="single" w:sz="4" w:space="0" w:color="auto"/>
            </w:tcBorders>
            <w:shd w:val="clear" w:color="auto" w:fill="auto"/>
            <w:noWrap/>
            <w:vAlign w:val="center"/>
            <w:hideMark/>
          </w:tcPr>
          <w:p w14:paraId="438F9A57" w14:textId="55A90E02" w:rsidR="00DF3999" w:rsidRPr="00DF3999" w:rsidRDefault="00DF3999" w:rsidP="00DF3999">
            <w:pPr>
              <w:spacing w:after="0" w:line="240" w:lineRule="auto"/>
              <w:jc w:val="center"/>
              <w:rPr>
                <w:rFonts w:ascii="Calibri" w:eastAsia="Times New Roman" w:hAnsi="Calibri" w:cs="Calibri"/>
                <w:color w:val="000000"/>
              </w:rPr>
            </w:pPr>
            <w:r w:rsidRPr="00DF3999">
              <w:rPr>
                <w:rFonts w:ascii="Calibri" w:eastAsia="Times New Roman" w:hAnsi="Calibri" w:cs="Calibri"/>
                <w:color w:val="000000"/>
              </w:rPr>
              <w:t>-0.7 (-14.2–18</w:t>
            </w:r>
            <w:r w:rsidR="000A4020">
              <w:rPr>
                <w:rFonts w:ascii="Calibri" w:eastAsia="Times New Roman" w:hAnsi="Calibri" w:cs="Calibri"/>
                <w:color w:val="000000"/>
              </w:rPr>
              <w:t>.0</w:t>
            </w:r>
            <w:r w:rsidRPr="00DF3999">
              <w:rPr>
                <w:rFonts w:ascii="Calibri" w:eastAsia="Times New Roman" w:hAnsi="Calibri" w:cs="Calibri"/>
                <w:color w:val="000000"/>
              </w:rPr>
              <w:t>)</w:t>
            </w:r>
          </w:p>
        </w:tc>
      </w:tr>
      <w:tr w:rsidR="00DF3999" w:rsidRPr="00DF3999" w14:paraId="2867F261" w14:textId="77777777" w:rsidTr="00DF3999">
        <w:trPr>
          <w:trHeight w:val="300"/>
        </w:trPr>
        <w:tc>
          <w:tcPr>
            <w:tcW w:w="1040" w:type="dxa"/>
            <w:tcBorders>
              <w:top w:val="nil"/>
              <w:left w:val="single" w:sz="4" w:space="0" w:color="auto"/>
              <w:bottom w:val="single" w:sz="4" w:space="0" w:color="auto"/>
              <w:right w:val="single" w:sz="4" w:space="0" w:color="auto"/>
            </w:tcBorders>
            <w:shd w:val="clear" w:color="auto" w:fill="auto"/>
            <w:noWrap/>
            <w:vAlign w:val="center"/>
            <w:hideMark/>
          </w:tcPr>
          <w:p w14:paraId="44162C27" w14:textId="77777777" w:rsidR="00DF3999" w:rsidRPr="00DF3999" w:rsidRDefault="00DF3999" w:rsidP="00DF3999">
            <w:pPr>
              <w:spacing w:after="0" w:line="240" w:lineRule="auto"/>
              <w:jc w:val="center"/>
              <w:rPr>
                <w:rFonts w:ascii="Calibri" w:eastAsia="Times New Roman" w:hAnsi="Calibri" w:cs="Calibri"/>
                <w:color w:val="000000"/>
              </w:rPr>
            </w:pPr>
            <w:r w:rsidRPr="00DF3999">
              <w:rPr>
                <w:rFonts w:ascii="Calibri" w:eastAsia="Times New Roman" w:hAnsi="Calibri" w:cs="Calibri"/>
                <w:color w:val="000000"/>
              </w:rPr>
              <w:t>PS 8</w:t>
            </w:r>
          </w:p>
        </w:tc>
        <w:tc>
          <w:tcPr>
            <w:tcW w:w="2015" w:type="dxa"/>
            <w:tcBorders>
              <w:top w:val="nil"/>
              <w:left w:val="nil"/>
              <w:bottom w:val="single" w:sz="4" w:space="0" w:color="auto"/>
              <w:right w:val="single" w:sz="4" w:space="0" w:color="auto"/>
            </w:tcBorders>
            <w:shd w:val="clear" w:color="auto" w:fill="auto"/>
            <w:noWrap/>
            <w:vAlign w:val="center"/>
            <w:hideMark/>
          </w:tcPr>
          <w:p w14:paraId="21A8A5EB" w14:textId="77777777" w:rsidR="00DF3999" w:rsidRPr="00DF3999" w:rsidRDefault="00DF3999" w:rsidP="00DF3999">
            <w:pPr>
              <w:spacing w:after="0" w:line="240" w:lineRule="auto"/>
              <w:jc w:val="center"/>
              <w:rPr>
                <w:rFonts w:ascii="Calibri" w:eastAsia="Times New Roman" w:hAnsi="Calibri" w:cs="Calibri"/>
                <w:color w:val="000000"/>
              </w:rPr>
            </w:pPr>
            <w:r w:rsidRPr="00DF3999">
              <w:rPr>
                <w:rFonts w:ascii="Calibri" w:eastAsia="Times New Roman" w:hAnsi="Calibri" w:cs="Calibri"/>
                <w:color w:val="000000"/>
              </w:rPr>
              <w:t>-12.4 (-30.6–3.2)</w:t>
            </w:r>
          </w:p>
        </w:tc>
        <w:tc>
          <w:tcPr>
            <w:tcW w:w="2070" w:type="dxa"/>
            <w:tcBorders>
              <w:top w:val="nil"/>
              <w:left w:val="nil"/>
              <w:bottom w:val="single" w:sz="4" w:space="0" w:color="auto"/>
              <w:right w:val="single" w:sz="4" w:space="0" w:color="auto"/>
            </w:tcBorders>
            <w:shd w:val="clear" w:color="auto" w:fill="auto"/>
            <w:noWrap/>
            <w:vAlign w:val="center"/>
            <w:hideMark/>
          </w:tcPr>
          <w:p w14:paraId="5DF1E25D" w14:textId="77777777" w:rsidR="00DF3999" w:rsidRPr="00DF3999" w:rsidRDefault="00DF3999" w:rsidP="00DF3999">
            <w:pPr>
              <w:spacing w:after="0" w:line="240" w:lineRule="auto"/>
              <w:jc w:val="center"/>
              <w:rPr>
                <w:rFonts w:ascii="Calibri" w:eastAsia="Times New Roman" w:hAnsi="Calibri" w:cs="Calibri"/>
                <w:color w:val="000000"/>
              </w:rPr>
            </w:pPr>
            <w:r w:rsidRPr="00DF3999">
              <w:rPr>
                <w:rFonts w:ascii="Calibri" w:eastAsia="Times New Roman" w:hAnsi="Calibri" w:cs="Calibri"/>
                <w:color w:val="000000"/>
              </w:rPr>
              <w:t>-15.4 (-30.6–3.2)</w:t>
            </w:r>
          </w:p>
        </w:tc>
        <w:tc>
          <w:tcPr>
            <w:tcW w:w="1890" w:type="dxa"/>
            <w:tcBorders>
              <w:top w:val="nil"/>
              <w:left w:val="nil"/>
              <w:bottom w:val="single" w:sz="4" w:space="0" w:color="auto"/>
              <w:right w:val="single" w:sz="4" w:space="0" w:color="auto"/>
            </w:tcBorders>
            <w:shd w:val="clear" w:color="auto" w:fill="auto"/>
            <w:noWrap/>
            <w:vAlign w:val="center"/>
            <w:hideMark/>
          </w:tcPr>
          <w:p w14:paraId="2385FA41" w14:textId="77777777" w:rsidR="00DF3999" w:rsidRPr="00DF3999" w:rsidRDefault="00DF3999" w:rsidP="00DF3999">
            <w:pPr>
              <w:spacing w:after="0" w:line="240" w:lineRule="auto"/>
              <w:jc w:val="center"/>
              <w:rPr>
                <w:rFonts w:ascii="Calibri" w:eastAsia="Times New Roman" w:hAnsi="Calibri" w:cs="Calibri"/>
                <w:color w:val="000000"/>
              </w:rPr>
            </w:pPr>
            <w:r w:rsidRPr="00DF3999">
              <w:rPr>
                <w:rFonts w:ascii="Calibri" w:eastAsia="Times New Roman" w:hAnsi="Calibri" w:cs="Calibri"/>
                <w:color w:val="000000"/>
              </w:rPr>
              <w:t>-1.7 (-10.4–-0.8)</w:t>
            </w:r>
          </w:p>
        </w:tc>
        <w:tc>
          <w:tcPr>
            <w:tcW w:w="2160" w:type="dxa"/>
            <w:tcBorders>
              <w:top w:val="nil"/>
              <w:left w:val="nil"/>
              <w:bottom w:val="single" w:sz="4" w:space="0" w:color="auto"/>
              <w:right w:val="single" w:sz="4" w:space="0" w:color="auto"/>
            </w:tcBorders>
            <w:shd w:val="clear" w:color="auto" w:fill="auto"/>
            <w:noWrap/>
            <w:vAlign w:val="center"/>
            <w:hideMark/>
          </w:tcPr>
          <w:p w14:paraId="65DE5BBD" w14:textId="77777777" w:rsidR="00DF3999" w:rsidRPr="00DF3999" w:rsidRDefault="00DF3999" w:rsidP="00DF3999">
            <w:pPr>
              <w:spacing w:after="0" w:line="240" w:lineRule="auto"/>
              <w:jc w:val="center"/>
              <w:rPr>
                <w:rFonts w:ascii="Calibri" w:eastAsia="Times New Roman" w:hAnsi="Calibri" w:cs="Calibri"/>
                <w:color w:val="000000"/>
              </w:rPr>
            </w:pPr>
            <w:r w:rsidRPr="00DF3999">
              <w:rPr>
                <w:rFonts w:ascii="Calibri" w:eastAsia="Times New Roman" w:hAnsi="Calibri" w:cs="Calibri"/>
                <w:color w:val="000000"/>
              </w:rPr>
              <w:t>-0.3 (-13.5–17.4)</w:t>
            </w:r>
          </w:p>
        </w:tc>
      </w:tr>
      <w:tr w:rsidR="00DF3999" w:rsidRPr="00DF3999" w14:paraId="6E8AB274" w14:textId="77777777" w:rsidTr="00DF3999">
        <w:trPr>
          <w:trHeight w:val="300"/>
        </w:trPr>
        <w:tc>
          <w:tcPr>
            <w:tcW w:w="1040" w:type="dxa"/>
            <w:tcBorders>
              <w:top w:val="nil"/>
              <w:left w:val="single" w:sz="4" w:space="0" w:color="auto"/>
              <w:bottom w:val="single" w:sz="4" w:space="0" w:color="auto"/>
              <w:right w:val="single" w:sz="4" w:space="0" w:color="auto"/>
            </w:tcBorders>
            <w:shd w:val="clear" w:color="auto" w:fill="auto"/>
            <w:noWrap/>
            <w:vAlign w:val="center"/>
            <w:hideMark/>
          </w:tcPr>
          <w:p w14:paraId="22864AF6" w14:textId="77777777" w:rsidR="00DF3999" w:rsidRPr="00DF3999" w:rsidRDefault="00DF3999" w:rsidP="00DF3999">
            <w:pPr>
              <w:spacing w:after="0" w:line="240" w:lineRule="auto"/>
              <w:jc w:val="center"/>
              <w:rPr>
                <w:rFonts w:ascii="Calibri" w:eastAsia="Times New Roman" w:hAnsi="Calibri" w:cs="Calibri"/>
                <w:color w:val="000000"/>
              </w:rPr>
            </w:pPr>
            <w:r w:rsidRPr="00DF3999">
              <w:rPr>
                <w:rFonts w:ascii="Calibri" w:eastAsia="Times New Roman" w:hAnsi="Calibri" w:cs="Calibri"/>
                <w:color w:val="000000"/>
              </w:rPr>
              <w:t>PS 9</w:t>
            </w:r>
          </w:p>
        </w:tc>
        <w:tc>
          <w:tcPr>
            <w:tcW w:w="2015" w:type="dxa"/>
            <w:tcBorders>
              <w:top w:val="nil"/>
              <w:left w:val="nil"/>
              <w:bottom w:val="single" w:sz="4" w:space="0" w:color="auto"/>
              <w:right w:val="single" w:sz="4" w:space="0" w:color="auto"/>
            </w:tcBorders>
            <w:shd w:val="clear" w:color="auto" w:fill="auto"/>
            <w:noWrap/>
            <w:vAlign w:val="center"/>
            <w:hideMark/>
          </w:tcPr>
          <w:p w14:paraId="14F695C3" w14:textId="77777777" w:rsidR="00DF3999" w:rsidRPr="00DF3999" w:rsidRDefault="00DF3999" w:rsidP="00DF3999">
            <w:pPr>
              <w:spacing w:after="0" w:line="240" w:lineRule="auto"/>
              <w:jc w:val="center"/>
              <w:rPr>
                <w:rFonts w:ascii="Calibri" w:eastAsia="Times New Roman" w:hAnsi="Calibri" w:cs="Calibri"/>
                <w:color w:val="000000"/>
              </w:rPr>
            </w:pPr>
            <w:r w:rsidRPr="00DF3999">
              <w:rPr>
                <w:rFonts w:ascii="Calibri" w:eastAsia="Times New Roman" w:hAnsi="Calibri" w:cs="Calibri"/>
                <w:color w:val="000000"/>
              </w:rPr>
              <w:t>-9.5 (-30.8–6.1)</w:t>
            </w:r>
          </w:p>
        </w:tc>
        <w:tc>
          <w:tcPr>
            <w:tcW w:w="2070" w:type="dxa"/>
            <w:tcBorders>
              <w:top w:val="nil"/>
              <w:left w:val="nil"/>
              <w:bottom w:val="single" w:sz="4" w:space="0" w:color="auto"/>
              <w:right w:val="single" w:sz="4" w:space="0" w:color="auto"/>
            </w:tcBorders>
            <w:shd w:val="clear" w:color="auto" w:fill="auto"/>
            <w:noWrap/>
            <w:vAlign w:val="center"/>
            <w:hideMark/>
          </w:tcPr>
          <w:p w14:paraId="52DC1DE0" w14:textId="77777777" w:rsidR="00DF3999" w:rsidRPr="00DF3999" w:rsidRDefault="00DF3999" w:rsidP="00DF3999">
            <w:pPr>
              <w:spacing w:after="0" w:line="240" w:lineRule="auto"/>
              <w:jc w:val="center"/>
              <w:rPr>
                <w:rFonts w:ascii="Calibri" w:eastAsia="Times New Roman" w:hAnsi="Calibri" w:cs="Calibri"/>
                <w:color w:val="000000"/>
              </w:rPr>
            </w:pPr>
            <w:r w:rsidRPr="00DF3999">
              <w:rPr>
                <w:rFonts w:ascii="Calibri" w:eastAsia="Times New Roman" w:hAnsi="Calibri" w:cs="Calibri"/>
                <w:color w:val="000000"/>
              </w:rPr>
              <w:t>-13.9 (-30.8–3.8)</w:t>
            </w:r>
          </w:p>
        </w:tc>
        <w:tc>
          <w:tcPr>
            <w:tcW w:w="1890" w:type="dxa"/>
            <w:tcBorders>
              <w:top w:val="nil"/>
              <w:left w:val="nil"/>
              <w:bottom w:val="single" w:sz="4" w:space="0" w:color="auto"/>
              <w:right w:val="single" w:sz="4" w:space="0" w:color="auto"/>
            </w:tcBorders>
            <w:shd w:val="clear" w:color="auto" w:fill="auto"/>
            <w:noWrap/>
            <w:vAlign w:val="center"/>
            <w:hideMark/>
          </w:tcPr>
          <w:p w14:paraId="6172F184" w14:textId="77777777" w:rsidR="00DF3999" w:rsidRPr="00DF3999" w:rsidRDefault="00DF3999" w:rsidP="00DF3999">
            <w:pPr>
              <w:spacing w:after="0" w:line="240" w:lineRule="auto"/>
              <w:jc w:val="center"/>
              <w:rPr>
                <w:rFonts w:ascii="Calibri" w:eastAsia="Times New Roman" w:hAnsi="Calibri" w:cs="Calibri"/>
                <w:color w:val="000000"/>
              </w:rPr>
            </w:pPr>
            <w:r w:rsidRPr="00DF3999">
              <w:rPr>
                <w:rFonts w:ascii="Calibri" w:eastAsia="Times New Roman" w:hAnsi="Calibri" w:cs="Calibri"/>
                <w:color w:val="000000"/>
              </w:rPr>
              <w:t>-2.5 (-9.5–6.1)</w:t>
            </w:r>
          </w:p>
        </w:tc>
        <w:tc>
          <w:tcPr>
            <w:tcW w:w="2160" w:type="dxa"/>
            <w:tcBorders>
              <w:top w:val="nil"/>
              <w:left w:val="nil"/>
              <w:bottom w:val="single" w:sz="4" w:space="0" w:color="auto"/>
              <w:right w:val="single" w:sz="4" w:space="0" w:color="auto"/>
            </w:tcBorders>
            <w:shd w:val="clear" w:color="auto" w:fill="auto"/>
            <w:noWrap/>
            <w:vAlign w:val="center"/>
            <w:hideMark/>
          </w:tcPr>
          <w:p w14:paraId="11A83850" w14:textId="207643FF" w:rsidR="00DF3999" w:rsidRPr="00DF3999" w:rsidRDefault="00DF3999" w:rsidP="00DF3999">
            <w:pPr>
              <w:spacing w:after="0" w:line="240" w:lineRule="auto"/>
              <w:jc w:val="center"/>
              <w:rPr>
                <w:rFonts w:ascii="Calibri" w:eastAsia="Times New Roman" w:hAnsi="Calibri" w:cs="Calibri"/>
                <w:color w:val="000000"/>
              </w:rPr>
            </w:pPr>
            <w:r w:rsidRPr="00DF3999">
              <w:rPr>
                <w:rFonts w:ascii="Calibri" w:eastAsia="Times New Roman" w:hAnsi="Calibri" w:cs="Calibri"/>
                <w:color w:val="000000"/>
              </w:rPr>
              <w:t>-1</w:t>
            </w:r>
            <w:r w:rsidR="000A4020">
              <w:rPr>
                <w:rFonts w:ascii="Calibri" w:eastAsia="Times New Roman" w:hAnsi="Calibri" w:cs="Calibri"/>
                <w:color w:val="000000"/>
              </w:rPr>
              <w:t>.0</w:t>
            </w:r>
            <w:r w:rsidRPr="00DF3999">
              <w:rPr>
                <w:rFonts w:ascii="Calibri" w:eastAsia="Times New Roman" w:hAnsi="Calibri" w:cs="Calibri"/>
                <w:color w:val="000000"/>
              </w:rPr>
              <w:t xml:space="preserve"> (-11.6–12.2)</w:t>
            </w:r>
          </w:p>
        </w:tc>
      </w:tr>
      <w:tr w:rsidR="00DF3999" w:rsidRPr="00DF3999" w14:paraId="0D6C489A" w14:textId="77777777" w:rsidTr="00DF3999">
        <w:trPr>
          <w:trHeight w:val="300"/>
        </w:trPr>
        <w:tc>
          <w:tcPr>
            <w:tcW w:w="1040" w:type="dxa"/>
            <w:tcBorders>
              <w:top w:val="nil"/>
              <w:left w:val="single" w:sz="4" w:space="0" w:color="auto"/>
              <w:bottom w:val="single" w:sz="4" w:space="0" w:color="auto"/>
              <w:right w:val="single" w:sz="4" w:space="0" w:color="auto"/>
            </w:tcBorders>
            <w:shd w:val="clear" w:color="auto" w:fill="auto"/>
            <w:noWrap/>
            <w:vAlign w:val="center"/>
            <w:hideMark/>
          </w:tcPr>
          <w:p w14:paraId="72D0B15F" w14:textId="77777777" w:rsidR="00DF3999" w:rsidRPr="00DF3999" w:rsidRDefault="00DF3999" w:rsidP="00DF3999">
            <w:pPr>
              <w:spacing w:after="0" w:line="240" w:lineRule="auto"/>
              <w:jc w:val="center"/>
              <w:rPr>
                <w:rFonts w:ascii="Calibri" w:eastAsia="Times New Roman" w:hAnsi="Calibri" w:cs="Calibri"/>
                <w:color w:val="000000"/>
              </w:rPr>
            </w:pPr>
            <w:r w:rsidRPr="00DF3999">
              <w:rPr>
                <w:rFonts w:ascii="Calibri" w:eastAsia="Times New Roman" w:hAnsi="Calibri" w:cs="Calibri"/>
                <w:color w:val="000000"/>
              </w:rPr>
              <w:t>PS 10</w:t>
            </w:r>
          </w:p>
        </w:tc>
        <w:tc>
          <w:tcPr>
            <w:tcW w:w="2015" w:type="dxa"/>
            <w:tcBorders>
              <w:top w:val="nil"/>
              <w:left w:val="nil"/>
              <w:bottom w:val="single" w:sz="4" w:space="0" w:color="auto"/>
              <w:right w:val="single" w:sz="4" w:space="0" w:color="auto"/>
            </w:tcBorders>
            <w:shd w:val="clear" w:color="auto" w:fill="auto"/>
            <w:noWrap/>
            <w:vAlign w:val="center"/>
            <w:hideMark/>
          </w:tcPr>
          <w:p w14:paraId="4B318751" w14:textId="77777777" w:rsidR="00DF3999" w:rsidRPr="00DF3999" w:rsidRDefault="00DF3999" w:rsidP="00DF3999">
            <w:pPr>
              <w:spacing w:after="0" w:line="240" w:lineRule="auto"/>
              <w:jc w:val="center"/>
              <w:rPr>
                <w:rFonts w:ascii="Calibri" w:eastAsia="Times New Roman" w:hAnsi="Calibri" w:cs="Calibri"/>
                <w:color w:val="000000"/>
              </w:rPr>
            </w:pPr>
            <w:r w:rsidRPr="00DF3999">
              <w:rPr>
                <w:rFonts w:ascii="Calibri" w:eastAsia="Times New Roman" w:hAnsi="Calibri" w:cs="Calibri"/>
                <w:color w:val="000000"/>
              </w:rPr>
              <w:t>-0.1 (-25.7–16.4)</w:t>
            </w:r>
          </w:p>
        </w:tc>
        <w:tc>
          <w:tcPr>
            <w:tcW w:w="2070" w:type="dxa"/>
            <w:tcBorders>
              <w:top w:val="nil"/>
              <w:left w:val="nil"/>
              <w:bottom w:val="single" w:sz="4" w:space="0" w:color="auto"/>
              <w:right w:val="single" w:sz="4" w:space="0" w:color="auto"/>
            </w:tcBorders>
            <w:shd w:val="clear" w:color="auto" w:fill="auto"/>
            <w:noWrap/>
            <w:vAlign w:val="center"/>
            <w:hideMark/>
          </w:tcPr>
          <w:p w14:paraId="4621075E" w14:textId="77777777" w:rsidR="00DF3999" w:rsidRPr="00DF3999" w:rsidRDefault="00DF3999" w:rsidP="00DF3999">
            <w:pPr>
              <w:spacing w:after="0" w:line="240" w:lineRule="auto"/>
              <w:jc w:val="center"/>
              <w:rPr>
                <w:rFonts w:ascii="Calibri" w:eastAsia="Times New Roman" w:hAnsi="Calibri" w:cs="Calibri"/>
                <w:color w:val="000000"/>
              </w:rPr>
            </w:pPr>
            <w:r w:rsidRPr="00DF3999">
              <w:rPr>
                <w:rFonts w:ascii="Calibri" w:eastAsia="Times New Roman" w:hAnsi="Calibri" w:cs="Calibri"/>
                <w:color w:val="000000"/>
              </w:rPr>
              <w:t>-8.2 (-25.7–16.4)</w:t>
            </w:r>
          </w:p>
        </w:tc>
        <w:tc>
          <w:tcPr>
            <w:tcW w:w="1890" w:type="dxa"/>
            <w:tcBorders>
              <w:top w:val="nil"/>
              <w:left w:val="nil"/>
              <w:bottom w:val="single" w:sz="4" w:space="0" w:color="auto"/>
              <w:right w:val="single" w:sz="4" w:space="0" w:color="auto"/>
            </w:tcBorders>
            <w:shd w:val="clear" w:color="auto" w:fill="auto"/>
            <w:noWrap/>
            <w:vAlign w:val="center"/>
            <w:hideMark/>
          </w:tcPr>
          <w:p w14:paraId="7C246BEC" w14:textId="1FF4D0AA" w:rsidR="00DF3999" w:rsidRPr="00DF3999" w:rsidRDefault="00DF3999" w:rsidP="00DF3999">
            <w:pPr>
              <w:spacing w:after="0" w:line="240" w:lineRule="auto"/>
              <w:jc w:val="center"/>
              <w:rPr>
                <w:rFonts w:ascii="Calibri" w:eastAsia="Times New Roman" w:hAnsi="Calibri" w:cs="Calibri"/>
                <w:color w:val="000000"/>
              </w:rPr>
            </w:pPr>
            <w:r w:rsidRPr="00DF3999">
              <w:rPr>
                <w:rFonts w:ascii="Calibri" w:eastAsia="Times New Roman" w:hAnsi="Calibri" w:cs="Calibri"/>
                <w:color w:val="000000"/>
              </w:rPr>
              <w:t>1</w:t>
            </w:r>
            <w:r w:rsidR="000A4020">
              <w:rPr>
                <w:rFonts w:ascii="Calibri" w:eastAsia="Times New Roman" w:hAnsi="Calibri" w:cs="Calibri"/>
                <w:color w:val="000000"/>
              </w:rPr>
              <w:t>.0</w:t>
            </w:r>
            <w:r w:rsidRPr="00DF3999">
              <w:rPr>
                <w:rFonts w:ascii="Calibri" w:eastAsia="Times New Roman" w:hAnsi="Calibri" w:cs="Calibri"/>
                <w:color w:val="000000"/>
              </w:rPr>
              <w:t xml:space="preserve"> (-0.1–3.5)</w:t>
            </w:r>
          </w:p>
        </w:tc>
        <w:tc>
          <w:tcPr>
            <w:tcW w:w="2160" w:type="dxa"/>
            <w:tcBorders>
              <w:top w:val="nil"/>
              <w:left w:val="nil"/>
              <w:bottom w:val="single" w:sz="4" w:space="0" w:color="auto"/>
              <w:right w:val="single" w:sz="4" w:space="0" w:color="auto"/>
            </w:tcBorders>
            <w:shd w:val="clear" w:color="auto" w:fill="auto"/>
            <w:noWrap/>
            <w:vAlign w:val="center"/>
            <w:hideMark/>
          </w:tcPr>
          <w:p w14:paraId="1C4D4794" w14:textId="77777777" w:rsidR="00DF3999" w:rsidRPr="00DF3999" w:rsidRDefault="00DF3999" w:rsidP="00DF3999">
            <w:pPr>
              <w:spacing w:after="0" w:line="240" w:lineRule="auto"/>
              <w:jc w:val="center"/>
              <w:rPr>
                <w:rFonts w:ascii="Calibri" w:eastAsia="Times New Roman" w:hAnsi="Calibri" w:cs="Calibri"/>
                <w:color w:val="000000"/>
              </w:rPr>
            </w:pPr>
            <w:r w:rsidRPr="00DF3999">
              <w:rPr>
                <w:rFonts w:ascii="Calibri" w:eastAsia="Times New Roman" w:hAnsi="Calibri" w:cs="Calibri"/>
                <w:color w:val="000000"/>
              </w:rPr>
              <w:t>-1.3 (-12.6–18.3)</w:t>
            </w:r>
          </w:p>
        </w:tc>
      </w:tr>
      <w:tr w:rsidR="00DF3999" w:rsidRPr="00DF3999" w14:paraId="72681A29" w14:textId="77777777" w:rsidTr="00DF3999">
        <w:trPr>
          <w:trHeight w:val="300"/>
        </w:trPr>
        <w:tc>
          <w:tcPr>
            <w:tcW w:w="1040" w:type="dxa"/>
            <w:tcBorders>
              <w:top w:val="nil"/>
              <w:left w:val="single" w:sz="4" w:space="0" w:color="auto"/>
              <w:bottom w:val="single" w:sz="4" w:space="0" w:color="auto"/>
              <w:right w:val="single" w:sz="4" w:space="0" w:color="auto"/>
            </w:tcBorders>
            <w:shd w:val="clear" w:color="auto" w:fill="auto"/>
            <w:noWrap/>
            <w:vAlign w:val="center"/>
            <w:hideMark/>
          </w:tcPr>
          <w:p w14:paraId="669831A7" w14:textId="77777777" w:rsidR="00DF3999" w:rsidRPr="00DF3999" w:rsidRDefault="00DF3999" w:rsidP="00DF3999">
            <w:pPr>
              <w:spacing w:after="0" w:line="240" w:lineRule="auto"/>
              <w:jc w:val="center"/>
              <w:rPr>
                <w:rFonts w:ascii="Calibri" w:eastAsia="Times New Roman" w:hAnsi="Calibri" w:cs="Calibri"/>
                <w:color w:val="000000"/>
              </w:rPr>
            </w:pPr>
            <w:r w:rsidRPr="00DF3999">
              <w:rPr>
                <w:rFonts w:ascii="Calibri" w:eastAsia="Times New Roman" w:hAnsi="Calibri" w:cs="Calibri"/>
                <w:color w:val="000000"/>
              </w:rPr>
              <w:t>PS 11</w:t>
            </w:r>
          </w:p>
        </w:tc>
        <w:tc>
          <w:tcPr>
            <w:tcW w:w="2015" w:type="dxa"/>
            <w:tcBorders>
              <w:top w:val="nil"/>
              <w:left w:val="nil"/>
              <w:bottom w:val="single" w:sz="4" w:space="0" w:color="auto"/>
              <w:right w:val="single" w:sz="4" w:space="0" w:color="auto"/>
            </w:tcBorders>
            <w:shd w:val="clear" w:color="auto" w:fill="auto"/>
            <w:noWrap/>
            <w:vAlign w:val="center"/>
            <w:hideMark/>
          </w:tcPr>
          <w:p w14:paraId="77B5D2F8" w14:textId="77777777" w:rsidR="00DF3999" w:rsidRPr="00DF3999" w:rsidRDefault="00DF3999" w:rsidP="00DF3999">
            <w:pPr>
              <w:spacing w:after="0" w:line="240" w:lineRule="auto"/>
              <w:jc w:val="center"/>
              <w:rPr>
                <w:rFonts w:ascii="Calibri" w:eastAsia="Times New Roman" w:hAnsi="Calibri" w:cs="Calibri"/>
                <w:color w:val="000000"/>
              </w:rPr>
            </w:pPr>
            <w:r w:rsidRPr="00DF3999">
              <w:rPr>
                <w:rFonts w:ascii="Calibri" w:eastAsia="Times New Roman" w:hAnsi="Calibri" w:cs="Calibri"/>
                <w:color w:val="000000"/>
              </w:rPr>
              <w:t>-24.2 (-39.3–-0.2)</w:t>
            </w:r>
          </w:p>
        </w:tc>
        <w:tc>
          <w:tcPr>
            <w:tcW w:w="2070" w:type="dxa"/>
            <w:tcBorders>
              <w:top w:val="nil"/>
              <w:left w:val="nil"/>
              <w:bottom w:val="single" w:sz="4" w:space="0" w:color="auto"/>
              <w:right w:val="single" w:sz="4" w:space="0" w:color="auto"/>
            </w:tcBorders>
            <w:shd w:val="clear" w:color="auto" w:fill="auto"/>
            <w:noWrap/>
            <w:vAlign w:val="center"/>
            <w:hideMark/>
          </w:tcPr>
          <w:p w14:paraId="156B653D" w14:textId="1B859115" w:rsidR="00DF3999" w:rsidRPr="00DF3999" w:rsidRDefault="00DF3999" w:rsidP="00DF3999">
            <w:pPr>
              <w:spacing w:after="0" w:line="240" w:lineRule="auto"/>
              <w:jc w:val="center"/>
              <w:rPr>
                <w:rFonts w:ascii="Calibri" w:eastAsia="Times New Roman" w:hAnsi="Calibri" w:cs="Calibri"/>
                <w:color w:val="000000"/>
              </w:rPr>
            </w:pPr>
            <w:r w:rsidRPr="00DF3999">
              <w:rPr>
                <w:rFonts w:ascii="Calibri" w:eastAsia="Times New Roman" w:hAnsi="Calibri" w:cs="Calibri"/>
                <w:color w:val="000000"/>
              </w:rPr>
              <w:t>-27.4 (-39.3–-5</w:t>
            </w:r>
            <w:r w:rsidR="002D288C">
              <w:rPr>
                <w:rFonts w:ascii="Calibri" w:eastAsia="Times New Roman" w:hAnsi="Calibri" w:cs="Calibri"/>
                <w:color w:val="000000"/>
              </w:rPr>
              <w:t>.0</w:t>
            </w:r>
            <w:r w:rsidRPr="00DF3999">
              <w:rPr>
                <w:rFonts w:ascii="Calibri" w:eastAsia="Times New Roman" w:hAnsi="Calibri" w:cs="Calibri"/>
                <w:color w:val="000000"/>
              </w:rPr>
              <w:t>)</w:t>
            </w:r>
          </w:p>
        </w:tc>
        <w:tc>
          <w:tcPr>
            <w:tcW w:w="1890" w:type="dxa"/>
            <w:tcBorders>
              <w:top w:val="nil"/>
              <w:left w:val="nil"/>
              <w:bottom w:val="single" w:sz="4" w:space="0" w:color="auto"/>
              <w:right w:val="single" w:sz="4" w:space="0" w:color="auto"/>
            </w:tcBorders>
            <w:shd w:val="clear" w:color="auto" w:fill="auto"/>
            <w:noWrap/>
            <w:vAlign w:val="center"/>
            <w:hideMark/>
          </w:tcPr>
          <w:p w14:paraId="5417936D" w14:textId="77777777" w:rsidR="00DF3999" w:rsidRPr="00DF3999" w:rsidRDefault="00DF3999" w:rsidP="00DF3999">
            <w:pPr>
              <w:spacing w:after="0" w:line="240" w:lineRule="auto"/>
              <w:jc w:val="center"/>
              <w:rPr>
                <w:rFonts w:ascii="Calibri" w:eastAsia="Times New Roman" w:hAnsi="Calibri" w:cs="Calibri"/>
                <w:color w:val="000000"/>
              </w:rPr>
            </w:pPr>
            <w:r w:rsidRPr="00DF3999">
              <w:rPr>
                <w:rFonts w:ascii="Calibri" w:eastAsia="Times New Roman" w:hAnsi="Calibri" w:cs="Calibri"/>
                <w:color w:val="000000"/>
              </w:rPr>
              <w:t>-14.5 (-19.9–-0.2)</w:t>
            </w:r>
          </w:p>
        </w:tc>
        <w:tc>
          <w:tcPr>
            <w:tcW w:w="2160" w:type="dxa"/>
            <w:tcBorders>
              <w:top w:val="nil"/>
              <w:left w:val="nil"/>
              <w:bottom w:val="single" w:sz="4" w:space="0" w:color="auto"/>
              <w:right w:val="single" w:sz="4" w:space="0" w:color="auto"/>
            </w:tcBorders>
            <w:shd w:val="clear" w:color="auto" w:fill="auto"/>
            <w:noWrap/>
            <w:vAlign w:val="center"/>
            <w:hideMark/>
          </w:tcPr>
          <w:p w14:paraId="277F9444" w14:textId="26AE71A2" w:rsidR="00DF3999" w:rsidRPr="00DF3999" w:rsidRDefault="00DF3999" w:rsidP="00DF3999">
            <w:pPr>
              <w:spacing w:after="0" w:line="240" w:lineRule="auto"/>
              <w:jc w:val="center"/>
              <w:rPr>
                <w:rFonts w:ascii="Calibri" w:eastAsia="Times New Roman" w:hAnsi="Calibri" w:cs="Calibri"/>
                <w:color w:val="000000"/>
              </w:rPr>
            </w:pPr>
            <w:r w:rsidRPr="00DF3999">
              <w:rPr>
                <w:rFonts w:ascii="Calibri" w:eastAsia="Times New Roman" w:hAnsi="Calibri" w:cs="Calibri"/>
                <w:color w:val="000000"/>
              </w:rPr>
              <w:t>-1.4 (-13.5–22</w:t>
            </w:r>
            <w:r w:rsidR="000A4020">
              <w:rPr>
                <w:rFonts w:ascii="Calibri" w:eastAsia="Times New Roman" w:hAnsi="Calibri" w:cs="Calibri"/>
                <w:color w:val="000000"/>
              </w:rPr>
              <w:t>.0</w:t>
            </w:r>
            <w:r w:rsidRPr="00DF3999">
              <w:rPr>
                <w:rFonts w:ascii="Calibri" w:eastAsia="Times New Roman" w:hAnsi="Calibri" w:cs="Calibri"/>
                <w:color w:val="000000"/>
              </w:rPr>
              <w:t>)</w:t>
            </w:r>
          </w:p>
        </w:tc>
      </w:tr>
      <w:tr w:rsidR="00DF3999" w:rsidRPr="00DF3999" w14:paraId="12CAA57F" w14:textId="77777777" w:rsidTr="00DF3999">
        <w:trPr>
          <w:trHeight w:val="300"/>
        </w:trPr>
        <w:tc>
          <w:tcPr>
            <w:tcW w:w="1040" w:type="dxa"/>
            <w:tcBorders>
              <w:top w:val="nil"/>
              <w:left w:val="single" w:sz="4" w:space="0" w:color="auto"/>
              <w:bottom w:val="single" w:sz="4" w:space="0" w:color="auto"/>
              <w:right w:val="single" w:sz="4" w:space="0" w:color="auto"/>
            </w:tcBorders>
            <w:shd w:val="clear" w:color="auto" w:fill="auto"/>
            <w:noWrap/>
            <w:vAlign w:val="center"/>
            <w:hideMark/>
          </w:tcPr>
          <w:p w14:paraId="7AA85BFB" w14:textId="77777777" w:rsidR="00DF3999" w:rsidRPr="00DF3999" w:rsidRDefault="00DF3999" w:rsidP="00DF3999">
            <w:pPr>
              <w:spacing w:after="0" w:line="240" w:lineRule="auto"/>
              <w:jc w:val="center"/>
              <w:rPr>
                <w:rFonts w:ascii="Calibri" w:eastAsia="Times New Roman" w:hAnsi="Calibri" w:cs="Calibri"/>
                <w:color w:val="000000"/>
              </w:rPr>
            </w:pPr>
            <w:r w:rsidRPr="00DF3999">
              <w:rPr>
                <w:rFonts w:ascii="Calibri" w:eastAsia="Times New Roman" w:hAnsi="Calibri" w:cs="Calibri"/>
                <w:color w:val="000000"/>
              </w:rPr>
              <w:t>PS 12</w:t>
            </w:r>
          </w:p>
        </w:tc>
        <w:tc>
          <w:tcPr>
            <w:tcW w:w="2015" w:type="dxa"/>
            <w:tcBorders>
              <w:top w:val="nil"/>
              <w:left w:val="nil"/>
              <w:bottom w:val="single" w:sz="4" w:space="0" w:color="auto"/>
              <w:right w:val="single" w:sz="4" w:space="0" w:color="auto"/>
            </w:tcBorders>
            <w:shd w:val="clear" w:color="auto" w:fill="auto"/>
            <w:noWrap/>
            <w:vAlign w:val="center"/>
            <w:hideMark/>
          </w:tcPr>
          <w:p w14:paraId="27DD95E9" w14:textId="4F197AD1" w:rsidR="00DF3999" w:rsidRPr="00DF3999" w:rsidRDefault="00DF3999" w:rsidP="00DF3999">
            <w:pPr>
              <w:spacing w:after="0" w:line="240" w:lineRule="auto"/>
              <w:jc w:val="center"/>
              <w:rPr>
                <w:rFonts w:ascii="Calibri" w:eastAsia="Times New Roman" w:hAnsi="Calibri" w:cs="Calibri"/>
                <w:color w:val="000000"/>
              </w:rPr>
            </w:pPr>
            <w:r w:rsidRPr="00DF3999">
              <w:rPr>
                <w:rFonts w:ascii="Calibri" w:eastAsia="Times New Roman" w:hAnsi="Calibri" w:cs="Calibri"/>
                <w:color w:val="000000"/>
              </w:rPr>
              <w:t>-16.4 (-33</w:t>
            </w:r>
            <w:r w:rsidR="002D288C">
              <w:rPr>
                <w:rFonts w:ascii="Calibri" w:eastAsia="Times New Roman" w:hAnsi="Calibri" w:cs="Calibri"/>
                <w:color w:val="000000"/>
              </w:rPr>
              <w:t>.0</w:t>
            </w:r>
            <w:r w:rsidRPr="00DF3999">
              <w:rPr>
                <w:rFonts w:ascii="Calibri" w:eastAsia="Times New Roman" w:hAnsi="Calibri" w:cs="Calibri"/>
                <w:color w:val="000000"/>
              </w:rPr>
              <w:t>–-2.2)</w:t>
            </w:r>
          </w:p>
        </w:tc>
        <w:tc>
          <w:tcPr>
            <w:tcW w:w="2070" w:type="dxa"/>
            <w:tcBorders>
              <w:top w:val="nil"/>
              <w:left w:val="nil"/>
              <w:bottom w:val="single" w:sz="4" w:space="0" w:color="auto"/>
              <w:right w:val="single" w:sz="4" w:space="0" w:color="auto"/>
            </w:tcBorders>
            <w:shd w:val="clear" w:color="auto" w:fill="auto"/>
            <w:noWrap/>
            <w:vAlign w:val="center"/>
            <w:hideMark/>
          </w:tcPr>
          <w:p w14:paraId="7ACCCA82" w14:textId="4257B8A8" w:rsidR="00DF3999" w:rsidRPr="00DF3999" w:rsidRDefault="00DF3999" w:rsidP="00DF3999">
            <w:pPr>
              <w:spacing w:after="0" w:line="240" w:lineRule="auto"/>
              <w:jc w:val="center"/>
              <w:rPr>
                <w:rFonts w:ascii="Calibri" w:eastAsia="Times New Roman" w:hAnsi="Calibri" w:cs="Calibri"/>
                <w:color w:val="000000"/>
              </w:rPr>
            </w:pPr>
            <w:r w:rsidRPr="00DF3999">
              <w:rPr>
                <w:rFonts w:ascii="Calibri" w:eastAsia="Times New Roman" w:hAnsi="Calibri" w:cs="Calibri"/>
                <w:color w:val="000000"/>
              </w:rPr>
              <w:t>-19.1 (-33</w:t>
            </w:r>
            <w:r w:rsidR="002D288C">
              <w:rPr>
                <w:rFonts w:ascii="Calibri" w:eastAsia="Times New Roman" w:hAnsi="Calibri" w:cs="Calibri"/>
                <w:color w:val="000000"/>
              </w:rPr>
              <w:t>.0</w:t>
            </w:r>
            <w:r w:rsidRPr="00DF3999">
              <w:rPr>
                <w:rFonts w:ascii="Calibri" w:eastAsia="Times New Roman" w:hAnsi="Calibri" w:cs="Calibri"/>
                <w:color w:val="000000"/>
              </w:rPr>
              <w:t>–-2.2)</w:t>
            </w:r>
          </w:p>
        </w:tc>
        <w:tc>
          <w:tcPr>
            <w:tcW w:w="1890" w:type="dxa"/>
            <w:tcBorders>
              <w:top w:val="nil"/>
              <w:left w:val="nil"/>
              <w:bottom w:val="single" w:sz="4" w:space="0" w:color="auto"/>
              <w:right w:val="single" w:sz="4" w:space="0" w:color="auto"/>
            </w:tcBorders>
            <w:shd w:val="clear" w:color="auto" w:fill="auto"/>
            <w:noWrap/>
            <w:vAlign w:val="center"/>
            <w:hideMark/>
          </w:tcPr>
          <w:p w14:paraId="1D81C647" w14:textId="77777777" w:rsidR="00DF3999" w:rsidRPr="00DF3999" w:rsidRDefault="00DF3999" w:rsidP="00DF3999">
            <w:pPr>
              <w:spacing w:after="0" w:line="240" w:lineRule="auto"/>
              <w:jc w:val="center"/>
              <w:rPr>
                <w:rFonts w:ascii="Calibri" w:eastAsia="Times New Roman" w:hAnsi="Calibri" w:cs="Calibri"/>
                <w:color w:val="000000"/>
              </w:rPr>
            </w:pPr>
            <w:r w:rsidRPr="00DF3999">
              <w:rPr>
                <w:rFonts w:ascii="Calibri" w:eastAsia="Times New Roman" w:hAnsi="Calibri" w:cs="Calibri"/>
                <w:color w:val="000000"/>
              </w:rPr>
              <w:t>-8.6 (-16.4–-8.2)</w:t>
            </w:r>
          </w:p>
        </w:tc>
        <w:tc>
          <w:tcPr>
            <w:tcW w:w="2160" w:type="dxa"/>
            <w:tcBorders>
              <w:top w:val="nil"/>
              <w:left w:val="nil"/>
              <w:bottom w:val="single" w:sz="4" w:space="0" w:color="auto"/>
              <w:right w:val="single" w:sz="4" w:space="0" w:color="auto"/>
            </w:tcBorders>
            <w:shd w:val="clear" w:color="auto" w:fill="auto"/>
            <w:noWrap/>
            <w:vAlign w:val="center"/>
            <w:hideMark/>
          </w:tcPr>
          <w:p w14:paraId="16A05EBF" w14:textId="7B7D2277" w:rsidR="00DF3999" w:rsidRPr="00DF3999" w:rsidRDefault="00DF3999" w:rsidP="00DF3999">
            <w:pPr>
              <w:spacing w:after="0" w:line="240" w:lineRule="auto"/>
              <w:jc w:val="center"/>
              <w:rPr>
                <w:rFonts w:ascii="Calibri" w:eastAsia="Times New Roman" w:hAnsi="Calibri" w:cs="Calibri"/>
                <w:color w:val="000000"/>
              </w:rPr>
            </w:pPr>
            <w:r w:rsidRPr="00DF3999">
              <w:rPr>
                <w:rFonts w:ascii="Calibri" w:eastAsia="Times New Roman" w:hAnsi="Calibri" w:cs="Calibri"/>
                <w:color w:val="000000"/>
              </w:rPr>
              <w:t>-1.8 (-14.2–16</w:t>
            </w:r>
            <w:r w:rsidR="000A4020">
              <w:rPr>
                <w:rFonts w:ascii="Calibri" w:eastAsia="Times New Roman" w:hAnsi="Calibri" w:cs="Calibri"/>
                <w:color w:val="000000"/>
              </w:rPr>
              <w:t>.0</w:t>
            </w:r>
            <w:r w:rsidRPr="00DF3999">
              <w:rPr>
                <w:rFonts w:ascii="Calibri" w:eastAsia="Times New Roman" w:hAnsi="Calibri" w:cs="Calibri"/>
                <w:color w:val="000000"/>
              </w:rPr>
              <w:t>)</w:t>
            </w:r>
          </w:p>
        </w:tc>
      </w:tr>
      <w:tr w:rsidR="00DF3999" w:rsidRPr="00DF3999" w14:paraId="70FD87DA" w14:textId="77777777" w:rsidTr="00DF3999">
        <w:trPr>
          <w:trHeight w:val="300"/>
        </w:trPr>
        <w:tc>
          <w:tcPr>
            <w:tcW w:w="1040" w:type="dxa"/>
            <w:tcBorders>
              <w:top w:val="nil"/>
              <w:left w:val="single" w:sz="4" w:space="0" w:color="auto"/>
              <w:bottom w:val="single" w:sz="4" w:space="0" w:color="auto"/>
              <w:right w:val="single" w:sz="4" w:space="0" w:color="auto"/>
            </w:tcBorders>
            <w:shd w:val="clear" w:color="auto" w:fill="auto"/>
            <w:noWrap/>
            <w:vAlign w:val="center"/>
            <w:hideMark/>
          </w:tcPr>
          <w:p w14:paraId="69CE83DF" w14:textId="77777777" w:rsidR="00DF3999" w:rsidRPr="00DF3999" w:rsidRDefault="00DF3999" w:rsidP="00DF3999">
            <w:pPr>
              <w:spacing w:after="0" w:line="240" w:lineRule="auto"/>
              <w:jc w:val="center"/>
              <w:rPr>
                <w:rFonts w:ascii="Calibri" w:eastAsia="Times New Roman" w:hAnsi="Calibri" w:cs="Calibri"/>
                <w:color w:val="000000"/>
              </w:rPr>
            </w:pPr>
            <w:r w:rsidRPr="00DF3999">
              <w:rPr>
                <w:rFonts w:ascii="Calibri" w:eastAsia="Times New Roman" w:hAnsi="Calibri" w:cs="Calibri"/>
                <w:color w:val="000000"/>
              </w:rPr>
              <w:t>PS 13</w:t>
            </w:r>
          </w:p>
        </w:tc>
        <w:tc>
          <w:tcPr>
            <w:tcW w:w="2015" w:type="dxa"/>
            <w:tcBorders>
              <w:top w:val="nil"/>
              <w:left w:val="nil"/>
              <w:bottom w:val="single" w:sz="4" w:space="0" w:color="auto"/>
              <w:right w:val="single" w:sz="4" w:space="0" w:color="auto"/>
            </w:tcBorders>
            <w:shd w:val="clear" w:color="auto" w:fill="auto"/>
            <w:noWrap/>
            <w:vAlign w:val="center"/>
            <w:hideMark/>
          </w:tcPr>
          <w:p w14:paraId="32A602E4" w14:textId="77777777" w:rsidR="00DF3999" w:rsidRPr="00DF3999" w:rsidRDefault="00DF3999" w:rsidP="00DF3999">
            <w:pPr>
              <w:spacing w:after="0" w:line="240" w:lineRule="auto"/>
              <w:jc w:val="center"/>
              <w:rPr>
                <w:rFonts w:ascii="Calibri" w:eastAsia="Times New Roman" w:hAnsi="Calibri" w:cs="Calibri"/>
                <w:color w:val="000000"/>
              </w:rPr>
            </w:pPr>
            <w:r w:rsidRPr="00DF3999">
              <w:rPr>
                <w:rFonts w:ascii="Calibri" w:eastAsia="Times New Roman" w:hAnsi="Calibri" w:cs="Calibri"/>
                <w:color w:val="000000"/>
              </w:rPr>
              <w:t>-20.1 (-36.8–-1.2)</w:t>
            </w:r>
          </w:p>
        </w:tc>
        <w:tc>
          <w:tcPr>
            <w:tcW w:w="2070" w:type="dxa"/>
            <w:tcBorders>
              <w:top w:val="nil"/>
              <w:left w:val="nil"/>
              <w:bottom w:val="single" w:sz="4" w:space="0" w:color="auto"/>
              <w:right w:val="single" w:sz="4" w:space="0" w:color="auto"/>
            </w:tcBorders>
            <w:shd w:val="clear" w:color="auto" w:fill="auto"/>
            <w:noWrap/>
            <w:vAlign w:val="center"/>
            <w:hideMark/>
          </w:tcPr>
          <w:p w14:paraId="25C9A87E" w14:textId="77777777" w:rsidR="00DF3999" w:rsidRPr="00DF3999" w:rsidRDefault="00DF3999" w:rsidP="00DF3999">
            <w:pPr>
              <w:spacing w:after="0" w:line="240" w:lineRule="auto"/>
              <w:jc w:val="center"/>
              <w:rPr>
                <w:rFonts w:ascii="Calibri" w:eastAsia="Times New Roman" w:hAnsi="Calibri" w:cs="Calibri"/>
                <w:color w:val="000000"/>
              </w:rPr>
            </w:pPr>
            <w:r w:rsidRPr="00DF3999">
              <w:rPr>
                <w:rFonts w:ascii="Calibri" w:eastAsia="Times New Roman" w:hAnsi="Calibri" w:cs="Calibri"/>
                <w:color w:val="000000"/>
              </w:rPr>
              <w:t>-23.3 (-36.8–-1.2)</w:t>
            </w:r>
          </w:p>
        </w:tc>
        <w:tc>
          <w:tcPr>
            <w:tcW w:w="1890" w:type="dxa"/>
            <w:tcBorders>
              <w:top w:val="nil"/>
              <w:left w:val="nil"/>
              <w:bottom w:val="single" w:sz="4" w:space="0" w:color="auto"/>
              <w:right w:val="single" w:sz="4" w:space="0" w:color="auto"/>
            </w:tcBorders>
            <w:shd w:val="clear" w:color="auto" w:fill="auto"/>
            <w:noWrap/>
            <w:vAlign w:val="center"/>
            <w:hideMark/>
          </w:tcPr>
          <w:p w14:paraId="44519E13" w14:textId="77777777" w:rsidR="00DF3999" w:rsidRPr="00DF3999" w:rsidRDefault="00DF3999" w:rsidP="00DF3999">
            <w:pPr>
              <w:spacing w:after="0" w:line="240" w:lineRule="auto"/>
              <w:jc w:val="center"/>
              <w:rPr>
                <w:rFonts w:ascii="Calibri" w:eastAsia="Times New Roman" w:hAnsi="Calibri" w:cs="Calibri"/>
                <w:color w:val="000000"/>
              </w:rPr>
            </w:pPr>
            <w:r w:rsidRPr="00DF3999">
              <w:rPr>
                <w:rFonts w:ascii="Calibri" w:eastAsia="Times New Roman" w:hAnsi="Calibri" w:cs="Calibri"/>
                <w:color w:val="000000"/>
              </w:rPr>
              <w:t>-8.2 (-12.6–-2.7)</w:t>
            </w:r>
          </w:p>
        </w:tc>
        <w:tc>
          <w:tcPr>
            <w:tcW w:w="2160" w:type="dxa"/>
            <w:tcBorders>
              <w:top w:val="nil"/>
              <w:left w:val="nil"/>
              <w:bottom w:val="single" w:sz="4" w:space="0" w:color="auto"/>
              <w:right w:val="single" w:sz="4" w:space="0" w:color="auto"/>
            </w:tcBorders>
            <w:shd w:val="clear" w:color="auto" w:fill="auto"/>
            <w:noWrap/>
            <w:vAlign w:val="center"/>
            <w:hideMark/>
          </w:tcPr>
          <w:p w14:paraId="0A2A1081" w14:textId="77777777" w:rsidR="00DF3999" w:rsidRPr="00DF3999" w:rsidRDefault="00DF3999" w:rsidP="00DF3999">
            <w:pPr>
              <w:spacing w:after="0" w:line="240" w:lineRule="auto"/>
              <w:jc w:val="center"/>
              <w:rPr>
                <w:rFonts w:ascii="Calibri" w:eastAsia="Times New Roman" w:hAnsi="Calibri" w:cs="Calibri"/>
                <w:color w:val="000000"/>
              </w:rPr>
            </w:pPr>
            <w:r w:rsidRPr="00DF3999">
              <w:rPr>
                <w:rFonts w:ascii="Calibri" w:eastAsia="Times New Roman" w:hAnsi="Calibri" w:cs="Calibri"/>
                <w:color w:val="000000"/>
              </w:rPr>
              <w:t>-1.1 (-14.1–16.3)</w:t>
            </w:r>
          </w:p>
        </w:tc>
      </w:tr>
      <w:tr w:rsidR="00DF3999" w:rsidRPr="00DF3999" w14:paraId="350C66C7" w14:textId="77777777" w:rsidTr="00DF3999">
        <w:trPr>
          <w:trHeight w:val="300"/>
        </w:trPr>
        <w:tc>
          <w:tcPr>
            <w:tcW w:w="1040" w:type="dxa"/>
            <w:tcBorders>
              <w:top w:val="nil"/>
              <w:left w:val="single" w:sz="4" w:space="0" w:color="auto"/>
              <w:bottom w:val="single" w:sz="4" w:space="0" w:color="auto"/>
              <w:right w:val="single" w:sz="4" w:space="0" w:color="auto"/>
            </w:tcBorders>
            <w:shd w:val="clear" w:color="auto" w:fill="auto"/>
            <w:noWrap/>
            <w:vAlign w:val="center"/>
            <w:hideMark/>
          </w:tcPr>
          <w:p w14:paraId="2EA6C015" w14:textId="77777777" w:rsidR="00DF3999" w:rsidRPr="00DF3999" w:rsidRDefault="00DF3999" w:rsidP="00DF3999">
            <w:pPr>
              <w:spacing w:after="0" w:line="240" w:lineRule="auto"/>
              <w:jc w:val="center"/>
              <w:rPr>
                <w:rFonts w:ascii="Calibri" w:eastAsia="Times New Roman" w:hAnsi="Calibri" w:cs="Calibri"/>
                <w:color w:val="000000"/>
              </w:rPr>
            </w:pPr>
            <w:r w:rsidRPr="00DF3999">
              <w:rPr>
                <w:rFonts w:ascii="Calibri" w:eastAsia="Times New Roman" w:hAnsi="Calibri" w:cs="Calibri"/>
                <w:color w:val="000000"/>
              </w:rPr>
              <w:t>PS 14</w:t>
            </w:r>
          </w:p>
        </w:tc>
        <w:tc>
          <w:tcPr>
            <w:tcW w:w="2015" w:type="dxa"/>
            <w:tcBorders>
              <w:top w:val="nil"/>
              <w:left w:val="nil"/>
              <w:bottom w:val="single" w:sz="4" w:space="0" w:color="auto"/>
              <w:right w:val="single" w:sz="4" w:space="0" w:color="auto"/>
            </w:tcBorders>
            <w:shd w:val="clear" w:color="auto" w:fill="auto"/>
            <w:noWrap/>
            <w:vAlign w:val="center"/>
            <w:hideMark/>
          </w:tcPr>
          <w:p w14:paraId="4E23B102" w14:textId="77777777" w:rsidR="00DF3999" w:rsidRPr="00DF3999" w:rsidRDefault="00DF3999" w:rsidP="00DF3999">
            <w:pPr>
              <w:spacing w:after="0" w:line="240" w:lineRule="auto"/>
              <w:jc w:val="center"/>
              <w:rPr>
                <w:rFonts w:ascii="Calibri" w:eastAsia="Times New Roman" w:hAnsi="Calibri" w:cs="Calibri"/>
                <w:color w:val="000000"/>
              </w:rPr>
            </w:pPr>
            <w:r w:rsidRPr="00DF3999">
              <w:rPr>
                <w:rFonts w:ascii="Calibri" w:eastAsia="Times New Roman" w:hAnsi="Calibri" w:cs="Calibri"/>
                <w:color w:val="000000"/>
              </w:rPr>
              <w:t>-14.6 (-33.5–0.6)</w:t>
            </w:r>
          </w:p>
        </w:tc>
        <w:tc>
          <w:tcPr>
            <w:tcW w:w="2070" w:type="dxa"/>
            <w:tcBorders>
              <w:top w:val="nil"/>
              <w:left w:val="nil"/>
              <w:bottom w:val="single" w:sz="4" w:space="0" w:color="auto"/>
              <w:right w:val="single" w:sz="4" w:space="0" w:color="auto"/>
            </w:tcBorders>
            <w:shd w:val="clear" w:color="auto" w:fill="auto"/>
            <w:noWrap/>
            <w:vAlign w:val="center"/>
            <w:hideMark/>
          </w:tcPr>
          <w:p w14:paraId="4A4A693A" w14:textId="77777777" w:rsidR="00DF3999" w:rsidRPr="00DF3999" w:rsidRDefault="00DF3999" w:rsidP="00DF3999">
            <w:pPr>
              <w:spacing w:after="0" w:line="240" w:lineRule="auto"/>
              <w:jc w:val="center"/>
              <w:rPr>
                <w:rFonts w:ascii="Calibri" w:eastAsia="Times New Roman" w:hAnsi="Calibri" w:cs="Calibri"/>
                <w:color w:val="000000"/>
              </w:rPr>
            </w:pPr>
            <w:r w:rsidRPr="00DF3999">
              <w:rPr>
                <w:rFonts w:ascii="Calibri" w:eastAsia="Times New Roman" w:hAnsi="Calibri" w:cs="Calibri"/>
                <w:color w:val="000000"/>
              </w:rPr>
              <w:t>-16.4 (-33.5–-1.1)</w:t>
            </w:r>
          </w:p>
        </w:tc>
        <w:tc>
          <w:tcPr>
            <w:tcW w:w="1890" w:type="dxa"/>
            <w:tcBorders>
              <w:top w:val="nil"/>
              <w:left w:val="nil"/>
              <w:bottom w:val="single" w:sz="4" w:space="0" w:color="auto"/>
              <w:right w:val="single" w:sz="4" w:space="0" w:color="auto"/>
            </w:tcBorders>
            <w:shd w:val="clear" w:color="auto" w:fill="auto"/>
            <w:noWrap/>
            <w:vAlign w:val="center"/>
            <w:hideMark/>
          </w:tcPr>
          <w:p w14:paraId="23B3A532" w14:textId="77777777" w:rsidR="00DF3999" w:rsidRPr="00DF3999" w:rsidRDefault="00DF3999" w:rsidP="00DF3999">
            <w:pPr>
              <w:spacing w:after="0" w:line="240" w:lineRule="auto"/>
              <w:jc w:val="center"/>
              <w:rPr>
                <w:rFonts w:ascii="Calibri" w:eastAsia="Times New Roman" w:hAnsi="Calibri" w:cs="Calibri"/>
                <w:color w:val="000000"/>
              </w:rPr>
            </w:pPr>
            <w:r w:rsidRPr="00DF3999">
              <w:rPr>
                <w:rFonts w:ascii="Calibri" w:eastAsia="Times New Roman" w:hAnsi="Calibri" w:cs="Calibri"/>
                <w:color w:val="000000"/>
              </w:rPr>
              <w:t>-6.7 (-14.6–0.6)</w:t>
            </w:r>
          </w:p>
        </w:tc>
        <w:tc>
          <w:tcPr>
            <w:tcW w:w="2160" w:type="dxa"/>
            <w:tcBorders>
              <w:top w:val="nil"/>
              <w:left w:val="nil"/>
              <w:bottom w:val="single" w:sz="4" w:space="0" w:color="auto"/>
              <w:right w:val="single" w:sz="4" w:space="0" w:color="auto"/>
            </w:tcBorders>
            <w:shd w:val="clear" w:color="auto" w:fill="auto"/>
            <w:noWrap/>
            <w:vAlign w:val="center"/>
            <w:hideMark/>
          </w:tcPr>
          <w:p w14:paraId="3DD541CF" w14:textId="77777777" w:rsidR="00DF3999" w:rsidRPr="00DF3999" w:rsidRDefault="00DF3999" w:rsidP="00DF3999">
            <w:pPr>
              <w:spacing w:after="0" w:line="240" w:lineRule="auto"/>
              <w:jc w:val="center"/>
              <w:rPr>
                <w:rFonts w:ascii="Calibri" w:eastAsia="Times New Roman" w:hAnsi="Calibri" w:cs="Calibri"/>
                <w:color w:val="000000"/>
              </w:rPr>
            </w:pPr>
            <w:r w:rsidRPr="00DF3999">
              <w:rPr>
                <w:rFonts w:ascii="Calibri" w:eastAsia="Times New Roman" w:hAnsi="Calibri" w:cs="Calibri"/>
                <w:color w:val="000000"/>
              </w:rPr>
              <w:t>-1.5 (-14.5–18.2)</w:t>
            </w:r>
          </w:p>
        </w:tc>
      </w:tr>
      <w:tr w:rsidR="00DF3999" w:rsidRPr="00DF3999" w14:paraId="4E18EA41" w14:textId="77777777" w:rsidTr="00DF3999">
        <w:trPr>
          <w:trHeight w:val="300"/>
        </w:trPr>
        <w:tc>
          <w:tcPr>
            <w:tcW w:w="1040" w:type="dxa"/>
            <w:tcBorders>
              <w:top w:val="nil"/>
              <w:left w:val="single" w:sz="4" w:space="0" w:color="auto"/>
              <w:bottom w:val="single" w:sz="4" w:space="0" w:color="auto"/>
              <w:right w:val="single" w:sz="4" w:space="0" w:color="auto"/>
            </w:tcBorders>
            <w:shd w:val="clear" w:color="auto" w:fill="auto"/>
            <w:noWrap/>
            <w:vAlign w:val="center"/>
            <w:hideMark/>
          </w:tcPr>
          <w:p w14:paraId="7B87E627" w14:textId="77777777" w:rsidR="00DF3999" w:rsidRPr="00DF3999" w:rsidRDefault="00DF3999" w:rsidP="00DF3999">
            <w:pPr>
              <w:spacing w:after="0" w:line="240" w:lineRule="auto"/>
              <w:jc w:val="center"/>
              <w:rPr>
                <w:rFonts w:ascii="Calibri" w:eastAsia="Times New Roman" w:hAnsi="Calibri" w:cs="Calibri"/>
                <w:color w:val="000000"/>
              </w:rPr>
            </w:pPr>
            <w:r w:rsidRPr="00DF3999">
              <w:rPr>
                <w:rFonts w:ascii="Calibri" w:eastAsia="Times New Roman" w:hAnsi="Calibri" w:cs="Calibri"/>
                <w:color w:val="000000"/>
              </w:rPr>
              <w:t>PS 15</w:t>
            </w:r>
          </w:p>
        </w:tc>
        <w:tc>
          <w:tcPr>
            <w:tcW w:w="2015" w:type="dxa"/>
            <w:tcBorders>
              <w:top w:val="nil"/>
              <w:left w:val="nil"/>
              <w:bottom w:val="single" w:sz="4" w:space="0" w:color="auto"/>
              <w:right w:val="single" w:sz="4" w:space="0" w:color="auto"/>
            </w:tcBorders>
            <w:shd w:val="clear" w:color="auto" w:fill="auto"/>
            <w:noWrap/>
            <w:vAlign w:val="center"/>
            <w:hideMark/>
          </w:tcPr>
          <w:p w14:paraId="27955D28" w14:textId="77777777" w:rsidR="00DF3999" w:rsidRPr="00DF3999" w:rsidRDefault="00DF3999" w:rsidP="00DF3999">
            <w:pPr>
              <w:spacing w:after="0" w:line="240" w:lineRule="auto"/>
              <w:jc w:val="center"/>
              <w:rPr>
                <w:rFonts w:ascii="Calibri" w:eastAsia="Times New Roman" w:hAnsi="Calibri" w:cs="Calibri"/>
                <w:color w:val="000000"/>
              </w:rPr>
            </w:pPr>
            <w:r w:rsidRPr="00DF3999">
              <w:rPr>
                <w:rFonts w:ascii="Calibri" w:eastAsia="Times New Roman" w:hAnsi="Calibri" w:cs="Calibri"/>
                <w:color w:val="000000"/>
              </w:rPr>
              <w:t>-15.6 (-33.2–-4.2)</w:t>
            </w:r>
          </w:p>
        </w:tc>
        <w:tc>
          <w:tcPr>
            <w:tcW w:w="2070" w:type="dxa"/>
            <w:tcBorders>
              <w:top w:val="nil"/>
              <w:left w:val="nil"/>
              <w:bottom w:val="single" w:sz="4" w:space="0" w:color="auto"/>
              <w:right w:val="single" w:sz="4" w:space="0" w:color="auto"/>
            </w:tcBorders>
            <w:shd w:val="clear" w:color="auto" w:fill="auto"/>
            <w:noWrap/>
            <w:vAlign w:val="center"/>
            <w:hideMark/>
          </w:tcPr>
          <w:p w14:paraId="28238C18" w14:textId="77777777" w:rsidR="00DF3999" w:rsidRPr="00DF3999" w:rsidRDefault="00DF3999" w:rsidP="00DF3999">
            <w:pPr>
              <w:spacing w:after="0" w:line="240" w:lineRule="auto"/>
              <w:jc w:val="center"/>
              <w:rPr>
                <w:rFonts w:ascii="Calibri" w:eastAsia="Times New Roman" w:hAnsi="Calibri" w:cs="Calibri"/>
                <w:color w:val="000000"/>
              </w:rPr>
            </w:pPr>
            <w:r w:rsidRPr="00DF3999">
              <w:rPr>
                <w:rFonts w:ascii="Calibri" w:eastAsia="Times New Roman" w:hAnsi="Calibri" w:cs="Calibri"/>
                <w:color w:val="000000"/>
              </w:rPr>
              <w:t>-17.3 (-33.2–-4.2)</w:t>
            </w:r>
          </w:p>
        </w:tc>
        <w:tc>
          <w:tcPr>
            <w:tcW w:w="1890" w:type="dxa"/>
            <w:tcBorders>
              <w:top w:val="nil"/>
              <w:left w:val="nil"/>
              <w:bottom w:val="single" w:sz="4" w:space="0" w:color="auto"/>
              <w:right w:val="single" w:sz="4" w:space="0" w:color="auto"/>
            </w:tcBorders>
            <w:shd w:val="clear" w:color="auto" w:fill="auto"/>
            <w:noWrap/>
            <w:vAlign w:val="center"/>
            <w:hideMark/>
          </w:tcPr>
          <w:p w14:paraId="76C22FE9" w14:textId="77777777" w:rsidR="00DF3999" w:rsidRPr="00DF3999" w:rsidRDefault="00DF3999" w:rsidP="00DF3999">
            <w:pPr>
              <w:spacing w:after="0" w:line="240" w:lineRule="auto"/>
              <w:jc w:val="center"/>
              <w:rPr>
                <w:rFonts w:ascii="Calibri" w:eastAsia="Times New Roman" w:hAnsi="Calibri" w:cs="Calibri"/>
                <w:color w:val="000000"/>
              </w:rPr>
            </w:pPr>
            <w:r w:rsidRPr="00DF3999">
              <w:rPr>
                <w:rFonts w:ascii="Calibri" w:eastAsia="Times New Roman" w:hAnsi="Calibri" w:cs="Calibri"/>
                <w:color w:val="000000"/>
              </w:rPr>
              <w:t>-8.7 (-15.6–-4.2)</w:t>
            </w:r>
          </w:p>
        </w:tc>
        <w:tc>
          <w:tcPr>
            <w:tcW w:w="2160" w:type="dxa"/>
            <w:tcBorders>
              <w:top w:val="nil"/>
              <w:left w:val="nil"/>
              <w:bottom w:val="single" w:sz="4" w:space="0" w:color="auto"/>
              <w:right w:val="single" w:sz="4" w:space="0" w:color="auto"/>
            </w:tcBorders>
            <w:shd w:val="clear" w:color="auto" w:fill="auto"/>
            <w:noWrap/>
            <w:vAlign w:val="center"/>
            <w:hideMark/>
          </w:tcPr>
          <w:p w14:paraId="12B4EA85" w14:textId="77777777" w:rsidR="00DF3999" w:rsidRPr="00DF3999" w:rsidRDefault="00DF3999" w:rsidP="00DF3999">
            <w:pPr>
              <w:spacing w:after="0" w:line="240" w:lineRule="auto"/>
              <w:jc w:val="center"/>
              <w:rPr>
                <w:rFonts w:ascii="Calibri" w:eastAsia="Times New Roman" w:hAnsi="Calibri" w:cs="Calibri"/>
                <w:color w:val="000000"/>
              </w:rPr>
            </w:pPr>
            <w:r w:rsidRPr="00DF3999">
              <w:rPr>
                <w:rFonts w:ascii="Calibri" w:eastAsia="Times New Roman" w:hAnsi="Calibri" w:cs="Calibri"/>
                <w:color w:val="000000"/>
              </w:rPr>
              <w:t>-1.8 (-16.3–16.4)</w:t>
            </w:r>
          </w:p>
        </w:tc>
      </w:tr>
      <w:tr w:rsidR="00DF3999" w:rsidRPr="00DF3999" w14:paraId="3F956FFE" w14:textId="77777777" w:rsidTr="00DF3999">
        <w:trPr>
          <w:trHeight w:val="300"/>
        </w:trPr>
        <w:tc>
          <w:tcPr>
            <w:tcW w:w="1040" w:type="dxa"/>
            <w:tcBorders>
              <w:top w:val="nil"/>
              <w:left w:val="single" w:sz="4" w:space="0" w:color="auto"/>
              <w:bottom w:val="single" w:sz="4" w:space="0" w:color="auto"/>
              <w:right w:val="single" w:sz="4" w:space="0" w:color="auto"/>
            </w:tcBorders>
            <w:shd w:val="clear" w:color="auto" w:fill="auto"/>
            <w:noWrap/>
            <w:vAlign w:val="center"/>
            <w:hideMark/>
          </w:tcPr>
          <w:p w14:paraId="244C3956" w14:textId="77777777" w:rsidR="00DF3999" w:rsidRPr="00DF3999" w:rsidRDefault="00DF3999" w:rsidP="00DF3999">
            <w:pPr>
              <w:spacing w:after="0" w:line="240" w:lineRule="auto"/>
              <w:jc w:val="center"/>
              <w:rPr>
                <w:rFonts w:ascii="Calibri" w:eastAsia="Times New Roman" w:hAnsi="Calibri" w:cs="Calibri"/>
                <w:color w:val="000000"/>
              </w:rPr>
            </w:pPr>
            <w:r w:rsidRPr="00DF3999">
              <w:rPr>
                <w:rFonts w:ascii="Calibri" w:eastAsia="Times New Roman" w:hAnsi="Calibri" w:cs="Calibri"/>
                <w:color w:val="000000"/>
              </w:rPr>
              <w:t>PS 16</w:t>
            </w:r>
          </w:p>
        </w:tc>
        <w:tc>
          <w:tcPr>
            <w:tcW w:w="2015" w:type="dxa"/>
            <w:tcBorders>
              <w:top w:val="nil"/>
              <w:left w:val="nil"/>
              <w:bottom w:val="single" w:sz="4" w:space="0" w:color="auto"/>
              <w:right w:val="single" w:sz="4" w:space="0" w:color="auto"/>
            </w:tcBorders>
            <w:shd w:val="clear" w:color="auto" w:fill="auto"/>
            <w:noWrap/>
            <w:vAlign w:val="center"/>
            <w:hideMark/>
          </w:tcPr>
          <w:p w14:paraId="1B404E6B" w14:textId="77777777" w:rsidR="00DF3999" w:rsidRPr="00DF3999" w:rsidRDefault="00DF3999" w:rsidP="00DF3999">
            <w:pPr>
              <w:spacing w:after="0" w:line="240" w:lineRule="auto"/>
              <w:jc w:val="center"/>
              <w:rPr>
                <w:rFonts w:ascii="Calibri" w:eastAsia="Times New Roman" w:hAnsi="Calibri" w:cs="Calibri"/>
                <w:color w:val="000000"/>
              </w:rPr>
            </w:pPr>
            <w:r w:rsidRPr="00DF3999">
              <w:rPr>
                <w:rFonts w:ascii="Calibri" w:eastAsia="Times New Roman" w:hAnsi="Calibri" w:cs="Calibri"/>
                <w:color w:val="000000"/>
              </w:rPr>
              <w:t>-4.9 (-31.2–5.4)</w:t>
            </w:r>
          </w:p>
        </w:tc>
        <w:tc>
          <w:tcPr>
            <w:tcW w:w="2070" w:type="dxa"/>
            <w:tcBorders>
              <w:top w:val="nil"/>
              <w:left w:val="nil"/>
              <w:bottom w:val="single" w:sz="4" w:space="0" w:color="auto"/>
              <w:right w:val="single" w:sz="4" w:space="0" w:color="auto"/>
            </w:tcBorders>
            <w:shd w:val="clear" w:color="auto" w:fill="auto"/>
            <w:noWrap/>
            <w:vAlign w:val="center"/>
            <w:hideMark/>
          </w:tcPr>
          <w:p w14:paraId="0D0D1EDD" w14:textId="77777777" w:rsidR="00DF3999" w:rsidRPr="00DF3999" w:rsidRDefault="00DF3999" w:rsidP="00DF3999">
            <w:pPr>
              <w:spacing w:after="0" w:line="240" w:lineRule="auto"/>
              <w:jc w:val="center"/>
              <w:rPr>
                <w:rFonts w:ascii="Calibri" w:eastAsia="Times New Roman" w:hAnsi="Calibri" w:cs="Calibri"/>
                <w:color w:val="000000"/>
              </w:rPr>
            </w:pPr>
            <w:r w:rsidRPr="00DF3999">
              <w:rPr>
                <w:rFonts w:ascii="Calibri" w:eastAsia="Times New Roman" w:hAnsi="Calibri" w:cs="Calibri"/>
                <w:color w:val="000000"/>
              </w:rPr>
              <w:t>-11.6 (-31.2–3.7)</w:t>
            </w:r>
          </w:p>
        </w:tc>
        <w:tc>
          <w:tcPr>
            <w:tcW w:w="1890" w:type="dxa"/>
            <w:tcBorders>
              <w:top w:val="nil"/>
              <w:left w:val="nil"/>
              <w:bottom w:val="single" w:sz="4" w:space="0" w:color="auto"/>
              <w:right w:val="single" w:sz="4" w:space="0" w:color="auto"/>
            </w:tcBorders>
            <w:shd w:val="clear" w:color="auto" w:fill="auto"/>
            <w:noWrap/>
            <w:vAlign w:val="center"/>
            <w:hideMark/>
          </w:tcPr>
          <w:p w14:paraId="4B65BC68" w14:textId="77777777" w:rsidR="00DF3999" w:rsidRPr="00DF3999" w:rsidRDefault="00DF3999" w:rsidP="00DF3999">
            <w:pPr>
              <w:spacing w:after="0" w:line="240" w:lineRule="auto"/>
              <w:jc w:val="center"/>
              <w:rPr>
                <w:rFonts w:ascii="Calibri" w:eastAsia="Times New Roman" w:hAnsi="Calibri" w:cs="Calibri"/>
                <w:color w:val="000000"/>
              </w:rPr>
            </w:pPr>
            <w:r w:rsidRPr="00DF3999">
              <w:rPr>
                <w:rFonts w:ascii="Calibri" w:eastAsia="Times New Roman" w:hAnsi="Calibri" w:cs="Calibri"/>
                <w:color w:val="000000"/>
              </w:rPr>
              <w:t>0.7 (-4.8–5.4)</w:t>
            </w:r>
          </w:p>
        </w:tc>
        <w:tc>
          <w:tcPr>
            <w:tcW w:w="2160" w:type="dxa"/>
            <w:tcBorders>
              <w:top w:val="nil"/>
              <w:left w:val="nil"/>
              <w:bottom w:val="single" w:sz="4" w:space="0" w:color="auto"/>
              <w:right w:val="single" w:sz="4" w:space="0" w:color="auto"/>
            </w:tcBorders>
            <w:shd w:val="clear" w:color="auto" w:fill="auto"/>
            <w:noWrap/>
            <w:vAlign w:val="center"/>
            <w:hideMark/>
          </w:tcPr>
          <w:p w14:paraId="18F9BD7F" w14:textId="77777777" w:rsidR="00DF3999" w:rsidRPr="00DF3999" w:rsidRDefault="00DF3999" w:rsidP="00DF3999">
            <w:pPr>
              <w:spacing w:after="0" w:line="240" w:lineRule="auto"/>
              <w:jc w:val="center"/>
              <w:rPr>
                <w:rFonts w:ascii="Calibri" w:eastAsia="Times New Roman" w:hAnsi="Calibri" w:cs="Calibri"/>
                <w:color w:val="000000"/>
              </w:rPr>
            </w:pPr>
            <w:r w:rsidRPr="00DF3999">
              <w:rPr>
                <w:rFonts w:ascii="Calibri" w:eastAsia="Times New Roman" w:hAnsi="Calibri" w:cs="Calibri"/>
                <w:color w:val="000000"/>
              </w:rPr>
              <w:t>-0.5 (-16.4–16.8)</w:t>
            </w:r>
          </w:p>
        </w:tc>
      </w:tr>
      <w:tr w:rsidR="00DF3999" w:rsidRPr="00DF3999" w14:paraId="7F08556F" w14:textId="77777777" w:rsidTr="00DF3999">
        <w:trPr>
          <w:trHeight w:val="300"/>
        </w:trPr>
        <w:tc>
          <w:tcPr>
            <w:tcW w:w="1040" w:type="dxa"/>
            <w:tcBorders>
              <w:top w:val="nil"/>
              <w:left w:val="single" w:sz="4" w:space="0" w:color="auto"/>
              <w:bottom w:val="single" w:sz="4" w:space="0" w:color="auto"/>
              <w:right w:val="single" w:sz="4" w:space="0" w:color="auto"/>
            </w:tcBorders>
            <w:shd w:val="clear" w:color="auto" w:fill="auto"/>
            <w:noWrap/>
            <w:vAlign w:val="center"/>
            <w:hideMark/>
          </w:tcPr>
          <w:p w14:paraId="2CEE96FB" w14:textId="77777777" w:rsidR="00DF3999" w:rsidRPr="00DF3999" w:rsidRDefault="00DF3999" w:rsidP="00DF3999">
            <w:pPr>
              <w:spacing w:after="0" w:line="240" w:lineRule="auto"/>
              <w:jc w:val="center"/>
              <w:rPr>
                <w:rFonts w:ascii="Calibri" w:eastAsia="Times New Roman" w:hAnsi="Calibri" w:cs="Calibri"/>
                <w:color w:val="000000"/>
              </w:rPr>
            </w:pPr>
            <w:r w:rsidRPr="00DF3999">
              <w:rPr>
                <w:rFonts w:ascii="Calibri" w:eastAsia="Times New Roman" w:hAnsi="Calibri" w:cs="Calibri"/>
                <w:color w:val="000000"/>
              </w:rPr>
              <w:t>PS 17</w:t>
            </w:r>
          </w:p>
        </w:tc>
        <w:tc>
          <w:tcPr>
            <w:tcW w:w="2015" w:type="dxa"/>
            <w:tcBorders>
              <w:top w:val="nil"/>
              <w:left w:val="nil"/>
              <w:bottom w:val="single" w:sz="4" w:space="0" w:color="auto"/>
              <w:right w:val="single" w:sz="4" w:space="0" w:color="auto"/>
            </w:tcBorders>
            <w:shd w:val="clear" w:color="auto" w:fill="auto"/>
            <w:noWrap/>
            <w:vAlign w:val="center"/>
            <w:hideMark/>
          </w:tcPr>
          <w:p w14:paraId="5822F2C6" w14:textId="2EE88C4D" w:rsidR="00DF3999" w:rsidRPr="00DF3999" w:rsidRDefault="00DF3999" w:rsidP="00DF3999">
            <w:pPr>
              <w:spacing w:after="0" w:line="240" w:lineRule="auto"/>
              <w:jc w:val="center"/>
              <w:rPr>
                <w:rFonts w:ascii="Calibri" w:eastAsia="Times New Roman" w:hAnsi="Calibri" w:cs="Calibri"/>
                <w:color w:val="000000"/>
              </w:rPr>
            </w:pPr>
            <w:r w:rsidRPr="00DF3999">
              <w:rPr>
                <w:rFonts w:ascii="Calibri" w:eastAsia="Times New Roman" w:hAnsi="Calibri" w:cs="Calibri"/>
                <w:color w:val="000000"/>
              </w:rPr>
              <w:t>-16</w:t>
            </w:r>
            <w:r>
              <w:rPr>
                <w:rFonts w:ascii="Calibri" w:eastAsia="Times New Roman" w:hAnsi="Calibri" w:cs="Calibri"/>
                <w:color w:val="000000"/>
              </w:rPr>
              <w:t>.0</w:t>
            </w:r>
            <w:r w:rsidRPr="00DF3999">
              <w:rPr>
                <w:rFonts w:ascii="Calibri" w:eastAsia="Times New Roman" w:hAnsi="Calibri" w:cs="Calibri"/>
                <w:color w:val="000000"/>
              </w:rPr>
              <w:t xml:space="preserve"> (-35.5–2.8)</w:t>
            </w:r>
          </w:p>
        </w:tc>
        <w:tc>
          <w:tcPr>
            <w:tcW w:w="2070" w:type="dxa"/>
            <w:tcBorders>
              <w:top w:val="nil"/>
              <w:left w:val="nil"/>
              <w:bottom w:val="single" w:sz="4" w:space="0" w:color="auto"/>
              <w:right w:val="single" w:sz="4" w:space="0" w:color="auto"/>
            </w:tcBorders>
            <w:shd w:val="clear" w:color="auto" w:fill="auto"/>
            <w:noWrap/>
            <w:vAlign w:val="center"/>
            <w:hideMark/>
          </w:tcPr>
          <w:p w14:paraId="4FC87CBB" w14:textId="77777777" w:rsidR="00DF3999" w:rsidRPr="00DF3999" w:rsidRDefault="00DF3999" w:rsidP="00DF3999">
            <w:pPr>
              <w:spacing w:after="0" w:line="240" w:lineRule="auto"/>
              <w:jc w:val="center"/>
              <w:rPr>
                <w:rFonts w:ascii="Calibri" w:eastAsia="Times New Roman" w:hAnsi="Calibri" w:cs="Calibri"/>
                <w:color w:val="000000"/>
              </w:rPr>
            </w:pPr>
            <w:r w:rsidRPr="00DF3999">
              <w:rPr>
                <w:rFonts w:ascii="Calibri" w:eastAsia="Times New Roman" w:hAnsi="Calibri" w:cs="Calibri"/>
                <w:color w:val="000000"/>
              </w:rPr>
              <w:t>-19.3 (-35.5–1.2)</w:t>
            </w:r>
          </w:p>
        </w:tc>
        <w:tc>
          <w:tcPr>
            <w:tcW w:w="1890" w:type="dxa"/>
            <w:tcBorders>
              <w:top w:val="nil"/>
              <w:left w:val="nil"/>
              <w:bottom w:val="single" w:sz="4" w:space="0" w:color="auto"/>
              <w:right w:val="single" w:sz="4" w:space="0" w:color="auto"/>
            </w:tcBorders>
            <w:shd w:val="clear" w:color="auto" w:fill="auto"/>
            <w:noWrap/>
            <w:vAlign w:val="center"/>
            <w:hideMark/>
          </w:tcPr>
          <w:p w14:paraId="5965F3DD" w14:textId="77777777" w:rsidR="00DF3999" w:rsidRPr="00DF3999" w:rsidRDefault="00DF3999" w:rsidP="00DF3999">
            <w:pPr>
              <w:spacing w:after="0" w:line="240" w:lineRule="auto"/>
              <w:jc w:val="center"/>
              <w:rPr>
                <w:rFonts w:ascii="Calibri" w:eastAsia="Times New Roman" w:hAnsi="Calibri" w:cs="Calibri"/>
                <w:color w:val="000000"/>
              </w:rPr>
            </w:pPr>
            <w:r w:rsidRPr="00DF3999">
              <w:rPr>
                <w:rFonts w:ascii="Calibri" w:eastAsia="Times New Roman" w:hAnsi="Calibri" w:cs="Calibri"/>
                <w:color w:val="000000"/>
              </w:rPr>
              <w:t>-6.6 (-11.9–2.8)</w:t>
            </w:r>
          </w:p>
        </w:tc>
        <w:tc>
          <w:tcPr>
            <w:tcW w:w="2160" w:type="dxa"/>
            <w:tcBorders>
              <w:top w:val="nil"/>
              <w:left w:val="nil"/>
              <w:bottom w:val="single" w:sz="4" w:space="0" w:color="auto"/>
              <w:right w:val="single" w:sz="4" w:space="0" w:color="auto"/>
            </w:tcBorders>
            <w:shd w:val="clear" w:color="auto" w:fill="auto"/>
            <w:noWrap/>
            <w:vAlign w:val="center"/>
            <w:hideMark/>
          </w:tcPr>
          <w:p w14:paraId="37494EA3" w14:textId="77777777" w:rsidR="00DF3999" w:rsidRPr="00DF3999" w:rsidRDefault="00DF3999" w:rsidP="00DF3999">
            <w:pPr>
              <w:spacing w:after="0" w:line="240" w:lineRule="auto"/>
              <w:jc w:val="center"/>
              <w:rPr>
                <w:rFonts w:ascii="Calibri" w:eastAsia="Times New Roman" w:hAnsi="Calibri" w:cs="Calibri"/>
                <w:color w:val="000000"/>
              </w:rPr>
            </w:pPr>
            <w:r w:rsidRPr="00DF3999">
              <w:rPr>
                <w:rFonts w:ascii="Calibri" w:eastAsia="Times New Roman" w:hAnsi="Calibri" w:cs="Calibri"/>
                <w:color w:val="000000"/>
              </w:rPr>
              <w:t>1.4 (-20.4–34.2)</w:t>
            </w:r>
          </w:p>
        </w:tc>
      </w:tr>
      <w:tr w:rsidR="00DF3999" w:rsidRPr="00DF3999" w14:paraId="77774550" w14:textId="77777777" w:rsidTr="00DF3999">
        <w:trPr>
          <w:trHeight w:val="300"/>
        </w:trPr>
        <w:tc>
          <w:tcPr>
            <w:tcW w:w="1040" w:type="dxa"/>
            <w:tcBorders>
              <w:top w:val="nil"/>
              <w:left w:val="single" w:sz="4" w:space="0" w:color="auto"/>
              <w:bottom w:val="single" w:sz="4" w:space="0" w:color="auto"/>
              <w:right w:val="single" w:sz="4" w:space="0" w:color="auto"/>
            </w:tcBorders>
            <w:shd w:val="clear" w:color="auto" w:fill="auto"/>
            <w:noWrap/>
            <w:vAlign w:val="center"/>
            <w:hideMark/>
          </w:tcPr>
          <w:p w14:paraId="35C15C5E" w14:textId="77777777" w:rsidR="00DF3999" w:rsidRPr="00DF3999" w:rsidRDefault="00DF3999" w:rsidP="00DF3999">
            <w:pPr>
              <w:spacing w:after="0" w:line="240" w:lineRule="auto"/>
              <w:jc w:val="center"/>
              <w:rPr>
                <w:rFonts w:ascii="Calibri" w:eastAsia="Times New Roman" w:hAnsi="Calibri" w:cs="Calibri"/>
                <w:color w:val="000000"/>
              </w:rPr>
            </w:pPr>
            <w:r w:rsidRPr="00DF3999">
              <w:rPr>
                <w:rFonts w:ascii="Calibri" w:eastAsia="Times New Roman" w:hAnsi="Calibri" w:cs="Calibri"/>
                <w:color w:val="000000"/>
              </w:rPr>
              <w:t>PS 18</w:t>
            </w:r>
          </w:p>
        </w:tc>
        <w:tc>
          <w:tcPr>
            <w:tcW w:w="2015" w:type="dxa"/>
            <w:tcBorders>
              <w:top w:val="nil"/>
              <w:left w:val="nil"/>
              <w:bottom w:val="single" w:sz="4" w:space="0" w:color="auto"/>
              <w:right w:val="single" w:sz="4" w:space="0" w:color="auto"/>
            </w:tcBorders>
            <w:shd w:val="clear" w:color="auto" w:fill="auto"/>
            <w:noWrap/>
            <w:vAlign w:val="center"/>
            <w:hideMark/>
          </w:tcPr>
          <w:p w14:paraId="56015132" w14:textId="77777777" w:rsidR="00DF3999" w:rsidRPr="00DF3999" w:rsidRDefault="00DF3999" w:rsidP="00DF3999">
            <w:pPr>
              <w:spacing w:after="0" w:line="240" w:lineRule="auto"/>
              <w:jc w:val="center"/>
              <w:rPr>
                <w:rFonts w:ascii="Calibri" w:eastAsia="Times New Roman" w:hAnsi="Calibri" w:cs="Calibri"/>
                <w:color w:val="000000"/>
              </w:rPr>
            </w:pPr>
            <w:r w:rsidRPr="00DF3999">
              <w:rPr>
                <w:rFonts w:ascii="Calibri" w:eastAsia="Times New Roman" w:hAnsi="Calibri" w:cs="Calibri"/>
                <w:color w:val="000000"/>
              </w:rPr>
              <w:t>-10.4 (-33.4–5.2)</w:t>
            </w:r>
          </w:p>
        </w:tc>
        <w:tc>
          <w:tcPr>
            <w:tcW w:w="2070" w:type="dxa"/>
            <w:tcBorders>
              <w:top w:val="nil"/>
              <w:left w:val="nil"/>
              <w:bottom w:val="single" w:sz="4" w:space="0" w:color="auto"/>
              <w:right w:val="single" w:sz="4" w:space="0" w:color="auto"/>
            </w:tcBorders>
            <w:shd w:val="clear" w:color="auto" w:fill="auto"/>
            <w:noWrap/>
            <w:vAlign w:val="center"/>
            <w:hideMark/>
          </w:tcPr>
          <w:p w14:paraId="0B94DD35" w14:textId="4078673A" w:rsidR="00DF3999" w:rsidRPr="00DF3999" w:rsidRDefault="00DF3999" w:rsidP="00DF3999">
            <w:pPr>
              <w:spacing w:after="0" w:line="240" w:lineRule="auto"/>
              <w:jc w:val="center"/>
              <w:rPr>
                <w:rFonts w:ascii="Calibri" w:eastAsia="Times New Roman" w:hAnsi="Calibri" w:cs="Calibri"/>
                <w:color w:val="000000"/>
              </w:rPr>
            </w:pPr>
            <w:r w:rsidRPr="00DF3999">
              <w:rPr>
                <w:rFonts w:ascii="Calibri" w:eastAsia="Times New Roman" w:hAnsi="Calibri" w:cs="Calibri"/>
                <w:color w:val="000000"/>
              </w:rPr>
              <w:t>-17.8 (-33.4–2</w:t>
            </w:r>
            <w:r w:rsidR="002D288C">
              <w:rPr>
                <w:rFonts w:ascii="Calibri" w:eastAsia="Times New Roman" w:hAnsi="Calibri" w:cs="Calibri"/>
                <w:color w:val="000000"/>
              </w:rPr>
              <w:t>.0</w:t>
            </w:r>
            <w:r w:rsidRPr="00DF3999">
              <w:rPr>
                <w:rFonts w:ascii="Calibri" w:eastAsia="Times New Roman" w:hAnsi="Calibri" w:cs="Calibri"/>
                <w:color w:val="000000"/>
              </w:rPr>
              <w:t>)</w:t>
            </w:r>
          </w:p>
        </w:tc>
        <w:tc>
          <w:tcPr>
            <w:tcW w:w="1890" w:type="dxa"/>
            <w:tcBorders>
              <w:top w:val="nil"/>
              <w:left w:val="nil"/>
              <w:bottom w:val="single" w:sz="4" w:space="0" w:color="auto"/>
              <w:right w:val="single" w:sz="4" w:space="0" w:color="auto"/>
            </w:tcBorders>
            <w:shd w:val="clear" w:color="auto" w:fill="auto"/>
            <w:noWrap/>
            <w:vAlign w:val="center"/>
            <w:hideMark/>
          </w:tcPr>
          <w:p w14:paraId="68F6FF43" w14:textId="77777777" w:rsidR="00DF3999" w:rsidRPr="00DF3999" w:rsidRDefault="00DF3999" w:rsidP="00DF3999">
            <w:pPr>
              <w:spacing w:after="0" w:line="240" w:lineRule="auto"/>
              <w:jc w:val="center"/>
              <w:rPr>
                <w:rFonts w:ascii="Calibri" w:eastAsia="Times New Roman" w:hAnsi="Calibri" w:cs="Calibri"/>
                <w:color w:val="000000"/>
              </w:rPr>
            </w:pPr>
            <w:r w:rsidRPr="00DF3999">
              <w:rPr>
                <w:rFonts w:ascii="Calibri" w:eastAsia="Times New Roman" w:hAnsi="Calibri" w:cs="Calibri"/>
                <w:color w:val="000000"/>
              </w:rPr>
              <w:t>-4.4 (-15.6–5.2)</w:t>
            </w:r>
          </w:p>
        </w:tc>
        <w:tc>
          <w:tcPr>
            <w:tcW w:w="2160" w:type="dxa"/>
            <w:tcBorders>
              <w:top w:val="nil"/>
              <w:left w:val="nil"/>
              <w:bottom w:val="single" w:sz="4" w:space="0" w:color="auto"/>
              <w:right w:val="single" w:sz="4" w:space="0" w:color="auto"/>
            </w:tcBorders>
            <w:shd w:val="clear" w:color="auto" w:fill="auto"/>
            <w:noWrap/>
            <w:vAlign w:val="center"/>
            <w:hideMark/>
          </w:tcPr>
          <w:p w14:paraId="66AB9257" w14:textId="77777777" w:rsidR="00DF3999" w:rsidRPr="00DF3999" w:rsidRDefault="00DF3999" w:rsidP="00DF3999">
            <w:pPr>
              <w:spacing w:after="0" w:line="240" w:lineRule="auto"/>
              <w:jc w:val="center"/>
              <w:rPr>
                <w:rFonts w:ascii="Calibri" w:eastAsia="Times New Roman" w:hAnsi="Calibri" w:cs="Calibri"/>
                <w:color w:val="000000"/>
              </w:rPr>
            </w:pPr>
            <w:r w:rsidRPr="00DF3999">
              <w:rPr>
                <w:rFonts w:ascii="Calibri" w:eastAsia="Times New Roman" w:hAnsi="Calibri" w:cs="Calibri"/>
                <w:color w:val="000000"/>
              </w:rPr>
              <w:t>-0.2 (-10.8–18.6)</w:t>
            </w:r>
          </w:p>
        </w:tc>
      </w:tr>
      <w:tr w:rsidR="00DF3999" w:rsidRPr="00DF3999" w14:paraId="31816892" w14:textId="77777777" w:rsidTr="00DF3999">
        <w:trPr>
          <w:trHeight w:val="300"/>
        </w:trPr>
        <w:tc>
          <w:tcPr>
            <w:tcW w:w="1040" w:type="dxa"/>
            <w:tcBorders>
              <w:top w:val="nil"/>
              <w:left w:val="single" w:sz="4" w:space="0" w:color="auto"/>
              <w:bottom w:val="single" w:sz="4" w:space="0" w:color="auto"/>
              <w:right w:val="single" w:sz="4" w:space="0" w:color="auto"/>
            </w:tcBorders>
            <w:shd w:val="clear" w:color="auto" w:fill="auto"/>
            <w:noWrap/>
            <w:vAlign w:val="center"/>
            <w:hideMark/>
          </w:tcPr>
          <w:p w14:paraId="059C47B4" w14:textId="77777777" w:rsidR="00DF3999" w:rsidRPr="00DF3999" w:rsidRDefault="00DF3999" w:rsidP="00DF3999">
            <w:pPr>
              <w:spacing w:after="0" w:line="240" w:lineRule="auto"/>
              <w:jc w:val="center"/>
              <w:rPr>
                <w:rFonts w:ascii="Calibri" w:eastAsia="Times New Roman" w:hAnsi="Calibri" w:cs="Calibri"/>
                <w:color w:val="000000"/>
              </w:rPr>
            </w:pPr>
            <w:r w:rsidRPr="00DF3999">
              <w:rPr>
                <w:rFonts w:ascii="Calibri" w:eastAsia="Times New Roman" w:hAnsi="Calibri" w:cs="Calibri"/>
                <w:color w:val="000000"/>
              </w:rPr>
              <w:t>PS 19</w:t>
            </w:r>
          </w:p>
        </w:tc>
        <w:tc>
          <w:tcPr>
            <w:tcW w:w="2015" w:type="dxa"/>
            <w:tcBorders>
              <w:top w:val="nil"/>
              <w:left w:val="nil"/>
              <w:bottom w:val="single" w:sz="4" w:space="0" w:color="auto"/>
              <w:right w:val="single" w:sz="4" w:space="0" w:color="auto"/>
            </w:tcBorders>
            <w:shd w:val="clear" w:color="auto" w:fill="auto"/>
            <w:noWrap/>
            <w:vAlign w:val="center"/>
            <w:hideMark/>
          </w:tcPr>
          <w:p w14:paraId="57777DB6" w14:textId="77777777" w:rsidR="00DF3999" w:rsidRPr="00DF3999" w:rsidRDefault="00DF3999" w:rsidP="00DF3999">
            <w:pPr>
              <w:spacing w:after="0" w:line="240" w:lineRule="auto"/>
              <w:jc w:val="center"/>
              <w:rPr>
                <w:rFonts w:ascii="Calibri" w:eastAsia="Times New Roman" w:hAnsi="Calibri" w:cs="Calibri"/>
                <w:color w:val="000000"/>
              </w:rPr>
            </w:pPr>
            <w:r w:rsidRPr="00DF3999">
              <w:rPr>
                <w:rFonts w:ascii="Calibri" w:eastAsia="Times New Roman" w:hAnsi="Calibri" w:cs="Calibri"/>
                <w:color w:val="000000"/>
              </w:rPr>
              <w:t>-19.3 (-35.4–-6.5)</w:t>
            </w:r>
          </w:p>
        </w:tc>
        <w:tc>
          <w:tcPr>
            <w:tcW w:w="2070" w:type="dxa"/>
            <w:tcBorders>
              <w:top w:val="nil"/>
              <w:left w:val="nil"/>
              <w:bottom w:val="single" w:sz="4" w:space="0" w:color="auto"/>
              <w:right w:val="single" w:sz="4" w:space="0" w:color="auto"/>
            </w:tcBorders>
            <w:shd w:val="clear" w:color="auto" w:fill="auto"/>
            <w:noWrap/>
            <w:vAlign w:val="center"/>
            <w:hideMark/>
          </w:tcPr>
          <w:p w14:paraId="1E1E873C" w14:textId="77777777" w:rsidR="00DF3999" w:rsidRPr="00DF3999" w:rsidRDefault="00DF3999" w:rsidP="00DF3999">
            <w:pPr>
              <w:spacing w:after="0" w:line="240" w:lineRule="auto"/>
              <w:jc w:val="center"/>
              <w:rPr>
                <w:rFonts w:ascii="Calibri" w:eastAsia="Times New Roman" w:hAnsi="Calibri" w:cs="Calibri"/>
                <w:color w:val="000000"/>
              </w:rPr>
            </w:pPr>
            <w:r w:rsidRPr="00DF3999">
              <w:rPr>
                <w:rFonts w:ascii="Calibri" w:eastAsia="Times New Roman" w:hAnsi="Calibri" w:cs="Calibri"/>
                <w:color w:val="000000"/>
              </w:rPr>
              <w:t>-20.4 (-35.4–-8.1)</w:t>
            </w:r>
          </w:p>
        </w:tc>
        <w:tc>
          <w:tcPr>
            <w:tcW w:w="1890" w:type="dxa"/>
            <w:tcBorders>
              <w:top w:val="nil"/>
              <w:left w:val="nil"/>
              <w:bottom w:val="single" w:sz="4" w:space="0" w:color="auto"/>
              <w:right w:val="single" w:sz="4" w:space="0" w:color="auto"/>
            </w:tcBorders>
            <w:shd w:val="clear" w:color="auto" w:fill="auto"/>
            <w:noWrap/>
            <w:vAlign w:val="center"/>
            <w:hideMark/>
          </w:tcPr>
          <w:p w14:paraId="1436D3A7" w14:textId="77777777" w:rsidR="00DF3999" w:rsidRPr="00DF3999" w:rsidRDefault="00DF3999" w:rsidP="00DF3999">
            <w:pPr>
              <w:spacing w:after="0" w:line="240" w:lineRule="auto"/>
              <w:jc w:val="center"/>
              <w:rPr>
                <w:rFonts w:ascii="Calibri" w:eastAsia="Times New Roman" w:hAnsi="Calibri" w:cs="Calibri"/>
                <w:color w:val="000000"/>
              </w:rPr>
            </w:pPr>
            <w:r w:rsidRPr="00DF3999">
              <w:rPr>
                <w:rFonts w:ascii="Calibri" w:eastAsia="Times New Roman" w:hAnsi="Calibri" w:cs="Calibri"/>
                <w:color w:val="000000"/>
              </w:rPr>
              <w:t>-9.6 (-16.8–-6.5)</w:t>
            </w:r>
          </w:p>
        </w:tc>
        <w:tc>
          <w:tcPr>
            <w:tcW w:w="2160" w:type="dxa"/>
            <w:tcBorders>
              <w:top w:val="nil"/>
              <w:left w:val="nil"/>
              <w:bottom w:val="single" w:sz="4" w:space="0" w:color="auto"/>
              <w:right w:val="single" w:sz="4" w:space="0" w:color="auto"/>
            </w:tcBorders>
            <w:shd w:val="clear" w:color="auto" w:fill="auto"/>
            <w:noWrap/>
            <w:vAlign w:val="center"/>
            <w:hideMark/>
          </w:tcPr>
          <w:p w14:paraId="166272C1" w14:textId="77777777" w:rsidR="00DF3999" w:rsidRPr="00DF3999" w:rsidRDefault="00DF3999" w:rsidP="00DF3999">
            <w:pPr>
              <w:spacing w:after="0" w:line="240" w:lineRule="auto"/>
              <w:jc w:val="center"/>
              <w:rPr>
                <w:rFonts w:ascii="Calibri" w:eastAsia="Times New Roman" w:hAnsi="Calibri" w:cs="Calibri"/>
                <w:color w:val="000000"/>
              </w:rPr>
            </w:pPr>
            <w:r w:rsidRPr="00DF3999">
              <w:rPr>
                <w:rFonts w:ascii="Calibri" w:eastAsia="Times New Roman" w:hAnsi="Calibri" w:cs="Calibri"/>
                <w:color w:val="000000"/>
              </w:rPr>
              <w:t>1.2 (-10.7–19.8)</w:t>
            </w:r>
          </w:p>
        </w:tc>
      </w:tr>
      <w:tr w:rsidR="00DF3999" w:rsidRPr="00DF3999" w14:paraId="298DC1CA" w14:textId="77777777" w:rsidTr="00DF3999">
        <w:trPr>
          <w:trHeight w:val="300"/>
        </w:trPr>
        <w:tc>
          <w:tcPr>
            <w:tcW w:w="1040" w:type="dxa"/>
            <w:tcBorders>
              <w:top w:val="nil"/>
              <w:left w:val="single" w:sz="4" w:space="0" w:color="auto"/>
              <w:bottom w:val="single" w:sz="4" w:space="0" w:color="auto"/>
              <w:right w:val="single" w:sz="4" w:space="0" w:color="auto"/>
            </w:tcBorders>
            <w:shd w:val="clear" w:color="auto" w:fill="auto"/>
            <w:noWrap/>
            <w:vAlign w:val="center"/>
            <w:hideMark/>
          </w:tcPr>
          <w:p w14:paraId="7909583A" w14:textId="77777777" w:rsidR="00DF3999" w:rsidRPr="00DF3999" w:rsidRDefault="00DF3999" w:rsidP="00DF3999">
            <w:pPr>
              <w:spacing w:after="0" w:line="240" w:lineRule="auto"/>
              <w:jc w:val="center"/>
              <w:rPr>
                <w:rFonts w:ascii="Calibri" w:eastAsia="Times New Roman" w:hAnsi="Calibri" w:cs="Calibri"/>
                <w:color w:val="000000"/>
              </w:rPr>
            </w:pPr>
            <w:r w:rsidRPr="00DF3999">
              <w:rPr>
                <w:rFonts w:ascii="Calibri" w:eastAsia="Times New Roman" w:hAnsi="Calibri" w:cs="Calibri"/>
                <w:color w:val="000000"/>
              </w:rPr>
              <w:t>PS 20</w:t>
            </w:r>
          </w:p>
        </w:tc>
        <w:tc>
          <w:tcPr>
            <w:tcW w:w="2015" w:type="dxa"/>
            <w:tcBorders>
              <w:top w:val="nil"/>
              <w:left w:val="nil"/>
              <w:bottom w:val="single" w:sz="4" w:space="0" w:color="auto"/>
              <w:right w:val="single" w:sz="4" w:space="0" w:color="auto"/>
            </w:tcBorders>
            <w:shd w:val="clear" w:color="auto" w:fill="auto"/>
            <w:noWrap/>
            <w:vAlign w:val="center"/>
            <w:hideMark/>
          </w:tcPr>
          <w:p w14:paraId="768AA8F8" w14:textId="77777777" w:rsidR="00DF3999" w:rsidRPr="00DF3999" w:rsidRDefault="00DF3999" w:rsidP="00DF3999">
            <w:pPr>
              <w:spacing w:after="0" w:line="240" w:lineRule="auto"/>
              <w:jc w:val="center"/>
              <w:rPr>
                <w:rFonts w:ascii="Calibri" w:eastAsia="Times New Roman" w:hAnsi="Calibri" w:cs="Calibri"/>
                <w:color w:val="000000"/>
              </w:rPr>
            </w:pPr>
            <w:r w:rsidRPr="00DF3999">
              <w:rPr>
                <w:rFonts w:ascii="Calibri" w:eastAsia="Times New Roman" w:hAnsi="Calibri" w:cs="Calibri"/>
                <w:color w:val="000000"/>
              </w:rPr>
              <w:t>-16.2 (-32.1–15.1)</w:t>
            </w:r>
          </w:p>
        </w:tc>
        <w:tc>
          <w:tcPr>
            <w:tcW w:w="2070" w:type="dxa"/>
            <w:tcBorders>
              <w:top w:val="nil"/>
              <w:left w:val="nil"/>
              <w:bottom w:val="single" w:sz="4" w:space="0" w:color="auto"/>
              <w:right w:val="single" w:sz="4" w:space="0" w:color="auto"/>
            </w:tcBorders>
            <w:shd w:val="clear" w:color="auto" w:fill="auto"/>
            <w:noWrap/>
            <w:vAlign w:val="center"/>
            <w:hideMark/>
          </w:tcPr>
          <w:p w14:paraId="408134B2" w14:textId="706DA0C5" w:rsidR="00DF3999" w:rsidRPr="00DF3999" w:rsidRDefault="00DF3999" w:rsidP="00DF3999">
            <w:pPr>
              <w:spacing w:after="0" w:line="240" w:lineRule="auto"/>
              <w:jc w:val="center"/>
              <w:rPr>
                <w:rFonts w:ascii="Calibri" w:eastAsia="Times New Roman" w:hAnsi="Calibri" w:cs="Calibri"/>
                <w:color w:val="000000"/>
              </w:rPr>
            </w:pPr>
            <w:r w:rsidRPr="00DF3999">
              <w:rPr>
                <w:rFonts w:ascii="Calibri" w:eastAsia="Times New Roman" w:hAnsi="Calibri" w:cs="Calibri"/>
                <w:color w:val="000000"/>
              </w:rPr>
              <w:t>-18</w:t>
            </w:r>
            <w:r w:rsidR="002D288C">
              <w:rPr>
                <w:rFonts w:ascii="Calibri" w:eastAsia="Times New Roman" w:hAnsi="Calibri" w:cs="Calibri"/>
                <w:color w:val="000000"/>
              </w:rPr>
              <w:t>.0</w:t>
            </w:r>
            <w:r w:rsidRPr="00DF3999">
              <w:rPr>
                <w:rFonts w:ascii="Calibri" w:eastAsia="Times New Roman" w:hAnsi="Calibri" w:cs="Calibri"/>
                <w:color w:val="000000"/>
              </w:rPr>
              <w:t xml:space="preserve"> (-32.1–-3.1)</w:t>
            </w:r>
          </w:p>
        </w:tc>
        <w:tc>
          <w:tcPr>
            <w:tcW w:w="1890" w:type="dxa"/>
            <w:tcBorders>
              <w:top w:val="nil"/>
              <w:left w:val="nil"/>
              <w:bottom w:val="single" w:sz="4" w:space="0" w:color="auto"/>
              <w:right w:val="single" w:sz="4" w:space="0" w:color="auto"/>
            </w:tcBorders>
            <w:shd w:val="clear" w:color="auto" w:fill="auto"/>
            <w:noWrap/>
            <w:vAlign w:val="center"/>
            <w:hideMark/>
          </w:tcPr>
          <w:p w14:paraId="37CF5B38" w14:textId="77777777" w:rsidR="00DF3999" w:rsidRPr="00DF3999" w:rsidRDefault="00DF3999" w:rsidP="00DF3999">
            <w:pPr>
              <w:spacing w:after="0" w:line="240" w:lineRule="auto"/>
              <w:jc w:val="center"/>
              <w:rPr>
                <w:rFonts w:ascii="Calibri" w:eastAsia="Times New Roman" w:hAnsi="Calibri" w:cs="Calibri"/>
                <w:color w:val="000000"/>
              </w:rPr>
            </w:pPr>
            <w:r w:rsidRPr="00DF3999">
              <w:rPr>
                <w:rFonts w:ascii="Calibri" w:eastAsia="Times New Roman" w:hAnsi="Calibri" w:cs="Calibri"/>
                <w:color w:val="000000"/>
              </w:rPr>
              <w:t>-1.5 (-16.2–15.1)</w:t>
            </w:r>
          </w:p>
        </w:tc>
        <w:tc>
          <w:tcPr>
            <w:tcW w:w="2160" w:type="dxa"/>
            <w:tcBorders>
              <w:top w:val="nil"/>
              <w:left w:val="nil"/>
              <w:bottom w:val="single" w:sz="4" w:space="0" w:color="auto"/>
              <w:right w:val="single" w:sz="4" w:space="0" w:color="auto"/>
            </w:tcBorders>
            <w:shd w:val="clear" w:color="auto" w:fill="auto"/>
            <w:noWrap/>
            <w:vAlign w:val="center"/>
            <w:hideMark/>
          </w:tcPr>
          <w:p w14:paraId="28EB42EB" w14:textId="2FF3E6CD" w:rsidR="00DF3999" w:rsidRPr="00DF3999" w:rsidRDefault="00DF3999" w:rsidP="00DF3999">
            <w:pPr>
              <w:spacing w:after="0" w:line="240" w:lineRule="auto"/>
              <w:jc w:val="center"/>
              <w:rPr>
                <w:rFonts w:ascii="Calibri" w:eastAsia="Times New Roman" w:hAnsi="Calibri" w:cs="Calibri"/>
                <w:color w:val="000000"/>
              </w:rPr>
            </w:pPr>
            <w:r w:rsidRPr="00DF3999">
              <w:rPr>
                <w:rFonts w:ascii="Calibri" w:eastAsia="Times New Roman" w:hAnsi="Calibri" w:cs="Calibri"/>
                <w:color w:val="000000"/>
              </w:rPr>
              <w:t>-2.6 (-10</w:t>
            </w:r>
            <w:r w:rsidR="000A4020">
              <w:rPr>
                <w:rFonts w:ascii="Calibri" w:eastAsia="Times New Roman" w:hAnsi="Calibri" w:cs="Calibri"/>
                <w:color w:val="000000"/>
              </w:rPr>
              <w:t>.0</w:t>
            </w:r>
            <w:r w:rsidRPr="00DF3999">
              <w:rPr>
                <w:rFonts w:ascii="Calibri" w:eastAsia="Times New Roman" w:hAnsi="Calibri" w:cs="Calibri"/>
                <w:color w:val="000000"/>
              </w:rPr>
              <w:t>–20.3)</w:t>
            </w:r>
          </w:p>
        </w:tc>
      </w:tr>
      <w:tr w:rsidR="00DF3999" w:rsidRPr="00DF3999" w14:paraId="11F405F4" w14:textId="77777777" w:rsidTr="00DF3999">
        <w:trPr>
          <w:trHeight w:val="300"/>
        </w:trPr>
        <w:tc>
          <w:tcPr>
            <w:tcW w:w="1040" w:type="dxa"/>
            <w:tcBorders>
              <w:top w:val="nil"/>
              <w:left w:val="single" w:sz="4" w:space="0" w:color="auto"/>
              <w:bottom w:val="single" w:sz="4" w:space="0" w:color="auto"/>
              <w:right w:val="single" w:sz="4" w:space="0" w:color="auto"/>
            </w:tcBorders>
            <w:shd w:val="clear" w:color="auto" w:fill="auto"/>
            <w:noWrap/>
            <w:vAlign w:val="center"/>
            <w:hideMark/>
          </w:tcPr>
          <w:p w14:paraId="2BF22EC2" w14:textId="77777777" w:rsidR="00DF3999" w:rsidRPr="00DF3999" w:rsidRDefault="00DF3999" w:rsidP="00DF3999">
            <w:pPr>
              <w:spacing w:after="0" w:line="240" w:lineRule="auto"/>
              <w:jc w:val="center"/>
              <w:rPr>
                <w:rFonts w:ascii="Calibri" w:eastAsia="Times New Roman" w:hAnsi="Calibri" w:cs="Calibri"/>
                <w:color w:val="000000"/>
              </w:rPr>
            </w:pPr>
            <w:r w:rsidRPr="00DF3999">
              <w:rPr>
                <w:rFonts w:ascii="Calibri" w:eastAsia="Times New Roman" w:hAnsi="Calibri" w:cs="Calibri"/>
                <w:color w:val="000000"/>
              </w:rPr>
              <w:t>PS 21</w:t>
            </w:r>
          </w:p>
        </w:tc>
        <w:tc>
          <w:tcPr>
            <w:tcW w:w="2015" w:type="dxa"/>
            <w:tcBorders>
              <w:top w:val="nil"/>
              <w:left w:val="nil"/>
              <w:bottom w:val="single" w:sz="4" w:space="0" w:color="auto"/>
              <w:right w:val="single" w:sz="4" w:space="0" w:color="auto"/>
            </w:tcBorders>
            <w:shd w:val="clear" w:color="auto" w:fill="auto"/>
            <w:noWrap/>
            <w:vAlign w:val="center"/>
            <w:hideMark/>
          </w:tcPr>
          <w:p w14:paraId="04F889BE" w14:textId="77777777" w:rsidR="00DF3999" w:rsidRPr="00DF3999" w:rsidRDefault="00DF3999" w:rsidP="00DF3999">
            <w:pPr>
              <w:spacing w:after="0" w:line="240" w:lineRule="auto"/>
              <w:jc w:val="center"/>
              <w:rPr>
                <w:rFonts w:ascii="Calibri" w:eastAsia="Times New Roman" w:hAnsi="Calibri" w:cs="Calibri"/>
                <w:color w:val="000000"/>
              </w:rPr>
            </w:pPr>
            <w:r w:rsidRPr="00DF3999">
              <w:rPr>
                <w:rFonts w:ascii="Calibri" w:eastAsia="Times New Roman" w:hAnsi="Calibri" w:cs="Calibri"/>
                <w:color w:val="000000"/>
              </w:rPr>
              <w:t>-17.5 (-35.4–1.9)</w:t>
            </w:r>
          </w:p>
        </w:tc>
        <w:tc>
          <w:tcPr>
            <w:tcW w:w="2070" w:type="dxa"/>
            <w:tcBorders>
              <w:top w:val="nil"/>
              <w:left w:val="nil"/>
              <w:bottom w:val="single" w:sz="4" w:space="0" w:color="auto"/>
              <w:right w:val="single" w:sz="4" w:space="0" w:color="auto"/>
            </w:tcBorders>
            <w:shd w:val="clear" w:color="auto" w:fill="auto"/>
            <w:noWrap/>
            <w:vAlign w:val="center"/>
            <w:hideMark/>
          </w:tcPr>
          <w:p w14:paraId="4DC8F984" w14:textId="77777777" w:rsidR="00DF3999" w:rsidRPr="00DF3999" w:rsidRDefault="00DF3999" w:rsidP="00DF3999">
            <w:pPr>
              <w:spacing w:after="0" w:line="240" w:lineRule="auto"/>
              <w:jc w:val="center"/>
              <w:rPr>
                <w:rFonts w:ascii="Calibri" w:eastAsia="Times New Roman" w:hAnsi="Calibri" w:cs="Calibri"/>
                <w:color w:val="000000"/>
              </w:rPr>
            </w:pPr>
            <w:r w:rsidRPr="00DF3999">
              <w:rPr>
                <w:rFonts w:ascii="Calibri" w:eastAsia="Times New Roman" w:hAnsi="Calibri" w:cs="Calibri"/>
                <w:color w:val="000000"/>
              </w:rPr>
              <w:t>-20.1 (-35.4–-2.7)</w:t>
            </w:r>
          </w:p>
        </w:tc>
        <w:tc>
          <w:tcPr>
            <w:tcW w:w="1890" w:type="dxa"/>
            <w:tcBorders>
              <w:top w:val="nil"/>
              <w:left w:val="nil"/>
              <w:bottom w:val="single" w:sz="4" w:space="0" w:color="auto"/>
              <w:right w:val="single" w:sz="4" w:space="0" w:color="auto"/>
            </w:tcBorders>
            <w:shd w:val="clear" w:color="auto" w:fill="auto"/>
            <w:noWrap/>
            <w:vAlign w:val="center"/>
            <w:hideMark/>
          </w:tcPr>
          <w:p w14:paraId="32191F56" w14:textId="77777777" w:rsidR="00DF3999" w:rsidRPr="00DF3999" w:rsidRDefault="00DF3999" w:rsidP="00DF3999">
            <w:pPr>
              <w:spacing w:after="0" w:line="240" w:lineRule="auto"/>
              <w:jc w:val="center"/>
              <w:rPr>
                <w:rFonts w:ascii="Calibri" w:eastAsia="Times New Roman" w:hAnsi="Calibri" w:cs="Calibri"/>
                <w:color w:val="000000"/>
              </w:rPr>
            </w:pPr>
            <w:r w:rsidRPr="00DF3999">
              <w:rPr>
                <w:rFonts w:ascii="Calibri" w:eastAsia="Times New Roman" w:hAnsi="Calibri" w:cs="Calibri"/>
                <w:color w:val="000000"/>
              </w:rPr>
              <w:t>-10.8 (-16.9–1.9)</w:t>
            </w:r>
          </w:p>
        </w:tc>
        <w:tc>
          <w:tcPr>
            <w:tcW w:w="2160" w:type="dxa"/>
            <w:tcBorders>
              <w:top w:val="nil"/>
              <w:left w:val="nil"/>
              <w:bottom w:val="single" w:sz="4" w:space="0" w:color="auto"/>
              <w:right w:val="single" w:sz="4" w:space="0" w:color="auto"/>
            </w:tcBorders>
            <w:shd w:val="clear" w:color="auto" w:fill="auto"/>
            <w:noWrap/>
            <w:vAlign w:val="center"/>
            <w:hideMark/>
          </w:tcPr>
          <w:p w14:paraId="08D3ECAE" w14:textId="77777777" w:rsidR="00DF3999" w:rsidRPr="00DF3999" w:rsidRDefault="00DF3999" w:rsidP="00DF3999">
            <w:pPr>
              <w:spacing w:after="0" w:line="240" w:lineRule="auto"/>
              <w:jc w:val="center"/>
              <w:rPr>
                <w:rFonts w:ascii="Calibri" w:eastAsia="Times New Roman" w:hAnsi="Calibri" w:cs="Calibri"/>
                <w:color w:val="000000"/>
              </w:rPr>
            </w:pPr>
            <w:r w:rsidRPr="00DF3999">
              <w:rPr>
                <w:rFonts w:ascii="Calibri" w:eastAsia="Times New Roman" w:hAnsi="Calibri" w:cs="Calibri"/>
                <w:color w:val="000000"/>
              </w:rPr>
              <w:t>-0.7 (-12.5–19.4)</w:t>
            </w:r>
          </w:p>
        </w:tc>
      </w:tr>
      <w:tr w:rsidR="00DF3999" w:rsidRPr="00DF3999" w14:paraId="471ED88B" w14:textId="77777777" w:rsidTr="00DF3999">
        <w:trPr>
          <w:trHeight w:val="300"/>
        </w:trPr>
        <w:tc>
          <w:tcPr>
            <w:tcW w:w="1040" w:type="dxa"/>
            <w:tcBorders>
              <w:top w:val="nil"/>
              <w:left w:val="single" w:sz="4" w:space="0" w:color="auto"/>
              <w:bottom w:val="single" w:sz="4" w:space="0" w:color="auto"/>
              <w:right w:val="single" w:sz="4" w:space="0" w:color="auto"/>
            </w:tcBorders>
            <w:shd w:val="clear" w:color="auto" w:fill="auto"/>
            <w:noWrap/>
            <w:vAlign w:val="center"/>
            <w:hideMark/>
          </w:tcPr>
          <w:p w14:paraId="2FC5FCAF" w14:textId="77777777" w:rsidR="00DF3999" w:rsidRPr="00DF3999" w:rsidRDefault="00DF3999" w:rsidP="00DF3999">
            <w:pPr>
              <w:spacing w:after="0" w:line="240" w:lineRule="auto"/>
              <w:jc w:val="center"/>
              <w:rPr>
                <w:rFonts w:ascii="Calibri" w:eastAsia="Times New Roman" w:hAnsi="Calibri" w:cs="Calibri"/>
                <w:color w:val="000000"/>
              </w:rPr>
            </w:pPr>
            <w:r w:rsidRPr="00DF3999">
              <w:rPr>
                <w:rFonts w:ascii="Calibri" w:eastAsia="Times New Roman" w:hAnsi="Calibri" w:cs="Calibri"/>
                <w:color w:val="000000"/>
              </w:rPr>
              <w:t>PS 22</w:t>
            </w:r>
          </w:p>
        </w:tc>
        <w:tc>
          <w:tcPr>
            <w:tcW w:w="2015" w:type="dxa"/>
            <w:tcBorders>
              <w:top w:val="nil"/>
              <w:left w:val="nil"/>
              <w:bottom w:val="single" w:sz="4" w:space="0" w:color="auto"/>
              <w:right w:val="single" w:sz="4" w:space="0" w:color="auto"/>
            </w:tcBorders>
            <w:shd w:val="clear" w:color="auto" w:fill="auto"/>
            <w:noWrap/>
            <w:vAlign w:val="center"/>
            <w:hideMark/>
          </w:tcPr>
          <w:p w14:paraId="597B7F7E" w14:textId="77777777" w:rsidR="00DF3999" w:rsidRPr="00DF3999" w:rsidRDefault="00DF3999" w:rsidP="00DF3999">
            <w:pPr>
              <w:spacing w:after="0" w:line="240" w:lineRule="auto"/>
              <w:jc w:val="center"/>
              <w:rPr>
                <w:rFonts w:ascii="Calibri" w:eastAsia="Times New Roman" w:hAnsi="Calibri" w:cs="Calibri"/>
                <w:color w:val="000000"/>
              </w:rPr>
            </w:pPr>
            <w:r w:rsidRPr="00DF3999">
              <w:rPr>
                <w:rFonts w:ascii="Calibri" w:eastAsia="Times New Roman" w:hAnsi="Calibri" w:cs="Calibri"/>
                <w:color w:val="000000"/>
              </w:rPr>
              <w:t>-16.5 (-31.4–6.4)</w:t>
            </w:r>
          </w:p>
        </w:tc>
        <w:tc>
          <w:tcPr>
            <w:tcW w:w="2070" w:type="dxa"/>
            <w:tcBorders>
              <w:top w:val="nil"/>
              <w:left w:val="nil"/>
              <w:bottom w:val="single" w:sz="4" w:space="0" w:color="auto"/>
              <w:right w:val="single" w:sz="4" w:space="0" w:color="auto"/>
            </w:tcBorders>
            <w:shd w:val="clear" w:color="auto" w:fill="auto"/>
            <w:noWrap/>
            <w:vAlign w:val="center"/>
            <w:hideMark/>
          </w:tcPr>
          <w:p w14:paraId="71D6EE45" w14:textId="77777777" w:rsidR="00DF3999" w:rsidRPr="00DF3999" w:rsidRDefault="00DF3999" w:rsidP="00DF3999">
            <w:pPr>
              <w:spacing w:after="0" w:line="240" w:lineRule="auto"/>
              <w:jc w:val="center"/>
              <w:rPr>
                <w:rFonts w:ascii="Calibri" w:eastAsia="Times New Roman" w:hAnsi="Calibri" w:cs="Calibri"/>
                <w:color w:val="000000"/>
              </w:rPr>
            </w:pPr>
            <w:r w:rsidRPr="00DF3999">
              <w:rPr>
                <w:rFonts w:ascii="Calibri" w:eastAsia="Times New Roman" w:hAnsi="Calibri" w:cs="Calibri"/>
                <w:color w:val="000000"/>
              </w:rPr>
              <w:t>-18.9 (-31.4–6.4)</w:t>
            </w:r>
          </w:p>
        </w:tc>
        <w:tc>
          <w:tcPr>
            <w:tcW w:w="1890" w:type="dxa"/>
            <w:tcBorders>
              <w:top w:val="nil"/>
              <w:left w:val="nil"/>
              <w:bottom w:val="single" w:sz="4" w:space="0" w:color="auto"/>
              <w:right w:val="single" w:sz="4" w:space="0" w:color="auto"/>
            </w:tcBorders>
            <w:shd w:val="clear" w:color="auto" w:fill="auto"/>
            <w:noWrap/>
            <w:vAlign w:val="center"/>
            <w:hideMark/>
          </w:tcPr>
          <w:p w14:paraId="5D7FC3AD" w14:textId="77777777" w:rsidR="00DF3999" w:rsidRPr="00DF3999" w:rsidRDefault="00DF3999" w:rsidP="00DF3999">
            <w:pPr>
              <w:spacing w:after="0" w:line="240" w:lineRule="auto"/>
              <w:jc w:val="center"/>
              <w:rPr>
                <w:rFonts w:ascii="Calibri" w:eastAsia="Times New Roman" w:hAnsi="Calibri" w:cs="Calibri"/>
                <w:color w:val="000000"/>
              </w:rPr>
            </w:pPr>
            <w:r w:rsidRPr="00DF3999">
              <w:rPr>
                <w:rFonts w:ascii="Calibri" w:eastAsia="Times New Roman" w:hAnsi="Calibri" w:cs="Calibri"/>
                <w:color w:val="000000"/>
              </w:rPr>
              <w:t>0.7 (-12.9–4.6)</w:t>
            </w:r>
          </w:p>
        </w:tc>
        <w:tc>
          <w:tcPr>
            <w:tcW w:w="2160" w:type="dxa"/>
            <w:tcBorders>
              <w:top w:val="nil"/>
              <w:left w:val="nil"/>
              <w:bottom w:val="single" w:sz="4" w:space="0" w:color="auto"/>
              <w:right w:val="single" w:sz="4" w:space="0" w:color="auto"/>
            </w:tcBorders>
            <w:shd w:val="clear" w:color="auto" w:fill="auto"/>
            <w:noWrap/>
            <w:vAlign w:val="center"/>
            <w:hideMark/>
          </w:tcPr>
          <w:p w14:paraId="0982B25F" w14:textId="77777777" w:rsidR="00DF3999" w:rsidRPr="00DF3999" w:rsidRDefault="00DF3999" w:rsidP="00DF3999">
            <w:pPr>
              <w:spacing w:after="0" w:line="240" w:lineRule="auto"/>
              <w:jc w:val="center"/>
              <w:rPr>
                <w:rFonts w:ascii="Calibri" w:eastAsia="Times New Roman" w:hAnsi="Calibri" w:cs="Calibri"/>
                <w:color w:val="000000"/>
              </w:rPr>
            </w:pPr>
            <w:r w:rsidRPr="00DF3999">
              <w:rPr>
                <w:rFonts w:ascii="Calibri" w:eastAsia="Times New Roman" w:hAnsi="Calibri" w:cs="Calibri"/>
                <w:color w:val="000000"/>
              </w:rPr>
              <w:t>-1.6 (-16.9–18.5)</w:t>
            </w:r>
          </w:p>
        </w:tc>
      </w:tr>
      <w:tr w:rsidR="00DF3999" w:rsidRPr="00DF3999" w14:paraId="384C1D5B" w14:textId="77777777" w:rsidTr="00DF3999">
        <w:trPr>
          <w:trHeight w:val="300"/>
        </w:trPr>
        <w:tc>
          <w:tcPr>
            <w:tcW w:w="1040" w:type="dxa"/>
            <w:tcBorders>
              <w:top w:val="nil"/>
              <w:left w:val="single" w:sz="4" w:space="0" w:color="auto"/>
              <w:bottom w:val="single" w:sz="4" w:space="0" w:color="auto"/>
              <w:right w:val="single" w:sz="4" w:space="0" w:color="auto"/>
            </w:tcBorders>
            <w:shd w:val="clear" w:color="auto" w:fill="auto"/>
            <w:noWrap/>
            <w:vAlign w:val="center"/>
            <w:hideMark/>
          </w:tcPr>
          <w:p w14:paraId="360775E3" w14:textId="77777777" w:rsidR="00DF3999" w:rsidRPr="00DF3999" w:rsidRDefault="00DF3999" w:rsidP="00DF3999">
            <w:pPr>
              <w:spacing w:after="0" w:line="240" w:lineRule="auto"/>
              <w:jc w:val="center"/>
              <w:rPr>
                <w:rFonts w:ascii="Calibri" w:eastAsia="Times New Roman" w:hAnsi="Calibri" w:cs="Calibri"/>
                <w:color w:val="000000"/>
              </w:rPr>
            </w:pPr>
            <w:r w:rsidRPr="00DF3999">
              <w:rPr>
                <w:rFonts w:ascii="Calibri" w:eastAsia="Times New Roman" w:hAnsi="Calibri" w:cs="Calibri"/>
                <w:color w:val="000000"/>
              </w:rPr>
              <w:t>PS 23</w:t>
            </w:r>
          </w:p>
        </w:tc>
        <w:tc>
          <w:tcPr>
            <w:tcW w:w="2015" w:type="dxa"/>
            <w:tcBorders>
              <w:top w:val="nil"/>
              <w:left w:val="nil"/>
              <w:bottom w:val="single" w:sz="4" w:space="0" w:color="auto"/>
              <w:right w:val="single" w:sz="4" w:space="0" w:color="auto"/>
            </w:tcBorders>
            <w:shd w:val="clear" w:color="auto" w:fill="auto"/>
            <w:noWrap/>
            <w:vAlign w:val="center"/>
            <w:hideMark/>
          </w:tcPr>
          <w:p w14:paraId="57424813" w14:textId="77777777" w:rsidR="00DF3999" w:rsidRPr="00DF3999" w:rsidRDefault="00DF3999" w:rsidP="00DF3999">
            <w:pPr>
              <w:spacing w:after="0" w:line="240" w:lineRule="auto"/>
              <w:jc w:val="center"/>
              <w:rPr>
                <w:rFonts w:ascii="Calibri" w:eastAsia="Times New Roman" w:hAnsi="Calibri" w:cs="Calibri"/>
                <w:color w:val="000000"/>
              </w:rPr>
            </w:pPr>
            <w:r w:rsidRPr="00DF3999">
              <w:rPr>
                <w:rFonts w:ascii="Calibri" w:eastAsia="Times New Roman" w:hAnsi="Calibri" w:cs="Calibri"/>
                <w:color w:val="000000"/>
              </w:rPr>
              <w:t>-26.8 (-41.8–12.2)</w:t>
            </w:r>
          </w:p>
        </w:tc>
        <w:tc>
          <w:tcPr>
            <w:tcW w:w="2070" w:type="dxa"/>
            <w:tcBorders>
              <w:top w:val="nil"/>
              <w:left w:val="nil"/>
              <w:bottom w:val="single" w:sz="4" w:space="0" w:color="auto"/>
              <w:right w:val="single" w:sz="4" w:space="0" w:color="auto"/>
            </w:tcBorders>
            <w:shd w:val="clear" w:color="auto" w:fill="auto"/>
            <w:noWrap/>
            <w:vAlign w:val="center"/>
            <w:hideMark/>
          </w:tcPr>
          <w:p w14:paraId="24D3ED1A" w14:textId="77777777" w:rsidR="00DF3999" w:rsidRPr="00DF3999" w:rsidRDefault="00DF3999" w:rsidP="00DF3999">
            <w:pPr>
              <w:spacing w:after="0" w:line="240" w:lineRule="auto"/>
              <w:jc w:val="center"/>
              <w:rPr>
                <w:rFonts w:ascii="Calibri" w:eastAsia="Times New Roman" w:hAnsi="Calibri" w:cs="Calibri"/>
                <w:color w:val="000000"/>
              </w:rPr>
            </w:pPr>
            <w:r w:rsidRPr="00DF3999">
              <w:rPr>
                <w:rFonts w:ascii="Calibri" w:eastAsia="Times New Roman" w:hAnsi="Calibri" w:cs="Calibri"/>
                <w:color w:val="000000"/>
              </w:rPr>
              <w:t>-27.9 (-41.8–12.2)</w:t>
            </w:r>
          </w:p>
        </w:tc>
        <w:tc>
          <w:tcPr>
            <w:tcW w:w="1890" w:type="dxa"/>
            <w:tcBorders>
              <w:top w:val="nil"/>
              <w:left w:val="nil"/>
              <w:bottom w:val="single" w:sz="4" w:space="0" w:color="auto"/>
              <w:right w:val="single" w:sz="4" w:space="0" w:color="auto"/>
            </w:tcBorders>
            <w:shd w:val="clear" w:color="auto" w:fill="auto"/>
            <w:noWrap/>
            <w:vAlign w:val="center"/>
            <w:hideMark/>
          </w:tcPr>
          <w:p w14:paraId="713BBD02" w14:textId="77777777" w:rsidR="00DF3999" w:rsidRPr="00DF3999" w:rsidRDefault="00DF3999" w:rsidP="00DF3999">
            <w:pPr>
              <w:spacing w:after="0" w:line="240" w:lineRule="auto"/>
              <w:jc w:val="center"/>
              <w:rPr>
                <w:rFonts w:ascii="Calibri" w:eastAsia="Times New Roman" w:hAnsi="Calibri" w:cs="Calibri"/>
                <w:color w:val="000000"/>
              </w:rPr>
            </w:pPr>
            <w:r w:rsidRPr="00DF3999">
              <w:rPr>
                <w:rFonts w:ascii="Calibri" w:eastAsia="Times New Roman" w:hAnsi="Calibri" w:cs="Calibri"/>
                <w:color w:val="000000"/>
              </w:rPr>
              <w:t>-3.6 (-7.3–10.9)</w:t>
            </w:r>
          </w:p>
        </w:tc>
        <w:tc>
          <w:tcPr>
            <w:tcW w:w="2160" w:type="dxa"/>
            <w:tcBorders>
              <w:top w:val="nil"/>
              <w:left w:val="nil"/>
              <w:bottom w:val="single" w:sz="4" w:space="0" w:color="auto"/>
              <w:right w:val="single" w:sz="4" w:space="0" w:color="auto"/>
            </w:tcBorders>
            <w:shd w:val="clear" w:color="auto" w:fill="auto"/>
            <w:noWrap/>
            <w:vAlign w:val="center"/>
            <w:hideMark/>
          </w:tcPr>
          <w:p w14:paraId="1BCEE945" w14:textId="77777777" w:rsidR="00DF3999" w:rsidRPr="00DF3999" w:rsidRDefault="00DF3999" w:rsidP="00DF3999">
            <w:pPr>
              <w:spacing w:after="0" w:line="240" w:lineRule="auto"/>
              <w:jc w:val="center"/>
              <w:rPr>
                <w:rFonts w:ascii="Calibri" w:eastAsia="Times New Roman" w:hAnsi="Calibri" w:cs="Calibri"/>
                <w:color w:val="000000"/>
              </w:rPr>
            </w:pPr>
            <w:r w:rsidRPr="00DF3999">
              <w:rPr>
                <w:rFonts w:ascii="Calibri" w:eastAsia="Times New Roman" w:hAnsi="Calibri" w:cs="Calibri"/>
                <w:color w:val="000000"/>
              </w:rPr>
              <w:t>-0.9 (-14.4–16.1)</w:t>
            </w:r>
          </w:p>
        </w:tc>
      </w:tr>
      <w:tr w:rsidR="00DF3999" w:rsidRPr="00DF3999" w14:paraId="337A680A" w14:textId="77777777" w:rsidTr="00DF3999">
        <w:trPr>
          <w:trHeight w:val="300"/>
        </w:trPr>
        <w:tc>
          <w:tcPr>
            <w:tcW w:w="1040" w:type="dxa"/>
            <w:tcBorders>
              <w:top w:val="nil"/>
              <w:left w:val="single" w:sz="4" w:space="0" w:color="auto"/>
              <w:bottom w:val="single" w:sz="4" w:space="0" w:color="auto"/>
              <w:right w:val="single" w:sz="4" w:space="0" w:color="auto"/>
            </w:tcBorders>
            <w:shd w:val="clear" w:color="auto" w:fill="auto"/>
            <w:noWrap/>
            <w:vAlign w:val="center"/>
            <w:hideMark/>
          </w:tcPr>
          <w:p w14:paraId="4D0032F6" w14:textId="77777777" w:rsidR="00DF3999" w:rsidRPr="00DF3999" w:rsidRDefault="00DF3999" w:rsidP="00DF3999">
            <w:pPr>
              <w:spacing w:after="0" w:line="240" w:lineRule="auto"/>
              <w:jc w:val="center"/>
              <w:rPr>
                <w:rFonts w:ascii="Calibri" w:eastAsia="Times New Roman" w:hAnsi="Calibri" w:cs="Calibri"/>
                <w:color w:val="000000"/>
              </w:rPr>
            </w:pPr>
            <w:r w:rsidRPr="00DF3999">
              <w:rPr>
                <w:rFonts w:ascii="Calibri" w:eastAsia="Times New Roman" w:hAnsi="Calibri" w:cs="Calibri"/>
                <w:color w:val="000000"/>
              </w:rPr>
              <w:lastRenderedPageBreak/>
              <w:t>PS 24</w:t>
            </w:r>
          </w:p>
        </w:tc>
        <w:tc>
          <w:tcPr>
            <w:tcW w:w="2015" w:type="dxa"/>
            <w:tcBorders>
              <w:top w:val="nil"/>
              <w:left w:val="nil"/>
              <w:bottom w:val="single" w:sz="4" w:space="0" w:color="auto"/>
              <w:right w:val="single" w:sz="4" w:space="0" w:color="auto"/>
            </w:tcBorders>
            <w:shd w:val="clear" w:color="auto" w:fill="auto"/>
            <w:noWrap/>
            <w:vAlign w:val="center"/>
            <w:hideMark/>
          </w:tcPr>
          <w:p w14:paraId="1BAFDAEA" w14:textId="77777777" w:rsidR="00DF3999" w:rsidRPr="00DF3999" w:rsidRDefault="00DF3999" w:rsidP="00DF3999">
            <w:pPr>
              <w:spacing w:after="0" w:line="240" w:lineRule="auto"/>
              <w:jc w:val="center"/>
              <w:rPr>
                <w:rFonts w:ascii="Calibri" w:eastAsia="Times New Roman" w:hAnsi="Calibri" w:cs="Calibri"/>
                <w:color w:val="000000"/>
              </w:rPr>
            </w:pPr>
            <w:r w:rsidRPr="00DF3999">
              <w:rPr>
                <w:rFonts w:ascii="Calibri" w:eastAsia="Times New Roman" w:hAnsi="Calibri" w:cs="Calibri"/>
                <w:color w:val="000000"/>
              </w:rPr>
              <w:t>-20.3 (-35.2–5.2)</w:t>
            </w:r>
          </w:p>
        </w:tc>
        <w:tc>
          <w:tcPr>
            <w:tcW w:w="2070" w:type="dxa"/>
            <w:tcBorders>
              <w:top w:val="nil"/>
              <w:left w:val="nil"/>
              <w:bottom w:val="single" w:sz="4" w:space="0" w:color="auto"/>
              <w:right w:val="single" w:sz="4" w:space="0" w:color="auto"/>
            </w:tcBorders>
            <w:shd w:val="clear" w:color="auto" w:fill="auto"/>
            <w:noWrap/>
            <w:vAlign w:val="center"/>
            <w:hideMark/>
          </w:tcPr>
          <w:p w14:paraId="446E0ACA" w14:textId="77777777" w:rsidR="00DF3999" w:rsidRPr="00DF3999" w:rsidRDefault="00DF3999" w:rsidP="00DF3999">
            <w:pPr>
              <w:spacing w:after="0" w:line="240" w:lineRule="auto"/>
              <w:jc w:val="center"/>
              <w:rPr>
                <w:rFonts w:ascii="Calibri" w:eastAsia="Times New Roman" w:hAnsi="Calibri" w:cs="Calibri"/>
                <w:color w:val="000000"/>
              </w:rPr>
            </w:pPr>
            <w:r w:rsidRPr="00DF3999">
              <w:rPr>
                <w:rFonts w:ascii="Calibri" w:eastAsia="Times New Roman" w:hAnsi="Calibri" w:cs="Calibri"/>
                <w:color w:val="000000"/>
              </w:rPr>
              <w:t>-22.8 (-35.2–-2.1)</w:t>
            </w:r>
          </w:p>
        </w:tc>
        <w:tc>
          <w:tcPr>
            <w:tcW w:w="1890" w:type="dxa"/>
            <w:tcBorders>
              <w:top w:val="nil"/>
              <w:left w:val="nil"/>
              <w:bottom w:val="single" w:sz="4" w:space="0" w:color="auto"/>
              <w:right w:val="single" w:sz="4" w:space="0" w:color="auto"/>
            </w:tcBorders>
            <w:shd w:val="clear" w:color="auto" w:fill="auto"/>
            <w:noWrap/>
            <w:vAlign w:val="center"/>
            <w:hideMark/>
          </w:tcPr>
          <w:p w14:paraId="4CA0C1AC" w14:textId="3B11189B" w:rsidR="00DF3999" w:rsidRPr="00DF3999" w:rsidRDefault="00DF3999" w:rsidP="00DF3999">
            <w:pPr>
              <w:spacing w:after="0" w:line="240" w:lineRule="auto"/>
              <w:jc w:val="center"/>
              <w:rPr>
                <w:rFonts w:ascii="Calibri" w:eastAsia="Times New Roman" w:hAnsi="Calibri" w:cs="Calibri"/>
                <w:color w:val="000000"/>
              </w:rPr>
            </w:pPr>
            <w:r w:rsidRPr="00DF3999">
              <w:rPr>
                <w:rFonts w:ascii="Calibri" w:eastAsia="Times New Roman" w:hAnsi="Calibri" w:cs="Calibri"/>
                <w:color w:val="000000"/>
              </w:rPr>
              <w:t>0</w:t>
            </w:r>
            <w:r w:rsidR="000A4020">
              <w:rPr>
                <w:rFonts w:ascii="Calibri" w:eastAsia="Times New Roman" w:hAnsi="Calibri" w:cs="Calibri"/>
                <w:color w:val="000000"/>
              </w:rPr>
              <w:t>.0</w:t>
            </w:r>
            <w:r w:rsidRPr="00DF3999">
              <w:rPr>
                <w:rFonts w:ascii="Calibri" w:eastAsia="Times New Roman" w:hAnsi="Calibri" w:cs="Calibri"/>
                <w:color w:val="000000"/>
              </w:rPr>
              <w:t xml:space="preserve"> (-11.3–5.2)</w:t>
            </w:r>
          </w:p>
        </w:tc>
        <w:tc>
          <w:tcPr>
            <w:tcW w:w="2160" w:type="dxa"/>
            <w:tcBorders>
              <w:top w:val="nil"/>
              <w:left w:val="nil"/>
              <w:bottom w:val="single" w:sz="4" w:space="0" w:color="auto"/>
              <w:right w:val="single" w:sz="4" w:space="0" w:color="auto"/>
            </w:tcBorders>
            <w:shd w:val="clear" w:color="auto" w:fill="auto"/>
            <w:noWrap/>
            <w:vAlign w:val="center"/>
            <w:hideMark/>
          </w:tcPr>
          <w:p w14:paraId="4E32B89A" w14:textId="67E36FDE" w:rsidR="00DF3999" w:rsidRPr="00DF3999" w:rsidRDefault="00DF3999" w:rsidP="00DF3999">
            <w:pPr>
              <w:spacing w:after="0" w:line="240" w:lineRule="auto"/>
              <w:jc w:val="center"/>
              <w:rPr>
                <w:rFonts w:ascii="Calibri" w:eastAsia="Times New Roman" w:hAnsi="Calibri" w:cs="Calibri"/>
                <w:color w:val="000000"/>
              </w:rPr>
            </w:pPr>
            <w:r w:rsidRPr="00DF3999">
              <w:rPr>
                <w:rFonts w:ascii="Calibri" w:eastAsia="Times New Roman" w:hAnsi="Calibri" w:cs="Calibri"/>
                <w:color w:val="000000"/>
              </w:rPr>
              <w:t>-0.4 (-12.1–21</w:t>
            </w:r>
            <w:r w:rsidR="000A4020">
              <w:rPr>
                <w:rFonts w:ascii="Calibri" w:eastAsia="Times New Roman" w:hAnsi="Calibri" w:cs="Calibri"/>
                <w:color w:val="000000"/>
              </w:rPr>
              <w:t>.0</w:t>
            </w:r>
            <w:r w:rsidRPr="00DF3999">
              <w:rPr>
                <w:rFonts w:ascii="Calibri" w:eastAsia="Times New Roman" w:hAnsi="Calibri" w:cs="Calibri"/>
                <w:color w:val="000000"/>
              </w:rPr>
              <w:t>)</w:t>
            </w:r>
          </w:p>
        </w:tc>
      </w:tr>
      <w:tr w:rsidR="00DF3999" w:rsidRPr="00DF3999" w14:paraId="4FBDBA2B" w14:textId="77777777" w:rsidTr="00DF3999">
        <w:trPr>
          <w:trHeight w:val="300"/>
        </w:trPr>
        <w:tc>
          <w:tcPr>
            <w:tcW w:w="1040" w:type="dxa"/>
            <w:tcBorders>
              <w:top w:val="nil"/>
              <w:left w:val="single" w:sz="4" w:space="0" w:color="auto"/>
              <w:bottom w:val="single" w:sz="4" w:space="0" w:color="auto"/>
              <w:right w:val="single" w:sz="4" w:space="0" w:color="auto"/>
            </w:tcBorders>
            <w:shd w:val="clear" w:color="auto" w:fill="auto"/>
            <w:noWrap/>
            <w:vAlign w:val="center"/>
            <w:hideMark/>
          </w:tcPr>
          <w:p w14:paraId="6E0A6AED" w14:textId="77777777" w:rsidR="00DF3999" w:rsidRPr="00DF3999" w:rsidRDefault="00DF3999" w:rsidP="00DF3999">
            <w:pPr>
              <w:spacing w:after="0" w:line="240" w:lineRule="auto"/>
              <w:jc w:val="center"/>
              <w:rPr>
                <w:rFonts w:ascii="Calibri" w:eastAsia="Times New Roman" w:hAnsi="Calibri" w:cs="Calibri"/>
                <w:color w:val="000000"/>
              </w:rPr>
            </w:pPr>
            <w:r w:rsidRPr="00DF3999">
              <w:rPr>
                <w:rFonts w:ascii="Calibri" w:eastAsia="Times New Roman" w:hAnsi="Calibri" w:cs="Calibri"/>
                <w:color w:val="000000"/>
              </w:rPr>
              <w:t>PS 25</w:t>
            </w:r>
          </w:p>
        </w:tc>
        <w:tc>
          <w:tcPr>
            <w:tcW w:w="2015" w:type="dxa"/>
            <w:tcBorders>
              <w:top w:val="nil"/>
              <w:left w:val="nil"/>
              <w:bottom w:val="single" w:sz="4" w:space="0" w:color="auto"/>
              <w:right w:val="single" w:sz="4" w:space="0" w:color="auto"/>
            </w:tcBorders>
            <w:shd w:val="clear" w:color="auto" w:fill="auto"/>
            <w:noWrap/>
            <w:vAlign w:val="center"/>
            <w:hideMark/>
          </w:tcPr>
          <w:p w14:paraId="20B50973" w14:textId="77777777" w:rsidR="00DF3999" w:rsidRPr="00DF3999" w:rsidRDefault="00DF3999" w:rsidP="00DF3999">
            <w:pPr>
              <w:spacing w:after="0" w:line="240" w:lineRule="auto"/>
              <w:jc w:val="center"/>
              <w:rPr>
                <w:rFonts w:ascii="Calibri" w:eastAsia="Times New Roman" w:hAnsi="Calibri" w:cs="Calibri"/>
                <w:color w:val="000000"/>
              </w:rPr>
            </w:pPr>
            <w:r w:rsidRPr="00DF3999">
              <w:rPr>
                <w:rFonts w:ascii="Calibri" w:eastAsia="Times New Roman" w:hAnsi="Calibri" w:cs="Calibri"/>
                <w:color w:val="000000"/>
              </w:rPr>
              <w:t>-21.6 (-36.2–-1.5)</w:t>
            </w:r>
          </w:p>
        </w:tc>
        <w:tc>
          <w:tcPr>
            <w:tcW w:w="2070" w:type="dxa"/>
            <w:tcBorders>
              <w:top w:val="nil"/>
              <w:left w:val="nil"/>
              <w:bottom w:val="single" w:sz="4" w:space="0" w:color="auto"/>
              <w:right w:val="single" w:sz="4" w:space="0" w:color="auto"/>
            </w:tcBorders>
            <w:shd w:val="clear" w:color="auto" w:fill="auto"/>
            <w:noWrap/>
            <w:vAlign w:val="center"/>
            <w:hideMark/>
          </w:tcPr>
          <w:p w14:paraId="5C384449" w14:textId="77777777" w:rsidR="00DF3999" w:rsidRPr="00DF3999" w:rsidRDefault="00DF3999" w:rsidP="00DF3999">
            <w:pPr>
              <w:spacing w:after="0" w:line="240" w:lineRule="auto"/>
              <w:jc w:val="center"/>
              <w:rPr>
                <w:rFonts w:ascii="Calibri" w:eastAsia="Times New Roman" w:hAnsi="Calibri" w:cs="Calibri"/>
                <w:color w:val="000000"/>
              </w:rPr>
            </w:pPr>
            <w:r w:rsidRPr="00DF3999">
              <w:rPr>
                <w:rFonts w:ascii="Calibri" w:eastAsia="Times New Roman" w:hAnsi="Calibri" w:cs="Calibri"/>
                <w:color w:val="000000"/>
              </w:rPr>
              <w:t>-21.8 (-36.2–-2.5)</w:t>
            </w:r>
          </w:p>
        </w:tc>
        <w:tc>
          <w:tcPr>
            <w:tcW w:w="1890" w:type="dxa"/>
            <w:tcBorders>
              <w:top w:val="nil"/>
              <w:left w:val="nil"/>
              <w:bottom w:val="single" w:sz="4" w:space="0" w:color="auto"/>
              <w:right w:val="single" w:sz="4" w:space="0" w:color="auto"/>
            </w:tcBorders>
            <w:shd w:val="clear" w:color="auto" w:fill="auto"/>
            <w:noWrap/>
            <w:vAlign w:val="center"/>
            <w:hideMark/>
          </w:tcPr>
          <w:p w14:paraId="75A0979B" w14:textId="77777777" w:rsidR="00DF3999" w:rsidRPr="00DF3999" w:rsidRDefault="00DF3999" w:rsidP="00DF3999">
            <w:pPr>
              <w:spacing w:after="0" w:line="240" w:lineRule="auto"/>
              <w:jc w:val="center"/>
              <w:rPr>
                <w:rFonts w:ascii="Calibri" w:eastAsia="Times New Roman" w:hAnsi="Calibri" w:cs="Calibri"/>
                <w:color w:val="000000"/>
              </w:rPr>
            </w:pPr>
            <w:r w:rsidRPr="00DF3999">
              <w:rPr>
                <w:rFonts w:ascii="Calibri" w:eastAsia="Times New Roman" w:hAnsi="Calibri" w:cs="Calibri"/>
                <w:color w:val="000000"/>
              </w:rPr>
              <w:t>-6.4 (-10.9–-1.5)</w:t>
            </w:r>
          </w:p>
        </w:tc>
        <w:tc>
          <w:tcPr>
            <w:tcW w:w="2160" w:type="dxa"/>
            <w:tcBorders>
              <w:top w:val="nil"/>
              <w:left w:val="nil"/>
              <w:bottom w:val="single" w:sz="4" w:space="0" w:color="auto"/>
              <w:right w:val="single" w:sz="4" w:space="0" w:color="auto"/>
            </w:tcBorders>
            <w:shd w:val="clear" w:color="auto" w:fill="auto"/>
            <w:noWrap/>
            <w:vAlign w:val="center"/>
            <w:hideMark/>
          </w:tcPr>
          <w:p w14:paraId="2CE51583" w14:textId="77777777" w:rsidR="00DF3999" w:rsidRPr="00DF3999" w:rsidRDefault="00DF3999" w:rsidP="00DF3999">
            <w:pPr>
              <w:spacing w:after="0" w:line="240" w:lineRule="auto"/>
              <w:jc w:val="center"/>
              <w:rPr>
                <w:rFonts w:ascii="Calibri" w:eastAsia="Times New Roman" w:hAnsi="Calibri" w:cs="Calibri"/>
                <w:color w:val="000000"/>
              </w:rPr>
            </w:pPr>
            <w:r w:rsidRPr="00DF3999">
              <w:rPr>
                <w:rFonts w:ascii="Calibri" w:eastAsia="Times New Roman" w:hAnsi="Calibri" w:cs="Calibri"/>
                <w:color w:val="000000"/>
              </w:rPr>
              <w:t>0.1 (-19.7–11.6)</w:t>
            </w:r>
          </w:p>
        </w:tc>
      </w:tr>
      <w:tr w:rsidR="00DF3999" w:rsidRPr="00DF3999" w14:paraId="1C12EE9A" w14:textId="77777777" w:rsidTr="00DF3999">
        <w:trPr>
          <w:trHeight w:val="300"/>
        </w:trPr>
        <w:tc>
          <w:tcPr>
            <w:tcW w:w="1040" w:type="dxa"/>
            <w:tcBorders>
              <w:top w:val="nil"/>
              <w:left w:val="single" w:sz="4" w:space="0" w:color="auto"/>
              <w:bottom w:val="single" w:sz="4" w:space="0" w:color="auto"/>
              <w:right w:val="single" w:sz="4" w:space="0" w:color="auto"/>
            </w:tcBorders>
            <w:shd w:val="clear" w:color="auto" w:fill="auto"/>
            <w:noWrap/>
            <w:vAlign w:val="center"/>
            <w:hideMark/>
          </w:tcPr>
          <w:p w14:paraId="52540799" w14:textId="77777777" w:rsidR="00DF3999" w:rsidRPr="00DF3999" w:rsidRDefault="00DF3999" w:rsidP="00DF3999">
            <w:pPr>
              <w:spacing w:after="0" w:line="240" w:lineRule="auto"/>
              <w:jc w:val="center"/>
              <w:rPr>
                <w:rFonts w:ascii="Calibri" w:eastAsia="Times New Roman" w:hAnsi="Calibri" w:cs="Calibri"/>
                <w:color w:val="000000"/>
              </w:rPr>
            </w:pPr>
            <w:r w:rsidRPr="00DF3999">
              <w:rPr>
                <w:rFonts w:ascii="Calibri" w:eastAsia="Times New Roman" w:hAnsi="Calibri" w:cs="Calibri"/>
                <w:color w:val="000000"/>
              </w:rPr>
              <w:t>PS 26</w:t>
            </w:r>
          </w:p>
        </w:tc>
        <w:tc>
          <w:tcPr>
            <w:tcW w:w="2015" w:type="dxa"/>
            <w:tcBorders>
              <w:top w:val="nil"/>
              <w:left w:val="nil"/>
              <w:bottom w:val="single" w:sz="4" w:space="0" w:color="auto"/>
              <w:right w:val="single" w:sz="4" w:space="0" w:color="auto"/>
            </w:tcBorders>
            <w:shd w:val="clear" w:color="auto" w:fill="auto"/>
            <w:noWrap/>
            <w:vAlign w:val="center"/>
            <w:hideMark/>
          </w:tcPr>
          <w:p w14:paraId="7CB46932" w14:textId="77777777" w:rsidR="00DF3999" w:rsidRPr="00DF3999" w:rsidRDefault="00DF3999" w:rsidP="00DF3999">
            <w:pPr>
              <w:spacing w:after="0" w:line="240" w:lineRule="auto"/>
              <w:jc w:val="center"/>
              <w:rPr>
                <w:rFonts w:ascii="Calibri" w:eastAsia="Times New Roman" w:hAnsi="Calibri" w:cs="Calibri"/>
                <w:color w:val="000000"/>
              </w:rPr>
            </w:pPr>
            <w:r w:rsidRPr="00DF3999">
              <w:rPr>
                <w:rFonts w:ascii="Calibri" w:eastAsia="Times New Roman" w:hAnsi="Calibri" w:cs="Calibri"/>
                <w:color w:val="000000"/>
              </w:rPr>
              <w:t>-8.6 (-28.8–24.2)</w:t>
            </w:r>
          </w:p>
        </w:tc>
        <w:tc>
          <w:tcPr>
            <w:tcW w:w="2070" w:type="dxa"/>
            <w:tcBorders>
              <w:top w:val="nil"/>
              <w:left w:val="nil"/>
              <w:bottom w:val="single" w:sz="4" w:space="0" w:color="auto"/>
              <w:right w:val="single" w:sz="4" w:space="0" w:color="auto"/>
            </w:tcBorders>
            <w:shd w:val="clear" w:color="auto" w:fill="auto"/>
            <w:noWrap/>
            <w:vAlign w:val="center"/>
            <w:hideMark/>
          </w:tcPr>
          <w:p w14:paraId="3034A398" w14:textId="77777777" w:rsidR="00DF3999" w:rsidRPr="00DF3999" w:rsidRDefault="00DF3999" w:rsidP="00DF3999">
            <w:pPr>
              <w:spacing w:after="0" w:line="240" w:lineRule="auto"/>
              <w:jc w:val="center"/>
              <w:rPr>
                <w:rFonts w:ascii="Calibri" w:eastAsia="Times New Roman" w:hAnsi="Calibri" w:cs="Calibri"/>
                <w:color w:val="000000"/>
              </w:rPr>
            </w:pPr>
            <w:r w:rsidRPr="00DF3999">
              <w:rPr>
                <w:rFonts w:ascii="Calibri" w:eastAsia="Times New Roman" w:hAnsi="Calibri" w:cs="Calibri"/>
                <w:color w:val="000000"/>
              </w:rPr>
              <w:t>-9.6 (-28.8–19.3)</w:t>
            </w:r>
          </w:p>
        </w:tc>
        <w:tc>
          <w:tcPr>
            <w:tcW w:w="1890" w:type="dxa"/>
            <w:tcBorders>
              <w:top w:val="nil"/>
              <w:left w:val="nil"/>
              <w:bottom w:val="single" w:sz="4" w:space="0" w:color="auto"/>
              <w:right w:val="single" w:sz="4" w:space="0" w:color="auto"/>
            </w:tcBorders>
            <w:shd w:val="clear" w:color="auto" w:fill="auto"/>
            <w:noWrap/>
            <w:vAlign w:val="center"/>
            <w:hideMark/>
          </w:tcPr>
          <w:p w14:paraId="6E74BE94" w14:textId="77777777" w:rsidR="00DF3999" w:rsidRPr="00DF3999" w:rsidRDefault="00DF3999" w:rsidP="00DF3999">
            <w:pPr>
              <w:spacing w:after="0" w:line="240" w:lineRule="auto"/>
              <w:jc w:val="center"/>
              <w:rPr>
                <w:rFonts w:ascii="Calibri" w:eastAsia="Times New Roman" w:hAnsi="Calibri" w:cs="Calibri"/>
                <w:color w:val="000000"/>
              </w:rPr>
            </w:pPr>
            <w:r w:rsidRPr="00DF3999">
              <w:rPr>
                <w:rFonts w:ascii="Calibri" w:eastAsia="Times New Roman" w:hAnsi="Calibri" w:cs="Calibri"/>
                <w:color w:val="000000"/>
              </w:rPr>
              <w:t>8.2 (0.4–24.2)</w:t>
            </w:r>
          </w:p>
        </w:tc>
        <w:tc>
          <w:tcPr>
            <w:tcW w:w="2160" w:type="dxa"/>
            <w:tcBorders>
              <w:top w:val="nil"/>
              <w:left w:val="nil"/>
              <w:bottom w:val="single" w:sz="4" w:space="0" w:color="auto"/>
              <w:right w:val="single" w:sz="4" w:space="0" w:color="auto"/>
            </w:tcBorders>
            <w:shd w:val="clear" w:color="auto" w:fill="auto"/>
            <w:noWrap/>
            <w:vAlign w:val="center"/>
            <w:hideMark/>
          </w:tcPr>
          <w:p w14:paraId="0FC03518" w14:textId="77777777" w:rsidR="00DF3999" w:rsidRPr="00DF3999" w:rsidRDefault="00DF3999" w:rsidP="00DF3999">
            <w:pPr>
              <w:spacing w:after="0" w:line="240" w:lineRule="auto"/>
              <w:jc w:val="center"/>
              <w:rPr>
                <w:rFonts w:ascii="Calibri" w:eastAsia="Times New Roman" w:hAnsi="Calibri" w:cs="Calibri"/>
                <w:color w:val="000000"/>
              </w:rPr>
            </w:pPr>
            <w:r w:rsidRPr="00DF3999">
              <w:rPr>
                <w:rFonts w:ascii="Calibri" w:eastAsia="Times New Roman" w:hAnsi="Calibri" w:cs="Calibri"/>
                <w:color w:val="000000"/>
              </w:rPr>
              <w:t>-0.5 (-8.5–11.1)</w:t>
            </w:r>
          </w:p>
        </w:tc>
      </w:tr>
      <w:tr w:rsidR="00DF3999" w:rsidRPr="00DF3999" w14:paraId="47CC21CA" w14:textId="77777777" w:rsidTr="00DF3999">
        <w:trPr>
          <w:trHeight w:val="300"/>
        </w:trPr>
        <w:tc>
          <w:tcPr>
            <w:tcW w:w="1040" w:type="dxa"/>
            <w:tcBorders>
              <w:top w:val="nil"/>
              <w:left w:val="single" w:sz="4" w:space="0" w:color="auto"/>
              <w:bottom w:val="single" w:sz="4" w:space="0" w:color="auto"/>
              <w:right w:val="single" w:sz="4" w:space="0" w:color="auto"/>
            </w:tcBorders>
            <w:shd w:val="clear" w:color="auto" w:fill="auto"/>
            <w:noWrap/>
            <w:vAlign w:val="center"/>
            <w:hideMark/>
          </w:tcPr>
          <w:p w14:paraId="2E4966B2" w14:textId="77777777" w:rsidR="00DF3999" w:rsidRPr="00DF3999" w:rsidRDefault="00DF3999" w:rsidP="00DF3999">
            <w:pPr>
              <w:spacing w:after="0" w:line="240" w:lineRule="auto"/>
              <w:jc w:val="center"/>
              <w:rPr>
                <w:rFonts w:ascii="Calibri" w:eastAsia="Times New Roman" w:hAnsi="Calibri" w:cs="Calibri"/>
                <w:color w:val="000000"/>
              </w:rPr>
            </w:pPr>
            <w:r w:rsidRPr="00DF3999">
              <w:rPr>
                <w:rFonts w:ascii="Calibri" w:eastAsia="Times New Roman" w:hAnsi="Calibri" w:cs="Calibri"/>
                <w:color w:val="000000"/>
              </w:rPr>
              <w:t>PS 27*</w:t>
            </w:r>
          </w:p>
        </w:tc>
        <w:tc>
          <w:tcPr>
            <w:tcW w:w="2015" w:type="dxa"/>
            <w:tcBorders>
              <w:top w:val="nil"/>
              <w:left w:val="nil"/>
              <w:bottom w:val="single" w:sz="4" w:space="0" w:color="auto"/>
              <w:right w:val="single" w:sz="4" w:space="0" w:color="auto"/>
            </w:tcBorders>
            <w:shd w:val="clear" w:color="auto" w:fill="auto"/>
            <w:noWrap/>
            <w:vAlign w:val="center"/>
            <w:hideMark/>
          </w:tcPr>
          <w:p w14:paraId="50F58644" w14:textId="77777777" w:rsidR="00DF3999" w:rsidRPr="00DF3999" w:rsidRDefault="00DF3999" w:rsidP="00DF3999">
            <w:pPr>
              <w:spacing w:after="0" w:line="240" w:lineRule="auto"/>
              <w:jc w:val="center"/>
              <w:rPr>
                <w:rFonts w:ascii="Calibri" w:eastAsia="Times New Roman" w:hAnsi="Calibri" w:cs="Calibri"/>
                <w:color w:val="000000"/>
              </w:rPr>
            </w:pPr>
            <w:r w:rsidRPr="00DF3999">
              <w:rPr>
                <w:rFonts w:ascii="Calibri" w:eastAsia="Times New Roman" w:hAnsi="Calibri" w:cs="Calibri"/>
                <w:color w:val="000000"/>
              </w:rPr>
              <w:t>-24.9 (-39.5–0.7)</w:t>
            </w:r>
          </w:p>
        </w:tc>
        <w:tc>
          <w:tcPr>
            <w:tcW w:w="2070" w:type="dxa"/>
            <w:tcBorders>
              <w:top w:val="nil"/>
              <w:left w:val="nil"/>
              <w:bottom w:val="single" w:sz="4" w:space="0" w:color="auto"/>
              <w:right w:val="single" w:sz="4" w:space="0" w:color="auto"/>
            </w:tcBorders>
            <w:shd w:val="clear" w:color="auto" w:fill="auto"/>
            <w:noWrap/>
            <w:vAlign w:val="center"/>
            <w:hideMark/>
          </w:tcPr>
          <w:p w14:paraId="762CC31B" w14:textId="49DCC9A9" w:rsidR="00DF3999" w:rsidRPr="00DF3999" w:rsidRDefault="00DF3999" w:rsidP="00DF3999">
            <w:pPr>
              <w:spacing w:after="0" w:line="240" w:lineRule="auto"/>
              <w:jc w:val="center"/>
              <w:rPr>
                <w:rFonts w:ascii="Calibri" w:eastAsia="Times New Roman" w:hAnsi="Calibri" w:cs="Calibri"/>
                <w:color w:val="000000"/>
              </w:rPr>
            </w:pPr>
            <w:r w:rsidRPr="00DF3999">
              <w:rPr>
                <w:rFonts w:ascii="Calibri" w:eastAsia="Times New Roman" w:hAnsi="Calibri" w:cs="Calibri"/>
                <w:color w:val="000000"/>
              </w:rPr>
              <w:t>-29</w:t>
            </w:r>
            <w:r w:rsidR="002D288C">
              <w:rPr>
                <w:rFonts w:ascii="Calibri" w:eastAsia="Times New Roman" w:hAnsi="Calibri" w:cs="Calibri"/>
                <w:color w:val="000000"/>
              </w:rPr>
              <w:t>.0</w:t>
            </w:r>
            <w:r w:rsidRPr="00DF3999">
              <w:rPr>
                <w:rFonts w:ascii="Calibri" w:eastAsia="Times New Roman" w:hAnsi="Calibri" w:cs="Calibri"/>
                <w:color w:val="000000"/>
              </w:rPr>
              <w:t xml:space="preserve"> (-39.5–-13</w:t>
            </w:r>
            <w:r w:rsidR="002D288C">
              <w:rPr>
                <w:rFonts w:ascii="Calibri" w:eastAsia="Times New Roman" w:hAnsi="Calibri" w:cs="Calibri"/>
                <w:color w:val="000000"/>
              </w:rPr>
              <w:t>.0</w:t>
            </w:r>
            <w:r w:rsidRPr="00DF3999">
              <w:rPr>
                <w:rFonts w:ascii="Calibri" w:eastAsia="Times New Roman" w:hAnsi="Calibri" w:cs="Calibri"/>
                <w:color w:val="000000"/>
              </w:rPr>
              <w:t>)</w:t>
            </w:r>
          </w:p>
        </w:tc>
        <w:tc>
          <w:tcPr>
            <w:tcW w:w="1890" w:type="dxa"/>
            <w:tcBorders>
              <w:top w:val="nil"/>
              <w:left w:val="nil"/>
              <w:bottom w:val="single" w:sz="4" w:space="0" w:color="auto"/>
              <w:right w:val="single" w:sz="4" w:space="0" w:color="auto"/>
            </w:tcBorders>
            <w:shd w:val="clear" w:color="auto" w:fill="auto"/>
            <w:noWrap/>
            <w:vAlign w:val="center"/>
            <w:hideMark/>
          </w:tcPr>
          <w:p w14:paraId="2E45CBEF" w14:textId="71ACE6D0" w:rsidR="00DF3999" w:rsidRPr="00DF3999" w:rsidRDefault="00DF3999" w:rsidP="00DF3999">
            <w:pPr>
              <w:spacing w:after="0" w:line="240" w:lineRule="auto"/>
              <w:jc w:val="center"/>
              <w:rPr>
                <w:rFonts w:ascii="Calibri" w:eastAsia="Times New Roman" w:hAnsi="Calibri" w:cs="Calibri"/>
                <w:color w:val="000000"/>
              </w:rPr>
            </w:pPr>
            <w:r w:rsidRPr="00DF3999">
              <w:rPr>
                <w:rFonts w:ascii="Calibri" w:eastAsia="Times New Roman" w:hAnsi="Calibri" w:cs="Calibri"/>
                <w:color w:val="000000"/>
              </w:rPr>
              <w:t>-11</w:t>
            </w:r>
            <w:r w:rsidR="000A4020">
              <w:rPr>
                <w:rFonts w:ascii="Calibri" w:eastAsia="Times New Roman" w:hAnsi="Calibri" w:cs="Calibri"/>
                <w:color w:val="000000"/>
              </w:rPr>
              <w:t>.0</w:t>
            </w:r>
            <w:r w:rsidRPr="00DF3999">
              <w:rPr>
                <w:rFonts w:ascii="Calibri" w:eastAsia="Times New Roman" w:hAnsi="Calibri" w:cs="Calibri"/>
                <w:color w:val="000000"/>
              </w:rPr>
              <w:t xml:space="preserve"> (-21</w:t>
            </w:r>
            <w:r w:rsidR="000A4020">
              <w:rPr>
                <w:rFonts w:ascii="Calibri" w:eastAsia="Times New Roman" w:hAnsi="Calibri" w:cs="Calibri"/>
                <w:color w:val="000000"/>
              </w:rPr>
              <w:t>.0</w:t>
            </w:r>
            <w:r w:rsidRPr="00DF3999">
              <w:rPr>
                <w:rFonts w:ascii="Calibri" w:eastAsia="Times New Roman" w:hAnsi="Calibri" w:cs="Calibri"/>
                <w:color w:val="000000"/>
              </w:rPr>
              <w:t>–0.7)</w:t>
            </w:r>
          </w:p>
        </w:tc>
        <w:tc>
          <w:tcPr>
            <w:tcW w:w="2160" w:type="dxa"/>
            <w:tcBorders>
              <w:top w:val="nil"/>
              <w:left w:val="nil"/>
              <w:bottom w:val="single" w:sz="4" w:space="0" w:color="auto"/>
              <w:right w:val="single" w:sz="4" w:space="0" w:color="auto"/>
            </w:tcBorders>
            <w:shd w:val="clear" w:color="auto" w:fill="auto"/>
            <w:noWrap/>
            <w:vAlign w:val="center"/>
            <w:hideMark/>
          </w:tcPr>
          <w:p w14:paraId="46AD63AB" w14:textId="77777777" w:rsidR="00DF3999" w:rsidRPr="00DF3999" w:rsidRDefault="00DF3999" w:rsidP="00DF3999">
            <w:pPr>
              <w:spacing w:after="0" w:line="240" w:lineRule="auto"/>
              <w:jc w:val="center"/>
              <w:rPr>
                <w:rFonts w:ascii="Calibri" w:eastAsia="Times New Roman" w:hAnsi="Calibri" w:cs="Calibri"/>
                <w:color w:val="000000"/>
              </w:rPr>
            </w:pPr>
            <w:r w:rsidRPr="00DF3999">
              <w:rPr>
                <w:rFonts w:ascii="Calibri" w:eastAsia="Times New Roman" w:hAnsi="Calibri" w:cs="Calibri"/>
                <w:color w:val="000000"/>
              </w:rPr>
              <w:t>-0.9 (-13.5–16.5)</w:t>
            </w:r>
          </w:p>
        </w:tc>
      </w:tr>
      <w:tr w:rsidR="00DF3999" w:rsidRPr="00DF3999" w14:paraId="1E20D4D4" w14:textId="77777777" w:rsidTr="00DF3999">
        <w:trPr>
          <w:trHeight w:val="300"/>
        </w:trPr>
        <w:tc>
          <w:tcPr>
            <w:tcW w:w="1040" w:type="dxa"/>
            <w:tcBorders>
              <w:top w:val="nil"/>
              <w:left w:val="single" w:sz="4" w:space="0" w:color="auto"/>
              <w:bottom w:val="single" w:sz="4" w:space="0" w:color="auto"/>
              <w:right w:val="single" w:sz="4" w:space="0" w:color="auto"/>
            </w:tcBorders>
            <w:shd w:val="clear" w:color="auto" w:fill="auto"/>
            <w:noWrap/>
            <w:vAlign w:val="center"/>
            <w:hideMark/>
          </w:tcPr>
          <w:p w14:paraId="0CD3EE1A" w14:textId="77777777" w:rsidR="00DF3999" w:rsidRPr="00DF3999" w:rsidRDefault="00DF3999" w:rsidP="00DF3999">
            <w:pPr>
              <w:spacing w:after="0" w:line="240" w:lineRule="auto"/>
              <w:jc w:val="center"/>
              <w:rPr>
                <w:rFonts w:ascii="Calibri" w:eastAsia="Times New Roman" w:hAnsi="Calibri" w:cs="Calibri"/>
                <w:color w:val="000000"/>
              </w:rPr>
            </w:pPr>
            <w:r w:rsidRPr="00DF3999">
              <w:rPr>
                <w:rFonts w:ascii="Calibri" w:eastAsia="Times New Roman" w:hAnsi="Calibri" w:cs="Calibri"/>
                <w:color w:val="000000"/>
              </w:rPr>
              <w:t>PS 28*</w:t>
            </w:r>
          </w:p>
        </w:tc>
        <w:tc>
          <w:tcPr>
            <w:tcW w:w="2015" w:type="dxa"/>
            <w:tcBorders>
              <w:top w:val="nil"/>
              <w:left w:val="nil"/>
              <w:bottom w:val="single" w:sz="4" w:space="0" w:color="auto"/>
              <w:right w:val="single" w:sz="4" w:space="0" w:color="auto"/>
            </w:tcBorders>
            <w:shd w:val="clear" w:color="auto" w:fill="auto"/>
            <w:noWrap/>
            <w:vAlign w:val="center"/>
            <w:hideMark/>
          </w:tcPr>
          <w:p w14:paraId="39620BB3" w14:textId="77777777" w:rsidR="00DF3999" w:rsidRPr="00DF3999" w:rsidRDefault="00DF3999" w:rsidP="00DF3999">
            <w:pPr>
              <w:spacing w:after="0" w:line="240" w:lineRule="auto"/>
              <w:jc w:val="center"/>
              <w:rPr>
                <w:rFonts w:ascii="Calibri" w:eastAsia="Times New Roman" w:hAnsi="Calibri" w:cs="Calibri"/>
                <w:color w:val="000000"/>
              </w:rPr>
            </w:pPr>
            <w:r w:rsidRPr="00DF3999">
              <w:rPr>
                <w:rFonts w:ascii="Calibri" w:eastAsia="Times New Roman" w:hAnsi="Calibri" w:cs="Calibri"/>
                <w:color w:val="000000"/>
              </w:rPr>
              <w:t>-22.9 (-41.1–-4.5)</w:t>
            </w:r>
          </w:p>
        </w:tc>
        <w:tc>
          <w:tcPr>
            <w:tcW w:w="2070" w:type="dxa"/>
            <w:tcBorders>
              <w:top w:val="nil"/>
              <w:left w:val="nil"/>
              <w:bottom w:val="single" w:sz="4" w:space="0" w:color="auto"/>
              <w:right w:val="single" w:sz="4" w:space="0" w:color="auto"/>
            </w:tcBorders>
            <w:shd w:val="clear" w:color="auto" w:fill="auto"/>
            <w:noWrap/>
            <w:vAlign w:val="center"/>
            <w:hideMark/>
          </w:tcPr>
          <w:p w14:paraId="0167AAF9" w14:textId="589C8FAF" w:rsidR="00DF3999" w:rsidRPr="00DF3999" w:rsidRDefault="00DF3999" w:rsidP="00DF3999">
            <w:pPr>
              <w:spacing w:after="0" w:line="240" w:lineRule="auto"/>
              <w:jc w:val="center"/>
              <w:rPr>
                <w:rFonts w:ascii="Calibri" w:eastAsia="Times New Roman" w:hAnsi="Calibri" w:cs="Calibri"/>
                <w:color w:val="000000"/>
              </w:rPr>
            </w:pPr>
            <w:r w:rsidRPr="00DF3999">
              <w:rPr>
                <w:rFonts w:ascii="Calibri" w:eastAsia="Times New Roman" w:hAnsi="Calibri" w:cs="Calibri"/>
                <w:color w:val="000000"/>
              </w:rPr>
              <w:t>-26.4 (-41.1–-10</w:t>
            </w:r>
            <w:r w:rsidR="002D288C">
              <w:rPr>
                <w:rFonts w:ascii="Calibri" w:eastAsia="Times New Roman" w:hAnsi="Calibri" w:cs="Calibri"/>
                <w:color w:val="000000"/>
              </w:rPr>
              <w:t>.0</w:t>
            </w:r>
            <w:r w:rsidRPr="00DF3999">
              <w:rPr>
                <w:rFonts w:ascii="Calibri" w:eastAsia="Times New Roman" w:hAnsi="Calibri" w:cs="Calibri"/>
                <w:color w:val="000000"/>
              </w:rPr>
              <w:t>)</w:t>
            </w:r>
          </w:p>
        </w:tc>
        <w:tc>
          <w:tcPr>
            <w:tcW w:w="1890" w:type="dxa"/>
            <w:tcBorders>
              <w:top w:val="nil"/>
              <w:left w:val="nil"/>
              <w:bottom w:val="single" w:sz="4" w:space="0" w:color="auto"/>
              <w:right w:val="single" w:sz="4" w:space="0" w:color="auto"/>
            </w:tcBorders>
            <w:shd w:val="clear" w:color="auto" w:fill="auto"/>
            <w:noWrap/>
            <w:vAlign w:val="center"/>
            <w:hideMark/>
          </w:tcPr>
          <w:p w14:paraId="0116B6E0" w14:textId="77777777" w:rsidR="00DF3999" w:rsidRPr="00DF3999" w:rsidRDefault="00DF3999" w:rsidP="00DF3999">
            <w:pPr>
              <w:spacing w:after="0" w:line="240" w:lineRule="auto"/>
              <w:jc w:val="center"/>
              <w:rPr>
                <w:rFonts w:ascii="Calibri" w:eastAsia="Times New Roman" w:hAnsi="Calibri" w:cs="Calibri"/>
                <w:color w:val="000000"/>
              </w:rPr>
            </w:pPr>
            <w:r w:rsidRPr="00DF3999">
              <w:rPr>
                <w:rFonts w:ascii="Calibri" w:eastAsia="Times New Roman" w:hAnsi="Calibri" w:cs="Calibri"/>
                <w:color w:val="000000"/>
              </w:rPr>
              <w:t>-14.1 (-18.1–-4.5)</w:t>
            </w:r>
          </w:p>
        </w:tc>
        <w:tc>
          <w:tcPr>
            <w:tcW w:w="2160" w:type="dxa"/>
            <w:tcBorders>
              <w:top w:val="nil"/>
              <w:left w:val="nil"/>
              <w:bottom w:val="single" w:sz="4" w:space="0" w:color="auto"/>
              <w:right w:val="single" w:sz="4" w:space="0" w:color="auto"/>
            </w:tcBorders>
            <w:shd w:val="clear" w:color="auto" w:fill="auto"/>
            <w:noWrap/>
            <w:vAlign w:val="center"/>
            <w:hideMark/>
          </w:tcPr>
          <w:p w14:paraId="5F726D7D" w14:textId="77777777" w:rsidR="00DF3999" w:rsidRPr="00DF3999" w:rsidRDefault="00DF3999" w:rsidP="00DF3999">
            <w:pPr>
              <w:spacing w:after="0" w:line="240" w:lineRule="auto"/>
              <w:jc w:val="center"/>
              <w:rPr>
                <w:rFonts w:ascii="Calibri" w:eastAsia="Times New Roman" w:hAnsi="Calibri" w:cs="Calibri"/>
                <w:color w:val="000000"/>
              </w:rPr>
            </w:pPr>
            <w:r w:rsidRPr="00DF3999">
              <w:rPr>
                <w:rFonts w:ascii="Calibri" w:eastAsia="Times New Roman" w:hAnsi="Calibri" w:cs="Calibri"/>
                <w:color w:val="000000"/>
              </w:rPr>
              <w:t>-3.5 (-23.5–18.9)</w:t>
            </w:r>
          </w:p>
        </w:tc>
      </w:tr>
      <w:tr w:rsidR="00DF3999" w:rsidRPr="00DF3999" w14:paraId="09944B9B" w14:textId="77777777" w:rsidTr="00DF3999">
        <w:trPr>
          <w:trHeight w:val="300"/>
        </w:trPr>
        <w:tc>
          <w:tcPr>
            <w:tcW w:w="1040" w:type="dxa"/>
            <w:tcBorders>
              <w:top w:val="nil"/>
              <w:left w:val="single" w:sz="4" w:space="0" w:color="auto"/>
              <w:bottom w:val="single" w:sz="4" w:space="0" w:color="auto"/>
              <w:right w:val="single" w:sz="4" w:space="0" w:color="auto"/>
            </w:tcBorders>
            <w:shd w:val="clear" w:color="auto" w:fill="auto"/>
            <w:noWrap/>
            <w:vAlign w:val="center"/>
            <w:hideMark/>
          </w:tcPr>
          <w:p w14:paraId="690CFDB1" w14:textId="77777777" w:rsidR="00DF3999" w:rsidRPr="00DF3999" w:rsidRDefault="00DF3999" w:rsidP="00DF3999">
            <w:pPr>
              <w:spacing w:after="0" w:line="240" w:lineRule="auto"/>
              <w:jc w:val="center"/>
              <w:rPr>
                <w:rFonts w:ascii="Calibri" w:eastAsia="Times New Roman" w:hAnsi="Calibri" w:cs="Calibri"/>
                <w:color w:val="000000"/>
              </w:rPr>
            </w:pPr>
            <w:r w:rsidRPr="00DF3999">
              <w:rPr>
                <w:rFonts w:ascii="Calibri" w:eastAsia="Times New Roman" w:hAnsi="Calibri" w:cs="Calibri"/>
                <w:color w:val="000000"/>
              </w:rPr>
              <w:t>PS 29</w:t>
            </w:r>
          </w:p>
        </w:tc>
        <w:tc>
          <w:tcPr>
            <w:tcW w:w="2015" w:type="dxa"/>
            <w:tcBorders>
              <w:top w:val="nil"/>
              <w:left w:val="nil"/>
              <w:bottom w:val="single" w:sz="4" w:space="0" w:color="auto"/>
              <w:right w:val="single" w:sz="4" w:space="0" w:color="auto"/>
            </w:tcBorders>
            <w:shd w:val="clear" w:color="auto" w:fill="auto"/>
            <w:noWrap/>
            <w:vAlign w:val="center"/>
            <w:hideMark/>
          </w:tcPr>
          <w:p w14:paraId="326D6C82" w14:textId="77777777" w:rsidR="00DF3999" w:rsidRPr="00DF3999" w:rsidRDefault="00DF3999" w:rsidP="00DF3999">
            <w:pPr>
              <w:spacing w:after="0" w:line="240" w:lineRule="auto"/>
              <w:jc w:val="center"/>
              <w:rPr>
                <w:rFonts w:ascii="Calibri" w:eastAsia="Times New Roman" w:hAnsi="Calibri" w:cs="Calibri"/>
                <w:color w:val="000000"/>
              </w:rPr>
            </w:pPr>
            <w:r w:rsidRPr="00DF3999">
              <w:rPr>
                <w:rFonts w:ascii="Calibri" w:eastAsia="Times New Roman" w:hAnsi="Calibri" w:cs="Calibri"/>
                <w:color w:val="000000"/>
              </w:rPr>
              <w:t>-23.6 (-38.1–5.2)</w:t>
            </w:r>
          </w:p>
        </w:tc>
        <w:tc>
          <w:tcPr>
            <w:tcW w:w="2070" w:type="dxa"/>
            <w:tcBorders>
              <w:top w:val="nil"/>
              <w:left w:val="nil"/>
              <w:bottom w:val="single" w:sz="4" w:space="0" w:color="auto"/>
              <w:right w:val="single" w:sz="4" w:space="0" w:color="auto"/>
            </w:tcBorders>
            <w:shd w:val="clear" w:color="auto" w:fill="auto"/>
            <w:noWrap/>
            <w:vAlign w:val="center"/>
            <w:hideMark/>
          </w:tcPr>
          <w:p w14:paraId="2AE87EB6" w14:textId="77777777" w:rsidR="00DF3999" w:rsidRPr="00DF3999" w:rsidRDefault="00DF3999" w:rsidP="00DF3999">
            <w:pPr>
              <w:spacing w:after="0" w:line="240" w:lineRule="auto"/>
              <w:jc w:val="center"/>
              <w:rPr>
                <w:rFonts w:ascii="Calibri" w:eastAsia="Times New Roman" w:hAnsi="Calibri" w:cs="Calibri"/>
                <w:color w:val="000000"/>
              </w:rPr>
            </w:pPr>
            <w:r w:rsidRPr="00DF3999">
              <w:rPr>
                <w:rFonts w:ascii="Calibri" w:eastAsia="Times New Roman" w:hAnsi="Calibri" w:cs="Calibri"/>
                <w:color w:val="000000"/>
              </w:rPr>
              <w:t>-24.4 (-38.1–-13.4)</w:t>
            </w:r>
          </w:p>
        </w:tc>
        <w:tc>
          <w:tcPr>
            <w:tcW w:w="1890" w:type="dxa"/>
            <w:tcBorders>
              <w:top w:val="nil"/>
              <w:left w:val="nil"/>
              <w:bottom w:val="single" w:sz="4" w:space="0" w:color="auto"/>
              <w:right w:val="single" w:sz="4" w:space="0" w:color="auto"/>
            </w:tcBorders>
            <w:shd w:val="clear" w:color="auto" w:fill="auto"/>
            <w:noWrap/>
            <w:vAlign w:val="center"/>
            <w:hideMark/>
          </w:tcPr>
          <w:p w14:paraId="3451CA89" w14:textId="77777777" w:rsidR="00DF3999" w:rsidRPr="00DF3999" w:rsidRDefault="00DF3999" w:rsidP="00DF3999">
            <w:pPr>
              <w:spacing w:after="0" w:line="240" w:lineRule="auto"/>
              <w:jc w:val="center"/>
              <w:rPr>
                <w:rFonts w:ascii="Calibri" w:eastAsia="Times New Roman" w:hAnsi="Calibri" w:cs="Calibri"/>
                <w:color w:val="000000"/>
              </w:rPr>
            </w:pPr>
            <w:r w:rsidRPr="00DF3999">
              <w:rPr>
                <w:rFonts w:ascii="Calibri" w:eastAsia="Times New Roman" w:hAnsi="Calibri" w:cs="Calibri"/>
                <w:color w:val="000000"/>
              </w:rPr>
              <w:t>-6.5 (-14.9–5.2)</w:t>
            </w:r>
          </w:p>
        </w:tc>
        <w:tc>
          <w:tcPr>
            <w:tcW w:w="2160" w:type="dxa"/>
            <w:tcBorders>
              <w:top w:val="nil"/>
              <w:left w:val="nil"/>
              <w:bottom w:val="single" w:sz="4" w:space="0" w:color="auto"/>
              <w:right w:val="single" w:sz="4" w:space="0" w:color="auto"/>
            </w:tcBorders>
            <w:shd w:val="clear" w:color="auto" w:fill="auto"/>
            <w:noWrap/>
            <w:vAlign w:val="center"/>
            <w:hideMark/>
          </w:tcPr>
          <w:p w14:paraId="40D3A902" w14:textId="69149DFB" w:rsidR="00DF3999" w:rsidRPr="00DF3999" w:rsidRDefault="00DF3999" w:rsidP="00DF3999">
            <w:pPr>
              <w:spacing w:after="0" w:line="240" w:lineRule="auto"/>
              <w:jc w:val="center"/>
              <w:rPr>
                <w:rFonts w:ascii="Calibri" w:eastAsia="Times New Roman" w:hAnsi="Calibri" w:cs="Calibri"/>
                <w:color w:val="000000"/>
              </w:rPr>
            </w:pPr>
            <w:r w:rsidRPr="00DF3999">
              <w:rPr>
                <w:rFonts w:ascii="Calibri" w:eastAsia="Times New Roman" w:hAnsi="Calibri" w:cs="Calibri"/>
                <w:color w:val="000000"/>
              </w:rPr>
              <w:t>-0.4 (-17</w:t>
            </w:r>
            <w:r w:rsidR="000A4020">
              <w:rPr>
                <w:rFonts w:ascii="Calibri" w:eastAsia="Times New Roman" w:hAnsi="Calibri" w:cs="Calibri"/>
                <w:color w:val="000000"/>
              </w:rPr>
              <w:t>.0</w:t>
            </w:r>
            <w:r w:rsidRPr="00DF3999">
              <w:rPr>
                <w:rFonts w:ascii="Calibri" w:eastAsia="Times New Roman" w:hAnsi="Calibri" w:cs="Calibri"/>
                <w:color w:val="000000"/>
              </w:rPr>
              <w:t>–21</w:t>
            </w:r>
            <w:r w:rsidR="000A4020">
              <w:rPr>
                <w:rFonts w:ascii="Calibri" w:eastAsia="Times New Roman" w:hAnsi="Calibri" w:cs="Calibri"/>
                <w:color w:val="000000"/>
              </w:rPr>
              <w:t>.0</w:t>
            </w:r>
            <w:r w:rsidRPr="00DF3999">
              <w:rPr>
                <w:rFonts w:ascii="Calibri" w:eastAsia="Times New Roman" w:hAnsi="Calibri" w:cs="Calibri"/>
                <w:color w:val="000000"/>
              </w:rPr>
              <w:t>)</w:t>
            </w:r>
          </w:p>
        </w:tc>
      </w:tr>
      <w:tr w:rsidR="00DF3999" w:rsidRPr="00DF3999" w14:paraId="18C12F32" w14:textId="77777777" w:rsidTr="00DF3999">
        <w:trPr>
          <w:trHeight w:val="300"/>
        </w:trPr>
        <w:tc>
          <w:tcPr>
            <w:tcW w:w="1040" w:type="dxa"/>
            <w:tcBorders>
              <w:top w:val="nil"/>
              <w:left w:val="single" w:sz="4" w:space="0" w:color="auto"/>
              <w:bottom w:val="single" w:sz="4" w:space="0" w:color="auto"/>
              <w:right w:val="single" w:sz="4" w:space="0" w:color="auto"/>
            </w:tcBorders>
            <w:shd w:val="clear" w:color="auto" w:fill="auto"/>
            <w:noWrap/>
            <w:vAlign w:val="center"/>
            <w:hideMark/>
          </w:tcPr>
          <w:p w14:paraId="2542772D" w14:textId="77777777" w:rsidR="00DF3999" w:rsidRPr="00DF3999" w:rsidRDefault="00DF3999" w:rsidP="00DF3999">
            <w:pPr>
              <w:spacing w:after="0" w:line="240" w:lineRule="auto"/>
              <w:jc w:val="center"/>
              <w:rPr>
                <w:rFonts w:ascii="Calibri" w:eastAsia="Times New Roman" w:hAnsi="Calibri" w:cs="Calibri"/>
                <w:color w:val="000000"/>
              </w:rPr>
            </w:pPr>
            <w:r w:rsidRPr="00DF3999">
              <w:rPr>
                <w:rFonts w:ascii="Calibri" w:eastAsia="Times New Roman" w:hAnsi="Calibri" w:cs="Calibri"/>
                <w:color w:val="000000"/>
              </w:rPr>
              <w:t>PS 30</w:t>
            </w:r>
          </w:p>
        </w:tc>
        <w:tc>
          <w:tcPr>
            <w:tcW w:w="2015" w:type="dxa"/>
            <w:tcBorders>
              <w:top w:val="nil"/>
              <w:left w:val="nil"/>
              <w:bottom w:val="single" w:sz="4" w:space="0" w:color="auto"/>
              <w:right w:val="single" w:sz="4" w:space="0" w:color="auto"/>
            </w:tcBorders>
            <w:shd w:val="clear" w:color="auto" w:fill="auto"/>
            <w:noWrap/>
            <w:vAlign w:val="center"/>
            <w:hideMark/>
          </w:tcPr>
          <w:p w14:paraId="01E2B5AB" w14:textId="72D7981B" w:rsidR="00DF3999" w:rsidRPr="00DF3999" w:rsidRDefault="00DF3999" w:rsidP="00DF3999">
            <w:pPr>
              <w:spacing w:after="0" w:line="240" w:lineRule="auto"/>
              <w:jc w:val="center"/>
              <w:rPr>
                <w:rFonts w:ascii="Calibri" w:eastAsia="Times New Roman" w:hAnsi="Calibri" w:cs="Calibri"/>
                <w:color w:val="000000"/>
              </w:rPr>
            </w:pPr>
            <w:r w:rsidRPr="00DF3999">
              <w:rPr>
                <w:rFonts w:ascii="Calibri" w:eastAsia="Times New Roman" w:hAnsi="Calibri" w:cs="Calibri"/>
                <w:color w:val="000000"/>
              </w:rPr>
              <w:t>-18.2 (-38</w:t>
            </w:r>
            <w:r w:rsidR="00CE4387">
              <w:rPr>
                <w:rFonts w:ascii="Calibri" w:eastAsia="Times New Roman" w:hAnsi="Calibri" w:cs="Calibri"/>
                <w:color w:val="000000"/>
              </w:rPr>
              <w:t>.0</w:t>
            </w:r>
            <w:r w:rsidRPr="00DF3999">
              <w:rPr>
                <w:rFonts w:ascii="Calibri" w:eastAsia="Times New Roman" w:hAnsi="Calibri" w:cs="Calibri"/>
                <w:color w:val="000000"/>
              </w:rPr>
              <w:t>–0.2)</w:t>
            </w:r>
          </w:p>
        </w:tc>
        <w:tc>
          <w:tcPr>
            <w:tcW w:w="2070" w:type="dxa"/>
            <w:tcBorders>
              <w:top w:val="nil"/>
              <w:left w:val="nil"/>
              <w:bottom w:val="single" w:sz="4" w:space="0" w:color="auto"/>
              <w:right w:val="single" w:sz="4" w:space="0" w:color="auto"/>
            </w:tcBorders>
            <w:shd w:val="clear" w:color="auto" w:fill="auto"/>
            <w:noWrap/>
            <w:vAlign w:val="center"/>
            <w:hideMark/>
          </w:tcPr>
          <w:p w14:paraId="71601D10" w14:textId="283A2E18" w:rsidR="00DF3999" w:rsidRPr="00DF3999" w:rsidRDefault="00DF3999" w:rsidP="00DF3999">
            <w:pPr>
              <w:spacing w:after="0" w:line="240" w:lineRule="auto"/>
              <w:jc w:val="center"/>
              <w:rPr>
                <w:rFonts w:ascii="Calibri" w:eastAsia="Times New Roman" w:hAnsi="Calibri" w:cs="Calibri"/>
                <w:color w:val="000000"/>
              </w:rPr>
            </w:pPr>
            <w:r w:rsidRPr="00DF3999">
              <w:rPr>
                <w:rFonts w:ascii="Calibri" w:eastAsia="Times New Roman" w:hAnsi="Calibri" w:cs="Calibri"/>
                <w:color w:val="000000"/>
              </w:rPr>
              <w:t>-22.3 (-38</w:t>
            </w:r>
            <w:r w:rsidR="002D288C">
              <w:rPr>
                <w:rFonts w:ascii="Calibri" w:eastAsia="Times New Roman" w:hAnsi="Calibri" w:cs="Calibri"/>
                <w:color w:val="000000"/>
              </w:rPr>
              <w:t>.0</w:t>
            </w:r>
            <w:r w:rsidRPr="00DF3999">
              <w:rPr>
                <w:rFonts w:ascii="Calibri" w:eastAsia="Times New Roman" w:hAnsi="Calibri" w:cs="Calibri"/>
                <w:color w:val="000000"/>
              </w:rPr>
              <w:t>–-6.4)</w:t>
            </w:r>
          </w:p>
        </w:tc>
        <w:tc>
          <w:tcPr>
            <w:tcW w:w="1890" w:type="dxa"/>
            <w:tcBorders>
              <w:top w:val="nil"/>
              <w:left w:val="nil"/>
              <w:bottom w:val="single" w:sz="4" w:space="0" w:color="auto"/>
              <w:right w:val="single" w:sz="4" w:space="0" w:color="auto"/>
            </w:tcBorders>
            <w:shd w:val="clear" w:color="auto" w:fill="auto"/>
            <w:noWrap/>
            <w:vAlign w:val="center"/>
            <w:hideMark/>
          </w:tcPr>
          <w:p w14:paraId="0F47D4A5" w14:textId="77777777" w:rsidR="00DF3999" w:rsidRPr="00DF3999" w:rsidRDefault="00DF3999" w:rsidP="00DF3999">
            <w:pPr>
              <w:spacing w:after="0" w:line="240" w:lineRule="auto"/>
              <w:jc w:val="center"/>
              <w:rPr>
                <w:rFonts w:ascii="Calibri" w:eastAsia="Times New Roman" w:hAnsi="Calibri" w:cs="Calibri"/>
                <w:color w:val="000000"/>
              </w:rPr>
            </w:pPr>
            <w:r w:rsidRPr="00DF3999">
              <w:rPr>
                <w:rFonts w:ascii="Calibri" w:eastAsia="Times New Roman" w:hAnsi="Calibri" w:cs="Calibri"/>
                <w:color w:val="000000"/>
              </w:rPr>
              <w:t>-9.4 (-16.8–0.2)</w:t>
            </w:r>
          </w:p>
        </w:tc>
        <w:tc>
          <w:tcPr>
            <w:tcW w:w="2160" w:type="dxa"/>
            <w:tcBorders>
              <w:top w:val="nil"/>
              <w:left w:val="nil"/>
              <w:bottom w:val="single" w:sz="4" w:space="0" w:color="auto"/>
              <w:right w:val="single" w:sz="4" w:space="0" w:color="auto"/>
            </w:tcBorders>
            <w:shd w:val="clear" w:color="auto" w:fill="auto"/>
            <w:noWrap/>
            <w:vAlign w:val="center"/>
            <w:hideMark/>
          </w:tcPr>
          <w:p w14:paraId="51B582A6" w14:textId="188E665A" w:rsidR="00DF3999" w:rsidRPr="00DF3999" w:rsidRDefault="00DF3999" w:rsidP="00DF3999">
            <w:pPr>
              <w:spacing w:after="0" w:line="240" w:lineRule="auto"/>
              <w:jc w:val="center"/>
              <w:rPr>
                <w:rFonts w:ascii="Calibri" w:eastAsia="Times New Roman" w:hAnsi="Calibri" w:cs="Calibri"/>
                <w:color w:val="000000"/>
              </w:rPr>
            </w:pPr>
            <w:r w:rsidRPr="00DF3999">
              <w:rPr>
                <w:rFonts w:ascii="Calibri" w:eastAsia="Times New Roman" w:hAnsi="Calibri" w:cs="Calibri"/>
                <w:color w:val="000000"/>
              </w:rPr>
              <w:t>-4</w:t>
            </w:r>
            <w:r w:rsidR="000A4020">
              <w:rPr>
                <w:rFonts w:ascii="Calibri" w:eastAsia="Times New Roman" w:hAnsi="Calibri" w:cs="Calibri"/>
                <w:color w:val="000000"/>
              </w:rPr>
              <w:t>.0</w:t>
            </w:r>
            <w:r w:rsidRPr="00DF3999">
              <w:rPr>
                <w:rFonts w:ascii="Calibri" w:eastAsia="Times New Roman" w:hAnsi="Calibri" w:cs="Calibri"/>
                <w:color w:val="000000"/>
              </w:rPr>
              <w:t xml:space="preserve"> (-13.2–26.5)</w:t>
            </w:r>
          </w:p>
        </w:tc>
      </w:tr>
      <w:tr w:rsidR="00DF3999" w:rsidRPr="00DF3999" w14:paraId="657476AE" w14:textId="77777777" w:rsidTr="00DF3999">
        <w:trPr>
          <w:trHeight w:val="300"/>
        </w:trPr>
        <w:tc>
          <w:tcPr>
            <w:tcW w:w="1040" w:type="dxa"/>
            <w:tcBorders>
              <w:top w:val="nil"/>
              <w:left w:val="single" w:sz="4" w:space="0" w:color="auto"/>
              <w:bottom w:val="single" w:sz="4" w:space="0" w:color="auto"/>
              <w:right w:val="single" w:sz="4" w:space="0" w:color="auto"/>
            </w:tcBorders>
            <w:shd w:val="clear" w:color="auto" w:fill="auto"/>
            <w:noWrap/>
            <w:vAlign w:val="center"/>
            <w:hideMark/>
          </w:tcPr>
          <w:p w14:paraId="3B1EBBBD" w14:textId="77777777" w:rsidR="00DF3999" w:rsidRPr="00DF3999" w:rsidRDefault="00DF3999" w:rsidP="00DF3999">
            <w:pPr>
              <w:spacing w:after="0" w:line="240" w:lineRule="auto"/>
              <w:jc w:val="center"/>
              <w:rPr>
                <w:rFonts w:ascii="Calibri" w:eastAsia="Times New Roman" w:hAnsi="Calibri" w:cs="Calibri"/>
                <w:color w:val="000000"/>
              </w:rPr>
            </w:pPr>
            <w:r w:rsidRPr="00DF3999">
              <w:rPr>
                <w:rFonts w:ascii="Calibri" w:eastAsia="Times New Roman" w:hAnsi="Calibri" w:cs="Calibri"/>
                <w:color w:val="000000"/>
              </w:rPr>
              <w:t>PS 31</w:t>
            </w:r>
          </w:p>
        </w:tc>
        <w:tc>
          <w:tcPr>
            <w:tcW w:w="2015" w:type="dxa"/>
            <w:tcBorders>
              <w:top w:val="nil"/>
              <w:left w:val="nil"/>
              <w:bottom w:val="single" w:sz="4" w:space="0" w:color="auto"/>
              <w:right w:val="single" w:sz="4" w:space="0" w:color="auto"/>
            </w:tcBorders>
            <w:shd w:val="clear" w:color="auto" w:fill="auto"/>
            <w:noWrap/>
            <w:vAlign w:val="center"/>
            <w:hideMark/>
          </w:tcPr>
          <w:p w14:paraId="25151954" w14:textId="77777777" w:rsidR="00DF3999" w:rsidRPr="00DF3999" w:rsidRDefault="00DF3999" w:rsidP="00DF3999">
            <w:pPr>
              <w:spacing w:after="0" w:line="240" w:lineRule="auto"/>
              <w:jc w:val="center"/>
              <w:rPr>
                <w:rFonts w:ascii="Calibri" w:eastAsia="Times New Roman" w:hAnsi="Calibri" w:cs="Calibri"/>
                <w:color w:val="000000"/>
              </w:rPr>
            </w:pPr>
            <w:r w:rsidRPr="00DF3999">
              <w:rPr>
                <w:rFonts w:ascii="Calibri" w:eastAsia="Times New Roman" w:hAnsi="Calibri" w:cs="Calibri"/>
                <w:color w:val="000000"/>
              </w:rPr>
              <w:t>-14.8 (-31.2–1.1)</w:t>
            </w:r>
          </w:p>
        </w:tc>
        <w:tc>
          <w:tcPr>
            <w:tcW w:w="2070" w:type="dxa"/>
            <w:tcBorders>
              <w:top w:val="nil"/>
              <w:left w:val="nil"/>
              <w:bottom w:val="single" w:sz="4" w:space="0" w:color="auto"/>
              <w:right w:val="single" w:sz="4" w:space="0" w:color="auto"/>
            </w:tcBorders>
            <w:shd w:val="clear" w:color="auto" w:fill="auto"/>
            <w:noWrap/>
            <w:vAlign w:val="center"/>
            <w:hideMark/>
          </w:tcPr>
          <w:p w14:paraId="357972EC" w14:textId="77777777" w:rsidR="00DF3999" w:rsidRPr="00DF3999" w:rsidRDefault="00DF3999" w:rsidP="00DF3999">
            <w:pPr>
              <w:spacing w:after="0" w:line="240" w:lineRule="auto"/>
              <w:jc w:val="center"/>
              <w:rPr>
                <w:rFonts w:ascii="Calibri" w:eastAsia="Times New Roman" w:hAnsi="Calibri" w:cs="Calibri"/>
                <w:color w:val="000000"/>
              </w:rPr>
            </w:pPr>
            <w:r w:rsidRPr="00DF3999">
              <w:rPr>
                <w:rFonts w:ascii="Calibri" w:eastAsia="Times New Roman" w:hAnsi="Calibri" w:cs="Calibri"/>
                <w:color w:val="000000"/>
              </w:rPr>
              <w:t>-17.2 (-31.2–-8.5)</w:t>
            </w:r>
          </w:p>
        </w:tc>
        <w:tc>
          <w:tcPr>
            <w:tcW w:w="1890" w:type="dxa"/>
            <w:tcBorders>
              <w:top w:val="nil"/>
              <w:left w:val="nil"/>
              <w:bottom w:val="single" w:sz="4" w:space="0" w:color="auto"/>
              <w:right w:val="single" w:sz="4" w:space="0" w:color="auto"/>
            </w:tcBorders>
            <w:shd w:val="clear" w:color="auto" w:fill="auto"/>
            <w:noWrap/>
            <w:vAlign w:val="center"/>
            <w:hideMark/>
          </w:tcPr>
          <w:p w14:paraId="0F3AA58C" w14:textId="19EC7332" w:rsidR="00DF3999" w:rsidRPr="00DF3999" w:rsidRDefault="00DF3999" w:rsidP="00DF3999">
            <w:pPr>
              <w:spacing w:after="0" w:line="240" w:lineRule="auto"/>
              <w:jc w:val="center"/>
              <w:rPr>
                <w:rFonts w:ascii="Calibri" w:eastAsia="Times New Roman" w:hAnsi="Calibri" w:cs="Calibri"/>
                <w:color w:val="000000"/>
              </w:rPr>
            </w:pPr>
            <w:r w:rsidRPr="00DF3999">
              <w:rPr>
                <w:rFonts w:ascii="Calibri" w:eastAsia="Times New Roman" w:hAnsi="Calibri" w:cs="Calibri"/>
                <w:color w:val="000000"/>
              </w:rPr>
              <w:t>-5.5 (-11</w:t>
            </w:r>
            <w:r w:rsidR="00C56998">
              <w:rPr>
                <w:rFonts w:ascii="Calibri" w:eastAsia="Times New Roman" w:hAnsi="Calibri" w:cs="Calibri"/>
                <w:color w:val="000000"/>
              </w:rPr>
              <w:t>.0</w:t>
            </w:r>
            <w:r w:rsidRPr="00DF3999">
              <w:rPr>
                <w:rFonts w:ascii="Calibri" w:eastAsia="Times New Roman" w:hAnsi="Calibri" w:cs="Calibri"/>
                <w:color w:val="000000"/>
              </w:rPr>
              <w:t>–1.1)</w:t>
            </w:r>
          </w:p>
        </w:tc>
        <w:tc>
          <w:tcPr>
            <w:tcW w:w="2160" w:type="dxa"/>
            <w:tcBorders>
              <w:top w:val="nil"/>
              <w:left w:val="nil"/>
              <w:bottom w:val="single" w:sz="4" w:space="0" w:color="auto"/>
              <w:right w:val="single" w:sz="4" w:space="0" w:color="auto"/>
            </w:tcBorders>
            <w:shd w:val="clear" w:color="auto" w:fill="auto"/>
            <w:noWrap/>
            <w:vAlign w:val="center"/>
            <w:hideMark/>
          </w:tcPr>
          <w:p w14:paraId="57EDAF38" w14:textId="77777777" w:rsidR="00DF3999" w:rsidRPr="00DF3999" w:rsidRDefault="00DF3999" w:rsidP="00DF3999">
            <w:pPr>
              <w:spacing w:after="0" w:line="240" w:lineRule="auto"/>
              <w:jc w:val="center"/>
              <w:rPr>
                <w:rFonts w:ascii="Calibri" w:eastAsia="Times New Roman" w:hAnsi="Calibri" w:cs="Calibri"/>
                <w:color w:val="000000"/>
              </w:rPr>
            </w:pPr>
            <w:r w:rsidRPr="00DF3999">
              <w:rPr>
                <w:rFonts w:ascii="Calibri" w:eastAsia="Times New Roman" w:hAnsi="Calibri" w:cs="Calibri"/>
                <w:color w:val="000000"/>
              </w:rPr>
              <w:t>-0.2 (-23.9–13.7)</w:t>
            </w:r>
          </w:p>
        </w:tc>
      </w:tr>
      <w:tr w:rsidR="00DF3999" w:rsidRPr="00DF3999" w14:paraId="26F89208" w14:textId="77777777" w:rsidTr="00DF3999">
        <w:trPr>
          <w:trHeight w:val="300"/>
        </w:trPr>
        <w:tc>
          <w:tcPr>
            <w:tcW w:w="1040" w:type="dxa"/>
            <w:tcBorders>
              <w:top w:val="nil"/>
              <w:left w:val="single" w:sz="4" w:space="0" w:color="auto"/>
              <w:bottom w:val="single" w:sz="4" w:space="0" w:color="auto"/>
              <w:right w:val="single" w:sz="4" w:space="0" w:color="auto"/>
            </w:tcBorders>
            <w:shd w:val="clear" w:color="auto" w:fill="auto"/>
            <w:noWrap/>
            <w:vAlign w:val="center"/>
            <w:hideMark/>
          </w:tcPr>
          <w:p w14:paraId="2F82D638" w14:textId="77777777" w:rsidR="00DF3999" w:rsidRPr="00DF3999" w:rsidRDefault="00DF3999" w:rsidP="00DF3999">
            <w:pPr>
              <w:spacing w:after="0" w:line="240" w:lineRule="auto"/>
              <w:jc w:val="center"/>
              <w:rPr>
                <w:rFonts w:ascii="Calibri" w:eastAsia="Times New Roman" w:hAnsi="Calibri" w:cs="Calibri"/>
                <w:color w:val="000000"/>
              </w:rPr>
            </w:pPr>
            <w:r w:rsidRPr="00DF3999">
              <w:rPr>
                <w:rFonts w:ascii="Calibri" w:eastAsia="Times New Roman" w:hAnsi="Calibri" w:cs="Calibri"/>
                <w:color w:val="000000"/>
              </w:rPr>
              <w:t>PS 32</w:t>
            </w:r>
          </w:p>
        </w:tc>
        <w:tc>
          <w:tcPr>
            <w:tcW w:w="2015" w:type="dxa"/>
            <w:tcBorders>
              <w:top w:val="nil"/>
              <w:left w:val="nil"/>
              <w:bottom w:val="single" w:sz="4" w:space="0" w:color="auto"/>
              <w:right w:val="single" w:sz="4" w:space="0" w:color="auto"/>
            </w:tcBorders>
            <w:shd w:val="clear" w:color="auto" w:fill="auto"/>
            <w:noWrap/>
            <w:vAlign w:val="center"/>
            <w:hideMark/>
          </w:tcPr>
          <w:p w14:paraId="4960F344" w14:textId="34ECB4BC" w:rsidR="00DF3999" w:rsidRPr="00DF3999" w:rsidRDefault="00DF3999" w:rsidP="00DF3999">
            <w:pPr>
              <w:spacing w:after="0" w:line="240" w:lineRule="auto"/>
              <w:jc w:val="center"/>
              <w:rPr>
                <w:rFonts w:ascii="Calibri" w:eastAsia="Times New Roman" w:hAnsi="Calibri" w:cs="Calibri"/>
                <w:color w:val="000000"/>
              </w:rPr>
            </w:pPr>
            <w:r w:rsidRPr="00DF3999">
              <w:rPr>
                <w:rFonts w:ascii="Calibri" w:eastAsia="Times New Roman" w:hAnsi="Calibri" w:cs="Calibri"/>
                <w:color w:val="000000"/>
              </w:rPr>
              <w:t>-15.2 (-33.7–-2</w:t>
            </w:r>
            <w:r w:rsidR="00CE4387">
              <w:rPr>
                <w:rFonts w:ascii="Calibri" w:eastAsia="Times New Roman" w:hAnsi="Calibri" w:cs="Calibri"/>
                <w:color w:val="000000"/>
              </w:rPr>
              <w:t>.0</w:t>
            </w:r>
            <w:r w:rsidRPr="00DF3999">
              <w:rPr>
                <w:rFonts w:ascii="Calibri" w:eastAsia="Times New Roman" w:hAnsi="Calibri" w:cs="Calibri"/>
                <w:color w:val="000000"/>
              </w:rPr>
              <w:t>)</w:t>
            </w:r>
          </w:p>
        </w:tc>
        <w:tc>
          <w:tcPr>
            <w:tcW w:w="2070" w:type="dxa"/>
            <w:tcBorders>
              <w:top w:val="nil"/>
              <w:left w:val="nil"/>
              <w:bottom w:val="single" w:sz="4" w:space="0" w:color="auto"/>
              <w:right w:val="single" w:sz="4" w:space="0" w:color="auto"/>
            </w:tcBorders>
            <w:shd w:val="clear" w:color="auto" w:fill="auto"/>
            <w:noWrap/>
            <w:vAlign w:val="center"/>
            <w:hideMark/>
          </w:tcPr>
          <w:p w14:paraId="27615823" w14:textId="77777777" w:rsidR="00DF3999" w:rsidRPr="00DF3999" w:rsidRDefault="00DF3999" w:rsidP="00DF3999">
            <w:pPr>
              <w:spacing w:after="0" w:line="240" w:lineRule="auto"/>
              <w:jc w:val="center"/>
              <w:rPr>
                <w:rFonts w:ascii="Calibri" w:eastAsia="Times New Roman" w:hAnsi="Calibri" w:cs="Calibri"/>
                <w:color w:val="000000"/>
              </w:rPr>
            </w:pPr>
            <w:r w:rsidRPr="00DF3999">
              <w:rPr>
                <w:rFonts w:ascii="Calibri" w:eastAsia="Times New Roman" w:hAnsi="Calibri" w:cs="Calibri"/>
                <w:color w:val="000000"/>
              </w:rPr>
              <w:t>-16.3 (-33.7–-2.9)</w:t>
            </w:r>
          </w:p>
        </w:tc>
        <w:tc>
          <w:tcPr>
            <w:tcW w:w="1890" w:type="dxa"/>
            <w:tcBorders>
              <w:top w:val="nil"/>
              <w:left w:val="nil"/>
              <w:bottom w:val="single" w:sz="4" w:space="0" w:color="auto"/>
              <w:right w:val="single" w:sz="4" w:space="0" w:color="auto"/>
            </w:tcBorders>
            <w:shd w:val="clear" w:color="auto" w:fill="auto"/>
            <w:noWrap/>
            <w:vAlign w:val="center"/>
            <w:hideMark/>
          </w:tcPr>
          <w:p w14:paraId="5C7F07C9" w14:textId="2E514CF0" w:rsidR="00DF3999" w:rsidRPr="00DF3999" w:rsidRDefault="00DF3999" w:rsidP="00DF3999">
            <w:pPr>
              <w:spacing w:after="0" w:line="240" w:lineRule="auto"/>
              <w:jc w:val="center"/>
              <w:rPr>
                <w:rFonts w:ascii="Calibri" w:eastAsia="Times New Roman" w:hAnsi="Calibri" w:cs="Calibri"/>
                <w:color w:val="000000"/>
              </w:rPr>
            </w:pPr>
            <w:r w:rsidRPr="00DF3999">
              <w:rPr>
                <w:rFonts w:ascii="Calibri" w:eastAsia="Times New Roman" w:hAnsi="Calibri" w:cs="Calibri"/>
                <w:color w:val="000000"/>
              </w:rPr>
              <w:t>-5.5 (-11.6–-2</w:t>
            </w:r>
            <w:r w:rsidR="000A4020">
              <w:rPr>
                <w:rFonts w:ascii="Calibri" w:eastAsia="Times New Roman" w:hAnsi="Calibri" w:cs="Calibri"/>
                <w:color w:val="000000"/>
              </w:rPr>
              <w:t>.0</w:t>
            </w:r>
            <w:r w:rsidRPr="00DF3999">
              <w:rPr>
                <w:rFonts w:ascii="Calibri" w:eastAsia="Times New Roman" w:hAnsi="Calibri" w:cs="Calibri"/>
                <w:color w:val="000000"/>
              </w:rPr>
              <w:t>)</w:t>
            </w:r>
          </w:p>
        </w:tc>
        <w:tc>
          <w:tcPr>
            <w:tcW w:w="2160" w:type="dxa"/>
            <w:tcBorders>
              <w:top w:val="nil"/>
              <w:left w:val="nil"/>
              <w:bottom w:val="single" w:sz="4" w:space="0" w:color="auto"/>
              <w:right w:val="single" w:sz="4" w:space="0" w:color="auto"/>
            </w:tcBorders>
            <w:shd w:val="clear" w:color="auto" w:fill="auto"/>
            <w:noWrap/>
            <w:vAlign w:val="center"/>
            <w:hideMark/>
          </w:tcPr>
          <w:p w14:paraId="105A9864" w14:textId="77777777" w:rsidR="00DF3999" w:rsidRPr="00DF3999" w:rsidRDefault="00DF3999" w:rsidP="00DF3999">
            <w:pPr>
              <w:spacing w:after="0" w:line="240" w:lineRule="auto"/>
              <w:jc w:val="center"/>
              <w:rPr>
                <w:rFonts w:ascii="Calibri" w:eastAsia="Times New Roman" w:hAnsi="Calibri" w:cs="Calibri"/>
                <w:color w:val="000000"/>
              </w:rPr>
            </w:pPr>
            <w:r w:rsidRPr="00DF3999">
              <w:rPr>
                <w:rFonts w:ascii="Calibri" w:eastAsia="Times New Roman" w:hAnsi="Calibri" w:cs="Calibri"/>
                <w:color w:val="000000"/>
              </w:rPr>
              <w:t>-1.5 (-12.7–17.2)</w:t>
            </w:r>
          </w:p>
        </w:tc>
      </w:tr>
      <w:tr w:rsidR="00DF3999" w:rsidRPr="00DF3999" w14:paraId="5B158BE6" w14:textId="77777777" w:rsidTr="00DF3999">
        <w:trPr>
          <w:trHeight w:val="300"/>
        </w:trPr>
        <w:tc>
          <w:tcPr>
            <w:tcW w:w="1040" w:type="dxa"/>
            <w:tcBorders>
              <w:top w:val="nil"/>
              <w:left w:val="single" w:sz="4" w:space="0" w:color="auto"/>
              <w:bottom w:val="single" w:sz="4" w:space="0" w:color="auto"/>
              <w:right w:val="single" w:sz="4" w:space="0" w:color="auto"/>
            </w:tcBorders>
            <w:shd w:val="clear" w:color="auto" w:fill="auto"/>
            <w:noWrap/>
            <w:vAlign w:val="center"/>
            <w:hideMark/>
          </w:tcPr>
          <w:p w14:paraId="34C0D6A7" w14:textId="77777777" w:rsidR="00DF3999" w:rsidRPr="00DF3999" w:rsidRDefault="00DF3999" w:rsidP="00DF3999">
            <w:pPr>
              <w:spacing w:after="0" w:line="240" w:lineRule="auto"/>
              <w:jc w:val="center"/>
              <w:rPr>
                <w:rFonts w:ascii="Calibri" w:eastAsia="Times New Roman" w:hAnsi="Calibri" w:cs="Calibri"/>
                <w:color w:val="000000"/>
              </w:rPr>
            </w:pPr>
            <w:r w:rsidRPr="00DF3999">
              <w:rPr>
                <w:rFonts w:ascii="Calibri" w:eastAsia="Times New Roman" w:hAnsi="Calibri" w:cs="Calibri"/>
                <w:color w:val="000000"/>
              </w:rPr>
              <w:t>PS 33</w:t>
            </w:r>
          </w:p>
        </w:tc>
        <w:tc>
          <w:tcPr>
            <w:tcW w:w="2015" w:type="dxa"/>
            <w:tcBorders>
              <w:top w:val="nil"/>
              <w:left w:val="nil"/>
              <w:bottom w:val="single" w:sz="4" w:space="0" w:color="auto"/>
              <w:right w:val="single" w:sz="4" w:space="0" w:color="auto"/>
            </w:tcBorders>
            <w:shd w:val="clear" w:color="auto" w:fill="auto"/>
            <w:noWrap/>
            <w:vAlign w:val="center"/>
            <w:hideMark/>
          </w:tcPr>
          <w:p w14:paraId="64F78687" w14:textId="77777777" w:rsidR="00DF3999" w:rsidRPr="00DF3999" w:rsidRDefault="00DF3999" w:rsidP="00DF3999">
            <w:pPr>
              <w:spacing w:after="0" w:line="240" w:lineRule="auto"/>
              <w:jc w:val="center"/>
              <w:rPr>
                <w:rFonts w:ascii="Calibri" w:eastAsia="Times New Roman" w:hAnsi="Calibri" w:cs="Calibri"/>
                <w:color w:val="000000"/>
              </w:rPr>
            </w:pPr>
            <w:r w:rsidRPr="00DF3999">
              <w:rPr>
                <w:rFonts w:ascii="Calibri" w:eastAsia="Times New Roman" w:hAnsi="Calibri" w:cs="Calibri"/>
                <w:color w:val="000000"/>
              </w:rPr>
              <w:t>-19.9 (-34.7–-3.6)</w:t>
            </w:r>
          </w:p>
        </w:tc>
        <w:tc>
          <w:tcPr>
            <w:tcW w:w="2070" w:type="dxa"/>
            <w:tcBorders>
              <w:top w:val="nil"/>
              <w:left w:val="nil"/>
              <w:bottom w:val="single" w:sz="4" w:space="0" w:color="auto"/>
              <w:right w:val="single" w:sz="4" w:space="0" w:color="auto"/>
            </w:tcBorders>
            <w:shd w:val="clear" w:color="auto" w:fill="auto"/>
            <w:noWrap/>
            <w:vAlign w:val="center"/>
            <w:hideMark/>
          </w:tcPr>
          <w:p w14:paraId="06F0DC49" w14:textId="77777777" w:rsidR="00DF3999" w:rsidRPr="00DF3999" w:rsidRDefault="00DF3999" w:rsidP="00DF3999">
            <w:pPr>
              <w:spacing w:after="0" w:line="240" w:lineRule="auto"/>
              <w:jc w:val="center"/>
              <w:rPr>
                <w:rFonts w:ascii="Calibri" w:eastAsia="Times New Roman" w:hAnsi="Calibri" w:cs="Calibri"/>
                <w:color w:val="000000"/>
              </w:rPr>
            </w:pPr>
            <w:r w:rsidRPr="00DF3999">
              <w:rPr>
                <w:rFonts w:ascii="Calibri" w:eastAsia="Times New Roman" w:hAnsi="Calibri" w:cs="Calibri"/>
                <w:color w:val="000000"/>
              </w:rPr>
              <w:t>-23.5 (-34.7–-11.7)</w:t>
            </w:r>
          </w:p>
        </w:tc>
        <w:tc>
          <w:tcPr>
            <w:tcW w:w="1890" w:type="dxa"/>
            <w:tcBorders>
              <w:top w:val="nil"/>
              <w:left w:val="nil"/>
              <w:bottom w:val="single" w:sz="4" w:space="0" w:color="auto"/>
              <w:right w:val="single" w:sz="4" w:space="0" w:color="auto"/>
            </w:tcBorders>
            <w:shd w:val="clear" w:color="auto" w:fill="auto"/>
            <w:noWrap/>
            <w:vAlign w:val="center"/>
            <w:hideMark/>
          </w:tcPr>
          <w:p w14:paraId="613F9DEE" w14:textId="77777777" w:rsidR="00DF3999" w:rsidRPr="00DF3999" w:rsidRDefault="00DF3999" w:rsidP="00DF3999">
            <w:pPr>
              <w:spacing w:after="0" w:line="240" w:lineRule="auto"/>
              <w:jc w:val="center"/>
              <w:rPr>
                <w:rFonts w:ascii="Calibri" w:eastAsia="Times New Roman" w:hAnsi="Calibri" w:cs="Calibri"/>
                <w:color w:val="000000"/>
              </w:rPr>
            </w:pPr>
            <w:r w:rsidRPr="00DF3999">
              <w:rPr>
                <w:rFonts w:ascii="Calibri" w:eastAsia="Times New Roman" w:hAnsi="Calibri" w:cs="Calibri"/>
                <w:color w:val="000000"/>
              </w:rPr>
              <w:t>-4.7 (-8.8–-3.6)</w:t>
            </w:r>
          </w:p>
        </w:tc>
        <w:tc>
          <w:tcPr>
            <w:tcW w:w="2160" w:type="dxa"/>
            <w:tcBorders>
              <w:top w:val="nil"/>
              <w:left w:val="nil"/>
              <w:bottom w:val="single" w:sz="4" w:space="0" w:color="auto"/>
              <w:right w:val="single" w:sz="4" w:space="0" w:color="auto"/>
            </w:tcBorders>
            <w:shd w:val="clear" w:color="auto" w:fill="auto"/>
            <w:noWrap/>
            <w:vAlign w:val="center"/>
            <w:hideMark/>
          </w:tcPr>
          <w:p w14:paraId="609AA341" w14:textId="77777777" w:rsidR="00DF3999" w:rsidRPr="00DF3999" w:rsidRDefault="00DF3999" w:rsidP="00DF3999">
            <w:pPr>
              <w:spacing w:after="0" w:line="240" w:lineRule="auto"/>
              <w:jc w:val="center"/>
              <w:rPr>
                <w:rFonts w:ascii="Calibri" w:eastAsia="Times New Roman" w:hAnsi="Calibri" w:cs="Calibri"/>
                <w:color w:val="000000"/>
              </w:rPr>
            </w:pPr>
            <w:r w:rsidRPr="00DF3999">
              <w:rPr>
                <w:rFonts w:ascii="Calibri" w:eastAsia="Times New Roman" w:hAnsi="Calibri" w:cs="Calibri"/>
                <w:color w:val="000000"/>
              </w:rPr>
              <w:t>-1.2 (-10.3–17.1)</w:t>
            </w:r>
          </w:p>
        </w:tc>
      </w:tr>
      <w:tr w:rsidR="00DF3999" w:rsidRPr="00DF3999" w14:paraId="2DA2079F" w14:textId="77777777" w:rsidTr="00DF3999">
        <w:trPr>
          <w:trHeight w:val="300"/>
        </w:trPr>
        <w:tc>
          <w:tcPr>
            <w:tcW w:w="1040" w:type="dxa"/>
            <w:tcBorders>
              <w:top w:val="nil"/>
              <w:left w:val="single" w:sz="4" w:space="0" w:color="auto"/>
              <w:bottom w:val="single" w:sz="4" w:space="0" w:color="auto"/>
              <w:right w:val="single" w:sz="4" w:space="0" w:color="auto"/>
            </w:tcBorders>
            <w:shd w:val="clear" w:color="auto" w:fill="auto"/>
            <w:noWrap/>
            <w:vAlign w:val="center"/>
            <w:hideMark/>
          </w:tcPr>
          <w:p w14:paraId="6D89894B" w14:textId="77777777" w:rsidR="00DF3999" w:rsidRPr="00DF3999" w:rsidRDefault="00DF3999" w:rsidP="00DF3999">
            <w:pPr>
              <w:spacing w:after="0" w:line="240" w:lineRule="auto"/>
              <w:jc w:val="center"/>
              <w:rPr>
                <w:rFonts w:ascii="Calibri" w:eastAsia="Times New Roman" w:hAnsi="Calibri" w:cs="Calibri"/>
                <w:color w:val="000000"/>
              </w:rPr>
            </w:pPr>
            <w:r w:rsidRPr="00DF3999">
              <w:rPr>
                <w:rFonts w:ascii="Calibri" w:eastAsia="Times New Roman" w:hAnsi="Calibri" w:cs="Calibri"/>
                <w:color w:val="000000"/>
              </w:rPr>
              <w:t>PS 34</w:t>
            </w:r>
          </w:p>
        </w:tc>
        <w:tc>
          <w:tcPr>
            <w:tcW w:w="2015" w:type="dxa"/>
            <w:tcBorders>
              <w:top w:val="nil"/>
              <w:left w:val="nil"/>
              <w:bottom w:val="single" w:sz="4" w:space="0" w:color="auto"/>
              <w:right w:val="single" w:sz="4" w:space="0" w:color="auto"/>
            </w:tcBorders>
            <w:shd w:val="clear" w:color="auto" w:fill="auto"/>
            <w:noWrap/>
            <w:vAlign w:val="center"/>
            <w:hideMark/>
          </w:tcPr>
          <w:p w14:paraId="5064F184" w14:textId="77777777" w:rsidR="00DF3999" w:rsidRPr="00DF3999" w:rsidRDefault="00DF3999" w:rsidP="00DF3999">
            <w:pPr>
              <w:spacing w:after="0" w:line="240" w:lineRule="auto"/>
              <w:jc w:val="center"/>
              <w:rPr>
                <w:rFonts w:ascii="Calibri" w:eastAsia="Times New Roman" w:hAnsi="Calibri" w:cs="Calibri"/>
                <w:color w:val="000000"/>
              </w:rPr>
            </w:pPr>
            <w:r w:rsidRPr="00DF3999">
              <w:rPr>
                <w:rFonts w:ascii="Calibri" w:eastAsia="Times New Roman" w:hAnsi="Calibri" w:cs="Calibri"/>
                <w:color w:val="000000"/>
              </w:rPr>
              <w:t>-29.7 (-42.8–-4.6)</w:t>
            </w:r>
          </w:p>
        </w:tc>
        <w:tc>
          <w:tcPr>
            <w:tcW w:w="2070" w:type="dxa"/>
            <w:tcBorders>
              <w:top w:val="nil"/>
              <w:left w:val="nil"/>
              <w:bottom w:val="single" w:sz="4" w:space="0" w:color="auto"/>
              <w:right w:val="single" w:sz="4" w:space="0" w:color="auto"/>
            </w:tcBorders>
            <w:shd w:val="clear" w:color="auto" w:fill="auto"/>
            <w:noWrap/>
            <w:vAlign w:val="center"/>
            <w:hideMark/>
          </w:tcPr>
          <w:p w14:paraId="4B9224C0" w14:textId="77777777" w:rsidR="00DF3999" w:rsidRPr="00DF3999" w:rsidRDefault="00DF3999" w:rsidP="00DF3999">
            <w:pPr>
              <w:spacing w:after="0" w:line="240" w:lineRule="auto"/>
              <w:jc w:val="center"/>
              <w:rPr>
                <w:rFonts w:ascii="Calibri" w:eastAsia="Times New Roman" w:hAnsi="Calibri" w:cs="Calibri"/>
                <w:color w:val="000000"/>
              </w:rPr>
            </w:pPr>
            <w:r w:rsidRPr="00DF3999">
              <w:rPr>
                <w:rFonts w:ascii="Calibri" w:eastAsia="Times New Roman" w:hAnsi="Calibri" w:cs="Calibri"/>
                <w:color w:val="000000"/>
              </w:rPr>
              <w:t>-31.5 (-42.8–-10.4)</w:t>
            </w:r>
          </w:p>
        </w:tc>
        <w:tc>
          <w:tcPr>
            <w:tcW w:w="1890" w:type="dxa"/>
            <w:tcBorders>
              <w:top w:val="nil"/>
              <w:left w:val="nil"/>
              <w:bottom w:val="single" w:sz="4" w:space="0" w:color="auto"/>
              <w:right w:val="single" w:sz="4" w:space="0" w:color="auto"/>
            </w:tcBorders>
            <w:shd w:val="clear" w:color="auto" w:fill="auto"/>
            <w:noWrap/>
            <w:vAlign w:val="center"/>
            <w:hideMark/>
          </w:tcPr>
          <w:p w14:paraId="4098C4BF" w14:textId="2A07F526" w:rsidR="00DF3999" w:rsidRPr="00DF3999" w:rsidRDefault="00DF3999" w:rsidP="00DF3999">
            <w:pPr>
              <w:spacing w:after="0" w:line="240" w:lineRule="auto"/>
              <w:jc w:val="center"/>
              <w:rPr>
                <w:rFonts w:ascii="Calibri" w:eastAsia="Times New Roman" w:hAnsi="Calibri" w:cs="Calibri"/>
                <w:color w:val="000000"/>
              </w:rPr>
            </w:pPr>
            <w:r w:rsidRPr="00DF3999">
              <w:rPr>
                <w:rFonts w:ascii="Calibri" w:eastAsia="Times New Roman" w:hAnsi="Calibri" w:cs="Calibri"/>
                <w:color w:val="000000"/>
              </w:rPr>
              <w:t>-11</w:t>
            </w:r>
            <w:r w:rsidR="00C56998">
              <w:rPr>
                <w:rFonts w:ascii="Calibri" w:eastAsia="Times New Roman" w:hAnsi="Calibri" w:cs="Calibri"/>
                <w:color w:val="000000"/>
              </w:rPr>
              <w:t>.0</w:t>
            </w:r>
            <w:r w:rsidRPr="00DF3999">
              <w:rPr>
                <w:rFonts w:ascii="Calibri" w:eastAsia="Times New Roman" w:hAnsi="Calibri" w:cs="Calibri"/>
                <w:color w:val="000000"/>
              </w:rPr>
              <w:t xml:space="preserve"> (-13.1–-4.6)</w:t>
            </w:r>
          </w:p>
        </w:tc>
        <w:tc>
          <w:tcPr>
            <w:tcW w:w="2160" w:type="dxa"/>
            <w:tcBorders>
              <w:top w:val="nil"/>
              <w:left w:val="nil"/>
              <w:bottom w:val="single" w:sz="4" w:space="0" w:color="auto"/>
              <w:right w:val="single" w:sz="4" w:space="0" w:color="auto"/>
            </w:tcBorders>
            <w:shd w:val="clear" w:color="auto" w:fill="auto"/>
            <w:noWrap/>
            <w:vAlign w:val="center"/>
            <w:hideMark/>
          </w:tcPr>
          <w:p w14:paraId="3FC0BBE9" w14:textId="00125494" w:rsidR="00DF3999" w:rsidRPr="00DF3999" w:rsidRDefault="00DF3999" w:rsidP="00DF3999">
            <w:pPr>
              <w:spacing w:after="0" w:line="240" w:lineRule="auto"/>
              <w:jc w:val="center"/>
              <w:rPr>
                <w:rFonts w:ascii="Calibri" w:eastAsia="Times New Roman" w:hAnsi="Calibri" w:cs="Calibri"/>
                <w:color w:val="000000"/>
              </w:rPr>
            </w:pPr>
            <w:r w:rsidRPr="00DF3999">
              <w:rPr>
                <w:rFonts w:ascii="Calibri" w:eastAsia="Times New Roman" w:hAnsi="Calibri" w:cs="Calibri"/>
                <w:color w:val="000000"/>
              </w:rPr>
              <w:t>-2</w:t>
            </w:r>
            <w:r w:rsidR="000A4020">
              <w:rPr>
                <w:rFonts w:ascii="Calibri" w:eastAsia="Times New Roman" w:hAnsi="Calibri" w:cs="Calibri"/>
                <w:color w:val="000000"/>
              </w:rPr>
              <w:t>.0</w:t>
            </w:r>
            <w:r w:rsidRPr="00DF3999">
              <w:rPr>
                <w:rFonts w:ascii="Calibri" w:eastAsia="Times New Roman" w:hAnsi="Calibri" w:cs="Calibri"/>
                <w:color w:val="000000"/>
              </w:rPr>
              <w:t xml:space="preserve"> (-10.8–23.1)</w:t>
            </w:r>
          </w:p>
        </w:tc>
      </w:tr>
      <w:tr w:rsidR="00DF3999" w:rsidRPr="00DF3999" w14:paraId="539BD669" w14:textId="77777777" w:rsidTr="00DF3999">
        <w:trPr>
          <w:trHeight w:val="300"/>
        </w:trPr>
        <w:tc>
          <w:tcPr>
            <w:tcW w:w="1040" w:type="dxa"/>
            <w:tcBorders>
              <w:top w:val="nil"/>
              <w:left w:val="single" w:sz="4" w:space="0" w:color="auto"/>
              <w:bottom w:val="single" w:sz="4" w:space="0" w:color="auto"/>
              <w:right w:val="single" w:sz="4" w:space="0" w:color="auto"/>
            </w:tcBorders>
            <w:shd w:val="clear" w:color="auto" w:fill="auto"/>
            <w:noWrap/>
            <w:vAlign w:val="center"/>
            <w:hideMark/>
          </w:tcPr>
          <w:p w14:paraId="722F73FB" w14:textId="77777777" w:rsidR="00DF3999" w:rsidRPr="00DF3999" w:rsidRDefault="00DF3999" w:rsidP="00DF3999">
            <w:pPr>
              <w:spacing w:after="0" w:line="240" w:lineRule="auto"/>
              <w:jc w:val="center"/>
              <w:rPr>
                <w:rFonts w:ascii="Calibri" w:eastAsia="Times New Roman" w:hAnsi="Calibri" w:cs="Calibri"/>
                <w:color w:val="000000"/>
              </w:rPr>
            </w:pPr>
            <w:r w:rsidRPr="00DF3999">
              <w:rPr>
                <w:rFonts w:ascii="Calibri" w:eastAsia="Times New Roman" w:hAnsi="Calibri" w:cs="Calibri"/>
                <w:color w:val="000000"/>
              </w:rPr>
              <w:t>PS 35</w:t>
            </w:r>
          </w:p>
        </w:tc>
        <w:tc>
          <w:tcPr>
            <w:tcW w:w="2015" w:type="dxa"/>
            <w:tcBorders>
              <w:top w:val="nil"/>
              <w:left w:val="nil"/>
              <w:bottom w:val="single" w:sz="4" w:space="0" w:color="auto"/>
              <w:right w:val="single" w:sz="4" w:space="0" w:color="auto"/>
            </w:tcBorders>
            <w:shd w:val="clear" w:color="auto" w:fill="auto"/>
            <w:noWrap/>
            <w:vAlign w:val="center"/>
            <w:hideMark/>
          </w:tcPr>
          <w:p w14:paraId="2181557A" w14:textId="77777777" w:rsidR="00DF3999" w:rsidRPr="00DF3999" w:rsidRDefault="00DF3999" w:rsidP="00DF3999">
            <w:pPr>
              <w:spacing w:after="0" w:line="240" w:lineRule="auto"/>
              <w:jc w:val="center"/>
              <w:rPr>
                <w:rFonts w:ascii="Calibri" w:eastAsia="Times New Roman" w:hAnsi="Calibri" w:cs="Calibri"/>
                <w:color w:val="000000"/>
              </w:rPr>
            </w:pPr>
            <w:r w:rsidRPr="00DF3999">
              <w:rPr>
                <w:rFonts w:ascii="Calibri" w:eastAsia="Times New Roman" w:hAnsi="Calibri" w:cs="Calibri"/>
                <w:color w:val="000000"/>
              </w:rPr>
              <w:t>-23.8 (-37.1–4.1)</w:t>
            </w:r>
          </w:p>
        </w:tc>
        <w:tc>
          <w:tcPr>
            <w:tcW w:w="2070" w:type="dxa"/>
            <w:tcBorders>
              <w:top w:val="nil"/>
              <w:left w:val="nil"/>
              <w:bottom w:val="single" w:sz="4" w:space="0" w:color="auto"/>
              <w:right w:val="single" w:sz="4" w:space="0" w:color="auto"/>
            </w:tcBorders>
            <w:shd w:val="clear" w:color="auto" w:fill="auto"/>
            <w:noWrap/>
            <w:vAlign w:val="center"/>
            <w:hideMark/>
          </w:tcPr>
          <w:p w14:paraId="79B8F55F" w14:textId="77777777" w:rsidR="00DF3999" w:rsidRPr="00DF3999" w:rsidRDefault="00DF3999" w:rsidP="00DF3999">
            <w:pPr>
              <w:spacing w:after="0" w:line="240" w:lineRule="auto"/>
              <w:jc w:val="center"/>
              <w:rPr>
                <w:rFonts w:ascii="Calibri" w:eastAsia="Times New Roman" w:hAnsi="Calibri" w:cs="Calibri"/>
                <w:color w:val="000000"/>
              </w:rPr>
            </w:pPr>
            <w:r w:rsidRPr="00DF3999">
              <w:rPr>
                <w:rFonts w:ascii="Calibri" w:eastAsia="Times New Roman" w:hAnsi="Calibri" w:cs="Calibri"/>
                <w:color w:val="000000"/>
              </w:rPr>
              <w:t>-26.8 (-37.1–-3.4)</w:t>
            </w:r>
          </w:p>
        </w:tc>
        <w:tc>
          <w:tcPr>
            <w:tcW w:w="1890" w:type="dxa"/>
            <w:tcBorders>
              <w:top w:val="nil"/>
              <w:left w:val="nil"/>
              <w:bottom w:val="single" w:sz="4" w:space="0" w:color="auto"/>
              <w:right w:val="single" w:sz="4" w:space="0" w:color="auto"/>
            </w:tcBorders>
            <w:shd w:val="clear" w:color="auto" w:fill="auto"/>
            <w:noWrap/>
            <w:vAlign w:val="center"/>
            <w:hideMark/>
          </w:tcPr>
          <w:p w14:paraId="47AA255D" w14:textId="77777777" w:rsidR="00DF3999" w:rsidRPr="00DF3999" w:rsidRDefault="00DF3999" w:rsidP="00DF3999">
            <w:pPr>
              <w:spacing w:after="0" w:line="240" w:lineRule="auto"/>
              <w:jc w:val="center"/>
              <w:rPr>
                <w:rFonts w:ascii="Calibri" w:eastAsia="Times New Roman" w:hAnsi="Calibri" w:cs="Calibri"/>
                <w:color w:val="000000"/>
              </w:rPr>
            </w:pPr>
            <w:r w:rsidRPr="00DF3999">
              <w:rPr>
                <w:rFonts w:ascii="Calibri" w:eastAsia="Times New Roman" w:hAnsi="Calibri" w:cs="Calibri"/>
                <w:color w:val="000000"/>
              </w:rPr>
              <w:t>-1.4 (-7.6–4.1)</w:t>
            </w:r>
          </w:p>
        </w:tc>
        <w:tc>
          <w:tcPr>
            <w:tcW w:w="2160" w:type="dxa"/>
            <w:tcBorders>
              <w:top w:val="nil"/>
              <w:left w:val="nil"/>
              <w:bottom w:val="single" w:sz="4" w:space="0" w:color="auto"/>
              <w:right w:val="single" w:sz="4" w:space="0" w:color="auto"/>
            </w:tcBorders>
            <w:shd w:val="clear" w:color="auto" w:fill="auto"/>
            <w:noWrap/>
            <w:vAlign w:val="center"/>
            <w:hideMark/>
          </w:tcPr>
          <w:p w14:paraId="65683155" w14:textId="77777777" w:rsidR="00DF3999" w:rsidRPr="00DF3999" w:rsidRDefault="00DF3999" w:rsidP="00DF3999">
            <w:pPr>
              <w:spacing w:after="0" w:line="240" w:lineRule="auto"/>
              <w:jc w:val="center"/>
              <w:rPr>
                <w:rFonts w:ascii="Calibri" w:eastAsia="Times New Roman" w:hAnsi="Calibri" w:cs="Calibri"/>
                <w:color w:val="000000"/>
              </w:rPr>
            </w:pPr>
            <w:r w:rsidRPr="00DF3999">
              <w:rPr>
                <w:rFonts w:ascii="Calibri" w:eastAsia="Times New Roman" w:hAnsi="Calibri" w:cs="Calibri"/>
                <w:color w:val="000000"/>
              </w:rPr>
              <w:t>-2.3 (-9.4–17.7)</w:t>
            </w:r>
          </w:p>
        </w:tc>
      </w:tr>
      <w:tr w:rsidR="00DF3999" w:rsidRPr="00DF3999" w14:paraId="438716AF" w14:textId="77777777" w:rsidTr="00DF3999">
        <w:trPr>
          <w:trHeight w:val="300"/>
        </w:trPr>
        <w:tc>
          <w:tcPr>
            <w:tcW w:w="1040" w:type="dxa"/>
            <w:tcBorders>
              <w:top w:val="nil"/>
              <w:left w:val="single" w:sz="4" w:space="0" w:color="auto"/>
              <w:bottom w:val="single" w:sz="4" w:space="0" w:color="auto"/>
              <w:right w:val="single" w:sz="4" w:space="0" w:color="auto"/>
            </w:tcBorders>
            <w:shd w:val="clear" w:color="auto" w:fill="auto"/>
            <w:noWrap/>
            <w:vAlign w:val="center"/>
            <w:hideMark/>
          </w:tcPr>
          <w:p w14:paraId="5B376A0E" w14:textId="77777777" w:rsidR="00DF3999" w:rsidRPr="00DF3999" w:rsidRDefault="00DF3999" w:rsidP="00DF3999">
            <w:pPr>
              <w:spacing w:after="0" w:line="240" w:lineRule="auto"/>
              <w:jc w:val="center"/>
              <w:rPr>
                <w:rFonts w:ascii="Calibri" w:eastAsia="Times New Roman" w:hAnsi="Calibri" w:cs="Calibri"/>
                <w:color w:val="000000"/>
              </w:rPr>
            </w:pPr>
            <w:r w:rsidRPr="00DF3999">
              <w:rPr>
                <w:rFonts w:ascii="Calibri" w:eastAsia="Times New Roman" w:hAnsi="Calibri" w:cs="Calibri"/>
                <w:color w:val="000000"/>
              </w:rPr>
              <w:t>PS 36</w:t>
            </w:r>
          </w:p>
        </w:tc>
        <w:tc>
          <w:tcPr>
            <w:tcW w:w="2015" w:type="dxa"/>
            <w:tcBorders>
              <w:top w:val="nil"/>
              <w:left w:val="nil"/>
              <w:bottom w:val="single" w:sz="4" w:space="0" w:color="auto"/>
              <w:right w:val="single" w:sz="4" w:space="0" w:color="auto"/>
            </w:tcBorders>
            <w:shd w:val="clear" w:color="auto" w:fill="auto"/>
            <w:noWrap/>
            <w:vAlign w:val="center"/>
            <w:hideMark/>
          </w:tcPr>
          <w:p w14:paraId="77EC8794" w14:textId="77777777" w:rsidR="00DF3999" w:rsidRPr="00DF3999" w:rsidRDefault="00DF3999" w:rsidP="00DF3999">
            <w:pPr>
              <w:spacing w:after="0" w:line="240" w:lineRule="auto"/>
              <w:jc w:val="center"/>
              <w:rPr>
                <w:rFonts w:ascii="Calibri" w:eastAsia="Times New Roman" w:hAnsi="Calibri" w:cs="Calibri"/>
                <w:color w:val="000000"/>
              </w:rPr>
            </w:pPr>
            <w:r w:rsidRPr="00DF3999">
              <w:rPr>
                <w:rFonts w:ascii="Calibri" w:eastAsia="Times New Roman" w:hAnsi="Calibri" w:cs="Calibri"/>
                <w:color w:val="000000"/>
              </w:rPr>
              <w:t>-22.1 (-36.9–3.3)</w:t>
            </w:r>
          </w:p>
        </w:tc>
        <w:tc>
          <w:tcPr>
            <w:tcW w:w="2070" w:type="dxa"/>
            <w:tcBorders>
              <w:top w:val="nil"/>
              <w:left w:val="nil"/>
              <w:bottom w:val="single" w:sz="4" w:space="0" w:color="auto"/>
              <w:right w:val="single" w:sz="4" w:space="0" w:color="auto"/>
            </w:tcBorders>
            <w:shd w:val="clear" w:color="auto" w:fill="auto"/>
            <w:noWrap/>
            <w:vAlign w:val="center"/>
            <w:hideMark/>
          </w:tcPr>
          <w:p w14:paraId="481A3991" w14:textId="77777777" w:rsidR="00DF3999" w:rsidRPr="00DF3999" w:rsidRDefault="00DF3999" w:rsidP="00DF3999">
            <w:pPr>
              <w:spacing w:after="0" w:line="240" w:lineRule="auto"/>
              <w:jc w:val="center"/>
              <w:rPr>
                <w:rFonts w:ascii="Calibri" w:eastAsia="Times New Roman" w:hAnsi="Calibri" w:cs="Calibri"/>
                <w:color w:val="000000"/>
              </w:rPr>
            </w:pPr>
            <w:r w:rsidRPr="00DF3999">
              <w:rPr>
                <w:rFonts w:ascii="Calibri" w:eastAsia="Times New Roman" w:hAnsi="Calibri" w:cs="Calibri"/>
                <w:color w:val="000000"/>
              </w:rPr>
              <w:t>-22.1 (-36.9–3.3)</w:t>
            </w:r>
          </w:p>
        </w:tc>
        <w:tc>
          <w:tcPr>
            <w:tcW w:w="1890" w:type="dxa"/>
            <w:tcBorders>
              <w:top w:val="nil"/>
              <w:left w:val="nil"/>
              <w:bottom w:val="single" w:sz="4" w:space="0" w:color="auto"/>
              <w:right w:val="single" w:sz="4" w:space="0" w:color="auto"/>
            </w:tcBorders>
            <w:shd w:val="clear" w:color="auto" w:fill="auto"/>
            <w:noWrap/>
            <w:vAlign w:val="center"/>
            <w:hideMark/>
          </w:tcPr>
          <w:p w14:paraId="311F52CF" w14:textId="43A23192" w:rsidR="00DF3999" w:rsidRPr="00DF3999" w:rsidRDefault="00DF3999" w:rsidP="00DF3999">
            <w:pPr>
              <w:spacing w:after="0" w:line="240" w:lineRule="auto"/>
              <w:jc w:val="center"/>
              <w:rPr>
                <w:rFonts w:ascii="Calibri" w:eastAsia="Times New Roman" w:hAnsi="Calibri" w:cs="Calibri"/>
                <w:color w:val="000000"/>
              </w:rPr>
            </w:pPr>
            <w:r w:rsidRPr="00DF3999">
              <w:rPr>
                <w:rFonts w:ascii="Calibri" w:eastAsia="Times New Roman" w:hAnsi="Calibri" w:cs="Calibri"/>
                <w:color w:val="000000"/>
              </w:rPr>
              <w:t>-3.6 (-6</w:t>
            </w:r>
            <w:r w:rsidR="00C56998">
              <w:rPr>
                <w:rFonts w:ascii="Calibri" w:eastAsia="Times New Roman" w:hAnsi="Calibri" w:cs="Calibri"/>
                <w:color w:val="000000"/>
              </w:rPr>
              <w:t>.0</w:t>
            </w:r>
            <w:r w:rsidRPr="00DF3999">
              <w:rPr>
                <w:rFonts w:ascii="Calibri" w:eastAsia="Times New Roman" w:hAnsi="Calibri" w:cs="Calibri"/>
                <w:color w:val="000000"/>
              </w:rPr>
              <w:t>–-2.4)</w:t>
            </w:r>
          </w:p>
        </w:tc>
        <w:tc>
          <w:tcPr>
            <w:tcW w:w="2160" w:type="dxa"/>
            <w:tcBorders>
              <w:top w:val="nil"/>
              <w:left w:val="nil"/>
              <w:bottom w:val="single" w:sz="4" w:space="0" w:color="auto"/>
              <w:right w:val="single" w:sz="4" w:space="0" w:color="auto"/>
            </w:tcBorders>
            <w:shd w:val="clear" w:color="auto" w:fill="auto"/>
            <w:noWrap/>
            <w:vAlign w:val="center"/>
            <w:hideMark/>
          </w:tcPr>
          <w:p w14:paraId="19B88E97" w14:textId="77777777" w:rsidR="00DF3999" w:rsidRPr="00DF3999" w:rsidRDefault="00DF3999" w:rsidP="00DF3999">
            <w:pPr>
              <w:spacing w:after="0" w:line="240" w:lineRule="auto"/>
              <w:jc w:val="center"/>
              <w:rPr>
                <w:rFonts w:ascii="Calibri" w:eastAsia="Times New Roman" w:hAnsi="Calibri" w:cs="Calibri"/>
                <w:color w:val="000000"/>
              </w:rPr>
            </w:pPr>
            <w:r w:rsidRPr="00DF3999">
              <w:rPr>
                <w:rFonts w:ascii="Calibri" w:eastAsia="Times New Roman" w:hAnsi="Calibri" w:cs="Calibri"/>
                <w:color w:val="000000"/>
              </w:rPr>
              <w:t>-1.9 (-16.6–21.6)</w:t>
            </w:r>
          </w:p>
        </w:tc>
      </w:tr>
      <w:tr w:rsidR="00DF3999" w:rsidRPr="00DF3999" w14:paraId="7951196A" w14:textId="77777777" w:rsidTr="00DF3999">
        <w:trPr>
          <w:trHeight w:val="300"/>
        </w:trPr>
        <w:tc>
          <w:tcPr>
            <w:tcW w:w="1040" w:type="dxa"/>
            <w:tcBorders>
              <w:top w:val="nil"/>
              <w:left w:val="single" w:sz="4" w:space="0" w:color="auto"/>
              <w:bottom w:val="single" w:sz="4" w:space="0" w:color="auto"/>
              <w:right w:val="single" w:sz="4" w:space="0" w:color="auto"/>
            </w:tcBorders>
            <w:shd w:val="clear" w:color="auto" w:fill="auto"/>
            <w:noWrap/>
            <w:vAlign w:val="center"/>
            <w:hideMark/>
          </w:tcPr>
          <w:p w14:paraId="1DFBA453" w14:textId="77777777" w:rsidR="00DF3999" w:rsidRPr="00DF3999" w:rsidRDefault="00DF3999" w:rsidP="00DF3999">
            <w:pPr>
              <w:spacing w:after="0" w:line="240" w:lineRule="auto"/>
              <w:jc w:val="center"/>
              <w:rPr>
                <w:rFonts w:ascii="Calibri" w:eastAsia="Times New Roman" w:hAnsi="Calibri" w:cs="Calibri"/>
                <w:color w:val="000000"/>
              </w:rPr>
            </w:pPr>
            <w:r w:rsidRPr="00DF3999">
              <w:rPr>
                <w:rFonts w:ascii="Calibri" w:eastAsia="Times New Roman" w:hAnsi="Calibri" w:cs="Calibri"/>
                <w:color w:val="000000"/>
              </w:rPr>
              <w:t>PS 37</w:t>
            </w:r>
          </w:p>
        </w:tc>
        <w:tc>
          <w:tcPr>
            <w:tcW w:w="2015" w:type="dxa"/>
            <w:tcBorders>
              <w:top w:val="nil"/>
              <w:left w:val="nil"/>
              <w:bottom w:val="single" w:sz="4" w:space="0" w:color="auto"/>
              <w:right w:val="single" w:sz="4" w:space="0" w:color="auto"/>
            </w:tcBorders>
            <w:shd w:val="clear" w:color="auto" w:fill="auto"/>
            <w:noWrap/>
            <w:vAlign w:val="center"/>
            <w:hideMark/>
          </w:tcPr>
          <w:p w14:paraId="59DBC138" w14:textId="77777777" w:rsidR="00DF3999" w:rsidRPr="00DF3999" w:rsidRDefault="00DF3999" w:rsidP="00DF3999">
            <w:pPr>
              <w:spacing w:after="0" w:line="240" w:lineRule="auto"/>
              <w:jc w:val="center"/>
              <w:rPr>
                <w:rFonts w:ascii="Calibri" w:eastAsia="Times New Roman" w:hAnsi="Calibri" w:cs="Calibri"/>
                <w:color w:val="000000"/>
              </w:rPr>
            </w:pPr>
            <w:r w:rsidRPr="00DF3999">
              <w:rPr>
                <w:rFonts w:ascii="Calibri" w:eastAsia="Times New Roman" w:hAnsi="Calibri" w:cs="Calibri"/>
                <w:color w:val="000000"/>
              </w:rPr>
              <w:t>-23.7 (-39.9–-7.1)</w:t>
            </w:r>
          </w:p>
        </w:tc>
        <w:tc>
          <w:tcPr>
            <w:tcW w:w="2070" w:type="dxa"/>
            <w:tcBorders>
              <w:top w:val="nil"/>
              <w:left w:val="nil"/>
              <w:bottom w:val="single" w:sz="4" w:space="0" w:color="auto"/>
              <w:right w:val="single" w:sz="4" w:space="0" w:color="auto"/>
            </w:tcBorders>
            <w:shd w:val="clear" w:color="auto" w:fill="auto"/>
            <w:noWrap/>
            <w:vAlign w:val="center"/>
            <w:hideMark/>
          </w:tcPr>
          <w:p w14:paraId="5E905C9B" w14:textId="77777777" w:rsidR="00DF3999" w:rsidRPr="00DF3999" w:rsidRDefault="00DF3999" w:rsidP="00DF3999">
            <w:pPr>
              <w:spacing w:after="0" w:line="240" w:lineRule="auto"/>
              <w:jc w:val="center"/>
              <w:rPr>
                <w:rFonts w:ascii="Calibri" w:eastAsia="Times New Roman" w:hAnsi="Calibri" w:cs="Calibri"/>
                <w:color w:val="000000"/>
              </w:rPr>
            </w:pPr>
            <w:r w:rsidRPr="00DF3999">
              <w:rPr>
                <w:rFonts w:ascii="Calibri" w:eastAsia="Times New Roman" w:hAnsi="Calibri" w:cs="Calibri"/>
                <w:color w:val="000000"/>
              </w:rPr>
              <w:t>-25.7 (-39.9–-7.1)</w:t>
            </w:r>
          </w:p>
        </w:tc>
        <w:tc>
          <w:tcPr>
            <w:tcW w:w="1890" w:type="dxa"/>
            <w:tcBorders>
              <w:top w:val="nil"/>
              <w:left w:val="nil"/>
              <w:bottom w:val="single" w:sz="4" w:space="0" w:color="auto"/>
              <w:right w:val="single" w:sz="4" w:space="0" w:color="auto"/>
            </w:tcBorders>
            <w:shd w:val="clear" w:color="auto" w:fill="auto"/>
            <w:noWrap/>
            <w:vAlign w:val="center"/>
            <w:hideMark/>
          </w:tcPr>
          <w:p w14:paraId="633D8949" w14:textId="77777777" w:rsidR="00DF3999" w:rsidRPr="00DF3999" w:rsidRDefault="00DF3999" w:rsidP="00DF3999">
            <w:pPr>
              <w:spacing w:after="0" w:line="240" w:lineRule="auto"/>
              <w:jc w:val="center"/>
              <w:rPr>
                <w:rFonts w:ascii="Calibri" w:eastAsia="Times New Roman" w:hAnsi="Calibri" w:cs="Calibri"/>
                <w:color w:val="000000"/>
              </w:rPr>
            </w:pPr>
            <w:r w:rsidRPr="00DF3999">
              <w:rPr>
                <w:rFonts w:ascii="Calibri" w:eastAsia="Times New Roman" w:hAnsi="Calibri" w:cs="Calibri"/>
                <w:color w:val="000000"/>
              </w:rPr>
              <w:t>-12.8 (-16.1–-8.7)</w:t>
            </w:r>
          </w:p>
        </w:tc>
        <w:tc>
          <w:tcPr>
            <w:tcW w:w="2160" w:type="dxa"/>
            <w:tcBorders>
              <w:top w:val="nil"/>
              <w:left w:val="nil"/>
              <w:bottom w:val="single" w:sz="4" w:space="0" w:color="auto"/>
              <w:right w:val="single" w:sz="4" w:space="0" w:color="auto"/>
            </w:tcBorders>
            <w:shd w:val="clear" w:color="auto" w:fill="auto"/>
            <w:noWrap/>
            <w:vAlign w:val="center"/>
            <w:hideMark/>
          </w:tcPr>
          <w:p w14:paraId="4AC8B3B3" w14:textId="77777777" w:rsidR="00DF3999" w:rsidRPr="00DF3999" w:rsidRDefault="00DF3999" w:rsidP="00DF3999">
            <w:pPr>
              <w:spacing w:after="0" w:line="240" w:lineRule="auto"/>
              <w:jc w:val="center"/>
              <w:rPr>
                <w:rFonts w:ascii="Calibri" w:eastAsia="Times New Roman" w:hAnsi="Calibri" w:cs="Calibri"/>
                <w:color w:val="000000"/>
              </w:rPr>
            </w:pPr>
            <w:r w:rsidRPr="00DF3999">
              <w:rPr>
                <w:rFonts w:ascii="Calibri" w:eastAsia="Times New Roman" w:hAnsi="Calibri" w:cs="Calibri"/>
                <w:color w:val="000000"/>
              </w:rPr>
              <w:t>-0.4 (-23.4–17.1)</w:t>
            </w:r>
          </w:p>
        </w:tc>
      </w:tr>
      <w:tr w:rsidR="00DF3999" w:rsidRPr="00DF3999" w14:paraId="4E9870CA" w14:textId="77777777" w:rsidTr="00DF3999">
        <w:trPr>
          <w:trHeight w:val="300"/>
        </w:trPr>
        <w:tc>
          <w:tcPr>
            <w:tcW w:w="1040" w:type="dxa"/>
            <w:tcBorders>
              <w:top w:val="nil"/>
              <w:left w:val="single" w:sz="4" w:space="0" w:color="auto"/>
              <w:bottom w:val="single" w:sz="4" w:space="0" w:color="auto"/>
              <w:right w:val="single" w:sz="4" w:space="0" w:color="auto"/>
            </w:tcBorders>
            <w:shd w:val="clear" w:color="auto" w:fill="auto"/>
            <w:noWrap/>
            <w:vAlign w:val="center"/>
            <w:hideMark/>
          </w:tcPr>
          <w:p w14:paraId="4C2EA514" w14:textId="77777777" w:rsidR="00DF3999" w:rsidRPr="00DF3999" w:rsidRDefault="00DF3999" w:rsidP="00DF3999">
            <w:pPr>
              <w:spacing w:after="0" w:line="240" w:lineRule="auto"/>
              <w:jc w:val="center"/>
              <w:rPr>
                <w:rFonts w:ascii="Calibri" w:eastAsia="Times New Roman" w:hAnsi="Calibri" w:cs="Calibri"/>
                <w:color w:val="000000"/>
              </w:rPr>
            </w:pPr>
            <w:r w:rsidRPr="00DF3999">
              <w:rPr>
                <w:rFonts w:ascii="Calibri" w:eastAsia="Times New Roman" w:hAnsi="Calibri" w:cs="Calibri"/>
                <w:color w:val="000000"/>
              </w:rPr>
              <w:t>PS 38</w:t>
            </w:r>
          </w:p>
        </w:tc>
        <w:tc>
          <w:tcPr>
            <w:tcW w:w="2015" w:type="dxa"/>
            <w:tcBorders>
              <w:top w:val="nil"/>
              <w:left w:val="nil"/>
              <w:bottom w:val="single" w:sz="4" w:space="0" w:color="auto"/>
              <w:right w:val="single" w:sz="4" w:space="0" w:color="auto"/>
            </w:tcBorders>
            <w:shd w:val="clear" w:color="auto" w:fill="auto"/>
            <w:noWrap/>
            <w:vAlign w:val="center"/>
            <w:hideMark/>
          </w:tcPr>
          <w:p w14:paraId="347FDABD" w14:textId="77777777" w:rsidR="00DF3999" w:rsidRPr="00DF3999" w:rsidRDefault="00DF3999" w:rsidP="00DF3999">
            <w:pPr>
              <w:spacing w:after="0" w:line="240" w:lineRule="auto"/>
              <w:jc w:val="center"/>
              <w:rPr>
                <w:rFonts w:ascii="Calibri" w:eastAsia="Times New Roman" w:hAnsi="Calibri" w:cs="Calibri"/>
                <w:color w:val="000000"/>
              </w:rPr>
            </w:pPr>
            <w:r w:rsidRPr="00DF3999">
              <w:rPr>
                <w:rFonts w:ascii="Calibri" w:eastAsia="Times New Roman" w:hAnsi="Calibri" w:cs="Calibri"/>
                <w:color w:val="000000"/>
              </w:rPr>
              <w:t>-20.2 (-38.5–2.7)</w:t>
            </w:r>
          </w:p>
        </w:tc>
        <w:tc>
          <w:tcPr>
            <w:tcW w:w="2070" w:type="dxa"/>
            <w:tcBorders>
              <w:top w:val="nil"/>
              <w:left w:val="nil"/>
              <w:bottom w:val="single" w:sz="4" w:space="0" w:color="auto"/>
              <w:right w:val="single" w:sz="4" w:space="0" w:color="auto"/>
            </w:tcBorders>
            <w:shd w:val="clear" w:color="auto" w:fill="auto"/>
            <w:noWrap/>
            <w:vAlign w:val="center"/>
            <w:hideMark/>
          </w:tcPr>
          <w:p w14:paraId="27F762C6" w14:textId="77777777" w:rsidR="00DF3999" w:rsidRPr="00DF3999" w:rsidRDefault="00DF3999" w:rsidP="00DF3999">
            <w:pPr>
              <w:spacing w:after="0" w:line="240" w:lineRule="auto"/>
              <w:jc w:val="center"/>
              <w:rPr>
                <w:rFonts w:ascii="Calibri" w:eastAsia="Times New Roman" w:hAnsi="Calibri" w:cs="Calibri"/>
                <w:color w:val="000000"/>
              </w:rPr>
            </w:pPr>
            <w:r w:rsidRPr="00DF3999">
              <w:rPr>
                <w:rFonts w:ascii="Calibri" w:eastAsia="Times New Roman" w:hAnsi="Calibri" w:cs="Calibri"/>
                <w:color w:val="000000"/>
              </w:rPr>
              <w:t>-21.7 (-38.5–-9.1)</w:t>
            </w:r>
          </w:p>
        </w:tc>
        <w:tc>
          <w:tcPr>
            <w:tcW w:w="1890" w:type="dxa"/>
            <w:tcBorders>
              <w:top w:val="nil"/>
              <w:left w:val="nil"/>
              <w:bottom w:val="single" w:sz="4" w:space="0" w:color="auto"/>
              <w:right w:val="single" w:sz="4" w:space="0" w:color="auto"/>
            </w:tcBorders>
            <w:shd w:val="clear" w:color="auto" w:fill="auto"/>
            <w:noWrap/>
            <w:vAlign w:val="center"/>
            <w:hideMark/>
          </w:tcPr>
          <w:p w14:paraId="5894FECD" w14:textId="77777777" w:rsidR="00DF3999" w:rsidRPr="00DF3999" w:rsidRDefault="00DF3999" w:rsidP="00DF3999">
            <w:pPr>
              <w:spacing w:after="0" w:line="240" w:lineRule="auto"/>
              <w:jc w:val="center"/>
              <w:rPr>
                <w:rFonts w:ascii="Calibri" w:eastAsia="Times New Roman" w:hAnsi="Calibri" w:cs="Calibri"/>
                <w:color w:val="000000"/>
              </w:rPr>
            </w:pPr>
            <w:r w:rsidRPr="00DF3999">
              <w:rPr>
                <w:rFonts w:ascii="Calibri" w:eastAsia="Times New Roman" w:hAnsi="Calibri" w:cs="Calibri"/>
                <w:color w:val="000000"/>
              </w:rPr>
              <w:t>-6.5 (-12.6–2.7)</w:t>
            </w:r>
          </w:p>
        </w:tc>
        <w:tc>
          <w:tcPr>
            <w:tcW w:w="2160" w:type="dxa"/>
            <w:tcBorders>
              <w:top w:val="nil"/>
              <w:left w:val="nil"/>
              <w:bottom w:val="single" w:sz="4" w:space="0" w:color="auto"/>
              <w:right w:val="single" w:sz="4" w:space="0" w:color="auto"/>
            </w:tcBorders>
            <w:shd w:val="clear" w:color="auto" w:fill="auto"/>
            <w:noWrap/>
            <w:vAlign w:val="center"/>
            <w:hideMark/>
          </w:tcPr>
          <w:p w14:paraId="66FFD324" w14:textId="77777777" w:rsidR="00DF3999" w:rsidRPr="00DF3999" w:rsidRDefault="00DF3999" w:rsidP="00DF3999">
            <w:pPr>
              <w:spacing w:after="0" w:line="240" w:lineRule="auto"/>
              <w:jc w:val="center"/>
              <w:rPr>
                <w:rFonts w:ascii="Calibri" w:eastAsia="Times New Roman" w:hAnsi="Calibri" w:cs="Calibri"/>
                <w:color w:val="000000"/>
              </w:rPr>
            </w:pPr>
            <w:r w:rsidRPr="00DF3999">
              <w:rPr>
                <w:rFonts w:ascii="Calibri" w:eastAsia="Times New Roman" w:hAnsi="Calibri" w:cs="Calibri"/>
                <w:color w:val="000000"/>
              </w:rPr>
              <w:t>n/a</w:t>
            </w:r>
          </w:p>
        </w:tc>
      </w:tr>
      <w:tr w:rsidR="00DF3999" w:rsidRPr="00DF3999" w14:paraId="67A11A2E" w14:textId="77777777" w:rsidTr="00DF3999">
        <w:trPr>
          <w:trHeight w:val="300"/>
        </w:trPr>
        <w:tc>
          <w:tcPr>
            <w:tcW w:w="1040" w:type="dxa"/>
            <w:tcBorders>
              <w:top w:val="nil"/>
              <w:left w:val="single" w:sz="4" w:space="0" w:color="auto"/>
              <w:bottom w:val="single" w:sz="4" w:space="0" w:color="auto"/>
              <w:right w:val="single" w:sz="4" w:space="0" w:color="auto"/>
            </w:tcBorders>
            <w:shd w:val="clear" w:color="auto" w:fill="auto"/>
            <w:noWrap/>
            <w:vAlign w:val="center"/>
            <w:hideMark/>
          </w:tcPr>
          <w:p w14:paraId="521DE93B" w14:textId="77777777" w:rsidR="00DF3999" w:rsidRPr="00DF3999" w:rsidRDefault="00DF3999" w:rsidP="00DF3999">
            <w:pPr>
              <w:spacing w:after="0" w:line="240" w:lineRule="auto"/>
              <w:jc w:val="center"/>
              <w:rPr>
                <w:rFonts w:ascii="Calibri" w:eastAsia="Times New Roman" w:hAnsi="Calibri" w:cs="Calibri"/>
                <w:color w:val="000000"/>
              </w:rPr>
            </w:pPr>
            <w:r w:rsidRPr="00DF3999">
              <w:rPr>
                <w:rFonts w:ascii="Calibri" w:eastAsia="Times New Roman" w:hAnsi="Calibri" w:cs="Calibri"/>
                <w:color w:val="000000"/>
              </w:rPr>
              <w:t>PS 39*</w:t>
            </w:r>
          </w:p>
        </w:tc>
        <w:tc>
          <w:tcPr>
            <w:tcW w:w="2015" w:type="dxa"/>
            <w:tcBorders>
              <w:top w:val="nil"/>
              <w:left w:val="nil"/>
              <w:bottom w:val="single" w:sz="4" w:space="0" w:color="auto"/>
              <w:right w:val="single" w:sz="4" w:space="0" w:color="auto"/>
            </w:tcBorders>
            <w:shd w:val="clear" w:color="auto" w:fill="auto"/>
            <w:noWrap/>
            <w:vAlign w:val="center"/>
            <w:hideMark/>
          </w:tcPr>
          <w:p w14:paraId="6089572C" w14:textId="77777777" w:rsidR="00DF3999" w:rsidRPr="00DF3999" w:rsidRDefault="00DF3999" w:rsidP="00DF3999">
            <w:pPr>
              <w:spacing w:after="0" w:line="240" w:lineRule="auto"/>
              <w:jc w:val="center"/>
              <w:rPr>
                <w:rFonts w:ascii="Calibri" w:eastAsia="Times New Roman" w:hAnsi="Calibri" w:cs="Calibri"/>
                <w:color w:val="000000"/>
              </w:rPr>
            </w:pPr>
            <w:r w:rsidRPr="00DF3999">
              <w:rPr>
                <w:rFonts w:ascii="Calibri" w:eastAsia="Times New Roman" w:hAnsi="Calibri" w:cs="Calibri"/>
                <w:color w:val="000000"/>
              </w:rPr>
              <w:t>-23.1 (-38.2–4.1)</w:t>
            </w:r>
          </w:p>
        </w:tc>
        <w:tc>
          <w:tcPr>
            <w:tcW w:w="2070" w:type="dxa"/>
            <w:tcBorders>
              <w:top w:val="nil"/>
              <w:left w:val="nil"/>
              <w:bottom w:val="single" w:sz="4" w:space="0" w:color="auto"/>
              <w:right w:val="single" w:sz="4" w:space="0" w:color="auto"/>
            </w:tcBorders>
            <w:shd w:val="clear" w:color="auto" w:fill="auto"/>
            <w:noWrap/>
            <w:vAlign w:val="center"/>
            <w:hideMark/>
          </w:tcPr>
          <w:p w14:paraId="0FE20B8E" w14:textId="77777777" w:rsidR="00DF3999" w:rsidRPr="00DF3999" w:rsidRDefault="00DF3999" w:rsidP="00DF3999">
            <w:pPr>
              <w:spacing w:after="0" w:line="240" w:lineRule="auto"/>
              <w:jc w:val="center"/>
              <w:rPr>
                <w:rFonts w:ascii="Calibri" w:eastAsia="Times New Roman" w:hAnsi="Calibri" w:cs="Calibri"/>
                <w:color w:val="000000"/>
              </w:rPr>
            </w:pPr>
            <w:r w:rsidRPr="00DF3999">
              <w:rPr>
                <w:rFonts w:ascii="Calibri" w:eastAsia="Times New Roman" w:hAnsi="Calibri" w:cs="Calibri"/>
                <w:color w:val="000000"/>
              </w:rPr>
              <w:t>-24.1 (-38.2–-5.4)</w:t>
            </w:r>
          </w:p>
        </w:tc>
        <w:tc>
          <w:tcPr>
            <w:tcW w:w="1890" w:type="dxa"/>
            <w:tcBorders>
              <w:top w:val="nil"/>
              <w:left w:val="nil"/>
              <w:bottom w:val="single" w:sz="4" w:space="0" w:color="auto"/>
              <w:right w:val="single" w:sz="4" w:space="0" w:color="auto"/>
            </w:tcBorders>
            <w:shd w:val="clear" w:color="auto" w:fill="auto"/>
            <w:noWrap/>
            <w:vAlign w:val="center"/>
            <w:hideMark/>
          </w:tcPr>
          <w:p w14:paraId="6DE1EE85" w14:textId="423D2585" w:rsidR="00DF3999" w:rsidRPr="00DF3999" w:rsidRDefault="00DF3999" w:rsidP="00DF3999">
            <w:pPr>
              <w:spacing w:after="0" w:line="240" w:lineRule="auto"/>
              <w:jc w:val="center"/>
              <w:rPr>
                <w:rFonts w:ascii="Calibri" w:eastAsia="Times New Roman" w:hAnsi="Calibri" w:cs="Calibri"/>
                <w:color w:val="000000"/>
              </w:rPr>
            </w:pPr>
            <w:r w:rsidRPr="00DF3999">
              <w:rPr>
                <w:rFonts w:ascii="Calibri" w:eastAsia="Times New Roman" w:hAnsi="Calibri" w:cs="Calibri"/>
                <w:color w:val="000000"/>
              </w:rPr>
              <w:t>2</w:t>
            </w:r>
            <w:r w:rsidR="002D288C">
              <w:rPr>
                <w:rFonts w:ascii="Calibri" w:eastAsia="Times New Roman" w:hAnsi="Calibri" w:cs="Calibri"/>
                <w:color w:val="000000"/>
              </w:rPr>
              <w:t>.0</w:t>
            </w:r>
            <w:r w:rsidRPr="00DF3999">
              <w:rPr>
                <w:rFonts w:ascii="Calibri" w:eastAsia="Times New Roman" w:hAnsi="Calibri" w:cs="Calibri"/>
                <w:color w:val="000000"/>
              </w:rPr>
              <w:t xml:space="preserve"> (0.9–4.1)</w:t>
            </w:r>
          </w:p>
        </w:tc>
        <w:tc>
          <w:tcPr>
            <w:tcW w:w="2160" w:type="dxa"/>
            <w:tcBorders>
              <w:top w:val="nil"/>
              <w:left w:val="nil"/>
              <w:bottom w:val="single" w:sz="4" w:space="0" w:color="auto"/>
              <w:right w:val="single" w:sz="4" w:space="0" w:color="auto"/>
            </w:tcBorders>
            <w:shd w:val="clear" w:color="auto" w:fill="auto"/>
            <w:noWrap/>
            <w:vAlign w:val="center"/>
            <w:hideMark/>
          </w:tcPr>
          <w:p w14:paraId="0F885D67" w14:textId="77777777" w:rsidR="00DF3999" w:rsidRPr="00DF3999" w:rsidRDefault="00DF3999" w:rsidP="00DF3999">
            <w:pPr>
              <w:spacing w:after="0" w:line="240" w:lineRule="auto"/>
              <w:jc w:val="center"/>
              <w:rPr>
                <w:rFonts w:ascii="Calibri" w:eastAsia="Times New Roman" w:hAnsi="Calibri" w:cs="Calibri"/>
                <w:color w:val="000000"/>
              </w:rPr>
            </w:pPr>
            <w:r w:rsidRPr="00DF3999">
              <w:rPr>
                <w:rFonts w:ascii="Calibri" w:eastAsia="Times New Roman" w:hAnsi="Calibri" w:cs="Calibri"/>
                <w:color w:val="000000"/>
              </w:rPr>
              <w:t>-0.5 (-35.4–26.3)</w:t>
            </w:r>
          </w:p>
        </w:tc>
      </w:tr>
      <w:tr w:rsidR="00DF3999" w:rsidRPr="00DF3999" w14:paraId="0C98F7DB" w14:textId="77777777" w:rsidTr="00DF3999">
        <w:trPr>
          <w:trHeight w:val="300"/>
        </w:trPr>
        <w:tc>
          <w:tcPr>
            <w:tcW w:w="1040" w:type="dxa"/>
            <w:tcBorders>
              <w:top w:val="nil"/>
              <w:left w:val="single" w:sz="4" w:space="0" w:color="auto"/>
              <w:bottom w:val="single" w:sz="4" w:space="0" w:color="auto"/>
              <w:right w:val="single" w:sz="4" w:space="0" w:color="auto"/>
            </w:tcBorders>
            <w:shd w:val="clear" w:color="auto" w:fill="auto"/>
            <w:noWrap/>
            <w:vAlign w:val="center"/>
            <w:hideMark/>
          </w:tcPr>
          <w:p w14:paraId="663B5EAF" w14:textId="77777777" w:rsidR="00DF3999" w:rsidRPr="00DF3999" w:rsidRDefault="00DF3999" w:rsidP="00DF3999">
            <w:pPr>
              <w:spacing w:after="0" w:line="240" w:lineRule="auto"/>
              <w:jc w:val="center"/>
              <w:rPr>
                <w:rFonts w:ascii="Calibri" w:eastAsia="Times New Roman" w:hAnsi="Calibri" w:cs="Calibri"/>
                <w:color w:val="000000"/>
              </w:rPr>
            </w:pPr>
            <w:r w:rsidRPr="00DF3999">
              <w:rPr>
                <w:rFonts w:ascii="Calibri" w:eastAsia="Times New Roman" w:hAnsi="Calibri" w:cs="Calibri"/>
                <w:color w:val="000000"/>
              </w:rPr>
              <w:t>PS 40</w:t>
            </w:r>
          </w:p>
        </w:tc>
        <w:tc>
          <w:tcPr>
            <w:tcW w:w="2015" w:type="dxa"/>
            <w:tcBorders>
              <w:top w:val="nil"/>
              <w:left w:val="nil"/>
              <w:bottom w:val="single" w:sz="4" w:space="0" w:color="auto"/>
              <w:right w:val="single" w:sz="4" w:space="0" w:color="auto"/>
            </w:tcBorders>
            <w:shd w:val="clear" w:color="auto" w:fill="auto"/>
            <w:noWrap/>
            <w:vAlign w:val="center"/>
            <w:hideMark/>
          </w:tcPr>
          <w:p w14:paraId="0EAC5717" w14:textId="77777777" w:rsidR="00DF3999" w:rsidRPr="00DF3999" w:rsidRDefault="00DF3999" w:rsidP="00DF3999">
            <w:pPr>
              <w:spacing w:after="0" w:line="240" w:lineRule="auto"/>
              <w:jc w:val="center"/>
              <w:rPr>
                <w:rFonts w:ascii="Calibri" w:eastAsia="Times New Roman" w:hAnsi="Calibri" w:cs="Calibri"/>
                <w:color w:val="000000"/>
              </w:rPr>
            </w:pPr>
            <w:r w:rsidRPr="00DF3999">
              <w:rPr>
                <w:rFonts w:ascii="Calibri" w:eastAsia="Times New Roman" w:hAnsi="Calibri" w:cs="Calibri"/>
                <w:color w:val="000000"/>
              </w:rPr>
              <w:t>-28.9 (-45.6–4.8)</w:t>
            </w:r>
          </w:p>
        </w:tc>
        <w:tc>
          <w:tcPr>
            <w:tcW w:w="2070" w:type="dxa"/>
            <w:tcBorders>
              <w:top w:val="nil"/>
              <w:left w:val="nil"/>
              <w:bottom w:val="single" w:sz="4" w:space="0" w:color="auto"/>
              <w:right w:val="single" w:sz="4" w:space="0" w:color="auto"/>
            </w:tcBorders>
            <w:shd w:val="clear" w:color="auto" w:fill="auto"/>
            <w:noWrap/>
            <w:vAlign w:val="center"/>
            <w:hideMark/>
          </w:tcPr>
          <w:p w14:paraId="0495B5F8" w14:textId="77777777" w:rsidR="00DF3999" w:rsidRPr="00DF3999" w:rsidRDefault="00DF3999" w:rsidP="00DF3999">
            <w:pPr>
              <w:spacing w:after="0" w:line="240" w:lineRule="auto"/>
              <w:jc w:val="center"/>
              <w:rPr>
                <w:rFonts w:ascii="Calibri" w:eastAsia="Times New Roman" w:hAnsi="Calibri" w:cs="Calibri"/>
                <w:color w:val="000000"/>
              </w:rPr>
            </w:pPr>
            <w:r w:rsidRPr="00DF3999">
              <w:rPr>
                <w:rFonts w:ascii="Calibri" w:eastAsia="Times New Roman" w:hAnsi="Calibri" w:cs="Calibri"/>
                <w:color w:val="000000"/>
              </w:rPr>
              <w:t>-31.4 (-45.6–-8.3)</w:t>
            </w:r>
          </w:p>
        </w:tc>
        <w:tc>
          <w:tcPr>
            <w:tcW w:w="1890" w:type="dxa"/>
            <w:tcBorders>
              <w:top w:val="nil"/>
              <w:left w:val="nil"/>
              <w:bottom w:val="single" w:sz="4" w:space="0" w:color="auto"/>
              <w:right w:val="single" w:sz="4" w:space="0" w:color="auto"/>
            </w:tcBorders>
            <w:shd w:val="clear" w:color="auto" w:fill="auto"/>
            <w:noWrap/>
            <w:vAlign w:val="center"/>
            <w:hideMark/>
          </w:tcPr>
          <w:p w14:paraId="7E72AFCD" w14:textId="6F714CE8" w:rsidR="00DF3999" w:rsidRPr="00DF3999" w:rsidRDefault="00DF3999" w:rsidP="00DF3999">
            <w:pPr>
              <w:spacing w:after="0" w:line="240" w:lineRule="auto"/>
              <w:jc w:val="center"/>
              <w:rPr>
                <w:rFonts w:ascii="Calibri" w:eastAsia="Times New Roman" w:hAnsi="Calibri" w:cs="Calibri"/>
                <w:color w:val="000000"/>
              </w:rPr>
            </w:pPr>
            <w:r w:rsidRPr="00DF3999">
              <w:rPr>
                <w:rFonts w:ascii="Calibri" w:eastAsia="Times New Roman" w:hAnsi="Calibri" w:cs="Calibri"/>
                <w:color w:val="000000"/>
              </w:rPr>
              <w:t>-2</w:t>
            </w:r>
            <w:r w:rsidR="002D288C">
              <w:rPr>
                <w:rFonts w:ascii="Calibri" w:eastAsia="Times New Roman" w:hAnsi="Calibri" w:cs="Calibri"/>
                <w:color w:val="000000"/>
              </w:rPr>
              <w:t>.0</w:t>
            </w:r>
            <w:r w:rsidRPr="00DF3999">
              <w:rPr>
                <w:rFonts w:ascii="Calibri" w:eastAsia="Times New Roman" w:hAnsi="Calibri" w:cs="Calibri"/>
                <w:color w:val="000000"/>
              </w:rPr>
              <w:t xml:space="preserve"> (-3.5–4.8)</w:t>
            </w:r>
          </w:p>
        </w:tc>
        <w:tc>
          <w:tcPr>
            <w:tcW w:w="2160" w:type="dxa"/>
            <w:tcBorders>
              <w:top w:val="nil"/>
              <w:left w:val="nil"/>
              <w:bottom w:val="single" w:sz="4" w:space="0" w:color="auto"/>
              <w:right w:val="single" w:sz="4" w:space="0" w:color="auto"/>
            </w:tcBorders>
            <w:shd w:val="clear" w:color="auto" w:fill="auto"/>
            <w:noWrap/>
            <w:vAlign w:val="center"/>
            <w:hideMark/>
          </w:tcPr>
          <w:p w14:paraId="10CF3AF8" w14:textId="0D9A1535" w:rsidR="00DF3999" w:rsidRPr="00DF3999" w:rsidRDefault="00DF3999" w:rsidP="00DF3999">
            <w:pPr>
              <w:spacing w:after="0" w:line="240" w:lineRule="auto"/>
              <w:jc w:val="center"/>
              <w:rPr>
                <w:rFonts w:ascii="Calibri" w:eastAsia="Times New Roman" w:hAnsi="Calibri" w:cs="Calibri"/>
                <w:color w:val="000000"/>
              </w:rPr>
            </w:pPr>
            <w:r w:rsidRPr="00DF3999">
              <w:rPr>
                <w:rFonts w:ascii="Calibri" w:eastAsia="Times New Roman" w:hAnsi="Calibri" w:cs="Calibri"/>
                <w:color w:val="000000"/>
              </w:rPr>
              <w:t>-2.4 (-61.1–26</w:t>
            </w:r>
            <w:r w:rsidR="000A4020">
              <w:rPr>
                <w:rFonts w:ascii="Calibri" w:eastAsia="Times New Roman" w:hAnsi="Calibri" w:cs="Calibri"/>
                <w:color w:val="000000"/>
              </w:rPr>
              <w:t>.0</w:t>
            </w:r>
            <w:r w:rsidRPr="00DF3999">
              <w:rPr>
                <w:rFonts w:ascii="Calibri" w:eastAsia="Times New Roman" w:hAnsi="Calibri" w:cs="Calibri"/>
                <w:color w:val="000000"/>
              </w:rPr>
              <w:t>)</w:t>
            </w:r>
          </w:p>
        </w:tc>
      </w:tr>
      <w:tr w:rsidR="00DF3999" w:rsidRPr="00DF3999" w14:paraId="3959795C" w14:textId="77777777" w:rsidTr="00DF3999">
        <w:trPr>
          <w:trHeight w:val="300"/>
        </w:trPr>
        <w:tc>
          <w:tcPr>
            <w:tcW w:w="1040" w:type="dxa"/>
            <w:tcBorders>
              <w:top w:val="nil"/>
              <w:left w:val="single" w:sz="4" w:space="0" w:color="auto"/>
              <w:bottom w:val="single" w:sz="4" w:space="0" w:color="auto"/>
              <w:right w:val="single" w:sz="4" w:space="0" w:color="auto"/>
            </w:tcBorders>
            <w:shd w:val="clear" w:color="auto" w:fill="auto"/>
            <w:noWrap/>
            <w:vAlign w:val="center"/>
            <w:hideMark/>
          </w:tcPr>
          <w:p w14:paraId="5B327316" w14:textId="77777777" w:rsidR="00DF3999" w:rsidRPr="00DF3999" w:rsidRDefault="00DF3999" w:rsidP="00DF3999">
            <w:pPr>
              <w:spacing w:after="0" w:line="240" w:lineRule="auto"/>
              <w:jc w:val="center"/>
              <w:rPr>
                <w:rFonts w:ascii="Calibri" w:eastAsia="Times New Roman" w:hAnsi="Calibri" w:cs="Calibri"/>
                <w:color w:val="000000"/>
              </w:rPr>
            </w:pPr>
            <w:r w:rsidRPr="00DF3999">
              <w:rPr>
                <w:rFonts w:ascii="Calibri" w:eastAsia="Times New Roman" w:hAnsi="Calibri" w:cs="Calibri"/>
                <w:color w:val="000000"/>
              </w:rPr>
              <w:t>Pool 1</w:t>
            </w:r>
          </w:p>
        </w:tc>
        <w:tc>
          <w:tcPr>
            <w:tcW w:w="2015" w:type="dxa"/>
            <w:tcBorders>
              <w:top w:val="nil"/>
              <w:left w:val="nil"/>
              <w:bottom w:val="single" w:sz="4" w:space="0" w:color="auto"/>
              <w:right w:val="single" w:sz="4" w:space="0" w:color="auto"/>
            </w:tcBorders>
            <w:shd w:val="clear" w:color="auto" w:fill="auto"/>
            <w:noWrap/>
            <w:vAlign w:val="center"/>
            <w:hideMark/>
          </w:tcPr>
          <w:p w14:paraId="397600EA" w14:textId="77777777" w:rsidR="00DF3999" w:rsidRPr="00DF3999" w:rsidRDefault="00DF3999" w:rsidP="00DF3999">
            <w:pPr>
              <w:spacing w:after="0" w:line="240" w:lineRule="auto"/>
              <w:jc w:val="center"/>
              <w:rPr>
                <w:rFonts w:ascii="Calibri" w:eastAsia="Times New Roman" w:hAnsi="Calibri" w:cs="Calibri"/>
                <w:color w:val="000000"/>
              </w:rPr>
            </w:pPr>
            <w:r w:rsidRPr="00DF3999">
              <w:rPr>
                <w:rFonts w:ascii="Calibri" w:eastAsia="Times New Roman" w:hAnsi="Calibri" w:cs="Calibri"/>
                <w:color w:val="000000"/>
              </w:rPr>
              <w:t>-23.3 (-43.6–21.9)</w:t>
            </w:r>
          </w:p>
        </w:tc>
        <w:tc>
          <w:tcPr>
            <w:tcW w:w="2070" w:type="dxa"/>
            <w:tcBorders>
              <w:top w:val="nil"/>
              <w:left w:val="nil"/>
              <w:bottom w:val="single" w:sz="4" w:space="0" w:color="auto"/>
              <w:right w:val="single" w:sz="4" w:space="0" w:color="auto"/>
            </w:tcBorders>
            <w:shd w:val="clear" w:color="auto" w:fill="auto"/>
            <w:noWrap/>
            <w:vAlign w:val="center"/>
            <w:hideMark/>
          </w:tcPr>
          <w:p w14:paraId="7F0DD663" w14:textId="77777777" w:rsidR="00DF3999" w:rsidRPr="00DF3999" w:rsidRDefault="00DF3999" w:rsidP="00DF3999">
            <w:pPr>
              <w:spacing w:after="0" w:line="240" w:lineRule="auto"/>
              <w:jc w:val="center"/>
              <w:rPr>
                <w:rFonts w:ascii="Calibri" w:eastAsia="Times New Roman" w:hAnsi="Calibri" w:cs="Calibri"/>
                <w:color w:val="000000"/>
              </w:rPr>
            </w:pPr>
            <w:r w:rsidRPr="00DF3999">
              <w:rPr>
                <w:rFonts w:ascii="Calibri" w:eastAsia="Times New Roman" w:hAnsi="Calibri" w:cs="Calibri"/>
                <w:color w:val="000000"/>
              </w:rPr>
              <w:t>-26.1 (-43.6–-2.1)</w:t>
            </w:r>
          </w:p>
        </w:tc>
        <w:tc>
          <w:tcPr>
            <w:tcW w:w="1890" w:type="dxa"/>
            <w:tcBorders>
              <w:top w:val="nil"/>
              <w:left w:val="nil"/>
              <w:bottom w:val="single" w:sz="4" w:space="0" w:color="auto"/>
              <w:right w:val="single" w:sz="4" w:space="0" w:color="auto"/>
            </w:tcBorders>
            <w:shd w:val="clear" w:color="auto" w:fill="auto"/>
            <w:noWrap/>
            <w:vAlign w:val="center"/>
            <w:hideMark/>
          </w:tcPr>
          <w:p w14:paraId="50E69BCF" w14:textId="77777777" w:rsidR="00DF3999" w:rsidRPr="00DF3999" w:rsidRDefault="00DF3999" w:rsidP="00DF3999">
            <w:pPr>
              <w:spacing w:after="0" w:line="240" w:lineRule="auto"/>
              <w:jc w:val="center"/>
              <w:rPr>
                <w:rFonts w:ascii="Calibri" w:eastAsia="Times New Roman" w:hAnsi="Calibri" w:cs="Calibri"/>
                <w:color w:val="000000"/>
              </w:rPr>
            </w:pPr>
            <w:r w:rsidRPr="00DF3999">
              <w:rPr>
                <w:rFonts w:ascii="Calibri" w:eastAsia="Times New Roman" w:hAnsi="Calibri" w:cs="Calibri"/>
                <w:color w:val="000000"/>
              </w:rPr>
              <w:t>9.7 (4.3–21.9)</w:t>
            </w:r>
          </w:p>
        </w:tc>
        <w:tc>
          <w:tcPr>
            <w:tcW w:w="2160" w:type="dxa"/>
            <w:tcBorders>
              <w:top w:val="nil"/>
              <w:left w:val="nil"/>
              <w:bottom w:val="single" w:sz="4" w:space="0" w:color="auto"/>
              <w:right w:val="single" w:sz="4" w:space="0" w:color="auto"/>
            </w:tcBorders>
            <w:shd w:val="clear" w:color="auto" w:fill="auto"/>
            <w:noWrap/>
            <w:vAlign w:val="center"/>
            <w:hideMark/>
          </w:tcPr>
          <w:p w14:paraId="39F43A2D" w14:textId="77777777" w:rsidR="00DF3999" w:rsidRPr="00DF3999" w:rsidRDefault="00DF3999" w:rsidP="00DF3999">
            <w:pPr>
              <w:spacing w:after="0" w:line="240" w:lineRule="auto"/>
              <w:jc w:val="center"/>
              <w:rPr>
                <w:rFonts w:ascii="Calibri" w:eastAsia="Times New Roman" w:hAnsi="Calibri" w:cs="Calibri"/>
                <w:color w:val="000000"/>
              </w:rPr>
            </w:pPr>
            <w:r w:rsidRPr="00DF3999">
              <w:rPr>
                <w:rFonts w:ascii="Calibri" w:eastAsia="Times New Roman" w:hAnsi="Calibri" w:cs="Calibri"/>
                <w:color w:val="000000"/>
              </w:rPr>
              <w:t>0.5 (-12.7–16.5)</w:t>
            </w:r>
          </w:p>
        </w:tc>
      </w:tr>
      <w:tr w:rsidR="00DF3999" w:rsidRPr="00DF3999" w14:paraId="1BE51FF8" w14:textId="77777777" w:rsidTr="00DF3999">
        <w:trPr>
          <w:trHeight w:val="300"/>
        </w:trPr>
        <w:tc>
          <w:tcPr>
            <w:tcW w:w="1040" w:type="dxa"/>
            <w:tcBorders>
              <w:top w:val="nil"/>
              <w:left w:val="single" w:sz="4" w:space="0" w:color="auto"/>
              <w:bottom w:val="single" w:sz="4" w:space="0" w:color="auto"/>
              <w:right w:val="single" w:sz="4" w:space="0" w:color="auto"/>
            </w:tcBorders>
            <w:shd w:val="clear" w:color="auto" w:fill="auto"/>
            <w:noWrap/>
            <w:vAlign w:val="center"/>
            <w:hideMark/>
          </w:tcPr>
          <w:p w14:paraId="708F1703" w14:textId="77777777" w:rsidR="00DF3999" w:rsidRPr="00DF3999" w:rsidRDefault="00DF3999" w:rsidP="00DF3999">
            <w:pPr>
              <w:spacing w:after="0" w:line="240" w:lineRule="auto"/>
              <w:jc w:val="center"/>
              <w:rPr>
                <w:rFonts w:ascii="Calibri" w:eastAsia="Times New Roman" w:hAnsi="Calibri" w:cs="Calibri"/>
                <w:color w:val="000000"/>
              </w:rPr>
            </w:pPr>
            <w:r w:rsidRPr="00DF3999">
              <w:rPr>
                <w:rFonts w:ascii="Calibri" w:eastAsia="Times New Roman" w:hAnsi="Calibri" w:cs="Calibri"/>
                <w:color w:val="000000"/>
              </w:rPr>
              <w:t>Pool 2</w:t>
            </w:r>
          </w:p>
        </w:tc>
        <w:tc>
          <w:tcPr>
            <w:tcW w:w="2015" w:type="dxa"/>
            <w:tcBorders>
              <w:top w:val="nil"/>
              <w:left w:val="nil"/>
              <w:bottom w:val="single" w:sz="4" w:space="0" w:color="auto"/>
              <w:right w:val="single" w:sz="4" w:space="0" w:color="auto"/>
            </w:tcBorders>
            <w:shd w:val="clear" w:color="auto" w:fill="auto"/>
            <w:noWrap/>
            <w:vAlign w:val="center"/>
            <w:hideMark/>
          </w:tcPr>
          <w:p w14:paraId="3C72B2A5" w14:textId="77777777" w:rsidR="00DF3999" w:rsidRPr="00DF3999" w:rsidRDefault="00DF3999" w:rsidP="00DF3999">
            <w:pPr>
              <w:spacing w:after="0" w:line="240" w:lineRule="auto"/>
              <w:jc w:val="center"/>
              <w:rPr>
                <w:rFonts w:ascii="Calibri" w:eastAsia="Times New Roman" w:hAnsi="Calibri" w:cs="Calibri"/>
                <w:color w:val="000000"/>
              </w:rPr>
            </w:pPr>
            <w:r w:rsidRPr="00DF3999">
              <w:rPr>
                <w:rFonts w:ascii="Calibri" w:eastAsia="Times New Roman" w:hAnsi="Calibri" w:cs="Calibri"/>
                <w:color w:val="000000"/>
              </w:rPr>
              <w:t>-14.2 (-33.1–27.8)</w:t>
            </w:r>
          </w:p>
        </w:tc>
        <w:tc>
          <w:tcPr>
            <w:tcW w:w="2070" w:type="dxa"/>
            <w:tcBorders>
              <w:top w:val="nil"/>
              <w:left w:val="nil"/>
              <w:bottom w:val="single" w:sz="4" w:space="0" w:color="auto"/>
              <w:right w:val="single" w:sz="4" w:space="0" w:color="auto"/>
            </w:tcBorders>
            <w:shd w:val="clear" w:color="auto" w:fill="auto"/>
            <w:noWrap/>
            <w:vAlign w:val="center"/>
            <w:hideMark/>
          </w:tcPr>
          <w:p w14:paraId="173C34CB" w14:textId="77777777" w:rsidR="00DF3999" w:rsidRPr="00DF3999" w:rsidRDefault="00DF3999" w:rsidP="00DF3999">
            <w:pPr>
              <w:spacing w:after="0" w:line="240" w:lineRule="auto"/>
              <w:jc w:val="center"/>
              <w:rPr>
                <w:rFonts w:ascii="Calibri" w:eastAsia="Times New Roman" w:hAnsi="Calibri" w:cs="Calibri"/>
                <w:color w:val="000000"/>
              </w:rPr>
            </w:pPr>
            <w:r w:rsidRPr="00DF3999">
              <w:rPr>
                <w:rFonts w:ascii="Calibri" w:eastAsia="Times New Roman" w:hAnsi="Calibri" w:cs="Calibri"/>
                <w:color w:val="000000"/>
              </w:rPr>
              <w:t>-17.4 (-33.1–-2.2)</w:t>
            </w:r>
          </w:p>
        </w:tc>
        <w:tc>
          <w:tcPr>
            <w:tcW w:w="1890" w:type="dxa"/>
            <w:tcBorders>
              <w:top w:val="nil"/>
              <w:left w:val="nil"/>
              <w:bottom w:val="single" w:sz="4" w:space="0" w:color="auto"/>
              <w:right w:val="single" w:sz="4" w:space="0" w:color="auto"/>
            </w:tcBorders>
            <w:shd w:val="clear" w:color="auto" w:fill="auto"/>
            <w:noWrap/>
            <w:vAlign w:val="center"/>
            <w:hideMark/>
          </w:tcPr>
          <w:p w14:paraId="7BC202D8" w14:textId="77777777" w:rsidR="00DF3999" w:rsidRPr="00DF3999" w:rsidRDefault="00DF3999" w:rsidP="00DF3999">
            <w:pPr>
              <w:spacing w:after="0" w:line="240" w:lineRule="auto"/>
              <w:jc w:val="center"/>
              <w:rPr>
                <w:rFonts w:ascii="Calibri" w:eastAsia="Times New Roman" w:hAnsi="Calibri" w:cs="Calibri"/>
                <w:color w:val="000000"/>
              </w:rPr>
            </w:pPr>
            <w:r w:rsidRPr="00DF3999">
              <w:rPr>
                <w:rFonts w:ascii="Calibri" w:eastAsia="Times New Roman" w:hAnsi="Calibri" w:cs="Calibri"/>
                <w:color w:val="000000"/>
              </w:rPr>
              <w:t>2.5 (-1.8–27.8)</w:t>
            </w:r>
          </w:p>
        </w:tc>
        <w:tc>
          <w:tcPr>
            <w:tcW w:w="2160" w:type="dxa"/>
            <w:tcBorders>
              <w:top w:val="nil"/>
              <w:left w:val="nil"/>
              <w:bottom w:val="single" w:sz="4" w:space="0" w:color="auto"/>
              <w:right w:val="single" w:sz="4" w:space="0" w:color="auto"/>
            </w:tcBorders>
            <w:shd w:val="clear" w:color="auto" w:fill="auto"/>
            <w:noWrap/>
            <w:vAlign w:val="center"/>
            <w:hideMark/>
          </w:tcPr>
          <w:p w14:paraId="5CF41406" w14:textId="77777777" w:rsidR="00DF3999" w:rsidRPr="00DF3999" w:rsidRDefault="00DF3999" w:rsidP="00DF3999">
            <w:pPr>
              <w:spacing w:after="0" w:line="240" w:lineRule="auto"/>
              <w:jc w:val="center"/>
              <w:rPr>
                <w:rFonts w:ascii="Calibri" w:eastAsia="Times New Roman" w:hAnsi="Calibri" w:cs="Calibri"/>
                <w:color w:val="000000"/>
              </w:rPr>
            </w:pPr>
            <w:r w:rsidRPr="00DF3999">
              <w:rPr>
                <w:rFonts w:ascii="Calibri" w:eastAsia="Times New Roman" w:hAnsi="Calibri" w:cs="Calibri"/>
                <w:color w:val="000000"/>
              </w:rPr>
              <w:t>-2.1 (-9.5–13.6)</w:t>
            </w:r>
          </w:p>
        </w:tc>
      </w:tr>
      <w:tr w:rsidR="00DF3999" w:rsidRPr="00DF3999" w14:paraId="413CCE5B" w14:textId="77777777" w:rsidTr="00DF3999">
        <w:trPr>
          <w:trHeight w:val="300"/>
        </w:trPr>
        <w:tc>
          <w:tcPr>
            <w:tcW w:w="1040" w:type="dxa"/>
            <w:tcBorders>
              <w:top w:val="nil"/>
              <w:left w:val="single" w:sz="4" w:space="0" w:color="auto"/>
              <w:bottom w:val="single" w:sz="4" w:space="0" w:color="auto"/>
              <w:right w:val="single" w:sz="4" w:space="0" w:color="auto"/>
            </w:tcBorders>
            <w:shd w:val="clear" w:color="auto" w:fill="auto"/>
            <w:noWrap/>
            <w:vAlign w:val="center"/>
            <w:hideMark/>
          </w:tcPr>
          <w:p w14:paraId="16FC2293" w14:textId="77777777" w:rsidR="00DF3999" w:rsidRPr="00DF3999" w:rsidRDefault="00DF3999" w:rsidP="00DF3999">
            <w:pPr>
              <w:spacing w:after="0" w:line="240" w:lineRule="auto"/>
              <w:jc w:val="center"/>
              <w:rPr>
                <w:rFonts w:ascii="Calibri" w:eastAsia="Times New Roman" w:hAnsi="Calibri" w:cs="Calibri"/>
                <w:color w:val="000000"/>
              </w:rPr>
            </w:pPr>
            <w:r w:rsidRPr="00DF3999">
              <w:rPr>
                <w:rFonts w:ascii="Calibri" w:eastAsia="Times New Roman" w:hAnsi="Calibri" w:cs="Calibri"/>
                <w:color w:val="000000"/>
              </w:rPr>
              <w:t>Pool 3</w:t>
            </w:r>
          </w:p>
        </w:tc>
        <w:tc>
          <w:tcPr>
            <w:tcW w:w="2015" w:type="dxa"/>
            <w:tcBorders>
              <w:top w:val="nil"/>
              <w:left w:val="nil"/>
              <w:bottom w:val="single" w:sz="4" w:space="0" w:color="auto"/>
              <w:right w:val="single" w:sz="4" w:space="0" w:color="auto"/>
            </w:tcBorders>
            <w:shd w:val="clear" w:color="auto" w:fill="auto"/>
            <w:noWrap/>
            <w:vAlign w:val="center"/>
            <w:hideMark/>
          </w:tcPr>
          <w:p w14:paraId="61C71447" w14:textId="77777777" w:rsidR="00DF3999" w:rsidRPr="00DF3999" w:rsidRDefault="00DF3999" w:rsidP="00DF3999">
            <w:pPr>
              <w:spacing w:after="0" w:line="240" w:lineRule="auto"/>
              <w:jc w:val="center"/>
              <w:rPr>
                <w:rFonts w:ascii="Calibri" w:eastAsia="Times New Roman" w:hAnsi="Calibri" w:cs="Calibri"/>
                <w:color w:val="000000"/>
              </w:rPr>
            </w:pPr>
            <w:r w:rsidRPr="00DF3999">
              <w:rPr>
                <w:rFonts w:ascii="Calibri" w:eastAsia="Times New Roman" w:hAnsi="Calibri" w:cs="Calibri"/>
                <w:color w:val="000000"/>
              </w:rPr>
              <w:t>-16.2 (-31.8–16.4)</w:t>
            </w:r>
          </w:p>
        </w:tc>
        <w:tc>
          <w:tcPr>
            <w:tcW w:w="2070" w:type="dxa"/>
            <w:tcBorders>
              <w:top w:val="nil"/>
              <w:left w:val="nil"/>
              <w:bottom w:val="single" w:sz="4" w:space="0" w:color="auto"/>
              <w:right w:val="single" w:sz="4" w:space="0" w:color="auto"/>
            </w:tcBorders>
            <w:shd w:val="clear" w:color="auto" w:fill="auto"/>
            <w:noWrap/>
            <w:vAlign w:val="center"/>
            <w:hideMark/>
          </w:tcPr>
          <w:p w14:paraId="2D61CE72" w14:textId="77777777" w:rsidR="00DF3999" w:rsidRPr="00DF3999" w:rsidRDefault="00DF3999" w:rsidP="00DF3999">
            <w:pPr>
              <w:spacing w:after="0" w:line="240" w:lineRule="auto"/>
              <w:jc w:val="center"/>
              <w:rPr>
                <w:rFonts w:ascii="Calibri" w:eastAsia="Times New Roman" w:hAnsi="Calibri" w:cs="Calibri"/>
                <w:color w:val="000000"/>
              </w:rPr>
            </w:pPr>
            <w:r w:rsidRPr="00DF3999">
              <w:rPr>
                <w:rFonts w:ascii="Calibri" w:eastAsia="Times New Roman" w:hAnsi="Calibri" w:cs="Calibri"/>
                <w:color w:val="000000"/>
              </w:rPr>
              <w:t>-18.1 (-31.8–-3.8)</w:t>
            </w:r>
          </w:p>
        </w:tc>
        <w:tc>
          <w:tcPr>
            <w:tcW w:w="1890" w:type="dxa"/>
            <w:tcBorders>
              <w:top w:val="nil"/>
              <w:left w:val="nil"/>
              <w:bottom w:val="single" w:sz="4" w:space="0" w:color="auto"/>
              <w:right w:val="single" w:sz="4" w:space="0" w:color="auto"/>
            </w:tcBorders>
            <w:shd w:val="clear" w:color="auto" w:fill="auto"/>
            <w:noWrap/>
            <w:vAlign w:val="center"/>
            <w:hideMark/>
          </w:tcPr>
          <w:p w14:paraId="1C39BF69" w14:textId="77777777" w:rsidR="00DF3999" w:rsidRPr="00DF3999" w:rsidRDefault="00DF3999" w:rsidP="00DF3999">
            <w:pPr>
              <w:spacing w:after="0" w:line="240" w:lineRule="auto"/>
              <w:jc w:val="center"/>
              <w:rPr>
                <w:rFonts w:ascii="Calibri" w:eastAsia="Times New Roman" w:hAnsi="Calibri" w:cs="Calibri"/>
                <w:color w:val="000000"/>
              </w:rPr>
            </w:pPr>
            <w:r w:rsidRPr="00DF3999">
              <w:rPr>
                <w:rFonts w:ascii="Calibri" w:eastAsia="Times New Roman" w:hAnsi="Calibri" w:cs="Calibri"/>
                <w:color w:val="000000"/>
              </w:rPr>
              <w:t>0.6 (-2.7–16.4)</w:t>
            </w:r>
          </w:p>
        </w:tc>
        <w:tc>
          <w:tcPr>
            <w:tcW w:w="2160" w:type="dxa"/>
            <w:tcBorders>
              <w:top w:val="nil"/>
              <w:left w:val="nil"/>
              <w:bottom w:val="single" w:sz="4" w:space="0" w:color="auto"/>
              <w:right w:val="single" w:sz="4" w:space="0" w:color="auto"/>
            </w:tcBorders>
            <w:shd w:val="clear" w:color="auto" w:fill="auto"/>
            <w:noWrap/>
            <w:vAlign w:val="center"/>
            <w:hideMark/>
          </w:tcPr>
          <w:p w14:paraId="6E70EA5F" w14:textId="77777777" w:rsidR="00DF3999" w:rsidRPr="00DF3999" w:rsidRDefault="00DF3999" w:rsidP="00DF3999">
            <w:pPr>
              <w:spacing w:after="0" w:line="240" w:lineRule="auto"/>
              <w:jc w:val="center"/>
              <w:rPr>
                <w:rFonts w:ascii="Calibri" w:eastAsia="Times New Roman" w:hAnsi="Calibri" w:cs="Calibri"/>
                <w:color w:val="000000"/>
              </w:rPr>
            </w:pPr>
            <w:r w:rsidRPr="00DF3999">
              <w:rPr>
                <w:rFonts w:ascii="Calibri" w:eastAsia="Times New Roman" w:hAnsi="Calibri" w:cs="Calibri"/>
                <w:color w:val="000000"/>
              </w:rPr>
              <w:t>0.6 (-9.2–12.9)</w:t>
            </w:r>
          </w:p>
        </w:tc>
      </w:tr>
      <w:tr w:rsidR="00DF3999" w:rsidRPr="00DF3999" w14:paraId="70D21BD1" w14:textId="77777777" w:rsidTr="00DF3999">
        <w:trPr>
          <w:trHeight w:val="300"/>
        </w:trPr>
        <w:tc>
          <w:tcPr>
            <w:tcW w:w="1040" w:type="dxa"/>
            <w:tcBorders>
              <w:top w:val="nil"/>
              <w:left w:val="single" w:sz="4" w:space="0" w:color="auto"/>
              <w:bottom w:val="single" w:sz="4" w:space="0" w:color="auto"/>
              <w:right w:val="single" w:sz="4" w:space="0" w:color="auto"/>
            </w:tcBorders>
            <w:shd w:val="clear" w:color="auto" w:fill="auto"/>
            <w:noWrap/>
            <w:vAlign w:val="center"/>
            <w:hideMark/>
          </w:tcPr>
          <w:p w14:paraId="24BB6E21" w14:textId="77777777" w:rsidR="00DF3999" w:rsidRPr="00DF3999" w:rsidRDefault="00DF3999" w:rsidP="00DF3999">
            <w:pPr>
              <w:spacing w:after="0" w:line="240" w:lineRule="auto"/>
              <w:jc w:val="center"/>
              <w:rPr>
                <w:rFonts w:ascii="Calibri" w:eastAsia="Times New Roman" w:hAnsi="Calibri" w:cs="Calibri"/>
                <w:color w:val="000000"/>
              </w:rPr>
            </w:pPr>
            <w:r w:rsidRPr="00DF3999">
              <w:rPr>
                <w:rFonts w:ascii="Calibri" w:eastAsia="Times New Roman" w:hAnsi="Calibri" w:cs="Calibri"/>
                <w:color w:val="000000"/>
              </w:rPr>
              <w:t>PN</w:t>
            </w:r>
          </w:p>
        </w:tc>
        <w:tc>
          <w:tcPr>
            <w:tcW w:w="2015" w:type="dxa"/>
            <w:tcBorders>
              <w:top w:val="nil"/>
              <w:left w:val="nil"/>
              <w:bottom w:val="single" w:sz="4" w:space="0" w:color="auto"/>
              <w:right w:val="single" w:sz="4" w:space="0" w:color="auto"/>
            </w:tcBorders>
            <w:shd w:val="clear" w:color="auto" w:fill="auto"/>
            <w:noWrap/>
            <w:vAlign w:val="center"/>
            <w:hideMark/>
          </w:tcPr>
          <w:p w14:paraId="457CC0EE" w14:textId="43D4AD96" w:rsidR="00DF3999" w:rsidRPr="00DF3999" w:rsidRDefault="00DF3999" w:rsidP="00DF3999">
            <w:pPr>
              <w:spacing w:after="0" w:line="240" w:lineRule="auto"/>
              <w:jc w:val="center"/>
              <w:rPr>
                <w:rFonts w:ascii="Calibri" w:eastAsia="Times New Roman" w:hAnsi="Calibri" w:cs="Calibri"/>
                <w:color w:val="000000"/>
              </w:rPr>
            </w:pPr>
            <w:r w:rsidRPr="00DF3999">
              <w:rPr>
                <w:rFonts w:ascii="Calibri" w:eastAsia="Times New Roman" w:hAnsi="Calibri" w:cs="Calibri"/>
                <w:color w:val="000000"/>
              </w:rPr>
              <w:t>-1</w:t>
            </w:r>
            <w:r w:rsidR="00CE4387">
              <w:rPr>
                <w:rFonts w:ascii="Calibri" w:eastAsia="Times New Roman" w:hAnsi="Calibri" w:cs="Calibri"/>
                <w:color w:val="000000"/>
              </w:rPr>
              <w:t>.0</w:t>
            </w:r>
            <w:r w:rsidRPr="00DF3999">
              <w:rPr>
                <w:rFonts w:ascii="Calibri" w:eastAsia="Times New Roman" w:hAnsi="Calibri" w:cs="Calibri"/>
                <w:color w:val="000000"/>
              </w:rPr>
              <w:t xml:space="preserve"> (-27.8–52.5)</w:t>
            </w:r>
          </w:p>
        </w:tc>
        <w:tc>
          <w:tcPr>
            <w:tcW w:w="2070" w:type="dxa"/>
            <w:tcBorders>
              <w:top w:val="nil"/>
              <w:left w:val="nil"/>
              <w:bottom w:val="single" w:sz="4" w:space="0" w:color="auto"/>
              <w:right w:val="single" w:sz="4" w:space="0" w:color="auto"/>
            </w:tcBorders>
            <w:shd w:val="clear" w:color="auto" w:fill="auto"/>
            <w:noWrap/>
            <w:vAlign w:val="center"/>
            <w:hideMark/>
          </w:tcPr>
          <w:p w14:paraId="5E02353D" w14:textId="77777777" w:rsidR="00DF3999" w:rsidRPr="00DF3999" w:rsidRDefault="00DF3999" w:rsidP="00DF3999">
            <w:pPr>
              <w:spacing w:after="0" w:line="240" w:lineRule="auto"/>
              <w:jc w:val="center"/>
              <w:rPr>
                <w:rFonts w:ascii="Calibri" w:eastAsia="Times New Roman" w:hAnsi="Calibri" w:cs="Calibri"/>
                <w:color w:val="000000"/>
              </w:rPr>
            </w:pPr>
            <w:r w:rsidRPr="00DF3999">
              <w:rPr>
                <w:rFonts w:ascii="Calibri" w:eastAsia="Times New Roman" w:hAnsi="Calibri" w:cs="Calibri"/>
                <w:color w:val="000000"/>
              </w:rPr>
              <w:t>-1.9 (-27.8–19.8)</w:t>
            </w:r>
          </w:p>
        </w:tc>
        <w:tc>
          <w:tcPr>
            <w:tcW w:w="1890" w:type="dxa"/>
            <w:tcBorders>
              <w:top w:val="nil"/>
              <w:left w:val="nil"/>
              <w:bottom w:val="single" w:sz="4" w:space="0" w:color="auto"/>
              <w:right w:val="single" w:sz="4" w:space="0" w:color="auto"/>
            </w:tcBorders>
            <w:shd w:val="clear" w:color="auto" w:fill="auto"/>
            <w:noWrap/>
            <w:vAlign w:val="center"/>
            <w:hideMark/>
          </w:tcPr>
          <w:p w14:paraId="15C149A4" w14:textId="77777777" w:rsidR="00DF3999" w:rsidRPr="00DF3999" w:rsidRDefault="00DF3999" w:rsidP="00DF3999">
            <w:pPr>
              <w:spacing w:after="0" w:line="240" w:lineRule="auto"/>
              <w:jc w:val="center"/>
              <w:rPr>
                <w:rFonts w:ascii="Calibri" w:eastAsia="Times New Roman" w:hAnsi="Calibri" w:cs="Calibri"/>
                <w:color w:val="000000"/>
              </w:rPr>
            </w:pPr>
            <w:r w:rsidRPr="00DF3999">
              <w:rPr>
                <w:rFonts w:ascii="Calibri" w:eastAsia="Times New Roman" w:hAnsi="Calibri" w:cs="Calibri"/>
                <w:color w:val="000000"/>
              </w:rPr>
              <w:t>1.8 (-8.7–52.5)</w:t>
            </w:r>
          </w:p>
        </w:tc>
        <w:tc>
          <w:tcPr>
            <w:tcW w:w="2160" w:type="dxa"/>
            <w:tcBorders>
              <w:top w:val="nil"/>
              <w:left w:val="nil"/>
              <w:bottom w:val="single" w:sz="4" w:space="0" w:color="auto"/>
              <w:right w:val="single" w:sz="4" w:space="0" w:color="auto"/>
            </w:tcBorders>
            <w:shd w:val="clear" w:color="auto" w:fill="auto"/>
            <w:noWrap/>
            <w:vAlign w:val="center"/>
            <w:hideMark/>
          </w:tcPr>
          <w:p w14:paraId="3332E24F" w14:textId="77777777" w:rsidR="00DF3999" w:rsidRPr="00DF3999" w:rsidRDefault="00DF3999" w:rsidP="00DF3999">
            <w:pPr>
              <w:spacing w:after="0" w:line="240" w:lineRule="auto"/>
              <w:jc w:val="center"/>
              <w:rPr>
                <w:rFonts w:ascii="Calibri" w:eastAsia="Times New Roman" w:hAnsi="Calibri" w:cs="Calibri"/>
                <w:color w:val="000000"/>
              </w:rPr>
            </w:pPr>
            <w:r w:rsidRPr="00DF3999">
              <w:rPr>
                <w:rFonts w:ascii="Calibri" w:eastAsia="Times New Roman" w:hAnsi="Calibri" w:cs="Calibri"/>
                <w:color w:val="000000"/>
              </w:rPr>
              <w:t>n/a</w:t>
            </w:r>
          </w:p>
        </w:tc>
      </w:tr>
    </w:tbl>
    <w:p w14:paraId="25DAE076" w14:textId="77777777" w:rsidR="00C6270B" w:rsidRDefault="00C6270B" w:rsidP="0051032C">
      <w:pPr>
        <w:jc w:val="both"/>
      </w:pPr>
    </w:p>
    <w:p w14:paraId="5EBA16F2" w14:textId="77777777" w:rsidR="00C6270B" w:rsidRDefault="00C6270B" w:rsidP="00F01D62">
      <w:pPr>
        <w:pStyle w:val="ListParagraph"/>
        <w:jc w:val="both"/>
      </w:pPr>
    </w:p>
    <w:p w14:paraId="0515B1BA" w14:textId="3317C183" w:rsidR="00251AF6" w:rsidRDefault="00913F45" w:rsidP="00F01D62">
      <w:pPr>
        <w:pStyle w:val="ListParagraph"/>
        <w:numPr>
          <w:ilvl w:val="0"/>
          <w:numId w:val="1"/>
        </w:numPr>
        <w:jc w:val="both"/>
      </w:pPr>
      <w:r>
        <w:t>Post-recalibration Median Biases</w:t>
      </w:r>
    </w:p>
    <w:tbl>
      <w:tblPr>
        <w:tblW w:w="8545" w:type="dxa"/>
        <w:tblLook w:val="04A0" w:firstRow="1" w:lastRow="0" w:firstColumn="1" w:lastColumn="0" w:noHBand="0" w:noVBand="1"/>
      </w:tblPr>
      <w:tblGrid>
        <w:gridCol w:w="1040"/>
        <w:gridCol w:w="1925"/>
        <w:gridCol w:w="1980"/>
        <w:gridCol w:w="1800"/>
        <w:gridCol w:w="1800"/>
      </w:tblGrid>
      <w:tr w:rsidR="00401DC8" w:rsidRPr="00401DC8" w14:paraId="16CF4B79" w14:textId="77777777" w:rsidTr="00F01D62">
        <w:trPr>
          <w:trHeight w:val="900"/>
        </w:trPr>
        <w:tc>
          <w:tcPr>
            <w:tcW w:w="104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D8033D6" w14:textId="77777777" w:rsidR="00401DC8" w:rsidRPr="00401DC8" w:rsidRDefault="00401DC8" w:rsidP="00401DC8">
            <w:pPr>
              <w:spacing w:after="0" w:line="240" w:lineRule="auto"/>
              <w:jc w:val="center"/>
              <w:rPr>
                <w:rFonts w:ascii="Calibri" w:eastAsia="Times New Roman" w:hAnsi="Calibri" w:cs="Calibri"/>
                <w:color w:val="000000"/>
              </w:rPr>
            </w:pPr>
            <w:r w:rsidRPr="00401DC8">
              <w:rPr>
                <w:rFonts w:ascii="Calibri" w:eastAsia="Times New Roman" w:hAnsi="Calibri" w:cs="Calibri"/>
                <w:color w:val="000000"/>
              </w:rPr>
              <w:t>Sample ID</w:t>
            </w:r>
          </w:p>
        </w:tc>
        <w:tc>
          <w:tcPr>
            <w:tcW w:w="1925" w:type="dxa"/>
            <w:tcBorders>
              <w:top w:val="single" w:sz="4" w:space="0" w:color="auto"/>
              <w:left w:val="nil"/>
              <w:bottom w:val="single" w:sz="4" w:space="0" w:color="auto"/>
              <w:right w:val="single" w:sz="4" w:space="0" w:color="auto"/>
            </w:tcBorders>
            <w:shd w:val="clear" w:color="auto" w:fill="auto"/>
            <w:vAlign w:val="center"/>
            <w:hideMark/>
          </w:tcPr>
          <w:p w14:paraId="2A5175A8" w14:textId="77777777" w:rsidR="00401DC8" w:rsidRPr="00401DC8" w:rsidRDefault="00401DC8" w:rsidP="00401DC8">
            <w:pPr>
              <w:spacing w:after="0" w:line="240" w:lineRule="auto"/>
              <w:jc w:val="center"/>
              <w:rPr>
                <w:rFonts w:ascii="Calibri" w:eastAsia="Times New Roman" w:hAnsi="Calibri" w:cs="Calibri"/>
                <w:color w:val="000000"/>
              </w:rPr>
            </w:pPr>
            <w:r w:rsidRPr="00401DC8">
              <w:rPr>
                <w:rFonts w:ascii="Calibri" w:eastAsia="Times New Roman" w:hAnsi="Calibri" w:cs="Calibri"/>
                <w:color w:val="000000"/>
              </w:rPr>
              <w:t>FT4 Median Bias, All Assays</w:t>
            </w:r>
          </w:p>
        </w:tc>
        <w:tc>
          <w:tcPr>
            <w:tcW w:w="1980" w:type="dxa"/>
            <w:tcBorders>
              <w:top w:val="single" w:sz="4" w:space="0" w:color="auto"/>
              <w:left w:val="nil"/>
              <w:bottom w:val="single" w:sz="4" w:space="0" w:color="auto"/>
              <w:right w:val="single" w:sz="4" w:space="0" w:color="auto"/>
            </w:tcBorders>
            <w:shd w:val="clear" w:color="auto" w:fill="auto"/>
            <w:vAlign w:val="center"/>
            <w:hideMark/>
          </w:tcPr>
          <w:p w14:paraId="121B6A80" w14:textId="77777777" w:rsidR="00401DC8" w:rsidRPr="00401DC8" w:rsidRDefault="00401DC8" w:rsidP="00401DC8">
            <w:pPr>
              <w:spacing w:after="0" w:line="240" w:lineRule="auto"/>
              <w:jc w:val="center"/>
              <w:rPr>
                <w:rFonts w:ascii="Calibri" w:eastAsia="Times New Roman" w:hAnsi="Calibri" w:cs="Calibri"/>
                <w:color w:val="000000"/>
              </w:rPr>
            </w:pPr>
            <w:r w:rsidRPr="00401DC8">
              <w:rPr>
                <w:rFonts w:ascii="Calibri" w:eastAsia="Times New Roman" w:hAnsi="Calibri" w:cs="Calibri"/>
                <w:color w:val="000000"/>
              </w:rPr>
              <w:t>FT4 Median Bias, IAs Only</w:t>
            </w:r>
          </w:p>
        </w:tc>
        <w:tc>
          <w:tcPr>
            <w:tcW w:w="1800" w:type="dxa"/>
            <w:tcBorders>
              <w:top w:val="single" w:sz="4" w:space="0" w:color="auto"/>
              <w:left w:val="nil"/>
              <w:bottom w:val="single" w:sz="4" w:space="0" w:color="auto"/>
              <w:right w:val="single" w:sz="4" w:space="0" w:color="auto"/>
            </w:tcBorders>
            <w:shd w:val="clear" w:color="auto" w:fill="auto"/>
            <w:vAlign w:val="center"/>
            <w:hideMark/>
          </w:tcPr>
          <w:p w14:paraId="40D17A61" w14:textId="77777777" w:rsidR="00401DC8" w:rsidRPr="00401DC8" w:rsidRDefault="00401DC8" w:rsidP="00401DC8">
            <w:pPr>
              <w:spacing w:after="0" w:line="240" w:lineRule="auto"/>
              <w:jc w:val="center"/>
              <w:rPr>
                <w:rFonts w:ascii="Calibri" w:eastAsia="Times New Roman" w:hAnsi="Calibri" w:cs="Calibri"/>
                <w:color w:val="000000"/>
              </w:rPr>
            </w:pPr>
            <w:r w:rsidRPr="00401DC8">
              <w:rPr>
                <w:rFonts w:ascii="Calibri" w:eastAsia="Times New Roman" w:hAnsi="Calibri" w:cs="Calibri"/>
                <w:color w:val="000000"/>
              </w:rPr>
              <w:t>FT4 Median Bias, LDTs Only</w:t>
            </w:r>
          </w:p>
        </w:tc>
        <w:tc>
          <w:tcPr>
            <w:tcW w:w="1800" w:type="dxa"/>
            <w:tcBorders>
              <w:top w:val="single" w:sz="4" w:space="0" w:color="auto"/>
              <w:left w:val="nil"/>
              <w:bottom w:val="single" w:sz="4" w:space="0" w:color="auto"/>
              <w:right w:val="single" w:sz="4" w:space="0" w:color="auto"/>
            </w:tcBorders>
            <w:shd w:val="clear" w:color="auto" w:fill="auto"/>
            <w:vAlign w:val="center"/>
            <w:hideMark/>
          </w:tcPr>
          <w:p w14:paraId="3F50B8D3" w14:textId="77777777" w:rsidR="00401DC8" w:rsidRPr="00401DC8" w:rsidRDefault="00401DC8" w:rsidP="00401DC8">
            <w:pPr>
              <w:spacing w:after="0" w:line="240" w:lineRule="auto"/>
              <w:jc w:val="center"/>
              <w:rPr>
                <w:rFonts w:ascii="Calibri" w:eastAsia="Times New Roman" w:hAnsi="Calibri" w:cs="Calibri"/>
                <w:color w:val="000000"/>
              </w:rPr>
            </w:pPr>
            <w:r w:rsidRPr="00401DC8">
              <w:rPr>
                <w:rFonts w:ascii="Calibri" w:eastAsia="Times New Roman" w:hAnsi="Calibri" w:cs="Calibri"/>
                <w:color w:val="000000"/>
              </w:rPr>
              <w:t>TSH Median Bias, All Assays (IAs)</w:t>
            </w:r>
          </w:p>
        </w:tc>
      </w:tr>
      <w:tr w:rsidR="00401DC8" w:rsidRPr="00401DC8" w14:paraId="48C66418" w14:textId="77777777" w:rsidTr="00F01D62">
        <w:trPr>
          <w:trHeight w:val="300"/>
        </w:trPr>
        <w:tc>
          <w:tcPr>
            <w:tcW w:w="1040" w:type="dxa"/>
            <w:tcBorders>
              <w:top w:val="nil"/>
              <w:left w:val="single" w:sz="4" w:space="0" w:color="auto"/>
              <w:bottom w:val="single" w:sz="4" w:space="0" w:color="auto"/>
              <w:right w:val="single" w:sz="4" w:space="0" w:color="auto"/>
            </w:tcBorders>
            <w:shd w:val="clear" w:color="auto" w:fill="auto"/>
            <w:noWrap/>
            <w:vAlign w:val="center"/>
            <w:hideMark/>
          </w:tcPr>
          <w:p w14:paraId="298F2C1D" w14:textId="77777777" w:rsidR="00401DC8" w:rsidRPr="00401DC8" w:rsidRDefault="00401DC8" w:rsidP="00401DC8">
            <w:pPr>
              <w:spacing w:after="0" w:line="240" w:lineRule="auto"/>
              <w:jc w:val="center"/>
              <w:rPr>
                <w:rFonts w:ascii="Calibri" w:eastAsia="Times New Roman" w:hAnsi="Calibri" w:cs="Calibri"/>
                <w:color w:val="000000"/>
              </w:rPr>
            </w:pPr>
            <w:r w:rsidRPr="00401DC8">
              <w:rPr>
                <w:rFonts w:ascii="Calibri" w:eastAsia="Times New Roman" w:hAnsi="Calibri" w:cs="Calibri"/>
                <w:color w:val="000000"/>
              </w:rPr>
              <w:t>PS 1*</w:t>
            </w:r>
          </w:p>
        </w:tc>
        <w:tc>
          <w:tcPr>
            <w:tcW w:w="1925" w:type="dxa"/>
            <w:tcBorders>
              <w:top w:val="nil"/>
              <w:left w:val="nil"/>
              <w:bottom w:val="single" w:sz="4" w:space="0" w:color="auto"/>
              <w:right w:val="single" w:sz="4" w:space="0" w:color="auto"/>
            </w:tcBorders>
            <w:shd w:val="clear" w:color="auto" w:fill="auto"/>
            <w:noWrap/>
            <w:vAlign w:val="center"/>
            <w:hideMark/>
          </w:tcPr>
          <w:p w14:paraId="749C0F20" w14:textId="77777777" w:rsidR="00401DC8" w:rsidRPr="00401DC8" w:rsidRDefault="00401DC8" w:rsidP="00401DC8">
            <w:pPr>
              <w:spacing w:after="0" w:line="240" w:lineRule="auto"/>
              <w:jc w:val="center"/>
              <w:rPr>
                <w:rFonts w:ascii="Calibri" w:eastAsia="Times New Roman" w:hAnsi="Calibri" w:cs="Calibri"/>
                <w:color w:val="000000"/>
              </w:rPr>
            </w:pPr>
            <w:r w:rsidRPr="00401DC8">
              <w:rPr>
                <w:rFonts w:ascii="Calibri" w:eastAsia="Times New Roman" w:hAnsi="Calibri" w:cs="Calibri"/>
                <w:color w:val="000000"/>
              </w:rPr>
              <w:t>-3.1 (-43.7–8.3)</w:t>
            </w:r>
          </w:p>
        </w:tc>
        <w:tc>
          <w:tcPr>
            <w:tcW w:w="1980" w:type="dxa"/>
            <w:tcBorders>
              <w:top w:val="nil"/>
              <w:left w:val="nil"/>
              <w:bottom w:val="single" w:sz="4" w:space="0" w:color="auto"/>
              <w:right w:val="single" w:sz="4" w:space="0" w:color="auto"/>
            </w:tcBorders>
            <w:shd w:val="clear" w:color="auto" w:fill="auto"/>
            <w:noWrap/>
            <w:vAlign w:val="center"/>
            <w:hideMark/>
          </w:tcPr>
          <w:p w14:paraId="21FD407A" w14:textId="77777777" w:rsidR="00401DC8" w:rsidRPr="00401DC8" w:rsidRDefault="00401DC8" w:rsidP="00401DC8">
            <w:pPr>
              <w:spacing w:after="0" w:line="240" w:lineRule="auto"/>
              <w:jc w:val="center"/>
              <w:rPr>
                <w:rFonts w:ascii="Calibri" w:eastAsia="Times New Roman" w:hAnsi="Calibri" w:cs="Calibri"/>
                <w:color w:val="000000"/>
              </w:rPr>
            </w:pPr>
            <w:r w:rsidRPr="00401DC8">
              <w:rPr>
                <w:rFonts w:ascii="Calibri" w:eastAsia="Times New Roman" w:hAnsi="Calibri" w:cs="Calibri"/>
                <w:color w:val="000000"/>
              </w:rPr>
              <w:t>-5.9 (-43.7–8.3)</w:t>
            </w:r>
          </w:p>
        </w:tc>
        <w:tc>
          <w:tcPr>
            <w:tcW w:w="1800" w:type="dxa"/>
            <w:tcBorders>
              <w:top w:val="nil"/>
              <w:left w:val="nil"/>
              <w:bottom w:val="single" w:sz="4" w:space="0" w:color="auto"/>
              <w:right w:val="single" w:sz="4" w:space="0" w:color="auto"/>
            </w:tcBorders>
            <w:shd w:val="clear" w:color="auto" w:fill="auto"/>
            <w:noWrap/>
            <w:vAlign w:val="center"/>
            <w:hideMark/>
          </w:tcPr>
          <w:p w14:paraId="0B9F59EC" w14:textId="77777777" w:rsidR="00401DC8" w:rsidRPr="00401DC8" w:rsidRDefault="00401DC8" w:rsidP="00401DC8">
            <w:pPr>
              <w:spacing w:after="0" w:line="240" w:lineRule="auto"/>
              <w:jc w:val="center"/>
              <w:rPr>
                <w:rFonts w:ascii="Calibri" w:eastAsia="Times New Roman" w:hAnsi="Calibri" w:cs="Calibri"/>
                <w:color w:val="000000"/>
              </w:rPr>
            </w:pPr>
            <w:r w:rsidRPr="00401DC8">
              <w:rPr>
                <w:rFonts w:ascii="Calibri" w:eastAsia="Times New Roman" w:hAnsi="Calibri" w:cs="Calibri"/>
                <w:color w:val="000000"/>
              </w:rPr>
              <w:t>1.2 (-4.8–4.2)</w:t>
            </w:r>
          </w:p>
        </w:tc>
        <w:tc>
          <w:tcPr>
            <w:tcW w:w="1800" w:type="dxa"/>
            <w:tcBorders>
              <w:top w:val="nil"/>
              <w:left w:val="nil"/>
              <w:bottom w:val="single" w:sz="4" w:space="0" w:color="auto"/>
              <w:right w:val="single" w:sz="4" w:space="0" w:color="auto"/>
            </w:tcBorders>
            <w:shd w:val="clear" w:color="auto" w:fill="auto"/>
            <w:noWrap/>
            <w:vAlign w:val="center"/>
            <w:hideMark/>
          </w:tcPr>
          <w:p w14:paraId="7B495ECA" w14:textId="77777777" w:rsidR="00401DC8" w:rsidRPr="00401DC8" w:rsidRDefault="00401DC8" w:rsidP="00401DC8">
            <w:pPr>
              <w:spacing w:after="0" w:line="240" w:lineRule="auto"/>
              <w:jc w:val="center"/>
              <w:rPr>
                <w:rFonts w:ascii="Calibri" w:eastAsia="Times New Roman" w:hAnsi="Calibri" w:cs="Calibri"/>
                <w:color w:val="000000"/>
              </w:rPr>
            </w:pPr>
            <w:r w:rsidRPr="00401DC8">
              <w:rPr>
                <w:rFonts w:ascii="Calibri" w:eastAsia="Times New Roman" w:hAnsi="Calibri" w:cs="Calibri"/>
                <w:color w:val="000000"/>
              </w:rPr>
              <w:t>0.2 (-1.7–0.8)</w:t>
            </w:r>
          </w:p>
        </w:tc>
      </w:tr>
      <w:tr w:rsidR="00401DC8" w:rsidRPr="00401DC8" w14:paraId="266F3DC3" w14:textId="77777777" w:rsidTr="00F01D62">
        <w:trPr>
          <w:trHeight w:val="300"/>
        </w:trPr>
        <w:tc>
          <w:tcPr>
            <w:tcW w:w="1040" w:type="dxa"/>
            <w:tcBorders>
              <w:top w:val="nil"/>
              <w:left w:val="single" w:sz="4" w:space="0" w:color="auto"/>
              <w:bottom w:val="single" w:sz="4" w:space="0" w:color="auto"/>
              <w:right w:val="single" w:sz="4" w:space="0" w:color="auto"/>
            </w:tcBorders>
            <w:shd w:val="clear" w:color="auto" w:fill="auto"/>
            <w:noWrap/>
            <w:vAlign w:val="center"/>
            <w:hideMark/>
          </w:tcPr>
          <w:p w14:paraId="7DFAB82B" w14:textId="77777777" w:rsidR="00401DC8" w:rsidRPr="00401DC8" w:rsidRDefault="00401DC8" w:rsidP="00401DC8">
            <w:pPr>
              <w:spacing w:after="0" w:line="240" w:lineRule="auto"/>
              <w:jc w:val="center"/>
              <w:rPr>
                <w:rFonts w:ascii="Calibri" w:eastAsia="Times New Roman" w:hAnsi="Calibri" w:cs="Calibri"/>
                <w:color w:val="000000"/>
              </w:rPr>
            </w:pPr>
            <w:r w:rsidRPr="00401DC8">
              <w:rPr>
                <w:rFonts w:ascii="Calibri" w:eastAsia="Times New Roman" w:hAnsi="Calibri" w:cs="Calibri"/>
                <w:color w:val="000000"/>
              </w:rPr>
              <w:t>PS 2</w:t>
            </w:r>
          </w:p>
        </w:tc>
        <w:tc>
          <w:tcPr>
            <w:tcW w:w="1925" w:type="dxa"/>
            <w:tcBorders>
              <w:top w:val="nil"/>
              <w:left w:val="nil"/>
              <w:bottom w:val="single" w:sz="4" w:space="0" w:color="auto"/>
              <w:right w:val="single" w:sz="4" w:space="0" w:color="auto"/>
            </w:tcBorders>
            <w:shd w:val="clear" w:color="auto" w:fill="auto"/>
            <w:noWrap/>
            <w:vAlign w:val="center"/>
            <w:hideMark/>
          </w:tcPr>
          <w:p w14:paraId="16784674" w14:textId="77777777" w:rsidR="00401DC8" w:rsidRPr="00401DC8" w:rsidRDefault="00401DC8" w:rsidP="00401DC8">
            <w:pPr>
              <w:spacing w:after="0" w:line="240" w:lineRule="auto"/>
              <w:jc w:val="center"/>
              <w:rPr>
                <w:rFonts w:ascii="Calibri" w:eastAsia="Times New Roman" w:hAnsi="Calibri" w:cs="Calibri"/>
                <w:color w:val="000000"/>
              </w:rPr>
            </w:pPr>
            <w:r w:rsidRPr="00401DC8">
              <w:rPr>
                <w:rFonts w:ascii="Calibri" w:eastAsia="Times New Roman" w:hAnsi="Calibri" w:cs="Calibri"/>
                <w:color w:val="000000"/>
              </w:rPr>
              <w:t>1.4 (-21.2–32.5)</w:t>
            </w:r>
          </w:p>
        </w:tc>
        <w:tc>
          <w:tcPr>
            <w:tcW w:w="1980" w:type="dxa"/>
            <w:tcBorders>
              <w:top w:val="nil"/>
              <w:left w:val="nil"/>
              <w:bottom w:val="single" w:sz="4" w:space="0" w:color="auto"/>
              <w:right w:val="single" w:sz="4" w:space="0" w:color="auto"/>
            </w:tcBorders>
            <w:shd w:val="clear" w:color="auto" w:fill="auto"/>
            <w:noWrap/>
            <w:vAlign w:val="center"/>
            <w:hideMark/>
          </w:tcPr>
          <w:p w14:paraId="1F339B4C" w14:textId="77777777" w:rsidR="00401DC8" w:rsidRPr="00401DC8" w:rsidRDefault="00401DC8" w:rsidP="00401DC8">
            <w:pPr>
              <w:spacing w:after="0" w:line="240" w:lineRule="auto"/>
              <w:jc w:val="center"/>
              <w:rPr>
                <w:rFonts w:ascii="Calibri" w:eastAsia="Times New Roman" w:hAnsi="Calibri" w:cs="Calibri"/>
                <w:color w:val="000000"/>
              </w:rPr>
            </w:pPr>
            <w:r w:rsidRPr="00401DC8">
              <w:rPr>
                <w:rFonts w:ascii="Calibri" w:eastAsia="Times New Roman" w:hAnsi="Calibri" w:cs="Calibri"/>
                <w:color w:val="000000"/>
              </w:rPr>
              <w:t>1.1 (-21.2–32.5)</w:t>
            </w:r>
          </w:p>
        </w:tc>
        <w:tc>
          <w:tcPr>
            <w:tcW w:w="1800" w:type="dxa"/>
            <w:tcBorders>
              <w:top w:val="nil"/>
              <w:left w:val="nil"/>
              <w:bottom w:val="single" w:sz="4" w:space="0" w:color="auto"/>
              <w:right w:val="single" w:sz="4" w:space="0" w:color="auto"/>
            </w:tcBorders>
            <w:shd w:val="clear" w:color="auto" w:fill="auto"/>
            <w:noWrap/>
            <w:vAlign w:val="center"/>
            <w:hideMark/>
          </w:tcPr>
          <w:p w14:paraId="19D96D35" w14:textId="77777777" w:rsidR="00401DC8" w:rsidRPr="00401DC8" w:rsidRDefault="00401DC8" w:rsidP="00401DC8">
            <w:pPr>
              <w:spacing w:after="0" w:line="240" w:lineRule="auto"/>
              <w:jc w:val="center"/>
              <w:rPr>
                <w:rFonts w:ascii="Calibri" w:eastAsia="Times New Roman" w:hAnsi="Calibri" w:cs="Calibri"/>
                <w:color w:val="000000"/>
              </w:rPr>
            </w:pPr>
            <w:r w:rsidRPr="00401DC8">
              <w:rPr>
                <w:rFonts w:ascii="Calibri" w:eastAsia="Times New Roman" w:hAnsi="Calibri" w:cs="Calibri"/>
                <w:color w:val="000000"/>
              </w:rPr>
              <w:t>1.9 (-2.9–13.5)</w:t>
            </w:r>
          </w:p>
        </w:tc>
        <w:tc>
          <w:tcPr>
            <w:tcW w:w="1800" w:type="dxa"/>
            <w:tcBorders>
              <w:top w:val="nil"/>
              <w:left w:val="nil"/>
              <w:bottom w:val="single" w:sz="4" w:space="0" w:color="auto"/>
              <w:right w:val="single" w:sz="4" w:space="0" w:color="auto"/>
            </w:tcBorders>
            <w:shd w:val="clear" w:color="auto" w:fill="auto"/>
            <w:noWrap/>
            <w:vAlign w:val="center"/>
            <w:hideMark/>
          </w:tcPr>
          <w:p w14:paraId="453F3F61" w14:textId="77777777" w:rsidR="00401DC8" w:rsidRPr="00401DC8" w:rsidRDefault="00401DC8" w:rsidP="00401DC8">
            <w:pPr>
              <w:spacing w:after="0" w:line="240" w:lineRule="auto"/>
              <w:jc w:val="center"/>
              <w:rPr>
                <w:rFonts w:ascii="Calibri" w:eastAsia="Times New Roman" w:hAnsi="Calibri" w:cs="Calibri"/>
                <w:color w:val="000000"/>
              </w:rPr>
            </w:pPr>
            <w:r w:rsidRPr="00401DC8">
              <w:rPr>
                <w:rFonts w:ascii="Calibri" w:eastAsia="Times New Roman" w:hAnsi="Calibri" w:cs="Calibri"/>
                <w:color w:val="000000"/>
              </w:rPr>
              <w:t>-0.6 (-8.1–10.1)</w:t>
            </w:r>
          </w:p>
        </w:tc>
      </w:tr>
      <w:tr w:rsidR="00401DC8" w:rsidRPr="00401DC8" w14:paraId="5005CF0E" w14:textId="77777777" w:rsidTr="00F01D62">
        <w:trPr>
          <w:trHeight w:val="300"/>
        </w:trPr>
        <w:tc>
          <w:tcPr>
            <w:tcW w:w="1040" w:type="dxa"/>
            <w:tcBorders>
              <w:top w:val="nil"/>
              <w:left w:val="single" w:sz="4" w:space="0" w:color="auto"/>
              <w:bottom w:val="single" w:sz="4" w:space="0" w:color="auto"/>
              <w:right w:val="single" w:sz="4" w:space="0" w:color="auto"/>
            </w:tcBorders>
            <w:shd w:val="clear" w:color="auto" w:fill="auto"/>
            <w:noWrap/>
            <w:vAlign w:val="center"/>
            <w:hideMark/>
          </w:tcPr>
          <w:p w14:paraId="14A12D4C" w14:textId="77777777" w:rsidR="00401DC8" w:rsidRPr="00401DC8" w:rsidRDefault="00401DC8" w:rsidP="00401DC8">
            <w:pPr>
              <w:spacing w:after="0" w:line="240" w:lineRule="auto"/>
              <w:jc w:val="center"/>
              <w:rPr>
                <w:rFonts w:ascii="Calibri" w:eastAsia="Times New Roman" w:hAnsi="Calibri" w:cs="Calibri"/>
                <w:color w:val="000000"/>
              </w:rPr>
            </w:pPr>
            <w:r w:rsidRPr="00401DC8">
              <w:rPr>
                <w:rFonts w:ascii="Calibri" w:eastAsia="Times New Roman" w:hAnsi="Calibri" w:cs="Calibri"/>
                <w:color w:val="000000"/>
              </w:rPr>
              <w:t>PS 3</w:t>
            </w:r>
          </w:p>
        </w:tc>
        <w:tc>
          <w:tcPr>
            <w:tcW w:w="1925" w:type="dxa"/>
            <w:tcBorders>
              <w:top w:val="nil"/>
              <w:left w:val="nil"/>
              <w:bottom w:val="single" w:sz="4" w:space="0" w:color="auto"/>
              <w:right w:val="single" w:sz="4" w:space="0" w:color="auto"/>
            </w:tcBorders>
            <w:shd w:val="clear" w:color="auto" w:fill="auto"/>
            <w:noWrap/>
            <w:vAlign w:val="center"/>
            <w:hideMark/>
          </w:tcPr>
          <w:p w14:paraId="06536CB8" w14:textId="305D7490" w:rsidR="00401DC8" w:rsidRPr="00401DC8" w:rsidRDefault="00401DC8" w:rsidP="00401DC8">
            <w:pPr>
              <w:spacing w:after="0" w:line="240" w:lineRule="auto"/>
              <w:jc w:val="center"/>
              <w:rPr>
                <w:rFonts w:ascii="Calibri" w:eastAsia="Times New Roman" w:hAnsi="Calibri" w:cs="Calibri"/>
                <w:color w:val="000000"/>
              </w:rPr>
            </w:pPr>
            <w:r w:rsidRPr="00401DC8">
              <w:rPr>
                <w:rFonts w:ascii="Calibri" w:eastAsia="Times New Roman" w:hAnsi="Calibri" w:cs="Calibri"/>
                <w:color w:val="000000"/>
              </w:rPr>
              <w:t>-8</w:t>
            </w:r>
            <w:r>
              <w:rPr>
                <w:rFonts w:ascii="Calibri" w:eastAsia="Times New Roman" w:hAnsi="Calibri" w:cs="Calibri"/>
                <w:color w:val="000000"/>
              </w:rPr>
              <w:t>.0</w:t>
            </w:r>
            <w:r w:rsidRPr="00401DC8">
              <w:rPr>
                <w:rFonts w:ascii="Calibri" w:eastAsia="Times New Roman" w:hAnsi="Calibri" w:cs="Calibri"/>
                <w:color w:val="000000"/>
              </w:rPr>
              <w:t xml:space="preserve"> (-16.2–3.6)</w:t>
            </w:r>
          </w:p>
        </w:tc>
        <w:tc>
          <w:tcPr>
            <w:tcW w:w="1980" w:type="dxa"/>
            <w:tcBorders>
              <w:top w:val="nil"/>
              <w:left w:val="nil"/>
              <w:bottom w:val="single" w:sz="4" w:space="0" w:color="auto"/>
              <w:right w:val="single" w:sz="4" w:space="0" w:color="auto"/>
            </w:tcBorders>
            <w:shd w:val="clear" w:color="auto" w:fill="auto"/>
            <w:noWrap/>
            <w:vAlign w:val="center"/>
            <w:hideMark/>
          </w:tcPr>
          <w:p w14:paraId="497E737C" w14:textId="77777777" w:rsidR="00401DC8" w:rsidRPr="00401DC8" w:rsidRDefault="00401DC8" w:rsidP="00401DC8">
            <w:pPr>
              <w:spacing w:after="0" w:line="240" w:lineRule="auto"/>
              <w:jc w:val="center"/>
              <w:rPr>
                <w:rFonts w:ascii="Calibri" w:eastAsia="Times New Roman" w:hAnsi="Calibri" w:cs="Calibri"/>
                <w:color w:val="000000"/>
              </w:rPr>
            </w:pPr>
            <w:r w:rsidRPr="00401DC8">
              <w:rPr>
                <w:rFonts w:ascii="Calibri" w:eastAsia="Times New Roman" w:hAnsi="Calibri" w:cs="Calibri"/>
                <w:color w:val="000000"/>
              </w:rPr>
              <w:t>-9.1 (-16.2–-2.3)</w:t>
            </w:r>
          </w:p>
        </w:tc>
        <w:tc>
          <w:tcPr>
            <w:tcW w:w="1800" w:type="dxa"/>
            <w:tcBorders>
              <w:top w:val="nil"/>
              <w:left w:val="nil"/>
              <w:bottom w:val="single" w:sz="4" w:space="0" w:color="auto"/>
              <w:right w:val="single" w:sz="4" w:space="0" w:color="auto"/>
            </w:tcBorders>
            <w:shd w:val="clear" w:color="auto" w:fill="auto"/>
            <w:noWrap/>
            <w:vAlign w:val="center"/>
            <w:hideMark/>
          </w:tcPr>
          <w:p w14:paraId="13212F12" w14:textId="1FEE5894" w:rsidR="00401DC8" w:rsidRPr="00401DC8" w:rsidRDefault="00401DC8" w:rsidP="00401DC8">
            <w:pPr>
              <w:spacing w:after="0" w:line="240" w:lineRule="auto"/>
              <w:jc w:val="center"/>
              <w:rPr>
                <w:rFonts w:ascii="Calibri" w:eastAsia="Times New Roman" w:hAnsi="Calibri" w:cs="Calibri"/>
                <w:color w:val="000000"/>
              </w:rPr>
            </w:pPr>
            <w:r w:rsidRPr="00401DC8">
              <w:rPr>
                <w:rFonts w:ascii="Calibri" w:eastAsia="Times New Roman" w:hAnsi="Calibri" w:cs="Calibri"/>
                <w:color w:val="000000"/>
              </w:rPr>
              <w:t>-0.7 (-5</w:t>
            </w:r>
            <w:r>
              <w:rPr>
                <w:rFonts w:ascii="Calibri" w:eastAsia="Times New Roman" w:hAnsi="Calibri" w:cs="Calibri"/>
                <w:color w:val="000000"/>
              </w:rPr>
              <w:t>.0</w:t>
            </w:r>
            <w:r w:rsidRPr="00401DC8">
              <w:rPr>
                <w:rFonts w:ascii="Calibri" w:eastAsia="Times New Roman" w:hAnsi="Calibri" w:cs="Calibri"/>
                <w:color w:val="000000"/>
              </w:rPr>
              <w:t>–3.6)</w:t>
            </w:r>
          </w:p>
        </w:tc>
        <w:tc>
          <w:tcPr>
            <w:tcW w:w="1800" w:type="dxa"/>
            <w:tcBorders>
              <w:top w:val="nil"/>
              <w:left w:val="nil"/>
              <w:bottom w:val="single" w:sz="4" w:space="0" w:color="auto"/>
              <w:right w:val="single" w:sz="4" w:space="0" w:color="auto"/>
            </w:tcBorders>
            <w:shd w:val="clear" w:color="auto" w:fill="auto"/>
            <w:noWrap/>
            <w:vAlign w:val="center"/>
            <w:hideMark/>
          </w:tcPr>
          <w:p w14:paraId="7B1782E7" w14:textId="77777777" w:rsidR="00401DC8" w:rsidRPr="00401DC8" w:rsidRDefault="00401DC8" w:rsidP="00401DC8">
            <w:pPr>
              <w:spacing w:after="0" w:line="240" w:lineRule="auto"/>
              <w:jc w:val="center"/>
              <w:rPr>
                <w:rFonts w:ascii="Calibri" w:eastAsia="Times New Roman" w:hAnsi="Calibri" w:cs="Calibri"/>
                <w:color w:val="000000"/>
              </w:rPr>
            </w:pPr>
            <w:r w:rsidRPr="00401DC8">
              <w:rPr>
                <w:rFonts w:ascii="Calibri" w:eastAsia="Times New Roman" w:hAnsi="Calibri" w:cs="Calibri"/>
                <w:color w:val="000000"/>
              </w:rPr>
              <w:t>-1.8 (-7.8–16.1)</w:t>
            </w:r>
          </w:p>
        </w:tc>
      </w:tr>
      <w:tr w:rsidR="00401DC8" w:rsidRPr="00401DC8" w14:paraId="1C170666" w14:textId="77777777" w:rsidTr="00F01D62">
        <w:trPr>
          <w:trHeight w:val="300"/>
        </w:trPr>
        <w:tc>
          <w:tcPr>
            <w:tcW w:w="1040" w:type="dxa"/>
            <w:tcBorders>
              <w:top w:val="nil"/>
              <w:left w:val="single" w:sz="4" w:space="0" w:color="auto"/>
              <w:bottom w:val="single" w:sz="4" w:space="0" w:color="auto"/>
              <w:right w:val="single" w:sz="4" w:space="0" w:color="auto"/>
            </w:tcBorders>
            <w:shd w:val="clear" w:color="auto" w:fill="auto"/>
            <w:noWrap/>
            <w:vAlign w:val="center"/>
            <w:hideMark/>
          </w:tcPr>
          <w:p w14:paraId="09E51EBC" w14:textId="77777777" w:rsidR="00401DC8" w:rsidRPr="00401DC8" w:rsidRDefault="00401DC8" w:rsidP="00401DC8">
            <w:pPr>
              <w:spacing w:after="0" w:line="240" w:lineRule="auto"/>
              <w:jc w:val="center"/>
              <w:rPr>
                <w:rFonts w:ascii="Calibri" w:eastAsia="Times New Roman" w:hAnsi="Calibri" w:cs="Calibri"/>
                <w:color w:val="000000"/>
              </w:rPr>
            </w:pPr>
            <w:r w:rsidRPr="00401DC8">
              <w:rPr>
                <w:rFonts w:ascii="Calibri" w:eastAsia="Times New Roman" w:hAnsi="Calibri" w:cs="Calibri"/>
                <w:color w:val="000000"/>
              </w:rPr>
              <w:t>PS 4</w:t>
            </w:r>
          </w:p>
        </w:tc>
        <w:tc>
          <w:tcPr>
            <w:tcW w:w="1925" w:type="dxa"/>
            <w:tcBorders>
              <w:top w:val="nil"/>
              <w:left w:val="nil"/>
              <w:bottom w:val="single" w:sz="4" w:space="0" w:color="auto"/>
              <w:right w:val="single" w:sz="4" w:space="0" w:color="auto"/>
            </w:tcBorders>
            <w:shd w:val="clear" w:color="auto" w:fill="auto"/>
            <w:noWrap/>
            <w:vAlign w:val="center"/>
            <w:hideMark/>
          </w:tcPr>
          <w:p w14:paraId="35D8D330" w14:textId="77777777" w:rsidR="00401DC8" w:rsidRPr="00401DC8" w:rsidRDefault="00401DC8" w:rsidP="00401DC8">
            <w:pPr>
              <w:spacing w:after="0" w:line="240" w:lineRule="auto"/>
              <w:jc w:val="center"/>
              <w:rPr>
                <w:rFonts w:ascii="Calibri" w:eastAsia="Times New Roman" w:hAnsi="Calibri" w:cs="Calibri"/>
                <w:color w:val="000000"/>
              </w:rPr>
            </w:pPr>
            <w:r w:rsidRPr="00401DC8">
              <w:rPr>
                <w:rFonts w:ascii="Calibri" w:eastAsia="Times New Roman" w:hAnsi="Calibri" w:cs="Calibri"/>
                <w:color w:val="000000"/>
              </w:rPr>
              <w:t>-4.9 (-16.3–4.4)</w:t>
            </w:r>
          </w:p>
        </w:tc>
        <w:tc>
          <w:tcPr>
            <w:tcW w:w="1980" w:type="dxa"/>
            <w:tcBorders>
              <w:top w:val="nil"/>
              <w:left w:val="nil"/>
              <w:bottom w:val="single" w:sz="4" w:space="0" w:color="auto"/>
              <w:right w:val="single" w:sz="4" w:space="0" w:color="auto"/>
            </w:tcBorders>
            <w:shd w:val="clear" w:color="auto" w:fill="auto"/>
            <w:noWrap/>
            <w:vAlign w:val="center"/>
            <w:hideMark/>
          </w:tcPr>
          <w:p w14:paraId="5A2A9773" w14:textId="77777777" w:rsidR="00401DC8" w:rsidRPr="00401DC8" w:rsidRDefault="00401DC8" w:rsidP="00401DC8">
            <w:pPr>
              <w:spacing w:after="0" w:line="240" w:lineRule="auto"/>
              <w:jc w:val="center"/>
              <w:rPr>
                <w:rFonts w:ascii="Calibri" w:eastAsia="Times New Roman" w:hAnsi="Calibri" w:cs="Calibri"/>
                <w:color w:val="000000"/>
              </w:rPr>
            </w:pPr>
            <w:r w:rsidRPr="00401DC8">
              <w:rPr>
                <w:rFonts w:ascii="Calibri" w:eastAsia="Times New Roman" w:hAnsi="Calibri" w:cs="Calibri"/>
                <w:color w:val="000000"/>
              </w:rPr>
              <w:t>-5.4 (-16.3–2.5)</w:t>
            </w:r>
          </w:p>
        </w:tc>
        <w:tc>
          <w:tcPr>
            <w:tcW w:w="1800" w:type="dxa"/>
            <w:tcBorders>
              <w:top w:val="nil"/>
              <w:left w:val="nil"/>
              <w:bottom w:val="single" w:sz="4" w:space="0" w:color="auto"/>
              <w:right w:val="single" w:sz="4" w:space="0" w:color="auto"/>
            </w:tcBorders>
            <w:shd w:val="clear" w:color="auto" w:fill="auto"/>
            <w:noWrap/>
            <w:vAlign w:val="center"/>
            <w:hideMark/>
          </w:tcPr>
          <w:p w14:paraId="2F010DC4" w14:textId="77777777" w:rsidR="00401DC8" w:rsidRPr="00401DC8" w:rsidRDefault="00401DC8" w:rsidP="00401DC8">
            <w:pPr>
              <w:spacing w:after="0" w:line="240" w:lineRule="auto"/>
              <w:jc w:val="center"/>
              <w:rPr>
                <w:rFonts w:ascii="Calibri" w:eastAsia="Times New Roman" w:hAnsi="Calibri" w:cs="Calibri"/>
                <w:color w:val="000000"/>
              </w:rPr>
            </w:pPr>
            <w:r w:rsidRPr="00401DC8">
              <w:rPr>
                <w:rFonts w:ascii="Calibri" w:eastAsia="Times New Roman" w:hAnsi="Calibri" w:cs="Calibri"/>
                <w:color w:val="000000"/>
              </w:rPr>
              <w:t>-3.6 (-5.7–4.4)</w:t>
            </w:r>
          </w:p>
        </w:tc>
        <w:tc>
          <w:tcPr>
            <w:tcW w:w="1800" w:type="dxa"/>
            <w:tcBorders>
              <w:top w:val="nil"/>
              <w:left w:val="nil"/>
              <w:bottom w:val="single" w:sz="4" w:space="0" w:color="auto"/>
              <w:right w:val="single" w:sz="4" w:space="0" w:color="auto"/>
            </w:tcBorders>
            <w:shd w:val="clear" w:color="auto" w:fill="auto"/>
            <w:noWrap/>
            <w:vAlign w:val="center"/>
            <w:hideMark/>
          </w:tcPr>
          <w:p w14:paraId="5679DCC3" w14:textId="77777777" w:rsidR="00401DC8" w:rsidRPr="00401DC8" w:rsidRDefault="00401DC8" w:rsidP="00401DC8">
            <w:pPr>
              <w:spacing w:after="0" w:line="240" w:lineRule="auto"/>
              <w:jc w:val="center"/>
              <w:rPr>
                <w:rFonts w:ascii="Calibri" w:eastAsia="Times New Roman" w:hAnsi="Calibri" w:cs="Calibri"/>
                <w:color w:val="000000"/>
              </w:rPr>
            </w:pPr>
            <w:r w:rsidRPr="00401DC8">
              <w:rPr>
                <w:rFonts w:ascii="Calibri" w:eastAsia="Times New Roman" w:hAnsi="Calibri" w:cs="Calibri"/>
                <w:color w:val="000000"/>
              </w:rPr>
              <w:t>-1.4 (-5.3–6.8)</w:t>
            </w:r>
          </w:p>
        </w:tc>
      </w:tr>
      <w:tr w:rsidR="00401DC8" w:rsidRPr="00401DC8" w14:paraId="16BE9739" w14:textId="77777777" w:rsidTr="00F01D62">
        <w:trPr>
          <w:trHeight w:val="300"/>
        </w:trPr>
        <w:tc>
          <w:tcPr>
            <w:tcW w:w="1040" w:type="dxa"/>
            <w:tcBorders>
              <w:top w:val="nil"/>
              <w:left w:val="single" w:sz="4" w:space="0" w:color="auto"/>
              <w:bottom w:val="single" w:sz="4" w:space="0" w:color="auto"/>
              <w:right w:val="single" w:sz="4" w:space="0" w:color="auto"/>
            </w:tcBorders>
            <w:shd w:val="clear" w:color="auto" w:fill="auto"/>
            <w:noWrap/>
            <w:vAlign w:val="center"/>
            <w:hideMark/>
          </w:tcPr>
          <w:p w14:paraId="3A5D3D90" w14:textId="77777777" w:rsidR="00401DC8" w:rsidRPr="00401DC8" w:rsidRDefault="00401DC8" w:rsidP="00401DC8">
            <w:pPr>
              <w:spacing w:after="0" w:line="240" w:lineRule="auto"/>
              <w:jc w:val="center"/>
              <w:rPr>
                <w:rFonts w:ascii="Calibri" w:eastAsia="Times New Roman" w:hAnsi="Calibri" w:cs="Calibri"/>
                <w:color w:val="000000"/>
              </w:rPr>
            </w:pPr>
            <w:r w:rsidRPr="00401DC8">
              <w:rPr>
                <w:rFonts w:ascii="Calibri" w:eastAsia="Times New Roman" w:hAnsi="Calibri" w:cs="Calibri"/>
                <w:color w:val="000000"/>
              </w:rPr>
              <w:t>PS 5</w:t>
            </w:r>
          </w:p>
        </w:tc>
        <w:tc>
          <w:tcPr>
            <w:tcW w:w="1925" w:type="dxa"/>
            <w:tcBorders>
              <w:top w:val="nil"/>
              <w:left w:val="nil"/>
              <w:bottom w:val="single" w:sz="4" w:space="0" w:color="auto"/>
              <w:right w:val="single" w:sz="4" w:space="0" w:color="auto"/>
            </w:tcBorders>
            <w:shd w:val="clear" w:color="auto" w:fill="auto"/>
            <w:noWrap/>
            <w:vAlign w:val="center"/>
            <w:hideMark/>
          </w:tcPr>
          <w:p w14:paraId="260F943B" w14:textId="77777777" w:rsidR="00401DC8" w:rsidRPr="00401DC8" w:rsidRDefault="00401DC8" w:rsidP="00401DC8">
            <w:pPr>
              <w:spacing w:after="0" w:line="240" w:lineRule="auto"/>
              <w:jc w:val="center"/>
              <w:rPr>
                <w:rFonts w:ascii="Calibri" w:eastAsia="Times New Roman" w:hAnsi="Calibri" w:cs="Calibri"/>
                <w:color w:val="000000"/>
              </w:rPr>
            </w:pPr>
            <w:r w:rsidRPr="00401DC8">
              <w:rPr>
                <w:rFonts w:ascii="Calibri" w:eastAsia="Times New Roman" w:hAnsi="Calibri" w:cs="Calibri"/>
                <w:color w:val="000000"/>
              </w:rPr>
              <w:t>-1.4 (-14.1–10.8)</w:t>
            </w:r>
          </w:p>
        </w:tc>
        <w:tc>
          <w:tcPr>
            <w:tcW w:w="1980" w:type="dxa"/>
            <w:tcBorders>
              <w:top w:val="nil"/>
              <w:left w:val="nil"/>
              <w:bottom w:val="single" w:sz="4" w:space="0" w:color="auto"/>
              <w:right w:val="single" w:sz="4" w:space="0" w:color="auto"/>
            </w:tcBorders>
            <w:shd w:val="clear" w:color="auto" w:fill="auto"/>
            <w:noWrap/>
            <w:vAlign w:val="center"/>
            <w:hideMark/>
          </w:tcPr>
          <w:p w14:paraId="3EB669E2" w14:textId="77777777" w:rsidR="00401DC8" w:rsidRPr="00401DC8" w:rsidRDefault="00401DC8" w:rsidP="00401DC8">
            <w:pPr>
              <w:spacing w:after="0" w:line="240" w:lineRule="auto"/>
              <w:jc w:val="center"/>
              <w:rPr>
                <w:rFonts w:ascii="Calibri" w:eastAsia="Times New Roman" w:hAnsi="Calibri" w:cs="Calibri"/>
                <w:color w:val="000000"/>
              </w:rPr>
            </w:pPr>
            <w:r w:rsidRPr="00401DC8">
              <w:rPr>
                <w:rFonts w:ascii="Calibri" w:eastAsia="Times New Roman" w:hAnsi="Calibri" w:cs="Calibri"/>
                <w:color w:val="000000"/>
              </w:rPr>
              <w:t>-2.7 (-14.1–7.9)</w:t>
            </w:r>
          </w:p>
        </w:tc>
        <w:tc>
          <w:tcPr>
            <w:tcW w:w="1800" w:type="dxa"/>
            <w:tcBorders>
              <w:top w:val="nil"/>
              <w:left w:val="nil"/>
              <w:bottom w:val="single" w:sz="4" w:space="0" w:color="auto"/>
              <w:right w:val="single" w:sz="4" w:space="0" w:color="auto"/>
            </w:tcBorders>
            <w:shd w:val="clear" w:color="auto" w:fill="auto"/>
            <w:noWrap/>
            <w:vAlign w:val="center"/>
            <w:hideMark/>
          </w:tcPr>
          <w:p w14:paraId="7708E3C2" w14:textId="72EC7F2E" w:rsidR="00401DC8" w:rsidRPr="00401DC8" w:rsidRDefault="00401DC8" w:rsidP="00401DC8">
            <w:pPr>
              <w:spacing w:after="0" w:line="240" w:lineRule="auto"/>
              <w:jc w:val="center"/>
              <w:rPr>
                <w:rFonts w:ascii="Calibri" w:eastAsia="Times New Roman" w:hAnsi="Calibri" w:cs="Calibri"/>
                <w:color w:val="000000"/>
              </w:rPr>
            </w:pPr>
            <w:r w:rsidRPr="00401DC8">
              <w:rPr>
                <w:rFonts w:ascii="Calibri" w:eastAsia="Times New Roman" w:hAnsi="Calibri" w:cs="Calibri"/>
                <w:color w:val="000000"/>
              </w:rPr>
              <w:t>5</w:t>
            </w:r>
            <w:r>
              <w:rPr>
                <w:rFonts w:ascii="Calibri" w:eastAsia="Times New Roman" w:hAnsi="Calibri" w:cs="Calibri"/>
                <w:color w:val="000000"/>
              </w:rPr>
              <w:t>.0</w:t>
            </w:r>
            <w:r w:rsidRPr="00401DC8">
              <w:rPr>
                <w:rFonts w:ascii="Calibri" w:eastAsia="Times New Roman" w:hAnsi="Calibri" w:cs="Calibri"/>
                <w:color w:val="000000"/>
              </w:rPr>
              <w:t xml:space="preserve"> (1.8–10.8)</w:t>
            </w:r>
          </w:p>
        </w:tc>
        <w:tc>
          <w:tcPr>
            <w:tcW w:w="1800" w:type="dxa"/>
            <w:tcBorders>
              <w:top w:val="nil"/>
              <w:left w:val="nil"/>
              <w:bottom w:val="single" w:sz="4" w:space="0" w:color="auto"/>
              <w:right w:val="single" w:sz="4" w:space="0" w:color="auto"/>
            </w:tcBorders>
            <w:shd w:val="clear" w:color="auto" w:fill="auto"/>
            <w:noWrap/>
            <w:vAlign w:val="center"/>
            <w:hideMark/>
          </w:tcPr>
          <w:p w14:paraId="2B166F75" w14:textId="77777777" w:rsidR="00401DC8" w:rsidRPr="00401DC8" w:rsidRDefault="00401DC8" w:rsidP="00401DC8">
            <w:pPr>
              <w:spacing w:after="0" w:line="240" w:lineRule="auto"/>
              <w:jc w:val="center"/>
              <w:rPr>
                <w:rFonts w:ascii="Calibri" w:eastAsia="Times New Roman" w:hAnsi="Calibri" w:cs="Calibri"/>
                <w:color w:val="000000"/>
              </w:rPr>
            </w:pPr>
            <w:r w:rsidRPr="00401DC8">
              <w:rPr>
                <w:rFonts w:ascii="Calibri" w:eastAsia="Times New Roman" w:hAnsi="Calibri" w:cs="Calibri"/>
                <w:color w:val="000000"/>
              </w:rPr>
              <w:t>0.8 (-20.2–12.9)</w:t>
            </w:r>
          </w:p>
        </w:tc>
      </w:tr>
      <w:tr w:rsidR="00401DC8" w:rsidRPr="00401DC8" w14:paraId="67EC7FBF" w14:textId="77777777" w:rsidTr="00F01D62">
        <w:trPr>
          <w:trHeight w:val="300"/>
        </w:trPr>
        <w:tc>
          <w:tcPr>
            <w:tcW w:w="1040" w:type="dxa"/>
            <w:tcBorders>
              <w:top w:val="nil"/>
              <w:left w:val="single" w:sz="4" w:space="0" w:color="auto"/>
              <w:bottom w:val="single" w:sz="4" w:space="0" w:color="auto"/>
              <w:right w:val="single" w:sz="4" w:space="0" w:color="auto"/>
            </w:tcBorders>
            <w:shd w:val="clear" w:color="auto" w:fill="auto"/>
            <w:noWrap/>
            <w:vAlign w:val="center"/>
            <w:hideMark/>
          </w:tcPr>
          <w:p w14:paraId="28BC36A2" w14:textId="77777777" w:rsidR="00401DC8" w:rsidRPr="00401DC8" w:rsidRDefault="00401DC8" w:rsidP="00401DC8">
            <w:pPr>
              <w:spacing w:after="0" w:line="240" w:lineRule="auto"/>
              <w:jc w:val="center"/>
              <w:rPr>
                <w:rFonts w:ascii="Calibri" w:eastAsia="Times New Roman" w:hAnsi="Calibri" w:cs="Calibri"/>
                <w:color w:val="000000"/>
              </w:rPr>
            </w:pPr>
            <w:r w:rsidRPr="00401DC8">
              <w:rPr>
                <w:rFonts w:ascii="Calibri" w:eastAsia="Times New Roman" w:hAnsi="Calibri" w:cs="Calibri"/>
                <w:color w:val="000000"/>
              </w:rPr>
              <w:t>PS 6</w:t>
            </w:r>
          </w:p>
        </w:tc>
        <w:tc>
          <w:tcPr>
            <w:tcW w:w="1925" w:type="dxa"/>
            <w:tcBorders>
              <w:top w:val="nil"/>
              <w:left w:val="nil"/>
              <w:bottom w:val="single" w:sz="4" w:space="0" w:color="auto"/>
              <w:right w:val="single" w:sz="4" w:space="0" w:color="auto"/>
            </w:tcBorders>
            <w:shd w:val="clear" w:color="auto" w:fill="auto"/>
            <w:noWrap/>
            <w:vAlign w:val="center"/>
            <w:hideMark/>
          </w:tcPr>
          <w:p w14:paraId="57889EEB" w14:textId="77777777" w:rsidR="00401DC8" w:rsidRPr="00401DC8" w:rsidRDefault="00401DC8" w:rsidP="00401DC8">
            <w:pPr>
              <w:spacing w:after="0" w:line="240" w:lineRule="auto"/>
              <w:jc w:val="center"/>
              <w:rPr>
                <w:rFonts w:ascii="Calibri" w:eastAsia="Times New Roman" w:hAnsi="Calibri" w:cs="Calibri"/>
                <w:color w:val="000000"/>
              </w:rPr>
            </w:pPr>
            <w:r w:rsidRPr="00401DC8">
              <w:rPr>
                <w:rFonts w:ascii="Calibri" w:eastAsia="Times New Roman" w:hAnsi="Calibri" w:cs="Calibri"/>
                <w:color w:val="000000"/>
              </w:rPr>
              <w:t>1.7 (-14.7–16.5)</w:t>
            </w:r>
          </w:p>
        </w:tc>
        <w:tc>
          <w:tcPr>
            <w:tcW w:w="1980" w:type="dxa"/>
            <w:tcBorders>
              <w:top w:val="nil"/>
              <w:left w:val="nil"/>
              <w:bottom w:val="single" w:sz="4" w:space="0" w:color="auto"/>
              <w:right w:val="single" w:sz="4" w:space="0" w:color="auto"/>
            </w:tcBorders>
            <w:shd w:val="clear" w:color="auto" w:fill="auto"/>
            <w:noWrap/>
            <w:vAlign w:val="center"/>
            <w:hideMark/>
          </w:tcPr>
          <w:p w14:paraId="2F4594CF" w14:textId="77777777" w:rsidR="00401DC8" w:rsidRPr="00401DC8" w:rsidRDefault="00401DC8" w:rsidP="00401DC8">
            <w:pPr>
              <w:spacing w:after="0" w:line="240" w:lineRule="auto"/>
              <w:jc w:val="center"/>
              <w:rPr>
                <w:rFonts w:ascii="Calibri" w:eastAsia="Times New Roman" w:hAnsi="Calibri" w:cs="Calibri"/>
                <w:color w:val="000000"/>
              </w:rPr>
            </w:pPr>
            <w:r w:rsidRPr="00401DC8">
              <w:rPr>
                <w:rFonts w:ascii="Calibri" w:eastAsia="Times New Roman" w:hAnsi="Calibri" w:cs="Calibri"/>
                <w:color w:val="000000"/>
              </w:rPr>
              <w:t>0.6 (-14.7–5.5)</w:t>
            </w:r>
          </w:p>
        </w:tc>
        <w:tc>
          <w:tcPr>
            <w:tcW w:w="1800" w:type="dxa"/>
            <w:tcBorders>
              <w:top w:val="nil"/>
              <w:left w:val="nil"/>
              <w:bottom w:val="single" w:sz="4" w:space="0" w:color="auto"/>
              <w:right w:val="single" w:sz="4" w:space="0" w:color="auto"/>
            </w:tcBorders>
            <w:shd w:val="clear" w:color="auto" w:fill="auto"/>
            <w:noWrap/>
            <w:vAlign w:val="center"/>
            <w:hideMark/>
          </w:tcPr>
          <w:p w14:paraId="1B6A9135" w14:textId="77777777" w:rsidR="00401DC8" w:rsidRPr="00401DC8" w:rsidRDefault="00401DC8" w:rsidP="00401DC8">
            <w:pPr>
              <w:spacing w:after="0" w:line="240" w:lineRule="auto"/>
              <w:jc w:val="center"/>
              <w:rPr>
                <w:rFonts w:ascii="Calibri" w:eastAsia="Times New Roman" w:hAnsi="Calibri" w:cs="Calibri"/>
                <w:color w:val="000000"/>
              </w:rPr>
            </w:pPr>
            <w:r w:rsidRPr="00401DC8">
              <w:rPr>
                <w:rFonts w:ascii="Calibri" w:eastAsia="Times New Roman" w:hAnsi="Calibri" w:cs="Calibri"/>
                <w:color w:val="000000"/>
              </w:rPr>
              <w:t>4.6 (1.7–16.5)</w:t>
            </w:r>
          </w:p>
        </w:tc>
        <w:tc>
          <w:tcPr>
            <w:tcW w:w="1800" w:type="dxa"/>
            <w:tcBorders>
              <w:top w:val="nil"/>
              <w:left w:val="nil"/>
              <w:bottom w:val="single" w:sz="4" w:space="0" w:color="auto"/>
              <w:right w:val="single" w:sz="4" w:space="0" w:color="auto"/>
            </w:tcBorders>
            <w:shd w:val="clear" w:color="auto" w:fill="auto"/>
            <w:noWrap/>
            <w:vAlign w:val="center"/>
            <w:hideMark/>
          </w:tcPr>
          <w:p w14:paraId="62516715" w14:textId="77777777" w:rsidR="00401DC8" w:rsidRPr="00401DC8" w:rsidRDefault="00401DC8" w:rsidP="00401DC8">
            <w:pPr>
              <w:spacing w:after="0" w:line="240" w:lineRule="auto"/>
              <w:jc w:val="center"/>
              <w:rPr>
                <w:rFonts w:ascii="Calibri" w:eastAsia="Times New Roman" w:hAnsi="Calibri" w:cs="Calibri"/>
                <w:color w:val="000000"/>
              </w:rPr>
            </w:pPr>
            <w:r w:rsidRPr="00401DC8">
              <w:rPr>
                <w:rFonts w:ascii="Calibri" w:eastAsia="Times New Roman" w:hAnsi="Calibri" w:cs="Calibri"/>
                <w:color w:val="000000"/>
              </w:rPr>
              <w:t>0.7 (-6.7–7.8)</w:t>
            </w:r>
          </w:p>
        </w:tc>
      </w:tr>
      <w:tr w:rsidR="00401DC8" w:rsidRPr="00401DC8" w14:paraId="67146A08" w14:textId="77777777" w:rsidTr="00F01D62">
        <w:trPr>
          <w:trHeight w:val="300"/>
        </w:trPr>
        <w:tc>
          <w:tcPr>
            <w:tcW w:w="1040" w:type="dxa"/>
            <w:tcBorders>
              <w:top w:val="nil"/>
              <w:left w:val="single" w:sz="4" w:space="0" w:color="auto"/>
              <w:bottom w:val="single" w:sz="4" w:space="0" w:color="auto"/>
              <w:right w:val="single" w:sz="4" w:space="0" w:color="auto"/>
            </w:tcBorders>
            <w:shd w:val="clear" w:color="auto" w:fill="auto"/>
            <w:noWrap/>
            <w:vAlign w:val="center"/>
            <w:hideMark/>
          </w:tcPr>
          <w:p w14:paraId="76EDAA89" w14:textId="77777777" w:rsidR="00401DC8" w:rsidRPr="00401DC8" w:rsidRDefault="00401DC8" w:rsidP="00401DC8">
            <w:pPr>
              <w:spacing w:after="0" w:line="240" w:lineRule="auto"/>
              <w:jc w:val="center"/>
              <w:rPr>
                <w:rFonts w:ascii="Calibri" w:eastAsia="Times New Roman" w:hAnsi="Calibri" w:cs="Calibri"/>
                <w:color w:val="000000"/>
              </w:rPr>
            </w:pPr>
            <w:r w:rsidRPr="00401DC8">
              <w:rPr>
                <w:rFonts w:ascii="Calibri" w:eastAsia="Times New Roman" w:hAnsi="Calibri" w:cs="Calibri"/>
                <w:color w:val="000000"/>
              </w:rPr>
              <w:t>PS 7</w:t>
            </w:r>
          </w:p>
        </w:tc>
        <w:tc>
          <w:tcPr>
            <w:tcW w:w="1925" w:type="dxa"/>
            <w:tcBorders>
              <w:top w:val="nil"/>
              <w:left w:val="nil"/>
              <w:bottom w:val="single" w:sz="4" w:space="0" w:color="auto"/>
              <w:right w:val="single" w:sz="4" w:space="0" w:color="auto"/>
            </w:tcBorders>
            <w:shd w:val="clear" w:color="auto" w:fill="auto"/>
            <w:noWrap/>
            <w:vAlign w:val="center"/>
            <w:hideMark/>
          </w:tcPr>
          <w:p w14:paraId="16B4360B" w14:textId="77777777" w:rsidR="00401DC8" w:rsidRPr="00401DC8" w:rsidRDefault="00401DC8" w:rsidP="00401DC8">
            <w:pPr>
              <w:spacing w:after="0" w:line="240" w:lineRule="auto"/>
              <w:jc w:val="center"/>
              <w:rPr>
                <w:rFonts w:ascii="Calibri" w:eastAsia="Times New Roman" w:hAnsi="Calibri" w:cs="Calibri"/>
                <w:color w:val="000000"/>
              </w:rPr>
            </w:pPr>
            <w:r w:rsidRPr="00401DC8">
              <w:rPr>
                <w:rFonts w:ascii="Calibri" w:eastAsia="Times New Roman" w:hAnsi="Calibri" w:cs="Calibri"/>
                <w:color w:val="000000"/>
              </w:rPr>
              <w:t>4.6 (-0.8–14.1)</w:t>
            </w:r>
          </w:p>
        </w:tc>
        <w:tc>
          <w:tcPr>
            <w:tcW w:w="1980" w:type="dxa"/>
            <w:tcBorders>
              <w:top w:val="nil"/>
              <w:left w:val="nil"/>
              <w:bottom w:val="single" w:sz="4" w:space="0" w:color="auto"/>
              <w:right w:val="single" w:sz="4" w:space="0" w:color="auto"/>
            </w:tcBorders>
            <w:shd w:val="clear" w:color="auto" w:fill="auto"/>
            <w:noWrap/>
            <w:vAlign w:val="center"/>
            <w:hideMark/>
          </w:tcPr>
          <w:p w14:paraId="1A8A099B" w14:textId="77777777" w:rsidR="00401DC8" w:rsidRPr="00401DC8" w:rsidRDefault="00401DC8" w:rsidP="00401DC8">
            <w:pPr>
              <w:spacing w:after="0" w:line="240" w:lineRule="auto"/>
              <w:jc w:val="center"/>
              <w:rPr>
                <w:rFonts w:ascii="Calibri" w:eastAsia="Times New Roman" w:hAnsi="Calibri" w:cs="Calibri"/>
                <w:color w:val="000000"/>
              </w:rPr>
            </w:pPr>
            <w:r w:rsidRPr="00401DC8">
              <w:rPr>
                <w:rFonts w:ascii="Calibri" w:eastAsia="Times New Roman" w:hAnsi="Calibri" w:cs="Calibri"/>
                <w:color w:val="000000"/>
              </w:rPr>
              <w:t>4.6 (-0.1–14.1)</w:t>
            </w:r>
          </w:p>
        </w:tc>
        <w:tc>
          <w:tcPr>
            <w:tcW w:w="1800" w:type="dxa"/>
            <w:tcBorders>
              <w:top w:val="nil"/>
              <w:left w:val="nil"/>
              <w:bottom w:val="single" w:sz="4" w:space="0" w:color="auto"/>
              <w:right w:val="single" w:sz="4" w:space="0" w:color="auto"/>
            </w:tcBorders>
            <w:shd w:val="clear" w:color="auto" w:fill="auto"/>
            <w:noWrap/>
            <w:vAlign w:val="center"/>
            <w:hideMark/>
          </w:tcPr>
          <w:p w14:paraId="3C9F4F55" w14:textId="768C560B" w:rsidR="00401DC8" w:rsidRPr="00401DC8" w:rsidRDefault="00401DC8" w:rsidP="00401DC8">
            <w:pPr>
              <w:spacing w:after="0" w:line="240" w:lineRule="auto"/>
              <w:jc w:val="center"/>
              <w:rPr>
                <w:rFonts w:ascii="Calibri" w:eastAsia="Times New Roman" w:hAnsi="Calibri" w:cs="Calibri"/>
                <w:color w:val="000000"/>
              </w:rPr>
            </w:pPr>
            <w:r w:rsidRPr="00401DC8">
              <w:rPr>
                <w:rFonts w:ascii="Calibri" w:eastAsia="Times New Roman" w:hAnsi="Calibri" w:cs="Calibri"/>
                <w:color w:val="000000"/>
              </w:rPr>
              <w:t>5</w:t>
            </w:r>
            <w:r w:rsidR="004C4FEC">
              <w:rPr>
                <w:rFonts w:ascii="Calibri" w:eastAsia="Times New Roman" w:hAnsi="Calibri" w:cs="Calibri"/>
                <w:color w:val="000000"/>
              </w:rPr>
              <w:t>.0</w:t>
            </w:r>
            <w:r w:rsidRPr="00401DC8">
              <w:rPr>
                <w:rFonts w:ascii="Calibri" w:eastAsia="Times New Roman" w:hAnsi="Calibri" w:cs="Calibri"/>
                <w:color w:val="000000"/>
              </w:rPr>
              <w:t xml:space="preserve"> (-0.8–14)</w:t>
            </w:r>
          </w:p>
        </w:tc>
        <w:tc>
          <w:tcPr>
            <w:tcW w:w="1800" w:type="dxa"/>
            <w:tcBorders>
              <w:top w:val="nil"/>
              <w:left w:val="nil"/>
              <w:bottom w:val="single" w:sz="4" w:space="0" w:color="auto"/>
              <w:right w:val="single" w:sz="4" w:space="0" w:color="auto"/>
            </w:tcBorders>
            <w:shd w:val="clear" w:color="auto" w:fill="auto"/>
            <w:noWrap/>
            <w:vAlign w:val="center"/>
            <w:hideMark/>
          </w:tcPr>
          <w:p w14:paraId="46B3496B" w14:textId="77777777" w:rsidR="00401DC8" w:rsidRPr="00401DC8" w:rsidRDefault="00401DC8" w:rsidP="00401DC8">
            <w:pPr>
              <w:spacing w:after="0" w:line="240" w:lineRule="auto"/>
              <w:jc w:val="center"/>
              <w:rPr>
                <w:rFonts w:ascii="Calibri" w:eastAsia="Times New Roman" w:hAnsi="Calibri" w:cs="Calibri"/>
                <w:color w:val="000000"/>
              </w:rPr>
            </w:pPr>
            <w:r w:rsidRPr="00401DC8">
              <w:rPr>
                <w:rFonts w:ascii="Calibri" w:eastAsia="Times New Roman" w:hAnsi="Calibri" w:cs="Calibri"/>
                <w:color w:val="000000"/>
              </w:rPr>
              <w:t>3.1 (-21.9–25)</w:t>
            </w:r>
          </w:p>
        </w:tc>
      </w:tr>
      <w:tr w:rsidR="00401DC8" w:rsidRPr="00401DC8" w14:paraId="22264DCF" w14:textId="77777777" w:rsidTr="00F01D62">
        <w:trPr>
          <w:trHeight w:val="300"/>
        </w:trPr>
        <w:tc>
          <w:tcPr>
            <w:tcW w:w="1040" w:type="dxa"/>
            <w:tcBorders>
              <w:top w:val="nil"/>
              <w:left w:val="single" w:sz="4" w:space="0" w:color="auto"/>
              <w:bottom w:val="single" w:sz="4" w:space="0" w:color="auto"/>
              <w:right w:val="single" w:sz="4" w:space="0" w:color="auto"/>
            </w:tcBorders>
            <w:shd w:val="clear" w:color="auto" w:fill="auto"/>
            <w:noWrap/>
            <w:vAlign w:val="center"/>
            <w:hideMark/>
          </w:tcPr>
          <w:p w14:paraId="15349EC8" w14:textId="77777777" w:rsidR="00401DC8" w:rsidRPr="00401DC8" w:rsidRDefault="00401DC8" w:rsidP="00401DC8">
            <w:pPr>
              <w:spacing w:after="0" w:line="240" w:lineRule="auto"/>
              <w:jc w:val="center"/>
              <w:rPr>
                <w:rFonts w:ascii="Calibri" w:eastAsia="Times New Roman" w:hAnsi="Calibri" w:cs="Calibri"/>
                <w:color w:val="000000"/>
              </w:rPr>
            </w:pPr>
            <w:r w:rsidRPr="00401DC8">
              <w:rPr>
                <w:rFonts w:ascii="Calibri" w:eastAsia="Times New Roman" w:hAnsi="Calibri" w:cs="Calibri"/>
                <w:color w:val="000000"/>
              </w:rPr>
              <w:t>PS 8</w:t>
            </w:r>
          </w:p>
        </w:tc>
        <w:tc>
          <w:tcPr>
            <w:tcW w:w="1925" w:type="dxa"/>
            <w:tcBorders>
              <w:top w:val="nil"/>
              <w:left w:val="nil"/>
              <w:bottom w:val="single" w:sz="4" w:space="0" w:color="auto"/>
              <w:right w:val="single" w:sz="4" w:space="0" w:color="auto"/>
            </w:tcBorders>
            <w:shd w:val="clear" w:color="auto" w:fill="auto"/>
            <w:noWrap/>
            <w:vAlign w:val="center"/>
            <w:hideMark/>
          </w:tcPr>
          <w:p w14:paraId="1EBC2B63" w14:textId="77777777" w:rsidR="00401DC8" w:rsidRPr="00401DC8" w:rsidRDefault="00401DC8" w:rsidP="00401DC8">
            <w:pPr>
              <w:spacing w:after="0" w:line="240" w:lineRule="auto"/>
              <w:jc w:val="center"/>
              <w:rPr>
                <w:rFonts w:ascii="Calibri" w:eastAsia="Times New Roman" w:hAnsi="Calibri" w:cs="Calibri"/>
                <w:color w:val="000000"/>
              </w:rPr>
            </w:pPr>
            <w:r w:rsidRPr="00401DC8">
              <w:rPr>
                <w:rFonts w:ascii="Calibri" w:eastAsia="Times New Roman" w:hAnsi="Calibri" w:cs="Calibri"/>
                <w:color w:val="000000"/>
              </w:rPr>
              <w:t>1.5 (-9.3–9.8)</w:t>
            </w:r>
          </w:p>
        </w:tc>
        <w:tc>
          <w:tcPr>
            <w:tcW w:w="1980" w:type="dxa"/>
            <w:tcBorders>
              <w:top w:val="nil"/>
              <w:left w:val="nil"/>
              <w:bottom w:val="single" w:sz="4" w:space="0" w:color="auto"/>
              <w:right w:val="single" w:sz="4" w:space="0" w:color="auto"/>
            </w:tcBorders>
            <w:shd w:val="clear" w:color="auto" w:fill="auto"/>
            <w:noWrap/>
            <w:vAlign w:val="center"/>
            <w:hideMark/>
          </w:tcPr>
          <w:p w14:paraId="33D92871" w14:textId="77777777" w:rsidR="00401DC8" w:rsidRPr="00401DC8" w:rsidRDefault="00401DC8" w:rsidP="00401DC8">
            <w:pPr>
              <w:spacing w:after="0" w:line="240" w:lineRule="auto"/>
              <w:jc w:val="center"/>
              <w:rPr>
                <w:rFonts w:ascii="Calibri" w:eastAsia="Times New Roman" w:hAnsi="Calibri" w:cs="Calibri"/>
                <w:color w:val="000000"/>
              </w:rPr>
            </w:pPr>
            <w:r w:rsidRPr="00401DC8">
              <w:rPr>
                <w:rFonts w:ascii="Calibri" w:eastAsia="Times New Roman" w:hAnsi="Calibri" w:cs="Calibri"/>
                <w:color w:val="000000"/>
              </w:rPr>
              <w:t>0.5 (-1.7–4.9)</w:t>
            </w:r>
          </w:p>
        </w:tc>
        <w:tc>
          <w:tcPr>
            <w:tcW w:w="1800" w:type="dxa"/>
            <w:tcBorders>
              <w:top w:val="nil"/>
              <w:left w:val="nil"/>
              <w:bottom w:val="single" w:sz="4" w:space="0" w:color="auto"/>
              <w:right w:val="single" w:sz="4" w:space="0" w:color="auto"/>
            </w:tcBorders>
            <w:shd w:val="clear" w:color="auto" w:fill="auto"/>
            <w:noWrap/>
            <w:vAlign w:val="center"/>
            <w:hideMark/>
          </w:tcPr>
          <w:p w14:paraId="2CF148B9" w14:textId="77777777" w:rsidR="00401DC8" w:rsidRPr="00401DC8" w:rsidRDefault="00401DC8" w:rsidP="00401DC8">
            <w:pPr>
              <w:spacing w:after="0" w:line="240" w:lineRule="auto"/>
              <w:jc w:val="center"/>
              <w:rPr>
                <w:rFonts w:ascii="Calibri" w:eastAsia="Times New Roman" w:hAnsi="Calibri" w:cs="Calibri"/>
                <w:color w:val="000000"/>
              </w:rPr>
            </w:pPr>
            <w:r w:rsidRPr="00401DC8">
              <w:rPr>
                <w:rFonts w:ascii="Calibri" w:eastAsia="Times New Roman" w:hAnsi="Calibri" w:cs="Calibri"/>
                <w:color w:val="000000"/>
              </w:rPr>
              <w:t>3.3 (-9.3–9.8)</w:t>
            </w:r>
          </w:p>
        </w:tc>
        <w:tc>
          <w:tcPr>
            <w:tcW w:w="1800" w:type="dxa"/>
            <w:tcBorders>
              <w:top w:val="nil"/>
              <w:left w:val="nil"/>
              <w:bottom w:val="single" w:sz="4" w:space="0" w:color="auto"/>
              <w:right w:val="single" w:sz="4" w:space="0" w:color="auto"/>
            </w:tcBorders>
            <w:shd w:val="clear" w:color="auto" w:fill="auto"/>
            <w:noWrap/>
            <w:vAlign w:val="center"/>
            <w:hideMark/>
          </w:tcPr>
          <w:p w14:paraId="3F7FBA99" w14:textId="77777777" w:rsidR="00401DC8" w:rsidRPr="00401DC8" w:rsidRDefault="00401DC8" w:rsidP="00401DC8">
            <w:pPr>
              <w:spacing w:after="0" w:line="240" w:lineRule="auto"/>
              <w:jc w:val="center"/>
              <w:rPr>
                <w:rFonts w:ascii="Calibri" w:eastAsia="Times New Roman" w:hAnsi="Calibri" w:cs="Calibri"/>
                <w:color w:val="000000"/>
              </w:rPr>
            </w:pPr>
            <w:r w:rsidRPr="00401DC8">
              <w:rPr>
                <w:rFonts w:ascii="Calibri" w:eastAsia="Times New Roman" w:hAnsi="Calibri" w:cs="Calibri"/>
                <w:color w:val="000000"/>
              </w:rPr>
              <w:t>1.2 (-7.2–10.6)</w:t>
            </w:r>
          </w:p>
        </w:tc>
      </w:tr>
      <w:tr w:rsidR="00401DC8" w:rsidRPr="00401DC8" w14:paraId="29C52BEE" w14:textId="77777777" w:rsidTr="00F01D62">
        <w:trPr>
          <w:trHeight w:val="300"/>
        </w:trPr>
        <w:tc>
          <w:tcPr>
            <w:tcW w:w="1040" w:type="dxa"/>
            <w:tcBorders>
              <w:top w:val="nil"/>
              <w:left w:val="single" w:sz="4" w:space="0" w:color="auto"/>
              <w:bottom w:val="single" w:sz="4" w:space="0" w:color="auto"/>
              <w:right w:val="single" w:sz="4" w:space="0" w:color="auto"/>
            </w:tcBorders>
            <w:shd w:val="clear" w:color="auto" w:fill="auto"/>
            <w:noWrap/>
            <w:vAlign w:val="center"/>
            <w:hideMark/>
          </w:tcPr>
          <w:p w14:paraId="3283C9F4" w14:textId="77777777" w:rsidR="00401DC8" w:rsidRPr="00401DC8" w:rsidRDefault="00401DC8" w:rsidP="00401DC8">
            <w:pPr>
              <w:spacing w:after="0" w:line="240" w:lineRule="auto"/>
              <w:jc w:val="center"/>
              <w:rPr>
                <w:rFonts w:ascii="Calibri" w:eastAsia="Times New Roman" w:hAnsi="Calibri" w:cs="Calibri"/>
                <w:color w:val="000000"/>
              </w:rPr>
            </w:pPr>
            <w:r w:rsidRPr="00401DC8">
              <w:rPr>
                <w:rFonts w:ascii="Calibri" w:eastAsia="Times New Roman" w:hAnsi="Calibri" w:cs="Calibri"/>
                <w:color w:val="000000"/>
              </w:rPr>
              <w:t>PS 9</w:t>
            </w:r>
          </w:p>
        </w:tc>
        <w:tc>
          <w:tcPr>
            <w:tcW w:w="1925" w:type="dxa"/>
            <w:tcBorders>
              <w:top w:val="nil"/>
              <w:left w:val="nil"/>
              <w:bottom w:val="single" w:sz="4" w:space="0" w:color="auto"/>
              <w:right w:val="single" w:sz="4" w:space="0" w:color="auto"/>
            </w:tcBorders>
            <w:shd w:val="clear" w:color="auto" w:fill="auto"/>
            <w:noWrap/>
            <w:vAlign w:val="center"/>
            <w:hideMark/>
          </w:tcPr>
          <w:p w14:paraId="04E7619F" w14:textId="77777777" w:rsidR="00401DC8" w:rsidRPr="00401DC8" w:rsidRDefault="00401DC8" w:rsidP="00401DC8">
            <w:pPr>
              <w:spacing w:after="0" w:line="240" w:lineRule="auto"/>
              <w:jc w:val="center"/>
              <w:rPr>
                <w:rFonts w:ascii="Calibri" w:eastAsia="Times New Roman" w:hAnsi="Calibri" w:cs="Calibri"/>
                <w:color w:val="000000"/>
              </w:rPr>
            </w:pPr>
            <w:r w:rsidRPr="00401DC8">
              <w:rPr>
                <w:rFonts w:ascii="Calibri" w:eastAsia="Times New Roman" w:hAnsi="Calibri" w:cs="Calibri"/>
                <w:color w:val="000000"/>
              </w:rPr>
              <w:t>2.9 (-7.2–22.8)</w:t>
            </w:r>
          </w:p>
        </w:tc>
        <w:tc>
          <w:tcPr>
            <w:tcW w:w="1980" w:type="dxa"/>
            <w:tcBorders>
              <w:top w:val="nil"/>
              <w:left w:val="nil"/>
              <w:bottom w:val="single" w:sz="4" w:space="0" w:color="auto"/>
              <w:right w:val="single" w:sz="4" w:space="0" w:color="auto"/>
            </w:tcBorders>
            <w:shd w:val="clear" w:color="auto" w:fill="auto"/>
            <w:noWrap/>
            <w:vAlign w:val="center"/>
            <w:hideMark/>
          </w:tcPr>
          <w:p w14:paraId="3B98CB48" w14:textId="77777777" w:rsidR="00401DC8" w:rsidRPr="00401DC8" w:rsidRDefault="00401DC8" w:rsidP="00401DC8">
            <w:pPr>
              <w:spacing w:after="0" w:line="240" w:lineRule="auto"/>
              <w:jc w:val="center"/>
              <w:rPr>
                <w:rFonts w:ascii="Calibri" w:eastAsia="Times New Roman" w:hAnsi="Calibri" w:cs="Calibri"/>
                <w:color w:val="000000"/>
              </w:rPr>
            </w:pPr>
            <w:r w:rsidRPr="00401DC8">
              <w:rPr>
                <w:rFonts w:ascii="Calibri" w:eastAsia="Times New Roman" w:hAnsi="Calibri" w:cs="Calibri"/>
                <w:color w:val="000000"/>
              </w:rPr>
              <w:t>2.9 (-7.2–22.8)</w:t>
            </w:r>
          </w:p>
        </w:tc>
        <w:tc>
          <w:tcPr>
            <w:tcW w:w="1800" w:type="dxa"/>
            <w:tcBorders>
              <w:top w:val="nil"/>
              <w:left w:val="nil"/>
              <w:bottom w:val="single" w:sz="4" w:space="0" w:color="auto"/>
              <w:right w:val="single" w:sz="4" w:space="0" w:color="auto"/>
            </w:tcBorders>
            <w:shd w:val="clear" w:color="auto" w:fill="auto"/>
            <w:noWrap/>
            <w:vAlign w:val="center"/>
            <w:hideMark/>
          </w:tcPr>
          <w:p w14:paraId="6FBB5DAC" w14:textId="77777777" w:rsidR="00401DC8" w:rsidRPr="00401DC8" w:rsidRDefault="00401DC8" w:rsidP="00401DC8">
            <w:pPr>
              <w:spacing w:after="0" w:line="240" w:lineRule="auto"/>
              <w:jc w:val="center"/>
              <w:rPr>
                <w:rFonts w:ascii="Calibri" w:eastAsia="Times New Roman" w:hAnsi="Calibri" w:cs="Calibri"/>
                <w:color w:val="000000"/>
              </w:rPr>
            </w:pPr>
            <w:r w:rsidRPr="00401DC8">
              <w:rPr>
                <w:rFonts w:ascii="Calibri" w:eastAsia="Times New Roman" w:hAnsi="Calibri" w:cs="Calibri"/>
                <w:color w:val="000000"/>
              </w:rPr>
              <w:t>2.7 (-4.2–11.4)</w:t>
            </w:r>
          </w:p>
        </w:tc>
        <w:tc>
          <w:tcPr>
            <w:tcW w:w="1800" w:type="dxa"/>
            <w:tcBorders>
              <w:top w:val="nil"/>
              <w:left w:val="nil"/>
              <w:bottom w:val="single" w:sz="4" w:space="0" w:color="auto"/>
              <w:right w:val="single" w:sz="4" w:space="0" w:color="auto"/>
            </w:tcBorders>
            <w:shd w:val="clear" w:color="auto" w:fill="auto"/>
            <w:noWrap/>
            <w:vAlign w:val="center"/>
            <w:hideMark/>
          </w:tcPr>
          <w:p w14:paraId="02058B7F" w14:textId="77777777" w:rsidR="00401DC8" w:rsidRPr="00401DC8" w:rsidRDefault="00401DC8" w:rsidP="00401DC8">
            <w:pPr>
              <w:spacing w:after="0" w:line="240" w:lineRule="auto"/>
              <w:jc w:val="center"/>
              <w:rPr>
                <w:rFonts w:ascii="Calibri" w:eastAsia="Times New Roman" w:hAnsi="Calibri" w:cs="Calibri"/>
                <w:color w:val="000000"/>
              </w:rPr>
            </w:pPr>
            <w:r w:rsidRPr="00401DC8">
              <w:rPr>
                <w:rFonts w:ascii="Calibri" w:eastAsia="Times New Roman" w:hAnsi="Calibri" w:cs="Calibri"/>
                <w:color w:val="000000"/>
              </w:rPr>
              <w:t>0.5 (-9.5–9.1)</w:t>
            </w:r>
          </w:p>
        </w:tc>
      </w:tr>
      <w:tr w:rsidR="00401DC8" w:rsidRPr="00401DC8" w14:paraId="46457996" w14:textId="77777777" w:rsidTr="00F01D62">
        <w:trPr>
          <w:trHeight w:val="300"/>
        </w:trPr>
        <w:tc>
          <w:tcPr>
            <w:tcW w:w="1040" w:type="dxa"/>
            <w:tcBorders>
              <w:top w:val="nil"/>
              <w:left w:val="single" w:sz="4" w:space="0" w:color="auto"/>
              <w:bottom w:val="single" w:sz="4" w:space="0" w:color="auto"/>
              <w:right w:val="single" w:sz="4" w:space="0" w:color="auto"/>
            </w:tcBorders>
            <w:shd w:val="clear" w:color="auto" w:fill="auto"/>
            <w:noWrap/>
            <w:vAlign w:val="center"/>
            <w:hideMark/>
          </w:tcPr>
          <w:p w14:paraId="0C330410" w14:textId="77777777" w:rsidR="00401DC8" w:rsidRPr="00401DC8" w:rsidRDefault="00401DC8" w:rsidP="00401DC8">
            <w:pPr>
              <w:spacing w:after="0" w:line="240" w:lineRule="auto"/>
              <w:jc w:val="center"/>
              <w:rPr>
                <w:rFonts w:ascii="Calibri" w:eastAsia="Times New Roman" w:hAnsi="Calibri" w:cs="Calibri"/>
                <w:color w:val="000000"/>
              </w:rPr>
            </w:pPr>
            <w:r w:rsidRPr="00401DC8">
              <w:rPr>
                <w:rFonts w:ascii="Calibri" w:eastAsia="Times New Roman" w:hAnsi="Calibri" w:cs="Calibri"/>
                <w:color w:val="000000"/>
              </w:rPr>
              <w:t>PS 10</w:t>
            </w:r>
          </w:p>
        </w:tc>
        <w:tc>
          <w:tcPr>
            <w:tcW w:w="1925" w:type="dxa"/>
            <w:tcBorders>
              <w:top w:val="nil"/>
              <w:left w:val="nil"/>
              <w:bottom w:val="single" w:sz="4" w:space="0" w:color="auto"/>
              <w:right w:val="single" w:sz="4" w:space="0" w:color="auto"/>
            </w:tcBorders>
            <w:shd w:val="clear" w:color="auto" w:fill="auto"/>
            <w:noWrap/>
            <w:vAlign w:val="center"/>
            <w:hideMark/>
          </w:tcPr>
          <w:p w14:paraId="1C2F7F94" w14:textId="77777777" w:rsidR="00401DC8" w:rsidRPr="00401DC8" w:rsidRDefault="00401DC8" w:rsidP="00401DC8">
            <w:pPr>
              <w:spacing w:after="0" w:line="240" w:lineRule="auto"/>
              <w:jc w:val="center"/>
              <w:rPr>
                <w:rFonts w:ascii="Calibri" w:eastAsia="Times New Roman" w:hAnsi="Calibri" w:cs="Calibri"/>
                <w:color w:val="000000"/>
              </w:rPr>
            </w:pPr>
            <w:r w:rsidRPr="00401DC8">
              <w:rPr>
                <w:rFonts w:ascii="Calibri" w:eastAsia="Times New Roman" w:hAnsi="Calibri" w:cs="Calibri"/>
                <w:color w:val="000000"/>
              </w:rPr>
              <w:t>11.2 (4.9–39.8)</w:t>
            </w:r>
          </w:p>
        </w:tc>
        <w:tc>
          <w:tcPr>
            <w:tcW w:w="1980" w:type="dxa"/>
            <w:tcBorders>
              <w:top w:val="nil"/>
              <w:left w:val="nil"/>
              <w:bottom w:val="single" w:sz="4" w:space="0" w:color="auto"/>
              <w:right w:val="single" w:sz="4" w:space="0" w:color="auto"/>
            </w:tcBorders>
            <w:shd w:val="clear" w:color="auto" w:fill="auto"/>
            <w:noWrap/>
            <w:vAlign w:val="center"/>
            <w:hideMark/>
          </w:tcPr>
          <w:p w14:paraId="653E1938" w14:textId="53AD213D" w:rsidR="00401DC8" w:rsidRPr="00401DC8" w:rsidRDefault="00401DC8" w:rsidP="00401DC8">
            <w:pPr>
              <w:spacing w:after="0" w:line="240" w:lineRule="auto"/>
              <w:jc w:val="center"/>
              <w:rPr>
                <w:rFonts w:ascii="Calibri" w:eastAsia="Times New Roman" w:hAnsi="Calibri" w:cs="Calibri"/>
                <w:color w:val="000000"/>
              </w:rPr>
            </w:pPr>
            <w:r w:rsidRPr="00401DC8">
              <w:rPr>
                <w:rFonts w:ascii="Calibri" w:eastAsia="Times New Roman" w:hAnsi="Calibri" w:cs="Calibri"/>
                <w:color w:val="000000"/>
              </w:rPr>
              <w:t>12.4 (5</w:t>
            </w:r>
            <w:r w:rsidR="004C4FEC">
              <w:rPr>
                <w:rFonts w:ascii="Calibri" w:eastAsia="Times New Roman" w:hAnsi="Calibri" w:cs="Calibri"/>
                <w:color w:val="000000"/>
              </w:rPr>
              <w:t>.0</w:t>
            </w:r>
            <w:r w:rsidRPr="00401DC8">
              <w:rPr>
                <w:rFonts w:ascii="Calibri" w:eastAsia="Times New Roman" w:hAnsi="Calibri" w:cs="Calibri"/>
                <w:color w:val="000000"/>
              </w:rPr>
              <w:t>–39.8)</w:t>
            </w:r>
          </w:p>
        </w:tc>
        <w:tc>
          <w:tcPr>
            <w:tcW w:w="1800" w:type="dxa"/>
            <w:tcBorders>
              <w:top w:val="nil"/>
              <w:left w:val="nil"/>
              <w:bottom w:val="single" w:sz="4" w:space="0" w:color="auto"/>
              <w:right w:val="single" w:sz="4" w:space="0" w:color="auto"/>
            </w:tcBorders>
            <w:shd w:val="clear" w:color="auto" w:fill="auto"/>
            <w:noWrap/>
            <w:vAlign w:val="center"/>
            <w:hideMark/>
          </w:tcPr>
          <w:p w14:paraId="1A5A6BFD" w14:textId="77777777" w:rsidR="00401DC8" w:rsidRPr="00401DC8" w:rsidRDefault="00401DC8" w:rsidP="00401DC8">
            <w:pPr>
              <w:spacing w:after="0" w:line="240" w:lineRule="auto"/>
              <w:jc w:val="center"/>
              <w:rPr>
                <w:rFonts w:ascii="Calibri" w:eastAsia="Times New Roman" w:hAnsi="Calibri" w:cs="Calibri"/>
                <w:color w:val="000000"/>
              </w:rPr>
            </w:pPr>
            <w:r w:rsidRPr="00401DC8">
              <w:rPr>
                <w:rFonts w:ascii="Calibri" w:eastAsia="Times New Roman" w:hAnsi="Calibri" w:cs="Calibri"/>
                <w:color w:val="000000"/>
              </w:rPr>
              <w:t>6.1 (4.9–11.2)</w:t>
            </w:r>
          </w:p>
        </w:tc>
        <w:tc>
          <w:tcPr>
            <w:tcW w:w="1800" w:type="dxa"/>
            <w:tcBorders>
              <w:top w:val="nil"/>
              <w:left w:val="nil"/>
              <w:bottom w:val="single" w:sz="4" w:space="0" w:color="auto"/>
              <w:right w:val="single" w:sz="4" w:space="0" w:color="auto"/>
            </w:tcBorders>
            <w:shd w:val="clear" w:color="auto" w:fill="auto"/>
            <w:noWrap/>
            <w:vAlign w:val="center"/>
            <w:hideMark/>
          </w:tcPr>
          <w:p w14:paraId="19ED78F1" w14:textId="77E66C72" w:rsidR="00401DC8" w:rsidRPr="00401DC8" w:rsidRDefault="00401DC8" w:rsidP="00401DC8">
            <w:pPr>
              <w:spacing w:after="0" w:line="240" w:lineRule="auto"/>
              <w:jc w:val="center"/>
              <w:rPr>
                <w:rFonts w:ascii="Calibri" w:eastAsia="Times New Roman" w:hAnsi="Calibri" w:cs="Calibri"/>
                <w:color w:val="000000"/>
              </w:rPr>
            </w:pPr>
            <w:r w:rsidRPr="00401DC8">
              <w:rPr>
                <w:rFonts w:ascii="Calibri" w:eastAsia="Times New Roman" w:hAnsi="Calibri" w:cs="Calibri"/>
                <w:color w:val="000000"/>
              </w:rPr>
              <w:t>-0.8 (-8</w:t>
            </w:r>
            <w:r w:rsidR="004C4FEC">
              <w:rPr>
                <w:rFonts w:ascii="Calibri" w:eastAsia="Times New Roman" w:hAnsi="Calibri" w:cs="Calibri"/>
                <w:color w:val="000000"/>
              </w:rPr>
              <w:t>.0</w:t>
            </w:r>
            <w:r w:rsidRPr="00401DC8">
              <w:rPr>
                <w:rFonts w:ascii="Calibri" w:eastAsia="Times New Roman" w:hAnsi="Calibri" w:cs="Calibri"/>
                <w:color w:val="000000"/>
              </w:rPr>
              <w:t>–12.6)</w:t>
            </w:r>
          </w:p>
        </w:tc>
      </w:tr>
      <w:tr w:rsidR="00401DC8" w:rsidRPr="00401DC8" w14:paraId="485BE683" w14:textId="77777777" w:rsidTr="00F01D62">
        <w:trPr>
          <w:trHeight w:val="300"/>
        </w:trPr>
        <w:tc>
          <w:tcPr>
            <w:tcW w:w="1040" w:type="dxa"/>
            <w:tcBorders>
              <w:top w:val="nil"/>
              <w:left w:val="single" w:sz="4" w:space="0" w:color="auto"/>
              <w:bottom w:val="single" w:sz="4" w:space="0" w:color="auto"/>
              <w:right w:val="single" w:sz="4" w:space="0" w:color="auto"/>
            </w:tcBorders>
            <w:shd w:val="clear" w:color="auto" w:fill="auto"/>
            <w:noWrap/>
            <w:vAlign w:val="center"/>
            <w:hideMark/>
          </w:tcPr>
          <w:p w14:paraId="725646A2" w14:textId="77777777" w:rsidR="00401DC8" w:rsidRPr="00401DC8" w:rsidRDefault="00401DC8" w:rsidP="00401DC8">
            <w:pPr>
              <w:spacing w:after="0" w:line="240" w:lineRule="auto"/>
              <w:jc w:val="center"/>
              <w:rPr>
                <w:rFonts w:ascii="Calibri" w:eastAsia="Times New Roman" w:hAnsi="Calibri" w:cs="Calibri"/>
                <w:color w:val="000000"/>
              </w:rPr>
            </w:pPr>
            <w:r w:rsidRPr="00401DC8">
              <w:rPr>
                <w:rFonts w:ascii="Calibri" w:eastAsia="Times New Roman" w:hAnsi="Calibri" w:cs="Calibri"/>
                <w:color w:val="000000"/>
              </w:rPr>
              <w:t>PS 11</w:t>
            </w:r>
          </w:p>
        </w:tc>
        <w:tc>
          <w:tcPr>
            <w:tcW w:w="1925" w:type="dxa"/>
            <w:tcBorders>
              <w:top w:val="nil"/>
              <w:left w:val="nil"/>
              <w:bottom w:val="single" w:sz="4" w:space="0" w:color="auto"/>
              <w:right w:val="single" w:sz="4" w:space="0" w:color="auto"/>
            </w:tcBorders>
            <w:shd w:val="clear" w:color="auto" w:fill="auto"/>
            <w:noWrap/>
            <w:vAlign w:val="center"/>
            <w:hideMark/>
          </w:tcPr>
          <w:p w14:paraId="72E09834" w14:textId="77777777" w:rsidR="00401DC8" w:rsidRPr="00401DC8" w:rsidRDefault="00401DC8" w:rsidP="00401DC8">
            <w:pPr>
              <w:spacing w:after="0" w:line="240" w:lineRule="auto"/>
              <w:jc w:val="center"/>
              <w:rPr>
                <w:rFonts w:ascii="Calibri" w:eastAsia="Times New Roman" w:hAnsi="Calibri" w:cs="Calibri"/>
                <w:color w:val="000000"/>
              </w:rPr>
            </w:pPr>
            <w:r w:rsidRPr="00401DC8">
              <w:rPr>
                <w:rFonts w:ascii="Calibri" w:eastAsia="Times New Roman" w:hAnsi="Calibri" w:cs="Calibri"/>
                <w:color w:val="000000"/>
              </w:rPr>
              <w:t>-11.9 (-31.8–1.1)</w:t>
            </w:r>
          </w:p>
        </w:tc>
        <w:tc>
          <w:tcPr>
            <w:tcW w:w="1980" w:type="dxa"/>
            <w:tcBorders>
              <w:top w:val="nil"/>
              <w:left w:val="nil"/>
              <w:bottom w:val="single" w:sz="4" w:space="0" w:color="auto"/>
              <w:right w:val="single" w:sz="4" w:space="0" w:color="auto"/>
            </w:tcBorders>
            <w:shd w:val="clear" w:color="auto" w:fill="auto"/>
            <w:noWrap/>
            <w:vAlign w:val="center"/>
            <w:hideMark/>
          </w:tcPr>
          <w:p w14:paraId="2D3BFDB3" w14:textId="77777777" w:rsidR="00401DC8" w:rsidRPr="00401DC8" w:rsidRDefault="00401DC8" w:rsidP="00401DC8">
            <w:pPr>
              <w:spacing w:after="0" w:line="240" w:lineRule="auto"/>
              <w:jc w:val="center"/>
              <w:rPr>
                <w:rFonts w:ascii="Calibri" w:eastAsia="Times New Roman" w:hAnsi="Calibri" w:cs="Calibri"/>
                <w:color w:val="000000"/>
              </w:rPr>
            </w:pPr>
            <w:r w:rsidRPr="00401DC8">
              <w:rPr>
                <w:rFonts w:ascii="Calibri" w:eastAsia="Times New Roman" w:hAnsi="Calibri" w:cs="Calibri"/>
                <w:color w:val="000000"/>
              </w:rPr>
              <w:t>-13.3 (-31.8–-2.7)</w:t>
            </w:r>
          </w:p>
        </w:tc>
        <w:tc>
          <w:tcPr>
            <w:tcW w:w="1800" w:type="dxa"/>
            <w:tcBorders>
              <w:top w:val="nil"/>
              <w:left w:val="nil"/>
              <w:bottom w:val="single" w:sz="4" w:space="0" w:color="auto"/>
              <w:right w:val="single" w:sz="4" w:space="0" w:color="auto"/>
            </w:tcBorders>
            <w:shd w:val="clear" w:color="auto" w:fill="auto"/>
            <w:noWrap/>
            <w:vAlign w:val="center"/>
            <w:hideMark/>
          </w:tcPr>
          <w:p w14:paraId="71808AC6" w14:textId="5CDE3896" w:rsidR="00401DC8" w:rsidRPr="00401DC8" w:rsidRDefault="00401DC8" w:rsidP="00401DC8">
            <w:pPr>
              <w:spacing w:after="0" w:line="240" w:lineRule="auto"/>
              <w:jc w:val="center"/>
              <w:rPr>
                <w:rFonts w:ascii="Calibri" w:eastAsia="Times New Roman" w:hAnsi="Calibri" w:cs="Calibri"/>
                <w:color w:val="000000"/>
              </w:rPr>
            </w:pPr>
            <w:r w:rsidRPr="00401DC8">
              <w:rPr>
                <w:rFonts w:ascii="Calibri" w:eastAsia="Times New Roman" w:hAnsi="Calibri" w:cs="Calibri"/>
                <w:color w:val="000000"/>
              </w:rPr>
              <w:t>-7.1 (-16</w:t>
            </w:r>
            <w:r w:rsidR="004C4FEC">
              <w:rPr>
                <w:rFonts w:ascii="Calibri" w:eastAsia="Times New Roman" w:hAnsi="Calibri" w:cs="Calibri"/>
                <w:color w:val="000000"/>
              </w:rPr>
              <w:t>.0</w:t>
            </w:r>
            <w:r w:rsidRPr="00401DC8">
              <w:rPr>
                <w:rFonts w:ascii="Calibri" w:eastAsia="Times New Roman" w:hAnsi="Calibri" w:cs="Calibri"/>
                <w:color w:val="000000"/>
              </w:rPr>
              <w:t>–1.1)</w:t>
            </w:r>
          </w:p>
        </w:tc>
        <w:tc>
          <w:tcPr>
            <w:tcW w:w="1800" w:type="dxa"/>
            <w:tcBorders>
              <w:top w:val="nil"/>
              <w:left w:val="nil"/>
              <w:bottom w:val="single" w:sz="4" w:space="0" w:color="auto"/>
              <w:right w:val="single" w:sz="4" w:space="0" w:color="auto"/>
            </w:tcBorders>
            <w:shd w:val="clear" w:color="auto" w:fill="auto"/>
            <w:noWrap/>
            <w:vAlign w:val="center"/>
            <w:hideMark/>
          </w:tcPr>
          <w:p w14:paraId="6B58CA75" w14:textId="13944DA5" w:rsidR="00401DC8" w:rsidRPr="00401DC8" w:rsidRDefault="00401DC8" w:rsidP="00401DC8">
            <w:pPr>
              <w:spacing w:after="0" w:line="240" w:lineRule="auto"/>
              <w:jc w:val="center"/>
              <w:rPr>
                <w:rFonts w:ascii="Calibri" w:eastAsia="Times New Roman" w:hAnsi="Calibri" w:cs="Calibri"/>
                <w:color w:val="000000"/>
              </w:rPr>
            </w:pPr>
            <w:r w:rsidRPr="00401DC8">
              <w:rPr>
                <w:rFonts w:ascii="Calibri" w:eastAsia="Times New Roman" w:hAnsi="Calibri" w:cs="Calibri"/>
                <w:color w:val="000000"/>
              </w:rPr>
              <w:t>0.7 (-15</w:t>
            </w:r>
            <w:r w:rsidR="004C4FEC">
              <w:rPr>
                <w:rFonts w:ascii="Calibri" w:eastAsia="Times New Roman" w:hAnsi="Calibri" w:cs="Calibri"/>
                <w:color w:val="000000"/>
              </w:rPr>
              <w:t>.0</w:t>
            </w:r>
            <w:r w:rsidRPr="00401DC8">
              <w:rPr>
                <w:rFonts w:ascii="Calibri" w:eastAsia="Times New Roman" w:hAnsi="Calibri" w:cs="Calibri"/>
                <w:color w:val="000000"/>
              </w:rPr>
              <w:t>–9.1)</w:t>
            </w:r>
          </w:p>
        </w:tc>
      </w:tr>
      <w:tr w:rsidR="00401DC8" w:rsidRPr="00401DC8" w14:paraId="73653E2D" w14:textId="77777777" w:rsidTr="00F01D62">
        <w:trPr>
          <w:trHeight w:val="300"/>
        </w:trPr>
        <w:tc>
          <w:tcPr>
            <w:tcW w:w="1040" w:type="dxa"/>
            <w:tcBorders>
              <w:top w:val="nil"/>
              <w:left w:val="single" w:sz="4" w:space="0" w:color="auto"/>
              <w:bottom w:val="single" w:sz="4" w:space="0" w:color="auto"/>
              <w:right w:val="single" w:sz="4" w:space="0" w:color="auto"/>
            </w:tcBorders>
            <w:shd w:val="clear" w:color="auto" w:fill="auto"/>
            <w:noWrap/>
            <w:vAlign w:val="center"/>
            <w:hideMark/>
          </w:tcPr>
          <w:p w14:paraId="08A6FABF" w14:textId="77777777" w:rsidR="00401DC8" w:rsidRPr="00401DC8" w:rsidRDefault="00401DC8" w:rsidP="00401DC8">
            <w:pPr>
              <w:spacing w:after="0" w:line="240" w:lineRule="auto"/>
              <w:jc w:val="center"/>
              <w:rPr>
                <w:rFonts w:ascii="Calibri" w:eastAsia="Times New Roman" w:hAnsi="Calibri" w:cs="Calibri"/>
                <w:color w:val="000000"/>
              </w:rPr>
            </w:pPr>
            <w:r w:rsidRPr="00401DC8">
              <w:rPr>
                <w:rFonts w:ascii="Calibri" w:eastAsia="Times New Roman" w:hAnsi="Calibri" w:cs="Calibri"/>
                <w:color w:val="000000"/>
              </w:rPr>
              <w:t>PS 12</w:t>
            </w:r>
          </w:p>
        </w:tc>
        <w:tc>
          <w:tcPr>
            <w:tcW w:w="1925" w:type="dxa"/>
            <w:tcBorders>
              <w:top w:val="nil"/>
              <w:left w:val="nil"/>
              <w:bottom w:val="single" w:sz="4" w:space="0" w:color="auto"/>
              <w:right w:val="single" w:sz="4" w:space="0" w:color="auto"/>
            </w:tcBorders>
            <w:shd w:val="clear" w:color="auto" w:fill="auto"/>
            <w:noWrap/>
            <w:vAlign w:val="center"/>
            <w:hideMark/>
          </w:tcPr>
          <w:p w14:paraId="08EE2BFC" w14:textId="77777777" w:rsidR="00401DC8" w:rsidRPr="00401DC8" w:rsidRDefault="00401DC8" w:rsidP="00401DC8">
            <w:pPr>
              <w:spacing w:after="0" w:line="240" w:lineRule="auto"/>
              <w:jc w:val="center"/>
              <w:rPr>
                <w:rFonts w:ascii="Calibri" w:eastAsia="Times New Roman" w:hAnsi="Calibri" w:cs="Calibri"/>
                <w:color w:val="000000"/>
              </w:rPr>
            </w:pPr>
            <w:r w:rsidRPr="00401DC8">
              <w:rPr>
                <w:rFonts w:ascii="Calibri" w:eastAsia="Times New Roman" w:hAnsi="Calibri" w:cs="Calibri"/>
                <w:color w:val="000000"/>
              </w:rPr>
              <w:t>-1.2 (-10.4–1.5)</w:t>
            </w:r>
          </w:p>
        </w:tc>
        <w:tc>
          <w:tcPr>
            <w:tcW w:w="1980" w:type="dxa"/>
            <w:tcBorders>
              <w:top w:val="nil"/>
              <w:left w:val="nil"/>
              <w:bottom w:val="single" w:sz="4" w:space="0" w:color="auto"/>
              <w:right w:val="single" w:sz="4" w:space="0" w:color="auto"/>
            </w:tcBorders>
            <w:shd w:val="clear" w:color="auto" w:fill="auto"/>
            <w:noWrap/>
            <w:vAlign w:val="center"/>
            <w:hideMark/>
          </w:tcPr>
          <w:p w14:paraId="341A17AC" w14:textId="77777777" w:rsidR="00401DC8" w:rsidRPr="00401DC8" w:rsidRDefault="00401DC8" w:rsidP="00401DC8">
            <w:pPr>
              <w:spacing w:after="0" w:line="240" w:lineRule="auto"/>
              <w:jc w:val="center"/>
              <w:rPr>
                <w:rFonts w:ascii="Calibri" w:eastAsia="Times New Roman" w:hAnsi="Calibri" w:cs="Calibri"/>
                <w:color w:val="000000"/>
              </w:rPr>
            </w:pPr>
            <w:r w:rsidRPr="00401DC8">
              <w:rPr>
                <w:rFonts w:ascii="Calibri" w:eastAsia="Times New Roman" w:hAnsi="Calibri" w:cs="Calibri"/>
                <w:color w:val="000000"/>
              </w:rPr>
              <w:t>0.1 (-10.4–1.5)</w:t>
            </w:r>
          </w:p>
        </w:tc>
        <w:tc>
          <w:tcPr>
            <w:tcW w:w="1800" w:type="dxa"/>
            <w:tcBorders>
              <w:top w:val="nil"/>
              <w:left w:val="nil"/>
              <w:bottom w:val="single" w:sz="4" w:space="0" w:color="auto"/>
              <w:right w:val="single" w:sz="4" w:space="0" w:color="auto"/>
            </w:tcBorders>
            <w:shd w:val="clear" w:color="auto" w:fill="auto"/>
            <w:noWrap/>
            <w:vAlign w:val="center"/>
            <w:hideMark/>
          </w:tcPr>
          <w:p w14:paraId="680AF301" w14:textId="77777777" w:rsidR="00401DC8" w:rsidRPr="00401DC8" w:rsidRDefault="00401DC8" w:rsidP="00401DC8">
            <w:pPr>
              <w:spacing w:after="0" w:line="240" w:lineRule="auto"/>
              <w:jc w:val="center"/>
              <w:rPr>
                <w:rFonts w:ascii="Calibri" w:eastAsia="Times New Roman" w:hAnsi="Calibri" w:cs="Calibri"/>
                <w:color w:val="000000"/>
              </w:rPr>
            </w:pPr>
            <w:r w:rsidRPr="00401DC8">
              <w:rPr>
                <w:rFonts w:ascii="Calibri" w:eastAsia="Times New Roman" w:hAnsi="Calibri" w:cs="Calibri"/>
                <w:color w:val="000000"/>
              </w:rPr>
              <w:t>-5.6 (-7.7–-2.9)</w:t>
            </w:r>
          </w:p>
        </w:tc>
        <w:tc>
          <w:tcPr>
            <w:tcW w:w="1800" w:type="dxa"/>
            <w:tcBorders>
              <w:top w:val="nil"/>
              <w:left w:val="nil"/>
              <w:bottom w:val="single" w:sz="4" w:space="0" w:color="auto"/>
              <w:right w:val="single" w:sz="4" w:space="0" w:color="auto"/>
            </w:tcBorders>
            <w:shd w:val="clear" w:color="auto" w:fill="auto"/>
            <w:noWrap/>
            <w:vAlign w:val="center"/>
            <w:hideMark/>
          </w:tcPr>
          <w:p w14:paraId="07195F2F" w14:textId="77777777" w:rsidR="00401DC8" w:rsidRPr="00401DC8" w:rsidRDefault="00401DC8" w:rsidP="00401DC8">
            <w:pPr>
              <w:spacing w:after="0" w:line="240" w:lineRule="auto"/>
              <w:jc w:val="center"/>
              <w:rPr>
                <w:rFonts w:ascii="Calibri" w:eastAsia="Times New Roman" w:hAnsi="Calibri" w:cs="Calibri"/>
                <w:color w:val="000000"/>
              </w:rPr>
            </w:pPr>
            <w:r w:rsidRPr="00401DC8">
              <w:rPr>
                <w:rFonts w:ascii="Calibri" w:eastAsia="Times New Roman" w:hAnsi="Calibri" w:cs="Calibri"/>
                <w:color w:val="000000"/>
              </w:rPr>
              <w:t>-1.2 (-7.1–9.3)</w:t>
            </w:r>
          </w:p>
        </w:tc>
      </w:tr>
      <w:tr w:rsidR="00401DC8" w:rsidRPr="00401DC8" w14:paraId="04350F70" w14:textId="77777777" w:rsidTr="00F01D62">
        <w:trPr>
          <w:trHeight w:val="300"/>
        </w:trPr>
        <w:tc>
          <w:tcPr>
            <w:tcW w:w="1040" w:type="dxa"/>
            <w:tcBorders>
              <w:top w:val="nil"/>
              <w:left w:val="single" w:sz="4" w:space="0" w:color="auto"/>
              <w:bottom w:val="single" w:sz="4" w:space="0" w:color="auto"/>
              <w:right w:val="single" w:sz="4" w:space="0" w:color="auto"/>
            </w:tcBorders>
            <w:shd w:val="clear" w:color="auto" w:fill="auto"/>
            <w:noWrap/>
            <w:vAlign w:val="center"/>
            <w:hideMark/>
          </w:tcPr>
          <w:p w14:paraId="0E0F35B8" w14:textId="77777777" w:rsidR="00401DC8" w:rsidRPr="00401DC8" w:rsidRDefault="00401DC8" w:rsidP="00401DC8">
            <w:pPr>
              <w:spacing w:after="0" w:line="240" w:lineRule="auto"/>
              <w:jc w:val="center"/>
              <w:rPr>
                <w:rFonts w:ascii="Calibri" w:eastAsia="Times New Roman" w:hAnsi="Calibri" w:cs="Calibri"/>
                <w:color w:val="000000"/>
              </w:rPr>
            </w:pPr>
            <w:r w:rsidRPr="00401DC8">
              <w:rPr>
                <w:rFonts w:ascii="Calibri" w:eastAsia="Times New Roman" w:hAnsi="Calibri" w:cs="Calibri"/>
                <w:color w:val="000000"/>
              </w:rPr>
              <w:t>PS 13</w:t>
            </w:r>
          </w:p>
        </w:tc>
        <w:tc>
          <w:tcPr>
            <w:tcW w:w="1925" w:type="dxa"/>
            <w:tcBorders>
              <w:top w:val="nil"/>
              <w:left w:val="nil"/>
              <w:bottom w:val="single" w:sz="4" w:space="0" w:color="auto"/>
              <w:right w:val="single" w:sz="4" w:space="0" w:color="auto"/>
            </w:tcBorders>
            <w:shd w:val="clear" w:color="auto" w:fill="auto"/>
            <w:noWrap/>
            <w:vAlign w:val="center"/>
            <w:hideMark/>
          </w:tcPr>
          <w:p w14:paraId="788C8093" w14:textId="2AA54806" w:rsidR="00401DC8" w:rsidRPr="00401DC8" w:rsidRDefault="00401DC8" w:rsidP="00401DC8">
            <w:pPr>
              <w:spacing w:after="0" w:line="240" w:lineRule="auto"/>
              <w:jc w:val="center"/>
              <w:rPr>
                <w:rFonts w:ascii="Calibri" w:eastAsia="Times New Roman" w:hAnsi="Calibri" w:cs="Calibri"/>
                <w:color w:val="000000"/>
              </w:rPr>
            </w:pPr>
            <w:r w:rsidRPr="00401DC8">
              <w:rPr>
                <w:rFonts w:ascii="Calibri" w:eastAsia="Times New Roman" w:hAnsi="Calibri" w:cs="Calibri"/>
                <w:color w:val="000000"/>
              </w:rPr>
              <w:t>-5</w:t>
            </w:r>
            <w:r w:rsidR="004C4FEC">
              <w:rPr>
                <w:rFonts w:ascii="Calibri" w:eastAsia="Times New Roman" w:hAnsi="Calibri" w:cs="Calibri"/>
                <w:color w:val="000000"/>
              </w:rPr>
              <w:t>.0</w:t>
            </w:r>
            <w:r w:rsidRPr="00401DC8">
              <w:rPr>
                <w:rFonts w:ascii="Calibri" w:eastAsia="Times New Roman" w:hAnsi="Calibri" w:cs="Calibri"/>
                <w:color w:val="000000"/>
              </w:rPr>
              <w:t xml:space="preserve"> (-11.6–3.4)</w:t>
            </w:r>
          </w:p>
        </w:tc>
        <w:tc>
          <w:tcPr>
            <w:tcW w:w="1980" w:type="dxa"/>
            <w:tcBorders>
              <w:top w:val="nil"/>
              <w:left w:val="nil"/>
              <w:bottom w:val="single" w:sz="4" w:space="0" w:color="auto"/>
              <w:right w:val="single" w:sz="4" w:space="0" w:color="auto"/>
            </w:tcBorders>
            <w:shd w:val="clear" w:color="auto" w:fill="auto"/>
            <w:noWrap/>
            <w:vAlign w:val="center"/>
            <w:hideMark/>
          </w:tcPr>
          <w:p w14:paraId="412D721A" w14:textId="77777777" w:rsidR="00401DC8" w:rsidRPr="00401DC8" w:rsidRDefault="00401DC8" w:rsidP="00401DC8">
            <w:pPr>
              <w:spacing w:after="0" w:line="240" w:lineRule="auto"/>
              <w:jc w:val="center"/>
              <w:rPr>
                <w:rFonts w:ascii="Calibri" w:eastAsia="Times New Roman" w:hAnsi="Calibri" w:cs="Calibri"/>
                <w:color w:val="000000"/>
              </w:rPr>
            </w:pPr>
            <w:r w:rsidRPr="00401DC8">
              <w:rPr>
                <w:rFonts w:ascii="Calibri" w:eastAsia="Times New Roman" w:hAnsi="Calibri" w:cs="Calibri"/>
                <w:color w:val="000000"/>
              </w:rPr>
              <w:t>-6.3 (-11.6–3.4)</w:t>
            </w:r>
          </w:p>
        </w:tc>
        <w:tc>
          <w:tcPr>
            <w:tcW w:w="1800" w:type="dxa"/>
            <w:tcBorders>
              <w:top w:val="nil"/>
              <w:left w:val="nil"/>
              <w:bottom w:val="single" w:sz="4" w:space="0" w:color="auto"/>
              <w:right w:val="single" w:sz="4" w:space="0" w:color="auto"/>
            </w:tcBorders>
            <w:shd w:val="clear" w:color="auto" w:fill="auto"/>
            <w:noWrap/>
            <w:vAlign w:val="center"/>
            <w:hideMark/>
          </w:tcPr>
          <w:p w14:paraId="077F1C1A" w14:textId="17E61ADD" w:rsidR="00401DC8" w:rsidRPr="00401DC8" w:rsidRDefault="00401DC8" w:rsidP="00401DC8">
            <w:pPr>
              <w:spacing w:after="0" w:line="240" w:lineRule="auto"/>
              <w:jc w:val="center"/>
              <w:rPr>
                <w:rFonts w:ascii="Calibri" w:eastAsia="Times New Roman" w:hAnsi="Calibri" w:cs="Calibri"/>
                <w:color w:val="000000"/>
              </w:rPr>
            </w:pPr>
            <w:r w:rsidRPr="00401DC8">
              <w:rPr>
                <w:rFonts w:ascii="Calibri" w:eastAsia="Times New Roman" w:hAnsi="Calibri" w:cs="Calibri"/>
                <w:color w:val="000000"/>
              </w:rPr>
              <w:t>-4.2 (-5</w:t>
            </w:r>
            <w:r w:rsidR="004C4FEC">
              <w:rPr>
                <w:rFonts w:ascii="Calibri" w:eastAsia="Times New Roman" w:hAnsi="Calibri" w:cs="Calibri"/>
                <w:color w:val="000000"/>
              </w:rPr>
              <w:t>.0</w:t>
            </w:r>
            <w:r w:rsidRPr="00401DC8">
              <w:rPr>
                <w:rFonts w:ascii="Calibri" w:eastAsia="Times New Roman" w:hAnsi="Calibri" w:cs="Calibri"/>
                <w:color w:val="000000"/>
              </w:rPr>
              <w:t>–1</w:t>
            </w:r>
            <w:r w:rsidR="004C4FEC">
              <w:rPr>
                <w:rFonts w:ascii="Calibri" w:eastAsia="Times New Roman" w:hAnsi="Calibri" w:cs="Calibri"/>
                <w:color w:val="000000"/>
              </w:rPr>
              <w:t>.0</w:t>
            </w:r>
            <w:r w:rsidRPr="00401DC8">
              <w:rPr>
                <w:rFonts w:ascii="Calibri" w:eastAsia="Times New Roman" w:hAnsi="Calibri" w:cs="Calibri"/>
                <w:color w:val="000000"/>
              </w:rPr>
              <w:t>)</w:t>
            </w:r>
          </w:p>
        </w:tc>
        <w:tc>
          <w:tcPr>
            <w:tcW w:w="1800" w:type="dxa"/>
            <w:tcBorders>
              <w:top w:val="nil"/>
              <w:left w:val="nil"/>
              <w:bottom w:val="single" w:sz="4" w:space="0" w:color="auto"/>
              <w:right w:val="single" w:sz="4" w:space="0" w:color="auto"/>
            </w:tcBorders>
            <w:shd w:val="clear" w:color="auto" w:fill="auto"/>
            <w:noWrap/>
            <w:vAlign w:val="center"/>
            <w:hideMark/>
          </w:tcPr>
          <w:p w14:paraId="3265BDF4" w14:textId="09941326" w:rsidR="00401DC8" w:rsidRPr="00401DC8" w:rsidRDefault="00401DC8" w:rsidP="00401DC8">
            <w:pPr>
              <w:spacing w:after="0" w:line="240" w:lineRule="auto"/>
              <w:jc w:val="center"/>
              <w:rPr>
                <w:rFonts w:ascii="Calibri" w:eastAsia="Times New Roman" w:hAnsi="Calibri" w:cs="Calibri"/>
                <w:color w:val="000000"/>
              </w:rPr>
            </w:pPr>
            <w:r w:rsidRPr="00401DC8">
              <w:rPr>
                <w:rFonts w:ascii="Calibri" w:eastAsia="Times New Roman" w:hAnsi="Calibri" w:cs="Calibri"/>
                <w:color w:val="000000"/>
              </w:rPr>
              <w:t>-1</w:t>
            </w:r>
            <w:r w:rsidR="004C4FEC">
              <w:rPr>
                <w:rFonts w:ascii="Calibri" w:eastAsia="Times New Roman" w:hAnsi="Calibri" w:cs="Calibri"/>
                <w:color w:val="000000"/>
              </w:rPr>
              <w:t>.0</w:t>
            </w:r>
            <w:r w:rsidRPr="00401DC8">
              <w:rPr>
                <w:rFonts w:ascii="Calibri" w:eastAsia="Times New Roman" w:hAnsi="Calibri" w:cs="Calibri"/>
                <w:color w:val="000000"/>
              </w:rPr>
              <w:t xml:space="preserve"> (-9.6–13.1)</w:t>
            </w:r>
          </w:p>
        </w:tc>
      </w:tr>
      <w:tr w:rsidR="00401DC8" w:rsidRPr="00401DC8" w14:paraId="0E13D43F" w14:textId="77777777" w:rsidTr="00F01D62">
        <w:trPr>
          <w:trHeight w:val="300"/>
        </w:trPr>
        <w:tc>
          <w:tcPr>
            <w:tcW w:w="1040" w:type="dxa"/>
            <w:tcBorders>
              <w:top w:val="nil"/>
              <w:left w:val="single" w:sz="4" w:space="0" w:color="auto"/>
              <w:bottom w:val="single" w:sz="4" w:space="0" w:color="auto"/>
              <w:right w:val="single" w:sz="4" w:space="0" w:color="auto"/>
            </w:tcBorders>
            <w:shd w:val="clear" w:color="auto" w:fill="auto"/>
            <w:noWrap/>
            <w:vAlign w:val="center"/>
            <w:hideMark/>
          </w:tcPr>
          <w:p w14:paraId="029DEE58" w14:textId="77777777" w:rsidR="00401DC8" w:rsidRPr="00401DC8" w:rsidRDefault="00401DC8" w:rsidP="00401DC8">
            <w:pPr>
              <w:spacing w:after="0" w:line="240" w:lineRule="auto"/>
              <w:jc w:val="center"/>
              <w:rPr>
                <w:rFonts w:ascii="Calibri" w:eastAsia="Times New Roman" w:hAnsi="Calibri" w:cs="Calibri"/>
                <w:color w:val="000000"/>
              </w:rPr>
            </w:pPr>
            <w:r w:rsidRPr="00401DC8">
              <w:rPr>
                <w:rFonts w:ascii="Calibri" w:eastAsia="Times New Roman" w:hAnsi="Calibri" w:cs="Calibri"/>
                <w:color w:val="000000"/>
              </w:rPr>
              <w:t>PS 14</w:t>
            </w:r>
          </w:p>
        </w:tc>
        <w:tc>
          <w:tcPr>
            <w:tcW w:w="1925" w:type="dxa"/>
            <w:tcBorders>
              <w:top w:val="nil"/>
              <w:left w:val="nil"/>
              <w:bottom w:val="single" w:sz="4" w:space="0" w:color="auto"/>
              <w:right w:val="single" w:sz="4" w:space="0" w:color="auto"/>
            </w:tcBorders>
            <w:shd w:val="clear" w:color="auto" w:fill="auto"/>
            <w:noWrap/>
            <w:vAlign w:val="center"/>
            <w:hideMark/>
          </w:tcPr>
          <w:p w14:paraId="7FCD5159" w14:textId="77777777" w:rsidR="00401DC8" w:rsidRPr="00401DC8" w:rsidRDefault="00401DC8" w:rsidP="00401DC8">
            <w:pPr>
              <w:spacing w:after="0" w:line="240" w:lineRule="auto"/>
              <w:jc w:val="center"/>
              <w:rPr>
                <w:rFonts w:ascii="Calibri" w:eastAsia="Times New Roman" w:hAnsi="Calibri" w:cs="Calibri"/>
                <w:color w:val="000000"/>
              </w:rPr>
            </w:pPr>
            <w:r w:rsidRPr="00401DC8">
              <w:rPr>
                <w:rFonts w:ascii="Calibri" w:eastAsia="Times New Roman" w:hAnsi="Calibri" w:cs="Calibri"/>
                <w:color w:val="000000"/>
              </w:rPr>
              <w:t>2.6 (-6.8–12.7)</w:t>
            </w:r>
          </w:p>
        </w:tc>
        <w:tc>
          <w:tcPr>
            <w:tcW w:w="1980" w:type="dxa"/>
            <w:tcBorders>
              <w:top w:val="nil"/>
              <w:left w:val="nil"/>
              <w:bottom w:val="single" w:sz="4" w:space="0" w:color="auto"/>
              <w:right w:val="single" w:sz="4" w:space="0" w:color="auto"/>
            </w:tcBorders>
            <w:shd w:val="clear" w:color="auto" w:fill="auto"/>
            <w:noWrap/>
            <w:vAlign w:val="center"/>
            <w:hideMark/>
          </w:tcPr>
          <w:p w14:paraId="02B6CA0F" w14:textId="77777777" w:rsidR="00401DC8" w:rsidRPr="00401DC8" w:rsidRDefault="00401DC8" w:rsidP="00401DC8">
            <w:pPr>
              <w:spacing w:after="0" w:line="240" w:lineRule="auto"/>
              <w:jc w:val="center"/>
              <w:rPr>
                <w:rFonts w:ascii="Calibri" w:eastAsia="Times New Roman" w:hAnsi="Calibri" w:cs="Calibri"/>
                <w:color w:val="000000"/>
              </w:rPr>
            </w:pPr>
            <w:r w:rsidRPr="00401DC8">
              <w:rPr>
                <w:rFonts w:ascii="Calibri" w:eastAsia="Times New Roman" w:hAnsi="Calibri" w:cs="Calibri"/>
                <w:color w:val="000000"/>
              </w:rPr>
              <w:t>2.7 (0.6–12.7)</w:t>
            </w:r>
          </w:p>
        </w:tc>
        <w:tc>
          <w:tcPr>
            <w:tcW w:w="1800" w:type="dxa"/>
            <w:tcBorders>
              <w:top w:val="nil"/>
              <w:left w:val="nil"/>
              <w:bottom w:val="single" w:sz="4" w:space="0" w:color="auto"/>
              <w:right w:val="single" w:sz="4" w:space="0" w:color="auto"/>
            </w:tcBorders>
            <w:shd w:val="clear" w:color="auto" w:fill="auto"/>
            <w:noWrap/>
            <w:vAlign w:val="center"/>
            <w:hideMark/>
          </w:tcPr>
          <w:p w14:paraId="39725C45" w14:textId="77777777" w:rsidR="00401DC8" w:rsidRPr="00401DC8" w:rsidRDefault="00401DC8" w:rsidP="00401DC8">
            <w:pPr>
              <w:spacing w:after="0" w:line="240" w:lineRule="auto"/>
              <w:jc w:val="center"/>
              <w:rPr>
                <w:rFonts w:ascii="Calibri" w:eastAsia="Times New Roman" w:hAnsi="Calibri" w:cs="Calibri"/>
                <w:color w:val="000000"/>
              </w:rPr>
            </w:pPr>
            <w:r w:rsidRPr="00401DC8">
              <w:rPr>
                <w:rFonts w:ascii="Calibri" w:eastAsia="Times New Roman" w:hAnsi="Calibri" w:cs="Calibri"/>
                <w:color w:val="000000"/>
              </w:rPr>
              <w:t>-2.7 (-6.8–4.2)</w:t>
            </w:r>
          </w:p>
        </w:tc>
        <w:tc>
          <w:tcPr>
            <w:tcW w:w="1800" w:type="dxa"/>
            <w:tcBorders>
              <w:top w:val="nil"/>
              <w:left w:val="nil"/>
              <w:bottom w:val="single" w:sz="4" w:space="0" w:color="auto"/>
              <w:right w:val="single" w:sz="4" w:space="0" w:color="auto"/>
            </w:tcBorders>
            <w:shd w:val="clear" w:color="auto" w:fill="auto"/>
            <w:noWrap/>
            <w:vAlign w:val="center"/>
            <w:hideMark/>
          </w:tcPr>
          <w:p w14:paraId="734A8D18" w14:textId="641F161B" w:rsidR="00401DC8" w:rsidRPr="00401DC8" w:rsidRDefault="00401DC8" w:rsidP="00401DC8">
            <w:pPr>
              <w:spacing w:after="0" w:line="240" w:lineRule="auto"/>
              <w:jc w:val="center"/>
              <w:rPr>
                <w:rFonts w:ascii="Calibri" w:eastAsia="Times New Roman" w:hAnsi="Calibri" w:cs="Calibri"/>
                <w:color w:val="000000"/>
              </w:rPr>
            </w:pPr>
            <w:r w:rsidRPr="00401DC8">
              <w:rPr>
                <w:rFonts w:ascii="Calibri" w:eastAsia="Times New Roman" w:hAnsi="Calibri" w:cs="Calibri"/>
                <w:color w:val="000000"/>
              </w:rPr>
              <w:t>-0.3 (-4</w:t>
            </w:r>
            <w:r w:rsidR="004C4FEC">
              <w:rPr>
                <w:rFonts w:ascii="Calibri" w:eastAsia="Times New Roman" w:hAnsi="Calibri" w:cs="Calibri"/>
                <w:color w:val="000000"/>
              </w:rPr>
              <w:t>.0</w:t>
            </w:r>
            <w:r w:rsidRPr="00401DC8">
              <w:rPr>
                <w:rFonts w:ascii="Calibri" w:eastAsia="Times New Roman" w:hAnsi="Calibri" w:cs="Calibri"/>
                <w:color w:val="000000"/>
              </w:rPr>
              <w:t>–8.1)</w:t>
            </w:r>
          </w:p>
        </w:tc>
      </w:tr>
      <w:tr w:rsidR="00401DC8" w:rsidRPr="00401DC8" w14:paraId="3E3E12E5" w14:textId="77777777" w:rsidTr="00F01D62">
        <w:trPr>
          <w:trHeight w:val="300"/>
        </w:trPr>
        <w:tc>
          <w:tcPr>
            <w:tcW w:w="1040" w:type="dxa"/>
            <w:tcBorders>
              <w:top w:val="nil"/>
              <w:left w:val="single" w:sz="4" w:space="0" w:color="auto"/>
              <w:bottom w:val="single" w:sz="4" w:space="0" w:color="auto"/>
              <w:right w:val="single" w:sz="4" w:space="0" w:color="auto"/>
            </w:tcBorders>
            <w:shd w:val="clear" w:color="auto" w:fill="auto"/>
            <w:noWrap/>
            <w:vAlign w:val="center"/>
            <w:hideMark/>
          </w:tcPr>
          <w:p w14:paraId="29C2388C" w14:textId="77777777" w:rsidR="00401DC8" w:rsidRPr="00401DC8" w:rsidRDefault="00401DC8" w:rsidP="00401DC8">
            <w:pPr>
              <w:spacing w:after="0" w:line="240" w:lineRule="auto"/>
              <w:jc w:val="center"/>
              <w:rPr>
                <w:rFonts w:ascii="Calibri" w:eastAsia="Times New Roman" w:hAnsi="Calibri" w:cs="Calibri"/>
                <w:color w:val="000000"/>
              </w:rPr>
            </w:pPr>
            <w:r w:rsidRPr="00401DC8">
              <w:rPr>
                <w:rFonts w:ascii="Calibri" w:eastAsia="Times New Roman" w:hAnsi="Calibri" w:cs="Calibri"/>
                <w:color w:val="000000"/>
              </w:rPr>
              <w:lastRenderedPageBreak/>
              <w:t>PS 15</w:t>
            </w:r>
          </w:p>
        </w:tc>
        <w:tc>
          <w:tcPr>
            <w:tcW w:w="1925" w:type="dxa"/>
            <w:tcBorders>
              <w:top w:val="nil"/>
              <w:left w:val="nil"/>
              <w:bottom w:val="single" w:sz="4" w:space="0" w:color="auto"/>
              <w:right w:val="single" w:sz="4" w:space="0" w:color="auto"/>
            </w:tcBorders>
            <w:shd w:val="clear" w:color="auto" w:fill="auto"/>
            <w:noWrap/>
            <w:vAlign w:val="center"/>
            <w:hideMark/>
          </w:tcPr>
          <w:p w14:paraId="1B002D86" w14:textId="77777777" w:rsidR="00401DC8" w:rsidRPr="00401DC8" w:rsidRDefault="00401DC8" w:rsidP="00401DC8">
            <w:pPr>
              <w:spacing w:after="0" w:line="240" w:lineRule="auto"/>
              <w:jc w:val="center"/>
              <w:rPr>
                <w:rFonts w:ascii="Calibri" w:eastAsia="Times New Roman" w:hAnsi="Calibri" w:cs="Calibri"/>
                <w:color w:val="000000"/>
              </w:rPr>
            </w:pPr>
            <w:r w:rsidRPr="00401DC8">
              <w:rPr>
                <w:rFonts w:ascii="Calibri" w:eastAsia="Times New Roman" w:hAnsi="Calibri" w:cs="Calibri"/>
                <w:color w:val="000000"/>
              </w:rPr>
              <w:t>3.5 (-16.9–11.4)</w:t>
            </w:r>
          </w:p>
        </w:tc>
        <w:tc>
          <w:tcPr>
            <w:tcW w:w="1980" w:type="dxa"/>
            <w:tcBorders>
              <w:top w:val="nil"/>
              <w:left w:val="nil"/>
              <w:bottom w:val="single" w:sz="4" w:space="0" w:color="auto"/>
              <w:right w:val="single" w:sz="4" w:space="0" w:color="auto"/>
            </w:tcBorders>
            <w:shd w:val="clear" w:color="auto" w:fill="auto"/>
            <w:noWrap/>
            <w:vAlign w:val="center"/>
            <w:hideMark/>
          </w:tcPr>
          <w:p w14:paraId="70DF3F46" w14:textId="77777777" w:rsidR="00401DC8" w:rsidRPr="00401DC8" w:rsidRDefault="00401DC8" w:rsidP="00401DC8">
            <w:pPr>
              <w:spacing w:after="0" w:line="240" w:lineRule="auto"/>
              <w:jc w:val="center"/>
              <w:rPr>
                <w:rFonts w:ascii="Calibri" w:eastAsia="Times New Roman" w:hAnsi="Calibri" w:cs="Calibri"/>
                <w:color w:val="000000"/>
              </w:rPr>
            </w:pPr>
            <w:r w:rsidRPr="00401DC8">
              <w:rPr>
                <w:rFonts w:ascii="Calibri" w:eastAsia="Times New Roman" w:hAnsi="Calibri" w:cs="Calibri"/>
                <w:color w:val="000000"/>
              </w:rPr>
              <w:t>4.4 (-16.9–11.4)</w:t>
            </w:r>
          </w:p>
        </w:tc>
        <w:tc>
          <w:tcPr>
            <w:tcW w:w="1800" w:type="dxa"/>
            <w:tcBorders>
              <w:top w:val="nil"/>
              <w:left w:val="nil"/>
              <w:bottom w:val="single" w:sz="4" w:space="0" w:color="auto"/>
              <w:right w:val="single" w:sz="4" w:space="0" w:color="auto"/>
            </w:tcBorders>
            <w:shd w:val="clear" w:color="auto" w:fill="auto"/>
            <w:noWrap/>
            <w:vAlign w:val="center"/>
            <w:hideMark/>
          </w:tcPr>
          <w:p w14:paraId="3F8B5937" w14:textId="4DB51EB8" w:rsidR="00401DC8" w:rsidRPr="00401DC8" w:rsidRDefault="00401DC8" w:rsidP="00401DC8">
            <w:pPr>
              <w:spacing w:after="0" w:line="240" w:lineRule="auto"/>
              <w:jc w:val="center"/>
              <w:rPr>
                <w:rFonts w:ascii="Calibri" w:eastAsia="Times New Roman" w:hAnsi="Calibri" w:cs="Calibri"/>
                <w:color w:val="000000"/>
              </w:rPr>
            </w:pPr>
            <w:r w:rsidRPr="00401DC8">
              <w:rPr>
                <w:rFonts w:ascii="Calibri" w:eastAsia="Times New Roman" w:hAnsi="Calibri" w:cs="Calibri"/>
                <w:color w:val="000000"/>
              </w:rPr>
              <w:t>-4.4 (-7</w:t>
            </w:r>
            <w:r w:rsidR="004C4FEC">
              <w:rPr>
                <w:rFonts w:ascii="Calibri" w:eastAsia="Times New Roman" w:hAnsi="Calibri" w:cs="Calibri"/>
                <w:color w:val="000000"/>
              </w:rPr>
              <w:t>.0</w:t>
            </w:r>
            <w:r w:rsidRPr="00401DC8">
              <w:rPr>
                <w:rFonts w:ascii="Calibri" w:eastAsia="Times New Roman" w:hAnsi="Calibri" w:cs="Calibri"/>
                <w:color w:val="000000"/>
              </w:rPr>
              <w:t>–-2.5)</w:t>
            </w:r>
          </w:p>
        </w:tc>
        <w:tc>
          <w:tcPr>
            <w:tcW w:w="1800" w:type="dxa"/>
            <w:tcBorders>
              <w:top w:val="nil"/>
              <w:left w:val="nil"/>
              <w:bottom w:val="single" w:sz="4" w:space="0" w:color="auto"/>
              <w:right w:val="single" w:sz="4" w:space="0" w:color="auto"/>
            </w:tcBorders>
            <w:shd w:val="clear" w:color="auto" w:fill="auto"/>
            <w:noWrap/>
            <w:vAlign w:val="center"/>
            <w:hideMark/>
          </w:tcPr>
          <w:p w14:paraId="5FEA6553" w14:textId="77777777" w:rsidR="00401DC8" w:rsidRPr="00401DC8" w:rsidRDefault="00401DC8" w:rsidP="00401DC8">
            <w:pPr>
              <w:spacing w:after="0" w:line="240" w:lineRule="auto"/>
              <w:jc w:val="center"/>
              <w:rPr>
                <w:rFonts w:ascii="Calibri" w:eastAsia="Times New Roman" w:hAnsi="Calibri" w:cs="Calibri"/>
                <w:color w:val="000000"/>
              </w:rPr>
            </w:pPr>
            <w:r w:rsidRPr="00401DC8">
              <w:rPr>
                <w:rFonts w:ascii="Calibri" w:eastAsia="Times New Roman" w:hAnsi="Calibri" w:cs="Calibri"/>
                <w:color w:val="000000"/>
              </w:rPr>
              <w:t>0.6 (-8.4–8.7)</w:t>
            </w:r>
          </w:p>
        </w:tc>
      </w:tr>
      <w:tr w:rsidR="00401DC8" w:rsidRPr="00401DC8" w14:paraId="48A05C52" w14:textId="77777777" w:rsidTr="00F01D62">
        <w:trPr>
          <w:trHeight w:val="300"/>
        </w:trPr>
        <w:tc>
          <w:tcPr>
            <w:tcW w:w="1040" w:type="dxa"/>
            <w:tcBorders>
              <w:top w:val="nil"/>
              <w:left w:val="single" w:sz="4" w:space="0" w:color="auto"/>
              <w:bottom w:val="single" w:sz="4" w:space="0" w:color="auto"/>
              <w:right w:val="single" w:sz="4" w:space="0" w:color="auto"/>
            </w:tcBorders>
            <w:shd w:val="clear" w:color="auto" w:fill="auto"/>
            <w:noWrap/>
            <w:vAlign w:val="center"/>
            <w:hideMark/>
          </w:tcPr>
          <w:p w14:paraId="6E67AAB0" w14:textId="77777777" w:rsidR="00401DC8" w:rsidRPr="00401DC8" w:rsidRDefault="00401DC8" w:rsidP="00401DC8">
            <w:pPr>
              <w:spacing w:after="0" w:line="240" w:lineRule="auto"/>
              <w:jc w:val="center"/>
              <w:rPr>
                <w:rFonts w:ascii="Calibri" w:eastAsia="Times New Roman" w:hAnsi="Calibri" w:cs="Calibri"/>
                <w:color w:val="000000"/>
              </w:rPr>
            </w:pPr>
            <w:r w:rsidRPr="00401DC8">
              <w:rPr>
                <w:rFonts w:ascii="Calibri" w:eastAsia="Times New Roman" w:hAnsi="Calibri" w:cs="Calibri"/>
                <w:color w:val="000000"/>
              </w:rPr>
              <w:t>PS 16</w:t>
            </w:r>
          </w:p>
        </w:tc>
        <w:tc>
          <w:tcPr>
            <w:tcW w:w="1925" w:type="dxa"/>
            <w:tcBorders>
              <w:top w:val="nil"/>
              <w:left w:val="nil"/>
              <w:bottom w:val="single" w:sz="4" w:space="0" w:color="auto"/>
              <w:right w:val="single" w:sz="4" w:space="0" w:color="auto"/>
            </w:tcBorders>
            <w:shd w:val="clear" w:color="auto" w:fill="auto"/>
            <w:noWrap/>
            <w:vAlign w:val="center"/>
            <w:hideMark/>
          </w:tcPr>
          <w:p w14:paraId="1A0C176D" w14:textId="77777777" w:rsidR="00401DC8" w:rsidRPr="00401DC8" w:rsidRDefault="00401DC8" w:rsidP="00401DC8">
            <w:pPr>
              <w:spacing w:after="0" w:line="240" w:lineRule="auto"/>
              <w:jc w:val="center"/>
              <w:rPr>
                <w:rFonts w:ascii="Calibri" w:eastAsia="Times New Roman" w:hAnsi="Calibri" w:cs="Calibri"/>
                <w:color w:val="000000"/>
              </w:rPr>
            </w:pPr>
            <w:r w:rsidRPr="00401DC8">
              <w:rPr>
                <w:rFonts w:ascii="Calibri" w:eastAsia="Times New Roman" w:hAnsi="Calibri" w:cs="Calibri"/>
                <w:color w:val="000000"/>
              </w:rPr>
              <w:t>9.4 (4.1–20.5)</w:t>
            </w:r>
          </w:p>
        </w:tc>
        <w:tc>
          <w:tcPr>
            <w:tcW w:w="1980" w:type="dxa"/>
            <w:tcBorders>
              <w:top w:val="nil"/>
              <w:left w:val="nil"/>
              <w:bottom w:val="single" w:sz="4" w:space="0" w:color="auto"/>
              <w:right w:val="single" w:sz="4" w:space="0" w:color="auto"/>
            </w:tcBorders>
            <w:shd w:val="clear" w:color="auto" w:fill="auto"/>
            <w:noWrap/>
            <w:vAlign w:val="center"/>
            <w:hideMark/>
          </w:tcPr>
          <w:p w14:paraId="5CEB833E" w14:textId="77777777" w:rsidR="00401DC8" w:rsidRPr="00401DC8" w:rsidRDefault="00401DC8" w:rsidP="00401DC8">
            <w:pPr>
              <w:spacing w:after="0" w:line="240" w:lineRule="auto"/>
              <w:jc w:val="center"/>
              <w:rPr>
                <w:rFonts w:ascii="Calibri" w:eastAsia="Times New Roman" w:hAnsi="Calibri" w:cs="Calibri"/>
                <w:color w:val="000000"/>
              </w:rPr>
            </w:pPr>
            <w:r w:rsidRPr="00401DC8">
              <w:rPr>
                <w:rFonts w:ascii="Calibri" w:eastAsia="Times New Roman" w:hAnsi="Calibri" w:cs="Calibri"/>
                <w:color w:val="000000"/>
              </w:rPr>
              <w:t>11.6 (4.1–20.5)</w:t>
            </w:r>
          </w:p>
        </w:tc>
        <w:tc>
          <w:tcPr>
            <w:tcW w:w="1800" w:type="dxa"/>
            <w:tcBorders>
              <w:top w:val="nil"/>
              <w:left w:val="nil"/>
              <w:bottom w:val="single" w:sz="4" w:space="0" w:color="auto"/>
              <w:right w:val="single" w:sz="4" w:space="0" w:color="auto"/>
            </w:tcBorders>
            <w:shd w:val="clear" w:color="auto" w:fill="auto"/>
            <w:noWrap/>
            <w:vAlign w:val="center"/>
            <w:hideMark/>
          </w:tcPr>
          <w:p w14:paraId="5216C8C6" w14:textId="77777777" w:rsidR="00401DC8" w:rsidRPr="00401DC8" w:rsidRDefault="00401DC8" w:rsidP="00401DC8">
            <w:pPr>
              <w:spacing w:after="0" w:line="240" w:lineRule="auto"/>
              <w:jc w:val="center"/>
              <w:rPr>
                <w:rFonts w:ascii="Calibri" w:eastAsia="Times New Roman" w:hAnsi="Calibri" w:cs="Calibri"/>
                <w:color w:val="000000"/>
              </w:rPr>
            </w:pPr>
            <w:r w:rsidRPr="00401DC8">
              <w:rPr>
                <w:rFonts w:ascii="Calibri" w:eastAsia="Times New Roman" w:hAnsi="Calibri" w:cs="Calibri"/>
                <w:color w:val="000000"/>
              </w:rPr>
              <w:t>5.6 (4.6–6.9)</w:t>
            </w:r>
          </w:p>
        </w:tc>
        <w:tc>
          <w:tcPr>
            <w:tcW w:w="1800" w:type="dxa"/>
            <w:tcBorders>
              <w:top w:val="nil"/>
              <w:left w:val="nil"/>
              <w:bottom w:val="single" w:sz="4" w:space="0" w:color="auto"/>
              <w:right w:val="single" w:sz="4" w:space="0" w:color="auto"/>
            </w:tcBorders>
            <w:shd w:val="clear" w:color="auto" w:fill="auto"/>
            <w:noWrap/>
            <w:vAlign w:val="center"/>
            <w:hideMark/>
          </w:tcPr>
          <w:p w14:paraId="4F21394F" w14:textId="55EB39CA" w:rsidR="00401DC8" w:rsidRPr="00401DC8" w:rsidRDefault="00401DC8" w:rsidP="00401DC8">
            <w:pPr>
              <w:spacing w:after="0" w:line="240" w:lineRule="auto"/>
              <w:jc w:val="center"/>
              <w:rPr>
                <w:rFonts w:ascii="Calibri" w:eastAsia="Times New Roman" w:hAnsi="Calibri" w:cs="Calibri"/>
                <w:color w:val="000000"/>
              </w:rPr>
            </w:pPr>
            <w:r w:rsidRPr="00401DC8">
              <w:rPr>
                <w:rFonts w:ascii="Calibri" w:eastAsia="Times New Roman" w:hAnsi="Calibri" w:cs="Calibri"/>
                <w:color w:val="000000"/>
              </w:rPr>
              <w:t>0.9 (-28.5–33</w:t>
            </w:r>
            <w:r w:rsidR="004C4FEC">
              <w:rPr>
                <w:rFonts w:ascii="Calibri" w:eastAsia="Times New Roman" w:hAnsi="Calibri" w:cs="Calibri"/>
                <w:color w:val="000000"/>
              </w:rPr>
              <w:t>.0</w:t>
            </w:r>
            <w:r w:rsidRPr="00401DC8">
              <w:rPr>
                <w:rFonts w:ascii="Calibri" w:eastAsia="Times New Roman" w:hAnsi="Calibri" w:cs="Calibri"/>
                <w:color w:val="000000"/>
              </w:rPr>
              <w:t>)</w:t>
            </w:r>
          </w:p>
        </w:tc>
      </w:tr>
      <w:tr w:rsidR="00401DC8" w:rsidRPr="00401DC8" w14:paraId="2BB6BFBA" w14:textId="77777777" w:rsidTr="00F01D62">
        <w:trPr>
          <w:trHeight w:val="300"/>
        </w:trPr>
        <w:tc>
          <w:tcPr>
            <w:tcW w:w="1040" w:type="dxa"/>
            <w:tcBorders>
              <w:top w:val="nil"/>
              <w:left w:val="single" w:sz="4" w:space="0" w:color="auto"/>
              <w:bottom w:val="single" w:sz="4" w:space="0" w:color="auto"/>
              <w:right w:val="single" w:sz="4" w:space="0" w:color="auto"/>
            </w:tcBorders>
            <w:shd w:val="clear" w:color="auto" w:fill="auto"/>
            <w:noWrap/>
            <w:vAlign w:val="center"/>
            <w:hideMark/>
          </w:tcPr>
          <w:p w14:paraId="4B02A0B6" w14:textId="77777777" w:rsidR="00401DC8" w:rsidRPr="00401DC8" w:rsidRDefault="00401DC8" w:rsidP="00401DC8">
            <w:pPr>
              <w:spacing w:after="0" w:line="240" w:lineRule="auto"/>
              <w:jc w:val="center"/>
              <w:rPr>
                <w:rFonts w:ascii="Calibri" w:eastAsia="Times New Roman" w:hAnsi="Calibri" w:cs="Calibri"/>
                <w:color w:val="000000"/>
              </w:rPr>
            </w:pPr>
            <w:r w:rsidRPr="00401DC8">
              <w:rPr>
                <w:rFonts w:ascii="Calibri" w:eastAsia="Times New Roman" w:hAnsi="Calibri" w:cs="Calibri"/>
                <w:color w:val="000000"/>
              </w:rPr>
              <w:t>PS 17</w:t>
            </w:r>
          </w:p>
        </w:tc>
        <w:tc>
          <w:tcPr>
            <w:tcW w:w="1925" w:type="dxa"/>
            <w:tcBorders>
              <w:top w:val="nil"/>
              <w:left w:val="nil"/>
              <w:bottom w:val="single" w:sz="4" w:space="0" w:color="auto"/>
              <w:right w:val="single" w:sz="4" w:space="0" w:color="auto"/>
            </w:tcBorders>
            <w:shd w:val="clear" w:color="auto" w:fill="auto"/>
            <w:noWrap/>
            <w:vAlign w:val="center"/>
            <w:hideMark/>
          </w:tcPr>
          <w:p w14:paraId="3EDC47AD" w14:textId="0952576D" w:rsidR="00401DC8" w:rsidRPr="00401DC8" w:rsidRDefault="00401DC8" w:rsidP="00401DC8">
            <w:pPr>
              <w:spacing w:after="0" w:line="240" w:lineRule="auto"/>
              <w:jc w:val="center"/>
              <w:rPr>
                <w:rFonts w:ascii="Calibri" w:eastAsia="Times New Roman" w:hAnsi="Calibri" w:cs="Calibri"/>
                <w:color w:val="000000"/>
              </w:rPr>
            </w:pPr>
            <w:r w:rsidRPr="00401DC8">
              <w:rPr>
                <w:rFonts w:ascii="Calibri" w:eastAsia="Times New Roman" w:hAnsi="Calibri" w:cs="Calibri"/>
                <w:color w:val="000000"/>
              </w:rPr>
              <w:t>-1.8 (-10</w:t>
            </w:r>
            <w:r w:rsidR="004C4FEC">
              <w:rPr>
                <w:rFonts w:ascii="Calibri" w:eastAsia="Times New Roman" w:hAnsi="Calibri" w:cs="Calibri"/>
                <w:color w:val="000000"/>
              </w:rPr>
              <w:t>.0</w:t>
            </w:r>
            <w:r w:rsidRPr="00401DC8">
              <w:rPr>
                <w:rFonts w:ascii="Calibri" w:eastAsia="Times New Roman" w:hAnsi="Calibri" w:cs="Calibri"/>
                <w:color w:val="000000"/>
              </w:rPr>
              <w:t>–19.8)</w:t>
            </w:r>
          </w:p>
        </w:tc>
        <w:tc>
          <w:tcPr>
            <w:tcW w:w="1980" w:type="dxa"/>
            <w:tcBorders>
              <w:top w:val="nil"/>
              <w:left w:val="nil"/>
              <w:bottom w:val="single" w:sz="4" w:space="0" w:color="auto"/>
              <w:right w:val="single" w:sz="4" w:space="0" w:color="auto"/>
            </w:tcBorders>
            <w:shd w:val="clear" w:color="auto" w:fill="auto"/>
            <w:noWrap/>
            <w:vAlign w:val="center"/>
            <w:hideMark/>
          </w:tcPr>
          <w:p w14:paraId="23B67E5B" w14:textId="407C298C" w:rsidR="00401DC8" w:rsidRPr="00401DC8" w:rsidRDefault="00401DC8" w:rsidP="00401DC8">
            <w:pPr>
              <w:spacing w:after="0" w:line="240" w:lineRule="auto"/>
              <w:jc w:val="center"/>
              <w:rPr>
                <w:rFonts w:ascii="Calibri" w:eastAsia="Times New Roman" w:hAnsi="Calibri" w:cs="Calibri"/>
                <w:color w:val="000000"/>
              </w:rPr>
            </w:pPr>
            <w:r w:rsidRPr="00401DC8">
              <w:rPr>
                <w:rFonts w:ascii="Calibri" w:eastAsia="Times New Roman" w:hAnsi="Calibri" w:cs="Calibri"/>
                <w:color w:val="000000"/>
              </w:rPr>
              <w:t>-1.8 (-10</w:t>
            </w:r>
            <w:r w:rsidR="004C4FEC">
              <w:rPr>
                <w:rFonts w:ascii="Calibri" w:eastAsia="Times New Roman" w:hAnsi="Calibri" w:cs="Calibri"/>
                <w:color w:val="000000"/>
              </w:rPr>
              <w:t>.0</w:t>
            </w:r>
            <w:r w:rsidRPr="00401DC8">
              <w:rPr>
                <w:rFonts w:ascii="Calibri" w:eastAsia="Times New Roman" w:hAnsi="Calibri" w:cs="Calibri"/>
                <w:color w:val="000000"/>
              </w:rPr>
              <w:t>–19.8)</w:t>
            </w:r>
          </w:p>
        </w:tc>
        <w:tc>
          <w:tcPr>
            <w:tcW w:w="1800" w:type="dxa"/>
            <w:tcBorders>
              <w:top w:val="nil"/>
              <w:left w:val="nil"/>
              <w:bottom w:val="single" w:sz="4" w:space="0" w:color="auto"/>
              <w:right w:val="single" w:sz="4" w:space="0" w:color="auto"/>
            </w:tcBorders>
            <w:shd w:val="clear" w:color="auto" w:fill="auto"/>
            <w:noWrap/>
            <w:vAlign w:val="center"/>
            <w:hideMark/>
          </w:tcPr>
          <w:p w14:paraId="2B1A3FFA" w14:textId="77777777" w:rsidR="00401DC8" w:rsidRPr="00401DC8" w:rsidRDefault="00401DC8" w:rsidP="00401DC8">
            <w:pPr>
              <w:spacing w:after="0" w:line="240" w:lineRule="auto"/>
              <w:jc w:val="center"/>
              <w:rPr>
                <w:rFonts w:ascii="Calibri" w:eastAsia="Times New Roman" w:hAnsi="Calibri" w:cs="Calibri"/>
                <w:color w:val="000000"/>
              </w:rPr>
            </w:pPr>
            <w:r w:rsidRPr="00401DC8">
              <w:rPr>
                <w:rFonts w:ascii="Calibri" w:eastAsia="Times New Roman" w:hAnsi="Calibri" w:cs="Calibri"/>
                <w:color w:val="000000"/>
              </w:rPr>
              <w:t>-2.1 (-3.7–4.3)</w:t>
            </w:r>
          </w:p>
        </w:tc>
        <w:tc>
          <w:tcPr>
            <w:tcW w:w="1800" w:type="dxa"/>
            <w:tcBorders>
              <w:top w:val="nil"/>
              <w:left w:val="nil"/>
              <w:bottom w:val="single" w:sz="4" w:space="0" w:color="auto"/>
              <w:right w:val="single" w:sz="4" w:space="0" w:color="auto"/>
            </w:tcBorders>
            <w:shd w:val="clear" w:color="auto" w:fill="auto"/>
            <w:noWrap/>
            <w:vAlign w:val="center"/>
            <w:hideMark/>
          </w:tcPr>
          <w:p w14:paraId="29152846" w14:textId="77777777" w:rsidR="00401DC8" w:rsidRPr="00401DC8" w:rsidRDefault="00401DC8" w:rsidP="00401DC8">
            <w:pPr>
              <w:spacing w:after="0" w:line="240" w:lineRule="auto"/>
              <w:jc w:val="center"/>
              <w:rPr>
                <w:rFonts w:ascii="Calibri" w:eastAsia="Times New Roman" w:hAnsi="Calibri" w:cs="Calibri"/>
                <w:color w:val="000000"/>
              </w:rPr>
            </w:pPr>
            <w:r w:rsidRPr="00401DC8">
              <w:rPr>
                <w:rFonts w:ascii="Calibri" w:eastAsia="Times New Roman" w:hAnsi="Calibri" w:cs="Calibri"/>
                <w:color w:val="000000"/>
              </w:rPr>
              <w:t>8.1 (-65.8–39.9)</w:t>
            </w:r>
          </w:p>
        </w:tc>
      </w:tr>
      <w:tr w:rsidR="00401DC8" w:rsidRPr="00401DC8" w14:paraId="17CFE4F6" w14:textId="77777777" w:rsidTr="00F01D62">
        <w:trPr>
          <w:trHeight w:val="300"/>
        </w:trPr>
        <w:tc>
          <w:tcPr>
            <w:tcW w:w="1040" w:type="dxa"/>
            <w:tcBorders>
              <w:top w:val="nil"/>
              <w:left w:val="single" w:sz="4" w:space="0" w:color="auto"/>
              <w:bottom w:val="single" w:sz="4" w:space="0" w:color="auto"/>
              <w:right w:val="single" w:sz="4" w:space="0" w:color="auto"/>
            </w:tcBorders>
            <w:shd w:val="clear" w:color="auto" w:fill="auto"/>
            <w:noWrap/>
            <w:vAlign w:val="center"/>
            <w:hideMark/>
          </w:tcPr>
          <w:p w14:paraId="1CE60230" w14:textId="77777777" w:rsidR="00401DC8" w:rsidRPr="00401DC8" w:rsidRDefault="00401DC8" w:rsidP="00401DC8">
            <w:pPr>
              <w:spacing w:after="0" w:line="240" w:lineRule="auto"/>
              <w:jc w:val="center"/>
              <w:rPr>
                <w:rFonts w:ascii="Calibri" w:eastAsia="Times New Roman" w:hAnsi="Calibri" w:cs="Calibri"/>
                <w:color w:val="000000"/>
              </w:rPr>
            </w:pPr>
            <w:r w:rsidRPr="00401DC8">
              <w:rPr>
                <w:rFonts w:ascii="Calibri" w:eastAsia="Times New Roman" w:hAnsi="Calibri" w:cs="Calibri"/>
                <w:color w:val="000000"/>
              </w:rPr>
              <w:t>PS 18</w:t>
            </w:r>
          </w:p>
        </w:tc>
        <w:tc>
          <w:tcPr>
            <w:tcW w:w="1925" w:type="dxa"/>
            <w:tcBorders>
              <w:top w:val="nil"/>
              <w:left w:val="nil"/>
              <w:bottom w:val="single" w:sz="4" w:space="0" w:color="auto"/>
              <w:right w:val="single" w:sz="4" w:space="0" w:color="auto"/>
            </w:tcBorders>
            <w:shd w:val="clear" w:color="auto" w:fill="auto"/>
            <w:noWrap/>
            <w:vAlign w:val="center"/>
            <w:hideMark/>
          </w:tcPr>
          <w:p w14:paraId="3EEEA715" w14:textId="77777777" w:rsidR="00401DC8" w:rsidRPr="00401DC8" w:rsidRDefault="00401DC8" w:rsidP="00401DC8">
            <w:pPr>
              <w:spacing w:after="0" w:line="240" w:lineRule="auto"/>
              <w:jc w:val="center"/>
              <w:rPr>
                <w:rFonts w:ascii="Calibri" w:eastAsia="Times New Roman" w:hAnsi="Calibri" w:cs="Calibri"/>
                <w:color w:val="000000"/>
              </w:rPr>
            </w:pPr>
            <w:r w:rsidRPr="00401DC8">
              <w:rPr>
                <w:rFonts w:ascii="Calibri" w:eastAsia="Times New Roman" w:hAnsi="Calibri" w:cs="Calibri"/>
                <w:color w:val="000000"/>
              </w:rPr>
              <w:t>5.3 (-7.2–23.7)</w:t>
            </w:r>
          </w:p>
        </w:tc>
        <w:tc>
          <w:tcPr>
            <w:tcW w:w="1980" w:type="dxa"/>
            <w:tcBorders>
              <w:top w:val="nil"/>
              <w:left w:val="nil"/>
              <w:bottom w:val="single" w:sz="4" w:space="0" w:color="auto"/>
              <w:right w:val="single" w:sz="4" w:space="0" w:color="auto"/>
            </w:tcBorders>
            <w:shd w:val="clear" w:color="auto" w:fill="auto"/>
            <w:noWrap/>
            <w:vAlign w:val="center"/>
            <w:hideMark/>
          </w:tcPr>
          <w:p w14:paraId="648C9A95" w14:textId="77777777" w:rsidR="00401DC8" w:rsidRPr="00401DC8" w:rsidRDefault="00401DC8" w:rsidP="00401DC8">
            <w:pPr>
              <w:spacing w:after="0" w:line="240" w:lineRule="auto"/>
              <w:jc w:val="center"/>
              <w:rPr>
                <w:rFonts w:ascii="Calibri" w:eastAsia="Times New Roman" w:hAnsi="Calibri" w:cs="Calibri"/>
                <w:color w:val="000000"/>
              </w:rPr>
            </w:pPr>
            <w:r w:rsidRPr="00401DC8">
              <w:rPr>
                <w:rFonts w:ascii="Calibri" w:eastAsia="Times New Roman" w:hAnsi="Calibri" w:cs="Calibri"/>
                <w:color w:val="000000"/>
              </w:rPr>
              <w:t>5.8 (-1.2–23.7)</w:t>
            </w:r>
          </w:p>
        </w:tc>
        <w:tc>
          <w:tcPr>
            <w:tcW w:w="1800" w:type="dxa"/>
            <w:tcBorders>
              <w:top w:val="nil"/>
              <w:left w:val="nil"/>
              <w:bottom w:val="single" w:sz="4" w:space="0" w:color="auto"/>
              <w:right w:val="single" w:sz="4" w:space="0" w:color="auto"/>
            </w:tcBorders>
            <w:shd w:val="clear" w:color="auto" w:fill="auto"/>
            <w:noWrap/>
            <w:vAlign w:val="center"/>
            <w:hideMark/>
          </w:tcPr>
          <w:p w14:paraId="01132AB0" w14:textId="77777777" w:rsidR="00401DC8" w:rsidRPr="00401DC8" w:rsidRDefault="00401DC8" w:rsidP="00401DC8">
            <w:pPr>
              <w:spacing w:after="0" w:line="240" w:lineRule="auto"/>
              <w:jc w:val="center"/>
              <w:rPr>
                <w:rFonts w:ascii="Calibri" w:eastAsia="Times New Roman" w:hAnsi="Calibri" w:cs="Calibri"/>
                <w:color w:val="000000"/>
              </w:rPr>
            </w:pPr>
            <w:r w:rsidRPr="00401DC8">
              <w:rPr>
                <w:rFonts w:ascii="Calibri" w:eastAsia="Times New Roman" w:hAnsi="Calibri" w:cs="Calibri"/>
                <w:color w:val="000000"/>
              </w:rPr>
              <w:t>0.2 (-7.2–6.8)</w:t>
            </w:r>
          </w:p>
        </w:tc>
        <w:tc>
          <w:tcPr>
            <w:tcW w:w="1800" w:type="dxa"/>
            <w:tcBorders>
              <w:top w:val="nil"/>
              <w:left w:val="nil"/>
              <w:bottom w:val="single" w:sz="4" w:space="0" w:color="auto"/>
              <w:right w:val="single" w:sz="4" w:space="0" w:color="auto"/>
            </w:tcBorders>
            <w:shd w:val="clear" w:color="auto" w:fill="auto"/>
            <w:noWrap/>
            <w:vAlign w:val="center"/>
            <w:hideMark/>
          </w:tcPr>
          <w:p w14:paraId="57594C45" w14:textId="44BDBBDF" w:rsidR="00401DC8" w:rsidRPr="00401DC8" w:rsidRDefault="00401DC8" w:rsidP="00401DC8">
            <w:pPr>
              <w:spacing w:after="0" w:line="240" w:lineRule="auto"/>
              <w:jc w:val="center"/>
              <w:rPr>
                <w:rFonts w:ascii="Calibri" w:eastAsia="Times New Roman" w:hAnsi="Calibri" w:cs="Calibri"/>
                <w:color w:val="000000"/>
              </w:rPr>
            </w:pPr>
            <w:r w:rsidRPr="00401DC8">
              <w:rPr>
                <w:rFonts w:ascii="Calibri" w:eastAsia="Times New Roman" w:hAnsi="Calibri" w:cs="Calibri"/>
                <w:color w:val="000000"/>
              </w:rPr>
              <w:t>1</w:t>
            </w:r>
            <w:r w:rsidR="004C4FEC">
              <w:rPr>
                <w:rFonts w:ascii="Calibri" w:eastAsia="Times New Roman" w:hAnsi="Calibri" w:cs="Calibri"/>
                <w:color w:val="000000"/>
              </w:rPr>
              <w:t>.0</w:t>
            </w:r>
            <w:r w:rsidRPr="00401DC8">
              <w:rPr>
                <w:rFonts w:ascii="Calibri" w:eastAsia="Times New Roman" w:hAnsi="Calibri" w:cs="Calibri"/>
                <w:color w:val="000000"/>
              </w:rPr>
              <w:t xml:space="preserve"> (-8.9–6.6)</w:t>
            </w:r>
          </w:p>
        </w:tc>
      </w:tr>
      <w:tr w:rsidR="00401DC8" w:rsidRPr="00401DC8" w14:paraId="4448590A" w14:textId="77777777" w:rsidTr="00F01D62">
        <w:trPr>
          <w:trHeight w:val="300"/>
        </w:trPr>
        <w:tc>
          <w:tcPr>
            <w:tcW w:w="1040" w:type="dxa"/>
            <w:tcBorders>
              <w:top w:val="nil"/>
              <w:left w:val="single" w:sz="4" w:space="0" w:color="auto"/>
              <w:bottom w:val="single" w:sz="4" w:space="0" w:color="auto"/>
              <w:right w:val="single" w:sz="4" w:space="0" w:color="auto"/>
            </w:tcBorders>
            <w:shd w:val="clear" w:color="auto" w:fill="auto"/>
            <w:noWrap/>
            <w:vAlign w:val="center"/>
            <w:hideMark/>
          </w:tcPr>
          <w:p w14:paraId="1D8F73E8" w14:textId="77777777" w:rsidR="00401DC8" w:rsidRPr="00401DC8" w:rsidRDefault="00401DC8" w:rsidP="00401DC8">
            <w:pPr>
              <w:spacing w:after="0" w:line="240" w:lineRule="auto"/>
              <w:jc w:val="center"/>
              <w:rPr>
                <w:rFonts w:ascii="Calibri" w:eastAsia="Times New Roman" w:hAnsi="Calibri" w:cs="Calibri"/>
                <w:color w:val="000000"/>
              </w:rPr>
            </w:pPr>
            <w:r w:rsidRPr="00401DC8">
              <w:rPr>
                <w:rFonts w:ascii="Calibri" w:eastAsia="Times New Roman" w:hAnsi="Calibri" w:cs="Calibri"/>
                <w:color w:val="000000"/>
              </w:rPr>
              <w:t>PS 19</w:t>
            </w:r>
          </w:p>
        </w:tc>
        <w:tc>
          <w:tcPr>
            <w:tcW w:w="1925" w:type="dxa"/>
            <w:tcBorders>
              <w:top w:val="nil"/>
              <w:left w:val="nil"/>
              <w:bottom w:val="single" w:sz="4" w:space="0" w:color="auto"/>
              <w:right w:val="single" w:sz="4" w:space="0" w:color="auto"/>
            </w:tcBorders>
            <w:shd w:val="clear" w:color="auto" w:fill="auto"/>
            <w:noWrap/>
            <w:vAlign w:val="center"/>
            <w:hideMark/>
          </w:tcPr>
          <w:p w14:paraId="235E4A26" w14:textId="77777777" w:rsidR="00401DC8" w:rsidRPr="00401DC8" w:rsidRDefault="00401DC8" w:rsidP="00401DC8">
            <w:pPr>
              <w:spacing w:after="0" w:line="240" w:lineRule="auto"/>
              <w:jc w:val="center"/>
              <w:rPr>
                <w:rFonts w:ascii="Calibri" w:eastAsia="Times New Roman" w:hAnsi="Calibri" w:cs="Calibri"/>
                <w:color w:val="000000"/>
              </w:rPr>
            </w:pPr>
            <w:r w:rsidRPr="00401DC8">
              <w:rPr>
                <w:rFonts w:ascii="Calibri" w:eastAsia="Times New Roman" w:hAnsi="Calibri" w:cs="Calibri"/>
                <w:color w:val="000000"/>
              </w:rPr>
              <w:t>-5.5 (-11.8–1.6)</w:t>
            </w:r>
          </w:p>
        </w:tc>
        <w:tc>
          <w:tcPr>
            <w:tcW w:w="1980" w:type="dxa"/>
            <w:tcBorders>
              <w:top w:val="nil"/>
              <w:left w:val="nil"/>
              <w:bottom w:val="single" w:sz="4" w:space="0" w:color="auto"/>
              <w:right w:val="single" w:sz="4" w:space="0" w:color="auto"/>
            </w:tcBorders>
            <w:shd w:val="clear" w:color="auto" w:fill="auto"/>
            <w:noWrap/>
            <w:vAlign w:val="center"/>
            <w:hideMark/>
          </w:tcPr>
          <w:p w14:paraId="734F567D" w14:textId="77777777" w:rsidR="00401DC8" w:rsidRPr="00401DC8" w:rsidRDefault="00401DC8" w:rsidP="00401DC8">
            <w:pPr>
              <w:spacing w:after="0" w:line="240" w:lineRule="auto"/>
              <w:jc w:val="center"/>
              <w:rPr>
                <w:rFonts w:ascii="Calibri" w:eastAsia="Times New Roman" w:hAnsi="Calibri" w:cs="Calibri"/>
                <w:color w:val="000000"/>
              </w:rPr>
            </w:pPr>
            <w:r w:rsidRPr="00401DC8">
              <w:rPr>
                <w:rFonts w:ascii="Calibri" w:eastAsia="Times New Roman" w:hAnsi="Calibri" w:cs="Calibri"/>
                <w:color w:val="000000"/>
              </w:rPr>
              <w:t>-4.7 (-11.8–1.6)</w:t>
            </w:r>
          </w:p>
        </w:tc>
        <w:tc>
          <w:tcPr>
            <w:tcW w:w="1800" w:type="dxa"/>
            <w:tcBorders>
              <w:top w:val="nil"/>
              <w:left w:val="nil"/>
              <w:bottom w:val="single" w:sz="4" w:space="0" w:color="auto"/>
              <w:right w:val="single" w:sz="4" w:space="0" w:color="auto"/>
            </w:tcBorders>
            <w:shd w:val="clear" w:color="auto" w:fill="auto"/>
            <w:noWrap/>
            <w:vAlign w:val="center"/>
            <w:hideMark/>
          </w:tcPr>
          <w:p w14:paraId="45B5EC93" w14:textId="5DFDF8D4" w:rsidR="00401DC8" w:rsidRPr="00401DC8" w:rsidRDefault="00401DC8" w:rsidP="00401DC8">
            <w:pPr>
              <w:spacing w:after="0" w:line="240" w:lineRule="auto"/>
              <w:jc w:val="center"/>
              <w:rPr>
                <w:rFonts w:ascii="Calibri" w:eastAsia="Times New Roman" w:hAnsi="Calibri" w:cs="Calibri"/>
                <w:color w:val="000000"/>
              </w:rPr>
            </w:pPr>
            <w:r w:rsidRPr="00401DC8">
              <w:rPr>
                <w:rFonts w:ascii="Calibri" w:eastAsia="Times New Roman" w:hAnsi="Calibri" w:cs="Calibri"/>
                <w:color w:val="000000"/>
              </w:rPr>
              <w:t>-6.4 (-8</w:t>
            </w:r>
            <w:r w:rsidR="004C4FEC">
              <w:rPr>
                <w:rFonts w:ascii="Calibri" w:eastAsia="Times New Roman" w:hAnsi="Calibri" w:cs="Calibri"/>
                <w:color w:val="000000"/>
              </w:rPr>
              <w:t>.0</w:t>
            </w:r>
            <w:r w:rsidRPr="00401DC8">
              <w:rPr>
                <w:rFonts w:ascii="Calibri" w:eastAsia="Times New Roman" w:hAnsi="Calibri" w:cs="Calibri"/>
                <w:color w:val="000000"/>
              </w:rPr>
              <w:t>–-2.9)</w:t>
            </w:r>
          </w:p>
        </w:tc>
        <w:tc>
          <w:tcPr>
            <w:tcW w:w="1800" w:type="dxa"/>
            <w:tcBorders>
              <w:top w:val="nil"/>
              <w:left w:val="nil"/>
              <w:bottom w:val="single" w:sz="4" w:space="0" w:color="auto"/>
              <w:right w:val="single" w:sz="4" w:space="0" w:color="auto"/>
            </w:tcBorders>
            <w:shd w:val="clear" w:color="auto" w:fill="auto"/>
            <w:noWrap/>
            <w:vAlign w:val="center"/>
            <w:hideMark/>
          </w:tcPr>
          <w:p w14:paraId="6F41A448" w14:textId="77777777" w:rsidR="00401DC8" w:rsidRPr="00401DC8" w:rsidRDefault="00401DC8" w:rsidP="00401DC8">
            <w:pPr>
              <w:spacing w:after="0" w:line="240" w:lineRule="auto"/>
              <w:jc w:val="center"/>
              <w:rPr>
                <w:rFonts w:ascii="Calibri" w:eastAsia="Times New Roman" w:hAnsi="Calibri" w:cs="Calibri"/>
                <w:color w:val="000000"/>
              </w:rPr>
            </w:pPr>
            <w:r w:rsidRPr="00401DC8">
              <w:rPr>
                <w:rFonts w:ascii="Calibri" w:eastAsia="Times New Roman" w:hAnsi="Calibri" w:cs="Calibri"/>
                <w:color w:val="000000"/>
              </w:rPr>
              <w:t>1.4 (-14.9–12.9)</w:t>
            </w:r>
          </w:p>
        </w:tc>
      </w:tr>
      <w:tr w:rsidR="00401DC8" w:rsidRPr="00401DC8" w14:paraId="44E01E27" w14:textId="77777777" w:rsidTr="00F01D62">
        <w:trPr>
          <w:trHeight w:val="300"/>
        </w:trPr>
        <w:tc>
          <w:tcPr>
            <w:tcW w:w="1040" w:type="dxa"/>
            <w:tcBorders>
              <w:top w:val="nil"/>
              <w:left w:val="single" w:sz="4" w:space="0" w:color="auto"/>
              <w:bottom w:val="single" w:sz="4" w:space="0" w:color="auto"/>
              <w:right w:val="single" w:sz="4" w:space="0" w:color="auto"/>
            </w:tcBorders>
            <w:shd w:val="clear" w:color="auto" w:fill="auto"/>
            <w:noWrap/>
            <w:vAlign w:val="center"/>
            <w:hideMark/>
          </w:tcPr>
          <w:p w14:paraId="268CAA47" w14:textId="77777777" w:rsidR="00401DC8" w:rsidRPr="00401DC8" w:rsidRDefault="00401DC8" w:rsidP="00401DC8">
            <w:pPr>
              <w:spacing w:after="0" w:line="240" w:lineRule="auto"/>
              <w:jc w:val="center"/>
              <w:rPr>
                <w:rFonts w:ascii="Calibri" w:eastAsia="Times New Roman" w:hAnsi="Calibri" w:cs="Calibri"/>
                <w:color w:val="000000"/>
              </w:rPr>
            </w:pPr>
            <w:r w:rsidRPr="00401DC8">
              <w:rPr>
                <w:rFonts w:ascii="Calibri" w:eastAsia="Times New Roman" w:hAnsi="Calibri" w:cs="Calibri"/>
                <w:color w:val="000000"/>
              </w:rPr>
              <w:t>PS 20</w:t>
            </w:r>
          </w:p>
        </w:tc>
        <w:tc>
          <w:tcPr>
            <w:tcW w:w="1925" w:type="dxa"/>
            <w:tcBorders>
              <w:top w:val="nil"/>
              <w:left w:val="nil"/>
              <w:bottom w:val="single" w:sz="4" w:space="0" w:color="auto"/>
              <w:right w:val="single" w:sz="4" w:space="0" w:color="auto"/>
            </w:tcBorders>
            <w:shd w:val="clear" w:color="auto" w:fill="auto"/>
            <w:noWrap/>
            <w:vAlign w:val="center"/>
            <w:hideMark/>
          </w:tcPr>
          <w:p w14:paraId="7D6D30DE" w14:textId="77777777" w:rsidR="00401DC8" w:rsidRPr="00401DC8" w:rsidRDefault="00401DC8" w:rsidP="00401DC8">
            <w:pPr>
              <w:spacing w:after="0" w:line="240" w:lineRule="auto"/>
              <w:jc w:val="center"/>
              <w:rPr>
                <w:rFonts w:ascii="Calibri" w:eastAsia="Times New Roman" w:hAnsi="Calibri" w:cs="Calibri"/>
                <w:color w:val="000000"/>
              </w:rPr>
            </w:pPr>
            <w:r w:rsidRPr="00401DC8">
              <w:rPr>
                <w:rFonts w:ascii="Calibri" w:eastAsia="Times New Roman" w:hAnsi="Calibri" w:cs="Calibri"/>
                <w:color w:val="000000"/>
              </w:rPr>
              <w:t>1.5 (-7.6–18.6)</w:t>
            </w:r>
          </w:p>
        </w:tc>
        <w:tc>
          <w:tcPr>
            <w:tcW w:w="1980" w:type="dxa"/>
            <w:tcBorders>
              <w:top w:val="nil"/>
              <w:left w:val="nil"/>
              <w:bottom w:val="single" w:sz="4" w:space="0" w:color="auto"/>
              <w:right w:val="single" w:sz="4" w:space="0" w:color="auto"/>
            </w:tcBorders>
            <w:shd w:val="clear" w:color="auto" w:fill="auto"/>
            <w:noWrap/>
            <w:vAlign w:val="center"/>
            <w:hideMark/>
          </w:tcPr>
          <w:p w14:paraId="60F8B500" w14:textId="77777777" w:rsidR="00401DC8" w:rsidRPr="00401DC8" w:rsidRDefault="00401DC8" w:rsidP="00401DC8">
            <w:pPr>
              <w:spacing w:after="0" w:line="240" w:lineRule="auto"/>
              <w:jc w:val="center"/>
              <w:rPr>
                <w:rFonts w:ascii="Calibri" w:eastAsia="Times New Roman" w:hAnsi="Calibri" w:cs="Calibri"/>
                <w:color w:val="000000"/>
              </w:rPr>
            </w:pPr>
            <w:r w:rsidRPr="00401DC8">
              <w:rPr>
                <w:rFonts w:ascii="Calibri" w:eastAsia="Times New Roman" w:hAnsi="Calibri" w:cs="Calibri"/>
                <w:color w:val="000000"/>
              </w:rPr>
              <w:t>1.5 (-6.9–11.5)</w:t>
            </w:r>
          </w:p>
        </w:tc>
        <w:tc>
          <w:tcPr>
            <w:tcW w:w="1800" w:type="dxa"/>
            <w:tcBorders>
              <w:top w:val="nil"/>
              <w:left w:val="nil"/>
              <w:bottom w:val="single" w:sz="4" w:space="0" w:color="auto"/>
              <w:right w:val="single" w:sz="4" w:space="0" w:color="auto"/>
            </w:tcBorders>
            <w:shd w:val="clear" w:color="auto" w:fill="auto"/>
            <w:noWrap/>
            <w:vAlign w:val="center"/>
            <w:hideMark/>
          </w:tcPr>
          <w:p w14:paraId="4044A0AF" w14:textId="77777777" w:rsidR="00401DC8" w:rsidRPr="00401DC8" w:rsidRDefault="00401DC8" w:rsidP="00401DC8">
            <w:pPr>
              <w:spacing w:after="0" w:line="240" w:lineRule="auto"/>
              <w:jc w:val="center"/>
              <w:rPr>
                <w:rFonts w:ascii="Calibri" w:eastAsia="Times New Roman" w:hAnsi="Calibri" w:cs="Calibri"/>
                <w:color w:val="000000"/>
              </w:rPr>
            </w:pPr>
            <w:r w:rsidRPr="00401DC8">
              <w:rPr>
                <w:rFonts w:ascii="Calibri" w:eastAsia="Times New Roman" w:hAnsi="Calibri" w:cs="Calibri"/>
                <w:color w:val="000000"/>
              </w:rPr>
              <w:t>2.1 (-7.6–18.6)</w:t>
            </w:r>
          </w:p>
        </w:tc>
        <w:tc>
          <w:tcPr>
            <w:tcW w:w="1800" w:type="dxa"/>
            <w:tcBorders>
              <w:top w:val="nil"/>
              <w:left w:val="nil"/>
              <w:bottom w:val="single" w:sz="4" w:space="0" w:color="auto"/>
              <w:right w:val="single" w:sz="4" w:space="0" w:color="auto"/>
            </w:tcBorders>
            <w:shd w:val="clear" w:color="auto" w:fill="auto"/>
            <w:noWrap/>
            <w:vAlign w:val="center"/>
            <w:hideMark/>
          </w:tcPr>
          <w:p w14:paraId="23D531B1" w14:textId="77777777" w:rsidR="00401DC8" w:rsidRPr="00401DC8" w:rsidRDefault="00401DC8" w:rsidP="00401DC8">
            <w:pPr>
              <w:spacing w:after="0" w:line="240" w:lineRule="auto"/>
              <w:jc w:val="center"/>
              <w:rPr>
                <w:rFonts w:ascii="Calibri" w:eastAsia="Times New Roman" w:hAnsi="Calibri" w:cs="Calibri"/>
                <w:color w:val="000000"/>
              </w:rPr>
            </w:pPr>
            <w:r w:rsidRPr="00401DC8">
              <w:rPr>
                <w:rFonts w:ascii="Calibri" w:eastAsia="Times New Roman" w:hAnsi="Calibri" w:cs="Calibri"/>
                <w:color w:val="000000"/>
              </w:rPr>
              <w:t>0.1 (-14.2–7.5)</w:t>
            </w:r>
          </w:p>
        </w:tc>
      </w:tr>
      <w:tr w:rsidR="00401DC8" w:rsidRPr="00401DC8" w14:paraId="05E29206" w14:textId="77777777" w:rsidTr="00F01D62">
        <w:trPr>
          <w:trHeight w:val="300"/>
        </w:trPr>
        <w:tc>
          <w:tcPr>
            <w:tcW w:w="1040" w:type="dxa"/>
            <w:tcBorders>
              <w:top w:val="nil"/>
              <w:left w:val="single" w:sz="4" w:space="0" w:color="auto"/>
              <w:bottom w:val="single" w:sz="4" w:space="0" w:color="auto"/>
              <w:right w:val="single" w:sz="4" w:space="0" w:color="auto"/>
            </w:tcBorders>
            <w:shd w:val="clear" w:color="auto" w:fill="auto"/>
            <w:noWrap/>
            <w:vAlign w:val="center"/>
            <w:hideMark/>
          </w:tcPr>
          <w:p w14:paraId="64F1A99D" w14:textId="77777777" w:rsidR="00401DC8" w:rsidRPr="00401DC8" w:rsidRDefault="00401DC8" w:rsidP="00401DC8">
            <w:pPr>
              <w:spacing w:after="0" w:line="240" w:lineRule="auto"/>
              <w:jc w:val="center"/>
              <w:rPr>
                <w:rFonts w:ascii="Calibri" w:eastAsia="Times New Roman" w:hAnsi="Calibri" w:cs="Calibri"/>
                <w:color w:val="000000"/>
              </w:rPr>
            </w:pPr>
            <w:r w:rsidRPr="00401DC8">
              <w:rPr>
                <w:rFonts w:ascii="Calibri" w:eastAsia="Times New Roman" w:hAnsi="Calibri" w:cs="Calibri"/>
                <w:color w:val="000000"/>
              </w:rPr>
              <w:t>PS 21</w:t>
            </w:r>
          </w:p>
        </w:tc>
        <w:tc>
          <w:tcPr>
            <w:tcW w:w="1925" w:type="dxa"/>
            <w:tcBorders>
              <w:top w:val="nil"/>
              <w:left w:val="nil"/>
              <w:bottom w:val="single" w:sz="4" w:space="0" w:color="auto"/>
              <w:right w:val="single" w:sz="4" w:space="0" w:color="auto"/>
            </w:tcBorders>
            <w:shd w:val="clear" w:color="auto" w:fill="auto"/>
            <w:noWrap/>
            <w:vAlign w:val="center"/>
            <w:hideMark/>
          </w:tcPr>
          <w:p w14:paraId="2604D802" w14:textId="77777777" w:rsidR="00401DC8" w:rsidRPr="00401DC8" w:rsidRDefault="00401DC8" w:rsidP="00401DC8">
            <w:pPr>
              <w:spacing w:after="0" w:line="240" w:lineRule="auto"/>
              <w:jc w:val="center"/>
              <w:rPr>
                <w:rFonts w:ascii="Calibri" w:eastAsia="Times New Roman" w:hAnsi="Calibri" w:cs="Calibri"/>
                <w:color w:val="000000"/>
              </w:rPr>
            </w:pPr>
            <w:r w:rsidRPr="00401DC8">
              <w:rPr>
                <w:rFonts w:ascii="Calibri" w:eastAsia="Times New Roman" w:hAnsi="Calibri" w:cs="Calibri"/>
                <w:color w:val="000000"/>
              </w:rPr>
              <w:t>1.1 (-17.3–13.6)</w:t>
            </w:r>
          </w:p>
        </w:tc>
        <w:tc>
          <w:tcPr>
            <w:tcW w:w="1980" w:type="dxa"/>
            <w:tcBorders>
              <w:top w:val="nil"/>
              <w:left w:val="nil"/>
              <w:bottom w:val="single" w:sz="4" w:space="0" w:color="auto"/>
              <w:right w:val="single" w:sz="4" w:space="0" w:color="auto"/>
            </w:tcBorders>
            <w:shd w:val="clear" w:color="auto" w:fill="auto"/>
            <w:noWrap/>
            <w:vAlign w:val="center"/>
            <w:hideMark/>
          </w:tcPr>
          <w:p w14:paraId="22DF94C1" w14:textId="77777777" w:rsidR="00401DC8" w:rsidRPr="00401DC8" w:rsidRDefault="00401DC8" w:rsidP="00401DC8">
            <w:pPr>
              <w:spacing w:after="0" w:line="240" w:lineRule="auto"/>
              <w:jc w:val="center"/>
              <w:rPr>
                <w:rFonts w:ascii="Calibri" w:eastAsia="Times New Roman" w:hAnsi="Calibri" w:cs="Calibri"/>
                <w:color w:val="000000"/>
              </w:rPr>
            </w:pPr>
            <w:r w:rsidRPr="00401DC8">
              <w:rPr>
                <w:rFonts w:ascii="Calibri" w:eastAsia="Times New Roman" w:hAnsi="Calibri" w:cs="Calibri"/>
                <w:color w:val="000000"/>
              </w:rPr>
              <w:t>3 (-17.3–13.6)</w:t>
            </w:r>
          </w:p>
        </w:tc>
        <w:tc>
          <w:tcPr>
            <w:tcW w:w="1800" w:type="dxa"/>
            <w:tcBorders>
              <w:top w:val="nil"/>
              <w:left w:val="nil"/>
              <w:bottom w:val="single" w:sz="4" w:space="0" w:color="auto"/>
              <w:right w:val="single" w:sz="4" w:space="0" w:color="auto"/>
            </w:tcBorders>
            <w:shd w:val="clear" w:color="auto" w:fill="auto"/>
            <w:noWrap/>
            <w:vAlign w:val="center"/>
            <w:hideMark/>
          </w:tcPr>
          <w:p w14:paraId="765A6349" w14:textId="77777777" w:rsidR="00401DC8" w:rsidRPr="00401DC8" w:rsidRDefault="00401DC8" w:rsidP="00401DC8">
            <w:pPr>
              <w:spacing w:after="0" w:line="240" w:lineRule="auto"/>
              <w:jc w:val="center"/>
              <w:rPr>
                <w:rFonts w:ascii="Calibri" w:eastAsia="Times New Roman" w:hAnsi="Calibri" w:cs="Calibri"/>
                <w:color w:val="000000"/>
              </w:rPr>
            </w:pPr>
            <w:r w:rsidRPr="00401DC8">
              <w:rPr>
                <w:rFonts w:ascii="Calibri" w:eastAsia="Times New Roman" w:hAnsi="Calibri" w:cs="Calibri"/>
                <w:color w:val="000000"/>
              </w:rPr>
              <w:t>-3.8 (-13.5–3.4)</w:t>
            </w:r>
          </w:p>
        </w:tc>
        <w:tc>
          <w:tcPr>
            <w:tcW w:w="1800" w:type="dxa"/>
            <w:tcBorders>
              <w:top w:val="nil"/>
              <w:left w:val="nil"/>
              <w:bottom w:val="single" w:sz="4" w:space="0" w:color="auto"/>
              <w:right w:val="single" w:sz="4" w:space="0" w:color="auto"/>
            </w:tcBorders>
            <w:shd w:val="clear" w:color="auto" w:fill="auto"/>
            <w:noWrap/>
            <w:vAlign w:val="center"/>
            <w:hideMark/>
          </w:tcPr>
          <w:p w14:paraId="049FEA0C" w14:textId="036611B8" w:rsidR="00401DC8" w:rsidRPr="00401DC8" w:rsidRDefault="00401DC8" w:rsidP="00401DC8">
            <w:pPr>
              <w:spacing w:after="0" w:line="240" w:lineRule="auto"/>
              <w:jc w:val="center"/>
              <w:rPr>
                <w:rFonts w:ascii="Calibri" w:eastAsia="Times New Roman" w:hAnsi="Calibri" w:cs="Calibri"/>
                <w:color w:val="000000"/>
              </w:rPr>
            </w:pPr>
            <w:r w:rsidRPr="00401DC8">
              <w:rPr>
                <w:rFonts w:ascii="Calibri" w:eastAsia="Times New Roman" w:hAnsi="Calibri" w:cs="Calibri"/>
                <w:color w:val="000000"/>
              </w:rPr>
              <w:t>0.4 (-6.9–9</w:t>
            </w:r>
            <w:r w:rsidR="004C4FEC">
              <w:rPr>
                <w:rFonts w:ascii="Calibri" w:eastAsia="Times New Roman" w:hAnsi="Calibri" w:cs="Calibri"/>
                <w:color w:val="000000"/>
              </w:rPr>
              <w:t>.0</w:t>
            </w:r>
            <w:r w:rsidRPr="00401DC8">
              <w:rPr>
                <w:rFonts w:ascii="Calibri" w:eastAsia="Times New Roman" w:hAnsi="Calibri" w:cs="Calibri"/>
                <w:color w:val="000000"/>
              </w:rPr>
              <w:t>)</w:t>
            </w:r>
          </w:p>
        </w:tc>
      </w:tr>
      <w:tr w:rsidR="00401DC8" w:rsidRPr="00401DC8" w14:paraId="1E1FB782" w14:textId="77777777" w:rsidTr="00F01D62">
        <w:trPr>
          <w:trHeight w:val="300"/>
        </w:trPr>
        <w:tc>
          <w:tcPr>
            <w:tcW w:w="1040" w:type="dxa"/>
            <w:tcBorders>
              <w:top w:val="nil"/>
              <w:left w:val="single" w:sz="4" w:space="0" w:color="auto"/>
              <w:bottom w:val="single" w:sz="4" w:space="0" w:color="auto"/>
              <w:right w:val="single" w:sz="4" w:space="0" w:color="auto"/>
            </w:tcBorders>
            <w:shd w:val="clear" w:color="auto" w:fill="auto"/>
            <w:noWrap/>
            <w:vAlign w:val="center"/>
            <w:hideMark/>
          </w:tcPr>
          <w:p w14:paraId="6008A47A" w14:textId="77777777" w:rsidR="00401DC8" w:rsidRPr="00401DC8" w:rsidRDefault="00401DC8" w:rsidP="00401DC8">
            <w:pPr>
              <w:spacing w:after="0" w:line="240" w:lineRule="auto"/>
              <w:jc w:val="center"/>
              <w:rPr>
                <w:rFonts w:ascii="Calibri" w:eastAsia="Times New Roman" w:hAnsi="Calibri" w:cs="Calibri"/>
                <w:color w:val="000000"/>
              </w:rPr>
            </w:pPr>
            <w:r w:rsidRPr="00401DC8">
              <w:rPr>
                <w:rFonts w:ascii="Calibri" w:eastAsia="Times New Roman" w:hAnsi="Calibri" w:cs="Calibri"/>
                <w:color w:val="000000"/>
              </w:rPr>
              <w:t>PS 22</w:t>
            </w:r>
          </w:p>
        </w:tc>
        <w:tc>
          <w:tcPr>
            <w:tcW w:w="1925" w:type="dxa"/>
            <w:tcBorders>
              <w:top w:val="nil"/>
              <w:left w:val="nil"/>
              <w:bottom w:val="single" w:sz="4" w:space="0" w:color="auto"/>
              <w:right w:val="single" w:sz="4" w:space="0" w:color="auto"/>
            </w:tcBorders>
            <w:shd w:val="clear" w:color="auto" w:fill="auto"/>
            <w:noWrap/>
            <w:vAlign w:val="center"/>
            <w:hideMark/>
          </w:tcPr>
          <w:p w14:paraId="469AD448" w14:textId="6871811B" w:rsidR="00401DC8" w:rsidRPr="00401DC8" w:rsidRDefault="00401DC8" w:rsidP="00401DC8">
            <w:pPr>
              <w:spacing w:after="0" w:line="240" w:lineRule="auto"/>
              <w:jc w:val="center"/>
              <w:rPr>
                <w:rFonts w:ascii="Calibri" w:eastAsia="Times New Roman" w:hAnsi="Calibri" w:cs="Calibri"/>
                <w:color w:val="000000"/>
              </w:rPr>
            </w:pPr>
            <w:r w:rsidRPr="00401DC8">
              <w:rPr>
                <w:rFonts w:ascii="Calibri" w:eastAsia="Times New Roman" w:hAnsi="Calibri" w:cs="Calibri"/>
                <w:color w:val="000000"/>
              </w:rPr>
              <w:t>3.2 (-13</w:t>
            </w:r>
            <w:r w:rsidR="004C4FEC">
              <w:rPr>
                <w:rFonts w:ascii="Calibri" w:eastAsia="Times New Roman" w:hAnsi="Calibri" w:cs="Calibri"/>
                <w:color w:val="000000"/>
              </w:rPr>
              <w:t>.0</w:t>
            </w:r>
            <w:r w:rsidRPr="00401DC8">
              <w:rPr>
                <w:rFonts w:ascii="Calibri" w:eastAsia="Times New Roman" w:hAnsi="Calibri" w:cs="Calibri"/>
                <w:color w:val="000000"/>
              </w:rPr>
              <w:t>–30.7)</w:t>
            </w:r>
          </w:p>
        </w:tc>
        <w:tc>
          <w:tcPr>
            <w:tcW w:w="1980" w:type="dxa"/>
            <w:tcBorders>
              <w:top w:val="nil"/>
              <w:left w:val="nil"/>
              <w:bottom w:val="single" w:sz="4" w:space="0" w:color="auto"/>
              <w:right w:val="single" w:sz="4" w:space="0" w:color="auto"/>
            </w:tcBorders>
            <w:shd w:val="clear" w:color="auto" w:fill="auto"/>
            <w:noWrap/>
            <w:vAlign w:val="center"/>
            <w:hideMark/>
          </w:tcPr>
          <w:p w14:paraId="3CCEA094" w14:textId="0EA11E45" w:rsidR="00401DC8" w:rsidRPr="00401DC8" w:rsidRDefault="00401DC8" w:rsidP="00401DC8">
            <w:pPr>
              <w:spacing w:after="0" w:line="240" w:lineRule="auto"/>
              <w:jc w:val="center"/>
              <w:rPr>
                <w:rFonts w:ascii="Calibri" w:eastAsia="Times New Roman" w:hAnsi="Calibri" w:cs="Calibri"/>
                <w:color w:val="000000"/>
              </w:rPr>
            </w:pPr>
            <w:r w:rsidRPr="00401DC8">
              <w:rPr>
                <w:rFonts w:ascii="Calibri" w:eastAsia="Times New Roman" w:hAnsi="Calibri" w:cs="Calibri"/>
                <w:color w:val="000000"/>
              </w:rPr>
              <w:t>3.2 (-13</w:t>
            </w:r>
            <w:r w:rsidR="004C4FEC">
              <w:rPr>
                <w:rFonts w:ascii="Calibri" w:eastAsia="Times New Roman" w:hAnsi="Calibri" w:cs="Calibri"/>
                <w:color w:val="000000"/>
              </w:rPr>
              <w:t>.0</w:t>
            </w:r>
            <w:r w:rsidRPr="00401DC8">
              <w:rPr>
                <w:rFonts w:ascii="Calibri" w:eastAsia="Times New Roman" w:hAnsi="Calibri" w:cs="Calibri"/>
                <w:color w:val="000000"/>
              </w:rPr>
              <w:t>–30.7)</w:t>
            </w:r>
          </w:p>
        </w:tc>
        <w:tc>
          <w:tcPr>
            <w:tcW w:w="1800" w:type="dxa"/>
            <w:tcBorders>
              <w:top w:val="nil"/>
              <w:left w:val="nil"/>
              <w:bottom w:val="single" w:sz="4" w:space="0" w:color="auto"/>
              <w:right w:val="single" w:sz="4" w:space="0" w:color="auto"/>
            </w:tcBorders>
            <w:shd w:val="clear" w:color="auto" w:fill="auto"/>
            <w:noWrap/>
            <w:vAlign w:val="center"/>
            <w:hideMark/>
          </w:tcPr>
          <w:p w14:paraId="5DF3201C" w14:textId="77777777" w:rsidR="00401DC8" w:rsidRPr="00401DC8" w:rsidRDefault="00401DC8" w:rsidP="00401DC8">
            <w:pPr>
              <w:spacing w:after="0" w:line="240" w:lineRule="auto"/>
              <w:jc w:val="center"/>
              <w:rPr>
                <w:rFonts w:ascii="Calibri" w:eastAsia="Times New Roman" w:hAnsi="Calibri" w:cs="Calibri"/>
                <w:color w:val="000000"/>
              </w:rPr>
            </w:pPr>
            <w:r w:rsidRPr="00401DC8">
              <w:rPr>
                <w:rFonts w:ascii="Calibri" w:eastAsia="Times New Roman" w:hAnsi="Calibri" w:cs="Calibri"/>
                <w:color w:val="000000"/>
              </w:rPr>
              <w:t>4.2 (-4.3–8.7)</w:t>
            </w:r>
          </w:p>
        </w:tc>
        <w:tc>
          <w:tcPr>
            <w:tcW w:w="1800" w:type="dxa"/>
            <w:tcBorders>
              <w:top w:val="nil"/>
              <w:left w:val="nil"/>
              <w:bottom w:val="single" w:sz="4" w:space="0" w:color="auto"/>
              <w:right w:val="single" w:sz="4" w:space="0" w:color="auto"/>
            </w:tcBorders>
            <w:shd w:val="clear" w:color="auto" w:fill="auto"/>
            <w:noWrap/>
            <w:vAlign w:val="center"/>
            <w:hideMark/>
          </w:tcPr>
          <w:p w14:paraId="5323C3EA" w14:textId="3A81215F" w:rsidR="00401DC8" w:rsidRPr="00401DC8" w:rsidRDefault="00401DC8" w:rsidP="00401DC8">
            <w:pPr>
              <w:spacing w:after="0" w:line="240" w:lineRule="auto"/>
              <w:jc w:val="center"/>
              <w:rPr>
                <w:rFonts w:ascii="Calibri" w:eastAsia="Times New Roman" w:hAnsi="Calibri" w:cs="Calibri"/>
                <w:color w:val="000000"/>
              </w:rPr>
            </w:pPr>
            <w:r w:rsidRPr="00401DC8">
              <w:rPr>
                <w:rFonts w:ascii="Calibri" w:eastAsia="Times New Roman" w:hAnsi="Calibri" w:cs="Calibri"/>
                <w:color w:val="000000"/>
              </w:rPr>
              <w:t>-0.4 (-20</w:t>
            </w:r>
            <w:r w:rsidR="004C4FEC">
              <w:rPr>
                <w:rFonts w:ascii="Calibri" w:eastAsia="Times New Roman" w:hAnsi="Calibri" w:cs="Calibri"/>
                <w:color w:val="000000"/>
              </w:rPr>
              <w:t>.0</w:t>
            </w:r>
            <w:r w:rsidRPr="00401DC8">
              <w:rPr>
                <w:rFonts w:ascii="Calibri" w:eastAsia="Times New Roman" w:hAnsi="Calibri" w:cs="Calibri"/>
                <w:color w:val="000000"/>
              </w:rPr>
              <w:t>–11.3)</w:t>
            </w:r>
          </w:p>
        </w:tc>
      </w:tr>
      <w:tr w:rsidR="00401DC8" w:rsidRPr="00401DC8" w14:paraId="32FAB11F" w14:textId="77777777" w:rsidTr="00F01D62">
        <w:trPr>
          <w:trHeight w:val="300"/>
        </w:trPr>
        <w:tc>
          <w:tcPr>
            <w:tcW w:w="1040" w:type="dxa"/>
            <w:tcBorders>
              <w:top w:val="nil"/>
              <w:left w:val="single" w:sz="4" w:space="0" w:color="auto"/>
              <w:bottom w:val="single" w:sz="4" w:space="0" w:color="auto"/>
              <w:right w:val="single" w:sz="4" w:space="0" w:color="auto"/>
            </w:tcBorders>
            <w:shd w:val="clear" w:color="auto" w:fill="auto"/>
            <w:noWrap/>
            <w:vAlign w:val="center"/>
            <w:hideMark/>
          </w:tcPr>
          <w:p w14:paraId="41CFC55A" w14:textId="77777777" w:rsidR="00401DC8" w:rsidRPr="00401DC8" w:rsidRDefault="00401DC8" w:rsidP="00401DC8">
            <w:pPr>
              <w:spacing w:after="0" w:line="240" w:lineRule="auto"/>
              <w:jc w:val="center"/>
              <w:rPr>
                <w:rFonts w:ascii="Calibri" w:eastAsia="Times New Roman" w:hAnsi="Calibri" w:cs="Calibri"/>
                <w:color w:val="000000"/>
              </w:rPr>
            </w:pPr>
            <w:r w:rsidRPr="00401DC8">
              <w:rPr>
                <w:rFonts w:ascii="Calibri" w:eastAsia="Times New Roman" w:hAnsi="Calibri" w:cs="Calibri"/>
                <w:color w:val="000000"/>
              </w:rPr>
              <w:t>PS 23</w:t>
            </w:r>
          </w:p>
        </w:tc>
        <w:tc>
          <w:tcPr>
            <w:tcW w:w="1925" w:type="dxa"/>
            <w:tcBorders>
              <w:top w:val="nil"/>
              <w:left w:val="nil"/>
              <w:bottom w:val="single" w:sz="4" w:space="0" w:color="auto"/>
              <w:right w:val="single" w:sz="4" w:space="0" w:color="auto"/>
            </w:tcBorders>
            <w:shd w:val="clear" w:color="auto" w:fill="auto"/>
            <w:noWrap/>
            <w:vAlign w:val="center"/>
            <w:hideMark/>
          </w:tcPr>
          <w:p w14:paraId="5AD2E057" w14:textId="77777777" w:rsidR="00401DC8" w:rsidRPr="00401DC8" w:rsidRDefault="00401DC8" w:rsidP="00401DC8">
            <w:pPr>
              <w:spacing w:after="0" w:line="240" w:lineRule="auto"/>
              <w:jc w:val="center"/>
              <w:rPr>
                <w:rFonts w:ascii="Calibri" w:eastAsia="Times New Roman" w:hAnsi="Calibri" w:cs="Calibri"/>
                <w:color w:val="000000"/>
              </w:rPr>
            </w:pPr>
            <w:r w:rsidRPr="00401DC8">
              <w:rPr>
                <w:rFonts w:ascii="Calibri" w:eastAsia="Times New Roman" w:hAnsi="Calibri" w:cs="Calibri"/>
                <w:color w:val="000000"/>
              </w:rPr>
              <w:t>-8.1 (-24.6–19.9)</w:t>
            </w:r>
          </w:p>
        </w:tc>
        <w:tc>
          <w:tcPr>
            <w:tcW w:w="1980" w:type="dxa"/>
            <w:tcBorders>
              <w:top w:val="nil"/>
              <w:left w:val="nil"/>
              <w:bottom w:val="single" w:sz="4" w:space="0" w:color="auto"/>
              <w:right w:val="single" w:sz="4" w:space="0" w:color="auto"/>
            </w:tcBorders>
            <w:shd w:val="clear" w:color="auto" w:fill="auto"/>
            <w:noWrap/>
            <w:vAlign w:val="center"/>
            <w:hideMark/>
          </w:tcPr>
          <w:p w14:paraId="66F550DB" w14:textId="77777777" w:rsidR="00401DC8" w:rsidRPr="00401DC8" w:rsidRDefault="00401DC8" w:rsidP="00401DC8">
            <w:pPr>
              <w:spacing w:after="0" w:line="240" w:lineRule="auto"/>
              <w:jc w:val="center"/>
              <w:rPr>
                <w:rFonts w:ascii="Calibri" w:eastAsia="Times New Roman" w:hAnsi="Calibri" w:cs="Calibri"/>
                <w:color w:val="000000"/>
              </w:rPr>
            </w:pPr>
            <w:r w:rsidRPr="00401DC8">
              <w:rPr>
                <w:rFonts w:ascii="Calibri" w:eastAsia="Times New Roman" w:hAnsi="Calibri" w:cs="Calibri"/>
                <w:color w:val="000000"/>
              </w:rPr>
              <w:t>-12.5 (-24.6–19.9)</w:t>
            </w:r>
          </w:p>
        </w:tc>
        <w:tc>
          <w:tcPr>
            <w:tcW w:w="1800" w:type="dxa"/>
            <w:tcBorders>
              <w:top w:val="nil"/>
              <w:left w:val="nil"/>
              <w:bottom w:val="single" w:sz="4" w:space="0" w:color="auto"/>
              <w:right w:val="single" w:sz="4" w:space="0" w:color="auto"/>
            </w:tcBorders>
            <w:shd w:val="clear" w:color="auto" w:fill="auto"/>
            <w:noWrap/>
            <w:vAlign w:val="center"/>
            <w:hideMark/>
          </w:tcPr>
          <w:p w14:paraId="6C2BC6EF" w14:textId="77777777" w:rsidR="00401DC8" w:rsidRPr="00401DC8" w:rsidRDefault="00401DC8" w:rsidP="00401DC8">
            <w:pPr>
              <w:spacing w:after="0" w:line="240" w:lineRule="auto"/>
              <w:jc w:val="center"/>
              <w:rPr>
                <w:rFonts w:ascii="Calibri" w:eastAsia="Times New Roman" w:hAnsi="Calibri" w:cs="Calibri"/>
                <w:color w:val="000000"/>
              </w:rPr>
            </w:pPr>
            <w:r w:rsidRPr="00401DC8">
              <w:rPr>
                <w:rFonts w:ascii="Calibri" w:eastAsia="Times New Roman" w:hAnsi="Calibri" w:cs="Calibri"/>
                <w:color w:val="000000"/>
              </w:rPr>
              <w:t>1.9 (-2.6–14.3)</w:t>
            </w:r>
          </w:p>
        </w:tc>
        <w:tc>
          <w:tcPr>
            <w:tcW w:w="1800" w:type="dxa"/>
            <w:tcBorders>
              <w:top w:val="nil"/>
              <w:left w:val="nil"/>
              <w:bottom w:val="single" w:sz="4" w:space="0" w:color="auto"/>
              <w:right w:val="single" w:sz="4" w:space="0" w:color="auto"/>
            </w:tcBorders>
            <w:shd w:val="clear" w:color="auto" w:fill="auto"/>
            <w:noWrap/>
            <w:vAlign w:val="center"/>
            <w:hideMark/>
          </w:tcPr>
          <w:p w14:paraId="667BB5CF" w14:textId="77777777" w:rsidR="00401DC8" w:rsidRPr="00401DC8" w:rsidRDefault="00401DC8" w:rsidP="00401DC8">
            <w:pPr>
              <w:spacing w:after="0" w:line="240" w:lineRule="auto"/>
              <w:jc w:val="center"/>
              <w:rPr>
                <w:rFonts w:ascii="Calibri" w:eastAsia="Times New Roman" w:hAnsi="Calibri" w:cs="Calibri"/>
                <w:color w:val="000000"/>
              </w:rPr>
            </w:pPr>
            <w:r w:rsidRPr="00401DC8">
              <w:rPr>
                <w:rFonts w:ascii="Calibri" w:eastAsia="Times New Roman" w:hAnsi="Calibri" w:cs="Calibri"/>
                <w:color w:val="000000"/>
              </w:rPr>
              <w:t>1.1 (-9.9–6.8)</w:t>
            </w:r>
          </w:p>
        </w:tc>
      </w:tr>
      <w:tr w:rsidR="00401DC8" w:rsidRPr="00401DC8" w14:paraId="0404CC63" w14:textId="77777777" w:rsidTr="00F01D62">
        <w:trPr>
          <w:trHeight w:val="300"/>
        </w:trPr>
        <w:tc>
          <w:tcPr>
            <w:tcW w:w="1040" w:type="dxa"/>
            <w:tcBorders>
              <w:top w:val="nil"/>
              <w:left w:val="single" w:sz="4" w:space="0" w:color="auto"/>
              <w:bottom w:val="single" w:sz="4" w:space="0" w:color="auto"/>
              <w:right w:val="single" w:sz="4" w:space="0" w:color="auto"/>
            </w:tcBorders>
            <w:shd w:val="clear" w:color="auto" w:fill="auto"/>
            <w:noWrap/>
            <w:vAlign w:val="center"/>
            <w:hideMark/>
          </w:tcPr>
          <w:p w14:paraId="5669D3D1" w14:textId="77777777" w:rsidR="00401DC8" w:rsidRPr="00401DC8" w:rsidRDefault="00401DC8" w:rsidP="00401DC8">
            <w:pPr>
              <w:spacing w:after="0" w:line="240" w:lineRule="auto"/>
              <w:jc w:val="center"/>
              <w:rPr>
                <w:rFonts w:ascii="Calibri" w:eastAsia="Times New Roman" w:hAnsi="Calibri" w:cs="Calibri"/>
                <w:color w:val="000000"/>
              </w:rPr>
            </w:pPr>
            <w:r w:rsidRPr="00401DC8">
              <w:rPr>
                <w:rFonts w:ascii="Calibri" w:eastAsia="Times New Roman" w:hAnsi="Calibri" w:cs="Calibri"/>
                <w:color w:val="000000"/>
              </w:rPr>
              <w:t>PS 24</w:t>
            </w:r>
          </w:p>
        </w:tc>
        <w:tc>
          <w:tcPr>
            <w:tcW w:w="1925" w:type="dxa"/>
            <w:tcBorders>
              <w:top w:val="nil"/>
              <w:left w:val="nil"/>
              <w:bottom w:val="single" w:sz="4" w:space="0" w:color="auto"/>
              <w:right w:val="single" w:sz="4" w:space="0" w:color="auto"/>
            </w:tcBorders>
            <w:shd w:val="clear" w:color="auto" w:fill="auto"/>
            <w:noWrap/>
            <w:vAlign w:val="center"/>
            <w:hideMark/>
          </w:tcPr>
          <w:p w14:paraId="34EFE5CC" w14:textId="77777777" w:rsidR="00401DC8" w:rsidRPr="00401DC8" w:rsidRDefault="00401DC8" w:rsidP="00401DC8">
            <w:pPr>
              <w:spacing w:after="0" w:line="240" w:lineRule="auto"/>
              <w:jc w:val="center"/>
              <w:rPr>
                <w:rFonts w:ascii="Calibri" w:eastAsia="Times New Roman" w:hAnsi="Calibri" w:cs="Calibri"/>
                <w:color w:val="000000"/>
              </w:rPr>
            </w:pPr>
            <w:r w:rsidRPr="00401DC8">
              <w:rPr>
                <w:rFonts w:ascii="Calibri" w:eastAsia="Times New Roman" w:hAnsi="Calibri" w:cs="Calibri"/>
                <w:color w:val="000000"/>
              </w:rPr>
              <w:t>0.3 (-7.2–12.5)</w:t>
            </w:r>
          </w:p>
        </w:tc>
        <w:tc>
          <w:tcPr>
            <w:tcW w:w="1980" w:type="dxa"/>
            <w:tcBorders>
              <w:top w:val="nil"/>
              <w:left w:val="nil"/>
              <w:bottom w:val="single" w:sz="4" w:space="0" w:color="auto"/>
              <w:right w:val="single" w:sz="4" w:space="0" w:color="auto"/>
            </w:tcBorders>
            <w:shd w:val="clear" w:color="auto" w:fill="auto"/>
            <w:noWrap/>
            <w:vAlign w:val="center"/>
            <w:hideMark/>
          </w:tcPr>
          <w:p w14:paraId="724F9A06" w14:textId="77777777" w:rsidR="00401DC8" w:rsidRPr="00401DC8" w:rsidRDefault="00401DC8" w:rsidP="00401DC8">
            <w:pPr>
              <w:spacing w:after="0" w:line="240" w:lineRule="auto"/>
              <w:jc w:val="center"/>
              <w:rPr>
                <w:rFonts w:ascii="Calibri" w:eastAsia="Times New Roman" w:hAnsi="Calibri" w:cs="Calibri"/>
                <w:color w:val="000000"/>
              </w:rPr>
            </w:pPr>
            <w:r w:rsidRPr="00401DC8">
              <w:rPr>
                <w:rFonts w:ascii="Calibri" w:eastAsia="Times New Roman" w:hAnsi="Calibri" w:cs="Calibri"/>
                <w:color w:val="000000"/>
              </w:rPr>
              <w:t>-0.8 (-7.2–12.5)</w:t>
            </w:r>
          </w:p>
        </w:tc>
        <w:tc>
          <w:tcPr>
            <w:tcW w:w="1800" w:type="dxa"/>
            <w:tcBorders>
              <w:top w:val="nil"/>
              <w:left w:val="nil"/>
              <w:bottom w:val="single" w:sz="4" w:space="0" w:color="auto"/>
              <w:right w:val="single" w:sz="4" w:space="0" w:color="auto"/>
            </w:tcBorders>
            <w:shd w:val="clear" w:color="auto" w:fill="auto"/>
            <w:noWrap/>
            <w:vAlign w:val="center"/>
            <w:hideMark/>
          </w:tcPr>
          <w:p w14:paraId="72D4CCFD" w14:textId="77777777" w:rsidR="00401DC8" w:rsidRPr="00401DC8" w:rsidRDefault="00401DC8" w:rsidP="00401DC8">
            <w:pPr>
              <w:spacing w:after="0" w:line="240" w:lineRule="auto"/>
              <w:jc w:val="center"/>
              <w:rPr>
                <w:rFonts w:ascii="Calibri" w:eastAsia="Times New Roman" w:hAnsi="Calibri" w:cs="Calibri"/>
                <w:color w:val="000000"/>
              </w:rPr>
            </w:pPr>
            <w:r w:rsidRPr="00401DC8">
              <w:rPr>
                <w:rFonts w:ascii="Calibri" w:eastAsia="Times New Roman" w:hAnsi="Calibri" w:cs="Calibri"/>
                <w:color w:val="000000"/>
              </w:rPr>
              <w:t>3.7 (-3.1–8.5)</w:t>
            </w:r>
          </w:p>
        </w:tc>
        <w:tc>
          <w:tcPr>
            <w:tcW w:w="1800" w:type="dxa"/>
            <w:tcBorders>
              <w:top w:val="nil"/>
              <w:left w:val="nil"/>
              <w:bottom w:val="single" w:sz="4" w:space="0" w:color="auto"/>
              <w:right w:val="single" w:sz="4" w:space="0" w:color="auto"/>
            </w:tcBorders>
            <w:shd w:val="clear" w:color="auto" w:fill="auto"/>
            <w:noWrap/>
            <w:vAlign w:val="center"/>
            <w:hideMark/>
          </w:tcPr>
          <w:p w14:paraId="68C90D01" w14:textId="2CD2B4EF" w:rsidR="00401DC8" w:rsidRPr="00401DC8" w:rsidRDefault="00401DC8" w:rsidP="00401DC8">
            <w:pPr>
              <w:spacing w:after="0" w:line="240" w:lineRule="auto"/>
              <w:jc w:val="center"/>
              <w:rPr>
                <w:rFonts w:ascii="Calibri" w:eastAsia="Times New Roman" w:hAnsi="Calibri" w:cs="Calibri"/>
                <w:color w:val="000000"/>
              </w:rPr>
            </w:pPr>
            <w:r w:rsidRPr="00401DC8">
              <w:rPr>
                <w:rFonts w:ascii="Calibri" w:eastAsia="Times New Roman" w:hAnsi="Calibri" w:cs="Calibri"/>
                <w:color w:val="000000"/>
              </w:rPr>
              <w:t>0.5 (-6.7–8</w:t>
            </w:r>
            <w:r w:rsidR="004C4FEC">
              <w:rPr>
                <w:rFonts w:ascii="Calibri" w:eastAsia="Times New Roman" w:hAnsi="Calibri" w:cs="Calibri"/>
                <w:color w:val="000000"/>
              </w:rPr>
              <w:t>.0</w:t>
            </w:r>
            <w:r w:rsidRPr="00401DC8">
              <w:rPr>
                <w:rFonts w:ascii="Calibri" w:eastAsia="Times New Roman" w:hAnsi="Calibri" w:cs="Calibri"/>
                <w:color w:val="000000"/>
              </w:rPr>
              <w:t>)</w:t>
            </w:r>
          </w:p>
        </w:tc>
      </w:tr>
      <w:tr w:rsidR="00401DC8" w:rsidRPr="00401DC8" w14:paraId="238A65BD" w14:textId="77777777" w:rsidTr="00F01D62">
        <w:trPr>
          <w:trHeight w:val="300"/>
        </w:trPr>
        <w:tc>
          <w:tcPr>
            <w:tcW w:w="1040" w:type="dxa"/>
            <w:tcBorders>
              <w:top w:val="nil"/>
              <w:left w:val="single" w:sz="4" w:space="0" w:color="auto"/>
              <w:bottom w:val="single" w:sz="4" w:space="0" w:color="auto"/>
              <w:right w:val="single" w:sz="4" w:space="0" w:color="auto"/>
            </w:tcBorders>
            <w:shd w:val="clear" w:color="auto" w:fill="auto"/>
            <w:noWrap/>
            <w:vAlign w:val="center"/>
            <w:hideMark/>
          </w:tcPr>
          <w:p w14:paraId="4721B074" w14:textId="77777777" w:rsidR="00401DC8" w:rsidRPr="00401DC8" w:rsidRDefault="00401DC8" w:rsidP="00401DC8">
            <w:pPr>
              <w:spacing w:after="0" w:line="240" w:lineRule="auto"/>
              <w:jc w:val="center"/>
              <w:rPr>
                <w:rFonts w:ascii="Calibri" w:eastAsia="Times New Roman" w:hAnsi="Calibri" w:cs="Calibri"/>
                <w:color w:val="000000"/>
              </w:rPr>
            </w:pPr>
            <w:r w:rsidRPr="00401DC8">
              <w:rPr>
                <w:rFonts w:ascii="Calibri" w:eastAsia="Times New Roman" w:hAnsi="Calibri" w:cs="Calibri"/>
                <w:color w:val="000000"/>
              </w:rPr>
              <w:t>PS 25</w:t>
            </w:r>
          </w:p>
        </w:tc>
        <w:tc>
          <w:tcPr>
            <w:tcW w:w="1925" w:type="dxa"/>
            <w:tcBorders>
              <w:top w:val="nil"/>
              <w:left w:val="nil"/>
              <w:bottom w:val="single" w:sz="4" w:space="0" w:color="auto"/>
              <w:right w:val="single" w:sz="4" w:space="0" w:color="auto"/>
            </w:tcBorders>
            <w:shd w:val="clear" w:color="auto" w:fill="auto"/>
            <w:noWrap/>
            <w:vAlign w:val="center"/>
            <w:hideMark/>
          </w:tcPr>
          <w:p w14:paraId="727B3EB5" w14:textId="65AC66F8" w:rsidR="00401DC8" w:rsidRPr="00401DC8" w:rsidRDefault="00401DC8" w:rsidP="00401DC8">
            <w:pPr>
              <w:spacing w:after="0" w:line="240" w:lineRule="auto"/>
              <w:jc w:val="center"/>
              <w:rPr>
                <w:rFonts w:ascii="Calibri" w:eastAsia="Times New Roman" w:hAnsi="Calibri" w:cs="Calibri"/>
                <w:color w:val="000000"/>
              </w:rPr>
            </w:pPr>
            <w:r w:rsidRPr="00401DC8">
              <w:rPr>
                <w:rFonts w:ascii="Calibri" w:eastAsia="Times New Roman" w:hAnsi="Calibri" w:cs="Calibri"/>
                <w:color w:val="000000"/>
              </w:rPr>
              <w:t>0</w:t>
            </w:r>
            <w:r w:rsidR="004C4FEC">
              <w:rPr>
                <w:rFonts w:ascii="Calibri" w:eastAsia="Times New Roman" w:hAnsi="Calibri" w:cs="Calibri"/>
                <w:color w:val="000000"/>
              </w:rPr>
              <w:t>.0</w:t>
            </w:r>
            <w:r w:rsidRPr="00401DC8">
              <w:rPr>
                <w:rFonts w:ascii="Calibri" w:eastAsia="Times New Roman" w:hAnsi="Calibri" w:cs="Calibri"/>
                <w:color w:val="000000"/>
              </w:rPr>
              <w:t xml:space="preserve"> (-19.2–4.2)</w:t>
            </w:r>
          </w:p>
        </w:tc>
        <w:tc>
          <w:tcPr>
            <w:tcW w:w="1980" w:type="dxa"/>
            <w:tcBorders>
              <w:top w:val="nil"/>
              <w:left w:val="nil"/>
              <w:bottom w:val="single" w:sz="4" w:space="0" w:color="auto"/>
              <w:right w:val="single" w:sz="4" w:space="0" w:color="auto"/>
            </w:tcBorders>
            <w:shd w:val="clear" w:color="auto" w:fill="auto"/>
            <w:noWrap/>
            <w:vAlign w:val="center"/>
            <w:hideMark/>
          </w:tcPr>
          <w:p w14:paraId="7D21AD85" w14:textId="77777777" w:rsidR="00401DC8" w:rsidRPr="00401DC8" w:rsidRDefault="00401DC8" w:rsidP="00401DC8">
            <w:pPr>
              <w:spacing w:after="0" w:line="240" w:lineRule="auto"/>
              <w:jc w:val="center"/>
              <w:rPr>
                <w:rFonts w:ascii="Calibri" w:eastAsia="Times New Roman" w:hAnsi="Calibri" w:cs="Calibri"/>
                <w:color w:val="000000"/>
              </w:rPr>
            </w:pPr>
            <w:r w:rsidRPr="00401DC8">
              <w:rPr>
                <w:rFonts w:ascii="Calibri" w:eastAsia="Times New Roman" w:hAnsi="Calibri" w:cs="Calibri"/>
                <w:color w:val="000000"/>
              </w:rPr>
              <w:t>1.3 (-19.2–4.2)</w:t>
            </w:r>
          </w:p>
        </w:tc>
        <w:tc>
          <w:tcPr>
            <w:tcW w:w="1800" w:type="dxa"/>
            <w:tcBorders>
              <w:top w:val="nil"/>
              <w:left w:val="nil"/>
              <w:bottom w:val="single" w:sz="4" w:space="0" w:color="auto"/>
              <w:right w:val="single" w:sz="4" w:space="0" w:color="auto"/>
            </w:tcBorders>
            <w:shd w:val="clear" w:color="auto" w:fill="auto"/>
            <w:noWrap/>
            <w:vAlign w:val="center"/>
            <w:hideMark/>
          </w:tcPr>
          <w:p w14:paraId="100ACC9E" w14:textId="7633137D" w:rsidR="00401DC8" w:rsidRPr="00401DC8" w:rsidRDefault="00401DC8" w:rsidP="00401DC8">
            <w:pPr>
              <w:spacing w:after="0" w:line="240" w:lineRule="auto"/>
              <w:jc w:val="center"/>
              <w:rPr>
                <w:rFonts w:ascii="Calibri" w:eastAsia="Times New Roman" w:hAnsi="Calibri" w:cs="Calibri"/>
                <w:color w:val="000000"/>
              </w:rPr>
            </w:pPr>
            <w:r w:rsidRPr="00401DC8">
              <w:rPr>
                <w:rFonts w:ascii="Calibri" w:eastAsia="Times New Roman" w:hAnsi="Calibri" w:cs="Calibri"/>
                <w:color w:val="000000"/>
              </w:rPr>
              <w:t>-1.8 (-3.5–0</w:t>
            </w:r>
            <w:r w:rsidR="004C4FEC">
              <w:rPr>
                <w:rFonts w:ascii="Calibri" w:eastAsia="Times New Roman" w:hAnsi="Calibri" w:cs="Calibri"/>
                <w:color w:val="000000"/>
              </w:rPr>
              <w:t>.0</w:t>
            </w:r>
            <w:r w:rsidRPr="00401DC8">
              <w:rPr>
                <w:rFonts w:ascii="Calibri" w:eastAsia="Times New Roman" w:hAnsi="Calibri" w:cs="Calibri"/>
                <w:color w:val="000000"/>
              </w:rPr>
              <w:t>)</w:t>
            </w:r>
          </w:p>
        </w:tc>
        <w:tc>
          <w:tcPr>
            <w:tcW w:w="1800" w:type="dxa"/>
            <w:tcBorders>
              <w:top w:val="nil"/>
              <w:left w:val="nil"/>
              <w:bottom w:val="single" w:sz="4" w:space="0" w:color="auto"/>
              <w:right w:val="single" w:sz="4" w:space="0" w:color="auto"/>
            </w:tcBorders>
            <w:shd w:val="clear" w:color="auto" w:fill="auto"/>
            <w:noWrap/>
            <w:vAlign w:val="center"/>
            <w:hideMark/>
          </w:tcPr>
          <w:p w14:paraId="09588246" w14:textId="3E5980AA" w:rsidR="00401DC8" w:rsidRPr="00401DC8" w:rsidRDefault="00401DC8" w:rsidP="00401DC8">
            <w:pPr>
              <w:spacing w:after="0" w:line="240" w:lineRule="auto"/>
              <w:jc w:val="center"/>
              <w:rPr>
                <w:rFonts w:ascii="Calibri" w:eastAsia="Times New Roman" w:hAnsi="Calibri" w:cs="Calibri"/>
                <w:color w:val="000000"/>
              </w:rPr>
            </w:pPr>
            <w:r w:rsidRPr="00401DC8">
              <w:rPr>
                <w:rFonts w:ascii="Calibri" w:eastAsia="Times New Roman" w:hAnsi="Calibri" w:cs="Calibri"/>
                <w:color w:val="000000"/>
              </w:rPr>
              <w:t>-0.9 (-9</w:t>
            </w:r>
            <w:r w:rsidR="004C4FEC">
              <w:rPr>
                <w:rFonts w:ascii="Calibri" w:eastAsia="Times New Roman" w:hAnsi="Calibri" w:cs="Calibri"/>
                <w:color w:val="000000"/>
              </w:rPr>
              <w:t>.0</w:t>
            </w:r>
            <w:r w:rsidRPr="00401DC8">
              <w:rPr>
                <w:rFonts w:ascii="Calibri" w:eastAsia="Times New Roman" w:hAnsi="Calibri" w:cs="Calibri"/>
                <w:color w:val="000000"/>
              </w:rPr>
              <w:t>–12.6)</w:t>
            </w:r>
          </w:p>
        </w:tc>
      </w:tr>
      <w:tr w:rsidR="00401DC8" w:rsidRPr="00401DC8" w14:paraId="5ADBFA75" w14:textId="77777777" w:rsidTr="00F01D62">
        <w:trPr>
          <w:trHeight w:val="300"/>
        </w:trPr>
        <w:tc>
          <w:tcPr>
            <w:tcW w:w="1040" w:type="dxa"/>
            <w:tcBorders>
              <w:top w:val="nil"/>
              <w:left w:val="single" w:sz="4" w:space="0" w:color="auto"/>
              <w:bottom w:val="single" w:sz="4" w:space="0" w:color="auto"/>
              <w:right w:val="single" w:sz="4" w:space="0" w:color="auto"/>
            </w:tcBorders>
            <w:shd w:val="clear" w:color="auto" w:fill="auto"/>
            <w:noWrap/>
            <w:vAlign w:val="center"/>
            <w:hideMark/>
          </w:tcPr>
          <w:p w14:paraId="0F6DC0E1" w14:textId="77777777" w:rsidR="00401DC8" w:rsidRPr="00401DC8" w:rsidRDefault="00401DC8" w:rsidP="00401DC8">
            <w:pPr>
              <w:spacing w:after="0" w:line="240" w:lineRule="auto"/>
              <w:jc w:val="center"/>
              <w:rPr>
                <w:rFonts w:ascii="Calibri" w:eastAsia="Times New Roman" w:hAnsi="Calibri" w:cs="Calibri"/>
                <w:color w:val="000000"/>
              </w:rPr>
            </w:pPr>
            <w:r w:rsidRPr="00401DC8">
              <w:rPr>
                <w:rFonts w:ascii="Calibri" w:eastAsia="Times New Roman" w:hAnsi="Calibri" w:cs="Calibri"/>
                <w:color w:val="000000"/>
              </w:rPr>
              <w:t>PS 26</w:t>
            </w:r>
          </w:p>
        </w:tc>
        <w:tc>
          <w:tcPr>
            <w:tcW w:w="1925" w:type="dxa"/>
            <w:tcBorders>
              <w:top w:val="nil"/>
              <w:left w:val="nil"/>
              <w:bottom w:val="single" w:sz="4" w:space="0" w:color="auto"/>
              <w:right w:val="single" w:sz="4" w:space="0" w:color="auto"/>
            </w:tcBorders>
            <w:shd w:val="clear" w:color="auto" w:fill="auto"/>
            <w:noWrap/>
            <w:vAlign w:val="center"/>
            <w:hideMark/>
          </w:tcPr>
          <w:p w14:paraId="008D3A94" w14:textId="77777777" w:rsidR="00401DC8" w:rsidRPr="00401DC8" w:rsidRDefault="00401DC8" w:rsidP="00401DC8">
            <w:pPr>
              <w:spacing w:after="0" w:line="240" w:lineRule="auto"/>
              <w:jc w:val="center"/>
              <w:rPr>
                <w:rFonts w:ascii="Calibri" w:eastAsia="Times New Roman" w:hAnsi="Calibri" w:cs="Calibri"/>
                <w:color w:val="000000"/>
              </w:rPr>
            </w:pPr>
            <w:r w:rsidRPr="00401DC8">
              <w:rPr>
                <w:rFonts w:ascii="Calibri" w:eastAsia="Times New Roman" w:hAnsi="Calibri" w:cs="Calibri"/>
                <w:color w:val="000000"/>
              </w:rPr>
              <w:t>17.2 (-8.5–32.3)</w:t>
            </w:r>
          </w:p>
        </w:tc>
        <w:tc>
          <w:tcPr>
            <w:tcW w:w="1980" w:type="dxa"/>
            <w:tcBorders>
              <w:top w:val="nil"/>
              <w:left w:val="nil"/>
              <w:bottom w:val="single" w:sz="4" w:space="0" w:color="auto"/>
              <w:right w:val="single" w:sz="4" w:space="0" w:color="auto"/>
            </w:tcBorders>
            <w:shd w:val="clear" w:color="auto" w:fill="auto"/>
            <w:noWrap/>
            <w:vAlign w:val="center"/>
            <w:hideMark/>
          </w:tcPr>
          <w:p w14:paraId="450CF424" w14:textId="77777777" w:rsidR="00401DC8" w:rsidRPr="00401DC8" w:rsidRDefault="00401DC8" w:rsidP="00401DC8">
            <w:pPr>
              <w:spacing w:after="0" w:line="240" w:lineRule="auto"/>
              <w:jc w:val="center"/>
              <w:rPr>
                <w:rFonts w:ascii="Calibri" w:eastAsia="Times New Roman" w:hAnsi="Calibri" w:cs="Calibri"/>
                <w:color w:val="000000"/>
              </w:rPr>
            </w:pPr>
            <w:r w:rsidRPr="00401DC8">
              <w:rPr>
                <w:rFonts w:ascii="Calibri" w:eastAsia="Times New Roman" w:hAnsi="Calibri" w:cs="Calibri"/>
                <w:color w:val="000000"/>
              </w:rPr>
              <w:t>18.2 (-8.5–32.3)</w:t>
            </w:r>
          </w:p>
        </w:tc>
        <w:tc>
          <w:tcPr>
            <w:tcW w:w="1800" w:type="dxa"/>
            <w:tcBorders>
              <w:top w:val="nil"/>
              <w:left w:val="nil"/>
              <w:bottom w:val="single" w:sz="4" w:space="0" w:color="auto"/>
              <w:right w:val="single" w:sz="4" w:space="0" w:color="auto"/>
            </w:tcBorders>
            <w:shd w:val="clear" w:color="auto" w:fill="auto"/>
            <w:noWrap/>
            <w:vAlign w:val="center"/>
            <w:hideMark/>
          </w:tcPr>
          <w:p w14:paraId="1CFEE1A6" w14:textId="77777777" w:rsidR="00401DC8" w:rsidRPr="00401DC8" w:rsidRDefault="00401DC8" w:rsidP="00401DC8">
            <w:pPr>
              <w:spacing w:after="0" w:line="240" w:lineRule="auto"/>
              <w:jc w:val="center"/>
              <w:rPr>
                <w:rFonts w:ascii="Calibri" w:eastAsia="Times New Roman" w:hAnsi="Calibri" w:cs="Calibri"/>
                <w:color w:val="000000"/>
              </w:rPr>
            </w:pPr>
            <w:r w:rsidRPr="00401DC8">
              <w:rPr>
                <w:rFonts w:ascii="Calibri" w:eastAsia="Times New Roman" w:hAnsi="Calibri" w:cs="Calibri"/>
                <w:color w:val="000000"/>
              </w:rPr>
              <w:t>12.3 (8.4–27.5)</w:t>
            </w:r>
          </w:p>
        </w:tc>
        <w:tc>
          <w:tcPr>
            <w:tcW w:w="1800" w:type="dxa"/>
            <w:tcBorders>
              <w:top w:val="nil"/>
              <w:left w:val="nil"/>
              <w:bottom w:val="single" w:sz="4" w:space="0" w:color="auto"/>
              <w:right w:val="single" w:sz="4" w:space="0" w:color="auto"/>
            </w:tcBorders>
            <w:shd w:val="clear" w:color="auto" w:fill="auto"/>
            <w:noWrap/>
            <w:vAlign w:val="center"/>
            <w:hideMark/>
          </w:tcPr>
          <w:p w14:paraId="792350B4" w14:textId="4E07CAC9" w:rsidR="00401DC8" w:rsidRPr="00401DC8" w:rsidRDefault="00401DC8" w:rsidP="00401DC8">
            <w:pPr>
              <w:spacing w:after="0" w:line="240" w:lineRule="auto"/>
              <w:jc w:val="center"/>
              <w:rPr>
                <w:rFonts w:ascii="Calibri" w:eastAsia="Times New Roman" w:hAnsi="Calibri" w:cs="Calibri"/>
                <w:color w:val="000000"/>
              </w:rPr>
            </w:pPr>
            <w:r w:rsidRPr="00401DC8">
              <w:rPr>
                <w:rFonts w:ascii="Calibri" w:eastAsia="Times New Roman" w:hAnsi="Calibri" w:cs="Calibri"/>
                <w:color w:val="000000"/>
              </w:rPr>
              <w:t>2</w:t>
            </w:r>
            <w:r w:rsidR="004C4FEC">
              <w:rPr>
                <w:rFonts w:ascii="Calibri" w:eastAsia="Times New Roman" w:hAnsi="Calibri" w:cs="Calibri"/>
                <w:color w:val="000000"/>
              </w:rPr>
              <w:t>.0</w:t>
            </w:r>
            <w:r w:rsidRPr="00401DC8">
              <w:rPr>
                <w:rFonts w:ascii="Calibri" w:eastAsia="Times New Roman" w:hAnsi="Calibri" w:cs="Calibri"/>
                <w:color w:val="000000"/>
              </w:rPr>
              <w:t xml:space="preserve"> (-15.4–16.1)</w:t>
            </w:r>
          </w:p>
        </w:tc>
      </w:tr>
      <w:tr w:rsidR="00401DC8" w:rsidRPr="00401DC8" w14:paraId="191A1BCC" w14:textId="77777777" w:rsidTr="00F01D62">
        <w:trPr>
          <w:trHeight w:val="300"/>
        </w:trPr>
        <w:tc>
          <w:tcPr>
            <w:tcW w:w="1040" w:type="dxa"/>
            <w:tcBorders>
              <w:top w:val="nil"/>
              <w:left w:val="single" w:sz="4" w:space="0" w:color="auto"/>
              <w:bottom w:val="single" w:sz="4" w:space="0" w:color="auto"/>
              <w:right w:val="single" w:sz="4" w:space="0" w:color="auto"/>
            </w:tcBorders>
            <w:shd w:val="clear" w:color="auto" w:fill="auto"/>
            <w:noWrap/>
            <w:vAlign w:val="center"/>
            <w:hideMark/>
          </w:tcPr>
          <w:p w14:paraId="44243817" w14:textId="77777777" w:rsidR="00401DC8" w:rsidRPr="00401DC8" w:rsidRDefault="00401DC8" w:rsidP="00401DC8">
            <w:pPr>
              <w:spacing w:after="0" w:line="240" w:lineRule="auto"/>
              <w:jc w:val="center"/>
              <w:rPr>
                <w:rFonts w:ascii="Calibri" w:eastAsia="Times New Roman" w:hAnsi="Calibri" w:cs="Calibri"/>
                <w:color w:val="000000"/>
              </w:rPr>
            </w:pPr>
            <w:r w:rsidRPr="00401DC8">
              <w:rPr>
                <w:rFonts w:ascii="Calibri" w:eastAsia="Times New Roman" w:hAnsi="Calibri" w:cs="Calibri"/>
                <w:color w:val="000000"/>
              </w:rPr>
              <w:t>PS 27*</w:t>
            </w:r>
          </w:p>
        </w:tc>
        <w:tc>
          <w:tcPr>
            <w:tcW w:w="1925" w:type="dxa"/>
            <w:tcBorders>
              <w:top w:val="nil"/>
              <w:left w:val="nil"/>
              <w:bottom w:val="single" w:sz="4" w:space="0" w:color="auto"/>
              <w:right w:val="single" w:sz="4" w:space="0" w:color="auto"/>
            </w:tcBorders>
            <w:shd w:val="clear" w:color="auto" w:fill="auto"/>
            <w:noWrap/>
            <w:vAlign w:val="center"/>
            <w:hideMark/>
          </w:tcPr>
          <w:p w14:paraId="3C889F2D" w14:textId="77777777" w:rsidR="00401DC8" w:rsidRPr="00401DC8" w:rsidRDefault="00401DC8" w:rsidP="00401DC8">
            <w:pPr>
              <w:spacing w:after="0" w:line="240" w:lineRule="auto"/>
              <w:jc w:val="center"/>
              <w:rPr>
                <w:rFonts w:ascii="Calibri" w:eastAsia="Times New Roman" w:hAnsi="Calibri" w:cs="Calibri"/>
                <w:color w:val="000000"/>
              </w:rPr>
            </w:pPr>
            <w:r w:rsidRPr="00401DC8">
              <w:rPr>
                <w:rFonts w:ascii="Calibri" w:eastAsia="Times New Roman" w:hAnsi="Calibri" w:cs="Calibri"/>
                <w:color w:val="000000"/>
              </w:rPr>
              <w:t>-8.8 (-16.9–2.2)</w:t>
            </w:r>
          </w:p>
        </w:tc>
        <w:tc>
          <w:tcPr>
            <w:tcW w:w="1980" w:type="dxa"/>
            <w:tcBorders>
              <w:top w:val="nil"/>
              <w:left w:val="nil"/>
              <w:bottom w:val="single" w:sz="4" w:space="0" w:color="auto"/>
              <w:right w:val="single" w:sz="4" w:space="0" w:color="auto"/>
            </w:tcBorders>
            <w:shd w:val="clear" w:color="auto" w:fill="auto"/>
            <w:noWrap/>
            <w:vAlign w:val="center"/>
            <w:hideMark/>
          </w:tcPr>
          <w:p w14:paraId="604F4C80" w14:textId="1C440192" w:rsidR="00401DC8" w:rsidRPr="00401DC8" w:rsidRDefault="00401DC8" w:rsidP="00401DC8">
            <w:pPr>
              <w:spacing w:after="0" w:line="240" w:lineRule="auto"/>
              <w:jc w:val="center"/>
              <w:rPr>
                <w:rFonts w:ascii="Calibri" w:eastAsia="Times New Roman" w:hAnsi="Calibri" w:cs="Calibri"/>
                <w:color w:val="000000"/>
              </w:rPr>
            </w:pPr>
            <w:r w:rsidRPr="00401DC8">
              <w:rPr>
                <w:rFonts w:ascii="Calibri" w:eastAsia="Times New Roman" w:hAnsi="Calibri" w:cs="Calibri"/>
                <w:color w:val="000000"/>
              </w:rPr>
              <w:t>-9.3 (-16.9–-4</w:t>
            </w:r>
            <w:r w:rsidR="004C4FEC">
              <w:rPr>
                <w:rFonts w:ascii="Calibri" w:eastAsia="Times New Roman" w:hAnsi="Calibri" w:cs="Calibri"/>
                <w:color w:val="000000"/>
              </w:rPr>
              <w:t>.0</w:t>
            </w:r>
            <w:r w:rsidRPr="00401DC8">
              <w:rPr>
                <w:rFonts w:ascii="Calibri" w:eastAsia="Times New Roman" w:hAnsi="Calibri" w:cs="Calibri"/>
                <w:color w:val="000000"/>
              </w:rPr>
              <w:t>)</w:t>
            </w:r>
          </w:p>
        </w:tc>
        <w:tc>
          <w:tcPr>
            <w:tcW w:w="1800" w:type="dxa"/>
            <w:tcBorders>
              <w:top w:val="nil"/>
              <w:left w:val="nil"/>
              <w:bottom w:val="single" w:sz="4" w:space="0" w:color="auto"/>
              <w:right w:val="single" w:sz="4" w:space="0" w:color="auto"/>
            </w:tcBorders>
            <w:shd w:val="clear" w:color="auto" w:fill="auto"/>
            <w:noWrap/>
            <w:vAlign w:val="center"/>
            <w:hideMark/>
          </w:tcPr>
          <w:p w14:paraId="5D36AB75" w14:textId="77777777" w:rsidR="00401DC8" w:rsidRPr="00401DC8" w:rsidRDefault="00401DC8" w:rsidP="00401DC8">
            <w:pPr>
              <w:spacing w:after="0" w:line="240" w:lineRule="auto"/>
              <w:jc w:val="center"/>
              <w:rPr>
                <w:rFonts w:ascii="Calibri" w:eastAsia="Times New Roman" w:hAnsi="Calibri" w:cs="Calibri"/>
                <w:color w:val="000000"/>
              </w:rPr>
            </w:pPr>
            <w:r w:rsidRPr="00401DC8">
              <w:rPr>
                <w:rFonts w:ascii="Calibri" w:eastAsia="Times New Roman" w:hAnsi="Calibri" w:cs="Calibri"/>
                <w:color w:val="000000"/>
              </w:rPr>
              <w:t>-6.7 (-13.3–2.2)</w:t>
            </w:r>
          </w:p>
        </w:tc>
        <w:tc>
          <w:tcPr>
            <w:tcW w:w="1800" w:type="dxa"/>
            <w:tcBorders>
              <w:top w:val="nil"/>
              <w:left w:val="nil"/>
              <w:bottom w:val="single" w:sz="4" w:space="0" w:color="auto"/>
              <w:right w:val="single" w:sz="4" w:space="0" w:color="auto"/>
            </w:tcBorders>
            <w:shd w:val="clear" w:color="auto" w:fill="auto"/>
            <w:noWrap/>
            <w:vAlign w:val="center"/>
            <w:hideMark/>
          </w:tcPr>
          <w:p w14:paraId="155C82FF" w14:textId="77777777" w:rsidR="00401DC8" w:rsidRPr="00401DC8" w:rsidRDefault="00401DC8" w:rsidP="00401DC8">
            <w:pPr>
              <w:spacing w:after="0" w:line="240" w:lineRule="auto"/>
              <w:jc w:val="center"/>
              <w:rPr>
                <w:rFonts w:ascii="Calibri" w:eastAsia="Times New Roman" w:hAnsi="Calibri" w:cs="Calibri"/>
                <w:color w:val="000000"/>
              </w:rPr>
            </w:pPr>
            <w:r w:rsidRPr="00401DC8">
              <w:rPr>
                <w:rFonts w:ascii="Calibri" w:eastAsia="Times New Roman" w:hAnsi="Calibri" w:cs="Calibri"/>
                <w:color w:val="000000"/>
              </w:rPr>
              <w:t>-0.8 (-4.4–6.6)</w:t>
            </w:r>
          </w:p>
        </w:tc>
      </w:tr>
      <w:tr w:rsidR="00401DC8" w:rsidRPr="00401DC8" w14:paraId="5DC9CDEE" w14:textId="77777777" w:rsidTr="00F01D62">
        <w:trPr>
          <w:trHeight w:val="300"/>
        </w:trPr>
        <w:tc>
          <w:tcPr>
            <w:tcW w:w="1040" w:type="dxa"/>
            <w:tcBorders>
              <w:top w:val="nil"/>
              <w:left w:val="single" w:sz="4" w:space="0" w:color="auto"/>
              <w:bottom w:val="single" w:sz="4" w:space="0" w:color="auto"/>
              <w:right w:val="single" w:sz="4" w:space="0" w:color="auto"/>
            </w:tcBorders>
            <w:shd w:val="clear" w:color="auto" w:fill="auto"/>
            <w:noWrap/>
            <w:vAlign w:val="center"/>
            <w:hideMark/>
          </w:tcPr>
          <w:p w14:paraId="19A92C91" w14:textId="77777777" w:rsidR="00401DC8" w:rsidRPr="00401DC8" w:rsidRDefault="00401DC8" w:rsidP="00401DC8">
            <w:pPr>
              <w:spacing w:after="0" w:line="240" w:lineRule="auto"/>
              <w:jc w:val="center"/>
              <w:rPr>
                <w:rFonts w:ascii="Calibri" w:eastAsia="Times New Roman" w:hAnsi="Calibri" w:cs="Calibri"/>
                <w:color w:val="000000"/>
              </w:rPr>
            </w:pPr>
            <w:r w:rsidRPr="00401DC8">
              <w:rPr>
                <w:rFonts w:ascii="Calibri" w:eastAsia="Times New Roman" w:hAnsi="Calibri" w:cs="Calibri"/>
                <w:color w:val="000000"/>
              </w:rPr>
              <w:t>PS 28*</w:t>
            </w:r>
          </w:p>
        </w:tc>
        <w:tc>
          <w:tcPr>
            <w:tcW w:w="1925" w:type="dxa"/>
            <w:tcBorders>
              <w:top w:val="nil"/>
              <w:left w:val="nil"/>
              <w:bottom w:val="single" w:sz="4" w:space="0" w:color="auto"/>
              <w:right w:val="single" w:sz="4" w:space="0" w:color="auto"/>
            </w:tcBorders>
            <w:shd w:val="clear" w:color="auto" w:fill="auto"/>
            <w:noWrap/>
            <w:vAlign w:val="center"/>
            <w:hideMark/>
          </w:tcPr>
          <w:p w14:paraId="0A1F66C9" w14:textId="77777777" w:rsidR="00401DC8" w:rsidRPr="00401DC8" w:rsidRDefault="00401DC8" w:rsidP="00401DC8">
            <w:pPr>
              <w:spacing w:after="0" w:line="240" w:lineRule="auto"/>
              <w:jc w:val="center"/>
              <w:rPr>
                <w:rFonts w:ascii="Calibri" w:eastAsia="Times New Roman" w:hAnsi="Calibri" w:cs="Calibri"/>
                <w:color w:val="000000"/>
              </w:rPr>
            </w:pPr>
            <w:r w:rsidRPr="00401DC8">
              <w:rPr>
                <w:rFonts w:ascii="Calibri" w:eastAsia="Times New Roman" w:hAnsi="Calibri" w:cs="Calibri"/>
                <w:color w:val="000000"/>
              </w:rPr>
              <w:t>-6.5 (-11.2–-3.1)</w:t>
            </w:r>
          </w:p>
        </w:tc>
        <w:tc>
          <w:tcPr>
            <w:tcW w:w="1980" w:type="dxa"/>
            <w:tcBorders>
              <w:top w:val="nil"/>
              <w:left w:val="nil"/>
              <w:bottom w:val="single" w:sz="4" w:space="0" w:color="auto"/>
              <w:right w:val="single" w:sz="4" w:space="0" w:color="auto"/>
            </w:tcBorders>
            <w:shd w:val="clear" w:color="auto" w:fill="auto"/>
            <w:noWrap/>
            <w:vAlign w:val="center"/>
            <w:hideMark/>
          </w:tcPr>
          <w:p w14:paraId="71B6D1A8" w14:textId="2441F1A1" w:rsidR="00401DC8" w:rsidRPr="00401DC8" w:rsidRDefault="00401DC8" w:rsidP="00401DC8">
            <w:pPr>
              <w:spacing w:after="0" w:line="240" w:lineRule="auto"/>
              <w:jc w:val="center"/>
              <w:rPr>
                <w:rFonts w:ascii="Calibri" w:eastAsia="Times New Roman" w:hAnsi="Calibri" w:cs="Calibri"/>
                <w:color w:val="000000"/>
              </w:rPr>
            </w:pPr>
            <w:r w:rsidRPr="00401DC8">
              <w:rPr>
                <w:rFonts w:ascii="Calibri" w:eastAsia="Times New Roman" w:hAnsi="Calibri" w:cs="Calibri"/>
                <w:color w:val="000000"/>
              </w:rPr>
              <w:t>-6.1 (-10</w:t>
            </w:r>
            <w:r w:rsidR="004C4FEC">
              <w:rPr>
                <w:rFonts w:ascii="Calibri" w:eastAsia="Times New Roman" w:hAnsi="Calibri" w:cs="Calibri"/>
                <w:color w:val="000000"/>
              </w:rPr>
              <w:t>.0</w:t>
            </w:r>
            <w:r w:rsidRPr="00401DC8">
              <w:rPr>
                <w:rFonts w:ascii="Calibri" w:eastAsia="Times New Roman" w:hAnsi="Calibri" w:cs="Calibri"/>
                <w:color w:val="000000"/>
              </w:rPr>
              <w:t>–-3.9)</w:t>
            </w:r>
          </w:p>
        </w:tc>
        <w:tc>
          <w:tcPr>
            <w:tcW w:w="1800" w:type="dxa"/>
            <w:tcBorders>
              <w:top w:val="nil"/>
              <w:left w:val="nil"/>
              <w:bottom w:val="single" w:sz="4" w:space="0" w:color="auto"/>
              <w:right w:val="single" w:sz="4" w:space="0" w:color="auto"/>
            </w:tcBorders>
            <w:shd w:val="clear" w:color="auto" w:fill="auto"/>
            <w:noWrap/>
            <w:vAlign w:val="center"/>
            <w:hideMark/>
          </w:tcPr>
          <w:p w14:paraId="0D96136B" w14:textId="77777777" w:rsidR="00401DC8" w:rsidRPr="00401DC8" w:rsidRDefault="00401DC8" w:rsidP="00401DC8">
            <w:pPr>
              <w:spacing w:after="0" w:line="240" w:lineRule="auto"/>
              <w:jc w:val="center"/>
              <w:rPr>
                <w:rFonts w:ascii="Calibri" w:eastAsia="Times New Roman" w:hAnsi="Calibri" w:cs="Calibri"/>
                <w:color w:val="000000"/>
              </w:rPr>
            </w:pPr>
            <w:r w:rsidRPr="00401DC8">
              <w:rPr>
                <w:rFonts w:ascii="Calibri" w:eastAsia="Times New Roman" w:hAnsi="Calibri" w:cs="Calibri"/>
                <w:color w:val="000000"/>
              </w:rPr>
              <w:t>-9.7 (-11.2–-3.1)</w:t>
            </w:r>
          </w:p>
        </w:tc>
        <w:tc>
          <w:tcPr>
            <w:tcW w:w="1800" w:type="dxa"/>
            <w:tcBorders>
              <w:top w:val="nil"/>
              <w:left w:val="nil"/>
              <w:bottom w:val="single" w:sz="4" w:space="0" w:color="auto"/>
              <w:right w:val="single" w:sz="4" w:space="0" w:color="auto"/>
            </w:tcBorders>
            <w:shd w:val="clear" w:color="auto" w:fill="auto"/>
            <w:noWrap/>
            <w:vAlign w:val="center"/>
            <w:hideMark/>
          </w:tcPr>
          <w:p w14:paraId="5173AD3D" w14:textId="77777777" w:rsidR="00401DC8" w:rsidRPr="00401DC8" w:rsidRDefault="00401DC8" w:rsidP="00401DC8">
            <w:pPr>
              <w:spacing w:after="0" w:line="240" w:lineRule="auto"/>
              <w:jc w:val="center"/>
              <w:rPr>
                <w:rFonts w:ascii="Calibri" w:eastAsia="Times New Roman" w:hAnsi="Calibri" w:cs="Calibri"/>
                <w:color w:val="000000"/>
              </w:rPr>
            </w:pPr>
            <w:r w:rsidRPr="00401DC8">
              <w:rPr>
                <w:rFonts w:ascii="Calibri" w:eastAsia="Times New Roman" w:hAnsi="Calibri" w:cs="Calibri"/>
                <w:color w:val="000000"/>
              </w:rPr>
              <w:t>-2.1 (-15.7–13.2)</w:t>
            </w:r>
          </w:p>
        </w:tc>
      </w:tr>
      <w:tr w:rsidR="00401DC8" w:rsidRPr="00401DC8" w14:paraId="596A400E" w14:textId="77777777" w:rsidTr="00F01D62">
        <w:trPr>
          <w:trHeight w:val="300"/>
        </w:trPr>
        <w:tc>
          <w:tcPr>
            <w:tcW w:w="1040" w:type="dxa"/>
            <w:tcBorders>
              <w:top w:val="nil"/>
              <w:left w:val="single" w:sz="4" w:space="0" w:color="auto"/>
              <w:bottom w:val="single" w:sz="4" w:space="0" w:color="auto"/>
              <w:right w:val="single" w:sz="4" w:space="0" w:color="auto"/>
            </w:tcBorders>
            <w:shd w:val="clear" w:color="auto" w:fill="auto"/>
            <w:noWrap/>
            <w:vAlign w:val="center"/>
            <w:hideMark/>
          </w:tcPr>
          <w:p w14:paraId="21EE1C53" w14:textId="77777777" w:rsidR="00401DC8" w:rsidRPr="00401DC8" w:rsidRDefault="00401DC8" w:rsidP="00401DC8">
            <w:pPr>
              <w:spacing w:after="0" w:line="240" w:lineRule="auto"/>
              <w:jc w:val="center"/>
              <w:rPr>
                <w:rFonts w:ascii="Calibri" w:eastAsia="Times New Roman" w:hAnsi="Calibri" w:cs="Calibri"/>
                <w:color w:val="000000"/>
              </w:rPr>
            </w:pPr>
            <w:r w:rsidRPr="00401DC8">
              <w:rPr>
                <w:rFonts w:ascii="Calibri" w:eastAsia="Times New Roman" w:hAnsi="Calibri" w:cs="Calibri"/>
                <w:color w:val="000000"/>
              </w:rPr>
              <w:t>PS 29</w:t>
            </w:r>
          </w:p>
        </w:tc>
        <w:tc>
          <w:tcPr>
            <w:tcW w:w="1925" w:type="dxa"/>
            <w:tcBorders>
              <w:top w:val="nil"/>
              <w:left w:val="nil"/>
              <w:bottom w:val="single" w:sz="4" w:space="0" w:color="auto"/>
              <w:right w:val="single" w:sz="4" w:space="0" w:color="auto"/>
            </w:tcBorders>
            <w:shd w:val="clear" w:color="auto" w:fill="auto"/>
            <w:noWrap/>
            <w:vAlign w:val="center"/>
            <w:hideMark/>
          </w:tcPr>
          <w:p w14:paraId="46C14F1A" w14:textId="1C500919" w:rsidR="00401DC8" w:rsidRPr="00401DC8" w:rsidRDefault="00401DC8" w:rsidP="00401DC8">
            <w:pPr>
              <w:spacing w:after="0" w:line="240" w:lineRule="auto"/>
              <w:jc w:val="center"/>
              <w:rPr>
                <w:rFonts w:ascii="Calibri" w:eastAsia="Times New Roman" w:hAnsi="Calibri" w:cs="Calibri"/>
                <w:color w:val="000000"/>
              </w:rPr>
            </w:pPr>
            <w:r w:rsidRPr="00401DC8">
              <w:rPr>
                <w:rFonts w:ascii="Calibri" w:eastAsia="Times New Roman" w:hAnsi="Calibri" w:cs="Calibri"/>
                <w:color w:val="000000"/>
              </w:rPr>
              <w:t>-4</w:t>
            </w:r>
            <w:r w:rsidR="004C4FEC">
              <w:rPr>
                <w:rFonts w:ascii="Calibri" w:eastAsia="Times New Roman" w:hAnsi="Calibri" w:cs="Calibri"/>
                <w:color w:val="000000"/>
              </w:rPr>
              <w:t>.0</w:t>
            </w:r>
            <w:r w:rsidRPr="00401DC8">
              <w:rPr>
                <w:rFonts w:ascii="Calibri" w:eastAsia="Times New Roman" w:hAnsi="Calibri" w:cs="Calibri"/>
                <w:color w:val="000000"/>
              </w:rPr>
              <w:t xml:space="preserve"> (-9.9–8.4)</w:t>
            </w:r>
          </w:p>
        </w:tc>
        <w:tc>
          <w:tcPr>
            <w:tcW w:w="1980" w:type="dxa"/>
            <w:tcBorders>
              <w:top w:val="nil"/>
              <w:left w:val="nil"/>
              <w:bottom w:val="single" w:sz="4" w:space="0" w:color="auto"/>
              <w:right w:val="single" w:sz="4" w:space="0" w:color="auto"/>
            </w:tcBorders>
            <w:shd w:val="clear" w:color="auto" w:fill="auto"/>
            <w:noWrap/>
            <w:vAlign w:val="center"/>
            <w:hideMark/>
          </w:tcPr>
          <w:p w14:paraId="01048612" w14:textId="7AB6A8A5" w:rsidR="00401DC8" w:rsidRPr="00401DC8" w:rsidRDefault="00401DC8" w:rsidP="00401DC8">
            <w:pPr>
              <w:spacing w:after="0" w:line="240" w:lineRule="auto"/>
              <w:jc w:val="center"/>
              <w:rPr>
                <w:rFonts w:ascii="Calibri" w:eastAsia="Times New Roman" w:hAnsi="Calibri" w:cs="Calibri"/>
                <w:color w:val="000000"/>
              </w:rPr>
            </w:pPr>
            <w:r w:rsidRPr="00401DC8">
              <w:rPr>
                <w:rFonts w:ascii="Calibri" w:eastAsia="Times New Roman" w:hAnsi="Calibri" w:cs="Calibri"/>
                <w:color w:val="000000"/>
              </w:rPr>
              <w:t>-4</w:t>
            </w:r>
            <w:r w:rsidR="004C4FEC">
              <w:rPr>
                <w:rFonts w:ascii="Calibri" w:eastAsia="Times New Roman" w:hAnsi="Calibri" w:cs="Calibri"/>
                <w:color w:val="000000"/>
              </w:rPr>
              <w:t>.0</w:t>
            </w:r>
            <w:r w:rsidRPr="00401DC8">
              <w:rPr>
                <w:rFonts w:ascii="Calibri" w:eastAsia="Times New Roman" w:hAnsi="Calibri" w:cs="Calibri"/>
                <w:color w:val="000000"/>
              </w:rPr>
              <w:t xml:space="preserve"> (-9.9–-1.3)</w:t>
            </w:r>
          </w:p>
        </w:tc>
        <w:tc>
          <w:tcPr>
            <w:tcW w:w="1800" w:type="dxa"/>
            <w:tcBorders>
              <w:top w:val="nil"/>
              <w:left w:val="nil"/>
              <w:bottom w:val="single" w:sz="4" w:space="0" w:color="auto"/>
              <w:right w:val="single" w:sz="4" w:space="0" w:color="auto"/>
            </w:tcBorders>
            <w:shd w:val="clear" w:color="auto" w:fill="auto"/>
            <w:noWrap/>
            <w:vAlign w:val="center"/>
            <w:hideMark/>
          </w:tcPr>
          <w:p w14:paraId="25980A0D" w14:textId="08499A1B" w:rsidR="00401DC8" w:rsidRPr="00401DC8" w:rsidRDefault="00401DC8" w:rsidP="00401DC8">
            <w:pPr>
              <w:spacing w:after="0" w:line="240" w:lineRule="auto"/>
              <w:jc w:val="center"/>
              <w:rPr>
                <w:rFonts w:ascii="Calibri" w:eastAsia="Times New Roman" w:hAnsi="Calibri" w:cs="Calibri"/>
                <w:color w:val="000000"/>
              </w:rPr>
            </w:pPr>
            <w:r w:rsidRPr="00401DC8">
              <w:rPr>
                <w:rFonts w:ascii="Calibri" w:eastAsia="Times New Roman" w:hAnsi="Calibri" w:cs="Calibri"/>
                <w:color w:val="000000"/>
              </w:rPr>
              <w:t>-3.1 (-7</w:t>
            </w:r>
            <w:r w:rsidR="004C4FEC">
              <w:rPr>
                <w:rFonts w:ascii="Calibri" w:eastAsia="Times New Roman" w:hAnsi="Calibri" w:cs="Calibri"/>
                <w:color w:val="000000"/>
              </w:rPr>
              <w:t>.0</w:t>
            </w:r>
            <w:r w:rsidRPr="00401DC8">
              <w:rPr>
                <w:rFonts w:ascii="Calibri" w:eastAsia="Times New Roman" w:hAnsi="Calibri" w:cs="Calibri"/>
                <w:color w:val="000000"/>
              </w:rPr>
              <w:t>–8.4)</w:t>
            </w:r>
          </w:p>
        </w:tc>
        <w:tc>
          <w:tcPr>
            <w:tcW w:w="1800" w:type="dxa"/>
            <w:tcBorders>
              <w:top w:val="nil"/>
              <w:left w:val="nil"/>
              <w:bottom w:val="single" w:sz="4" w:space="0" w:color="auto"/>
              <w:right w:val="single" w:sz="4" w:space="0" w:color="auto"/>
            </w:tcBorders>
            <w:shd w:val="clear" w:color="auto" w:fill="auto"/>
            <w:noWrap/>
            <w:vAlign w:val="center"/>
            <w:hideMark/>
          </w:tcPr>
          <w:p w14:paraId="54C66053" w14:textId="30EC2471" w:rsidR="00401DC8" w:rsidRPr="00401DC8" w:rsidRDefault="00401DC8" w:rsidP="00401DC8">
            <w:pPr>
              <w:spacing w:after="0" w:line="240" w:lineRule="auto"/>
              <w:jc w:val="center"/>
              <w:rPr>
                <w:rFonts w:ascii="Calibri" w:eastAsia="Times New Roman" w:hAnsi="Calibri" w:cs="Calibri"/>
                <w:color w:val="000000"/>
              </w:rPr>
            </w:pPr>
            <w:r w:rsidRPr="00401DC8">
              <w:rPr>
                <w:rFonts w:ascii="Calibri" w:eastAsia="Times New Roman" w:hAnsi="Calibri" w:cs="Calibri"/>
                <w:color w:val="000000"/>
              </w:rPr>
              <w:t>1</w:t>
            </w:r>
            <w:r w:rsidR="004C4FEC">
              <w:rPr>
                <w:rFonts w:ascii="Calibri" w:eastAsia="Times New Roman" w:hAnsi="Calibri" w:cs="Calibri"/>
                <w:color w:val="000000"/>
              </w:rPr>
              <w:t>.0</w:t>
            </w:r>
            <w:r w:rsidRPr="00401DC8">
              <w:rPr>
                <w:rFonts w:ascii="Calibri" w:eastAsia="Times New Roman" w:hAnsi="Calibri" w:cs="Calibri"/>
                <w:color w:val="000000"/>
              </w:rPr>
              <w:t xml:space="preserve"> (-9.4–8.7)</w:t>
            </w:r>
          </w:p>
        </w:tc>
      </w:tr>
      <w:tr w:rsidR="00401DC8" w:rsidRPr="00401DC8" w14:paraId="55716E15" w14:textId="77777777" w:rsidTr="00F01D62">
        <w:trPr>
          <w:trHeight w:val="300"/>
        </w:trPr>
        <w:tc>
          <w:tcPr>
            <w:tcW w:w="1040" w:type="dxa"/>
            <w:tcBorders>
              <w:top w:val="nil"/>
              <w:left w:val="single" w:sz="4" w:space="0" w:color="auto"/>
              <w:bottom w:val="single" w:sz="4" w:space="0" w:color="auto"/>
              <w:right w:val="single" w:sz="4" w:space="0" w:color="auto"/>
            </w:tcBorders>
            <w:shd w:val="clear" w:color="auto" w:fill="auto"/>
            <w:noWrap/>
            <w:vAlign w:val="center"/>
            <w:hideMark/>
          </w:tcPr>
          <w:p w14:paraId="5C2850D2" w14:textId="77777777" w:rsidR="00401DC8" w:rsidRPr="00401DC8" w:rsidRDefault="00401DC8" w:rsidP="00401DC8">
            <w:pPr>
              <w:spacing w:after="0" w:line="240" w:lineRule="auto"/>
              <w:jc w:val="center"/>
              <w:rPr>
                <w:rFonts w:ascii="Calibri" w:eastAsia="Times New Roman" w:hAnsi="Calibri" w:cs="Calibri"/>
                <w:color w:val="000000"/>
              </w:rPr>
            </w:pPr>
            <w:r w:rsidRPr="00401DC8">
              <w:rPr>
                <w:rFonts w:ascii="Calibri" w:eastAsia="Times New Roman" w:hAnsi="Calibri" w:cs="Calibri"/>
                <w:color w:val="000000"/>
              </w:rPr>
              <w:t>PS 30</w:t>
            </w:r>
          </w:p>
        </w:tc>
        <w:tc>
          <w:tcPr>
            <w:tcW w:w="1925" w:type="dxa"/>
            <w:tcBorders>
              <w:top w:val="nil"/>
              <w:left w:val="nil"/>
              <w:bottom w:val="single" w:sz="4" w:space="0" w:color="auto"/>
              <w:right w:val="single" w:sz="4" w:space="0" w:color="auto"/>
            </w:tcBorders>
            <w:shd w:val="clear" w:color="auto" w:fill="auto"/>
            <w:noWrap/>
            <w:vAlign w:val="center"/>
            <w:hideMark/>
          </w:tcPr>
          <w:p w14:paraId="11B16C2C" w14:textId="411F157E" w:rsidR="00401DC8" w:rsidRPr="00401DC8" w:rsidRDefault="00401DC8" w:rsidP="00401DC8">
            <w:pPr>
              <w:spacing w:after="0" w:line="240" w:lineRule="auto"/>
              <w:jc w:val="center"/>
              <w:rPr>
                <w:rFonts w:ascii="Calibri" w:eastAsia="Times New Roman" w:hAnsi="Calibri" w:cs="Calibri"/>
                <w:color w:val="000000"/>
              </w:rPr>
            </w:pPr>
            <w:r w:rsidRPr="00401DC8">
              <w:rPr>
                <w:rFonts w:ascii="Calibri" w:eastAsia="Times New Roman" w:hAnsi="Calibri" w:cs="Calibri"/>
                <w:color w:val="000000"/>
              </w:rPr>
              <w:t>-4.5 (-16</w:t>
            </w:r>
            <w:r w:rsidR="004C4FEC">
              <w:rPr>
                <w:rFonts w:ascii="Calibri" w:eastAsia="Times New Roman" w:hAnsi="Calibri" w:cs="Calibri"/>
                <w:color w:val="000000"/>
              </w:rPr>
              <w:t>.0</w:t>
            </w:r>
            <w:r w:rsidRPr="00401DC8">
              <w:rPr>
                <w:rFonts w:ascii="Calibri" w:eastAsia="Times New Roman" w:hAnsi="Calibri" w:cs="Calibri"/>
                <w:color w:val="000000"/>
              </w:rPr>
              <w:t>–20.6)</w:t>
            </w:r>
          </w:p>
        </w:tc>
        <w:tc>
          <w:tcPr>
            <w:tcW w:w="1980" w:type="dxa"/>
            <w:tcBorders>
              <w:top w:val="nil"/>
              <w:left w:val="nil"/>
              <w:bottom w:val="single" w:sz="4" w:space="0" w:color="auto"/>
              <w:right w:val="single" w:sz="4" w:space="0" w:color="auto"/>
            </w:tcBorders>
            <w:shd w:val="clear" w:color="auto" w:fill="auto"/>
            <w:noWrap/>
            <w:vAlign w:val="center"/>
            <w:hideMark/>
          </w:tcPr>
          <w:p w14:paraId="5E8F8C54" w14:textId="2523C9DF" w:rsidR="00401DC8" w:rsidRPr="00401DC8" w:rsidRDefault="00401DC8" w:rsidP="00401DC8">
            <w:pPr>
              <w:spacing w:after="0" w:line="240" w:lineRule="auto"/>
              <w:jc w:val="center"/>
              <w:rPr>
                <w:rFonts w:ascii="Calibri" w:eastAsia="Times New Roman" w:hAnsi="Calibri" w:cs="Calibri"/>
                <w:color w:val="000000"/>
              </w:rPr>
            </w:pPr>
            <w:r w:rsidRPr="00401DC8">
              <w:rPr>
                <w:rFonts w:ascii="Calibri" w:eastAsia="Times New Roman" w:hAnsi="Calibri" w:cs="Calibri"/>
                <w:color w:val="000000"/>
              </w:rPr>
              <w:t>-4.5 (-16</w:t>
            </w:r>
            <w:r w:rsidR="004C4FEC">
              <w:rPr>
                <w:rFonts w:ascii="Calibri" w:eastAsia="Times New Roman" w:hAnsi="Calibri" w:cs="Calibri"/>
                <w:color w:val="000000"/>
              </w:rPr>
              <w:t>.0</w:t>
            </w:r>
            <w:r w:rsidRPr="00401DC8">
              <w:rPr>
                <w:rFonts w:ascii="Calibri" w:eastAsia="Times New Roman" w:hAnsi="Calibri" w:cs="Calibri"/>
                <w:color w:val="000000"/>
              </w:rPr>
              <w:t>–20.6)</w:t>
            </w:r>
          </w:p>
        </w:tc>
        <w:tc>
          <w:tcPr>
            <w:tcW w:w="1800" w:type="dxa"/>
            <w:tcBorders>
              <w:top w:val="nil"/>
              <w:left w:val="nil"/>
              <w:bottom w:val="single" w:sz="4" w:space="0" w:color="auto"/>
              <w:right w:val="single" w:sz="4" w:space="0" w:color="auto"/>
            </w:tcBorders>
            <w:shd w:val="clear" w:color="auto" w:fill="auto"/>
            <w:noWrap/>
            <w:vAlign w:val="center"/>
            <w:hideMark/>
          </w:tcPr>
          <w:p w14:paraId="44076322" w14:textId="77777777" w:rsidR="00401DC8" w:rsidRPr="00401DC8" w:rsidRDefault="00401DC8" w:rsidP="00401DC8">
            <w:pPr>
              <w:spacing w:after="0" w:line="240" w:lineRule="auto"/>
              <w:jc w:val="center"/>
              <w:rPr>
                <w:rFonts w:ascii="Calibri" w:eastAsia="Times New Roman" w:hAnsi="Calibri" w:cs="Calibri"/>
                <w:color w:val="000000"/>
              </w:rPr>
            </w:pPr>
            <w:r w:rsidRPr="00401DC8">
              <w:rPr>
                <w:rFonts w:ascii="Calibri" w:eastAsia="Times New Roman" w:hAnsi="Calibri" w:cs="Calibri"/>
                <w:color w:val="000000"/>
              </w:rPr>
              <w:t>-3.8 (-12.5–2.7)</w:t>
            </w:r>
          </w:p>
        </w:tc>
        <w:tc>
          <w:tcPr>
            <w:tcW w:w="1800" w:type="dxa"/>
            <w:tcBorders>
              <w:top w:val="nil"/>
              <w:left w:val="nil"/>
              <w:bottom w:val="single" w:sz="4" w:space="0" w:color="auto"/>
              <w:right w:val="single" w:sz="4" w:space="0" w:color="auto"/>
            </w:tcBorders>
            <w:shd w:val="clear" w:color="auto" w:fill="auto"/>
            <w:noWrap/>
            <w:vAlign w:val="center"/>
            <w:hideMark/>
          </w:tcPr>
          <w:p w14:paraId="6A72E96A" w14:textId="77777777" w:rsidR="00401DC8" w:rsidRPr="00401DC8" w:rsidRDefault="00401DC8" w:rsidP="00401DC8">
            <w:pPr>
              <w:spacing w:after="0" w:line="240" w:lineRule="auto"/>
              <w:jc w:val="center"/>
              <w:rPr>
                <w:rFonts w:ascii="Calibri" w:eastAsia="Times New Roman" w:hAnsi="Calibri" w:cs="Calibri"/>
                <w:color w:val="000000"/>
              </w:rPr>
            </w:pPr>
            <w:r w:rsidRPr="00401DC8">
              <w:rPr>
                <w:rFonts w:ascii="Calibri" w:eastAsia="Times New Roman" w:hAnsi="Calibri" w:cs="Calibri"/>
                <w:color w:val="000000"/>
              </w:rPr>
              <w:t>0.6 (-17.8–12.9)</w:t>
            </w:r>
          </w:p>
        </w:tc>
      </w:tr>
      <w:tr w:rsidR="00401DC8" w:rsidRPr="00401DC8" w14:paraId="614EC465" w14:textId="77777777" w:rsidTr="00F01D62">
        <w:trPr>
          <w:trHeight w:val="300"/>
        </w:trPr>
        <w:tc>
          <w:tcPr>
            <w:tcW w:w="1040" w:type="dxa"/>
            <w:tcBorders>
              <w:top w:val="nil"/>
              <w:left w:val="single" w:sz="4" w:space="0" w:color="auto"/>
              <w:bottom w:val="single" w:sz="4" w:space="0" w:color="auto"/>
              <w:right w:val="single" w:sz="4" w:space="0" w:color="auto"/>
            </w:tcBorders>
            <w:shd w:val="clear" w:color="auto" w:fill="auto"/>
            <w:noWrap/>
            <w:vAlign w:val="center"/>
            <w:hideMark/>
          </w:tcPr>
          <w:p w14:paraId="7B990F04" w14:textId="77777777" w:rsidR="00401DC8" w:rsidRPr="00401DC8" w:rsidRDefault="00401DC8" w:rsidP="00401DC8">
            <w:pPr>
              <w:spacing w:after="0" w:line="240" w:lineRule="auto"/>
              <w:jc w:val="center"/>
              <w:rPr>
                <w:rFonts w:ascii="Calibri" w:eastAsia="Times New Roman" w:hAnsi="Calibri" w:cs="Calibri"/>
                <w:color w:val="000000"/>
              </w:rPr>
            </w:pPr>
            <w:r w:rsidRPr="00401DC8">
              <w:rPr>
                <w:rFonts w:ascii="Calibri" w:eastAsia="Times New Roman" w:hAnsi="Calibri" w:cs="Calibri"/>
                <w:color w:val="000000"/>
              </w:rPr>
              <w:t>PS 31</w:t>
            </w:r>
          </w:p>
        </w:tc>
        <w:tc>
          <w:tcPr>
            <w:tcW w:w="1925" w:type="dxa"/>
            <w:tcBorders>
              <w:top w:val="nil"/>
              <w:left w:val="nil"/>
              <w:bottom w:val="single" w:sz="4" w:space="0" w:color="auto"/>
              <w:right w:val="single" w:sz="4" w:space="0" w:color="auto"/>
            </w:tcBorders>
            <w:shd w:val="clear" w:color="auto" w:fill="auto"/>
            <w:noWrap/>
            <w:vAlign w:val="center"/>
            <w:hideMark/>
          </w:tcPr>
          <w:p w14:paraId="39E2022B" w14:textId="0E29D6DE" w:rsidR="00401DC8" w:rsidRPr="00401DC8" w:rsidRDefault="00401DC8" w:rsidP="00401DC8">
            <w:pPr>
              <w:spacing w:after="0" w:line="240" w:lineRule="auto"/>
              <w:jc w:val="center"/>
              <w:rPr>
                <w:rFonts w:ascii="Calibri" w:eastAsia="Times New Roman" w:hAnsi="Calibri" w:cs="Calibri"/>
                <w:color w:val="000000"/>
              </w:rPr>
            </w:pPr>
            <w:r w:rsidRPr="00401DC8">
              <w:rPr>
                <w:rFonts w:ascii="Calibri" w:eastAsia="Times New Roman" w:hAnsi="Calibri" w:cs="Calibri"/>
                <w:color w:val="000000"/>
              </w:rPr>
              <w:t>4.7 (-7</w:t>
            </w:r>
            <w:r w:rsidR="0022228E">
              <w:rPr>
                <w:rFonts w:ascii="Calibri" w:eastAsia="Times New Roman" w:hAnsi="Calibri" w:cs="Calibri"/>
                <w:color w:val="000000"/>
              </w:rPr>
              <w:t>.0</w:t>
            </w:r>
            <w:r w:rsidRPr="00401DC8">
              <w:rPr>
                <w:rFonts w:ascii="Calibri" w:eastAsia="Times New Roman" w:hAnsi="Calibri" w:cs="Calibri"/>
                <w:color w:val="000000"/>
              </w:rPr>
              <w:t>–13)</w:t>
            </w:r>
          </w:p>
        </w:tc>
        <w:tc>
          <w:tcPr>
            <w:tcW w:w="1980" w:type="dxa"/>
            <w:tcBorders>
              <w:top w:val="nil"/>
              <w:left w:val="nil"/>
              <w:bottom w:val="single" w:sz="4" w:space="0" w:color="auto"/>
              <w:right w:val="single" w:sz="4" w:space="0" w:color="auto"/>
            </w:tcBorders>
            <w:shd w:val="clear" w:color="auto" w:fill="auto"/>
            <w:noWrap/>
            <w:vAlign w:val="center"/>
            <w:hideMark/>
          </w:tcPr>
          <w:p w14:paraId="2E79ECE3" w14:textId="4F6CDA11" w:rsidR="00401DC8" w:rsidRPr="00401DC8" w:rsidRDefault="00401DC8" w:rsidP="00401DC8">
            <w:pPr>
              <w:spacing w:after="0" w:line="240" w:lineRule="auto"/>
              <w:jc w:val="center"/>
              <w:rPr>
                <w:rFonts w:ascii="Calibri" w:eastAsia="Times New Roman" w:hAnsi="Calibri" w:cs="Calibri"/>
                <w:color w:val="000000"/>
              </w:rPr>
            </w:pPr>
            <w:r w:rsidRPr="00401DC8">
              <w:rPr>
                <w:rFonts w:ascii="Calibri" w:eastAsia="Times New Roman" w:hAnsi="Calibri" w:cs="Calibri"/>
                <w:color w:val="000000"/>
              </w:rPr>
              <w:t>5.5 (-7</w:t>
            </w:r>
            <w:r w:rsidR="0022228E">
              <w:rPr>
                <w:rFonts w:ascii="Calibri" w:eastAsia="Times New Roman" w:hAnsi="Calibri" w:cs="Calibri"/>
                <w:color w:val="000000"/>
              </w:rPr>
              <w:t>.0</w:t>
            </w:r>
            <w:r w:rsidRPr="00401DC8">
              <w:rPr>
                <w:rFonts w:ascii="Calibri" w:eastAsia="Times New Roman" w:hAnsi="Calibri" w:cs="Calibri"/>
                <w:color w:val="000000"/>
              </w:rPr>
              <w:t>–13)</w:t>
            </w:r>
          </w:p>
        </w:tc>
        <w:tc>
          <w:tcPr>
            <w:tcW w:w="1800" w:type="dxa"/>
            <w:tcBorders>
              <w:top w:val="nil"/>
              <w:left w:val="nil"/>
              <w:bottom w:val="single" w:sz="4" w:space="0" w:color="auto"/>
              <w:right w:val="single" w:sz="4" w:space="0" w:color="auto"/>
            </w:tcBorders>
            <w:shd w:val="clear" w:color="auto" w:fill="auto"/>
            <w:noWrap/>
            <w:vAlign w:val="center"/>
            <w:hideMark/>
          </w:tcPr>
          <w:p w14:paraId="16817BF6" w14:textId="641F0040" w:rsidR="00401DC8" w:rsidRPr="00401DC8" w:rsidRDefault="00401DC8" w:rsidP="00401DC8">
            <w:pPr>
              <w:spacing w:after="0" w:line="240" w:lineRule="auto"/>
              <w:jc w:val="center"/>
              <w:rPr>
                <w:rFonts w:ascii="Calibri" w:eastAsia="Times New Roman" w:hAnsi="Calibri" w:cs="Calibri"/>
                <w:color w:val="000000"/>
              </w:rPr>
            </w:pPr>
            <w:r w:rsidRPr="00401DC8">
              <w:rPr>
                <w:rFonts w:ascii="Calibri" w:eastAsia="Times New Roman" w:hAnsi="Calibri" w:cs="Calibri"/>
                <w:color w:val="000000"/>
              </w:rPr>
              <w:t>-1</w:t>
            </w:r>
            <w:r w:rsidR="0022228E">
              <w:rPr>
                <w:rFonts w:ascii="Calibri" w:eastAsia="Times New Roman" w:hAnsi="Calibri" w:cs="Calibri"/>
                <w:color w:val="000000"/>
              </w:rPr>
              <w:t>.0</w:t>
            </w:r>
            <w:r w:rsidRPr="00401DC8">
              <w:rPr>
                <w:rFonts w:ascii="Calibri" w:eastAsia="Times New Roman" w:hAnsi="Calibri" w:cs="Calibri"/>
                <w:color w:val="000000"/>
              </w:rPr>
              <w:t xml:space="preserve"> (-3</w:t>
            </w:r>
            <w:r w:rsidR="0022228E">
              <w:rPr>
                <w:rFonts w:ascii="Calibri" w:eastAsia="Times New Roman" w:hAnsi="Calibri" w:cs="Calibri"/>
                <w:color w:val="000000"/>
              </w:rPr>
              <w:t>.0</w:t>
            </w:r>
            <w:r w:rsidRPr="00401DC8">
              <w:rPr>
                <w:rFonts w:ascii="Calibri" w:eastAsia="Times New Roman" w:hAnsi="Calibri" w:cs="Calibri"/>
                <w:color w:val="000000"/>
              </w:rPr>
              <w:t>–2.6)</w:t>
            </w:r>
          </w:p>
        </w:tc>
        <w:tc>
          <w:tcPr>
            <w:tcW w:w="1800" w:type="dxa"/>
            <w:tcBorders>
              <w:top w:val="nil"/>
              <w:left w:val="nil"/>
              <w:bottom w:val="single" w:sz="4" w:space="0" w:color="auto"/>
              <w:right w:val="single" w:sz="4" w:space="0" w:color="auto"/>
            </w:tcBorders>
            <w:shd w:val="clear" w:color="auto" w:fill="auto"/>
            <w:noWrap/>
            <w:vAlign w:val="center"/>
            <w:hideMark/>
          </w:tcPr>
          <w:p w14:paraId="007D4864" w14:textId="6E3E1C79" w:rsidR="00401DC8" w:rsidRPr="00401DC8" w:rsidRDefault="00401DC8" w:rsidP="00401DC8">
            <w:pPr>
              <w:spacing w:after="0" w:line="240" w:lineRule="auto"/>
              <w:jc w:val="center"/>
              <w:rPr>
                <w:rFonts w:ascii="Calibri" w:eastAsia="Times New Roman" w:hAnsi="Calibri" w:cs="Calibri"/>
                <w:color w:val="000000"/>
              </w:rPr>
            </w:pPr>
            <w:r w:rsidRPr="00401DC8">
              <w:rPr>
                <w:rFonts w:ascii="Calibri" w:eastAsia="Times New Roman" w:hAnsi="Calibri" w:cs="Calibri"/>
                <w:color w:val="000000"/>
              </w:rPr>
              <w:t>1.5 (-12.9–6</w:t>
            </w:r>
            <w:r w:rsidR="004C4FEC">
              <w:rPr>
                <w:rFonts w:ascii="Calibri" w:eastAsia="Times New Roman" w:hAnsi="Calibri" w:cs="Calibri"/>
                <w:color w:val="000000"/>
              </w:rPr>
              <w:t>.0</w:t>
            </w:r>
            <w:r w:rsidRPr="00401DC8">
              <w:rPr>
                <w:rFonts w:ascii="Calibri" w:eastAsia="Times New Roman" w:hAnsi="Calibri" w:cs="Calibri"/>
                <w:color w:val="000000"/>
              </w:rPr>
              <w:t>)</w:t>
            </w:r>
          </w:p>
        </w:tc>
      </w:tr>
      <w:tr w:rsidR="00401DC8" w:rsidRPr="00401DC8" w14:paraId="7205CAD0" w14:textId="77777777" w:rsidTr="00F01D62">
        <w:trPr>
          <w:trHeight w:val="300"/>
        </w:trPr>
        <w:tc>
          <w:tcPr>
            <w:tcW w:w="1040" w:type="dxa"/>
            <w:tcBorders>
              <w:top w:val="nil"/>
              <w:left w:val="single" w:sz="4" w:space="0" w:color="auto"/>
              <w:bottom w:val="single" w:sz="4" w:space="0" w:color="auto"/>
              <w:right w:val="single" w:sz="4" w:space="0" w:color="auto"/>
            </w:tcBorders>
            <w:shd w:val="clear" w:color="auto" w:fill="auto"/>
            <w:noWrap/>
            <w:vAlign w:val="center"/>
            <w:hideMark/>
          </w:tcPr>
          <w:p w14:paraId="25D14D02" w14:textId="77777777" w:rsidR="00401DC8" w:rsidRPr="00401DC8" w:rsidRDefault="00401DC8" w:rsidP="00401DC8">
            <w:pPr>
              <w:spacing w:after="0" w:line="240" w:lineRule="auto"/>
              <w:jc w:val="center"/>
              <w:rPr>
                <w:rFonts w:ascii="Calibri" w:eastAsia="Times New Roman" w:hAnsi="Calibri" w:cs="Calibri"/>
                <w:color w:val="000000"/>
              </w:rPr>
            </w:pPr>
            <w:r w:rsidRPr="00401DC8">
              <w:rPr>
                <w:rFonts w:ascii="Calibri" w:eastAsia="Times New Roman" w:hAnsi="Calibri" w:cs="Calibri"/>
                <w:color w:val="000000"/>
              </w:rPr>
              <w:t>PS 32</w:t>
            </w:r>
          </w:p>
        </w:tc>
        <w:tc>
          <w:tcPr>
            <w:tcW w:w="1925" w:type="dxa"/>
            <w:tcBorders>
              <w:top w:val="nil"/>
              <w:left w:val="nil"/>
              <w:bottom w:val="single" w:sz="4" w:space="0" w:color="auto"/>
              <w:right w:val="single" w:sz="4" w:space="0" w:color="auto"/>
            </w:tcBorders>
            <w:shd w:val="clear" w:color="auto" w:fill="auto"/>
            <w:noWrap/>
            <w:vAlign w:val="center"/>
            <w:hideMark/>
          </w:tcPr>
          <w:p w14:paraId="6983FD65" w14:textId="77777777" w:rsidR="00401DC8" w:rsidRPr="00401DC8" w:rsidRDefault="00401DC8" w:rsidP="00401DC8">
            <w:pPr>
              <w:spacing w:after="0" w:line="240" w:lineRule="auto"/>
              <w:jc w:val="center"/>
              <w:rPr>
                <w:rFonts w:ascii="Calibri" w:eastAsia="Times New Roman" w:hAnsi="Calibri" w:cs="Calibri"/>
                <w:color w:val="000000"/>
              </w:rPr>
            </w:pPr>
            <w:r w:rsidRPr="00401DC8">
              <w:rPr>
                <w:rFonts w:ascii="Calibri" w:eastAsia="Times New Roman" w:hAnsi="Calibri" w:cs="Calibri"/>
                <w:color w:val="000000"/>
              </w:rPr>
              <w:t>6.2 (-6.3–16.1)</w:t>
            </w:r>
          </w:p>
        </w:tc>
        <w:tc>
          <w:tcPr>
            <w:tcW w:w="1980" w:type="dxa"/>
            <w:tcBorders>
              <w:top w:val="nil"/>
              <w:left w:val="nil"/>
              <w:bottom w:val="single" w:sz="4" w:space="0" w:color="auto"/>
              <w:right w:val="single" w:sz="4" w:space="0" w:color="auto"/>
            </w:tcBorders>
            <w:shd w:val="clear" w:color="auto" w:fill="auto"/>
            <w:noWrap/>
            <w:vAlign w:val="center"/>
            <w:hideMark/>
          </w:tcPr>
          <w:p w14:paraId="079D0A53" w14:textId="07648D0A" w:rsidR="00401DC8" w:rsidRPr="00401DC8" w:rsidRDefault="00401DC8" w:rsidP="00401DC8">
            <w:pPr>
              <w:spacing w:after="0" w:line="240" w:lineRule="auto"/>
              <w:jc w:val="center"/>
              <w:rPr>
                <w:rFonts w:ascii="Calibri" w:eastAsia="Times New Roman" w:hAnsi="Calibri" w:cs="Calibri"/>
                <w:color w:val="000000"/>
              </w:rPr>
            </w:pPr>
            <w:r w:rsidRPr="00401DC8">
              <w:rPr>
                <w:rFonts w:ascii="Calibri" w:eastAsia="Times New Roman" w:hAnsi="Calibri" w:cs="Calibri"/>
                <w:color w:val="000000"/>
              </w:rPr>
              <w:t>7.1 (-3</w:t>
            </w:r>
            <w:r w:rsidR="0022228E">
              <w:rPr>
                <w:rFonts w:ascii="Calibri" w:eastAsia="Times New Roman" w:hAnsi="Calibri" w:cs="Calibri"/>
                <w:color w:val="000000"/>
              </w:rPr>
              <w:t>.0</w:t>
            </w:r>
            <w:r w:rsidRPr="00401DC8">
              <w:rPr>
                <w:rFonts w:ascii="Calibri" w:eastAsia="Times New Roman" w:hAnsi="Calibri" w:cs="Calibri"/>
                <w:color w:val="000000"/>
              </w:rPr>
              <w:t>–16.1)</w:t>
            </w:r>
          </w:p>
        </w:tc>
        <w:tc>
          <w:tcPr>
            <w:tcW w:w="1800" w:type="dxa"/>
            <w:tcBorders>
              <w:top w:val="nil"/>
              <w:left w:val="nil"/>
              <w:bottom w:val="single" w:sz="4" w:space="0" w:color="auto"/>
              <w:right w:val="single" w:sz="4" w:space="0" w:color="auto"/>
            </w:tcBorders>
            <w:shd w:val="clear" w:color="auto" w:fill="auto"/>
            <w:noWrap/>
            <w:vAlign w:val="center"/>
            <w:hideMark/>
          </w:tcPr>
          <w:p w14:paraId="2EA1C495" w14:textId="6EDF1A71" w:rsidR="00401DC8" w:rsidRPr="00401DC8" w:rsidRDefault="00401DC8" w:rsidP="00401DC8">
            <w:pPr>
              <w:spacing w:after="0" w:line="240" w:lineRule="auto"/>
              <w:jc w:val="center"/>
              <w:rPr>
                <w:rFonts w:ascii="Calibri" w:eastAsia="Times New Roman" w:hAnsi="Calibri" w:cs="Calibri"/>
                <w:color w:val="000000"/>
              </w:rPr>
            </w:pPr>
            <w:r w:rsidRPr="00401DC8">
              <w:rPr>
                <w:rFonts w:ascii="Calibri" w:eastAsia="Times New Roman" w:hAnsi="Calibri" w:cs="Calibri"/>
                <w:color w:val="000000"/>
              </w:rPr>
              <w:t>-2.8 (-6.3–5</w:t>
            </w:r>
            <w:r w:rsidR="0022228E">
              <w:rPr>
                <w:rFonts w:ascii="Calibri" w:eastAsia="Times New Roman" w:hAnsi="Calibri" w:cs="Calibri"/>
                <w:color w:val="000000"/>
              </w:rPr>
              <w:t>.0</w:t>
            </w:r>
            <w:r w:rsidRPr="00401DC8">
              <w:rPr>
                <w:rFonts w:ascii="Calibri" w:eastAsia="Times New Roman" w:hAnsi="Calibri" w:cs="Calibri"/>
                <w:color w:val="000000"/>
              </w:rPr>
              <w:t>)</w:t>
            </w:r>
          </w:p>
        </w:tc>
        <w:tc>
          <w:tcPr>
            <w:tcW w:w="1800" w:type="dxa"/>
            <w:tcBorders>
              <w:top w:val="nil"/>
              <w:left w:val="nil"/>
              <w:bottom w:val="single" w:sz="4" w:space="0" w:color="auto"/>
              <w:right w:val="single" w:sz="4" w:space="0" w:color="auto"/>
            </w:tcBorders>
            <w:shd w:val="clear" w:color="auto" w:fill="auto"/>
            <w:noWrap/>
            <w:vAlign w:val="center"/>
            <w:hideMark/>
          </w:tcPr>
          <w:p w14:paraId="0EFF44F9" w14:textId="25D2A3A6" w:rsidR="00401DC8" w:rsidRPr="00401DC8" w:rsidRDefault="00401DC8" w:rsidP="00401DC8">
            <w:pPr>
              <w:spacing w:after="0" w:line="240" w:lineRule="auto"/>
              <w:jc w:val="center"/>
              <w:rPr>
                <w:rFonts w:ascii="Calibri" w:eastAsia="Times New Roman" w:hAnsi="Calibri" w:cs="Calibri"/>
                <w:color w:val="000000"/>
              </w:rPr>
            </w:pPr>
            <w:r w:rsidRPr="00401DC8">
              <w:rPr>
                <w:rFonts w:ascii="Calibri" w:eastAsia="Times New Roman" w:hAnsi="Calibri" w:cs="Calibri"/>
                <w:color w:val="000000"/>
              </w:rPr>
              <w:t>0.5 (-8</w:t>
            </w:r>
            <w:r w:rsidR="0022228E">
              <w:rPr>
                <w:rFonts w:ascii="Calibri" w:eastAsia="Times New Roman" w:hAnsi="Calibri" w:cs="Calibri"/>
                <w:color w:val="000000"/>
              </w:rPr>
              <w:t>.0</w:t>
            </w:r>
            <w:r w:rsidRPr="00401DC8">
              <w:rPr>
                <w:rFonts w:ascii="Calibri" w:eastAsia="Times New Roman" w:hAnsi="Calibri" w:cs="Calibri"/>
                <w:color w:val="000000"/>
              </w:rPr>
              <w:t>–8.5)</w:t>
            </w:r>
          </w:p>
        </w:tc>
      </w:tr>
      <w:tr w:rsidR="00401DC8" w:rsidRPr="00401DC8" w14:paraId="2CAE0440" w14:textId="77777777" w:rsidTr="00F01D62">
        <w:trPr>
          <w:trHeight w:val="300"/>
        </w:trPr>
        <w:tc>
          <w:tcPr>
            <w:tcW w:w="1040" w:type="dxa"/>
            <w:tcBorders>
              <w:top w:val="nil"/>
              <w:left w:val="single" w:sz="4" w:space="0" w:color="auto"/>
              <w:bottom w:val="single" w:sz="4" w:space="0" w:color="auto"/>
              <w:right w:val="single" w:sz="4" w:space="0" w:color="auto"/>
            </w:tcBorders>
            <w:shd w:val="clear" w:color="auto" w:fill="auto"/>
            <w:noWrap/>
            <w:vAlign w:val="center"/>
            <w:hideMark/>
          </w:tcPr>
          <w:p w14:paraId="63427CE7" w14:textId="77777777" w:rsidR="00401DC8" w:rsidRPr="00401DC8" w:rsidRDefault="00401DC8" w:rsidP="00401DC8">
            <w:pPr>
              <w:spacing w:after="0" w:line="240" w:lineRule="auto"/>
              <w:jc w:val="center"/>
              <w:rPr>
                <w:rFonts w:ascii="Calibri" w:eastAsia="Times New Roman" w:hAnsi="Calibri" w:cs="Calibri"/>
                <w:color w:val="000000"/>
              </w:rPr>
            </w:pPr>
            <w:r w:rsidRPr="00401DC8">
              <w:rPr>
                <w:rFonts w:ascii="Calibri" w:eastAsia="Times New Roman" w:hAnsi="Calibri" w:cs="Calibri"/>
                <w:color w:val="000000"/>
              </w:rPr>
              <w:t>PS 33</w:t>
            </w:r>
          </w:p>
        </w:tc>
        <w:tc>
          <w:tcPr>
            <w:tcW w:w="1925" w:type="dxa"/>
            <w:tcBorders>
              <w:top w:val="nil"/>
              <w:left w:val="nil"/>
              <w:bottom w:val="single" w:sz="4" w:space="0" w:color="auto"/>
              <w:right w:val="single" w:sz="4" w:space="0" w:color="auto"/>
            </w:tcBorders>
            <w:shd w:val="clear" w:color="auto" w:fill="auto"/>
            <w:noWrap/>
            <w:vAlign w:val="center"/>
            <w:hideMark/>
          </w:tcPr>
          <w:p w14:paraId="08BEA720" w14:textId="77777777" w:rsidR="00401DC8" w:rsidRPr="00401DC8" w:rsidRDefault="00401DC8" w:rsidP="00401DC8">
            <w:pPr>
              <w:spacing w:after="0" w:line="240" w:lineRule="auto"/>
              <w:jc w:val="center"/>
              <w:rPr>
                <w:rFonts w:ascii="Calibri" w:eastAsia="Times New Roman" w:hAnsi="Calibri" w:cs="Calibri"/>
                <w:color w:val="000000"/>
              </w:rPr>
            </w:pPr>
            <w:r w:rsidRPr="00401DC8">
              <w:rPr>
                <w:rFonts w:ascii="Calibri" w:eastAsia="Times New Roman" w:hAnsi="Calibri" w:cs="Calibri"/>
                <w:color w:val="000000"/>
              </w:rPr>
              <w:t>-0.2 (-11.3–12.5)</w:t>
            </w:r>
          </w:p>
        </w:tc>
        <w:tc>
          <w:tcPr>
            <w:tcW w:w="1980" w:type="dxa"/>
            <w:tcBorders>
              <w:top w:val="nil"/>
              <w:left w:val="nil"/>
              <w:bottom w:val="single" w:sz="4" w:space="0" w:color="auto"/>
              <w:right w:val="single" w:sz="4" w:space="0" w:color="auto"/>
            </w:tcBorders>
            <w:shd w:val="clear" w:color="auto" w:fill="auto"/>
            <w:noWrap/>
            <w:vAlign w:val="center"/>
            <w:hideMark/>
          </w:tcPr>
          <w:p w14:paraId="151E3E1C" w14:textId="77777777" w:rsidR="00401DC8" w:rsidRPr="00401DC8" w:rsidRDefault="00401DC8" w:rsidP="00401DC8">
            <w:pPr>
              <w:spacing w:after="0" w:line="240" w:lineRule="auto"/>
              <w:jc w:val="center"/>
              <w:rPr>
                <w:rFonts w:ascii="Calibri" w:eastAsia="Times New Roman" w:hAnsi="Calibri" w:cs="Calibri"/>
                <w:color w:val="000000"/>
              </w:rPr>
            </w:pPr>
            <w:r w:rsidRPr="00401DC8">
              <w:rPr>
                <w:rFonts w:ascii="Calibri" w:eastAsia="Times New Roman" w:hAnsi="Calibri" w:cs="Calibri"/>
                <w:color w:val="000000"/>
              </w:rPr>
              <w:t>-0.2 (-11.3–12.5)</w:t>
            </w:r>
          </w:p>
        </w:tc>
        <w:tc>
          <w:tcPr>
            <w:tcW w:w="1800" w:type="dxa"/>
            <w:tcBorders>
              <w:top w:val="nil"/>
              <w:left w:val="nil"/>
              <w:bottom w:val="single" w:sz="4" w:space="0" w:color="auto"/>
              <w:right w:val="single" w:sz="4" w:space="0" w:color="auto"/>
            </w:tcBorders>
            <w:shd w:val="clear" w:color="auto" w:fill="auto"/>
            <w:noWrap/>
            <w:vAlign w:val="center"/>
            <w:hideMark/>
          </w:tcPr>
          <w:p w14:paraId="44417696" w14:textId="77777777" w:rsidR="00401DC8" w:rsidRPr="00401DC8" w:rsidRDefault="00401DC8" w:rsidP="00401DC8">
            <w:pPr>
              <w:spacing w:after="0" w:line="240" w:lineRule="auto"/>
              <w:jc w:val="center"/>
              <w:rPr>
                <w:rFonts w:ascii="Calibri" w:eastAsia="Times New Roman" w:hAnsi="Calibri" w:cs="Calibri"/>
                <w:color w:val="000000"/>
              </w:rPr>
            </w:pPr>
            <w:r w:rsidRPr="00401DC8">
              <w:rPr>
                <w:rFonts w:ascii="Calibri" w:eastAsia="Times New Roman" w:hAnsi="Calibri" w:cs="Calibri"/>
                <w:color w:val="000000"/>
              </w:rPr>
              <w:t>-0.6 (-5.9–3.3)</w:t>
            </w:r>
          </w:p>
        </w:tc>
        <w:tc>
          <w:tcPr>
            <w:tcW w:w="1800" w:type="dxa"/>
            <w:tcBorders>
              <w:top w:val="nil"/>
              <w:left w:val="nil"/>
              <w:bottom w:val="single" w:sz="4" w:space="0" w:color="auto"/>
              <w:right w:val="single" w:sz="4" w:space="0" w:color="auto"/>
            </w:tcBorders>
            <w:shd w:val="clear" w:color="auto" w:fill="auto"/>
            <w:noWrap/>
            <w:vAlign w:val="center"/>
            <w:hideMark/>
          </w:tcPr>
          <w:p w14:paraId="1E6F3E19" w14:textId="2DA2BF8B" w:rsidR="00401DC8" w:rsidRPr="00401DC8" w:rsidRDefault="00401DC8" w:rsidP="00401DC8">
            <w:pPr>
              <w:spacing w:after="0" w:line="240" w:lineRule="auto"/>
              <w:jc w:val="center"/>
              <w:rPr>
                <w:rFonts w:ascii="Calibri" w:eastAsia="Times New Roman" w:hAnsi="Calibri" w:cs="Calibri"/>
                <w:color w:val="000000"/>
              </w:rPr>
            </w:pPr>
            <w:r w:rsidRPr="00401DC8">
              <w:rPr>
                <w:rFonts w:ascii="Calibri" w:eastAsia="Times New Roman" w:hAnsi="Calibri" w:cs="Calibri"/>
                <w:color w:val="000000"/>
              </w:rPr>
              <w:t>2</w:t>
            </w:r>
            <w:r w:rsidR="0022228E">
              <w:rPr>
                <w:rFonts w:ascii="Calibri" w:eastAsia="Times New Roman" w:hAnsi="Calibri" w:cs="Calibri"/>
                <w:color w:val="000000"/>
              </w:rPr>
              <w:t>.0</w:t>
            </w:r>
            <w:r w:rsidRPr="00401DC8">
              <w:rPr>
                <w:rFonts w:ascii="Calibri" w:eastAsia="Times New Roman" w:hAnsi="Calibri" w:cs="Calibri"/>
                <w:color w:val="000000"/>
              </w:rPr>
              <w:t xml:space="preserve"> (-18</w:t>
            </w:r>
            <w:r w:rsidR="0022228E">
              <w:rPr>
                <w:rFonts w:ascii="Calibri" w:eastAsia="Times New Roman" w:hAnsi="Calibri" w:cs="Calibri"/>
                <w:color w:val="000000"/>
              </w:rPr>
              <w:t>.0</w:t>
            </w:r>
            <w:r w:rsidRPr="00401DC8">
              <w:rPr>
                <w:rFonts w:ascii="Calibri" w:eastAsia="Times New Roman" w:hAnsi="Calibri" w:cs="Calibri"/>
                <w:color w:val="000000"/>
              </w:rPr>
              <w:t>–7</w:t>
            </w:r>
            <w:r w:rsidR="0022228E">
              <w:rPr>
                <w:rFonts w:ascii="Calibri" w:eastAsia="Times New Roman" w:hAnsi="Calibri" w:cs="Calibri"/>
                <w:color w:val="000000"/>
              </w:rPr>
              <w:t>.0</w:t>
            </w:r>
            <w:r w:rsidRPr="00401DC8">
              <w:rPr>
                <w:rFonts w:ascii="Calibri" w:eastAsia="Times New Roman" w:hAnsi="Calibri" w:cs="Calibri"/>
                <w:color w:val="000000"/>
              </w:rPr>
              <w:t>)</w:t>
            </w:r>
          </w:p>
        </w:tc>
      </w:tr>
      <w:tr w:rsidR="00401DC8" w:rsidRPr="00401DC8" w14:paraId="79B4964D" w14:textId="77777777" w:rsidTr="00F01D62">
        <w:trPr>
          <w:trHeight w:val="300"/>
        </w:trPr>
        <w:tc>
          <w:tcPr>
            <w:tcW w:w="1040" w:type="dxa"/>
            <w:tcBorders>
              <w:top w:val="nil"/>
              <w:left w:val="single" w:sz="4" w:space="0" w:color="auto"/>
              <w:bottom w:val="single" w:sz="4" w:space="0" w:color="auto"/>
              <w:right w:val="single" w:sz="4" w:space="0" w:color="auto"/>
            </w:tcBorders>
            <w:shd w:val="clear" w:color="auto" w:fill="auto"/>
            <w:noWrap/>
            <w:vAlign w:val="center"/>
            <w:hideMark/>
          </w:tcPr>
          <w:p w14:paraId="2AE5C373" w14:textId="77777777" w:rsidR="00401DC8" w:rsidRPr="00401DC8" w:rsidRDefault="00401DC8" w:rsidP="00401DC8">
            <w:pPr>
              <w:spacing w:after="0" w:line="240" w:lineRule="auto"/>
              <w:jc w:val="center"/>
              <w:rPr>
                <w:rFonts w:ascii="Calibri" w:eastAsia="Times New Roman" w:hAnsi="Calibri" w:cs="Calibri"/>
                <w:color w:val="000000"/>
              </w:rPr>
            </w:pPr>
            <w:r w:rsidRPr="00401DC8">
              <w:rPr>
                <w:rFonts w:ascii="Calibri" w:eastAsia="Times New Roman" w:hAnsi="Calibri" w:cs="Calibri"/>
                <w:color w:val="000000"/>
              </w:rPr>
              <w:t>PS 34</w:t>
            </w:r>
          </w:p>
        </w:tc>
        <w:tc>
          <w:tcPr>
            <w:tcW w:w="1925" w:type="dxa"/>
            <w:tcBorders>
              <w:top w:val="nil"/>
              <w:left w:val="nil"/>
              <w:bottom w:val="single" w:sz="4" w:space="0" w:color="auto"/>
              <w:right w:val="single" w:sz="4" w:space="0" w:color="auto"/>
            </w:tcBorders>
            <w:shd w:val="clear" w:color="auto" w:fill="auto"/>
            <w:noWrap/>
            <w:vAlign w:val="center"/>
            <w:hideMark/>
          </w:tcPr>
          <w:p w14:paraId="4B87CF18" w14:textId="77777777" w:rsidR="00401DC8" w:rsidRPr="00401DC8" w:rsidRDefault="00401DC8" w:rsidP="00401DC8">
            <w:pPr>
              <w:spacing w:after="0" w:line="240" w:lineRule="auto"/>
              <w:jc w:val="center"/>
              <w:rPr>
                <w:rFonts w:ascii="Calibri" w:eastAsia="Times New Roman" w:hAnsi="Calibri" w:cs="Calibri"/>
                <w:color w:val="000000"/>
              </w:rPr>
            </w:pPr>
            <w:r w:rsidRPr="00401DC8">
              <w:rPr>
                <w:rFonts w:ascii="Calibri" w:eastAsia="Times New Roman" w:hAnsi="Calibri" w:cs="Calibri"/>
                <w:color w:val="000000"/>
              </w:rPr>
              <w:t>-9.3 (-15.8–1.2)</w:t>
            </w:r>
          </w:p>
        </w:tc>
        <w:tc>
          <w:tcPr>
            <w:tcW w:w="1980" w:type="dxa"/>
            <w:tcBorders>
              <w:top w:val="nil"/>
              <w:left w:val="nil"/>
              <w:bottom w:val="single" w:sz="4" w:space="0" w:color="auto"/>
              <w:right w:val="single" w:sz="4" w:space="0" w:color="auto"/>
            </w:tcBorders>
            <w:shd w:val="clear" w:color="auto" w:fill="auto"/>
            <w:noWrap/>
            <w:vAlign w:val="center"/>
            <w:hideMark/>
          </w:tcPr>
          <w:p w14:paraId="3420AE07" w14:textId="77777777" w:rsidR="00401DC8" w:rsidRPr="00401DC8" w:rsidRDefault="00401DC8" w:rsidP="00401DC8">
            <w:pPr>
              <w:spacing w:after="0" w:line="240" w:lineRule="auto"/>
              <w:jc w:val="center"/>
              <w:rPr>
                <w:rFonts w:ascii="Calibri" w:eastAsia="Times New Roman" w:hAnsi="Calibri" w:cs="Calibri"/>
                <w:color w:val="000000"/>
              </w:rPr>
            </w:pPr>
            <w:r w:rsidRPr="00401DC8">
              <w:rPr>
                <w:rFonts w:ascii="Calibri" w:eastAsia="Times New Roman" w:hAnsi="Calibri" w:cs="Calibri"/>
                <w:color w:val="000000"/>
              </w:rPr>
              <w:t>-9.8 (-15.8–-4.4)</w:t>
            </w:r>
          </w:p>
        </w:tc>
        <w:tc>
          <w:tcPr>
            <w:tcW w:w="1800" w:type="dxa"/>
            <w:tcBorders>
              <w:top w:val="nil"/>
              <w:left w:val="nil"/>
              <w:bottom w:val="single" w:sz="4" w:space="0" w:color="auto"/>
              <w:right w:val="single" w:sz="4" w:space="0" w:color="auto"/>
            </w:tcBorders>
            <w:shd w:val="clear" w:color="auto" w:fill="auto"/>
            <w:noWrap/>
            <w:vAlign w:val="center"/>
            <w:hideMark/>
          </w:tcPr>
          <w:p w14:paraId="64C10201" w14:textId="77777777" w:rsidR="00401DC8" w:rsidRPr="00401DC8" w:rsidRDefault="00401DC8" w:rsidP="00401DC8">
            <w:pPr>
              <w:spacing w:after="0" w:line="240" w:lineRule="auto"/>
              <w:jc w:val="center"/>
              <w:rPr>
                <w:rFonts w:ascii="Calibri" w:eastAsia="Times New Roman" w:hAnsi="Calibri" w:cs="Calibri"/>
                <w:color w:val="000000"/>
              </w:rPr>
            </w:pPr>
            <w:r w:rsidRPr="00401DC8">
              <w:rPr>
                <w:rFonts w:ascii="Calibri" w:eastAsia="Times New Roman" w:hAnsi="Calibri" w:cs="Calibri"/>
                <w:color w:val="000000"/>
              </w:rPr>
              <w:t>-6.3 (-11.4–1.2)</w:t>
            </w:r>
          </w:p>
        </w:tc>
        <w:tc>
          <w:tcPr>
            <w:tcW w:w="1800" w:type="dxa"/>
            <w:tcBorders>
              <w:top w:val="nil"/>
              <w:left w:val="nil"/>
              <w:bottom w:val="single" w:sz="4" w:space="0" w:color="auto"/>
              <w:right w:val="single" w:sz="4" w:space="0" w:color="auto"/>
            </w:tcBorders>
            <w:shd w:val="clear" w:color="auto" w:fill="auto"/>
            <w:noWrap/>
            <w:vAlign w:val="center"/>
            <w:hideMark/>
          </w:tcPr>
          <w:p w14:paraId="5B76DACB" w14:textId="68553F0E" w:rsidR="00401DC8" w:rsidRPr="00401DC8" w:rsidRDefault="00401DC8" w:rsidP="00401DC8">
            <w:pPr>
              <w:spacing w:after="0" w:line="240" w:lineRule="auto"/>
              <w:jc w:val="center"/>
              <w:rPr>
                <w:rFonts w:ascii="Calibri" w:eastAsia="Times New Roman" w:hAnsi="Calibri" w:cs="Calibri"/>
                <w:color w:val="000000"/>
              </w:rPr>
            </w:pPr>
            <w:r w:rsidRPr="00401DC8">
              <w:rPr>
                <w:rFonts w:ascii="Calibri" w:eastAsia="Times New Roman" w:hAnsi="Calibri" w:cs="Calibri"/>
                <w:color w:val="000000"/>
              </w:rPr>
              <w:t>0</w:t>
            </w:r>
            <w:r w:rsidR="0022228E">
              <w:rPr>
                <w:rFonts w:ascii="Calibri" w:eastAsia="Times New Roman" w:hAnsi="Calibri" w:cs="Calibri"/>
                <w:color w:val="000000"/>
              </w:rPr>
              <w:t>.0</w:t>
            </w:r>
            <w:r w:rsidRPr="00401DC8">
              <w:rPr>
                <w:rFonts w:ascii="Calibri" w:eastAsia="Times New Roman" w:hAnsi="Calibri" w:cs="Calibri"/>
                <w:color w:val="000000"/>
              </w:rPr>
              <w:t xml:space="preserve"> (-6.8–6.2)</w:t>
            </w:r>
          </w:p>
        </w:tc>
      </w:tr>
      <w:tr w:rsidR="00401DC8" w:rsidRPr="00401DC8" w14:paraId="77C65538" w14:textId="77777777" w:rsidTr="00F01D62">
        <w:trPr>
          <w:trHeight w:val="300"/>
        </w:trPr>
        <w:tc>
          <w:tcPr>
            <w:tcW w:w="1040" w:type="dxa"/>
            <w:tcBorders>
              <w:top w:val="nil"/>
              <w:left w:val="single" w:sz="4" w:space="0" w:color="auto"/>
              <w:bottom w:val="single" w:sz="4" w:space="0" w:color="auto"/>
              <w:right w:val="single" w:sz="4" w:space="0" w:color="auto"/>
            </w:tcBorders>
            <w:shd w:val="clear" w:color="auto" w:fill="auto"/>
            <w:noWrap/>
            <w:vAlign w:val="center"/>
            <w:hideMark/>
          </w:tcPr>
          <w:p w14:paraId="1FF71225" w14:textId="77777777" w:rsidR="00401DC8" w:rsidRPr="00401DC8" w:rsidRDefault="00401DC8" w:rsidP="00401DC8">
            <w:pPr>
              <w:spacing w:after="0" w:line="240" w:lineRule="auto"/>
              <w:jc w:val="center"/>
              <w:rPr>
                <w:rFonts w:ascii="Calibri" w:eastAsia="Times New Roman" w:hAnsi="Calibri" w:cs="Calibri"/>
                <w:color w:val="000000"/>
              </w:rPr>
            </w:pPr>
            <w:r w:rsidRPr="00401DC8">
              <w:rPr>
                <w:rFonts w:ascii="Calibri" w:eastAsia="Times New Roman" w:hAnsi="Calibri" w:cs="Calibri"/>
                <w:color w:val="000000"/>
              </w:rPr>
              <w:t>PS 35</w:t>
            </w:r>
          </w:p>
        </w:tc>
        <w:tc>
          <w:tcPr>
            <w:tcW w:w="1925" w:type="dxa"/>
            <w:tcBorders>
              <w:top w:val="nil"/>
              <w:left w:val="nil"/>
              <w:bottom w:val="single" w:sz="4" w:space="0" w:color="auto"/>
              <w:right w:val="single" w:sz="4" w:space="0" w:color="auto"/>
            </w:tcBorders>
            <w:shd w:val="clear" w:color="auto" w:fill="auto"/>
            <w:noWrap/>
            <w:vAlign w:val="center"/>
            <w:hideMark/>
          </w:tcPr>
          <w:p w14:paraId="647FC6D1" w14:textId="77777777" w:rsidR="00401DC8" w:rsidRPr="00401DC8" w:rsidRDefault="00401DC8" w:rsidP="00401DC8">
            <w:pPr>
              <w:spacing w:after="0" w:line="240" w:lineRule="auto"/>
              <w:jc w:val="center"/>
              <w:rPr>
                <w:rFonts w:ascii="Calibri" w:eastAsia="Times New Roman" w:hAnsi="Calibri" w:cs="Calibri"/>
                <w:color w:val="000000"/>
              </w:rPr>
            </w:pPr>
            <w:r w:rsidRPr="00401DC8">
              <w:rPr>
                <w:rFonts w:ascii="Calibri" w:eastAsia="Times New Roman" w:hAnsi="Calibri" w:cs="Calibri"/>
                <w:color w:val="000000"/>
              </w:rPr>
              <w:t>-1.8 (-7.4–15.4)</w:t>
            </w:r>
          </w:p>
        </w:tc>
        <w:tc>
          <w:tcPr>
            <w:tcW w:w="1980" w:type="dxa"/>
            <w:tcBorders>
              <w:top w:val="nil"/>
              <w:left w:val="nil"/>
              <w:bottom w:val="single" w:sz="4" w:space="0" w:color="auto"/>
              <w:right w:val="single" w:sz="4" w:space="0" w:color="auto"/>
            </w:tcBorders>
            <w:shd w:val="clear" w:color="auto" w:fill="auto"/>
            <w:noWrap/>
            <w:vAlign w:val="center"/>
            <w:hideMark/>
          </w:tcPr>
          <w:p w14:paraId="14FB34AB" w14:textId="77777777" w:rsidR="00401DC8" w:rsidRPr="00401DC8" w:rsidRDefault="00401DC8" w:rsidP="00401DC8">
            <w:pPr>
              <w:spacing w:after="0" w:line="240" w:lineRule="auto"/>
              <w:jc w:val="center"/>
              <w:rPr>
                <w:rFonts w:ascii="Calibri" w:eastAsia="Times New Roman" w:hAnsi="Calibri" w:cs="Calibri"/>
                <w:color w:val="000000"/>
              </w:rPr>
            </w:pPr>
            <w:r w:rsidRPr="00401DC8">
              <w:rPr>
                <w:rFonts w:ascii="Calibri" w:eastAsia="Times New Roman" w:hAnsi="Calibri" w:cs="Calibri"/>
                <w:color w:val="000000"/>
              </w:rPr>
              <w:t>-1.8 (-7.4–15.4)</w:t>
            </w:r>
          </w:p>
        </w:tc>
        <w:tc>
          <w:tcPr>
            <w:tcW w:w="1800" w:type="dxa"/>
            <w:tcBorders>
              <w:top w:val="nil"/>
              <w:left w:val="nil"/>
              <w:bottom w:val="single" w:sz="4" w:space="0" w:color="auto"/>
              <w:right w:val="single" w:sz="4" w:space="0" w:color="auto"/>
            </w:tcBorders>
            <w:shd w:val="clear" w:color="auto" w:fill="auto"/>
            <w:noWrap/>
            <w:vAlign w:val="center"/>
            <w:hideMark/>
          </w:tcPr>
          <w:p w14:paraId="04203773" w14:textId="77777777" w:rsidR="00401DC8" w:rsidRPr="00401DC8" w:rsidRDefault="00401DC8" w:rsidP="00401DC8">
            <w:pPr>
              <w:spacing w:after="0" w:line="240" w:lineRule="auto"/>
              <w:jc w:val="center"/>
              <w:rPr>
                <w:rFonts w:ascii="Calibri" w:eastAsia="Times New Roman" w:hAnsi="Calibri" w:cs="Calibri"/>
                <w:color w:val="000000"/>
              </w:rPr>
            </w:pPr>
            <w:r w:rsidRPr="00401DC8">
              <w:rPr>
                <w:rFonts w:ascii="Calibri" w:eastAsia="Times New Roman" w:hAnsi="Calibri" w:cs="Calibri"/>
                <w:color w:val="000000"/>
              </w:rPr>
              <w:t>1.9 (-2.7–9.7)</w:t>
            </w:r>
          </w:p>
        </w:tc>
        <w:tc>
          <w:tcPr>
            <w:tcW w:w="1800" w:type="dxa"/>
            <w:tcBorders>
              <w:top w:val="nil"/>
              <w:left w:val="nil"/>
              <w:bottom w:val="single" w:sz="4" w:space="0" w:color="auto"/>
              <w:right w:val="single" w:sz="4" w:space="0" w:color="auto"/>
            </w:tcBorders>
            <w:shd w:val="clear" w:color="auto" w:fill="auto"/>
            <w:noWrap/>
            <w:vAlign w:val="center"/>
            <w:hideMark/>
          </w:tcPr>
          <w:p w14:paraId="62FBFA83" w14:textId="77777777" w:rsidR="00401DC8" w:rsidRPr="00401DC8" w:rsidRDefault="00401DC8" w:rsidP="00401DC8">
            <w:pPr>
              <w:spacing w:after="0" w:line="240" w:lineRule="auto"/>
              <w:jc w:val="center"/>
              <w:rPr>
                <w:rFonts w:ascii="Calibri" w:eastAsia="Times New Roman" w:hAnsi="Calibri" w:cs="Calibri"/>
                <w:color w:val="000000"/>
              </w:rPr>
            </w:pPr>
            <w:r w:rsidRPr="00401DC8">
              <w:rPr>
                <w:rFonts w:ascii="Calibri" w:eastAsia="Times New Roman" w:hAnsi="Calibri" w:cs="Calibri"/>
                <w:color w:val="000000"/>
              </w:rPr>
              <w:t>3.4 (-19.7–13.1)</w:t>
            </w:r>
          </w:p>
        </w:tc>
      </w:tr>
      <w:tr w:rsidR="00401DC8" w:rsidRPr="00401DC8" w14:paraId="497C8AB8" w14:textId="77777777" w:rsidTr="00F01D62">
        <w:trPr>
          <w:trHeight w:val="300"/>
        </w:trPr>
        <w:tc>
          <w:tcPr>
            <w:tcW w:w="1040" w:type="dxa"/>
            <w:tcBorders>
              <w:top w:val="nil"/>
              <w:left w:val="single" w:sz="4" w:space="0" w:color="auto"/>
              <w:bottom w:val="single" w:sz="4" w:space="0" w:color="auto"/>
              <w:right w:val="single" w:sz="4" w:space="0" w:color="auto"/>
            </w:tcBorders>
            <w:shd w:val="clear" w:color="auto" w:fill="auto"/>
            <w:noWrap/>
            <w:vAlign w:val="center"/>
            <w:hideMark/>
          </w:tcPr>
          <w:p w14:paraId="0EC03930" w14:textId="77777777" w:rsidR="00401DC8" w:rsidRPr="00401DC8" w:rsidRDefault="00401DC8" w:rsidP="00401DC8">
            <w:pPr>
              <w:spacing w:after="0" w:line="240" w:lineRule="auto"/>
              <w:jc w:val="center"/>
              <w:rPr>
                <w:rFonts w:ascii="Calibri" w:eastAsia="Times New Roman" w:hAnsi="Calibri" w:cs="Calibri"/>
                <w:color w:val="000000"/>
              </w:rPr>
            </w:pPr>
            <w:r w:rsidRPr="00401DC8">
              <w:rPr>
                <w:rFonts w:ascii="Calibri" w:eastAsia="Times New Roman" w:hAnsi="Calibri" w:cs="Calibri"/>
                <w:color w:val="000000"/>
              </w:rPr>
              <w:t>PS 36</w:t>
            </w:r>
          </w:p>
        </w:tc>
        <w:tc>
          <w:tcPr>
            <w:tcW w:w="1925" w:type="dxa"/>
            <w:tcBorders>
              <w:top w:val="nil"/>
              <w:left w:val="nil"/>
              <w:bottom w:val="single" w:sz="4" w:space="0" w:color="auto"/>
              <w:right w:val="single" w:sz="4" w:space="0" w:color="auto"/>
            </w:tcBorders>
            <w:shd w:val="clear" w:color="auto" w:fill="auto"/>
            <w:noWrap/>
            <w:vAlign w:val="center"/>
            <w:hideMark/>
          </w:tcPr>
          <w:p w14:paraId="7F5E9304" w14:textId="6E295B95" w:rsidR="00401DC8" w:rsidRPr="00401DC8" w:rsidRDefault="00401DC8" w:rsidP="00401DC8">
            <w:pPr>
              <w:spacing w:after="0" w:line="240" w:lineRule="auto"/>
              <w:jc w:val="center"/>
              <w:rPr>
                <w:rFonts w:ascii="Calibri" w:eastAsia="Times New Roman" w:hAnsi="Calibri" w:cs="Calibri"/>
                <w:color w:val="000000"/>
              </w:rPr>
            </w:pPr>
            <w:r w:rsidRPr="00401DC8">
              <w:rPr>
                <w:rFonts w:ascii="Calibri" w:eastAsia="Times New Roman" w:hAnsi="Calibri" w:cs="Calibri"/>
                <w:color w:val="000000"/>
              </w:rPr>
              <w:t>0</w:t>
            </w:r>
            <w:r w:rsidR="0022228E">
              <w:rPr>
                <w:rFonts w:ascii="Calibri" w:eastAsia="Times New Roman" w:hAnsi="Calibri" w:cs="Calibri"/>
                <w:color w:val="000000"/>
              </w:rPr>
              <w:t>.0</w:t>
            </w:r>
            <w:r w:rsidRPr="00401DC8">
              <w:rPr>
                <w:rFonts w:ascii="Calibri" w:eastAsia="Times New Roman" w:hAnsi="Calibri" w:cs="Calibri"/>
                <w:color w:val="000000"/>
              </w:rPr>
              <w:t xml:space="preserve"> (-9.1–12</w:t>
            </w:r>
            <w:r w:rsidR="0022228E">
              <w:rPr>
                <w:rFonts w:ascii="Calibri" w:eastAsia="Times New Roman" w:hAnsi="Calibri" w:cs="Calibri"/>
                <w:color w:val="000000"/>
              </w:rPr>
              <w:t>.0</w:t>
            </w:r>
            <w:r w:rsidRPr="00401DC8">
              <w:rPr>
                <w:rFonts w:ascii="Calibri" w:eastAsia="Times New Roman" w:hAnsi="Calibri" w:cs="Calibri"/>
                <w:color w:val="000000"/>
              </w:rPr>
              <w:t>)</w:t>
            </w:r>
          </w:p>
        </w:tc>
        <w:tc>
          <w:tcPr>
            <w:tcW w:w="1980" w:type="dxa"/>
            <w:tcBorders>
              <w:top w:val="nil"/>
              <w:left w:val="nil"/>
              <w:bottom w:val="single" w:sz="4" w:space="0" w:color="auto"/>
              <w:right w:val="single" w:sz="4" w:space="0" w:color="auto"/>
            </w:tcBorders>
            <w:shd w:val="clear" w:color="auto" w:fill="auto"/>
            <w:noWrap/>
            <w:vAlign w:val="center"/>
            <w:hideMark/>
          </w:tcPr>
          <w:p w14:paraId="6A3B0393" w14:textId="79F6C735" w:rsidR="00401DC8" w:rsidRPr="00401DC8" w:rsidRDefault="00401DC8" w:rsidP="00401DC8">
            <w:pPr>
              <w:spacing w:after="0" w:line="240" w:lineRule="auto"/>
              <w:jc w:val="center"/>
              <w:rPr>
                <w:rFonts w:ascii="Calibri" w:eastAsia="Times New Roman" w:hAnsi="Calibri" w:cs="Calibri"/>
                <w:color w:val="000000"/>
              </w:rPr>
            </w:pPr>
            <w:r w:rsidRPr="00401DC8">
              <w:rPr>
                <w:rFonts w:ascii="Calibri" w:eastAsia="Times New Roman" w:hAnsi="Calibri" w:cs="Calibri"/>
                <w:color w:val="000000"/>
              </w:rPr>
              <w:t>0.2 (-9.1–12</w:t>
            </w:r>
            <w:r w:rsidR="0022228E">
              <w:rPr>
                <w:rFonts w:ascii="Calibri" w:eastAsia="Times New Roman" w:hAnsi="Calibri" w:cs="Calibri"/>
                <w:color w:val="000000"/>
              </w:rPr>
              <w:t>.0</w:t>
            </w:r>
            <w:r w:rsidRPr="00401DC8">
              <w:rPr>
                <w:rFonts w:ascii="Calibri" w:eastAsia="Times New Roman" w:hAnsi="Calibri" w:cs="Calibri"/>
                <w:color w:val="000000"/>
              </w:rPr>
              <w:t>)</w:t>
            </w:r>
          </w:p>
        </w:tc>
        <w:tc>
          <w:tcPr>
            <w:tcW w:w="1800" w:type="dxa"/>
            <w:tcBorders>
              <w:top w:val="nil"/>
              <w:left w:val="nil"/>
              <w:bottom w:val="single" w:sz="4" w:space="0" w:color="auto"/>
              <w:right w:val="single" w:sz="4" w:space="0" w:color="auto"/>
            </w:tcBorders>
            <w:shd w:val="clear" w:color="auto" w:fill="auto"/>
            <w:noWrap/>
            <w:vAlign w:val="center"/>
            <w:hideMark/>
          </w:tcPr>
          <w:p w14:paraId="750519CE" w14:textId="77777777" w:rsidR="00401DC8" w:rsidRPr="00401DC8" w:rsidRDefault="00401DC8" w:rsidP="00401DC8">
            <w:pPr>
              <w:spacing w:after="0" w:line="240" w:lineRule="auto"/>
              <w:jc w:val="center"/>
              <w:rPr>
                <w:rFonts w:ascii="Calibri" w:eastAsia="Times New Roman" w:hAnsi="Calibri" w:cs="Calibri"/>
                <w:color w:val="000000"/>
              </w:rPr>
            </w:pPr>
            <w:r w:rsidRPr="00401DC8">
              <w:rPr>
                <w:rFonts w:ascii="Calibri" w:eastAsia="Times New Roman" w:hAnsi="Calibri" w:cs="Calibri"/>
                <w:color w:val="000000"/>
              </w:rPr>
              <w:t>-0.4 (-0.9–3.9)</w:t>
            </w:r>
          </w:p>
        </w:tc>
        <w:tc>
          <w:tcPr>
            <w:tcW w:w="1800" w:type="dxa"/>
            <w:tcBorders>
              <w:top w:val="nil"/>
              <w:left w:val="nil"/>
              <w:bottom w:val="single" w:sz="4" w:space="0" w:color="auto"/>
              <w:right w:val="single" w:sz="4" w:space="0" w:color="auto"/>
            </w:tcBorders>
            <w:shd w:val="clear" w:color="auto" w:fill="auto"/>
            <w:noWrap/>
            <w:vAlign w:val="center"/>
            <w:hideMark/>
          </w:tcPr>
          <w:p w14:paraId="5FBBFA41" w14:textId="38F28124" w:rsidR="00401DC8" w:rsidRPr="00401DC8" w:rsidRDefault="00401DC8" w:rsidP="00401DC8">
            <w:pPr>
              <w:spacing w:after="0" w:line="240" w:lineRule="auto"/>
              <w:jc w:val="center"/>
              <w:rPr>
                <w:rFonts w:ascii="Calibri" w:eastAsia="Times New Roman" w:hAnsi="Calibri" w:cs="Calibri"/>
                <w:color w:val="000000"/>
              </w:rPr>
            </w:pPr>
            <w:r w:rsidRPr="00401DC8">
              <w:rPr>
                <w:rFonts w:ascii="Calibri" w:eastAsia="Times New Roman" w:hAnsi="Calibri" w:cs="Calibri"/>
                <w:color w:val="000000"/>
              </w:rPr>
              <w:t>5.7 (-45.9–31</w:t>
            </w:r>
            <w:r w:rsidR="0022228E">
              <w:rPr>
                <w:rFonts w:ascii="Calibri" w:eastAsia="Times New Roman" w:hAnsi="Calibri" w:cs="Calibri"/>
                <w:color w:val="000000"/>
              </w:rPr>
              <w:t>.0</w:t>
            </w:r>
            <w:r w:rsidRPr="00401DC8">
              <w:rPr>
                <w:rFonts w:ascii="Calibri" w:eastAsia="Times New Roman" w:hAnsi="Calibri" w:cs="Calibri"/>
                <w:color w:val="000000"/>
              </w:rPr>
              <w:t>)</w:t>
            </w:r>
          </w:p>
        </w:tc>
      </w:tr>
      <w:tr w:rsidR="00401DC8" w:rsidRPr="00401DC8" w14:paraId="1FE8D94E" w14:textId="77777777" w:rsidTr="00F01D62">
        <w:trPr>
          <w:trHeight w:val="300"/>
        </w:trPr>
        <w:tc>
          <w:tcPr>
            <w:tcW w:w="1040" w:type="dxa"/>
            <w:tcBorders>
              <w:top w:val="nil"/>
              <w:left w:val="single" w:sz="4" w:space="0" w:color="auto"/>
              <w:bottom w:val="single" w:sz="4" w:space="0" w:color="auto"/>
              <w:right w:val="single" w:sz="4" w:space="0" w:color="auto"/>
            </w:tcBorders>
            <w:shd w:val="clear" w:color="auto" w:fill="auto"/>
            <w:noWrap/>
            <w:vAlign w:val="center"/>
            <w:hideMark/>
          </w:tcPr>
          <w:p w14:paraId="49E29F64" w14:textId="77777777" w:rsidR="00401DC8" w:rsidRPr="00401DC8" w:rsidRDefault="00401DC8" w:rsidP="00401DC8">
            <w:pPr>
              <w:spacing w:after="0" w:line="240" w:lineRule="auto"/>
              <w:jc w:val="center"/>
              <w:rPr>
                <w:rFonts w:ascii="Calibri" w:eastAsia="Times New Roman" w:hAnsi="Calibri" w:cs="Calibri"/>
                <w:color w:val="000000"/>
              </w:rPr>
            </w:pPr>
            <w:r w:rsidRPr="00401DC8">
              <w:rPr>
                <w:rFonts w:ascii="Calibri" w:eastAsia="Times New Roman" w:hAnsi="Calibri" w:cs="Calibri"/>
                <w:color w:val="000000"/>
              </w:rPr>
              <w:t>PS 37</w:t>
            </w:r>
          </w:p>
        </w:tc>
        <w:tc>
          <w:tcPr>
            <w:tcW w:w="1925" w:type="dxa"/>
            <w:tcBorders>
              <w:top w:val="nil"/>
              <w:left w:val="nil"/>
              <w:bottom w:val="single" w:sz="4" w:space="0" w:color="auto"/>
              <w:right w:val="single" w:sz="4" w:space="0" w:color="auto"/>
            </w:tcBorders>
            <w:shd w:val="clear" w:color="auto" w:fill="auto"/>
            <w:noWrap/>
            <w:vAlign w:val="center"/>
            <w:hideMark/>
          </w:tcPr>
          <w:p w14:paraId="1609A469" w14:textId="60B142D2" w:rsidR="00401DC8" w:rsidRPr="00401DC8" w:rsidRDefault="00401DC8" w:rsidP="00401DC8">
            <w:pPr>
              <w:spacing w:after="0" w:line="240" w:lineRule="auto"/>
              <w:jc w:val="center"/>
              <w:rPr>
                <w:rFonts w:ascii="Calibri" w:eastAsia="Times New Roman" w:hAnsi="Calibri" w:cs="Calibri"/>
                <w:color w:val="000000"/>
              </w:rPr>
            </w:pPr>
            <w:r w:rsidRPr="00401DC8">
              <w:rPr>
                <w:rFonts w:ascii="Calibri" w:eastAsia="Times New Roman" w:hAnsi="Calibri" w:cs="Calibri"/>
                <w:color w:val="000000"/>
              </w:rPr>
              <w:t>-4</w:t>
            </w:r>
            <w:r w:rsidR="00907C04">
              <w:rPr>
                <w:rFonts w:ascii="Calibri" w:eastAsia="Times New Roman" w:hAnsi="Calibri" w:cs="Calibri"/>
                <w:color w:val="000000"/>
              </w:rPr>
              <w:t>.0</w:t>
            </w:r>
            <w:r w:rsidRPr="00401DC8">
              <w:rPr>
                <w:rFonts w:ascii="Calibri" w:eastAsia="Times New Roman" w:hAnsi="Calibri" w:cs="Calibri"/>
                <w:color w:val="000000"/>
              </w:rPr>
              <w:t xml:space="preserve"> (-9.6–12.4)</w:t>
            </w:r>
          </w:p>
        </w:tc>
        <w:tc>
          <w:tcPr>
            <w:tcW w:w="1980" w:type="dxa"/>
            <w:tcBorders>
              <w:top w:val="nil"/>
              <w:left w:val="nil"/>
              <w:bottom w:val="single" w:sz="4" w:space="0" w:color="auto"/>
              <w:right w:val="single" w:sz="4" w:space="0" w:color="auto"/>
            </w:tcBorders>
            <w:shd w:val="clear" w:color="auto" w:fill="auto"/>
            <w:noWrap/>
            <w:vAlign w:val="center"/>
            <w:hideMark/>
          </w:tcPr>
          <w:p w14:paraId="0AF504E6" w14:textId="77777777" w:rsidR="00401DC8" w:rsidRPr="00401DC8" w:rsidRDefault="00401DC8" w:rsidP="00401DC8">
            <w:pPr>
              <w:spacing w:after="0" w:line="240" w:lineRule="auto"/>
              <w:jc w:val="center"/>
              <w:rPr>
                <w:rFonts w:ascii="Calibri" w:eastAsia="Times New Roman" w:hAnsi="Calibri" w:cs="Calibri"/>
                <w:color w:val="000000"/>
              </w:rPr>
            </w:pPr>
            <w:r w:rsidRPr="00401DC8">
              <w:rPr>
                <w:rFonts w:ascii="Calibri" w:eastAsia="Times New Roman" w:hAnsi="Calibri" w:cs="Calibri"/>
                <w:color w:val="000000"/>
              </w:rPr>
              <w:t>-3.9 (-7.9–12.4)</w:t>
            </w:r>
          </w:p>
        </w:tc>
        <w:tc>
          <w:tcPr>
            <w:tcW w:w="1800" w:type="dxa"/>
            <w:tcBorders>
              <w:top w:val="nil"/>
              <w:left w:val="nil"/>
              <w:bottom w:val="single" w:sz="4" w:space="0" w:color="auto"/>
              <w:right w:val="single" w:sz="4" w:space="0" w:color="auto"/>
            </w:tcBorders>
            <w:shd w:val="clear" w:color="auto" w:fill="auto"/>
            <w:noWrap/>
            <w:vAlign w:val="center"/>
            <w:hideMark/>
          </w:tcPr>
          <w:p w14:paraId="74C99A3B" w14:textId="77777777" w:rsidR="00401DC8" w:rsidRPr="00401DC8" w:rsidRDefault="00401DC8" w:rsidP="00401DC8">
            <w:pPr>
              <w:spacing w:after="0" w:line="240" w:lineRule="auto"/>
              <w:jc w:val="center"/>
              <w:rPr>
                <w:rFonts w:ascii="Calibri" w:eastAsia="Times New Roman" w:hAnsi="Calibri" w:cs="Calibri"/>
                <w:color w:val="000000"/>
              </w:rPr>
            </w:pPr>
            <w:r w:rsidRPr="00401DC8">
              <w:rPr>
                <w:rFonts w:ascii="Calibri" w:eastAsia="Times New Roman" w:hAnsi="Calibri" w:cs="Calibri"/>
                <w:color w:val="000000"/>
              </w:rPr>
              <w:t>-8.8 (-9.6–-7.3)</w:t>
            </w:r>
          </w:p>
        </w:tc>
        <w:tc>
          <w:tcPr>
            <w:tcW w:w="1800" w:type="dxa"/>
            <w:tcBorders>
              <w:top w:val="nil"/>
              <w:left w:val="nil"/>
              <w:bottom w:val="single" w:sz="4" w:space="0" w:color="auto"/>
              <w:right w:val="single" w:sz="4" w:space="0" w:color="auto"/>
            </w:tcBorders>
            <w:shd w:val="clear" w:color="auto" w:fill="auto"/>
            <w:noWrap/>
            <w:vAlign w:val="center"/>
            <w:hideMark/>
          </w:tcPr>
          <w:p w14:paraId="752ECFDA" w14:textId="77777777" w:rsidR="00401DC8" w:rsidRPr="00401DC8" w:rsidRDefault="00401DC8" w:rsidP="00401DC8">
            <w:pPr>
              <w:spacing w:after="0" w:line="240" w:lineRule="auto"/>
              <w:jc w:val="center"/>
              <w:rPr>
                <w:rFonts w:ascii="Calibri" w:eastAsia="Times New Roman" w:hAnsi="Calibri" w:cs="Calibri"/>
                <w:color w:val="000000"/>
              </w:rPr>
            </w:pPr>
            <w:r w:rsidRPr="00401DC8">
              <w:rPr>
                <w:rFonts w:ascii="Calibri" w:eastAsia="Times New Roman" w:hAnsi="Calibri" w:cs="Calibri"/>
                <w:color w:val="000000"/>
              </w:rPr>
              <w:t>0.4 (-15.1–9.2)</w:t>
            </w:r>
          </w:p>
        </w:tc>
      </w:tr>
      <w:tr w:rsidR="00401DC8" w:rsidRPr="00401DC8" w14:paraId="566B4280" w14:textId="77777777" w:rsidTr="00F01D62">
        <w:trPr>
          <w:trHeight w:val="300"/>
        </w:trPr>
        <w:tc>
          <w:tcPr>
            <w:tcW w:w="1040" w:type="dxa"/>
            <w:tcBorders>
              <w:top w:val="nil"/>
              <w:left w:val="single" w:sz="4" w:space="0" w:color="auto"/>
              <w:bottom w:val="single" w:sz="4" w:space="0" w:color="auto"/>
              <w:right w:val="single" w:sz="4" w:space="0" w:color="auto"/>
            </w:tcBorders>
            <w:shd w:val="clear" w:color="auto" w:fill="auto"/>
            <w:noWrap/>
            <w:vAlign w:val="center"/>
            <w:hideMark/>
          </w:tcPr>
          <w:p w14:paraId="42E54999" w14:textId="77777777" w:rsidR="00401DC8" w:rsidRPr="00401DC8" w:rsidRDefault="00401DC8" w:rsidP="00401DC8">
            <w:pPr>
              <w:spacing w:after="0" w:line="240" w:lineRule="auto"/>
              <w:jc w:val="center"/>
              <w:rPr>
                <w:rFonts w:ascii="Calibri" w:eastAsia="Times New Roman" w:hAnsi="Calibri" w:cs="Calibri"/>
                <w:color w:val="000000"/>
              </w:rPr>
            </w:pPr>
            <w:r w:rsidRPr="00401DC8">
              <w:rPr>
                <w:rFonts w:ascii="Calibri" w:eastAsia="Times New Roman" w:hAnsi="Calibri" w:cs="Calibri"/>
                <w:color w:val="000000"/>
              </w:rPr>
              <w:t>PS 38</w:t>
            </w:r>
          </w:p>
        </w:tc>
        <w:tc>
          <w:tcPr>
            <w:tcW w:w="1925" w:type="dxa"/>
            <w:tcBorders>
              <w:top w:val="nil"/>
              <w:left w:val="nil"/>
              <w:bottom w:val="single" w:sz="4" w:space="0" w:color="auto"/>
              <w:right w:val="single" w:sz="4" w:space="0" w:color="auto"/>
            </w:tcBorders>
            <w:shd w:val="clear" w:color="auto" w:fill="auto"/>
            <w:noWrap/>
            <w:vAlign w:val="center"/>
            <w:hideMark/>
          </w:tcPr>
          <w:p w14:paraId="71453843" w14:textId="77777777" w:rsidR="00401DC8" w:rsidRPr="00401DC8" w:rsidRDefault="00401DC8" w:rsidP="00401DC8">
            <w:pPr>
              <w:spacing w:after="0" w:line="240" w:lineRule="auto"/>
              <w:jc w:val="center"/>
              <w:rPr>
                <w:rFonts w:ascii="Calibri" w:eastAsia="Times New Roman" w:hAnsi="Calibri" w:cs="Calibri"/>
                <w:color w:val="000000"/>
              </w:rPr>
            </w:pPr>
            <w:r w:rsidRPr="00401DC8">
              <w:rPr>
                <w:rFonts w:ascii="Calibri" w:eastAsia="Times New Roman" w:hAnsi="Calibri" w:cs="Calibri"/>
                <w:color w:val="000000"/>
              </w:rPr>
              <w:t>1.9 (-9.9–31.3)</w:t>
            </w:r>
          </w:p>
        </w:tc>
        <w:tc>
          <w:tcPr>
            <w:tcW w:w="1980" w:type="dxa"/>
            <w:tcBorders>
              <w:top w:val="nil"/>
              <w:left w:val="nil"/>
              <w:bottom w:val="single" w:sz="4" w:space="0" w:color="auto"/>
              <w:right w:val="single" w:sz="4" w:space="0" w:color="auto"/>
            </w:tcBorders>
            <w:shd w:val="clear" w:color="auto" w:fill="auto"/>
            <w:noWrap/>
            <w:vAlign w:val="center"/>
            <w:hideMark/>
          </w:tcPr>
          <w:p w14:paraId="078C5FB3" w14:textId="77777777" w:rsidR="00401DC8" w:rsidRPr="00401DC8" w:rsidRDefault="00401DC8" w:rsidP="00401DC8">
            <w:pPr>
              <w:spacing w:after="0" w:line="240" w:lineRule="auto"/>
              <w:jc w:val="center"/>
              <w:rPr>
                <w:rFonts w:ascii="Calibri" w:eastAsia="Times New Roman" w:hAnsi="Calibri" w:cs="Calibri"/>
                <w:color w:val="000000"/>
              </w:rPr>
            </w:pPr>
            <w:r w:rsidRPr="00401DC8">
              <w:rPr>
                <w:rFonts w:ascii="Calibri" w:eastAsia="Times New Roman" w:hAnsi="Calibri" w:cs="Calibri"/>
                <w:color w:val="000000"/>
              </w:rPr>
              <w:t>7.9 (-9.9–31.3)</w:t>
            </w:r>
          </w:p>
        </w:tc>
        <w:tc>
          <w:tcPr>
            <w:tcW w:w="1800" w:type="dxa"/>
            <w:tcBorders>
              <w:top w:val="nil"/>
              <w:left w:val="nil"/>
              <w:bottom w:val="single" w:sz="4" w:space="0" w:color="auto"/>
              <w:right w:val="single" w:sz="4" w:space="0" w:color="auto"/>
            </w:tcBorders>
            <w:shd w:val="clear" w:color="auto" w:fill="auto"/>
            <w:noWrap/>
            <w:vAlign w:val="center"/>
            <w:hideMark/>
          </w:tcPr>
          <w:p w14:paraId="2F400529" w14:textId="77777777" w:rsidR="00401DC8" w:rsidRPr="00401DC8" w:rsidRDefault="00401DC8" w:rsidP="00401DC8">
            <w:pPr>
              <w:spacing w:after="0" w:line="240" w:lineRule="auto"/>
              <w:jc w:val="center"/>
              <w:rPr>
                <w:rFonts w:ascii="Calibri" w:eastAsia="Times New Roman" w:hAnsi="Calibri" w:cs="Calibri"/>
                <w:color w:val="000000"/>
              </w:rPr>
            </w:pPr>
            <w:r w:rsidRPr="00401DC8">
              <w:rPr>
                <w:rFonts w:ascii="Calibri" w:eastAsia="Times New Roman" w:hAnsi="Calibri" w:cs="Calibri"/>
                <w:color w:val="000000"/>
              </w:rPr>
              <w:t>-4.5 (-7.2–9.5)</w:t>
            </w:r>
          </w:p>
        </w:tc>
        <w:tc>
          <w:tcPr>
            <w:tcW w:w="1800" w:type="dxa"/>
            <w:tcBorders>
              <w:top w:val="nil"/>
              <w:left w:val="nil"/>
              <w:bottom w:val="single" w:sz="4" w:space="0" w:color="auto"/>
              <w:right w:val="single" w:sz="4" w:space="0" w:color="auto"/>
            </w:tcBorders>
            <w:shd w:val="clear" w:color="auto" w:fill="auto"/>
            <w:noWrap/>
            <w:vAlign w:val="center"/>
            <w:hideMark/>
          </w:tcPr>
          <w:p w14:paraId="4612B309" w14:textId="77777777" w:rsidR="00401DC8" w:rsidRPr="00401DC8" w:rsidRDefault="00401DC8" w:rsidP="00401DC8">
            <w:pPr>
              <w:spacing w:after="0" w:line="240" w:lineRule="auto"/>
              <w:jc w:val="center"/>
              <w:rPr>
                <w:rFonts w:ascii="Calibri" w:eastAsia="Times New Roman" w:hAnsi="Calibri" w:cs="Calibri"/>
                <w:color w:val="000000"/>
              </w:rPr>
            </w:pPr>
            <w:r w:rsidRPr="00401DC8">
              <w:rPr>
                <w:rFonts w:ascii="Calibri" w:eastAsia="Times New Roman" w:hAnsi="Calibri" w:cs="Calibri"/>
                <w:color w:val="000000"/>
              </w:rPr>
              <w:t>n/a</w:t>
            </w:r>
          </w:p>
        </w:tc>
      </w:tr>
      <w:tr w:rsidR="00401DC8" w:rsidRPr="00401DC8" w14:paraId="06B8203F" w14:textId="77777777" w:rsidTr="00F01D62">
        <w:trPr>
          <w:trHeight w:val="300"/>
        </w:trPr>
        <w:tc>
          <w:tcPr>
            <w:tcW w:w="1040" w:type="dxa"/>
            <w:tcBorders>
              <w:top w:val="nil"/>
              <w:left w:val="single" w:sz="4" w:space="0" w:color="auto"/>
              <w:bottom w:val="single" w:sz="4" w:space="0" w:color="auto"/>
              <w:right w:val="single" w:sz="4" w:space="0" w:color="auto"/>
            </w:tcBorders>
            <w:shd w:val="clear" w:color="auto" w:fill="auto"/>
            <w:noWrap/>
            <w:vAlign w:val="center"/>
            <w:hideMark/>
          </w:tcPr>
          <w:p w14:paraId="6BE3075B" w14:textId="77777777" w:rsidR="00401DC8" w:rsidRPr="00401DC8" w:rsidRDefault="00401DC8" w:rsidP="00401DC8">
            <w:pPr>
              <w:spacing w:after="0" w:line="240" w:lineRule="auto"/>
              <w:jc w:val="center"/>
              <w:rPr>
                <w:rFonts w:ascii="Calibri" w:eastAsia="Times New Roman" w:hAnsi="Calibri" w:cs="Calibri"/>
                <w:color w:val="000000"/>
              </w:rPr>
            </w:pPr>
            <w:r w:rsidRPr="00401DC8">
              <w:rPr>
                <w:rFonts w:ascii="Calibri" w:eastAsia="Times New Roman" w:hAnsi="Calibri" w:cs="Calibri"/>
                <w:color w:val="000000"/>
              </w:rPr>
              <w:t>PS 39*</w:t>
            </w:r>
          </w:p>
        </w:tc>
        <w:tc>
          <w:tcPr>
            <w:tcW w:w="1925" w:type="dxa"/>
            <w:tcBorders>
              <w:top w:val="nil"/>
              <w:left w:val="nil"/>
              <w:bottom w:val="single" w:sz="4" w:space="0" w:color="auto"/>
              <w:right w:val="single" w:sz="4" w:space="0" w:color="auto"/>
            </w:tcBorders>
            <w:shd w:val="clear" w:color="auto" w:fill="auto"/>
            <w:noWrap/>
            <w:vAlign w:val="center"/>
            <w:hideMark/>
          </w:tcPr>
          <w:p w14:paraId="7F9E2C9C" w14:textId="0EE9FF2E" w:rsidR="00401DC8" w:rsidRPr="00401DC8" w:rsidRDefault="00401DC8" w:rsidP="00401DC8">
            <w:pPr>
              <w:spacing w:after="0" w:line="240" w:lineRule="auto"/>
              <w:jc w:val="center"/>
              <w:rPr>
                <w:rFonts w:ascii="Calibri" w:eastAsia="Times New Roman" w:hAnsi="Calibri" w:cs="Calibri"/>
                <w:color w:val="000000"/>
              </w:rPr>
            </w:pPr>
            <w:r w:rsidRPr="00401DC8">
              <w:rPr>
                <w:rFonts w:ascii="Calibri" w:eastAsia="Times New Roman" w:hAnsi="Calibri" w:cs="Calibri"/>
                <w:color w:val="000000"/>
              </w:rPr>
              <w:t>5.8 (-1.4–12</w:t>
            </w:r>
            <w:r w:rsidR="00907C04">
              <w:rPr>
                <w:rFonts w:ascii="Calibri" w:eastAsia="Times New Roman" w:hAnsi="Calibri" w:cs="Calibri"/>
                <w:color w:val="000000"/>
              </w:rPr>
              <w:t>.0</w:t>
            </w:r>
            <w:r w:rsidRPr="00401DC8">
              <w:rPr>
                <w:rFonts w:ascii="Calibri" w:eastAsia="Times New Roman" w:hAnsi="Calibri" w:cs="Calibri"/>
                <w:color w:val="000000"/>
              </w:rPr>
              <w:t>)</w:t>
            </w:r>
          </w:p>
        </w:tc>
        <w:tc>
          <w:tcPr>
            <w:tcW w:w="1980" w:type="dxa"/>
            <w:tcBorders>
              <w:top w:val="nil"/>
              <w:left w:val="nil"/>
              <w:bottom w:val="single" w:sz="4" w:space="0" w:color="auto"/>
              <w:right w:val="single" w:sz="4" w:space="0" w:color="auto"/>
            </w:tcBorders>
            <w:shd w:val="clear" w:color="auto" w:fill="auto"/>
            <w:noWrap/>
            <w:vAlign w:val="center"/>
            <w:hideMark/>
          </w:tcPr>
          <w:p w14:paraId="722254EE" w14:textId="7AF0429E" w:rsidR="00401DC8" w:rsidRPr="00401DC8" w:rsidRDefault="00401DC8" w:rsidP="00401DC8">
            <w:pPr>
              <w:spacing w:after="0" w:line="240" w:lineRule="auto"/>
              <w:jc w:val="center"/>
              <w:rPr>
                <w:rFonts w:ascii="Calibri" w:eastAsia="Times New Roman" w:hAnsi="Calibri" w:cs="Calibri"/>
                <w:color w:val="000000"/>
              </w:rPr>
            </w:pPr>
            <w:r w:rsidRPr="00401DC8">
              <w:rPr>
                <w:rFonts w:ascii="Calibri" w:eastAsia="Times New Roman" w:hAnsi="Calibri" w:cs="Calibri"/>
                <w:color w:val="000000"/>
              </w:rPr>
              <w:t>4.1 (-1.4–12</w:t>
            </w:r>
            <w:r w:rsidR="00907C04">
              <w:rPr>
                <w:rFonts w:ascii="Calibri" w:eastAsia="Times New Roman" w:hAnsi="Calibri" w:cs="Calibri"/>
                <w:color w:val="000000"/>
              </w:rPr>
              <w:t>.0</w:t>
            </w:r>
            <w:r w:rsidRPr="00401DC8">
              <w:rPr>
                <w:rFonts w:ascii="Calibri" w:eastAsia="Times New Roman" w:hAnsi="Calibri" w:cs="Calibri"/>
                <w:color w:val="000000"/>
              </w:rPr>
              <w:t>)</w:t>
            </w:r>
          </w:p>
        </w:tc>
        <w:tc>
          <w:tcPr>
            <w:tcW w:w="1800" w:type="dxa"/>
            <w:tcBorders>
              <w:top w:val="nil"/>
              <w:left w:val="nil"/>
              <w:bottom w:val="single" w:sz="4" w:space="0" w:color="auto"/>
              <w:right w:val="single" w:sz="4" w:space="0" w:color="auto"/>
            </w:tcBorders>
            <w:shd w:val="clear" w:color="auto" w:fill="auto"/>
            <w:noWrap/>
            <w:vAlign w:val="center"/>
            <w:hideMark/>
          </w:tcPr>
          <w:p w14:paraId="2A211CD5" w14:textId="77777777" w:rsidR="00401DC8" w:rsidRPr="00401DC8" w:rsidRDefault="00401DC8" w:rsidP="00401DC8">
            <w:pPr>
              <w:spacing w:after="0" w:line="240" w:lineRule="auto"/>
              <w:jc w:val="center"/>
              <w:rPr>
                <w:rFonts w:ascii="Calibri" w:eastAsia="Times New Roman" w:hAnsi="Calibri" w:cs="Calibri"/>
                <w:color w:val="000000"/>
              </w:rPr>
            </w:pPr>
            <w:r w:rsidRPr="00401DC8">
              <w:rPr>
                <w:rFonts w:ascii="Calibri" w:eastAsia="Times New Roman" w:hAnsi="Calibri" w:cs="Calibri"/>
                <w:color w:val="000000"/>
              </w:rPr>
              <w:t>6.6 (4.1–8.5)</w:t>
            </w:r>
          </w:p>
        </w:tc>
        <w:tc>
          <w:tcPr>
            <w:tcW w:w="1800" w:type="dxa"/>
            <w:tcBorders>
              <w:top w:val="nil"/>
              <w:left w:val="nil"/>
              <w:bottom w:val="single" w:sz="4" w:space="0" w:color="auto"/>
              <w:right w:val="single" w:sz="4" w:space="0" w:color="auto"/>
            </w:tcBorders>
            <w:shd w:val="clear" w:color="auto" w:fill="auto"/>
            <w:noWrap/>
            <w:vAlign w:val="center"/>
            <w:hideMark/>
          </w:tcPr>
          <w:p w14:paraId="535BE049" w14:textId="77777777" w:rsidR="00401DC8" w:rsidRPr="00401DC8" w:rsidRDefault="00401DC8" w:rsidP="00401DC8">
            <w:pPr>
              <w:spacing w:after="0" w:line="240" w:lineRule="auto"/>
              <w:jc w:val="center"/>
              <w:rPr>
                <w:rFonts w:ascii="Calibri" w:eastAsia="Times New Roman" w:hAnsi="Calibri" w:cs="Calibri"/>
                <w:color w:val="000000"/>
              </w:rPr>
            </w:pPr>
            <w:r w:rsidRPr="00401DC8">
              <w:rPr>
                <w:rFonts w:ascii="Calibri" w:eastAsia="Times New Roman" w:hAnsi="Calibri" w:cs="Calibri"/>
                <w:color w:val="000000"/>
              </w:rPr>
              <w:t>1.1 (-26.8–6.9)</w:t>
            </w:r>
          </w:p>
        </w:tc>
      </w:tr>
      <w:tr w:rsidR="00401DC8" w:rsidRPr="00401DC8" w14:paraId="60149660" w14:textId="77777777" w:rsidTr="00F01D62">
        <w:trPr>
          <w:trHeight w:val="300"/>
        </w:trPr>
        <w:tc>
          <w:tcPr>
            <w:tcW w:w="1040" w:type="dxa"/>
            <w:tcBorders>
              <w:top w:val="nil"/>
              <w:left w:val="single" w:sz="4" w:space="0" w:color="auto"/>
              <w:bottom w:val="single" w:sz="4" w:space="0" w:color="auto"/>
              <w:right w:val="single" w:sz="4" w:space="0" w:color="auto"/>
            </w:tcBorders>
            <w:shd w:val="clear" w:color="auto" w:fill="auto"/>
            <w:noWrap/>
            <w:vAlign w:val="center"/>
            <w:hideMark/>
          </w:tcPr>
          <w:p w14:paraId="60B9CE8D" w14:textId="77777777" w:rsidR="00401DC8" w:rsidRPr="00401DC8" w:rsidRDefault="00401DC8" w:rsidP="00401DC8">
            <w:pPr>
              <w:spacing w:after="0" w:line="240" w:lineRule="auto"/>
              <w:jc w:val="center"/>
              <w:rPr>
                <w:rFonts w:ascii="Calibri" w:eastAsia="Times New Roman" w:hAnsi="Calibri" w:cs="Calibri"/>
                <w:color w:val="000000"/>
              </w:rPr>
            </w:pPr>
            <w:r w:rsidRPr="00401DC8">
              <w:rPr>
                <w:rFonts w:ascii="Calibri" w:eastAsia="Times New Roman" w:hAnsi="Calibri" w:cs="Calibri"/>
                <w:color w:val="000000"/>
              </w:rPr>
              <w:t>PS 40</w:t>
            </w:r>
          </w:p>
        </w:tc>
        <w:tc>
          <w:tcPr>
            <w:tcW w:w="1925" w:type="dxa"/>
            <w:tcBorders>
              <w:top w:val="nil"/>
              <w:left w:val="nil"/>
              <w:bottom w:val="single" w:sz="4" w:space="0" w:color="auto"/>
              <w:right w:val="single" w:sz="4" w:space="0" w:color="auto"/>
            </w:tcBorders>
            <w:shd w:val="clear" w:color="auto" w:fill="auto"/>
            <w:noWrap/>
            <w:vAlign w:val="center"/>
            <w:hideMark/>
          </w:tcPr>
          <w:p w14:paraId="5335E3DE" w14:textId="77777777" w:rsidR="00401DC8" w:rsidRPr="00401DC8" w:rsidRDefault="00401DC8" w:rsidP="00401DC8">
            <w:pPr>
              <w:spacing w:after="0" w:line="240" w:lineRule="auto"/>
              <w:jc w:val="center"/>
              <w:rPr>
                <w:rFonts w:ascii="Calibri" w:eastAsia="Times New Roman" w:hAnsi="Calibri" w:cs="Calibri"/>
                <w:color w:val="000000"/>
              </w:rPr>
            </w:pPr>
            <w:r w:rsidRPr="00401DC8">
              <w:rPr>
                <w:rFonts w:ascii="Calibri" w:eastAsia="Times New Roman" w:hAnsi="Calibri" w:cs="Calibri"/>
                <w:color w:val="000000"/>
              </w:rPr>
              <w:t>-0.4 (-26.2–6.9)</w:t>
            </w:r>
          </w:p>
        </w:tc>
        <w:tc>
          <w:tcPr>
            <w:tcW w:w="1980" w:type="dxa"/>
            <w:tcBorders>
              <w:top w:val="nil"/>
              <w:left w:val="nil"/>
              <w:bottom w:val="single" w:sz="4" w:space="0" w:color="auto"/>
              <w:right w:val="single" w:sz="4" w:space="0" w:color="auto"/>
            </w:tcBorders>
            <w:shd w:val="clear" w:color="auto" w:fill="auto"/>
            <w:noWrap/>
            <w:vAlign w:val="center"/>
            <w:hideMark/>
          </w:tcPr>
          <w:p w14:paraId="5573A406" w14:textId="77777777" w:rsidR="00401DC8" w:rsidRPr="00401DC8" w:rsidRDefault="00401DC8" w:rsidP="00401DC8">
            <w:pPr>
              <w:spacing w:after="0" w:line="240" w:lineRule="auto"/>
              <w:jc w:val="center"/>
              <w:rPr>
                <w:rFonts w:ascii="Calibri" w:eastAsia="Times New Roman" w:hAnsi="Calibri" w:cs="Calibri"/>
                <w:color w:val="000000"/>
              </w:rPr>
            </w:pPr>
            <w:r w:rsidRPr="00401DC8">
              <w:rPr>
                <w:rFonts w:ascii="Calibri" w:eastAsia="Times New Roman" w:hAnsi="Calibri" w:cs="Calibri"/>
                <w:color w:val="000000"/>
              </w:rPr>
              <w:t>-2.5 (-26.2–6.1)</w:t>
            </w:r>
          </w:p>
        </w:tc>
        <w:tc>
          <w:tcPr>
            <w:tcW w:w="1800" w:type="dxa"/>
            <w:tcBorders>
              <w:top w:val="nil"/>
              <w:left w:val="nil"/>
              <w:bottom w:val="single" w:sz="4" w:space="0" w:color="auto"/>
              <w:right w:val="single" w:sz="4" w:space="0" w:color="auto"/>
            </w:tcBorders>
            <w:shd w:val="clear" w:color="auto" w:fill="auto"/>
            <w:noWrap/>
            <w:vAlign w:val="center"/>
            <w:hideMark/>
          </w:tcPr>
          <w:p w14:paraId="506854FE" w14:textId="77777777" w:rsidR="00401DC8" w:rsidRPr="00401DC8" w:rsidRDefault="00401DC8" w:rsidP="00401DC8">
            <w:pPr>
              <w:spacing w:after="0" w:line="240" w:lineRule="auto"/>
              <w:jc w:val="center"/>
              <w:rPr>
                <w:rFonts w:ascii="Calibri" w:eastAsia="Times New Roman" w:hAnsi="Calibri" w:cs="Calibri"/>
                <w:color w:val="000000"/>
              </w:rPr>
            </w:pPr>
            <w:r w:rsidRPr="00401DC8">
              <w:rPr>
                <w:rFonts w:ascii="Calibri" w:eastAsia="Times New Roman" w:hAnsi="Calibri" w:cs="Calibri"/>
                <w:color w:val="000000"/>
              </w:rPr>
              <w:t>2.7 (0.4–6.9)</w:t>
            </w:r>
          </w:p>
        </w:tc>
        <w:tc>
          <w:tcPr>
            <w:tcW w:w="1800" w:type="dxa"/>
            <w:tcBorders>
              <w:top w:val="nil"/>
              <w:left w:val="nil"/>
              <w:bottom w:val="single" w:sz="4" w:space="0" w:color="auto"/>
              <w:right w:val="single" w:sz="4" w:space="0" w:color="auto"/>
            </w:tcBorders>
            <w:shd w:val="clear" w:color="auto" w:fill="auto"/>
            <w:noWrap/>
            <w:vAlign w:val="center"/>
            <w:hideMark/>
          </w:tcPr>
          <w:p w14:paraId="4D9173CE" w14:textId="77777777" w:rsidR="00401DC8" w:rsidRPr="00401DC8" w:rsidRDefault="00401DC8" w:rsidP="00401DC8">
            <w:pPr>
              <w:spacing w:after="0" w:line="240" w:lineRule="auto"/>
              <w:jc w:val="center"/>
              <w:rPr>
                <w:rFonts w:ascii="Calibri" w:eastAsia="Times New Roman" w:hAnsi="Calibri" w:cs="Calibri"/>
                <w:color w:val="000000"/>
              </w:rPr>
            </w:pPr>
            <w:r w:rsidRPr="00401DC8">
              <w:rPr>
                <w:rFonts w:ascii="Calibri" w:eastAsia="Times New Roman" w:hAnsi="Calibri" w:cs="Calibri"/>
                <w:color w:val="000000"/>
              </w:rPr>
              <w:t>2.6 (-46.9–21.3)</w:t>
            </w:r>
          </w:p>
        </w:tc>
      </w:tr>
      <w:tr w:rsidR="00401DC8" w:rsidRPr="00401DC8" w14:paraId="14063EAF" w14:textId="77777777" w:rsidTr="00F01D62">
        <w:trPr>
          <w:trHeight w:val="300"/>
        </w:trPr>
        <w:tc>
          <w:tcPr>
            <w:tcW w:w="1040" w:type="dxa"/>
            <w:tcBorders>
              <w:top w:val="nil"/>
              <w:left w:val="single" w:sz="4" w:space="0" w:color="auto"/>
              <w:bottom w:val="single" w:sz="4" w:space="0" w:color="auto"/>
              <w:right w:val="single" w:sz="4" w:space="0" w:color="auto"/>
            </w:tcBorders>
            <w:shd w:val="clear" w:color="auto" w:fill="auto"/>
            <w:noWrap/>
            <w:vAlign w:val="center"/>
            <w:hideMark/>
          </w:tcPr>
          <w:p w14:paraId="10D9DA56" w14:textId="77777777" w:rsidR="00401DC8" w:rsidRPr="00401DC8" w:rsidRDefault="00401DC8" w:rsidP="00401DC8">
            <w:pPr>
              <w:spacing w:after="0" w:line="240" w:lineRule="auto"/>
              <w:jc w:val="center"/>
              <w:rPr>
                <w:rFonts w:ascii="Calibri" w:eastAsia="Times New Roman" w:hAnsi="Calibri" w:cs="Calibri"/>
                <w:color w:val="000000"/>
              </w:rPr>
            </w:pPr>
            <w:r w:rsidRPr="00401DC8">
              <w:rPr>
                <w:rFonts w:ascii="Calibri" w:eastAsia="Times New Roman" w:hAnsi="Calibri" w:cs="Calibri"/>
                <w:color w:val="000000"/>
              </w:rPr>
              <w:t>Pool 1</w:t>
            </w:r>
          </w:p>
        </w:tc>
        <w:tc>
          <w:tcPr>
            <w:tcW w:w="1925" w:type="dxa"/>
            <w:tcBorders>
              <w:top w:val="nil"/>
              <w:left w:val="nil"/>
              <w:bottom w:val="single" w:sz="4" w:space="0" w:color="auto"/>
              <w:right w:val="single" w:sz="4" w:space="0" w:color="auto"/>
            </w:tcBorders>
            <w:shd w:val="clear" w:color="auto" w:fill="auto"/>
            <w:noWrap/>
            <w:vAlign w:val="center"/>
            <w:hideMark/>
          </w:tcPr>
          <w:p w14:paraId="1099D994" w14:textId="77777777" w:rsidR="00401DC8" w:rsidRPr="00401DC8" w:rsidRDefault="00401DC8" w:rsidP="00401DC8">
            <w:pPr>
              <w:spacing w:after="0" w:line="240" w:lineRule="auto"/>
              <w:jc w:val="center"/>
              <w:rPr>
                <w:rFonts w:ascii="Calibri" w:eastAsia="Times New Roman" w:hAnsi="Calibri" w:cs="Calibri"/>
                <w:color w:val="000000"/>
              </w:rPr>
            </w:pPr>
            <w:r w:rsidRPr="00401DC8">
              <w:rPr>
                <w:rFonts w:ascii="Calibri" w:eastAsia="Times New Roman" w:hAnsi="Calibri" w:cs="Calibri"/>
                <w:color w:val="000000"/>
              </w:rPr>
              <w:t>-8.1 (-31.7–25.8)</w:t>
            </w:r>
          </w:p>
        </w:tc>
        <w:tc>
          <w:tcPr>
            <w:tcW w:w="1980" w:type="dxa"/>
            <w:tcBorders>
              <w:top w:val="nil"/>
              <w:left w:val="nil"/>
              <w:bottom w:val="single" w:sz="4" w:space="0" w:color="auto"/>
              <w:right w:val="single" w:sz="4" w:space="0" w:color="auto"/>
            </w:tcBorders>
            <w:shd w:val="clear" w:color="auto" w:fill="auto"/>
            <w:noWrap/>
            <w:vAlign w:val="center"/>
            <w:hideMark/>
          </w:tcPr>
          <w:p w14:paraId="793CCF6A" w14:textId="69087A2C" w:rsidR="00401DC8" w:rsidRPr="00401DC8" w:rsidRDefault="00401DC8" w:rsidP="00401DC8">
            <w:pPr>
              <w:spacing w:after="0" w:line="240" w:lineRule="auto"/>
              <w:jc w:val="center"/>
              <w:rPr>
                <w:rFonts w:ascii="Calibri" w:eastAsia="Times New Roman" w:hAnsi="Calibri" w:cs="Calibri"/>
                <w:color w:val="000000"/>
              </w:rPr>
            </w:pPr>
            <w:r w:rsidRPr="00401DC8">
              <w:rPr>
                <w:rFonts w:ascii="Calibri" w:eastAsia="Times New Roman" w:hAnsi="Calibri" w:cs="Calibri"/>
                <w:color w:val="000000"/>
              </w:rPr>
              <w:t>-11</w:t>
            </w:r>
            <w:r w:rsidR="00D5141C">
              <w:rPr>
                <w:rFonts w:ascii="Calibri" w:eastAsia="Times New Roman" w:hAnsi="Calibri" w:cs="Calibri"/>
                <w:color w:val="000000"/>
              </w:rPr>
              <w:t>.0</w:t>
            </w:r>
            <w:r w:rsidRPr="00401DC8">
              <w:rPr>
                <w:rFonts w:ascii="Calibri" w:eastAsia="Times New Roman" w:hAnsi="Calibri" w:cs="Calibri"/>
                <w:color w:val="000000"/>
              </w:rPr>
              <w:t xml:space="preserve"> (-31.7–16)</w:t>
            </w:r>
          </w:p>
        </w:tc>
        <w:tc>
          <w:tcPr>
            <w:tcW w:w="1800" w:type="dxa"/>
            <w:tcBorders>
              <w:top w:val="nil"/>
              <w:left w:val="nil"/>
              <w:bottom w:val="single" w:sz="4" w:space="0" w:color="auto"/>
              <w:right w:val="single" w:sz="4" w:space="0" w:color="auto"/>
            </w:tcBorders>
            <w:shd w:val="clear" w:color="auto" w:fill="auto"/>
            <w:noWrap/>
            <w:vAlign w:val="center"/>
            <w:hideMark/>
          </w:tcPr>
          <w:p w14:paraId="2CEE0EBE" w14:textId="77777777" w:rsidR="00401DC8" w:rsidRPr="00401DC8" w:rsidRDefault="00401DC8" w:rsidP="00401DC8">
            <w:pPr>
              <w:spacing w:after="0" w:line="240" w:lineRule="auto"/>
              <w:jc w:val="center"/>
              <w:rPr>
                <w:rFonts w:ascii="Calibri" w:eastAsia="Times New Roman" w:hAnsi="Calibri" w:cs="Calibri"/>
                <w:color w:val="000000"/>
              </w:rPr>
            </w:pPr>
            <w:r w:rsidRPr="00401DC8">
              <w:rPr>
                <w:rFonts w:ascii="Calibri" w:eastAsia="Times New Roman" w:hAnsi="Calibri" w:cs="Calibri"/>
                <w:color w:val="000000"/>
              </w:rPr>
              <w:t>14.6 (12.3–25.8)</w:t>
            </w:r>
          </w:p>
        </w:tc>
        <w:tc>
          <w:tcPr>
            <w:tcW w:w="1800" w:type="dxa"/>
            <w:tcBorders>
              <w:top w:val="nil"/>
              <w:left w:val="nil"/>
              <w:bottom w:val="single" w:sz="4" w:space="0" w:color="auto"/>
              <w:right w:val="single" w:sz="4" w:space="0" w:color="auto"/>
            </w:tcBorders>
            <w:shd w:val="clear" w:color="auto" w:fill="auto"/>
            <w:noWrap/>
            <w:vAlign w:val="center"/>
            <w:hideMark/>
          </w:tcPr>
          <w:p w14:paraId="43B864F7" w14:textId="77777777" w:rsidR="00401DC8" w:rsidRPr="00401DC8" w:rsidRDefault="00401DC8" w:rsidP="00401DC8">
            <w:pPr>
              <w:spacing w:after="0" w:line="240" w:lineRule="auto"/>
              <w:jc w:val="center"/>
              <w:rPr>
                <w:rFonts w:ascii="Calibri" w:eastAsia="Times New Roman" w:hAnsi="Calibri" w:cs="Calibri"/>
                <w:color w:val="000000"/>
              </w:rPr>
            </w:pPr>
            <w:r w:rsidRPr="00401DC8">
              <w:rPr>
                <w:rFonts w:ascii="Calibri" w:eastAsia="Times New Roman" w:hAnsi="Calibri" w:cs="Calibri"/>
                <w:color w:val="000000"/>
              </w:rPr>
              <w:t>-1.4 (-8.8–15.3)</w:t>
            </w:r>
          </w:p>
        </w:tc>
      </w:tr>
      <w:tr w:rsidR="00401DC8" w:rsidRPr="00401DC8" w14:paraId="64BDDA88" w14:textId="77777777" w:rsidTr="00F01D62">
        <w:trPr>
          <w:trHeight w:val="300"/>
        </w:trPr>
        <w:tc>
          <w:tcPr>
            <w:tcW w:w="1040" w:type="dxa"/>
            <w:tcBorders>
              <w:top w:val="nil"/>
              <w:left w:val="single" w:sz="4" w:space="0" w:color="auto"/>
              <w:bottom w:val="single" w:sz="4" w:space="0" w:color="auto"/>
              <w:right w:val="single" w:sz="4" w:space="0" w:color="auto"/>
            </w:tcBorders>
            <w:shd w:val="clear" w:color="auto" w:fill="auto"/>
            <w:noWrap/>
            <w:vAlign w:val="center"/>
            <w:hideMark/>
          </w:tcPr>
          <w:p w14:paraId="4E9F8914" w14:textId="77777777" w:rsidR="00401DC8" w:rsidRPr="00401DC8" w:rsidRDefault="00401DC8" w:rsidP="00401DC8">
            <w:pPr>
              <w:spacing w:after="0" w:line="240" w:lineRule="auto"/>
              <w:jc w:val="center"/>
              <w:rPr>
                <w:rFonts w:ascii="Calibri" w:eastAsia="Times New Roman" w:hAnsi="Calibri" w:cs="Calibri"/>
                <w:color w:val="000000"/>
              </w:rPr>
            </w:pPr>
            <w:r w:rsidRPr="00401DC8">
              <w:rPr>
                <w:rFonts w:ascii="Calibri" w:eastAsia="Times New Roman" w:hAnsi="Calibri" w:cs="Calibri"/>
                <w:color w:val="000000"/>
              </w:rPr>
              <w:t>Pool 2</w:t>
            </w:r>
          </w:p>
        </w:tc>
        <w:tc>
          <w:tcPr>
            <w:tcW w:w="1925" w:type="dxa"/>
            <w:tcBorders>
              <w:top w:val="nil"/>
              <w:left w:val="nil"/>
              <w:bottom w:val="single" w:sz="4" w:space="0" w:color="auto"/>
              <w:right w:val="single" w:sz="4" w:space="0" w:color="auto"/>
            </w:tcBorders>
            <w:shd w:val="clear" w:color="auto" w:fill="auto"/>
            <w:noWrap/>
            <w:vAlign w:val="center"/>
            <w:hideMark/>
          </w:tcPr>
          <w:p w14:paraId="595AA55F" w14:textId="77777777" w:rsidR="00401DC8" w:rsidRPr="00401DC8" w:rsidRDefault="00401DC8" w:rsidP="00401DC8">
            <w:pPr>
              <w:spacing w:after="0" w:line="240" w:lineRule="auto"/>
              <w:jc w:val="center"/>
              <w:rPr>
                <w:rFonts w:ascii="Calibri" w:eastAsia="Times New Roman" w:hAnsi="Calibri" w:cs="Calibri"/>
                <w:color w:val="000000"/>
              </w:rPr>
            </w:pPr>
            <w:r w:rsidRPr="00401DC8">
              <w:rPr>
                <w:rFonts w:ascii="Calibri" w:eastAsia="Times New Roman" w:hAnsi="Calibri" w:cs="Calibri"/>
                <w:color w:val="000000"/>
              </w:rPr>
              <w:t>3.9 (-10.9–31.5)</w:t>
            </w:r>
          </w:p>
        </w:tc>
        <w:tc>
          <w:tcPr>
            <w:tcW w:w="1980" w:type="dxa"/>
            <w:tcBorders>
              <w:top w:val="nil"/>
              <w:left w:val="nil"/>
              <w:bottom w:val="single" w:sz="4" w:space="0" w:color="auto"/>
              <w:right w:val="single" w:sz="4" w:space="0" w:color="auto"/>
            </w:tcBorders>
            <w:shd w:val="clear" w:color="auto" w:fill="auto"/>
            <w:noWrap/>
            <w:vAlign w:val="center"/>
            <w:hideMark/>
          </w:tcPr>
          <w:p w14:paraId="058716F1" w14:textId="77777777" w:rsidR="00401DC8" w:rsidRPr="00401DC8" w:rsidRDefault="00401DC8" w:rsidP="00401DC8">
            <w:pPr>
              <w:spacing w:after="0" w:line="240" w:lineRule="auto"/>
              <w:jc w:val="center"/>
              <w:rPr>
                <w:rFonts w:ascii="Calibri" w:eastAsia="Times New Roman" w:hAnsi="Calibri" w:cs="Calibri"/>
                <w:color w:val="000000"/>
              </w:rPr>
            </w:pPr>
            <w:r w:rsidRPr="00401DC8">
              <w:rPr>
                <w:rFonts w:ascii="Calibri" w:eastAsia="Times New Roman" w:hAnsi="Calibri" w:cs="Calibri"/>
                <w:color w:val="000000"/>
              </w:rPr>
              <w:t>3.6 (-10.9–9.9)</w:t>
            </w:r>
          </w:p>
        </w:tc>
        <w:tc>
          <w:tcPr>
            <w:tcW w:w="1800" w:type="dxa"/>
            <w:tcBorders>
              <w:top w:val="nil"/>
              <w:left w:val="nil"/>
              <w:bottom w:val="single" w:sz="4" w:space="0" w:color="auto"/>
              <w:right w:val="single" w:sz="4" w:space="0" w:color="auto"/>
            </w:tcBorders>
            <w:shd w:val="clear" w:color="auto" w:fill="auto"/>
            <w:noWrap/>
            <w:vAlign w:val="center"/>
            <w:hideMark/>
          </w:tcPr>
          <w:p w14:paraId="2A87BE78" w14:textId="4E3EE566" w:rsidR="00401DC8" w:rsidRPr="00401DC8" w:rsidRDefault="00401DC8" w:rsidP="00401DC8">
            <w:pPr>
              <w:spacing w:after="0" w:line="240" w:lineRule="auto"/>
              <w:jc w:val="center"/>
              <w:rPr>
                <w:rFonts w:ascii="Calibri" w:eastAsia="Times New Roman" w:hAnsi="Calibri" w:cs="Calibri"/>
                <w:color w:val="000000"/>
              </w:rPr>
            </w:pPr>
            <w:r w:rsidRPr="00401DC8">
              <w:rPr>
                <w:rFonts w:ascii="Calibri" w:eastAsia="Times New Roman" w:hAnsi="Calibri" w:cs="Calibri"/>
                <w:color w:val="000000"/>
              </w:rPr>
              <w:t>10</w:t>
            </w:r>
            <w:r w:rsidR="00D5141C">
              <w:rPr>
                <w:rFonts w:ascii="Calibri" w:eastAsia="Times New Roman" w:hAnsi="Calibri" w:cs="Calibri"/>
                <w:color w:val="000000"/>
              </w:rPr>
              <w:t>.0</w:t>
            </w:r>
            <w:r w:rsidRPr="00401DC8">
              <w:rPr>
                <w:rFonts w:ascii="Calibri" w:eastAsia="Times New Roman" w:hAnsi="Calibri" w:cs="Calibri"/>
                <w:color w:val="000000"/>
              </w:rPr>
              <w:t xml:space="preserve"> (-0.4–31.5)</w:t>
            </w:r>
          </w:p>
        </w:tc>
        <w:tc>
          <w:tcPr>
            <w:tcW w:w="1800" w:type="dxa"/>
            <w:tcBorders>
              <w:top w:val="nil"/>
              <w:left w:val="nil"/>
              <w:bottom w:val="single" w:sz="4" w:space="0" w:color="auto"/>
              <w:right w:val="single" w:sz="4" w:space="0" w:color="auto"/>
            </w:tcBorders>
            <w:shd w:val="clear" w:color="auto" w:fill="auto"/>
            <w:noWrap/>
            <w:vAlign w:val="center"/>
            <w:hideMark/>
          </w:tcPr>
          <w:p w14:paraId="34A2CDCC" w14:textId="77777777" w:rsidR="00401DC8" w:rsidRPr="00401DC8" w:rsidRDefault="00401DC8" w:rsidP="00401DC8">
            <w:pPr>
              <w:spacing w:after="0" w:line="240" w:lineRule="auto"/>
              <w:jc w:val="center"/>
              <w:rPr>
                <w:rFonts w:ascii="Calibri" w:eastAsia="Times New Roman" w:hAnsi="Calibri" w:cs="Calibri"/>
                <w:color w:val="000000"/>
              </w:rPr>
            </w:pPr>
            <w:r w:rsidRPr="00401DC8">
              <w:rPr>
                <w:rFonts w:ascii="Calibri" w:eastAsia="Times New Roman" w:hAnsi="Calibri" w:cs="Calibri"/>
                <w:color w:val="000000"/>
              </w:rPr>
              <w:t>-0.4 (-3.1–5.2)</w:t>
            </w:r>
          </w:p>
        </w:tc>
      </w:tr>
      <w:tr w:rsidR="00401DC8" w:rsidRPr="00401DC8" w14:paraId="0E5E7E83" w14:textId="77777777" w:rsidTr="00F01D62">
        <w:trPr>
          <w:trHeight w:val="300"/>
        </w:trPr>
        <w:tc>
          <w:tcPr>
            <w:tcW w:w="1040" w:type="dxa"/>
            <w:tcBorders>
              <w:top w:val="nil"/>
              <w:left w:val="single" w:sz="4" w:space="0" w:color="auto"/>
              <w:bottom w:val="single" w:sz="4" w:space="0" w:color="auto"/>
              <w:right w:val="single" w:sz="4" w:space="0" w:color="auto"/>
            </w:tcBorders>
            <w:shd w:val="clear" w:color="auto" w:fill="auto"/>
            <w:noWrap/>
            <w:vAlign w:val="center"/>
            <w:hideMark/>
          </w:tcPr>
          <w:p w14:paraId="627581EC" w14:textId="77777777" w:rsidR="00401DC8" w:rsidRPr="00401DC8" w:rsidRDefault="00401DC8" w:rsidP="00401DC8">
            <w:pPr>
              <w:spacing w:after="0" w:line="240" w:lineRule="auto"/>
              <w:jc w:val="center"/>
              <w:rPr>
                <w:rFonts w:ascii="Calibri" w:eastAsia="Times New Roman" w:hAnsi="Calibri" w:cs="Calibri"/>
                <w:color w:val="000000"/>
              </w:rPr>
            </w:pPr>
            <w:r w:rsidRPr="00401DC8">
              <w:rPr>
                <w:rFonts w:ascii="Calibri" w:eastAsia="Times New Roman" w:hAnsi="Calibri" w:cs="Calibri"/>
                <w:color w:val="000000"/>
              </w:rPr>
              <w:t>Pool 3</w:t>
            </w:r>
          </w:p>
        </w:tc>
        <w:tc>
          <w:tcPr>
            <w:tcW w:w="1925" w:type="dxa"/>
            <w:tcBorders>
              <w:top w:val="nil"/>
              <w:left w:val="nil"/>
              <w:bottom w:val="single" w:sz="4" w:space="0" w:color="auto"/>
              <w:right w:val="single" w:sz="4" w:space="0" w:color="auto"/>
            </w:tcBorders>
            <w:shd w:val="clear" w:color="auto" w:fill="auto"/>
            <w:noWrap/>
            <w:vAlign w:val="center"/>
            <w:hideMark/>
          </w:tcPr>
          <w:p w14:paraId="510637DD" w14:textId="77777777" w:rsidR="00401DC8" w:rsidRPr="00401DC8" w:rsidRDefault="00401DC8" w:rsidP="00401DC8">
            <w:pPr>
              <w:spacing w:after="0" w:line="240" w:lineRule="auto"/>
              <w:jc w:val="center"/>
              <w:rPr>
                <w:rFonts w:ascii="Calibri" w:eastAsia="Times New Roman" w:hAnsi="Calibri" w:cs="Calibri"/>
                <w:color w:val="000000"/>
              </w:rPr>
            </w:pPr>
            <w:r w:rsidRPr="00401DC8">
              <w:rPr>
                <w:rFonts w:ascii="Calibri" w:eastAsia="Times New Roman" w:hAnsi="Calibri" w:cs="Calibri"/>
                <w:color w:val="000000"/>
              </w:rPr>
              <w:t>2.6 (-7.8–19.9)</w:t>
            </w:r>
          </w:p>
        </w:tc>
        <w:tc>
          <w:tcPr>
            <w:tcW w:w="1980" w:type="dxa"/>
            <w:tcBorders>
              <w:top w:val="nil"/>
              <w:left w:val="nil"/>
              <w:bottom w:val="single" w:sz="4" w:space="0" w:color="auto"/>
              <w:right w:val="single" w:sz="4" w:space="0" w:color="auto"/>
            </w:tcBorders>
            <w:shd w:val="clear" w:color="auto" w:fill="auto"/>
            <w:noWrap/>
            <w:vAlign w:val="center"/>
            <w:hideMark/>
          </w:tcPr>
          <w:p w14:paraId="769A0029" w14:textId="77777777" w:rsidR="00401DC8" w:rsidRPr="00401DC8" w:rsidRDefault="00401DC8" w:rsidP="00401DC8">
            <w:pPr>
              <w:spacing w:after="0" w:line="240" w:lineRule="auto"/>
              <w:jc w:val="center"/>
              <w:rPr>
                <w:rFonts w:ascii="Calibri" w:eastAsia="Times New Roman" w:hAnsi="Calibri" w:cs="Calibri"/>
                <w:color w:val="000000"/>
              </w:rPr>
            </w:pPr>
            <w:r w:rsidRPr="00401DC8">
              <w:rPr>
                <w:rFonts w:ascii="Calibri" w:eastAsia="Times New Roman" w:hAnsi="Calibri" w:cs="Calibri"/>
                <w:color w:val="000000"/>
              </w:rPr>
              <w:t>2.4 (-7.8–7.5)</w:t>
            </w:r>
          </w:p>
        </w:tc>
        <w:tc>
          <w:tcPr>
            <w:tcW w:w="1800" w:type="dxa"/>
            <w:tcBorders>
              <w:top w:val="nil"/>
              <w:left w:val="nil"/>
              <w:bottom w:val="single" w:sz="4" w:space="0" w:color="auto"/>
              <w:right w:val="single" w:sz="4" w:space="0" w:color="auto"/>
            </w:tcBorders>
            <w:shd w:val="clear" w:color="auto" w:fill="auto"/>
            <w:noWrap/>
            <w:vAlign w:val="center"/>
            <w:hideMark/>
          </w:tcPr>
          <w:p w14:paraId="0D050DCC" w14:textId="77777777" w:rsidR="00401DC8" w:rsidRPr="00401DC8" w:rsidRDefault="00401DC8" w:rsidP="00401DC8">
            <w:pPr>
              <w:spacing w:after="0" w:line="240" w:lineRule="auto"/>
              <w:jc w:val="center"/>
              <w:rPr>
                <w:rFonts w:ascii="Calibri" w:eastAsia="Times New Roman" w:hAnsi="Calibri" w:cs="Calibri"/>
                <w:color w:val="000000"/>
              </w:rPr>
            </w:pPr>
            <w:r w:rsidRPr="00401DC8">
              <w:rPr>
                <w:rFonts w:ascii="Calibri" w:eastAsia="Times New Roman" w:hAnsi="Calibri" w:cs="Calibri"/>
                <w:color w:val="000000"/>
              </w:rPr>
              <w:t>7.5 (-0.2–19.9)</w:t>
            </w:r>
          </w:p>
        </w:tc>
        <w:tc>
          <w:tcPr>
            <w:tcW w:w="1800" w:type="dxa"/>
            <w:tcBorders>
              <w:top w:val="nil"/>
              <w:left w:val="nil"/>
              <w:bottom w:val="single" w:sz="4" w:space="0" w:color="auto"/>
              <w:right w:val="single" w:sz="4" w:space="0" w:color="auto"/>
            </w:tcBorders>
            <w:shd w:val="clear" w:color="auto" w:fill="auto"/>
            <w:noWrap/>
            <w:vAlign w:val="center"/>
            <w:hideMark/>
          </w:tcPr>
          <w:p w14:paraId="15EF09FA" w14:textId="77777777" w:rsidR="00401DC8" w:rsidRPr="00401DC8" w:rsidRDefault="00401DC8" w:rsidP="00401DC8">
            <w:pPr>
              <w:spacing w:after="0" w:line="240" w:lineRule="auto"/>
              <w:jc w:val="center"/>
              <w:rPr>
                <w:rFonts w:ascii="Calibri" w:eastAsia="Times New Roman" w:hAnsi="Calibri" w:cs="Calibri"/>
                <w:color w:val="000000"/>
              </w:rPr>
            </w:pPr>
            <w:r w:rsidRPr="00401DC8">
              <w:rPr>
                <w:rFonts w:ascii="Calibri" w:eastAsia="Times New Roman" w:hAnsi="Calibri" w:cs="Calibri"/>
                <w:color w:val="000000"/>
              </w:rPr>
              <w:t>2.2 (-7.9–8.7)</w:t>
            </w:r>
          </w:p>
        </w:tc>
      </w:tr>
      <w:tr w:rsidR="00401DC8" w:rsidRPr="00401DC8" w14:paraId="496A0606" w14:textId="77777777" w:rsidTr="00F01D62">
        <w:trPr>
          <w:trHeight w:val="300"/>
        </w:trPr>
        <w:tc>
          <w:tcPr>
            <w:tcW w:w="1040" w:type="dxa"/>
            <w:tcBorders>
              <w:top w:val="nil"/>
              <w:left w:val="single" w:sz="4" w:space="0" w:color="auto"/>
              <w:bottom w:val="single" w:sz="4" w:space="0" w:color="auto"/>
              <w:right w:val="single" w:sz="4" w:space="0" w:color="auto"/>
            </w:tcBorders>
            <w:shd w:val="clear" w:color="auto" w:fill="auto"/>
            <w:noWrap/>
            <w:vAlign w:val="center"/>
            <w:hideMark/>
          </w:tcPr>
          <w:p w14:paraId="5A280E07" w14:textId="77777777" w:rsidR="00401DC8" w:rsidRPr="00401DC8" w:rsidRDefault="00401DC8" w:rsidP="00401DC8">
            <w:pPr>
              <w:spacing w:after="0" w:line="240" w:lineRule="auto"/>
              <w:jc w:val="center"/>
              <w:rPr>
                <w:rFonts w:ascii="Calibri" w:eastAsia="Times New Roman" w:hAnsi="Calibri" w:cs="Calibri"/>
                <w:color w:val="000000"/>
              </w:rPr>
            </w:pPr>
            <w:r w:rsidRPr="00401DC8">
              <w:rPr>
                <w:rFonts w:ascii="Calibri" w:eastAsia="Times New Roman" w:hAnsi="Calibri" w:cs="Calibri"/>
                <w:color w:val="000000"/>
              </w:rPr>
              <w:t>PN</w:t>
            </w:r>
          </w:p>
        </w:tc>
        <w:tc>
          <w:tcPr>
            <w:tcW w:w="1925" w:type="dxa"/>
            <w:tcBorders>
              <w:top w:val="nil"/>
              <w:left w:val="nil"/>
              <w:bottom w:val="single" w:sz="4" w:space="0" w:color="auto"/>
              <w:right w:val="single" w:sz="4" w:space="0" w:color="auto"/>
            </w:tcBorders>
            <w:shd w:val="clear" w:color="auto" w:fill="auto"/>
            <w:noWrap/>
            <w:vAlign w:val="center"/>
            <w:hideMark/>
          </w:tcPr>
          <w:p w14:paraId="4DAF035A" w14:textId="77777777" w:rsidR="00401DC8" w:rsidRPr="00401DC8" w:rsidRDefault="00401DC8" w:rsidP="00401DC8">
            <w:pPr>
              <w:spacing w:after="0" w:line="240" w:lineRule="auto"/>
              <w:jc w:val="center"/>
              <w:rPr>
                <w:rFonts w:ascii="Calibri" w:eastAsia="Times New Roman" w:hAnsi="Calibri" w:cs="Calibri"/>
                <w:color w:val="000000"/>
              </w:rPr>
            </w:pPr>
            <w:r w:rsidRPr="00401DC8">
              <w:rPr>
                <w:rFonts w:ascii="Calibri" w:eastAsia="Times New Roman" w:hAnsi="Calibri" w:cs="Calibri"/>
                <w:color w:val="000000"/>
              </w:rPr>
              <w:t>16.2 (-28.5–57.6)</w:t>
            </w:r>
          </w:p>
        </w:tc>
        <w:tc>
          <w:tcPr>
            <w:tcW w:w="1980" w:type="dxa"/>
            <w:tcBorders>
              <w:top w:val="nil"/>
              <w:left w:val="nil"/>
              <w:bottom w:val="single" w:sz="4" w:space="0" w:color="auto"/>
              <w:right w:val="single" w:sz="4" w:space="0" w:color="auto"/>
            </w:tcBorders>
            <w:shd w:val="clear" w:color="auto" w:fill="auto"/>
            <w:noWrap/>
            <w:vAlign w:val="center"/>
            <w:hideMark/>
          </w:tcPr>
          <w:p w14:paraId="4E20613F" w14:textId="0C1ABCE6" w:rsidR="00401DC8" w:rsidRPr="00401DC8" w:rsidRDefault="00401DC8" w:rsidP="00401DC8">
            <w:pPr>
              <w:spacing w:after="0" w:line="240" w:lineRule="auto"/>
              <w:jc w:val="center"/>
              <w:rPr>
                <w:rFonts w:ascii="Calibri" w:eastAsia="Times New Roman" w:hAnsi="Calibri" w:cs="Calibri"/>
                <w:color w:val="000000"/>
              </w:rPr>
            </w:pPr>
            <w:r w:rsidRPr="00401DC8">
              <w:rPr>
                <w:rFonts w:ascii="Calibri" w:eastAsia="Times New Roman" w:hAnsi="Calibri" w:cs="Calibri"/>
                <w:color w:val="000000"/>
              </w:rPr>
              <w:t>16.9 (-28.5–30</w:t>
            </w:r>
            <w:r w:rsidR="00D5141C">
              <w:rPr>
                <w:rFonts w:ascii="Calibri" w:eastAsia="Times New Roman" w:hAnsi="Calibri" w:cs="Calibri"/>
                <w:color w:val="000000"/>
              </w:rPr>
              <w:t>.0</w:t>
            </w:r>
            <w:r w:rsidRPr="00401DC8">
              <w:rPr>
                <w:rFonts w:ascii="Calibri" w:eastAsia="Times New Roman" w:hAnsi="Calibri" w:cs="Calibri"/>
                <w:color w:val="000000"/>
              </w:rPr>
              <w:t>)</w:t>
            </w:r>
          </w:p>
        </w:tc>
        <w:tc>
          <w:tcPr>
            <w:tcW w:w="1800" w:type="dxa"/>
            <w:tcBorders>
              <w:top w:val="nil"/>
              <w:left w:val="nil"/>
              <w:bottom w:val="single" w:sz="4" w:space="0" w:color="auto"/>
              <w:right w:val="single" w:sz="4" w:space="0" w:color="auto"/>
            </w:tcBorders>
            <w:shd w:val="clear" w:color="auto" w:fill="auto"/>
            <w:noWrap/>
            <w:vAlign w:val="center"/>
            <w:hideMark/>
          </w:tcPr>
          <w:p w14:paraId="4B3F87A7" w14:textId="77777777" w:rsidR="00401DC8" w:rsidRPr="00401DC8" w:rsidRDefault="00401DC8" w:rsidP="00401DC8">
            <w:pPr>
              <w:spacing w:after="0" w:line="240" w:lineRule="auto"/>
              <w:jc w:val="center"/>
              <w:rPr>
                <w:rFonts w:ascii="Calibri" w:eastAsia="Times New Roman" w:hAnsi="Calibri" w:cs="Calibri"/>
                <w:color w:val="000000"/>
              </w:rPr>
            </w:pPr>
            <w:r w:rsidRPr="00401DC8">
              <w:rPr>
                <w:rFonts w:ascii="Calibri" w:eastAsia="Times New Roman" w:hAnsi="Calibri" w:cs="Calibri"/>
                <w:color w:val="000000"/>
              </w:rPr>
              <w:t>5.3 (3.1–57.6)</w:t>
            </w:r>
          </w:p>
        </w:tc>
        <w:tc>
          <w:tcPr>
            <w:tcW w:w="1800" w:type="dxa"/>
            <w:tcBorders>
              <w:top w:val="nil"/>
              <w:left w:val="nil"/>
              <w:bottom w:val="single" w:sz="4" w:space="0" w:color="auto"/>
              <w:right w:val="single" w:sz="4" w:space="0" w:color="auto"/>
            </w:tcBorders>
            <w:shd w:val="clear" w:color="auto" w:fill="auto"/>
            <w:noWrap/>
            <w:vAlign w:val="center"/>
            <w:hideMark/>
          </w:tcPr>
          <w:p w14:paraId="5F43DC5F" w14:textId="77777777" w:rsidR="00401DC8" w:rsidRPr="00401DC8" w:rsidRDefault="00401DC8" w:rsidP="00401DC8">
            <w:pPr>
              <w:spacing w:after="0" w:line="240" w:lineRule="auto"/>
              <w:jc w:val="center"/>
              <w:rPr>
                <w:rFonts w:ascii="Calibri" w:eastAsia="Times New Roman" w:hAnsi="Calibri" w:cs="Calibri"/>
                <w:color w:val="000000"/>
              </w:rPr>
            </w:pPr>
            <w:r w:rsidRPr="00401DC8">
              <w:rPr>
                <w:rFonts w:ascii="Calibri" w:eastAsia="Times New Roman" w:hAnsi="Calibri" w:cs="Calibri"/>
                <w:color w:val="000000"/>
              </w:rPr>
              <w:t>n/a</w:t>
            </w:r>
          </w:p>
        </w:tc>
      </w:tr>
    </w:tbl>
    <w:p w14:paraId="0F084166" w14:textId="77777777" w:rsidR="00251AF6" w:rsidRDefault="00251AF6" w:rsidP="003C3E18">
      <w:pPr>
        <w:jc w:val="both"/>
      </w:pPr>
    </w:p>
    <w:p w14:paraId="431D49E4" w14:textId="4A5D47F3" w:rsidR="0AD8E9C1" w:rsidRDefault="0AD8E9C1" w:rsidP="003C3E18">
      <w:pPr>
        <w:jc w:val="both"/>
        <w:rPr>
          <w:i/>
          <w:iCs/>
        </w:rPr>
      </w:pPr>
    </w:p>
    <w:p w14:paraId="519DC8C1" w14:textId="2F0711D8" w:rsidR="002253D2" w:rsidRPr="003C3E18" w:rsidRDefault="008B599F" w:rsidP="003C3E18">
      <w:pPr>
        <w:jc w:val="both"/>
        <w:rPr>
          <w:b/>
          <w:bCs/>
        </w:rPr>
      </w:pPr>
      <w:r w:rsidRPr="003C3E18">
        <w:rPr>
          <w:b/>
          <w:bCs/>
        </w:rPr>
        <w:t>F</w:t>
      </w:r>
      <w:r w:rsidR="002253D2" w:rsidRPr="003C3E18">
        <w:rPr>
          <w:b/>
          <w:bCs/>
        </w:rPr>
        <w:t xml:space="preserve">igure </w:t>
      </w:r>
      <w:r w:rsidR="00CD6ECB" w:rsidRPr="003C3E18">
        <w:rPr>
          <w:b/>
          <w:bCs/>
        </w:rPr>
        <w:t>S1</w:t>
      </w:r>
      <w:r w:rsidR="002253D2" w:rsidRPr="003C3E18">
        <w:rPr>
          <w:b/>
          <w:bCs/>
        </w:rPr>
        <w:t xml:space="preserve">. </w:t>
      </w:r>
      <w:r w:rsidR="008B48DC" w:rsidRPr="003C3E18">
        <w:rPr>
          <w:b/>
          <w:bCs/>
        </w:rPr>
        <w:t>Comparing</w:t>
      </w:r>
      <w:r w:rsidR="00BF0B6F" w:rsidRPr="003C3E18">
        <w:rPr>
          <w:b/>
          <w:bCs/>
        </w:rPr>
        <w:t xml:space="preserve"> </w:t>
      </w:r>
      <w:r w:rsidR="00275407" w:rsidRPr="003C3E18">
        <w:rPr>
          <w:b/>
          <w:bCs/>
        </w:rPr>
        <w:t xml:space="preserve">FT4 concentrations </w:t>
      </w:r>
      <w:r w:rsidR="008B48DC" w:rsidRPr="003C3E18">
        <w:rPr>
          <w:b/>
          <w:bCs/>
        </w:rPr>
        <w:t>measured by each participant to</w:t>
      </w:r>
      <w:r w:rsidR="00275407" w:rsidRPr="003C3E18">
        <w:rPr>
          <w:b/>
          <w:bCs/>
        </w:rPr>
        <w:t xml:space="preserve"> the </w:t>
      </w:r>
      <w:r w:rsidR="00C20118" w:rsidRPr="003C3E18">
        <w:rPr>
          <w:b/>
          <w:bCs/>
        </w:rPr>
        <w:t xml:space="preserve">CDC FT4 RMP </w:t>
      </w:r>
    </w:p>
    <w:p w14:paraId="67EB93E4" w14:textId="59B82287" w:rsidR="00083E13" w:rsidRDefault="42F2DDC9" w:rsidP="003C3E18">
      <w:pPr>
        <w:jc w:val="both"/>
      </w:pPr>
      <w:r>
        <w:t>Linear regression analysis was performed using only the 40 single nonpregnant donors</w:t>
      </w:r>
      <w:r w:rsidR="004C76CE">
        <w:t xml:space="preserve"> (PS)</w:t>
      </w:r>
      <w:r>
        <w:t xml:space="preserve">, and the 95% confidence and prediction intervals are shown as dashed and dotted lines, respectively. </w:t>
      </w:r>
      <w:r w:rsidR="00E30F65">
        <w:t xml:space="preserve"> </w:t>
      </w:r>
      <w:r w:rsidR="002253D2">
        <w:t xml:space="preserve">Mean </w:t>
      </w:r>
      <w:r w:rsidR="00441A25">
        <w:t>FT4 concentrations (</w:t>
      </w:r>
      <w:proofErr w:type="spellStart"/>
      <w:r w:rsidR="00441A25">
        <w:t>pmol</w:t>
      </w:r>
      <w:proofErr w:type="spellEnd"/>
      <w:r w:rsidR="00441A25">
        <w:t>/L)</w:t>
      </w:r>
      <w:r w:rsidR="002253D2">
        <w:t xml:space="preserve"> of </w:t>
      </w:r>
      <w:r w:rsidR="0069542D">
        <w:t xml:space="preserve">44 study samples </w:t>
      </w:r>
      <w:r w:rsidR="00735926">
        <w:t xml:space="preserve">reported by </w:t>
      </w:r>
      <w:r w:rsidR="00CD6D6E">
        <w:t>19 IA and LDT manufacturers (</w:t>
      </w:r>
      <w:r w:rsidR="00723B22">
        <w:t>A</w:t>
      </w:r>
      <w:r w:rsidR="0092125A" w:rsidRPr="5C759B45">
        <w:t>–</w:t>
      </w:r>
      <w:r w:rsidR="00723B22">
        <w:t>F</w:t>
      </w:r>
      <w:r w:rsidR="0092125A">
        <w:t xml:space="preserve"> and</w:t>
      </w:r>
      <w:r w:rsidR="00723B22">
        <w:t xml:space="preserve"> </w:t>
      </w:r>
      <w:r w:rsidR="0092125A">
        <w:t>H</w:t>
      </w:r>
      <w:r w:rsidR="0092125A" w:rsidRPr="5C759B45">
        <w:t>–</w:t>
      </w:r>
      <w:r w:rsidR="0092125A">
        <w:t>T</w:t>
      </w:r>
      <w:r w:rsidR="00CD6D6E">
        <w:t>) and 2 IA end-users (</w:t>
      </w:r>
      <w:r w:rsidR="00723B22">
        <w:t>G</w:t>
      </w:r>
      <w:r w:rsidR="0092125A">
        <w:t xml:space="preserve"> and</w:t>
      </w:r>
      <w:r w:rsidR="00723B22">
        <w:t xml:space="preserve"> </w:t>
      </w:r>
      <w:r w:rsidR="00CD6D6E">
        <w:t xml:space="preserve">U) </w:t>
      </w:r>
      <w:r w:rsidR="0083192D">
        <w:t xml:space="preserve">were </w:t>
      </w:r>
      <w:r w:rsidR="00513BAD">
        <w:t>compared to</w:t>
      </w:r>
      <w:r w:rsidR="0083192D">
        <w:t xml:space="preserve"> the CDC RMP FT4 reference value. </w:t>
      </w:r>
      <w:r w:rsidR="002253D2">
        <w:t xml:space="preserve"> </w:t>
      </w:r>
      <w:r w:rsidR="004C76CE">
        <w:t>PS</w:t>
      </w:r>
      <w:r w:rsidR="0083192D">
        <w:t xml:space="preserve"> are </w:t>
      </w:r>
      <w:r w:rsidR="00CE58F3">
        <w:t>shown</w:t>
      </w:r>
      <w:r w:rsidR="0083192D">
        <w:t xml:space="preserve"> as circles</w:t>
      </w:r>
      <w:r w:rsidR="003C48D5">
        <w:t>;</w:t>
      </w:r>
      <w:r w:rsidR="0083192D">
        <w:t xml:space="preserve"> </w:t>
      </w:r>
      <w:r w:rsidR="00CE58F3">
        <w:t>s</w:t>
      </w:r>
      <w:r w:rsidR="009266F9">
        <w:t>ample</w:t>
      </w:r>
      <w:r w:rsidR="00CE58F3">
        <w:t xml:space="preserve">s </w:t>
      </w:r>
      <w:r w:rsidR="009266F9">
        <w:t xml:space="preserve">from </w:t>
      </w:r>
      <w:r w:rsidR="00676677">
        <w:t xml:space="preserve">single </w:t>
      </w:r>
      <w:r w:rsidR="00CE58F3">
        <w:t xml:space="preserve">pregnant </w:t>
      </w:r>
      <w:r w:rsidR="009266F9">
        <w:t>donor</w:t>
      </w:r>
      <w:r w:rsidR="00CE58F3">
        <w:t>s</w:t>
      </w:r>
      <w:r w:rsidR="009266F9">
        <w:t xml:space="preserve"> </w:t>
      </w:r>
      <w:r w:rsidR="003D0BB3">
        <w:t>(</w:t>
      </w:r>
      <w:r w:rsidR="009266F9">
        <w:t>third trimester</w:t>
      </w:r>
      <w:r w:rsidR="004C76CE">
        <w:t xml:space="preserve">, </w:t>
      </w:r>
      <w:r w:rsidR="00721AA9">
        <w:t>triangles</w:t>
      </w:r>
      <w:r w:rsidR="003C48D5">
        <w:t>)</w:t>
      </w:r>
      <w:r w:rsidR="009266F9">
        <w:t xml:space="preserve"> and samples from pooled</w:t>
      </w:r>
      <w:r w:rsidR="00721AA9">
        <w:t xml:space="preserve"> </w:t>
      </w:r>
      <w:r w:rsidR="009266F9">
        <w:t xml:space="preserve">donors </w:t>
      </w:r>
      <w:r w:rsidR="003C48D5">
        <w:t>(</w:t>
      </w:r>
      <w:r w:rsidR="00721AA9">
        <w:t>X</w:t>
      </w:r>
      <w:r w:rsidR="0010136B">
        <w:t>’</w:t>
      </w:r>
      <w:r w:rsidR="00721AA9">
        <w:t>s</w:t>
      </w:r>
      <w:r w:rsidR="003C48D5">
        <w:t xml:space="preserve">) are included in the graph </w:t>
      </w:r>
      <w:r w:rsidR="003D0BB3">
        <w:t>for comparison only and we</w:t>
      </w:r>
      <w:r w:rsidR="00E0484B">
        <w:t>re</w:t>
      </w:r>
      <w:r w:rsidR="003D0BB3">
        <w:t xml:space="preserve"> not </w:t>
      </w:r>
      <w:r w:rsidR="00E0484B">
        <w:t>part of</w:t>
      </w:r>
      <w:r w:rsidR="003D0BB3">
        <w:t xml:space="preserve"> linear regression analysis</w:t>
      </w:r>
      <w:r w:rsidR="009266F9">
        <w:t xml:space="preserve">. </w:t>
      </w:r>
    </w:p>
    <w:p w14:paraId="27D45F56" w14:textId="0978B61E" w:rsidR="00083E13" w:rsidRDefault="0001206B" w:rsidP="003C3E18">
      <w:pPr>
        <w:jc w:val="both"/>
      </w:pPr>
      <w:r w:rsidRPr="0001206B">
        <w:rPr>
          <w:noProof/>
        </w:rPr>
        <w:lastRenderedPageBreak/>
        <mc:AlternateContent>
          <mc:Choice Requires="wpg">
            <w:drawing>
              <wp:anchor distT="0" distB="0" distL="114300" distR="114300" simplePos="0" relativeHeight="251660308" behindDoc="0" locked="0" layoutInCell="1" allowOverlap="1" wp14:anchorId="0116F1F0" wp14:editId="2F6C75A8">
                <wp:simplePos x="0" y="0"/>
                <wp:positionH relativeFrom="margin">
                  <wp:align>center</wp:align>
                </wp:positionH>
                <wp:positionV relativeFrom="paragraph">
                  <wp:posOffset>166311</wp:posOffset>
                </wp:positionV>
                <wp:extent cx="7296417" cy="5212154"/>
                <wp:effectExtent l="0" t="0" r="0" b="7620"/>
                <wp:wrapTopAndBottom/>
                <wp:docPr id="54" name="Group 53">
                  <a:extLst xmlns:a="http://schemas.openxmlformats.org/drawingml/2006/main">
                    <a:ext uri="{FF2B5EF4-FFF2-40B4-BE49-F238E27FC236}">
                      <a16:creationId xmlns:a16="http://schemas.microsoft.com/office/drawing/2014/main" id="{DC596036-2900-659B-C1AA-9F3DE6E6CB9C}"/>
                    </a:ext>
                  </a:extLst>
                </wp:docPr>
                <wp:cNvGraphicFramePr/>
                <a:graphic xmlns:a="http://schemas.openxmlformats.org/drawingml/2006/main">
                  <a:graphicData uri="http://schemas.microsoft.com/office/word/2010/wordprocessingGroup">
                    <wpg:wgp>
                      <wpg:cNvGrpSpPr/>
                      <wpg:grpSpPr>
                        <a:xfrm>
                          <a:off x="0" y="0"/>
                          <a:ext cx="7296417" cy="5212154"/>
                          <a:chOff x="0" y="0"/>
                          <a:chExt cx="7296417" cy="5212154"/>
                        </a:xfrm>
                      </wpg:grpSpPr>
                      <wpg:grpSp>
                        <wpg:cNvPr id="1642879390" name="Group 1642879390">
                          <a:extLst>
                            <a:ext uri="{FF2B5EF4-FFF2-40B4-BE49-F238E27FC236}">
                              <a16:creationId xmlns:a16="http://schemas.microsoft.com/office/drawing/2014/main" id="{97F8E40F-B0BC-1F1D-66DD-88EA358A3DCF}"/>
                            </a:ext>
                          </a:extLst>
                        </wpg:cNvPr>
                        <wpg:cNvGrpSpPr/>
                        <wpg:grpSpPr>
                          <a:xfrm>
                            <a:off x="0" y="0"/>
                            <a:ext cx="7293372" cy="2607074"/>
                            <a:chOff x="0" y="0"/>
                            <a:chExt cx="7293372" cy="2607074"/>
                          </a:xfrm>
                        </wpg:grpSpPr>
                        <pic:pic xmlns:pic="http://schemas.openxmlformats.org/drawingml/2006/picture">
                          <pic:nvPicPr>
                            <pic:cNvPr id="496672464" name="Picture 496672464">
                              <a:extLst>
                                <a:ext uri="{FF2B5EF4-FFF2-40B4-BE49-F238E27FC236}">
                                  <a16:creationId xmlns:a16="http://schemas.microsoft.com/office/drawing/2014/main" id="{B7A37B96-EC82-9FCA-082D-4397B61C8F08}"/>
                                </a:ext>
                              </a:extLst>
                            </pic:cNvPr>
                            <pic:cNvPicPr>
                              <a:picLocks noChangeAspect="1"/>
                            </pic:cNvPicPr>
                          </pic:nvPicPr>
                          <pic:blipFill>
                            <a:blip r:embed="rId11" cstate="print">
                              <a:extLst>
                                <a:ext uri="{28A0092B-C50C-407E-A947-70E740481C1C}">
                                  <a14:useLocalDpi xmlns:a14="http://schemas.microsoft.com/office/drawing/2010/main" val="0"/>
                                </a:ext>
                              </a:extLst>
                            </a:blip>
                            <a:srcRect/>
                            <a:stretch/>
                          </pic:blipFill>
                          <pic:spPr bwMode="auto">
                            <a:xfrm>
                              <a:off x="0" y="0"/>
                              <a:ext cx="3649903" cy="2607074"/>
                            </a:xfrm>
                            <a:prstGeom prst="rect">
                              <a:avLst/>
                            </a:prstGeom>
                            <a:noFill/>
                            <a:ln>
                              <a:noFill/>
                            </a:ln>
                          </pic:spPr>
                        </pic:pic>
                        <pic:pic xmlns:pic="http://schemas.openxmlformats.org/drawingml/2006/picture">
                          <pic:nvPicPr>
                            <pic:cNvPr id="106279690" name="Picture 106279690">
                              <a:extLst>
                                <a:ext uri="{FF2B5EF4-FFF2-40B4-BE49-F238E27FC236}">
                                  <a16:creationId xmlns:a16="http://schemas.microsoft.com/office/drawing/2014/main" id="{3F10F47E-02BA-E0AC-0304-BEF98114E34D}"/>
                                </a:ext>
                              </a:extLst>
                            </pic:cNvPr>
                            <pic:cNvPicPr>
                              <a:picLocks noChangeAspect="1"/>
                            </pic:cNvPicPr>
                          </pic:nvPicPr>
                          <pic:blipFill>
                            <a:blip r:embed="rId12">
                              <a:extLst>
                                <a:ext uri="{28A0092B-C50C-407E-A947-70E740481C1C}">
                                  <a14:useLocalDpi xmlns:a14="http://schemas.microsoft.com/office/drawing/2010/main" val="0"/>
                                </a:ext>
                              </a:extLst>
                            </a:blip>
                            <a:srcRect/>
                            <a:stretch/>
                          </pic:blipFill>
                          <pic:spPr>
                            <a:xfrm>
                              <a:off x="3652224" y="3120"/>
                              <a:ext cx="3641148" cy="2600820"/>
                            </a:xfrm>
                            <a:prstGeom prst="rect">
                              <a:avLst/>
                            </a:prstGeom>
                          </pic:spPr>
                        </pic:pic>
                      </wpg:grpSp>
                      <wpg:grpSp>
                        <wpg:cNvPr id="2106958051" name="Group 2106958051">
                          <a:extLst>
                            <a:ext uri="{FF2B5EF4-FFF2-40B4-BE49-F238E27FC236}">
                              <a16:creationId xmlns:a16="http://schemas.microsoft.com/office/drawing/2014/main" id="{4FE64842-C0C2-71C1-6AAE-30634B50C362}"/>
                            </a:ext>
                          </a:extLst>
                        </wpg:cNvPr>
                        <wpg:cNvGrpSpPr/>
                        <wpg:grpSpPr>
                          <a:xfrm>
                            <a:off x="3768" y="2606985"/>
                            <a:ext cx="7292649" cy="2605169"/>
                            <a:chOff x="3768" y="2606985"/>
                            <a:chExt cx="7292649" cy="2605169"/>
                          </a:xfrm>
                        </wpg:grpSpPr>
                        <pic:pic xmlns:pic="http://schemas.openxmlformats.org/drawingml/2006/picture">
                          <pic:nvPicPr>
                            <pic:cNvPr id="568711436" name="Picture 568711436">
                              <a:extLst>
                                <a:ext uri="{FF2B5EF4-FFF2-40B4-BE49-F238E27FC236}">
                                  <a16:creationId xmlns:a16="http://schemas.microsoft.com/office/drawing/2014/main" id="{4EDD3F1D-6567-693D-2F93-BD072336AEDE}"/>
                                </a:ext>
                              </a:extLst>
                            </pic:cNvPr>
                            <pic:cNvPicPr>
                              <a:picLocks noChangeAspect="1"/>
                            </pic:cNvPicPr>
                          </pic:nvPicPr>
                          <pic:blipFill>
                            <a:blip r:embed="rId13">
                              <a:extLst>
                                <a:ext uri="{28A0092B-C50C-407E-A947-70E740481C1C}">
                                  <a14:useLocalDpi xmlns:a14="http://schemas.microsoft.com/office/drawing/2010/main" val="0"/>
                                </a:ext>
                              </a:extLst>
                            </a:blip>
                            <a:srcRect/>
                            <a:stretch/>
                          </pic:blipFill>
                          <pic:spPr>
                            <a:xfrm>
                              <a:off x="3768" y="2609160"/>
                              <a:ext cx="3641148" cy="2600820"/>
                            </a:xfrm>
                            <a:prstGeom prst="rect">
                              <a:avLst/>
                            </a:prstGeom>
                          </pic:spPr>
                        </pic:pic>
                        <pic:pic xmlns:pic="http://schemas.openxmlformats.org/drawingml/2006/picture">
                          <pic:nvPicPr>
                            <pic:cNvPr id="1086334026" name="Picture 1086334026">
                              <a:extLst>
                                <a:ext uri="{FF2B5EF4-FFF2-40B4-BE49-F238E27FC236}">
                                  <a16:creationId xmlns:a16="http://schemas.microsoft.com/office/drawing/2014/main" id="{7F4B3C31-7241-2046-B780-E409199DEFC9}"/>
                                </a:ext>
                              </a:extLst>
                            </pic:cNvPr>
                            <pic:cNvPicPr>
                              <a:picLocks noChangeAspect="1"/>
                            </pic:cNvPicPr>
                          </pic:nvPicPr>
                          <pic:blipFill>
                            <a:blip r:embed="rId14">
                              <a:extLst>
                                <a:ext uri="{28A0092B-C50C-407E-A947-70E740481C1C}">
                                  <a14:useLocalDpi xmlns:a14="http://schemas.microsoft.com/office/drawing/2010/main" val="0"/>
                                </a:ext>
                              </a:extLst>
                            </a:blip>
                            <a:srcRect/>
                            <a:stretch/>
                          </pic:blipFill>
                          <pic:spPr>
                            <a:xfrm>
                              <a:off x="3649181" y="2606985"/>
                              <a:ext cx="3647236" cy="2605169"/>
                            </a:xfrm>
                            <a:prstGeom prst="rect">
                              <a:avLst/>
                            </a:prstGeom>
                          </pic:spPr>
                        </pic:pic>
                      </wpg:grpSp>
                    </wpg:wgp>
                  </a:graphicData>
                </a:graphic>
              </wp:anchor>
            </w:drawing>
          </mc:Choice>
          <mc:Fallback>
            <w:pict>
              <v:group w14:anchorId="133C0D5C" id="Group 53" o:spid="_x0000_s1026" style="position:absolute;margin-left:0;margin-top:13.1pt;width:574.5pt;height:410.4pt;z-index:251660308;mso-position-horizontal:center;mso-position-horizontal-relative:margin" coordsize="72964,5212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">
                <v:group id="Group 1642879390" o:spid="_x0000_s1027" style="position:absolute;width:72933;height:26070" coordsize="72933,260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496672464" o:spid="_x0000_s1028" type="#_x0000_t75" style="position:absolute;width:36499;height:2607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">
                    <v:imagedata r:id="rId15" o:title=""/>
                  </v:shape>
                  <v:shape id="Picture 106279690" o:spid="_x0000_s1029" type="#_x0000_t75" style="position:absolute;left:36522;top:31;width:36411;height:260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">
                    <v:imagedata r:id="rId16" o:title=""/>
                  </v:shape>
                </v:group>
                <v:group id="Group 2106958051" o:spid="_x0000_s1030" style="position:absolute;left:37;top:26069;width:72927;height:26052" coordorigin="37,26069" coordsize="72926,2605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">
                  <v:shape id="Picture 568711436" o:spid="_x0000_s1031" type="#_x0000_t75" style="position:absolute;left:37;top:26091;width:36412;height:260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">
                    <v:imagedata r:id="rId17" o:title=""/>
                  </v:shape>
                  <v:shape id="Picture 1086334026" o:spid="_x0000_s1032" type="#_x0000_t75" style="position:absolute;left:36491;top:26069;width:36473;height:2605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">
                    <v:imagedata r:id="rId18" o:title=""/>
                  </v:shape>
                </v:group>
                <w10:wrap type="topAndBottom" anchorx="margin"/>
              </v:group>
            </w:pict>
          </mc:Fallback>
        </mc:AlternateContent>
      </w:r>
    </w:p>
    <w:p w14:paraId="33653951" w14:textId="6584FE59" w:rsidR="00083E13" w:rsidRDefault="00083E13" w:rsidP="003C3E18">
      <w:pPr>
        <w:jc w:val="both"/>
      </w:pPr>
    </w:p>
    <w:p w14:paraId="40E97EAF" w14:textId="2DF8DB68" w:rsidR="00083E13" w:rsidRDefault="00083E13" w:rsidP="003C3E18">
      <w:pPr>
        <w:jc w:val="both"/>
      </w:pPr>
    </w:p>
    <w:p w14:paraId="1F2FF80E" w14:textId="77777777" w:rsidR="00083E13" w:rsidRDefault="00083E13" w:rsidP="003C3E18">
      <w:pPr>
        <w:jc w:val="both"/>
      </w:pPr>
    </w:p>
    <w:p w14:paraId="1283435B" w14:textId="77777777" w:rsidR="00083E13" w:rsidRDefault="00083E13" w:rsidP="003C3E18">
      <w:pPr>
        <w:jc w:val="both"/>
      </w:pPr>
    </w:p>
    <w:p w14:paraId="34B9B5F4" w14:textId="1E1D979B" w:rsidR="00083E13" w:rsidRDefault="00417590" w:rsidP="003C3E18">
      <w:pPr>
        <w:jc w:val="both"/>
      </w:pPr>
      <w:r w:rsidRPr="00417590">
        <w:rPr>
          <w:noProof/>
        </w:rPr>
        <w:lastRenderedPageBreak/>
        <mc:AlternateContent>
          <mc:Choice Requires="wpg">
            <w:drawing>
              <wp:anchor distT="0" distB="0" distL="114300" distR="114300" simplePos="0" relativeHeight="251662356" behindDoc="0" locked="0" layoutInCell="1" allowOverlap="1" wp14:anchorId="376A6EED" wp14:editId="6AFBC7AA">
                <wp:simplePos x="0" y="0"/>
                <wp:positionH relativeFrom="margin">
                  <wp:align>center</wp:align>
                </wp:positionH>
                <wp:positionV relativeFrom="paragraph">
                  <wp:posOffset>247591</wp:posOffset>
                </wp:positionV>
                <wp:extent cx="7296910" cy="7812027"/>
                <wp:effectExtent l="0" t="0" r="0" b="0"/>
                <wp:wrapTopAndBottom/>
                <wp:docPr id="513416795" name="Group 6"/>
                <wp:cNvGraphicFramePr/>
                <a:graphic xmlns:a="http://schemas.openxmlformats.org/drawingml/2006/main">
                  <a:graphicData uri="http://schemas.microsoft.com/office/word/2010/wordprocessingGroup">
                    <wpg:wgp>
                      <wpg:cNvGrpSpPr/>
                      <wpg:grpSpPr>
                        <a:xfrm>
                          <a:off x="0" y="0"/>
                          <a:ext cx="7296910" cy="7812027"/>
                          <a:chOff x="0" y="0"/>
                          <a:chExt cx="7296910" cy="7812027"/>
                        </a:xfrm>
                      </wpg:grpSpPr>
                      <pic:pic xmlns:pic="http://schemas.openxmlformats.org/drawingml/2006/picture">
                        <pic:nvPicPr>
                          <pic:cNvPr id="55673943" name="Picture 55673943"/>
                          <pic:cNvPicPr>
                            <a:picLocks noChangeAspect="1"/>
                          </pic:cNvPicPr>
                        </pic:nvPicPr>
                        <pic:blipFill>
                          <a:blip r:embed="rId19" cstate="print">
                            <a:extLst>
                              <a:ext uri="{28A0092B-C50C-407E-A947-70E740481C1C}">
                                <a14:useLocalDpi xmlns:a14="http://schemas.microsoft.com/office/drawing/2010/main" val="0"/>
                              </a:ext>
                            </a:extLst>
                          </a:blip>
                          <a:srcRect/>
                          <a:stretch/>
                        </pic:blipFill>
                        <pic:spPr>
                          <a:xfrm>
                            <a:off x="2436" y="2600826"/>
                            <a:ext cx="3647235" cy="2605167"/>
                          </a:xfrm>
                          <a:prstGeom prst="rect">
                            <a:avLst/>
                          </a:prstGeom>
                        </pic:spPr>
                      </pic:pic>
                      <pic:pic xmlns:pic="http://schemas.openxmlformats.org/drawingml/2006/picture">
                        <pic:nvPicPr>
                          <pic:cNvPr id="1481656650" name="Picture 1481656650"/>
                          <pic:cNvPicPr>
                            <a:picLocks noChangeAspect="1"/>
                          </pic:cNvPicPr>
                        </pic:nvPicPr>
                        <pic:blipFill>
                          <a:blip r:embed="rId20">
                            <a:extLst>
                              <a:ext uri="{28A0092B-C50C-407E-A947-70E740481C1C}">
                                <a14:useLocalDpi xmlns:a14="http://schemas.microsoft.com/office/drawing/2010/main" val="0"/>
                              </a:ext>
                            </a:extLst>
                          </a:blip>
                          <a:srcRect/>
                          <a:stretch/>
                        </pic:blipFill>
                        <pic:spPr>
                          <a:xfrm>
                            <a:off x="3649675" y="2600819"/>
                            <a:ext cx="3647235" cy="2605167"/>
                          </a:xfrm>
                          <a:prstGeom prst="rect">
                            <a:avLst/>
                          </a:prstGeom>
                        </pic:spPr>
                      </pic:pic>
                      <pic:pic xmlns:pic="http://schemas.openxmlformats.org/drawingml/2006/picture">
                        <pic:nvPicPr>
                          <pic:cNvPr id="1726784415" name="Picture 1726784415"/>
                          <pic:cNvPicPr>
                            <a:picLocks noChangeAspect="1"/>
                          </pic:cNvPicPr>
                        </pic:nvPicPr>
                        <pic:blipFill>
                          <a:blip r:embed="rId21">
                            <a:extLst>
                              <a:ext uri="{28A0092B-C50C-407E-A947-70E740481C1C}">
                                <a14:useLocalDpi xmlns:a14="http://schemas.microsoft.com/office/drawing/2010/main" val="0"/>
                              </a:ext>
                            </a:extLst>
                          </a:blip>
                          <a:srcRect/>
                          <a:stretch/>
                        </pic:blipFill>
                        <pic:spPr>
                          <a:xfrm>
                            <a:off x="4871" y="5209033"/>
                            <a:ext cx="3641148" cy="2600820"/>
                          </a:xfrm>
                          <a:prstGeom prst="rect">
                            <a:avLst/>
                          </a:prstGeom>
                        </pic:spPr>
                      </pic:pic>
                      <pic:pic xmlns:pic="http://schemas.openxmlformats.org/drawingml/2006/picture">
                        <pic:nvPicPr>
                          <pic:cNvPr id="562245207" name="Picture 562245207"/>
                          <pic:cNvPicPr>
                            <a:picLocks noChangeAspect="1"/>
                          </pic:cNvPicPr>
                        </pic:nvPicPr>
                        <pic:blipFill>
                          <a:blip r:embed="rId22">
                            <a:extLst>
                              <a:ext uri="{28A0092B-C50C-407E-A947-70E740481C1C}">
                                <a14:useLocalDpi xmlns:a14="http://schemas.microsoft.com/office/drawing/2010/main" val="0"/>
                              </a:ext>
                            </a:extLst>
                          </a:blip>
                          <a:srcRect/>
                          <a:stretch/>
                        </pic:blipFill>
                        <pic:spPr>
                          <a:xfrm>
                            <a:off x="3649067" y="5206858"/>
                            <a:ext cx="3647236" cy="2605169"/>
                          </a:xfrm>
                          <a:prstGeom prst="rect">
                            <a:avLst/>
                          </a:prstGeom>
                        </pic:spPr>
                      </pic:pic>
                      <pic:pic xmlns:pic="http://schemas.openxmlformats.org/drawingml/2006/picture">
                        <pic:nvPicPr>
                          <pic:cNvPr id="1222345927" name="Picture 1222345927"/>
                          <pic:cNvPicPr>
                            <a:picLocks noChangeAspect="1"/>
                          </pic:cNvPicPr>
                        </pic:nvPicPr>
                        <pic:blipFill>
                          <a:blip r:embed="rId23">
                            <a:extLst>
                              <a:ext uri="{28A0092B-C50C-407E-A947-70E740481C1C}">
                                <a14:useLocalDpi xmlns:a14="http://schemas.microsoft.com/office/drawing/2010/main" val="0"/>
                              </a:ext>
                            </a:extLst>
                          </a:blip>
                          <a:srcRect/>
                          <a:stretch/>
                        </pic:blipFill>
                        <pic:spPr>
                          <a:xfrm>
                            <a:off x="0" y="0"/>
                            <a:ext cx="3641146" cy="2600818"/>
                          </a:xfrm>
                          <a:prstGeom prst="rect">
                            <a:avLst/>
                          </a:prstGeom>
                        </pic:spPr>
                      </pic:pic>
                      <pic:pic xmlns:pic="http://schemas.openxmlformats.org/drawingml/2006/picture">
                        <pic:nvPicPr>
                          <pic:cNvPr id="1641199018" name="Picture 1641199018"/>
                          <pic:cNvPicPr>
                            <a:picLocks noChangeAspect="1"/>
                          </pic:cNvPicPr>
                        </pic:nvPicPr>
                        <pic:blipFill>
                          <a:blip r:embed="rId24">
                            <a:extLst>
                              <a:ext uri="{28A0092B-C50C-407E-A947-70E740481C1C}">
                                <a14:useLocalDpi xmlns:a14="http://schemas.microsoft.com/office/drawing/2010/main" val="0"/>
                              </a:ext>
                            </a:extLst>
                          </a:blip>
                          <a:srcRect/>
                          <a:stretch/>
                        </pic:blipFill>
                        <pic:spPr>
                          <a:xfrm>
                            <a:off x="3648456" y="0"/>
                            <a:ext cx="3641146" cy="2600818"/>
                          </a:xfrm>
                          <a:prstGeom prst="rect">
                            <a:avLst/>
                          </a:prstGeom>
                        </pic:spPr>
                      </pic:pic>
                    </wpg:wgp>
                  </a:graphicData>
                </a:graphic>
              </wp:anchor>
            </w:drawing>
          </mc:Choice>
          <mc:Fallback>
            <w:pict>
              <v:group w14:anchorId="41A4E38B" id="Group 6" o:spid="_x0000_s1026" style="position:absolute;margin-left:0;margin-top:19.5pt;width:574.55pt;height:615.1pt;z-index:251662356;mso-position-horizontal:center;mso-position-horizontal-relative:margin" coordsize="72969,7812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">
                <v:shape id="Picture 55673943" o:spid="_x0000_s1027" type="#_x0000_t75" style="position:absolute;left:24;top:26008;width:36472;height:2605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">
                  <v:imagedata r:id="rId25" o:title=""/>
                </v:shape>
                <v:shape id="Picture 1481656650" o:spid="_x0000_s1028" type="#_x0000_t75" style="position:absolute;left:36496;top:26008;width:36473;height:2605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">
                  <v:imagedata r:id="rId26" o:title=""/>
                </v:shape>
                <v:shape id="Picture 1726784415" o:spid="_x0000_s1029" type="#_x0000_t75" style="position:absolute;left:48;top:52090;width:36412;height:260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">
                  <v:imagedata r:id="rId27" o:title=""/>
                </v:shape>
                <v:shape id="Picture 562245207" o:spid="_x0000_s1030" type="#_x0000_t75" style="position:absolute;left:36490;top:52068;width:36473;height:2605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">
                  <v:imagedata r:id="rId28" o:title=""/>
                </v:shape>
                <v:shape id="Picture 1222345927" o:spid="_x0000_s1031" type="#_x0000_t75" style="position:absolute;width:36411;height:260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">
                  <v:imagedata r:id="rId29" o:title=""/>
                </v:shape>
                <v:shape id="Picture 1641199018" o:spid="_x0000_s1032" type="#_x0000_t75" style="position:absolute;left:36484;width:36412;height:260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">
                  <v:imagedata r:id="rId30" o:title=""/>
                </v:shape>
                <w10:wrap type="topAndBottom" anchorx="margin"/>
              </v:group>
            </w:pict>
          </mc:Fallback>
        </mc:AlternateContent>
      </w:r>
      <w:r w:rsidR="00C04334" w:rsidRPr="00C04334">
        <w:rPr>
          <w:noProof/>
        </w:rPr>
        <w:t xml:space="preserve"> </w:t>
      </w:r>
    </w:p>
    <w:p w14:paraId="5B9E121B" w14:textId="13C59624" w:rsidR="00083E13" w:rsidRDefault="00083E13" w:rsidP="003C3E18">
      <w:pPr>
        <w:jc w:val="both"/>
      </w:pPr>
    </w:p>
    <w:p w14:paraId="6792BB0C" w14:textId="72FD67D5" w:rsidR="00E85C03" w:rsidRDefault="00BF412B" w:rsidP="003C3E18">
      <w:pPr>
        <w:jc w:val="both"/>
      </w:pPr>
      <w:r w:rsidRPr="00BF412B">
        <w:rPr>
          <w:noProof/>
        </w:rPr>
        <w:lastRenderedPageBreak/>
        <mc:AlternateContent>
          <mc:Choice Requires="wpg">
            <w:drawing>
              <wp:anchor distT="0" distB="0" distL="114300" distR="114300" simplePos="0" relativeHeight="251664404" behindDoc="0" locked="0" layoutInCell="1" allowOverlap="1" wp14:anchorId="3B75A43E" wp14:editId="44CE11F4">
                <wp:simplePos x="0" y="0"/>
                <wp:positionH relativeFrom="margin">
                  <wp:align>center</wp:align>
                </wp:positionH>
                <wp:positionV relativeFrom="paragraph">
                  <wp:posOffset>228777</wp:posOffset>
                </wp:positionV>
                <wp:extent cx="7302094" cy="7816376"/>
                <wp:effectExtent l="0" t="0" r="0" b="0"/>
                <wp:wrapTopAndBottom/>
                <wp:docPr id="1951991878" name="Group 1"/>
                <wp:cNvGraphicFramePr/>
                <a:graphic xmlns:a="http://schemas.openxmlformats.org/drawingml/2006/main">
                  <a:graphicData uri="http://schemas.microsoft.com/office/word/2010/wordprocessingGroup">
                    <wpg:wgp>
                      <wpg:cNvGrpSpPr/>
                      <wpg:grpSpPr>
                        <a:xfrm>
                          <a:off x="0" y="0"/>
                          <a:ext cx="7302094" cy="7816376"/>
                          <a:chOff x="0" y="0"/>
                          <a:chExt cx="7302094" cy="7816376"/>
                        </a:xfrm>
                      </wpg:grpSpPr>
                      <wpg:grpSp>
                        <wpg:cNvPr id="1115003979" name="Group 1115003979"/>
                        <wpg:cNvGrpSpPr/>
                        <wpg:grpSpPr>
                          <a:xfrm>
                            <a:off x="0" y="2605169"/>
                            <a:ext cx="7302094" cy="5211207"/>
                            <a:chOff x="0" y="2605169"/>
                            <a:chExt cx="7302094" cy="5211207"/>
                          </a:xfrm>
                        </wpg:grpSpPr>
                        <pic:pic xmlns:pic="http://schemas.openxmlformats.org/drawingml/2006/picture">
                          <pic:nvPicPr>
                            <pic:cNvPr id="1779482421" name="Picture 1779482421"/>
                            <pic:cNvPicPr>
                              <a:picLocks noChangeAspect="1"/>
                            </pic:cNvPicPr>
                          </pic:nvPicPr>
                          <pic:blipFill>
                            <a:blip r:embed="rId31" cstate="print">
                              <a:extLst>
                                <a:ext uri="{28A0092B-C50C-407E-A947-70E740481C1C}">
                                  <a14:useLocalDpi xmlns:a14="http://schemas.microsoft.com/office/drawing/2010/main" val="0"/>
                                </a:ext>
                              </a:extLst>
                            </a:blip>
                            <a:srcRect/>
                            <a:stretch/>
                          </pic:blipFill>
                          <pic:spPr>
                            <a:xfrm>
                              <a:off x="0" y="5211209"/>
                              <a:ext cx="3647235" cy="2605167"/>
                            </a:xfrm>
                            <a:prstGeom prst="rect">
                              <a:avLst/>
                            </a:prstGeom>
                          </pic:spPr>
                        </pic:pic>
                        <pic:pic xmlns:pic="http://schemas.openxmlformats.org/drawingml/2006/picture">
                          <pic:nvPicPr>
                            <pic:cNvPr id="42006606" name="Picture 42006606"/>
                            <pic:cNvPicPr>
                              <a:picLocks noChangeAspect="1"/>
                            </pic:cNvPicPr>
                          </pic:nvPicPr>
                          <pic:blipFill>
                            <a:blip r:embed="rId32">
                              <a:extLst>
                                <a:ext uri="{28A0092B-C50C-407E-A947-70E740481C1C}">
                                  <a14:useLocalDpi xmlns:a14="http://schemas.microsoft.com/office/drawing/2010/main" val="0"/>
                                </a:ext>
                              </a:extLst>
                            </a:blip>
                            <a:srcRect/>
                            <a:stretch/>
                          </pic:blipFill>
                          <pic:spPr>
                            <a:xfrm>
                              <a:off x="3657904" y="5213383"/>
                              <a:ext cx="3641146" cy="2600818"/>
                            </a:xfrm>
                            <a:prstGeom prst="rect">
                              <a:avLst/>
                            </a:prstGeom>
                          </pic:spPr>
                        </pic:pic>
                        <pic:pic xmlns:pic="http://schemas.openxmlformats.org/drawingml/2006/picture">
                          <pic:nvPicPr>
                            <pic:cNvPr id="901925122" name="Picture 901925122"/>
                            <pic:cNvPicPr>
                              <a:picLocks noChangeAspect="1"/>
                            </pic:cNvPicPr>
                          </pic:nvPicPr>
                          <pic:blipFill>
                            <a:blip r:embed="rId33">
                              <a:extLst>
                                <a:ext uri="{28A0092B-C50C-407E-A947-70E740481C1C}">
                                  <a14:useLocalDpi xmlns:a14="http://schemas.microsoft.com/office/drawing/2010/main" val="0"/>
                                </a:ext>
                              </a:extLst>
                            </a:blip>
                            <a:srcRect/>
                            <a:stretch/>
                          </pic:blipFill>
                          <pic:spPr>
                            <a:xfrm>
                              <a:off x="0" y="2605172"/>
                              <a:ext cx="3647235" cy="2605167"/>
                            </a:xfrm>
                            <a:prstGeom prst="rect">
                              <a:avLst/>
                            </a:prstGeom>
                          </pic:spPr>
                        </pic:pic>
                        <pic:pic xmlns:pic="http://schemas.openxmlformats.org/drawingml/2006/picture">
                          <pic:nvPicPr>
                            <pic:cNvPr id="1788414852" name="Picture 1788414852"/>
                            <pic:cNvPicPr>
                              <a:picLocks noChangeAspect="1"/>
                            </pic:cNvPicPr>
                          </pic:nvPicPr>
                          <pic:blipFill>
                            <a:blip r:embed="rId34">
                              <a:extLst>
                                <a:ext uri="{28A0092B-C50C-407E-A947-70E740481C1C}">
                                  <a14:useLocalDpi xmlns:a14="http://schemas.microsoft.com/office/drawing/2010/main" val="0"/>
                                </a:ext>
                              </a:extLst>
                            </a:blip>
                            <a:srcRect/>
                            <a:stretch/>
                          </pic:blipFill>
                          <pic:spPr>
                            <a:xfrm>
                              <a:off x="3654859" y="2605169"/>
                              <a:ext cx="3647235" cy="2605167"/>
                            </a:xfrm>
                            <a:prstGeom prst="rect">
                              <a:avLst/>
                            </a:prstGeom>
                          </pic:spPr>
                        </pic:pic>
                      </wpg:grpSp>
                      <pic:pic xmlns:pic="http://schemas.openxmlformats.org/drawingml/2006/picture">
                        <pic:nvPicPr>
                          <pic:cNvPr id="1946015312" name="Picture 1946015312"/>
                          <pic:cNvPicPr>
                            <a:picLocks noChangeAspect="1"/>
                          </pic:cNvPicPr>
                        </pic:nvPicPr>
                        <pic:blipFill>
                          <a:blip r:embed="rId35">
                            <a:extLst>
                              <a:ext uri="{28A0092B-C50C-407E-A947-70E740481C1C}">
                                <a14:useLocalDpi xmlns:a14="http://schemas.microsoft.com/office/drawing/2010/main" val="0"/>
                              </a:ext>
                            </a:extLst>
                          </a:blip>
                          <a:srcRect/>
                          <a:stretch/>
                        </pic:blipFill>
                        <pic:spPr>
                          <a:xfrm>
                            <a:off x="1" y="0"/>
                            <a:ext cx="3647236" cy="2605169"/>
                          </a:xfrm>
                          <a:prstGeom prst="rect">
                            <a:avLst/>
                          </a:prstGeom>
                        </pic:spPr>
                      </pic:pic>
                      <pic:pic xmlns:pic="http://schemas.openxmlformats.org/drawingml/2006/picture">
                        <pic:nvPicPr>
                          <pic:cNvPr id="958253651" name="Picture 958253651"/>
                          <pic:cNvPicPr>
                            <a:picLocks noChangeAspect="1"/>
                          </pic:cNvPicPr>
                        </pic:nvPicPr>
                        <pic:blipFill>
                          <a:blip r:embed="rId36">
                            <a:extLst>
                              <a:ext uri="{28A0092B-C50C-407E-A947-70E740481C1C}">
                                <a14:useLocalDpi xmlns:a14="http://schemas.microsoft.com/office/drawing/2010/main" val="0"/>
                              </a:ext>
                            </a:extLst>
                          </a:blip>
                          <a:srcRect/>
                          <a:stretch/>
                        </pic:blipFill>
                        <pic:spPr>
                          <a:xfrm>
                            <a:off x="3649065" y="7"/>
                            <a:ext cx="3647236" cy="2605169"/>
                          </a:xfrm>
                          <a:prstGeom prst="rect">
                            <a:avLst/>
                          </a:prstGeom>
                        </pic:spPr>
                      </pic:pic>
                    </wpg:wgp>
                  </a:graphicData>
                </a:graphic>
              </wp:anchor>
            </w:drawing>
          </mc:Choice>
          <mc:Fallback>
            <w:pict>
              <v:group w14:anchorId="6A6461E0" id="Group 1" o:spid="_x0000_s1026" style="position:absolute;margin-left:0;margin-top:18pt;width:574.95pt;height:615.45pt;z-index:251664404;mso-position-horizontal:center;mso-position-horizontal-relative:margin" coordsize="73020,7816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">
                <v:group id="Group 1115003979" o:spid="_x0000_s1027" style="position:absolute;top:26051;width:73020;height:52112" coordorigin=",26051" coordsize="73020,521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">
                  <v:shape id="Picture 1779482421" o:spid="_x0000_s1028" type="#_x0000_t75" style="position:absolute;top:52112;width:36472;height:2605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">
                    <v:imagedata r:id="rId37" o:title=""/>
                  </v:shape>
                  <v:shape id="Picture 42006606" o:spid="_x0000_s1029" type="#_x0000_t75" style="position:absolute;left:36579;top:52133;width:36411;height:2600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">
                    <v:imagedata r:id="rId38" o:title=""/>
                  </v:shape>
                  <v:shape id="Picture 901925122" o:spid="_x0000_s1030" type="#_x0000_t75" style="position:absolute;top:26051;width:36472;height:2605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">
                    <v:imagedata r:id="rId39" o:title=""/>
                  </v:shape>
                  <v:shape id="Picture 1788414852" o:spid="_x0000_s1031" type="#_x0000_t75" style="position:absolute;left:36548;top:26051;width:36472;height:2605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">
                    <v:imagedata r:id="rId40" o:title=""/>
                  </v:shape>
                </v:group>
                <v:shape id="Picture 1946015312" o:spid="_x0000_s1032" type="#_x0000_t75" style="position:absolute;width:36472;height:2605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">
                  <v:imagedata r:id="rId41" o:title=""/>
                </v:shape>
                <v:shape id="Picture 958253651" o:spid="_x0000_s1033" type="#_x0000_t75" style="position:absolute;left:36490;width:36473;height:2605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">
                  <v:imagedata r:id="rId42" o:title=""/>
                </v:shape>
                <w10:wrap type="topAndBottom" anchorx="margin"/>
              </v:group>
            </w:pict>
          </mc:Fallback>
        </mc:AlternateContent>
      </w:r>
    </w:p>
    <w:p w14:paraId="48FAE3EE" w14:textId="3DAFEE79" w:rsidR="00E85C03" w:rsidRDefault="00E85C03" w:rsidP="003C3E18">
      <w:pPr>
        <w:jc w:val="both"/>
      </w:pPr>
    </w:p>
    <w:p w14:paraId="12C9C2D1" w14:textId="7EAF7C92" w:rsidR="00E85C03" w:rsidRDefault="0041586E" w:rsidP="003C3E18">
      <w:pPr>
        <w:jc w:val="both"/>
      </w:pPr>
      <w:r w:rsidRPr="0041586E">
        <w:rPr>
          <w:noProof/>
        </w:rPr>
        <w:lastRenderedPageBreak/>
        <mc:AlternateContent>
          <mc:Choice Requires="wpg">
            <w:drawing>
              <wp:anchor distT="0" distB="0" distL="114300" distR="114300" simplePos="0" relativeHeight="251666452" behindDoc="0" locked="0" layoutInCell="1" allowOverlap="1" wp14:anchorId="019E25D9" wp14:editId="224E0A49">
                <wp:simplePos x="0" y="0"/>
                <wp:positionH relativeFrom="margin">
                  <wp:align>center</wp:align>
                </wp:positionH>
                <wp:positionV relativeFrom="paragraph">
                  <wp:posOffset>261620</wp:posOffset>
                </wp:positionV>
                <wp:extent cx="7299325" cy="7816850"/>
                <wp:effectExtent l="0" t="0" r="0" b="0"/>
                <wp:wrapTopAndBottom/>
                <wp:docPr id="512416591" name="Group 1"/>
                <wp:cNvGraphicFramePr/>
                <a:graphic xmlns:a="http://schemas.openxmlformats.org/drawingml/2006/main">
                  <a:graphicData uri="http://schemas.microsoft.com/office/word/2010/wordprocessingGroup">
                    <wpg:wgp>
                      <wpg:cNvGrpSpPr/>
                      <wpg:grpSpPr>
                        <a:xfrm>
                          <a:off x="0" y="0"/>
                          <a:ext cx="7299325" cy="7816850"/>
                          <a:chOff x="0" y="0"/>
                          <a:chExt cx="7299954" cy="7817248"/>
                        </a:xfrm>
                      </wpg:grpSpPr>
                      <wpg:grpSp>
                        <wpg:cNvPr id="340570350" name="Group 340570350"/>
                        <wpg:cNvGrpSpPr/>
                        <wpg:grpSpPr>
                          <a:xfrm>
                            <a:off x="0" y="2608215"/>
                            <a:ext cx="7292647" cy="5209033"/>
                            <a:chOff x="0" y="2608215"/>
                            <a:chExt cx="7292647" cy="5209033"/>
                          </a:xfrm>
                        </wpg:grpSpPr>
                        <pic:pic xmlns:pic="http://schemas.openxmlformats.org/drawingml/2006/picture">
                          <pic:nvPicPr>
                            <pic:cNvPr id="1478856119" name="Picture 1478856119"/>
                            <pic:cNvPicPr>
                              <a:picLocks noChangeAspect="1"/>
                            </pic:cNvPicPr>
                          </pic:nvPicPr>
                          <pic:blipFill>
                            <a:blip r:embed="rId43" cstate="print">
                              <a:extLst>
                                <a:ext uri="{28A0092B-C50C-407E-A947-70E740481C1C}">
                                  <a14:useLocalDpi xmlns:a14="http://schemas.microsoft.com/office/drawing/2010/main" val="0"/>
                                </a:ext>
                              </a:extLst>
                            </a:blip>
                            <a:srcRect/>
                            <a:stretch/>
                          </pic:blipFill>
                          <pic:spPr>
                            <a:xfrm>
                              <a:off x="0" y="5212081"/>
                              <a:ext cx="3647235" cy="2605167"/>
                            </a:xfrm>
                            <a:prstGeom prst="rect">
                              <a:avLst/>
                            </a:prstGeom>
                          </pic:spPr>
                        </pic:pic>
                        <pic:pic xmlns:pic="http://schemas.openxmlformats.org/drawingml/2006/picture">
                          <pic:nvPicPr>
                            <pic:cNvPr id="2127636484" name="Picture 2127636484"/>
                            <pic:cNvPicPr>
                              <a:picLocks noChangeAspect="1"/>
                            </pic:cNvPicPr>
                          </pic:nvPicPr>
                          <pic:blipFill>
                            <a:blip r:embed="rId44">
                              <a:extLst>
                                <a:ext uri="{28A0092B-C50C-407E-A947-70E740481C1C}">
                                  <a14:useLocalDpi xmlns:a14="http://schemas.microsoft.com/office/drawing/2010/main" val="0"/>
                                </a:ext>
                              </a:extLst>
                            </a:blip>
                            <a:srcRect/>
                            <a:stretch/>
                          </pic:blipFill>
                          <pic:spPr>
                            <a:xfrm>
                              <a:off x="3043" y="2608215"/>
                              <a:ext cx="3641148" cy="2600820"/>
                            </a:xfrm>
                            <a:prstGeom prst="rect">
                              <a:avLst/>
                            </a:prstGeom>
                          </pic:spPr>
                        </pic:pic>
                        <pic:pic xmlns:pic="http://schemas.openxmlformats.org/drawingml/2006/picture">
                          <pic:nvPicPr>
                            <pic:cNvPr id="461910043" name="Picture 461910043"/>
                            <pic:cNvPicPr>
                              <a:picLocks noChangeAspect="1"/>
                            </pic:cNvPicPr>
                          </pic:nvPicPr>
                          <pic:blipFill>
                            <a:blip r:embed="rId45">
                              <a:extLst>
                                <a:ext uri="{28A0092B-C50C-407E-A947-70E740481C1C}">
                                  <a14:useLocalDpi xmlns:a14="http://schemas.microsoft.com/office/drawing/2010/main" val="0"/>
                                </a:ext>
                              </a:extLst>
                            </a:blip>
                            <a:srcRect/>
                            <a:stretch/>
                          </pic:blipFill>
                          <pic:spPr>
                            <a:xfrm>
                              <a:off x="3651499" y="2608215"/>
                              <a:ext cx="3641148" cy="2600820"/>
                            </a:xfrm>
                            <a:prstGeom prst="rect">
                              <a:avLst/>
                            </a:prstGeom>
                          </pic:spPr>
                        </pic:pic>
                      </wpg:grpSp>
                      <pic:pic xmlns:pic="http://schemas.openxmlformats.org/drawingml/2006/picture">
                        <pic:nvPicPr>
                          <pic:cNvPr id="441423659" name="Picture 441423659"/>
                          <pic:cNvPicPr>
                            <a:picLocks noChangeAspect="1"/>
                          </pic:cNvPicPr>
                        </pic:nvPicPr>
                        <pic:blipFill>
                          <a:blip r:embed="rId46">
                            <a:extLst>
                              <a:ext uri="{28A0092B-C50C-407E-A947-70E740481C1C}">
                                <a14:useLocalDpi xmlns:a14="http://schemas.microsoft.com/office/drawing/2010/main" val="0"/>
                              </a:ext>
                            </a:extLst>
                          </a:blip>
                          <a:srcRect/>
                          <a:stretch/>
                        </pic:blipFill>
                        <pic:spPr>
                          <a:xfrm>
                            <a:off x="4262" y="0"/>
                            <a:ext cx="3647236" cy="2605169"/>
                          </a:xfrm>
                          <a:prstGeom prst="rect">
                            <a:avLst/>
                          </a:prstGeom>
                        </pic:spPr>
                      </pic:pic>
                      <pic:pic xmlns:pic="http://schemas.openxmlformats.org/drawingml/2006/picture">
                        <pic:nvPicPr>
                          <pic:cNvPr id="308902021" name="Picture 308902021"/>
                          <pic:cNvPicPr>
                            <a:picLocks noChangeAspect="1"/>
                          </pic:cNvPicPr>
                        </pic:nvPicPr>
                        <pic:blipFill>
                          <a:blip r:embed="rId47">
                            <a:extLst>
                              <a:ext uri="{28A0092B-C50C-407E-A947-70E740481C1C}">
                                <a14:useLocalDpi xmlns:a14="http://schemas.microsoft.com/office/drawing/2010/main" val="0"/>
                              </a:ext>
                            </a:extLst>
                          </a:blip>
                          <a:srcRect/>
                          <a:stretch/>
                        </pic:blipFill>
                        <pic:spPr>
                          <a:xfrm>
                            <a:off x="3652718" y="0"/>
                            <a:ext cx="3647236" cy="2605169"/>
                          </a:xfrm>
                          <a:prstGeom prst="rect">
                            <a:avLst/>
                          </a:prstGeom>
                        </pic:spPr>
                      </pic:pic>
                    </wpg:wgp>
                  </a:graphicData>
                </a:graphic>
              </wp:anchor>
            </w:drawing>
          </mc:Choice>
          <mc:Fallback>
            <w:pict>
              <v:group w14:anchorId="3F04BA4D" id="Group 1" o:spid="_x0000_s1026" style="position:absolute;margin-left:0;margin-top:20.6pt;width:574.75pt;height:615.5pt;z-index:251666452;mso-position-horizontal:center;mso-position-horizontal-relative:margin" coordsize="72999,7817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">
                <v:group id="Group 340570350" o:spid="_x0000_s1027" style="position:absolute;top:26082;width:72926;height:52090" coordorigin=",26082" coordsize="72926,520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">
                  <v:shape id="Picture 1478856119" o:spid="_x0000_s1028" type="#_x0000_t75" style="position:absolute;top:52120;width:36472;height:2605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">
                    <v:imagedata r:id="rId48" o:title=""/>
                  </v:shape>
                  <v:shape id="Picture 2127636484" o:spid="_x0000_s1029" type="#_x0000_t75" style="position:absolute;left:30;top:26082;width:36411;height:260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">
                    <v:imagedata r:id="rId49" o:title=""/>
                  </v:shape>
                  <v:shape id="Picture 461910043" o:spid="_x0000_s1030" type="#_x0000_t75" style="position:absolute;left:36514;top:26082;width:36412;height:260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">
                    <v:imagedata r:id="rId50" o:title=""/>
                  </v:shape>
                </v:group>
                <v:shape id="Picture 441423659" o:spid="_x0000_s1031" type="#_x0000_t75" style="position:absolute;left:42;width:36472;height:2605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">
                  <v:imagedata r:id="rId51" o:title=""/>
                </v:shape>
                <v:shape id="Picture 308902021" o:spid="_x0000_s1032" type="#_x0000_t75" style="position:absolute;left:36527;width:36472;height:2605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">
                  <v:imagedata r:id="rId52" o:title=""/>
                </v:shape>
                <w10:wrap type="topAndBottom" anchorx="margin"/>
              </v:group>
            </w:pict>
          </mc:Fallback>
        </mc:AlternateContent>
      </w:r>
    </w:p>
    <w:p w14:paraId="73DD76B6" w14:textId="0F8865A1" w:rsidR="00E85C03" w:rsidRDefault="00E85C03" w:rsidP="003C3E18">
      <w:pPr>
        <w:jc w:val="both"/>
      </w:pPr>
    </w:p>
    <w:p w14:paraId="4A95BCD9" w14:textId="5B7AE45E" w:rsidR="00EA18F5" w:rsidRPr="003C3E18" w:rsidRDefault="1BEB7E43" w:rsidP="003C3E18">
      <w:pPr>
        <w:jc w:val="both"/>
        <w:rPr>
          <w:b/>
          <w:bCs/>
        </w:rPr>
      </w:pPr>
      <w:r w:rsidRPr="003C3E18">
        <w:rPr>
          <w:b/>
          <w:bCs/>
        </w:rPr>
        <w:lastRenderedPageBreak/>
        <w:t xml:space="preserve">Figure S2. </w:t>
      </w:r>
      <w:r w:rsidR="7D44F099" w:rsidRPr="003C3E18">
        <w:rPr>
          <w:b/>
          <w:bCs/>
        </w:rPr>
        <w:t xml:space="preserve">Comparing mean percent bias of </w:t>
      </w:r>
      <w:r w:rsidR="0EC7E52D" w:rsidRPr="003C3E18">
        <w:rPr>
          <w:b/>
          <w:bCs/>
        </w:rPr>
        <w:t>the 44 FT4 study samples</w:t>
      </w:r>
      <w:r w:rsidR="7D44F099" w:rsidRPr="003C3E18">
        <w:rPr>
          <w:b/>
          <w:bCs/>
        </w:rPr>
        <w:t xml:space="preserve"> to the CDC FT4 RMP</w:t>
      </w:r>
    </w:p>
    <w:p w14:paraId="0424B664" w14:textId="58DF2BE9" w:rsidR="00EA18F5" w:rsidRDefault="1BEB7E43" w:rsidP="003C3E18">
      <w:pPr>
        <w:jc w:val="both"/>
        <w:rPr>
          <w:i/>
          <w:iCs/>
        </w:rPr>
      </w:pPr>
      <w:r>
        <w:t xml:space="preserve">Mean </w:t>
      </w:r>
      <w:r w:rsidR="7D44F099">
        <w:t>percent bias</w:t>
      </w:r>
      <w:r>
        <w:t xml:space="preserve"> </w:t>
      </w:r>
      <w:r w:rsidR="5279CC5E">
        <w:t xml:space="preserve">of all replicate measurements </w:t>
      </w:r>
      <w:r>
        <w:t xml:space="preserve">of </w:t>
      </w:r>
      <w:r w:rsidR="7F3B72A1">
        <w:t xml:space="preserve">the </w:t>
      </w:r>
      <w:r>
        <w:t>44 study samples reported by 19 IA and LDT manufacturers (A</w:t>
      </w:r>
      <w:r w:rsidRPr="2EA6AC52">
        <w:t>–</w:t>
      </w:r>
      <w:r>
        <w:t>F and H</w:t>
      </w:r>
      <w:r w:rsidRPr="2EA6AC52">
        <w:t>–</w:t>
      </w:r>
      <w:r>
        <w:t xml:space="preserve">T) and 2 IA </w:t>
      </w:r>
      <w:r w:rsidR="00623F25">
        <w:t>clinical labs</w:t>
      </w:r>
      <w:r>
        <w:t xml:space="preserve"> (G and U) were plotted against the CDC RMP FT4 reference value.  Samples (40) from nonpregnant </w:t>
      </w:r>
      <w:r w:rsidR="6C153C26">
        <w:t xml:space="preserve">single </w:t>
      </w:r>
      <w:r>
        <w:t xml:space="preserve">donors are shown as circles, samples (1) from pregnant </w:t>
      </w:r>
      <w:r w:rsidR="6C153C26">
        <w:t xml:space="preserve">single </w:t>
      </w:r>
      <w:r>
        <w:t xml:space="preserve">donors in the third trimester are shown as </w:t>
      </w:r>
      <w:r w:rsidR="62963752">
        <w:t>triangles,</w:t>
      </w:r>
      <w:r>
        <w:t xml:space="preserve"> and samples from pooled</w:t>
      </w:r>
      <w:r w:rsidR="6C153C26">
        <w:t xml:space="preserve"> </w:t>
      </w:r>
      <w:r>
        <w:t xml:space="preserve">nonpregnant donors are shown as </w:t>
      </w:r>
      <w:r w:rsidR="62963752">
        <w:t>X’s</w:t>
      </w:r>
      <w:r>
        <w:t xml:space="preserve">. </w:t>
      </w:r>
      <w:r w:rsidR="6964F5C9">
        <w:t>Linear regression analysis was performed using only the 40 single nonpregnant donors, and the 95% confidence and prediction intervals are shown as dashed and dotted lines, respectively.</w:t>
      </w:r>
    </w:p>
    <w:p w14:paraId="65AA4BA2" w14:textId="04A47878" w:rsidR="00B66A36" w:rsidRDefault="00EC19FC" w:rsidP="003C3E18">
      <w:pPr>
        <w:jc w:val="both"/>
      </w:pPr>
      <w:r w:rsidRPr="00EC19FC">
        <w:rPr>
          <w:noProof/>
        </w:rPr>
        <mc:AlternateContent>
          <mc:Choice Requires="wpg">
            <w:drawing>
              <wp:anchor distT="0" distB="0" distL="114300" distR="114300" simplePos="0" relativeHeight="251668500" behindDoc="0" locked="0" layoutInCell="1" allowOverlap="1" wp14:anchorId="40E2B655" wp14:editId="7B7FF1B4">
                <wp:simplePos x="0" y="0"/>
                <wp:positionH relativeFrom="margin">
                  <wp:align>center</wp:align>
                </wp:positionH>
                <wp:positionV relativeFrom="paragraph">
                  <wp:posOffset>106326</wp:posOffset>
                </wp:positionV>
                <wp:extent cx="7296909" cy="5211636"/>
                <wp:effectExtent l="0" t="0" r="0" b="8255"/>
                <wp:wrapNone/>
                <wp:docPr id="5" name="Group 4">
                  <a:extLst xmlns:a="http://schemas.openxmlformats.org/drawingml/2006/main">
                    <a:ext uri="{FF2B5EF4-FFF2-40B4-BE49-F238E27FC236}">
                      <a16:creationId xmlns:a16="http://schemas.microsoft.com/office/drawing/2014/main" id="{B68FCD83-FA68-478C-A4BC-E8A4FF0F06DF}"/>
                    </a:ext>
                  </a:extLst>
                </wp:docPr>
                <wp:cNvGraphicFramePr/>
                <a:graphic xmlns:a="http://schemas.openxmlformats.org/drawingml/2006/main">
                  <a:graphicData uri="http://schemas.microsoft.com/office/word/2010/wordprocessingGroup">
                    <wpg:wgp>
                      <wpg:cNvGrpSpPr/>
                      <wpg:grpSpPr>
                        <a:xfrm>
                          <a:off x="0" y="0"/>
                          <a:ext cx="7296909" cy="5211636"/>
                          <a:chOff x="0" y="0"/>
                          <a:chExt cx="7296909" cy="5211636"/>
                        </a:xfrm>
                      </wpg:grpSpPr>
                      <wpg:grpSp>
                        <wpg:cNvPr id="1787874478" name="Group 1787874478">
                          <a:extLst>
                            <a:ext uri="{FF2B5EF4-FFF2-40B4-BE49-F238E27FC236}">
                              <a16:creationId xmlns:a16="http://schemas.microsoft.com/office/drawing/2014/main" id="{98465AA2-40F6-B451-3175-3D92171CFD2B}"/>
                            </a:ext>
                          </a:extLst>
                        </wpg:cNvPr>
                        <wpg:cNvGrpSpPr/>
                        <wpg:grpSpPr>
                          <a:xfrm>
                            <a:off x="1217" y="0"/>
                            <a:ext cx="7293957" cy="2605169"/>
                            <a:chOff x="1217" y="0"/>
                            <a:chExt cx="7293957" cy="2605169"/>
                          </a:xfrm>
                        </wpg:grpSpPr>
                        <pic:pic xmlns:pic="http://schemas.openxmlformats.org/drawingml/2006/picture">
                          <pic:nvPicPr>
                            <pic:cNvPr id="253363135" name="Picture 253363135">
                              <a:extLst>
                                <a:ext uri="{FF2B5EF4-FFF2-40B4-BE49-F238E27FC236}">
                                  <a16:creationId xmlns:a16="http://schemas.microsoft.com/office/drawing/2014/main" id="{683FF5C0-4964-6B21-C4DE-F59CCC42414F}"/>
                                </a:ext>
                              </a:extLst>
                            </pic:cNvPr>
                            <pic:cNvPicPr>
                              <a:picLocks noChangeAspect="1"/>
                            </pic:cNvPicPr>
                          </pic:nvPicPr>
                          <pic:blipFill>
                            <a:blip r:embed="rId53" cstate="print">
                              <a:extLst>
                                <a:ext uri="{28A0092B-C50C-407E-A947-70E740481C1C}">
                                  <a14:useLocalDpi xmlns:a14="http://schemas.microsoft.com/office/drawing/2010/main" val="0"/>
                                </a:ext>
                              </a:extLst>
                            </a:blip>
                            <a:srcRect/>
                            <a:stretch/>
                          </pic:blipFill>
                          <pic:spPr bwMode="auto">
                            <a:xfrm>
                              <a:off x="1217" y="0"/>
                              <a:ext cx="3647236" cy="2605169"/>
                            </a:xfrm>
                            <a:prstGeom prst="rect">
                              <a:avLst/>
                            </a:prstGeom>
                            <a:noFill/>
                            <a:ln>
                              <a:noFill/>
                            </a:ln>
                          </pic:spPr>
                        </pic:pic>
                        <pic:pic xmlns:pic="http://schemas.openxmlformats.org/drawingml/2006/picture">
                          <pic:nvPicPr>
                            <pic:cNvPr id="1377008549" name="Picture 1377008549">
                              <a:extLst>
                                <a:ext uri="{FF2B5EF4-FFF2-40B4-BE49-F238E27FC236}">
                                  <a16:creationId xmlns:a16="http://schemas.microsoft.com/office/drawing/2014/main" id="{787AC8F9-4E57-9A7B-40E5-9EB4FF110AA7}"/>
                                </a:ext>
                              </a:extLst>
                            </pic:cNvPr>
                            <pic:cNvPicPr>
                              <a:picLocks noChangeAspect="1"/>
                            </pic:cNvPicPr>
                          </pic:nvPicPr>
                          <pic:blipFill>
                            <a:blip r:embed="rId54">
                              <a:extLst>
                                <a:ext uri="{28A0092B-C50C-407E-A947-70E740481C1C}">
                                  <a14:useLocalDpi xmlns:a14="http://schemas.microsoft.com/office/drawing/2010/main" val="0"/>
                                </a:ext>
                              </a:extLst>
                            </a:blip>
                            <a:srcRect/>
                            <a:stretch/>
                          </pic:blipFill>
                          <pic:spPr>
                            <a:xfrm>
                              <a:off x="3650192" y="798"/>
                              <a:ext cx="3644982" cy="2603559"/>
                            </a:xfrm>
                            <a:prstGeom prst="rect">
                              <a:avLst/>
                            </a:prstGeom>
                          </pic:spPr>
                        </pic:pic>
                      </wpg:grpSp>
                      <wpg:grpSp>
                        <wpg:cNvPr id="74784617" name="Group 74784617">
                          <a:extLst>
                            <a:ext uri="{FF2B5EF4-FFF2-40B4-BE49-F238E27FC236}">
                              <a16:creationId xmlns:a16="http://schemas.microsoft.com/office/drawing/2014/main" id="{7EA7DB13-4B17-D723-C516-5B7992337FE0}"/>
                            </a:ext>
                          </a:extLst>
                        </wpg:cNvPr>
                        <wpg:cNvGrpSpPr/>
                        <wpg:grpSpPr>
                          <a:xfrm>
                            <a:off x="0" y="2605598"/>
                            <a:ext cx="7296909" cy="2606038"/>
                            <a:chOff x="0" y="2605598"/>
                            <a:chExt cx="7296909" cy="2606038"/>
                          </a:xfrm>
                        </wpg:grpSpPr>
                        <pic:pic xmlns:pic="http://schemas.openxmlformats.org/drawingml/2006/picture">
                          <pic:nvPicPr>
                            <pic:cNvPr id="1607630020" name="Picture 1607630020">
                              <a:extLst>
                                <a:ext uri="{FF2B5EF4-FFF2-40B4-BE49-F238E27FC236}">
                                  <a16:creationId xmlns:a16="http://schemas.microsoft.com/office/drawing/2014/main" id="{74F97882-D5FE-9039-0B11-176C7730B845}"/>
                                </a:ext>
                              </a:extLst>
                            </pic:cNvPr>
                            <pic:cNvPicPr>
                              <a:picLocks noChangeAspect="1"/>
                            </pic:cNvPicPr>
                          </pic:nvPicPr>
                          <pic:blipFill>
                            <a:blip r:embed="rId55">
                              <a:extLst>
                                <a:ext uri="{28A0092B-C50C-407E-A947-70E740481C1C}">
                                  <a14:useLocalDpi xmlns:a14="http://schemas.microsoft.com/office/drawing/2010/main" val="0"/>
                                </a:ext>
                              </a:extLst>
                            </a:blip>
                            <a:srcRect/>
                            <a:stretch/>
                          </pic:blipFill>
                          <pic:spPr>
                            <a:xfrm>
                              <a:off x="0" y="2605598"/>
                              <a:ext cx="3648453" cy="2606038"/>
                            </a:xfrm>
                            <a:prstGeom prst="rect">
                              <a:avLst/>
                            </a:prstGeom>
                          </pic:spPr>
                        </pic:pic>
                        <pic:pic xmlns:pic="http://schemas.openxmlformats.org/drawingml/2006/picture">
                          <pic:nvPicPr>
                            <pic:cNvPr id="533530668" name="Picture 533530668">
                              <a:extLst>
                                <a:ext uri="{FF2B5EF4-FFF2-40B4-BE49-F238E27FC236}">
                                  <a16:creationId xmlns:a16="http://schemas.microsoft.com/office/drawing/2014/main" id="{4466C326-E425-F95E-7ACE-2415343E7CBC}"/>
                                </a:ext>
                              </a:extLst>
                            </pic:cNvPr>
                            <pic:cNvPicPr>
                              <a:picLocks noChangeAspect="1"/>
                            </pic:cNvPicPr>
                          </pic:nvPicPr>
                          <pic:blipFill>
                            <a:blip r:embed="rId56">
                              <a:extLst>
                                <a:ext uri="{28A0092B-C50C-407E-A947-70E740481C1C}">
                                  <a14:useLocalDpi xmlns:a14="http://schemas.microsoft.com/office/drawing/2010/main" val="0"/>
                                </a:ext>
                              </a:extLst>
                            </a:blip>
                            <a:srcRect/>
                            <a:stretch/>
                          </pic:blipFill>
                          <pic:spPr>
                            <a:xfrm>
                              <a:off x="3648456" y="2605598"/>
                              <a:ext cx="3648453" cy="2606038"/>
                            </a:xfrm>
                            <a:prstGeom prst="rect">
                              <a:avLst/>
                            </a:prstGeom>
                          </pic:spPr>
                        </pic:pic>
                      </wpg:grpSp>
                    </wpg:wgp>
                  </a:graphicData>
                </a:graphic>
              </wp:anchor>
            </w:drawing>
          </mc:Choice>
          <mc:Fallback>
            <w:pict>
              <v:group w14:anchorId="5EF5E7C8" id="Group 4" o:spid="_x0000_s1026" style="position:absolute;margin-left:0;margin-top:8.35pt;width:574.55pt;height:410.35pt;z-index:251668500;mso-position-horizontal:center;mso-position-horizontal-relative:margin" coordsize="72969,5211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">
                <v:group id="Group 1787874478" o:spid="_x0000_s1027" style="position:absolute;left:12;width:72939;height:26051" coordorigin="12" coordsize="72939,2605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">
                  <v:shape id="Picture 253363135" o:spid="_x0000_s1028" type="#_x0000_t75" style="position:absolute;left:12;width:36472;height:2605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">
                    <v:imagedata r:id="rId57" o:title=""/>
                  </v:shape>
                  <v:shape id="Picture 1377008549" o:spid="_x0000_s1029" type="#_x0000_t75" style="position:absolute;left:36501;top:7;width:36450;height:2603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">
                    <v:imagedata r:id="rId58" o:title=""/>
                  </v:shape>
                </v:group>
                <v:group id="Group 74784617" o:spid="_x0000_s1030" style="position:absolute;top:26055;width:72969;height:26061" coordorigin=",26055" coordsize="72969,260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">
                  <v:shape id="Picture 1607630020" o:spid="_x0000_s1031" type="#_x0000_t75" style="position:absolute;top:26055;width:36484;height:2606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">
                    <v:imagedata r:id="rId59" o:title=""/>
                  </v:shape>
                  <v:shape id="Picture 533530668" o:spid="_x0000_s1032" type="#_x0000_t75" style="position:absolute;left:36484;top:26055;width:36485;height:2606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">
                    <v:imagedata r:id="rId60" o:title=""/>
                  </v:shape>
                </v:group>
                <w10:wrap anchorx="margin"/>
              </v:group>
            </w:pict>
          </mc:Fallback>
        </mc:AlternateContent>
      </w:r>
    </w:p>
    <w:p w14:paraId="01099AD5" w14:textId="2BC08941" w:rsidR="00B66A36" w:rsidRDefault="00B66A36" w:rsidP="003C3E18">
      <w:pPr>
        <w:jc w:val="both"/>
      </w:pPr>
    </w:p>
    <w:p w14:paraId="53F15898" w14:textId="0E11E009" w:rsidR="00EA18F5" w:rsidRDefault="00EA18F5" w:rsidP="003C3E18">
      <w:pPr>
        <w:jc w:val="both"/>
      </w:pPr>
    </w:p>
    <w:p w14:paraId="6DB5516E" w14:textId="056C7B67" w:rsidR="00B66A36" w:rsidRDefault="00B66A36" w:rsidP="003C3E18">
      <w:pPr>
        <w:jc w:val="both"/>
      </w:pPr>
    </w:p>
    <w:p w14:paraId="40E569D6" w14:textId="35A63542" w:rsidR="00B66A36" w:rsidRDefault="00B66A36" w:rsidP="003C3E18">
      <w:pPr>
        <w:jc w:val="both"/>
      </w:pPr>
    </w:p>
    <w:p w14:paraId="507384DC" w14:textId="3225B269" w:rsidR="00B66A36" w:rsidRDefault="00B66A36" w:rsidP="003C3E18">
      <w:pPr>
        <w:jc w:val="both"/>
      </w:pPr>
    </w:p>
    <w:p w14:paraId="36800113" w14:textId="6BF6FDAE" w:rsidR="00B66A36" w:rsidRDefault="00B66A36" w:rsidP="003C3E18">
      <w:pPr>
        <w:jc w:val="both"/>
      </w:pPr>
    </w:p>
    <w:p w14:paraId="4C47D78F" w14:textId="77777777" w:rsidR="00B66A36" w:rsidRDefault="00B66A36" w:rsidP="003C3E18">
      <w:pPr>
        <w:jc w:val="both"/>
      </w:pPr>
    </w:p>
    <w:p w14:paraId="670351C1" w14:textId="77777777" w:rsidR="00B66A36" w:rsidRDefault="00B66A36" w:rsidP="003C3E18">
      <w:pPr>
        <w:jc w:val="both"/>
      </w:pPr>
    </w:p>
    <w:p w14:paraId="75B7CA9D" w14:textId="77777777" w:rsidR="00B66A36" w:rsidRDefault="00B66A36" w:rsidP="003C3E18">
      <w:pPr>
        <w:jc w:val="both"/>
      </w:pPr>
    </w:p>
    <w:p w14:paraId="337C0172" w14:textId="77777777" w:rsidR="00B66A36" w:rsidRDefault="00B66A36" w:rsidP="003C3E18">
      <w:pPr>
        <w:jc w:val="both"/>
      </w:pPr>
    </w:p>
    <w:p w14:paraId="1F957F43" w14:textId="77777777" w:rsidR="00B66A36" w:rsidRDefault="00B66A36" w:rsidP="003C3E18">
      <w:pPr>
        <w:jc w:val="both"/>
      </w:pPr>
    </w:p>
    <w:p w14:paraId="3E9DA3BA" w14:textId="12617B3E" w:rsidR="00B66A36" w:rsidRDefault="00B66A36" w:rsidP="003C3E18">
      <w:pPr>
        <w:jc w:val="both"/>
      </w:pPr>
    </w:p>
    <w:p w14:paraId="2D06977B" w14:textId="77777777" w:rsidR="00B66A36" w:rsidRDefault="00B66A36" w:rsidP="003C3E18">
      <w:pPr>
        <w:jc w:val="both"/>
      </w:pPr>
    </w:p>
    <w:p w14:paraId="79404F95" w14:textId="77777777" w:rsidR="00B66A36" w:rsidRDefault="00B66A36" w:rsidP="003C3E18">
      <w:pPr>
        <w:jc w:val="both"/>
      </w:pPr>
    </w:p>
    <w:p w14:paraId="55015092" w14:textId="77777777" w:rsidR="00B66A36" w:rsidRDefault="00B66A36" w:rsidP="003C3E18">
      <w:pPr>
        <w:jc w:val="both"/>
      </w:pPr>
    </w:p>
    <w:p w14:paraId="083D2059" w14:textId="77777777" w:rsidR="00B66A36" w:rsidRDefault="00B66A36" w:rsidP="003C3E18">
      <w:pPr>
        <w:jc w:val="both"/>
      </w:pPr>
    </w:p>
    <w:p w14:paraId="4AD44D84" w14:textId="77777777" w:rsidR="00B66A36" w:rsidRDefault="00B66A36" w:rsidP="003C3E18">
      <w:pPr>
        <w:jc w:val="both"/>
      </w:pPr>
    </w:p>
    <w:p w14:paraId="3ED40B27" w14:textId="77777777" w:rsidR="00B66A36" w:rsidRDefault="00B66A36" w:rsidP="003C3E18">
      <w:pPr>
        <w:jc w:val="both"/>
      </w:pPr>
    </w:p>
    <w:p w14:paraId="49AC3042" w14:textId="77777777" w:rsidR="00B66A36" w:rsidRDefault="00B66A36" w:rsidP="003C3E18">
      <w:pPr>
        <w:jc w:val="both"/>
      </w:pPr>
    </w:p>
    <w:p w14:paraId="17D6F6DB" w14:textId="77777777" w:rsidR="00B66A36" w:rsidRDefault="00B66A36" w:rsidP="003C3E18">
      <w:pPr>
        <w:jc w:val="both"/>
      </w:pPr>
    </w:p>
    <w:p w14:paraId="308FAF64" w14:textId="77777777" w:rsidR="00B66A36" w:rsidRDefault="00B66A36" w:rsidP="003C3E18">
      <w:pPr>
        <w:jc w:val="both"/>
      </w:pPr>
    </w:p>
    <w:p w14:paraId="5CE31DB0" w14:textId="77777777" w:rsidR="00B66A36" w:rsidRDefault="00B66A36" w:rsidP="003C3E18">
      <w:pPr>
        <w:jc w:val="both"/>
      </w:pPr>
    </w:p>
    <w:p w14:paraId="09A39212" w14:textId="34AE3982" w:rsidR="00B66A36" w:rsidRDefault="00C718A3" w:rsidP="003C3E18">
      <w:pPr>
        <w:jc w:val="both"/>
      </w:pPr>
      <w:r w:rsidRPr="00C718A3">
        <w:rPr>
          <w:noProof/>
        </w:rPr>
        <w:lastRenderedPageBreak/>
        <mc:AlternateContent>
          <mc:Choice Requires="wpg">
            <w:drawing>
              <wp:anchor distT="0" distB="0" distL="114300" distR="114300" simplePos="0" relativeHeight="251670548" behindDoc="0" locked="0" layoutInCell="1" allowOverlap="1" wp14:anchorId="0FF27FDC" wp14:editId="1531F9B9">
                <wp:simplePos x="0" y="0"/>
                <wp:positionH relativeFrom="margin">
                  <wp:align>center</wp:align>
                </wp:positionH>
                <wp:positionV relativeFrom="paragraph">
                  <wp:posOffset>-425938</wp:posOffset>
                </wp:positionV>
                <wp:extent cx="7296300" cy="7816877"/>
                <wp:effectExtent l="0" t="0" r="0" b="0"/>
                <wp:wrapNone/>
                <wp:docPr id="865866345" name="Group 10"/>
                <wp:cNvGraphicFramePr/>
                <a:graphic xmlns:a="http://schemas.openxmlformats.org/drawingml/2006/main">
                  <a:graphicData uri="http://schemas.microsoft.com/office/word/2010/wordprocessingGroup">
                    <wpg:wgp>
                      <wpg:cNvGrpSpPr/>
                      <wpg:grpSpPr>
                        <a:xfrm>
                          <a:off x="0" y="0"/>
                          <a:ext cx="7296300" cy="7816877"/>
                          <a:chOff x="0" y="0"/>
                          <a:chExt cx="7296300" cy="7816877"/>
                        </a:xfrm>
                      </wpg:grpSpPr>
                      <wpg:grpSp>
                        <wpg:cNvPr id="1454853638" name="Group 1454853638"/>
                        <wpg:cNvGrpSpPr/>
                        <wpg:grpSpPr>
                          <a:xfrm>
                            <a:off x="0" y="2604799"/>
                            <a:ext cx="7296300" cy="5212078"/>
                            <a:chOff x="0" y="2604799"/>
                            <a:chExt cx="7296300" cy="5212078"/>
                          </a:xfrm>
                        </wpg:grpSpPr>
                        <pic:pic xmlns:pic="http://schemas.openxmlformats.org/drawingml/2006/picture">
                          <pic:nvPicPr>
                            <pic:cNvPr id="1723806847" name="Picture 1723806847"/>
                            <pic:cNvPicPr>
                              <a:picLocks noChangeAspect="1"/>
                            </pic:cNvPicPr>
                          </pic:nvPicPr>
                          <pic:blipFill>
                            <a:blip r:embed="rId61" cstate="print">
                              <a:extLst>
                                <a:ext uri="{28A0092B-C50C-407E-A947-70E740481C1C}">
                                  <a14:useLocalDpi xmlns:a14="http://schemas.microsoft.com/office/drawing/2010/main" val="0"/>
                                </a:ext>
                              </a:extLst>
                            </a:blip>
                            <a:srcRect/>
                            <a:stretch/>
                          </pic:blipFill>
                          <pic:spPr>
                            <a:xfrm>
                              <a:off x="608" y="2604806"/>
                              <a:ext cx="3648453" cy="2606038"/>
                            </a:xfrm>
                            <a:prstGeom prst="rect">
                              <a:avLst/>
                            </a:prstGeom>
                          </pic:spPr>
                        </pic:pic>
                        <pic:pic xmlns:pic="http://schemas.openxmlformats.org/drawingml/2006/picture">
                          <pic:nvPicPr>
                            <pic:cNvPr id="404182826" name="Picture 404182826"/>
                            <pic:cNvPicPr>
                              <a:picLocks noChangeAspect="1"/>
                            </pic:cNvPicPr>
                          </pic:nvPicPr>
                          <pic:blipFill>
                            <a:blip r:embed="rId62">
                              <a:extLst>
                                <a:ext uri="{28A0092B-C50C-407E-A947-70E740481C1C}">
                                  <a14:useLocalDpi xmlns:a14="http://schemas.microsoft.com/office/drawing/2010/main" val="0"/>
                                </a:ext>
                              </a:extLst>
                            </a:blip>
                            <a:srcRect/>
                            <a:stretch/>
                          </pic:blipFill>
                          <pic:spPr>
                            <a:xfrm>
                              <a:off x="3647847" y="2604799"/>
                              <a:ext cx="3648453" cy="2606038"/>
                            </a:xfrm>
                            <a:prstGeom prst="rect">
                              <a:avLst/>
                            </a:prstGeom>
                          </pic:spPr>
                        </pic:pic>
                        <pic:pic xmlns:pic="http://schemas.openxmlformats.org/drawingml/2006/picture">
                          <pic:nvPicPr>
                            <pic:cNvPr id="840450093" name="Picture 840450093"/>
                            <pic:cNvPicPr>
                              <a:picLocks noChangeAspect="1"/>
                            </pic:cNvPicPr>
                          </pic:nvPicPr>
                          <pic:blipFill>
                            <a:blip r:embed="rId63">
                              <a:extLst>
                                <a:ext uri="{28A0092B-C50C-407E-A947-70E740481C1C}">
                                  <a14:useLocalDpi xmlns:a14="http://schemas.microsoft.com/office/drawing/2010/main" val="0"/>
                                </a:ext>
                              </a:extLst>
                            </a:blip>
                            <a:srcRect/>
                            <a:stretch/>
                          </pic:blipFill>
                          <pic:spPr>
                            <a:xfrm>
                              <a:off x="0" y="5210839"/>
                              <a:ext cx="3648453" cy="2606038"/>
                            </a:xfrm>
                            <a:prstGeom prst="rect">
                              <a:avLst/>
                            </a:prstGeom>
                          </pic:spPr>
                        </pic:pic>
                        <pic:pic xmlns:pic="http://schemas.openxmlformats.org/drawingml/2006/picture">
                          <pic:nvPicPr>
                            <pic:cNvPr id="674101517" name="Picture 674101517"/>
                            <pic:cNvPicPr>
                              <a:picLocks noChangeAspect="1"/>
                            </pic:cNvPicPr>
                          </pic:nvPicPr>
                          <pic:blipFill>
                            <a:blip r:embed="rId64">
                              <a:extLst>
                                <a:ext uri="{28A0092B-C50C-407E-A947-70E740481C1C}">
                                  <a14:useLocalDpi xmlns:a14="http://schemas.microsoft.com/office/drawing/2010/main" val="0"/>
                                </a:ext>
                              </a:extLst>
                            </a:blip>
                            <a:srcRect/>
                            <a:stretch/>
                          </pic:blipFill>
                          <pic:spPr>
                            <a:xfrm>
                              <a:off x="3648975" y="5212079"/>
                              <a:ext cx="3644982" cy="2603559"/>
                            </a:xfrm>
                            <a:prstGeom prst="rect">
                              <a:avLst/>
                            </a:prstGeom>
                          </pic:spPr>
                        </pic:pic>
                      </wpg:grpSp>
                      <pic:pic xmlns:pic="http://schemas.openxmlformats.org/drawingml/2006/picture">
                        <pic:nvPicPr>
                          <pic:cNvPr id="2117909203" name="Picture 2117909203"/>
                          <pic:cNvPicPr>
                            <a:picLocks noChangeAspect="1"/>
                          </pic:cNvPicPr>
                        </pic:nvPicPr>
                        <pic:blipFill>
                          <a:blip r:embed="rId65">
                            <a:extLst>
                              <a:ext uri="{28A0092B-C50C-407E-A947-70E740481C1C}">
                                <a14:useLocalDpi xmlns:a14="http://schemas.microsoft.com/office/drawing/2010/main" val="0"/>
                              </a:ext>
                            </a:extLst>
                          </a:blip>
                          <a:srcRect/>
                          <a:stretch/>
                        </pic:blipFill>
                        <pic:spPr>
                          <a:xfrm>
                            <a:off x="1126" y="0"/>
                            <a:ext cx="3648453" cy="2606038"/>
                          </a:xfrm>
                          <a:prstGeom prst="rect">
                            <a:avLst/>
                          </a:prstGeom>
                        </pic:spPr>
                      </pic:pic>
                      <pic:pic xmlns:pic="http://schemas.openxmlformats.org/drawingml/2006/picture">
                        <pic:nvPicPr>
                          <pic:cNvPr id="1279949657" name="Picture 1279949657"/>
                          <pic:cNvPicPr>
                            <a:picLocks noChangeAspect="1"/>
                          </pic:cNvPicPr>
                        </pic:nvPicPr>
                        <pic:blipFill>
                          <a:blip r:embed="rId66">
                            <a:extLst>
                              <a:ext uri="{28A0092B-C50C-407E-A947-70E740481C1C}">
                                <a14:useLocalDpi xmlns:a14="http://schemas.microsoft.com/office/drawing/2010/main" val="0"/>
                              </a:ext>
                            </a:extLst>
                          </a:blip>
                          <a:srcRect/>
                          <a:stretch/>
                        </pic:blipFill>
                        <pic:spPr>
                          <a:xfrm>
                            <a:off x="3651318" y="1240"/>
                            <a:ext cx="3644982" cy="2603559"/>
                          </a:xfrm>
                          <a:prstGeom prst="rect">
                            <a:avLst/>
                          </a:prstGeom>
                        </pic:spPr>
                      </pic:pic>
                    </wpg:wgp>
                  </a:graphicData>
                </a:graphic>
              </wp:anchor>
            </w:drawing>
          </mc:Choice>
          <mc:Fallback>
            <w:pict>
              <v:group w14:anchorId="35692614" id="Group 10" o:spid="_x0000_s1026" style="position:absolute;margin-left:0;margin-top:-33.55pt;width:574.5pt;height:615.5pt;z-index:251670548;mso-position-horizontal:center;mso-position-horizontal-relative:margin" coordsize="72963,7816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">
                <v:group id="Group 1454853638" o:spid="_x0000_s1027" style="position:absolute;top:26047;width:72963;height:52121" coordorigin=",26047" coordsize="72963,521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">
                  <v:shape id="Picture 1723806847" o:spid="_x0000_s1028" type="#_x0000_t75" style="position:absolute;left:6;top:26048;width:36484;height:2606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">
                    <v:imagedata r:id="rId67" o:title=""/>
                  </v:shape>
                  <v:shape id="Picture 404182826" o:spid="_x0000_s1029" type="#_x0000_t75" style="position:absolute;left:36478;top:26047;width:36485;height:2606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">
                    <v:imagedata r:id="rId68" o:title=""/>
                  </v:shape>
                  <v:shape id="Picture 840450093" o:spid="_x0000_s1030" type="#_x0000_t75" style="position:absolute;top:52108;width:36484;height:2606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">
                    <v:imagedata r:id="rId69" o:title=""/>
                  </v:shape>
                  <v:shape id="Picture 674101517" o:spid="_x0000_s1031" type="#_x0000_t75" style="position:absolute;left:36489;top:52120;width:36450;height:2603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">
                    <v:imagedata r:id="rId70" o:title=""/>
                  </v:shape>
                </v:group>
                <v:shape id="Picture 2117909203" o:spid="_x0000_s1032" type="#_x0000_t75" style="position:absolute;left:11;width:36484;height:2606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">
                  <v:imagedata r:id="rId71" o:title=""/>
                </v:shape>
                <v:shape id="Picture 1279949657" o:spid="_x0000_s1033" type="#_x0000_t75" style="position:absolute;left:36513;top:12;width:36450;height:2603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">
                  <v:imagedata r:id="rId72" o:title=""/>
                </v:shape>
                <w10:wrap anchorx="margin"/>
              </v:group>
            </w:pict>
          </mc:Fallback>
        </mc:AlternateContent>
      </w:r>
    </w:p>
    <w:p w14:paraId="29ACEAF4" w14:textId="76245188" w:rsidR="00B66A36" w:rsidRDefault="00B66A36" w:rsidP="003C3E18">
      <w:pPr>
        <w:jc w:val="both"/>
      </w:pPr>
    </w:p>
    <w:p w14:paraId="45804875" w14:textId="77777777" w:rsidR="00B66A36" w:rsidRDefault="00B66A36" w:rsidP="003C3E18">
      <w:pPr>
        <w:jc w:val="both"/>
      </w:pPr>
    </w:p>
    <w:p w14:paraId="745F9CDB" w14:textId="77777777" w:rsidR="00B66A36" w:rsidRDefault="00B66A36" w:rsidP="003C3E18">
      <w:pPr>
        <w:jc w:val="both"/>
      </w:pPr>
    </w:p>
    <w:p w14:paraId="20B397EE" w14:textId="77777777" w:rsidR="00B66A36" w:rsidRDefault="00B66A36" w:rsidP="003C3E18">
      <w:pPr>
        <w:jc w:val="both"/>
      </w:pPr>
    </w:p>
    <w:p w14:paraId="1B348580" w14:textId="77777777" w:rsidR="00B66A36" w:rsidRDefault="00B66A36" w:rsidP="003C3E18">
      <w:pPr>
        <w:jc w:val="both"/>
      </w:pPr>
    </w:p>
    <w:p w14:paraId="1285A55C" w14:textId="77777777" w:rsidR="00B66A36" w:rsidRDefault="00B66A36" w:rsidP="003C3E18">
      <w:pPr>
        <w:jc w:val="both"/>
      </w:pPr>
    </w:p>
    <w:p w14:paraId="35D2E140" w14:textId="77777777" w:rsidR="00B66A36" w:rsidRDefault="00B66A36" w:rsidP="003C3E18">
      <w:pPr>
        <w:jc w:val="both"/>
      </w:pPr>
    </w:p>
    <w:p w14:paraId="1659F4CD" w14:textId="77777777" w:rsidR="00B66A36" w:rsidRDefault="00B66A36" w:rsidP="003C3E18">
      <w:pPr>
        <w:jc w:val="both"/>
      </w:pPr>
    </w:p>
    <w:p w14:paraId="6EEB1FF2" w14:textId="77777777" w:rsidR="00B66A36" w:rsidRDefault="00B66A36" w:rsidP="003C3E18">
      <w:pPr>
        <w:jc w:val="both"/>
      </w:pPr>
    </w:p>
    <w:p w14:paraId="16D5BAF2" w14:textId="77777777" w:rsidR="00B66A36" w:rsidRDefault="00B66A36" w:rsidP="003C3E18">
      <w:pPr>
        <w:jc w:val="both"/>
      </w:pPr>
    </w:p>
    <w:p w14:paraId="3FA4E802" w14:textId="77777777" w:rsidR="00B66A36" w:rsidRDefault="00B66A36" w:rsidP="003C3E18">
      <w:pPr>
        <w:jc w:val="both"/>
      </w:pPr>
    </w:p>
    <w:p w14:paraId="317DABCA" w14:textId="77777777" w:rsidR="00B66A36" w:rsidRDefault="00B66A36" w:rsidP="003C3E18">
      <w:pPr>
        <w:jc w:val="both"/>
      </w:pPr>
    </w:p>
    <w:p w14:paraId="1749CDA2" w14:textId="77777777" w:rsidR="00B66A36" w:rsidRDefault="00B66A36" w:rsidP="003C3E18">
      <w:pPr>
        <w:jc w:val="both"/>
      </w:pPr>
    </w:p>
    <w:p w14:paraId="2EDAB913" w14:textId="77777777" w:rsidR="00B66A36" w:rsidRDefault="00B66A36" w:rsidP="003C3E18">
      <w:pPr>
        <w:jc w:val="both"/>
      </w:pPr>
    </w:p>
    <w:p w14:paraId="0D68AEEB" w14:textId="77777777" w:rsidR="00B66A36" w:rsidRDefault="00B66A36" w:rsidP="003C3E18">
      <w:pPr>
        <w:jc w:val="both"/>
      </w:pPr>
    </w:p>
    <w:p w14:paraId="39991AC6" w14:textId="77777777" w:rsidR="00B66A36" w:rsidRDefault="00B66A36" w:rsidP="003C3E18">
      <w:pPr>
        <w:jc w:val="both"/>
      </w:pPr>
    </w:p>
    <w:p w14:paraId="6E131125" w14:textId="77777777" w:rsidR="00B66A36" w:rsidRDefault="00B66A36" w:rsidP="003C3E18">
      <w:pPr>
        <w:jc w:val="both"/>
      </w:pPr>
    </w:p>
    <w:p w14:paraId="5F181A23" w14:textId="77777777" w:rsidR="00B66A36" w:rsidRDefault="00B66A36" w:rsidP="003C3E18">
      <w:pPr>
        <w:jc w:val="both"/>
      </w:pPr>
    </w:p>
    <w:p w14:paraId="7B073F65" w14:textId="77777777" w:rsidR="00B66A36" w:rsidRDefault="00B66A36" w:rsidP="003C3E18">
      <w:pPr>
        <w:jc w:val="both"/>
      </w:pPr>
    </w:p>
    <w:p w14:paraId="1159D9F7" w14:textId="77777777" w:rsidR="00B66A36" w:rsidRDefault="00B66A36" w:rsidP="003C3E18">
      <w:pPr>
        <w:jc w:val="both"/>
      </w:pPr>
    </w:p>
    <w:p w14:paraId="37A18F5A" w14:textId="77777777" w:rsidR="00B66A36" w:rsidRDefault="00B66A36" w:rsidP="003C3E18">
      <w:pPr>
        <w:jc w:val="both"/>
      </w:pPr>
    </w:p>
    <w:p w14:paraId="7FC396E1" w14:textId="77777777" w:rsidR="00B66A36" w:rsidRDefault="00B66A36" w:rsidP="003C3E18">
      <w:pPr>
        <w:jc w:val="both"/>
      </w:pPr>
    </w:p>
    <w:p w14:paraId="0C4E7CF5" w14:textId="77777777" w:rsidR="00B66A36" w:rsidRDefault="00B66A36" w:rsidP="003C3E18">
      <w:pPr>
        <w:jc w:val="both"/>
      </w:pPr>
    </w:p>
    <w:p w14:paraId="70E03F84" w14:textId="77777777" w:rsidR="00B66A36" w:rsidRDefault="00B66A36" w:rsidP="003C3E18">
      <w:pPr>
        <w:jc w:val="both"/>
      </w:pPr>
    </w:p>
    <w:p w14:paraId="02FDD22E" w14:textId="77777777" w:rsidR="00B66A36" w:rsidRDefault="00B66A36" w:rsidP="003C3E18">
      <w:pPr>
        <w:jc w:val="both"/>
      </w:pPr>
    </w:p>
    <w:p w14:paraId="47B99EB8" w14:textId="77777777" w:rsidR="00B66A36" w:rsidRDefault="00B66A36" w:rsidP="003C3E18">
      <w:pPr>
        <w:jc w:val="both"/>
      </w:pPr>
    </w:p>
    <w:p w14:paraId="373B3E7C" w14:textId="77777777" w:rsidR="00B66A36" w:rsidRDefault="00B66A36" w:rsidP="003C3E18">
      <w:pPr>
        <w:jc w:val="both"/>
      </w:pPr>
    </w:p>
    <w:p w14:paraId="7CB034B4" w14:textId="77777777" w:rsidR="00B66A36" w:rsidRDefault="00B66A36" w:rsidP="003C3E18">
      <w:pPr>
        <w:jc w:val="both"/>
      </w:pPr>
    </w:p>
    <w:p w14:paraId="2D5984A0" w14:textId="1AE1069F" w:rsidR="00B66A36" w:rsidRDefault="00C718A3" w:rsidP="003C3E18">
      <w:pPr>
        <w:jc w:val="both"/>
      </w:pPr>
      <w:r w:rsidRPr="00C718A3">
        <w:rPr>
          <w:noProof/>
        </w:rPr>
        <w:lastRenderedPageBreak/>
        <mc:AlternateContent>
          <mc:Choice Requires="wpg">
            <w:drawing>
              <wp:anchor distT="0" distB="0" distL="114300" distR="114300" simplePos="0" relativeHeight="251672596" behindDoc="0" locked="0" layoutInCell="1" allowOverlap="1" wp14:anchorId="1047739F" wp14:editId="195962DA">
                <wp:simplePos x="0" y="0"/>
                <wp:positionH relativeFrom="margin">
                  <wp:align>center</wp:align>
                </wp:positionH>
                <wp:positionV relativeFrom="paragraph">
                  <wp:posOffset>-430869</wp:posOffset>
                </wp:positionV>
                <wp:extent cx="7303312" cy="7818115"/>
                <wp:effectExtent l="0" t="0" r="0" b="0"/>
                <wp:wrapNone/>
                <wp:docPr id="1548058615" name="Group 10"/>
                <wp:cNvGraphicFramePr/>
                <a:graphic xmlns:a="http://schemas.openxmlformats.org/drawingml/2006/main">
                  <a:graphicData uri="http://schemas.microsoft.com/office/word/2010/wordprocessingGroup">
                    <wpg:wgp>
                      <wpg:cNvGrpSpPr/>
                      <wpg:grpSpPr>
                        <a:xfrm>
                          <a:off x="0" y="0"/>
                          <a:ext cx="7303312" cy="7818115"/>
                          <a:chOff x="0" y="0"/>
                          <a:chExt cx="7303312" cy="7818115"/>
                        </a:xfrm>
                      </wpg:grpSpPr>
                      <wpg:grpSp>
                        <wpg:cNvPr id="249243224" name="Group 249243224"/>
                        <wpg:cNvGrpSpPr/>
                        <wpg:grpSpPr>
                          <a:xfrm>
                            <a:off x="0" y="2606037"/>
                            <a:ext cx="7303312" cy="5212078"/>
                            <a:chOff x="0" y="2606037"/>
                            <a:chExt cx="7303312" cy="5212078"/>
                          </a:xfrm>
                        </wpg:grpSpPr>
                        <pic:pic xmlns:pic="http://schemas.openxmlformats.org/drawingml/2006/picture">
                          <pic:nvPicPr>
                            <pic:cNvPr id="1975795303" name="Picture 1975795303"/>
                            <pic:cNvPicPr>
                              <a:picLocks noChangeAspect="1"/>
                            </pic:cNvPicPr>
                          </pic:nvPicPr>
                          <pic:blipFill>
                            <a:blip r:embed="rId73" cstate="print">
                              <a:extLst>
                                <a:ext uri="{28A0092B-C50C-407E-A947-70E740481C1C}">
                                  <a14:useLocalDpi xmlns:a14="http://schemas.microsoft.com/office/drawing/2010/main" val="0"/>
                                </a:ext>
                              </a:extLst>
                            </a:blip>
                            <a:srcRect/>
                            <a:stretch/>
                          </pic:blipFill>
                          <pic:spPr>
                            <a:xfrm>
                              <a:off x="0" y="5212077"/>
                              <a:ext cx="3648453" cy="2606038"/>
                            </a:xfrm>
                            <a:prstGeom prst="rect">
                              <a:avLst/>
                            </a:prstGeom>
                          </pic:spPr>
                        </pic:pic>
                        <pic:pic xmlns:pic="http://schemas.openxmlformats.org/drawingml/2006/picture">
                          <pic:nvPicPr>
                            <pic:cNvPr id="1202384983" name="Picture 1202384983"/>
                            <pic:cNvPicPr>
                              <a:picLocks noChangeAspect="1"/>
                            </pic:cNvPicPr>
                          </pic:nvPicPr>
                          <pic:blipFill>
                            <a:blip r:embed="rId74">
                              <a:extLst>
                                <a:ext uri="{28A0092B-C50C-407E-A947-70E740481C1C}">
                                  <a14:useLocalDpi xmlns:a14="http://schemas.microsoft.com/office/drawing/2010/main" val="0"/>
                                </a:ext>
                              </a:extLst>
                            </a:blip>
                            <a:srcRect/>
                            <a:stretch/>
                          </pic:blipFill>
                          <pic:spPr>
                            <a:xfrm>
                              <a:off x="3654859" y="5212077"/>
                              <a:ext cx="3648453" cy="2606038"/>
                            </a:xfrm>
                            <a:prstGeom prst="rect">
                              <a:avLst/>
                            </a:prstGeom>
                          </pic:spPr>
                        </pic:pic>
                        <pic:pic xmlns:pic="http://schemas.openxmlformats.org/drawingml/2006/picture">
                          <pic:nvPicPr>
                            <pic:cNvPr id="1082361280" name="Picture 1082361280"/>
                            <pic:cNvPicPr>
                              <a:picLocks noChangeAspect="1"/>
                            </pic:cNvPicPr>
                          </pic:nvPicPr>
                          <pic:blipFill>
                            <a:blip r:embed="rId75">
                              <a:extLst>
                                <a:ext uri="{28A0092B-C50C-407E-A947-70E740481C1C}">
                                  <a14:useLocalDpi xmlns:a14="http://schemas.microsoft.com/office/drawing/2010/main" val="0"/>
                                </a:ext>
                              </a:extLst>
                            </a:blip>
                            <a:srcRect/>
                            <a:stretch/>
                          </pic:blipFill>
                          <pic:spPr>
                            <a:xfrm>
                              <a:off x="0" y="2606040"/>
                              <a:ext cx="3648453" cy="2606038"/>
                            </a:xfrm>
                            <a:prstGeom prst="rect">
                              <a:avLst/>
                            </a:prstGeom>
                          </pic:spPr>
                        </pic:pic>
                        <pic:pic xmlns:pic="http://schemas.openxmlformats.org/drawingml/2006/picture">
                          <pic:nvPicPr>
                            <pic:cNvPr id="730846793" name="Picture 730846793"/>
                            <pic:cNvPicPr>
                              <a:picLocks noChangeAspect="1"/>
                            </pic:cNvPicPr>
                          </pic:nvPicPr>
                          <pic:blipFill>
                            <a:blip r:embed="rId76">
                              <a:extLst>
                                <a:ext uri="{28A0092B-C50C-407E-A947-70E740481C1C}">
                                  <a14:useLocalDpi xmlns:a14="http://schemas.microsoft.com/office/drawing/2010/main" val="0"/>
                                </a:ext>
                              </a:extLst>
                            </a:blip>
                            <a:srcRect/>
                            <a:stretch/>
                          </pic:blipFill>
                          <pic:spPr>
                            <a:xfrm>
                              <a:off x="3654859" y="2606037"/>
                              <a:ext cx="3648453" cy="2606038"/>
                            </a:xfrm>
                            <a:prstGeom prst="rect">
                              <a:avLst/>
                            </a:prstGeom>
                          </pic:spPr>
                        </pic:pic>
                      </wpg:grpSp>
                      <pic:pic xmlns:pic="http://schemas.openxmlformats.org/drawingml/2006/picture">
                        <pic:nvPicPr>
                          <pic:cNvPr id="2034040922" name="Picture 2034040922"/>
                          <pic:cNvPicPr>
                            <a:picLocks noChangeAspect="1"/>
                          </pic:cNvPicPr>
                        </pic:nvPicPr>
                        <pic:blipFill>
                          <a:blip r:embed="rId77">
                            <a:extLst>
                              <a:ext uri="{28A0092B-C50C-407E-A947-70E740481C1C}">
                                <a14:useLocalDpi xmlns:a14="http://schemas.microsoft.com/office/drawing/2010/main" val="0"/>
                              </a:ext>
                            </a:extLst>
                          </a:blip>
                          <a:srcRect/>
                          <a:stretch/>
                        </pic:blipFill>
                        <pic:spPr>
                          <a:xfrm>
                            <a:off x="0" y="0"/>
                            <a:ext cx="3648453" cy="2606038"/>
                          </a:xfrm>
                          <a:prstGeom prst="rect">
                            <a:avLst/>
                          </a:prstGeom>
                        </pic:spPr>
                      </pic:pic>
                      <pic:pic xmlns:pic="http://schemas.openxmlformats.org/drawingml/2006/picture">
                        <pic:nvPicPr>
                          <pic:cNvPr id="41495326" name="Picture 41495326"/>
                          <pic:cNvPicPr>
                            <a:picLocks noChangeAspect="1"/>
                          </pic:cNvPicPr>
                        </pic:nvPicPr>
                        <pic:blipFill>
                          <a:blip r:embed="rId78">
                            <a:extLst>
                              <a:ext uri="{28A0092B-C50C-407E-A947-70E740481C1C}">
                                <a14:useLocalDpi xmlns:a14="http://schemas.microsoft.com/office/drawing/2010/main" val="0"/>
                              </a:ext>
                            </a:extLst>
                          </a:blip>
                          <a:srcRect/>
                          <a:stretch/>
                        </pic:blipFill>
                        <pic:spPr>
                          <a:xfrm>
                            <a:off x="3649064" y="7"/>
                            <a:ext cx="3648453" cy="2606038"/>
                          </a:xfrm>
                          <a:prstGeom prst="rect">
                            <a:avLst/>
                          </a:prstGeom>
                        </pic:spPr>
                      </pic:pic>
                    </wpg:wgp>
                  </a:graphicData>
                </a:graphic>
              </wp:anchor>
            </w:drawing>
          </mc:Choice>
          <mc:Fallback>
            <w:pict>
              <v:group w14:anchorId="2D514A82" id="Group 10" o:spid="_x0000_s1026" style="position:absolute;margin-left:0;margin-top:-33.95pt;width:575.05pt;height:615.6pt;z-index:251672596;mso-position-horizontal:center;mso-position-horizontal-relative:margin" coordsize="73033,7818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">
                <v:group id="Group 249243224" o:spid="_x0000_s1027" style="position:absolute;top:26060;width:73033;height:52121" coordorigin=",26060" coordsize="73033,521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">
                  <v:shape id="Picture 1975795303" o:spid="_x0000_s1028" type="#_x0000_t75" style="position:absolute;top:52120;width:36484;height:2606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">
                    <v:imagedata r:id="rId79" o:title=""/>
                  </v:shape>
                  <v:shape id="Picture 1202384983" o:spid="_x0000_s1029" type="#_x0000_t75" style="position:absolute;left:36548;top:52120;width:36485;height:2606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">
                    <v:imagedata r:id="rId80" o:title=""/>
                  </v:shape>
                  <v:shape id="Picture 1082361280" o:spid="_x0000_s1030" type="#_x0000_t75" style="position:absolute;top:26060;width:36484;height:2606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">
                    <v:imagedata r:id="rId81" o:title=""/>
                  </v:shape>
                  <v:shape id="Picture 730846793" o:spid="_x0000_s1031" type="#_x0000_t75" style="position:absolute;left:36548;top:26060;width:36485;height:2606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">
                    <v:imagedata r:id="rId82" o:title=""/>
                  </v:shape>
                </v:group>
                <v:shape id="Picture 2034040922" o:spid="_x0000_s1032" type="#_x0000_t75" style="position:absolute;width:36484;height:2606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">
                  <v:imagedata r:id="rId83" o:title=""/>
                </v:shape>
                <v:shape id="Picture 41495326" o:spid="_x0000_s1033" type="#_x0000_t75" style="position:absolute;left:36490;width:36485;height:2606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">
                  <v:imagedata r:id="rId84" o:title=""/>
                </v:shape>
                <w10:wrap anchorx="margin"/>
              </v:group>
            </w:pict>
          </mc:Fallback>
        </mc:AlternateContent>
      </w:r>
    </w:p>
    <w:p w14:paraId="1C64C31F" w14:textId="4A2CEE6B" w:rsidR="00B66A36" w:rsidRDefault="00B66A36" w:rsidP="003C3E18">
      <w:pPr>
        <w:jc w:val="both"/>
      </w:pPr>
    </w:p>
    <w:p w14:paraId="3101872B" w14:textId="77777777" w:rsidR="00B66A36" w:rsidRDefault="00B66A36" w:rsidP="003C3E18">
      <w:pPr>
        <w:jc w:val="both"/>
      </w:pPr>
    </w:p>
    <w:p w14:paraId="1F99FBA4" w14:textId="77777777" w:rsidR="00B66A36" w:rsidRDefault="00B66A36" w:rsidP="003C3E18">
      <w:pPr>
        <w:jc w:val="both"/>
      </w:pPr>
    </w:p>
    <w:p w14:paraId="44419E48" w14:textId="77777777" w:rsidR="00B66A36" w:rsidRDefault="00B66A36" w:rsidP="003C3E18">
      <w:pPr>
        <w:jc w:val="both"/>
      </w:pPr>
    </w:p>
    <w:p w14:paraId="61CFBA2B" w14:textId="77777777" w:rsidR="00B66A36" w:rsidRDefault="00B66A36" w:rsidP="003C3E18">
      <w:pPr>
        <w:jc w:val="both"/>
      </w:pPr>
    </w:p>
    <w:p w14:paraId="3D320397" w14:textId="77777777" w:rsidR="00B66A36" w:rsidRDefault="00B66A36" w:rsidP="003C3E18">
      <w:pPr>
        <w:jc w:val="both"/>
      </w:pPr>
    </w:p>
    <w:p w14:paraId="70E7283B" w14:textId="77777777" w:rsidR="00B66A36" w:rsidRDefault="00B66A36" w:rsidP="003C3E18">
      <w:pPr>
        <w:jc w:val="both"/>
      </w:pPr>
    </w:p>
    <w:p w14:paraId="52A0A904" w14:textId="77777777" w:rsidR="00B66A36" w:rsidRDefault="00B66A36" w:rsidP="003C3E18">
      <w:pPr>
        <w:jc w:val="both"/>
      </w:pPr>
    </w:p>
    <w:p w14:paraId="057D1E50" w14:textId="77777777" w:rsidR="00B66A36" w:rsidRDefault="00B66A36" w:rsidP="003C3E18">
      <w:pPr>
        <w:jc w:val="both"/>
      </w:pPr>
    </w:p>
    <w:p w14:paraId="2F176CBC" w14:textId="77777777" w:rsidR="00B66A36" w:rsidRDefault="00B66A36" w:rsidP="003C3E18">
      <w:pPr>
        <w:jc w:val="both"/>
      </w:pPr>
    </w:p>
    <w:p w14:paraId="66E3570F" w14:textId="77777777" w:rsidR="00B66A36" w:rsidRDefault="00B66A36" w:rsidP="003C3E18">
      <w:pPr>
        <w:jc w:val="both"/>
      </w:pPr>
    </w:p>
    <w:p w14:paraId="38FB2A6A" w14:textId="77777777" w:rsidR="00B66A36" w:rsidRDefault="00B66A36" w:rsidP="003C3E18">
      <w:pPr>
        <w:jc w:val="both"/>
      </w:pPr>
    </w:p>
    <w:p w14:paraId="37864694" w14:textId="77777777" w:rsidR="00B66A36" w:rsidRDefault="00B66A36" w:rsidP="003C3E18">
      <w:pPr>
        <w:jc w:val="both"/>
      </w:pPr>
    </w:p>
    <w:p w14:paraId="1A8D34D1" w14:textId="77777777" w:rsidR="00B66A36" w:rsidRDefault="00B66A36" w:rsidP="003C3E18">
      <w:pPr>
        <w:jc w:val="both"/>
      </w:pPr>
    </w:p>
    <w:p w14:paraId="6787212C" w14:textId="77777777" w:rsidR="00B66A36" w:rsidRDefault="00B66A36" w:rsidP="003C3E18">
      <w:pPr>
        <w:jc w:val="both"/>
      </w:pPr>
    </w:p>
    <w:p w14:paraId="04AE2A52" w14:textId="77777777" w:rsidR="00B66A36" w:rsidRDefault="00B66A36" w:rsidP="003C3E18">
      <w:pPr>
        <w:jc w:val="both"/>
      </w:pPr>
    </w:p>
    <w:p w14:paraId="414E9BCE" w14:textId="77777777" w:rsidR="00B66A36" w:rsidRDefault="00B66A36" w:rsidP="003C3E18">
      <w:pPr>
        <w:jc w:val="both"/>
      </w:pPr>
    </w:p>
    <w:p w14:paraId="6BB8C6EE" w14:textId="09440478" w:rsidR="00B66A36" w:rsidRDefault="00B66A36" w:rsidP="003C3E18">
      <w:pPr>
        <w:jc w:val="both"/>
      </w:pPr>
    </w:p>
    <w:p w14:paraId="6C6B8DD9" w14:textId="1E166EEB" w:rsidR="00B66A36" w:rsidRDefault="00B66A36" w:rsidP="003C3E18">
      <w:pPr>
        <w:jc w:val="both"/>
      </w:pPr>
    </w:p>
    <w:p w14:paraId="758460BD" w14:textId="6CD5C9D4" w:rsidR="00B66A36" w:rsidRDefault="00B66A36" w:rsidP="003C3E18">
      <w:pPr>
        <w:jc w:val="both"/>
      </w:pPr>
    </w:p>
    <w:p w14:paraId="3771C4F8" w14:textId="7C3BE198" w:rsidR="00B66A36" w:rsidRDefault="00B66A36" w:rsidP="003C3E18">
      <w:pPr>
        <w:jc w:val="both"/>
      </w:pPr>
    </w:p>
    <w:p w14:paraId="29E3285C" w14:textId="0AD86E54" w:rsidR="00B66A36" w:rsidRDefault="00B66A36" w:rsidP="003C3E18">
      <w:pPr>
        <w:jc w:val="both"/>
      </w:pPr>
    </w:p>
    <w:p w14:paraId="57E9BA3C" w14:textId="19FDF430" w:rsidR="00B66A36" w:rsidRDefault="00B66A36" w:rsidP="003C3E18">
      <w:pPr>
        <w:jc w:val="both"/>
      </w:pPr>
    </w:p>
    <w:p w14:paraId="0CCD4D21" w14:textId="4D3217ED" w:rsidR="00B66A36" w:rsidRDefault="00B66A36" w:rsidP="003C3E18">
      <w:pPr>
        <w:jc w:val="both"/>
      </w:pPr>
    </w:p>
    <w:p w14:paraId="2188C779" w14:textId="3D380AE8" w:rsidR="00B66A36" w:rsidRDefault="00B66A36" w:rsidP="003C3E18">
      <w:pPr>
        <w:jc w:val="both"/>
      </w:pPr>
    </w:p>
    <w:p w14:paraId="53FB7471" w14:textId="3F9D2B22" w:rsidR="00B66A36" w:rsidRDefault="00B66A36" w:rsidP="003C3E18">
      <w:pPr>
        <w:jc w:val="both"/>
      </w:pPr>
    </w:p>
    <w:p w14:paraId="007B073F" w14:textId="534152EA" w:rsidR="00B66A36" w:rsidRDefault="00B66A36" w:rsidP="003C3E18">
      <w:pPr>
        <w:jc w:val="both"/>
      </w:pPr>
    </w:p>
    <w:p w14:paraId="2A9A44F1" w14:textId="3E26DB05" w:rsidR="00B66A36" w:rsidRDefault="00B66A36" w:rsidP="003C3E18">
      <w:pPr>
        <w:jc w:val="both"/>
      </w:pPr>
    </w:p>
    <w:p w14:paraId="506C24E5" w14:textId="45C7C5CC" w:rsidR="00B66A36" w:rsidRDefault="00C718A3" w:rsidP="003C3E18">
      <w:pPr>
        <w:jc w:val="both"/>
      </w:pPr>
      <w:r w:rsidRPr="00C718A3">
        <w:rPr>
          <w:noProof/>
        </w:rPr>
        <w:lastRenderedPageBreak/>
        <mc:AlternateContent>
          <mc:Choice Requires="wpg">
            <w:drawing>
              <wp:anchor distT="0" distB="0" distL="114300" distR="114300" simplePos="0" relativeHeight="251674644" behindDoc="0" locked="0" layoutInCell="1" allowOverlap="1" wp14:anchorId="15AD6686" wp14:editId="676E9BBC">
                <wp:simplePos x="0" y="0"/>
                <wp:positionH relativeFrom="margin">
                  <wp:align>center</wp:align>
                </wp:positionH>
                <wp:positionV relativeFrom="paragraph">
                  <wp:posOffset>-422659</wp:posOffset>
                </wp:positionV>
                <wp:extent cx="7296909" cy="7818118"/>
                <wp:effectExtent l="0" t="0" r="0" b="0"/>
                <wp:wrapNone/>
                <wp:docPr id="2020891024" name="Group 7"/>
                <wp:cNvGraphicFramePr/>
                <a:graphic xmlns:a="http://schemas.openxmlformats.org/drawingml/2006/main">
                  <a:graphicData uri="http://schemas.microsoft.com/office/word/2010/wordprocessingGroup">
                    <wpg:wgp>
                      <wpg:cNvGrpSpPr/>
                      <wpg:grpSpPr>
                        <a:xfrm>
                          <a:off x="0" y="0"/>
                          <a:ext cx="7296909" cy="7818118"/>
                          <a:chOff x="0" y="0"/>
                          <a:chExt cx="7296909" cy="7818118"/>
                        </a:xfrm>
                      </wpg:grpSpPr>
                      <wpg:grpSp>
                        <wpg:cNvPr id="1585023720" name="Group 1585023720"/>
                        <wpg:cNvGrpSpPr/>
                        <wpg:grpSpPr>
                          <a:xfrm>
                            <a:off x="0" y="2606040"/>
                            <a:ext cx="7296909" cy="5212078"/>
                            <a:chOff x="0" y="2606040"/>
                            <a:chExt cx="7296909" cy="5212078"/>
                          </a:xfrm>
                        </wpg:grpSpPr>
                        <pic:pic xmlns:pic="http://schemas.openxmlformats.org/drawingml/2006/picture">
                          <pic:nvPicPr>
                            <pic:cNvPr id="237810873" name="Picture 237810873"/>
                            <pic:cNvPicPr>
                              <a:picLocks noChangeAspect="1"/>
                            </pic:cNvPicPr>
                          </pic:nvPicPr>
                          <pic:blipFill>
                            <a:blip r:embed="rId85" cstate="print">
                              <a:extLst>
                                <a:ext uri="{28A0092B-C50C-407E-A947-70E740481C1C}">
                                  <a14:useLocalDpi xmlns:a14="http://schemas.microsoft.com/office/drawing/2010/main" val="0"/>
                                </a:ext>
                              </a:extLst>
                            </a:blip>
                            <a:srcRect/>
                            <a:stretch/>
                          </pic:blipFill>
                          <pic:spPr>
                            <a:xfrm>
                              <a:off x="0" y="5212080"/>
                              <a:ext cx="3648453" cy="2606038"/>
                            </a:xfrm>
                            <a:prstGeom prst="rect">
                              <a:avLst/>
                            </a:prstGeom>
                          </pic:spPr>
                        </pic:pic>
                        <pic:pic xmlns:pic="http://schemas.openxmlformats.org/drawingml/2006/picture">
                          <pic:nvPicPr>
                            <pic:cNvPr id="1303751251" name="Picture 1303751251"/>
                            <pic:cNvPicPr>
                              <a:picLocks noChangeAspect="1"/>
                            </pic:cNvPicPr>
                          </pic:nvPicPr>
                          <pic:blipFill>
                            <a:blip r:embed="rId86">
                              <a:extLst>
                                <a:ext uri="{28A0092B-C50C-407E-A947-70E740481C1C}">
                                  <a14:useLocalDpi xmlns:a14="http://schemas.microsoft.com/office/drawing/2010/main" val="0"/>
                                </a:ext>
                              </a:extLst>
                            </a:blip>
                            <a:srcRect/>
                            <a:stretch/>
                          </pic:blipFill>
                          <pic:spPr>
                            <a:xfrm>
                              <a:off x="0" y="2606040"/>
                              <a:ext cx="3648453" cy="2606038"/>
                            </a:xfrm>
                            <a:prstGeom prst="rect">
                              <a:avLst/>
                            </a:prstGeom>
                          </pic:spPr>
                        </pic:pic>
                        <pic:pic xmlns:pic="http://schemas.openxmlformats.org/drawingml/2006/picture">
                          <pic:nvPicPr>
                            <pic:cNvPr id="1795593021" name="Picture 1795593021"/>
                            <pic:cNvPicPr>
                              <a:picLocks noChangeAspect="1"/>
                            </pic:cNvPicPr>
                          </pic:nvPicPr>
                          <pic:blipFill>
                            <a:blip r:embed="rId87">
                              <a:extLst>
                                <a:ext uri="{28A0092B-C50C-407E-A947-70E740481C1C}">
                                  <a14:useLocalDpi xmlns:a14="http://schemas.microsoft.com/office/drawing/2010/main" val="0"/>
                                </a:ext>
                              </a:extLst>
                            </a:blip>
                            <a:srcRect/>
                            <a:stretch/>
                          </pic:blipFill>
                          <pic:spPr>
                            <a:xfrm>
                              <a:off x="3648456" y="2606040"/>
                              <a:ext cx="3648453" cy="2606038"/>
                            </a:xfrm>
                            <a:prstGeom prst="rect">
                              <a:avLst/>
                            </a:prstGeom>
                          </pic:spPr>
                        </pic:pic>
                      </wpg:grpSp>
                      <pic:pic xmlns:pic="http://schemas.openxmlformats.org/drawingml/2006/picture">
                        <pic:nvPicPr>
                          <pic:cNvPr id="1524685055" name="Picture 1524685055"/>
                          <pic:cNvPicPr>
                            <a:picLocks noChangeAspect="1"/>
                          </pic:cNvPicPr>
                        </pic:nvPicPr>
                        <pic:blipFill>
                          <a:blip r:embed="rId88">
                            <a:extLst>
                              <a:ext uri="{28A0092B-C50C-407E-A947-70E740481C1C}">
                                <a14:useLocalDpi xmlns:a14="http://schemas.microsoft.com/office/drawing/2010/main" val="0"/>
                              </a:ext>
                            </a:extLst>
                          </a:blip>
                          <a:srcRect/>
                          <a:stretch/>
                        </pic:blipFill>
                        <pic:spPr>
                          <a:xfrm>
                            <a:off x="0" y="0"/>
                            <a:ext cx="3648453" cy="2606038"/>
                          </a:xfrm>
                          <a:prstGeom prst="rect">
                            <a:avLst/>
                          </a:prstGeom>
                        </pic:spPr>
                      </pic:pic>
                      <pic:pic xmlns:pic="http://schemas.openxmlformats.org/drawingml/2006/picture">
                        <pic:nvPicPr>
                          <pic:cNvPr id="1262038453" name="Picture 1262038453"/>
                          <pic:cNvPicPr>
                            <a:picLocks noChangeAspect="1"/>
                          </pic:cNvPicPr>
                        </pic:nvPicPr>
                        <pic:blipFill>
                          <a:blip r:embed="rId89">
                            <a:extLst>
                              <a:ext uri="{28A0092B-C50C-407E-A947-70E740481C1C}">
                                <a14:useLocalDpi xmlns:a14="http://schemas.microsoft.com/office/drawing/2010/main" val="0"/>
                              </a:ext>
                            </a:extLst>
                          </a:blip>
                          <a:srcRect/>
                          <a:stretch/>
                        </pic:blipFill>
                        <pic:spPr>
                          <a:xfrm>
                            <a:off x="3648456" y="0"/>
                            <a:ext cx="3648453" cy="2606038"/>
                          </a:xfrm>
                          <a:prstGeom prst="rect">
                            <a:avLst/>
                          </a:prstGeom>
                        </pic:spPr>
                      </pic:pic>
                    </wpg:wgp>
                  </a:graphicData>
                </a:graphic>
              </wp:anchor>
            </w:drawing>
          </mc:Choice>
          <mc:Fallback>
            <w:pict>
              <v:group w14:anchorId="7386D265" id="Group 7" o:spid="_x0000_s1026" style="position:absolute;margin-left:0;margin-top:-33.3pt;width:574.55pt;height:615.6pt;z-index:251674644;mso-position-horizontal:center;mso-position-horizontal-relative:margin" coordsize="72969,7818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">
                <v:group id="Group 1585023720" o:spid="_x0000_s1027" style="position:absolute;top:26060;width:72969;height:52121" coordorigin=",26060" coordsize="72969,521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">
                  <v:shape id="Picture 237810873" o:spid="_x0000_s1028" type="#_x0000_t75" style="position:absolute;top:52120;width:36484;height:2606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">
                    <v:imagedata r:id="rId90" o:title=""/>
                  </v:shape>
                  <v:shape id="Picture 1303751251" o:spid="_x0000_s1029" type="#_x0000_t75" style="position:absolute;top:26060;width:36484;height:2606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">
                    <v:imagedata r:id="rId91" o:title=""/>
                  </v:shape>
                  <v:shape id="Picture 1795593021" o:spid="_x0000_s1030" type="#_x0000_t75" style="position:absolute;left:36484;top:26060;width:36485;height:2606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">
                    <v:imagedata r:id="rId92" o:title=""/>
                  </v:shape>
                </v:group>
                <v:shape id="Picture 1524685055" o:spid="_x0000_s1031" type="#_x0000_t75" style="position:absolute;width:36484;height:2606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">
                  <v:imagedata r:id="rId93" o:title=""/>
                </v:shape>
                <v:shape id="Picture 1262038453" o:spid="_x0000_s1032" type="#_x0000_t75" style="position:absolute;left:36484;width:36485;height:2606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">
                  <v:imagedata r:id="rId94" o:title=""/>
                </v:shape>
                <w10:wrap anchorx="margin"/>
              </v:group>
            </w:pict>
          </mc:Fallback>
        </mc:AlternateContent>
      </w:r>
    </w:p>
    <w:p w14:paraId="07F242C3" w14:textId="59644C38" w:rsidR="003461DB" w:rsidRDefault="00592417" w:rsidP="003C3E18">
      <w:pPr>
        <w:jc w:val="both"/>
      </w:pPr>
      <w:r>
        <w:t> </w:t>
      </w:r>
    </w:p>
    <w:p w14:paraId="71E1B965" w14:textId="77777777" w:rsidR="005339F3" w:rsidRDefault="005339F3" w:rsidP="003C3E18">
      <w:pPr>
        <w:jc w:val="both"/>
      </w:pPr>
    </w:p>
    <w:p w14:paraId="35C77A98" w14:textId="77777777" w:rsidR="005339F3" w:rsidRDefault="005339F3" w:rsidP="003C3E18">
      <w:pPr>
        <w:jc w:val="both"/>
      </w:pPr>
    </w:p>
    <w:p w14:paraId="462151EA" w14:textId="77777777" w:rsidR="005339F3" w:rsidRDefault="005339F3" w:rsidP="003C3E18">
      <w:pPr>
        <w:jc w:val="both"/>
      </w:pPr>
    </w:p>
    <w:p w14:paraId="2F4FBCA1" w14:textId="77777777" w:rsidR="005339F3" w:rsidRDefault="005339F3" w:rsidP="003C3E18">
      <w:pPr>
        <w:jc w:val="both"/>
      </w:pPr>
    </w:p>
    <w:p w14:paraId="37988967" w14:textId="77777777" w:rsidR="005339F3" w:rsidRDefault="005339F3" w:rsidP="003C3E18">
      <w:pPr>
        <w:jc w:val="both"/>
      </w:pPr>
    </w:p>
    <w:p w14:paraId="1F642AF3" w14:textId="77777777" w:rsidR="005339F3" w:rsidRDefault="005339F3" w:rsidP="003C3E18">
      <w:pPr>
        <w:jc w:val="both"/>
      </w:pPr>
    </w:p>
    <w:p w14:paraId="34DF41D2" w14:textId="77777777" w:rsidR="005339F3" w:rsidRDefault="005339F3" w:rsidP="003C3E18">
      <w:pPr>
        <w:jc w:val="both"/>
      </w:pPr>
    </w:p>
    <w:p w14:paraId="62BE60BF" w14:textId="77777777" w:rsidR="005339F3" w:rsidRDefault="005339F3" w:rsidP="003C3E18">
      <w:pPr>
        <w:jc w:val="both"/>
      </w:pPr>
    </w:p>
    <w:p w14:paraId="57923F6E" w14:textId="77777777" w:rsidR="005339F3" w:rsidRDefault="005339F3" w:rsidP="003C3E18">
      <w:pPr>
        <w:jc w:val="both"/>
      </w:pPr>
    </w:p>
    <w:p w14:paraId="09972FDB" w14:textId="77777777" w:rsidR="005339F3" w:rsidRDefault="005339F3" w:rsidP="003C3E18">
      <w:pPr>
        <w:jc w:val="both"/>
      </w:pPr>
    </w:p>
    <w:p w14:paraId="74E44A1C" w14:textId="77777777" w:rsidR="005339F3" w:rsidRDefault="005339F3" w:rsidP="003C3E18">
      <w:pPr>
        <w:jc w:val="both"/>
      </w:pPr>
    </w:p>
    <w:p w14:paraId="01FD62C9" w14:textId="77777777" w:rsidR="005339F3" w:rsidRDefault="005339F3" w:rsidP="003C3E18">
      <w:pPr>
        <w:jc w:val="both"/>
      </w:pPr>
    </w:p>
    <w:p w14:paraId="153FC924" w14:textId="77777777" w:rsidR="005339F3" w:rsidRDefault="005339F3" w:rsidP="003C3E18">
      <w:pPr>
        <w:jc w:val="both"/>
      </w:pPr>
    </w:p>
    <w:p w14:paraId="5E1A9E1E" w14:textId="77777777" w:rsidR="005339F3" w:rsidRDefault="005339F3" w:rsidP="003C3E18">
      <w:pPr>
        <w:jc w:val="both"/>
      </w:pPr>
    </w:p>
    <w:p w14:paraId="723CC5DC" w14:textId="77777777" w:rsidR="005339F3" w:rsidRDefault="005339F3" w:rsidP="003C3E18">
      <w:pPr>
        <w:jc w:val="both"/>
      </w:pPr>
    </w:p>
    <w:p w14:paraId="55FBF68C" w14:textId="77777777" w:rsidR="005339F3" w:rsidRDefault="005339F3" w:rsidP="003C3E18">
      <w:pPr>
        <w:jc w:val="both"/>
      </w:pPr>
    </w:p>
    <w:p w14:paraId="0CF1737D" w14:textId="77777777" w:rsidR="005339F3" w:rsidRDefault="005339F3" w:rsidP="003C3E18">
      <w:pPr>
        <w:jc w:val="both"/>
      </w:pPr>
    </w:p>
    <w:p w14:paraId="58317998" w14:textId="77777777" w:rsidR="005339F3" w:rsidRDefault="005339F3" w:rsidP="003C3E18">
      <w:pPr>
        <w:jc w:val="both"/>
      </w:pPr>
    </w:p>
    <w:p w14:paraId="4D3EAD2E" w14:textId="77777777" w:rsidR="005339F3" w:rsidRDefault="005339F3" w:rsidP="003C3E18">
      <w:pPr>
        <w:jc w:val="both"/>
      </w:pPr>
    </w:p>
    <w:p w14:paraId="609E74CE" w14:textId="77777777" w:rsidR="005339F3" w:rsidRDefault="005339F3" w:rsidP="003C3E18">
      <w:pPr>
        <w:jc w:val="both"/>
      </w:pPr>
    </w:p>
    <w:p w14:paraId="5C4020B0" w14:textId="77777777" w:rsidR="005339F3" w:rsidRDefault="005339F3" w:rsidP="003C3E18">
      <w:pPr>
        <w:jc w:val="both"/>
      </w:pPr>
    </w:p>
    <w:p w14:paraId="75968263" w14:textId="77777777" w:rsidR="005339F3" w:rsidRDefault="005339F3" w:rsidP="003C3E18">
      <w:pPr>
        <w:jc w:val="both"/>
      </w:pPr>
    </w:p>
    <w:p w14:paraId="03202A22" w14:textId="77777777" w:rsidR="005339F3" w:rsidRDefault="005339F3" w:rsidP="003C3E18">
      <w:pPr>
        <w:jc w:val="both"/>
      </w:pPr>
    </w:p>
    <w:p w14:paraId="1E786AA6" w14:textId="77777777" w:rsidR="005339F3" w:rsidRDefault="005339F3" w:rsidP="003C3E18">
      <w:pPr>
        <w:jc w:val="both"/>
      </w:pPr>
    </w:p>
    <w:p w14:paraId="4F292CD9" w14:textId="77777777" w:rsidR="005339F3" w:rsidRDefault="005339F3" w:rsidP="003C3E18">
      <w:pPr>
        <w:jc w:val="both"/>
      </w:pPr>
    </w:p>
    <w:p w14:paraId="6654CEC4" w14:textId="77777777" w:rsidR="003C3E18" w:rsidRDefault="003C3E18" w:rsidP="003C3E18">
      <w:pPr>
        <w:jc w:val="both"/>
      </w:pPr>
    </w:p>
    <w:p w14:paraId="7C998F55" w14:textId="77777777" w:rsidR="005339F3" w:rsidRDefault="005339F3" w:rsidP="003C3E18">
      <w:pPr>
        <w:jc w:val="both"/>
      </w:pPr>
    </w:p>
    <w:p w14:paraId="034BEE11" w14:textId="1BFBFA41" w:rsidR="00A67EAA" w:rsidRPr="003C3E18" w:rsidRDefault="00A67EAA" w:rsidP="003C3E18">
      <w:pPr>
        <w:jc w:val="both"/>
        <w:rPr>
          <w:b/>
          <w:bCs/>
        </w:rPr>
      </w:pPr>
      <w:r w:rsidRPr="003C3E18">
        <w:rPr>
          <w:b/>
          <w:bCs/>
        </w:rPr>
        <w:lastRenderedPageBreak/>
        <w:t xml:space="preserve">Figure S3. </w:t>
      </w:r>
      <w:r w:rsidR="006F1394">
        <w:rPr>
          <w:b/>
          <w:bCs/>
        </w:rPr>
        <w:t>Passing-</w:t>
      </w:r>
      <w:proofErr w:type="spellStart"/>
      <w:r w:rsidR="006F1394">
        <w:rPr>
          <w:b/>
          <w:bCs/>
        </w:rPr>
        <w:t>Bablok</w:t>
      </w:r>
      <w:proofErr w:type="spellEnd"/>
      <w:r w:rsidR="006F1394" w:rsidRPr="003C3E18">
        <w:rPr>
          <w:b/>
          <w:bCs/>
        </w:rPr>
        <w:t xml:space="preserve"> </w:t>
      </w:r>
      <w:r w:rsidR="00CE21A0" w:rsidRPr="003C3E18">
        <w:rPr>
          <w:b/>
          <w:bCs/>
        </w:rPr>
        <w:t>r</w:t>
      </w:r>
      <w:r w:rsidRPr="003C3E18">
        <w:rPr>
          <w:b/>
          <w:bCs/>
        </w:rPr>
        <w:t>egression</w:t>
      </w:r>
      <w:r w:rsidR="00CE21A0" w:rsidRPr="003C3E18">
        <w:rPr>
          <w:b/>
          <w:bCs/>
        </w:rPr>
        <w:t xml:space="preserve"> analysis </w:t>
      </w:r>
      <w:r w:rsidR="00615DA6" w:rsidRPr="003C3E18">
        <w:rPr>
          <w:b/>
          <w:bCs/>
        </w:rPr>
        <w:t>of participating FT4 assays</w:t>
      </w:r>
    </w:p>
    <w:p w14:paraId="1D10AEA1" w14:textId="4ED3AA9A" w:rsidR="00A67EAA" w:rsidRDefault="00615DA6" w:rsidP="003C3E18">
      <w:pPr>
        <w:jc w:val="both"/>
        <w:rPr>
          <w:i/>
          <w:iCs/>
        </w:rPr>
      </w:pPr>
      <w:r>
        <w:t>Mean percent bias of all replicate measurements of the 4</w:t>
      </w:r>
      <w:r w:rsidR="00F40499">
        <w:t xml:space="preserve">0 single nonpregnant donor </w:t>
      </w:r>
      <w:r>
        <w:t>samples reported by 19 IA and LDT manufacturers (A</w:t>
      </w:r>
      <w:r w:rsidRPr="2EA6AC52">
        <w:t>–</w:t>
      </w:r>
      <w:r>
        <w:t>F and H</w:t>
      </w:r>
      <w:r w:rsidRPr="2EA6AC52">
        <w:t>–</w:t>
      </w:r>
      <w:r>
        <w:t xml:space="preserve">T) and 2 IA </w:t>
      </w:r>
      <w:r w:rsidR="00F40499">
        <w:t>clinical labs</w:t>
      </w:r>
      <w:r>
        <w:t xml:space="preserve"> (G and U) were </w:t>
      </w:r>
      <w:r w:rsidR="00F40499">
        <w:t xml:space="preserve">compared to the CDC RMP </w:t>
      </w:r>
      <w:r w:rsidR="00E47B9A">
        <w:t xml:space="preserve">by </w:t>
      </w:r>
      <w:r w:rsidR="006F1394">
        <w:t>Passing-</w:t>
      </w:r>
      <w:proofErr w:type="spellStart"/>
      <w:r w:rsidR="006F1394">
        <w:t>Bablok</w:t>
      </w:r>
      <w:proofErr w:type="spellEnd"/>
      <w:r w:rsidR="006F1394">
        <w:t xml:space="preserve"> </w:t>
      </w:r>
      <w:r w:rsidR="00E47B9A">
        <w:t>regression.</w:t>
      </w:r>
      <w:r w:rsidR="00AC743A">
        <w:t xml:space="preserve"> </w:t>
      </w:r>
      <w:r w:rsidR="00E47B9A">
        <w:t>T</w:t>
      </w:r>
      <w:r>
        <w:t xml:space="preserve">he 95% </w:t>
      </w:r>
      <w:r w:rsidR="00637EF1">
        <w:t>confidence intervals</w:t>
      </w:r>
      <w:r>
        <w:t xml:space="preserve"> are </w:t>
      </w:r>
      <w:r w:rsidR="002A2267">
        <w:t xml:space="preserve">calculated with the bootstrap method </w:t>
      </w:r>
      <w:r w:rsidR="00873981">
        <w:t xml:space="preserve">and are </w:t>
      </w:r>
      <w:r w:rsidR="00AC743A">
        <w:t>shown as</w:t>
      </w:r>
      <w:r w:rsidR="00E47B9A">
        <w:t xml:space="preserve"> light grey</w:t>
      </w:r>
      <w:r w:rsidR="00AC743A">
        <w:t xml:space="preserve"> bands. T</w:t>
      </w:r>
      <w:r w:rsidR="00E47B9A">
        <w:t>he</w:t>
      </w:r>
      <w:r w:rsidR="00AC743A">
        <w:t xml:space="preserve"> </w:t>
      </w:r>
      <w:r w:rsidR="00637EF1">
        <w:t xml:space="preserve">regression line is shown as a solid grey line, and the </w:t>
      </w:r>
      <w:r w:rsidR="00E47B9A">
        <w:t>y=x identity line is indicated by a dashed line.</w:t>
      </w:r>
    </w:p>
    <w:p w14:paraId="58B0B984" w14:textId="2944BD0C" w:rsidR="00930B2C" w:rsidRDefault="00724E06" w:rsidP="003C3E18">
      <w:pPr>
        <w:jc w:val="both"/>
        <w:rPr>
          <w:i/>
          <w:iCs/>
        </w:rPr>
      </w:pPr>
      <w:r w:rsidRPr="00724E06">
        <w:rPr>
          <w:i/>
          <w:iCs/>
          <w:noProof/>
        </w:rPr>
        <mc:AlternateContent>
          <mc:Choice Requires="wpg">
            <w:drawing>
              <wp:anchor distT="0" distB="0" distL="114300" distR="114300" simplePos="0" relativeHeight="251699220" behindDoc="0" locked="0" layoutInCell="1" allowOverlap="1" wp14:anchorId="57C1B369" wp14:editId="7E97637E">
                <wp:simplePos x="0" y="0"/>
                <wp:positionH relativeFrom="margin">
                  <wp:align>center</wp:align>
                </wp:positionH>
                <wp:positionV relativeFrom="paragraph">
                  <wp:posOffset>295275</wp:posOffset>
                </wp:positionV>
                <wp:extent cx="7296901" cy="5211634"/>
                <wp:effectExtent l="0" t="0" r="0" b="8255"/>
                <wp:wrapNone/>
                <wp:docPr id="1184522761" name="Group 4"/>
                <wp:cNvGraphicFramePr/>
                <a:graphic xmlns:a="http://schemas.openxmlformats.org/drawingml/2006/main">
                  <a:graphicData uri="http://schemas.microsoft.com/office/word/2010/wordprocessingGroup">
                    <wpg:wgp>
                      <wpg:cNvGrpSpPr/>
                      <wpg:grpSpPr>
                        <a:xfrm>
                          <a:off x="0" y="0"/>
                          <a:ext cx="7296901" cy="5211634"/>
                          <a:chOff x="0" y="0"/>
                          <a:chExt cx="7296901" cy="5211634"/>
                        </a:xfrm>
                      </wpg:grpSpPr>
                      <wpg:grpSp>
                        <wpg:cNvPr id="522182486" name="Group 522182486"/>
                        <wpg:cNvGrpSpPr/>
                        <wpg:grpSpPr>
                          <a:xfrm>
                            <a:off x="1216" y="0"/>
                            <a:ext cx="7293955" cy="2605167"/>
                            <a:chOff x="1216" y="0"/>
                            <a:chExt cx="7293955" cy="2605167"/>
                          </a:xfrm>
                        </wpg:grpSpPr>
                        <pic:pic xmlns:pic="http://schemas.openxmlformats.org/drawingml/2006/picture">
                          <pic:nvPicPr>
                            <pic:cNvPr id="1613150069" name="Picture 1613150069"/>
                            <pic:cNvPicPr>
                              <a:picLocks noChangeAspect="1"/>
                            </pic:cNvPicPr>
                          </pic:nvPicPr>
                          <pic:blipFill>
                            <a:blip r:embed="rId95" cstate="print">
                              <a:extLst>
                                <a:ext uri="{28A0092B-C50C-407E-A947-70E740481C1C}">
                                  <a14:useLocalDpi xmlns:a14="http://schemas.microsoft.com/office/drawing/2010/main" val="0"/>
                                </a:ext>
                              </a:extLst>
                            </a:blip>
                            <a:srcRect/>
                            <a:stretch/>
                          </pic:blipFill>
                          <pic:spPr bwMode="auto">
                            <a:xfrm>
                              <a:off x="1216" y="0"/>
                              <a:ext cx="3647234" cy="2605167"/>
                            </a:xfrm>
                            <a:prstGeom prst="rect">
                              <a:avLst/>
                            </a:prstGeom>
                            <a:noFill/>
                            <a:ln>
                              <a:noFill/>
                            </a:ln>
                          </pic:spPr>
                        </pic:pic>
                        <pic:pic xmlns:pic="http://schemas.openxmlformats.org/drawingml/2006/picture">
                          <pic:nvPicPr>
                            <pic:cNvPr id="46058989" name="Picture 46058989"/>
                            <pic:cNvPicPr>
                              <a:picLocks noChangeAspect="1"/>
                            </pic:cNvPicPr>
                          </pic:nvPicPr>
                          <pic:blipFill>
                            <a:blip r:embed="rId96">
                              <a:extLst>
                                <a:ext uri="{28A0092B-C50C-407E-A947-70E740481C1C}">
                                  <a14:useLocalDpi xmlns:a14="http://schemas.microsoft.com/office/drawing/2010/main" val="0"/>
                                </a:ext>
                              </a:extLst>
                            </a:blip>
                            <a:srcRect/>
                            <a:stretch/>
                          </pic:blipFill>
                          <pic:spPr>
                            <a:xfrm>
                              <a:off x="3650191" y="798"/>
                              <a:ext cx="3644980" cy="2603557"/>
                            </a:xfrm>
                            <a:prstGeom prst="rect">
                              <a:avLst/>
                            </a:prstGeom>
                          </pic:spPr>
                        </pic:pic>
                      </wpg:grpSp>
                      <wpg:grpSp>
                        <wpg:cNvPr id="2143573084" name="Group 2143573084"/>
                        <wpg:cNvGrpSpPr/>
                        <wpg:grpSpPr>
                          <a:xfrm>
                            <a:off x="0" y="2605598"/>
                            <a:ext cx="7296901" cy="2606036"/>
                            <a:chOff x="0" y="2605598"/>
                            <a:chExt cx="7296901" cy="2606036"/>
                          </a:xfrm>
                        </wpg:grpSpPr>
                        <pic:pic xmlns:pic="http://schemas.openxmlformats.org/drawingml/2006/picture">
                          <pic:nvPicPr>
                            <pic:cNvPr id="1984255671" name="Picture 1984255671"/>
                            <pic:cNvPicPr>
                              <a:picLocks noChangeAspect="1"/>
                            </pic:cNvPicPr>
                          </pic:nvPicPr>
                          <pic:blipFill>
                            <a:blip r:embed="rId97">
                              <a:extLst>
                                <a:ext uri="{28A0092B-C50C-407E-A947-70E740481C1C}">
                                  <a14:useLocalDpi xmlns:a14="http://schemas.microsoft.com/office/drawing/2010/main" val="0"/>
                                </a:ext>
                              </a:extLst>
                            </a:blip>
                            <a:srcRect/>
                            <a:stretch/>
                          </pic:blipFill>
                          <pic:spPr>
                            <a:xfrm>
                              <a:off x="0" y="2605598"/>
                              <a:ext cx="3648450" cy="2606036"/>
                            </a:xfrm>
                            <a:prstGeom prst="rect">
                              <a:avLst/>
                            </a:prstGeom>
                          </pic:spPr>
                        </pic:pic>
                        <pic:pic xmlns:pic="http://schemas.openxmlformats.org/drawingml/2006/picture">
                          <pic:nvPicPr>
                            <pic:cNvPr id="1140934589" name="Picture 1140934589"/>
                            <pic:cNvPicPr>
                              <a:picLocks noChangeAspect="1"/>
                            </pic:cNvPicPr>
                          </pic:nvPicPr>
                          <pic:blipFill>
                            <a:blip r:embed="rId98">
                              <a:extLst>
                                <a:ext uri="{28A0092B-C50C-407E-A947-70E740481C1C}">
                                  <a14:useLocalDpi xmlns:a14="http://schemas.microsoft.com/office/drawing/2010/main" val="0"/>
                                </a:ext>
                              </a:extLst>
                            </a:blip>
                            <a:srcRect/>
                            <a:stretch/>
                          </pic:blipFill>
                          <pic:spPr>
                            <a:xfrm>
                              <a:off x="3648451" y="2605598"/>
                              <a:ext cx="3648450" cy="2606036"/>
                            </a:xfrm>
                            <a:prstGeom prst="rect">
                              <a:avLst/>
                            </a:prstGeom>
                          </pic:spPr>
                        </pic:pic>
                      </wpg:grpSp>
                    </wpg:wgp>
                  </a:graphicData>
                </a:graphic>
              </wp:anchor>
            </w:drawing>
          </mc:Choice>
          <mc:Fallback>
            <w:pict>
              <v:group w14:anchorId="76D53F73" id="Group 4" o:spid="_x0000_s1026" style="position:absolute;margin-left:0;margin-top:23.25pt;width:574.55pt;height:410.35pt;z-index:251699220;mso-position-horizontal:center;mso-position-horizontal-relative:margin" coordsize="72969,5211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">
                <v:group id="Group 522182486" o:spid="_x0000_s1027" style="position:absolute;left:12;width:72939;height:26051" coordorigin="12" coordsize="72939,2605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">
                  <v:shape id="Picture 1613150069" o:spid="_x0000_s1028" type="#_x0000_t75" style="position:absolute;left:12;width:36472;height:2605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">
                    <v:imagedata r:id="rId99" o:title=""/>
                  </v:shape>
                  <v:shape id="Picture 46058989" o:spid="_x0000_s1029" type="#_x0000_t75" style="position:absolute;left:36501;top:7;width:36450;height:2603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">
                    <v:imagedata r:id="rId100" o:title=""/>
                  </v:shape>
                </v:group>
                <v:group id="Group 2143573084" o:spid="_x0000_s1030" style="position:absolute;top:26055;width:72969;height:26061" coordorigin=",26055" coordsize="72969,260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">
                  <v:shape id="Picture 1984255671" o:spid="_x0000_s1031" type="#_x0000_t75" style="position:absolute;top:26055;width:36484;height:2606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">
                    <v:imagedata r:id="rId101" o:title=""/>
                  </v:shape>
                  <v:shape id="Picture 1140934589" o:spid="_x0000_s1032" type="#_x0000_t75" style="position:absolute;left:36484;top:26055;width:36485;height:2606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">
                    <v:imagedata r:id="rId102" o:title=""/>
                  </v:shape>
                </v:group>
                <w10:wrap anchorx="margin"/>
              </v:group>
            </w:pict>
          </mc:Fallback>
        </mc:AlternateContent>
      </w:r>
    </w:p>
    <w:p w14:paraId="71DA290D" w14:textId="77777777" w:rsidR="00930B2C" w:rsidRDefault="00930B2C" w:rsidP="003C3E18">
      <w:pPr>
        <w:jc w:val="both"/>
        <w:rPr>
          <w:i/>
          <w:iCs/>
        </w:rPr>
      </w:pPr>
    </w:p>
    <w:p w14:paraId="3192826F" w14:textId="77777777" w:rsidR="00930B2C" w:rsidRDefault="00930B2C" w:rsidP="003C3E18">
      <w:pPr>
        <w:jc w:val="both"/>
        <w:rPr>
          <w:i/>
          <w:iCs/>
        </w:rPr>
      </w:pPr>
    </w:p>
    <w:p w14:paraId="67EE698B" w14:textId="77777777" w:rsidR="00930B2C" w:rsidRDefault="00930B2C" w:rsidP="003C3E18">
      <w:pPr>
        <w:jc w:val="both"/>
        <w:rPr>
          <w:i/>
          <w:iCs/>
        </w:rPr>
      </w:pPr>
    </w:p>
    <w:p w14:paraId="6B9A3381" w14:textId="77777777" w:rsidR="00930B2C" w:rsidRDefault="00930B2C" w:rsidP="003C3E18">
      <w:pPr>
        <w:jc w:val="both"/>
        <w:rPr>
          <w:i/>
          <w:iCs/>
        </w:rPr>
      </w:pPr>
    </w:p>
    <w:p w14:paraId="232DE99D" w14:textId="77777777" w:rsidR="00930B2C" w:rsidRDefault="00930B2C" w:rsidP="003C3E18">
      <w:pPr>
        <w:jc w:val="both"/>
        <w:rPr>
          <w:i/>
          <w:iCs/>
        </w:rPr>
      </w:pPr>
    </w:p>
    <w:p w14:paraId="33219453" w14:textId="77777777" w:rsidR="00930B2C" w:rsidRDefault="00930B2C" w:rsidP="003C3E18">
      <w:pPr>
        <w:jc w:val="both"/>
        <w:rPr>
          <w:i/>
          <w:iCs/>
        </w:rPr>
      </w:pPr>
    </w:p>
    <w:p w14:paraId="0C44A434" w14:textId="77777777" w:rsidR="00930B2C" w:rsidRDefault="00930B2C" w:rsidP="003C3E18">
      <w:pPr>
        <w:jc w:val="both"/>
        <w:rPr>
          <w:i/>
          <w:iCs/>
        </w:rPr>
      </w:pPr>
    </w:p>
    <w:p w14:paraId="28B200E1" w14:textId="77777777" w:rsidR="00930B2C" w:rsidRDefault="00930B2C" w:rsidP="003C3E18">
      <w:pPr>
        <w:jc w:val="both"/>
        <w:rPr>
          <w:i/>
          <w:iCs/>
        </w:rPr>
      </w:pPr>
    </w:p>
    <w:p w14:paraId="41DA1200" w14:textId="77777777" w:rsidR="00930B2C" w:rsidRDefault="00930B2C" w:rsidP="003C3E18">
      <w:pPr>
        <w:jc w:val="both"/>
        <w:rPr>
          <w:i/>
          <w:iCs/>
        </w:rPr>
      </w:pPr>
    </w:p>
    <w:p w14:paraId="764E3AC5" w14:textId="77777777" w:rsidR="00930B2C" w:rsidRDefault="00930B2C" w:rsidP="003C3E18">
      <w:pPr>
        <w:jc w:val="both"/>
        <w:rPr>
          <w:i/>
          <w:iCs/>
        </w:rPr>
      </w:pPr>
    </w:p>
    <w:p w14:paraId="312E2E0B" w14:textId="77777777" w:rsidR="00930B2C" w:rsidRDefault="00930B2C" w:rsidP="003C3E18">
      <w:pPr>
        <w:jc w:val="both"/>
        <w:rPr>
          <w:i/>
          <w:iCs/>
        </w:rPr>
      </w:pPr>
    </w:p>
    <w:p w14:paraId="1DFEBEDB" w14:textId="77777777" w:rsidR="00930B2C" w:rsidRDefault="00930B2C" w:rsidP="003C3E18">
      <w:pPr>
        <w:jc w:val="both"/>
        <w:rPr>
          <w:i/>
          <w:iCs/>
        </w:rPr>
      </w:pPr>
    </w:p>
    <w:p w14:paraId="1FBDF180" w14:textId="77777777" w:rsidR="00930B2C" w:rsidRDefault="00930B2C" w:rsidP="003C3E18">
      <w:pPr>
        <w:jc w:val="both"/>
        <w:rPr>
          <w:i/>
          <w:iCs/>
        </w:rPr>
      </w:pPr>
    </w:p>
    <w:p w14:paraId="2B2D311A" w14:textId="77777777" w:rsidR="00930B2C" w:rsidRDefault="00930B2C" w:rsidP="003C3E18">
      <w:pPr>
        <w:jc w:val="both"/>
        <w:rPr>
          <w:i/>
          <w:iCs/>
        </w:rPr>
      </w:pPr>
    </w:p>
    <w:p w14:paraId="3B10ADA8" w14:textId="77777777" w:rsidR="00930B2C" w:rsidRDefault="00930B2C" w:rsidP="003C3E18">
      <w:pPr>
        <w:jc w:val="both"/>
        <w:rPr>
          <w:i/>
          <w:iCs/>
        </w:rPr>
      </w:pPr>
    </w:p>
    <w:p w14:paraId="5C54E67B" w14:textId="77777777" w:rsidR="00930B2C" w:rsidRDefault="00930B2C" w:rsidP="003C3E18">
      <w:pPr>
        <w:jc w:val="both"/>
        <w:rPr>
          <w:i/>
          <w:iCs/>
        </w:rPr>
      </w:pPr>
    </w:p>
    <w:p w14:paraId="61E0D620" w14:textId="77777777" w:rsidR="00930B2C" w:rsidRDefault="00930B2C" w:rsidP="003C3E18">
      <w:pPr>
        <w:jc w:val="both"/>
        <w:rPr>
          <w:i/>
          <w:iCs/>
        </w:rPr>
      </w:pPr>
    </w:p>
    <w:p w14:paraId="11889286" w14:textId="77777777" w:rsidR="00930B2C" w:rsidRDefault="00930B2C" w:rsidP="003C3E18">
      <w:pPr>
        <w:jc w:val="both"/>
        <w:rPr>
          <w:i/>
          <w:iCs/>
        </w:rPr>
      </w:pPr>
    </w:p>
    <w:p w14:paraId="5CC3B6C4" w14:textId="77777777" w:rsidR="00930B2C" w:rsidRDefault="00930B2C" w:rsidP="003C3E18">
      <w:pPr>
        <w:jc w:val="both"/>
        <w:rPr>
          <w:i/>
          <w:iCs/>
        </w:rPr>
      </w:pPr>
    </w:p>
    <w:p w14:paraId="5E136DF0" w14:textId="77777777" w:rsidR="00930B2C" w:rsidRDefault="00930B2C" w:rsidP="003C3E18">
      <w:pPr>
        <w:jc w:val="both"/>
        <w:rPr>
          <w:i/>
          <w:iCs/>
        </w:rPr>
      </w:pPr>
    </w:p>
    <w:p w14:paraId="454C8067" w14:textId="77777777" w:rsidR="00930B2C" w:rsidRDefault="00930B2C" w:rsidP="003C3E18">
      <w:pPr>
        <w:jc w:val="both"/>
        <w:rPr>
          <w:i/>
          <w:iCs/>
        </w:rPr>
      </w:pPr>
    </w:p>
    <w:p w14:paraId="083FD79F" w14:textId="77777777" w:rsidR="00930B2C" w:rsidRDefault="00930B2C" w:rsidP="003C3E18">
      <w:pPr>
        <w:jc w:val="both"/>
        <w:rPr>
          <w:i/>
          <w:iCs/>
        </w:rPr>
      </w:pPr>
    </w:p>
    <w:p w14:paraId="688A8C78" w14:textId="77777777" w:rsidR="00930B2C" w:rsidRDefault="00930B2C" w:rsidP="003C3E18">
      <w:pPr>
        <w:jc w:val="both"/>
        <w:rPr>
          <w:i/>
          <w:iCs/>
        </w:rPr>
      </w:pPr>
    </w:p>
    <w:p w14:paraId="5C323410" w14:textId="246B6B23" w:rsidR="00930B2C" w:rsidRDefault="00724E06" w:rsidP="003C3E18">
      <w:pPr>
        <w:jc w:val="both"/>
        <w:rPr>
          <w:i/>
          <w:iCs/>
        </w:rPr>
      </w:pPr>
      <w:r w:rsidRPr="00724E06">
        <w:rPr>
          <w:i/>
          <w:iCs/>
          <w:noProof/>
        </w:rPr>
        <w:lastRenderedPageBreak/>
        <mc:AlternateContent>
          <mc:Choice Requires="wpg">
            <w:drawing>
              <wp:anchor distT="0" distB="0" distL="114300" distR="114300" simplePos="0" relativeHeight="251701268" behindDoc="0" locked="0" layoutInCell="1" allowOverlap="1" wp14:anchorId="47F9D1CA" wp14:editId="28B56FA2">
                <wp:simplePos x="0" y="0"/>
                <wp:positionH relativeFrom="margin">
                  <wp:align>center</wp:align>
                </wp:positionH>
                <wp:positionV relativeFrom="paragraph">
                  <wp:posOffset>294640</wp:posOffset>
                </wp:positionV>
                <wp:extent cx="7296299" cy="7816874"/>
                <wp:effectExtent l="0" t="0" r="0" b="0"/>
                <wp:wrapNone/>
                <wp:docPr id="355048558" name="Group 10"/>
                <wp:cNvGraphicFramePr/>
                <a:graphic xmlns:a="http://schemas.openxmlformats.org/drawingml/2006/main">
                  <a:graphicData uri="http://schemas.microsoft.com/office/word/2010/wordprocessingGroup">
                    <wpg:wgp>
                      <wpg:cNvGrpSpPr/>
                      <wpg:grpSpPr>
                        <a:xfrm>
                          <a:off x="0" y="0"/>
                          <a:ext cx="7296299" cy="7816874"/>
                          <a:chOff x="0" y="0"/>
                          <a:chExt cx="7296299" cy="7816874"/>
                        </a:xfrm>
                      </wpg:grpSpPr>
                      <wpg:grpSp>
                        <wpg:cNvPr id="1367322991" name="Group 1367322991"/>
                        <wpg:cNvGrpSpPr/>
                        <wpg:grpSpPr>
                          <a:xfrm>
                            <a:off x="0" y="2604798"/>
                            <a:ext cx="7296299" cy="5212076"/>
                            <a:chOff x="0" y="2604798"/>
                            <a:chExt cx="7296299" cy="5212076"/>
                          </a:xfrm>
                        </wpg:grpSpPr>
                        <pic:pic xmlns:pic="http://schemas.openxmlformats.org/drawingml/2006/picture">
                          <pic:nvPicPr>
                            <pic:cNvPr id="1408186158" name="Picture 1408186158"/>
                            <pic:cNvPicPr>
                              <a:picLocks noChangeAspect="1"/>
                            </pic:cNvPicPr>
                          </pic:nvPicPr>
                          <pic:blipFill>
                            <a:blip r:embed="rId103" cstate="print">
                              <a:extLst>
                                <a:ext uri="{28A0092B-C50C-407E-A947-70E740481C1C}">
                                  <a14:useLocalDpi xmlns:a14="http://schemas.microsoft.com/office/drawing/2010/main" val="0"/>
                                </a:ext>
                              </a:extLst>
                            </a:blip>
                            <a:srcRect/>
                            <a:stretch/>
                          </pic:blipFill>
                          <pic:spPr>
                            <a:xfrm>
                              <a:off x="608" y="2604805"/>
                              <a:ext cx="3648452" cy="2606036"/>
                            </a:xfrm>
                            <a:prstGeom prst="rect">
                              <a:avLst/>
                            </a:prstGeom>
                          </pic:spPr>
                        </pic:pic>
                        <pic:pic xmlns:pic="http://schemas.openxmlformats.org/drawingml/2006/picture">
                          <pic:nvPicPr>
                            <pic:cNvPr id="384674333" name="Picture 384674333"/>
                            <pic:cNvPicPr>
                              <a:picLocks noChangeAspect="1"/>
                            </pic:cNvPicPr>
                          </pic:nvPicPr>
                          <pic:blipFill>
                            <a:blip r:embed="rId104">
                              <a:extLst>
                                <a:ext uri="{28A0092B-C50C-407E-A947-70E740481C1C}">
                                  <a14:useLocalDpi xmlns:a14="http://schemas.microsoft.com/office/drawing/2010/main" val="0"/>
                                </a:ext>
                              </a:extLst>
                            </a:blip>
                            <a:srcRect/>
                            <a:stretch/>
                          </pic:blipFill>
                          <pic:spPr>
                            <a:xfrm>
                              <a:off x="3647847" y="2604798"/>
                              <a:ext cx="3648452" cy="2606036"/>
                            </a:xfrm>
                            <a:prstGeom prst="rect">
                              <a:avLst/>
                            </a:prstGeom>
                          </pic:spPr>
                        </pic:pic>
                        <pic:pic xmlns:pic="http://schemas.openxmlformats.org/drawingml/2006/picture">
                          <pic:nvPicPr>
                            <pic:cNvPr id="533276956" name="Picture 533276956"/>
                            <pic:cNvPicPr>
                              <a:picLocks noChangeAspect="1"/>
                            </pic:cNvPicPr>
                          </pic:nvPicPr>
                          <pic:blipFill>
                            <a:blip r:embed="rId105">
                              <a:extLst>
                                <a:ext uri="{28A0092B-C50C-407E-A947-70E740481C1C}">
                                  <a14:useLocalDpi xmlns:a14="http://schemas.microsoft.com/office/drawing/2010/main" val="0"/>
                                </a:ext>
                              </a:extLst>
                            </a:blip>
                            <a:srcRect/>
                            <a:stretch/>
                          </pic:blipFill>
                          <pic:spPr>
                            <a:xfrm>
                              <a:off x="0" y="5210838"/>
                              <a:ext cx="3648452" cy="2606036"/>
                            </a:xfrm>
                            <a:prstGeom prst="rect">
                              <a:avLst/>
                            </a:prstGeom>
                          </pic:spPr>
                        </pic:pic>
                        <pic:pic xmlns:pic="http://schemas.openxmlformats.org/drawingml/2006/picture">
                          <pic:nvPicPr>
                            <pic:cNvPr id="1184093256" name="Picture 1184093256"/>
                            <pic:cNvPicPr>
                              <a:picLocks noChangeAspect="1"/>
                            </pic:cNvPicPr>
                          </pic:nvPicPr>
                          <pic:blipFill>
                            <a:blip r:embed="rId106">
                              <a:extLst>
                                <a:ext uri="{28A0092B-C50C-407E-A947-70E740481C1C}">
                                  <a14:useLocalDpi xmlns:a14="http://schemas.microsoft.com/office/drawing/2010/main" val="0"/>
                                </a:ext>
                              </a:extLst>
                            </a:blip>
                            <a:srcRect/>
                            <a:stretch/>
                          </pic:blipFill>
                          <pic:spPr>
                            <a:xfrm>
                              <a:off x="3648975" y="5212078"/>
                              <a:ext cx="3644981" cy="2603557"/>
                            </a:xfrm>
                            <a:prstGeom prst="rect">
                              <a:avLst/>
                            </a:prstGeom>
                          </pic:spPr>
                        </pic:pic>
                      </wpg:grpSp>
                      <pic:pic xmlns:pic="http://schemas.openxmlformats.org/drawingml/2006/picture">
                        <pic:nvPicPr>
                          <pic:cNvPr id="1149235640" name="Picture 1149235640"/>
                          <pic:cNvPicPr>
                            <a:picLocks noChangeAspect="1"/>
                          </pic:cNvPicPr>
                        </pic:nvPicPr>
                        <pic:blipFill>
                          <a:blip r:embed="rId107">
                            <a:extLst>
                              <a:ext uri="{28A0092B-C50C-407E-A947-70E740481C1C}">
                                <a14:useLocalDpi xmlns:a14="http://schemas.microsoft.com/office/drawing/2010/main" val="0"/>
                              </a:ext>
                            </a:extLst>
                          </a:blip>
                          <a:srcRect/>
                          <a:stretch/>
                        </pic:blipFill>
                        <pic:spPr>
                          <a:xfrm>
                            <a:off x="0" y="0"/>
                            <a:ext cx="3648452" cy="2606036"/>
                          </a:xfrm>
                          <a:prstGeom prst="rect">
                            <a:avLst/>
                          </a:prstGeom>
                        </pic:spPr>
                      </pic:pic>
                      <pic:pic xmlns:pic="http://schemas.openxmlformats.org/drawingml/2006/picture">
                        <pic:nvPicPr>
                          <pic:cNvPr id="1489328390" name="Picture 1489328390"/>
                          <pic:cNvPicPr>
                            <a:picLocks noChangeAspect="1"/>
                          </pic:cNvPicPr>
                        </pic:nvPicPr>
                        <pic:blipFill>
                          <a:blip r:embed="rId108">
                            <a:extLst>
                              <a:ext uri="{28A0092B-C50C-407E-A947-70E740481C1C}">
                                <a14:useLocalDpi xmlns:a14="http://schemas.microsoft.com/office/drawing/2010/main" val="0"/>
                              </a:ext>
                            </a:extLst>
                          </a:blip>
                          <a:srcRect/>
                          <a:stretch/>
                        </pic:blipFill>
                        <pic:spPr>
                          <a:xfrm>
                            <a:off x="3650192" y="1240"/>
                            <a:ext cx="3644981" cy="2603557"/>
                          </a:xfrm>
                          <a:prstGeom prst="rect">
                            <a:avLst/>
                          </a:prstGeom>
                        </pic:spPr>
                      </pic:pic>
                    </wpg:wgp>
                  </a:graphicData>
                </a:graphic>
              </wp:anchor>
            </w:drawing>
          </mc:Choice>
          <mc:Fallback>
            <w:pict>
              <v:group w14:anchorId="034CB3AC" id="Group 10" o:spid="_x0000_s1026" style="position:absolute;margin-left:0;margin-top:23.2pt;width:574.5pt;height:615.5pt;z-index:251701268;mso-position-horizontal:center;mso-position-horizontal-relative:margin" coordsize="72962,7816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">
                <v:group id="Group 1367322991" o:spid="_x0000_s1027" style="position:absolute;top:26047;width:72962;height:52121" coordorigin=",26047" coordsize="72962,521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">
                  <v:shape id="Picture 1408186158" o:spid="_x0000_s1028" type="#_x0000_t75" style="position:absolute;left:6;top:26048;width:36484;height:2606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">
                    <v:imagedata r:id="rId109" o:title=""/>
                  </v:shape>
                  <v:shape id="Picture 384674333" o:spid="_x0000_s1029" type="#_x0000_t75" style="position:absolute;left:36478;top:26047;width:36484;height:2606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">
                    <v:imagedata r:id="rId110" o:title=""/>
                  </v:shape>
                  <v:shape id="Picture 533276956" o:spid="_x0000_s1030" type="#_x0000_t75" style="position:absolute;top:52108;width:36484;height:2606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">
                    <v:imagedata r:id="rId111" o:title=""/>
                  </v:shape>
                  <v:shape id="Picture 1184093256" o:spid="_x0000_s1031" type="#_x0000_t75" style="position:absolute;left:36489;top:52120;width:36450;height:2603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">
                    <v:imagedata r:id="rId112" o:title=""/>
                  </v:shape>
                </v:group>
                <v:shape id="Picture 1149235640" o:spid="_x0000_s1032" type="#_x0000_t75" style="position:absolute;width:36484;height:2606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">
                  <v:imagedata r:id="rId113" o:title=""/>
                </v:shape>
                <v:shape id="Picture 1489328390" o:spid="_x0000_s1033" type="#_x0000_t75" style="position:absolute;left:36501;top:12;width:36450;height:2603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">
                  <v:imagedata r:id="rId114" o:title=""/>
                </v:shape>
                <w10:wrap anchorx="margin"/>
              </v:group>
            </w:pict>
          </mc:Fallback>
        </mc:AlternateContent>
      </w:r>
    </w:p>
    <w:p w14:paraId="7442BF0B" w14:textId="0427EDE5" w:rsidR="00930B2C" w:rsidRDefault="00930B2C" w:rsidP="003C3E18">
      <w:pPr>
        <w:jc w:val="both"/>
        <w:rPr>
          <w:i/>
          <w:iCs/>
        </w:rPr>
      </w:pPr>
    </w:p>
    <w:p w14:paraId="2950DF7D" w14:textId="4D154CCD" w:rsidR="00930B2C" w:rsidRDefault="00930B2C" w:rsidP="003C3E18">
      <w:pPr>
        <w:jc w:val="both"/>
        <w:rPr>
          <w:i/>
          <w:iCs/>
        </w:rPr>
      </w:pPr>
    </w:p>
    <w:p w14:paraId="5B1DE9C7" w14:textId="77777777" w:rsidR="007C0E6E" w:rsidRDefault="007C0E6E" w:rsidP="003C3E18">
      <w:pPr>
        <w:jc w:val="both"/>
        <w:rPr>
          <w:i/>
          <w:iCs/>
        </w:rPr>
      </w:pPr>
    </w:p>
    <w:p w14:paraId="3F4601AC" w14:textId="77777777" w:rsidR="007C0E6E" w:rsidRDefault="007C0E6E" w:rsidP="003C3E18">
      <w:pPr>
        <w:jc w:val="both"/>
        <w:rPr>
          <w:i/>
          <w:iCs/>
        </w:rPr>
      </w:pPr>
    </w:p>
    <w:p w14:paraId="4C6A8F4B" w14:textId="77777777" w:rsidR="007C0E6E" w:rsidRDefault="007C0E6E" w:rsidP="003C3E18">
      <w:pPr>
        <w:jc w:val="both"/>
        <w:rPr>
          <w:i/>
          <w:iCs/>
        </w:rPr>
      </w:pPr>
    </w:p>
    <w:p w14:paraId="6415AD0A" w14:textId="77777777" w:rsidR="007C0E6E" w:rsidRDefault="007C0E6E" w:rsidP="003C3E18">
      <w:pPr>
        <w:jc w:val="both"/>
        <w:rPr>
          <w:i/>
          <w:iCs/>
        </w:rPr>
      </w:pPr>
    </w:p>
    <w:p w14:paraId="3C45BB3B" w14:textId="77777777" w:rsidR="007C0E6E" w:rsidRDefault="007C0E6E" w:rsidP="003C3E18">
      <w:pPr>
        <w:jc w:val="both"/>
        <w:rPr>
          <w:i/>
          <w:iCs/>
        </w:rPr>
      </w:pPr>
    </w:p>
    <w:p w14:paraId="79AF15E5" w14:textId="77777777" w:rsidR="007C0E6E" w:rsidRDefault="007C0E6E" w:rsidP="003C3E18">
      <w:pPr>
        <w:jc w:val="both"/>
        <w:rPr>
          <w:i/>
          <w:iCs/>
        </w:rPr>
      </w:pPr>
    </w:p>
    <w:p w14:paraId="7A871036" w14:textId="77777777" w:rsidR="007C0E6E" w:rsidRDefault="007C0E6E" w:rsidP="003C3E18">
      <w:pPr>
        <w:jc w:val="both"/>
        <w:rPr>
          <w:i/>
          <w:iCs/>
        </w:rPr>
      </w:pPr>
    </w:p>
    <w:p w14:paraId="6A63BFC4" w14:textId="77777777" w:rsidR="007C0E6E" w:rsidRDefault="007C0E6E" w:rsidP="003C3E18">
      <w:pPr>
        <w:jc w:val="both"/>
        <w:rPr>
          <w:i/>
          <w:iCs/>
        </w:rPr>
      </w:pPr>
    </w:p>
    <w:p w14:paraId="6E511F95" w14:textId="77777777" w:rsidR="007C0E6E" w:rsidRDefault="007C0E6E" w:rsidP="003C3E18">
      <w:pPr>
        <w:jc w:val="both"/>
        <w:rPr>
          <w:i/>
          <w:iCs/>
        </w:rPr>
      </w:pPr>
    </w:p>
    <w:p w14:paraId="58154863" w14:textId="77777777" w:rsidR="007C0E6E" w:rsidRDefault="007C0E6E" w:rsidP="003C3E18">
      <w:pPr>
        <w:jc w:val="both"/>
        <w:rPr>
          <w:i/>
          <w:iCs/>
        </w:rPr>
      </w:pPr>
    </w:p>
    <w:p w14:paraId="27316A16" w14:textId="77777777" w:rsidR="007C0E6E" w:rsidRDefault="007C0E6E" w:rsidP="003C3E18">
      <w:pPr>
        <w:jc w:val="both"/>
        <w:rPr>
          <w:i/>
          <w:iCs/>
        </w:rPr>
      </w:pPr>
    </w:p>
    <w:p w14:paraId="2B79D4DB" w14:textId="77777777" w:rsidR="007C0E6E" w:rsidRDefault="007C0E6E" w:rsidP="003C3E18">
      <w:pPr>
        <w:jc w:val="both"/>
        <w:rPr>
          <w:i/>
          <w:iCs/>
        </w:rPr>
      </w:pPr>
    </w:p>
    <w:p w14:paraId="0015E6B1" w14:textId="77777777" w:rsidR="007C0E6E" w:rsidRDefault="007C0E6E" w:rsidP="003C3E18">
      <w:pPr>
        <w:jc w:val="both"/>
        <w:rPr>
          <w:i/>
          <w:iCs/>
        </w:rPr>
      </w:pPr>
    </w:p>
    <w:p w14:paraId="1F47C155" w14:textId="77777777" w:rsidR="007C0E6E" w:rsidRDefault="007C0E6E" w:rsidP="003C3E18">
      <w:pPr>
        <w:jc w:val="both"/>
        <w:rPr>
          <w:i/>
          <w:iCs/>
        </w:rPr>
      </w:pPr>
    </w:p>
    <w:p w14:paraId="453B4628" w14:textId="77777777" w:rsidR="007C0E6E" w:rsidRDefault="007C0E6E" w:rsidP="003C3E18">
      <w:pPr>
        <w:jc w:val="both"/>
        <w:rPr>
          <w:i/>
          <w:iCs/>
        </w:rPr>
      </w:pPr>
    </w:p>
    <w:p w14:paraId="15E7F46D" w14:textId="77777777" w:rsidR="007C0E6E" w:rsidRDefault="007C0E6E" w:rsidP="003C3E18">
      <w:pPr>
        <w:jc w:val="both"/>
        <w:rPr>
          <w:i/>
          <w:iCs/>
        </w:rPr>
      </w:pPr>
    </w:p>
    <w:p w14:paraId="45539F9F" w14:textId="77777777" w:rsidR="007C0E6E" w:rsidRDefault="007C0E6E" w:rsidP="003C3E18">
      <w:pPr>
        <w:jc w:val="both"/>
        <w:rPr>
          <w:i/>
          <w:iCs/>
        </w:rPr>
      </w:pPr>
    </w:p>
    <w:p w14:paraId="35E78D57" w14:textId="77777777" w:rsidR="007C0E6E" w:rsidRDefault="007C0E6E" w:rsidP="003C3E18">
      <w:pPr>
        <w:jc w:val="both"/>
        <w:rPr>
          <w:i/>
          <w:iCs/>
        </w:rPr>
      </w:pPr>
    </w:p>
    <w:p w14:paraId="44C4CB96" w14:textId="77777777" w:rsidR="007C0E6E" w:rsidRDefault="007C0E6E" w:rsidP="003C3E18">
      <w:pPr>
        <w:jc w:val="both"/>
        <w:rPr>
          <w:i/>
          <w:iCs/>
        </w:rPr>
      </w:pPr>
    </w:p>
    <w:p w14:paraId="71650596" w14:textId="77777777" w:rsidR="007C0E6E" w:rsidRDefault="007C0E6E" w:rsidP="003C3E18">
      <w:pPr>
        <w:jc w:val="both"/>
        <w:rPr>
          <w:i/>
          <w:iCs/>
        </w:rPr>
      </w:pPr>
    </w:p>
    <w:p w14:paraId="0F2F2B32" w14:textId="77777777" w:rsidR="007C0E6E" w:rsidRDefault="007C0E6E" w:rsidP="003C3E18">
      <w:pPr>
        <w:jc w:val="both"/>
        <w:rPr>
          <w:i/>
          <w:iCs/>
        </w:rPr>
      </w:pPr>
    </w:p>
    <w:p w14:paraId="45AB4830" w14:textId="77777777" w:rsidR="007C0E6E" w:rsidRDefault="007C0E6E" w:rsidP="003C3E18">
      <w:pPr>
        <w:jc w:val="both"/>
        <w:rPr>
          <w:i/>
          <w:iCs/>
        </w:rPr>
      </w:pPr>
    </w:p>
    <w:p w14:paraId="4B711348" w14:textId="77777777" w:rsidR="007C0E6E" w:rsidRDefault="007C0E6E" w:rsidP="003C3E18">
      <w:pPr>
        <w:jc w:val="both"/>
        <w:rPr>
          <w:i/>
          <w:iCs/>
        </w:rPr>
      </w:pPr>
    </w:p>
    <w:p w14:paraId="5ADDF262" w14:textId="77777777" w:rsidR="007C0E6E" w:rsidRDefault="007C0E6E" w:rsidP="003C3E18">
      <w:pPr>
        <w:jc w:val="both"/>
        <w:rPr>
          <w:i/>
          <w:iCs/>
        </w:rPr>
      </w:pPr>
    </w:p>
    <w:p w14:paraId="4D0B2018" w14:textId="77777777" w:rsidR="007C0E6E" w:rsidRDefault="007C0E6E" w:rsidP="003C3E18">
      <w:pPr>
        <w:jc w:val="both"/>
        <w:rPr>
          <w:i/>
          <w:iCs/>
        </w:rPr>
      </w:pPr>
    </w:p>
    <w:p w14:paraId="736140C4" w14:textId="77777777" w:rsidR="007C0E6E" w:rsidRDefault="007C0E6E" w:rsidP="003C3E18">
      <w:pPr>
        <w:jc w:val="both"/>
        <w:rPr>
          <w:i/>
          <w:iCs/>
        </w:rPr>
      </w:pPr>
    </w:p>
    <w:p w14:paraId="68753C3F" w14:textId="1AAA44D5" w:rsidR="007C0E6E" w:rsidRDefault="002F0605" w:rsidP="003C3E18">
      <w:pPr>
        <w:jc w:val="both"/>
        <w:rPr>
          <w:i/>
          <w:iCs/>
        </w:rPr>
      </w:pPr>
      <w:r w:rsidRPr="002F0605">
        <w:rPr>
          <w:i/>
          <w:iCs/>
          <w:noProof/>
        </w:rPr>
        <w:lastRenderedPageBreak/>
        <mc:AlternateContent>
          <mc:Choice Requires="wpg">
            <w:drawing>
              <wp:anchor distT="0" distB="0" distL="114300" distR="114300" simplePos="0" relativeHeight="251703316" behindDoc="0" locked="0" layoutInCell="1" allowOverlap="1" wp14:anchorId="2DA76ECD" wp14:editId="13D35D89">
                <wp:simplePos x="0" y="0"/>
                <wp:positionH relativeFrom="margin">
                  <wp:align>center</wp:align>
                </wp:positionH>
                <wp:positionV relativeFrom="paragraph">
                  <wp:posOffset>294640</wp:posOffset>
                </wp:positionV>
                <wp:extent cx="7303309" cy="7818113"/>
                <wp:effectExtent l="0" t="0" r="0" b="0"/>
                <wp:wrapNone/>
                <wp:docPr id="1430451533" name="Group 10"/>
                <wp:cNvGraphicFramePr/>
                <a:graphic xmlns:a="http://schemas.openxmlformats.org/drawingml/2006/main">
                  <a:graphicData uri="http://schemas.microsoft.com/office/word/2010/wordprocessingGroup">
                    <wpg:wgp>
                      <wpg:cNvGrpSpPr/>
                      <wpg:grpSpPr>
                        <a:xfrm>
                          <a:off x="0" y="0"/>
                          <a:ext cx="7303309" cy="7818113"/>
                          <a:chOff x="0" y="0"/>
                          <a:chExt cx="7303309" cy="7818113"/>
                        </a:xfrm>
                      </wpg:grpSpPr>
                      <wpg:grpSp>
                        <wpg:cNvPr id="819972367" name="Group 819972367"/>
                        <wpg:cNvGrpSpPr/>
                        <wpg:grpSpPr>
                          <a:xfrm>
                            <a:off x="0" y="2606037"/>
                            <a:ext cx="7303309" cy="5212076"/>
                            <a:chOff x="0" y="2606037"/>
                            <a:chExt cx="7303309" cy="5212076"/>
                          </a:xfrm>
                        </wpg:grpSpPr>
                        <pic:pic xmlns:pic="http://schemas.openxmlformats.org/drawingml/2006/picture">
                          <pic:nvPicPr>
                            <pic:cNvPr id="2107304978" name="Picture 2107304978"/>
                            <pic:cNvPicPr>
                              <a:picLocks noChangeAspect="1"/>
                            </pic:cNvPicPr>
                          </pic:nvPicPr>
                          <pic:blipFill>
                            <a:blip r:embed="rId115" cstate="print">
                              <a:extLst>
                                <a:ext uri="{28A0092B-C50C-407E-A947-70E740481C1C}">
                                  <a14:useLocalDpi xmlns:a14="http://schemas.microsoft.com/office/drawing/2010/main" val="0"/>
                                </a:ext>
                              </a:extLst>
                            </a:blip>
                            <a:srcRect/>
                            <a:stretch/>
                          </pic:blipFill>
                          <pic:spPr>
                            <a:xfrm>
                              <a:off x="0" y="5212077"/>
                              <a:ext cx="3648450" cy="2606036"/>
                            </a:xfrm>
                            <a:prstGeom prst="rect">
                              <a:avLst/>
                            </a:prstGeom>
                          </pic:spPr>
                        </pic:pic>
                        <pic:pic xmlns:pic="http://schemas.openxmlformats.org/drawingml/2006/picture">
                          <pic:nvPicPr>
                            <pic:cNvPr id="1433956001" name="Picture 1433956001"/>
                            <pic:cNvPicPr>
                              <a:picLocks noChangeAspect="1"/>
                            </pic:cNvPicPr>
                          </pic:nvPicPr>
                          <pic:blipFill>
                            <a:blip r:embed="rId116">
                              <a:extLst>
                                <a:ext uri="{28A0092B-C50C-407E-A947-70E740481C1C}">
                                  <a14:useLocalDpi xmlns:a14="http://schemas.microsoft.com/office/drawing/2010/main" val="0"/>
                                </a:ext>
                              </a:extLst>
                            </a:blip>
                            <a:srcRect/>
                            <a:stretch/>
                          </pic:blipFill>
                          <pic:spPr>
                            <a:xfrm>
                              <a:off x="3654859" y="5212077"/>
                              <a:ext cx="3648450" cy="2606036"/>
                            </a:xfrm>
                            <a:prstGeom prst="rect">
                              <a:avLst/>
                            </a:prstGeom>
                          </pic:spPr>
                        </pic:pic>
                        <pic:pic xmlns:pic="http://schemas.openxmlformats.org/drawingml/2006/picture">
                          <pic:nvPicPr>
                            <pic:cNvPr id="762782194" name="Picture 762782194"/>
                            <pic:cNvPicPr>
                              <a:picLocks noChangeAspect="1"/>
                            </pic:cNvPicPr>
                          </pic:nvPicPr>
                          <pic:blipFill>
                            <a:blip r:embed="rId117">
                              <a:extLst>
                                <a:ext uri="{28A0092B-C50C-407E-A947-70E740481C1C}">
                                  <a14:useLocalDpi xmlns:a14="http://schemas.microsoft.com/office/drawing/2010/main" val="0"/>
                                </a:ext>
                              </a:extLst>
                            </a:blip>
                            <a:srcRect/>
                            <a:stretch/>
                          </pic:blipFill>
                          <pic:spPr>
                            <a:xfrm>
                              <a:off x="0" y="2606040"/>
                              <a:ext cx="3648450" cy="2606036"/>
                            </a:xfrm>
                            <a:prstGeom prst="rect">
                              <a:avLst/>
                            </a:prstGeom>
                          </pic:spPr>
                        </pic:pic>
                        <pic:pic xmlns:pic="http://schemas.openxmlformats.org/drawingml/2006/picture">
                          <pic:nvPicPr>
                            <pic:cNvPr id="1707685093" name="Picture 1707685093"/>
                            <pic:cNvPicPr>
                              <a:picLocks noChangeAspect="1"/>
                            </pic:cNvPicPr>
                          </pic:nvPicPr>
                          <pic:blipFill>
                            <a:blip r:embed="rId118">
                              <a:extLst>
                                <a:ext uri="{28A0092B-C50C-407E-A947-70E740481C1C}">
                                  <a14:useLocalDpi xmlns:a14="http://schemas.microsoft.com/office/drawing/2010/main" val="0"/>
                                </a:ext>
                              </a:extLst>
                            </a:blip>
                            <a:srcRect/>
                            <a:stretch/>
                          </pic:blipFill>
                          <pic:spPr>
                            <a:xfrm>
                              <a:off x="3654859" y="2606037"/>
                              <a:ext cx="3648450" cy="2606036"/>
                            </a:xfrm>
                            <a:prstGeom prst="rect">
                              <a:avLst/>
                            </a:prstGeom>
                          </pic:spPr>
                        </pic:pic>
                      </wpg:grpSp>
                      <pic:pic xmlns:pic="http://schemas.openxmlformats.org/drawingml/2006/picture">
                        <pic:nvPicPr>
                          <pic:cNvPr id="1826836184" name="Picture 1826836184"/>
                          <pic:cNvPicPr>
                            <a:picLocks noChangeAspect="1"/>
                          </pic:cNvPicPr>
                        </pic:nvPicPr>
                        <pic:blipFill>
                          <a:blip r:embed="rId119">
                            <a:extLst>
                              <a:ext uri="{28A0092B-C50C-407E-A947-70E740481C1C}">
                                <a14:useLocalDpi xmlns:a14="http://schemas.microsoft.com/office/drawing/2010/main" val="0"/>
                              </a:ext>
                            </a:extLst>
                          </a:blip>
                          <a:srcRect/>
                          <a:stretch/>
                        </pic:blipFill>
                        <pic:spPr>
                          <a:xfrm>
                            <a:off x="5795" y="0"/>
                            <a:ext cx="3648450" cy="2606036"/>
                          </a:xfrm>
                          <a:prstGeom prst="rect">
                            <a:avLst/>
                          </a:prstGeom>
                        </pic:spPr>
                      </pic:pic>
                      <pic:pic xmlns:pic="http://schemas.openxmlformats.org/drawingml/2006/picture">
                        <pic:nvPicPr>
                          <pic:cNvPr id="1285612159" name="Picture 1285612159"/>
                          <pic:cNvPicPr>
                            <a:picLocks noChangeAspect="1"/>
                          </pic:cNvPicPr>
                        </pic:nvPicPr>
                        <pic:blipFill>
                          <a:blip r:embed="rId120">
                            <a:extLst>
                              <a:ext uri="{28A0092B-C50C-407E-A947-70E740481C1C}">
                                <a14:useLocalDpi xmlns:a14="http://schemas.microsoft.com/office/drawing/2010/main" val="0"/>
                              </a:ext>
                            </a:extLst>
                          </a:blip>
                          <a:srcRect/>
                          <a:stretch/>
                        </pic:blipFill>
                        <pic:spPr>
                          <a:xfrm>
                            <a:off x="3654859" y="7"/>
                            <a:ext cx="3648450" cy="2606036"/>
                          </a:xfrm>
                          <a:prstGeom prst="rect">
                            <a:avLst/>
                          </a:prstGeom>
                        </pic:spPr>
                      </pic:pic>
                    </wpg:wgp>
                  </a:graphicData>
                </a:graphic>
              </wp:anchor>
            </w:drawing>
          </mc:Choice>
          <mc:Fallback>
            <w:pict>
              <v:group w14:anchorId="618FEA50" id="Group 10" o:spid="_x0000_s1026" style="position:absolute;margin-left:0;margin-top:23.2pt;width:575.05pt;height:615.6pt;z-index:251703316;mso-position-horizontal:center;mso-position-horizontal-relative:margin" coordsize="73033,7818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">
                <v:group id="Group 819972367" o:spid="_x0000_s1027" style="position:absolute;top:26060;width:73033;height:52121" coordorigin=",26060" coordsize="73033,521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">
                  <v:shape id="Picture 2107304978" o:spid="_x0000_s1028" type="#_x0000_t75" style="position:absolute;top:52120;width:36484;height:2606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">
                    <v:imagedata r:id="rId121" o:title=""/>
                  </v:shape>
                  <v:shape id="Picture 1433956001" o:spid="_x0000_s1029" type="#_x0000_t75" style="position:absolute;left:36548;top:52120;width:36485;height:2606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">
                    <v:imagedata r:id="rId122" o:title=""/>
                  </v:shape>
                  <v:shape id="Picture 762782194" o:spid="_x0000_s1030" type="#_x0000_t75" style="position:absolute;top:26060;width:36484;height:2606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">
                    <v:imagedata r:id="rId123" o:title=""/>
                  </v:shape>
                  <v:shape id="Picture 1707685093" o:spid="_x0000_s1031" type="#_x0000_t75" style="position:absolute;left:36548;top:26060;width:36485;height:2606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">
                    <v:imagedata r:id="rId124" o:title=""/>
                  </v:shape>
                </v:group>
                <v:shape id="Picture 1826836184" o:spid="_x0000_s1032" type="#_x0000_t75" style="position:absolute;left:57;width:36485;height:2606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">
                  <v:imagedata r:id="rId125" o:title=""/>
                </v:shape>
                <v:shape id="Picture 1285612159" o:spid="_x0000_s1033" type="#_x0000_t75" style="position:absolute;left:36548;width:36485;height:2606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">
                  <v:imagedata r:id="rId126" o:title=""/>
                </v:shape>
                <w10:wrap anchorx="margin"/>
              </v:group>
            </w:pict>
          </mc:Fallback>
        </mc:AlternateContent>
      </w:r>
    </w:p>
    <w:p w14:paraId="190E12CB" w14:textId="5F3BF81C" w:rsidR="007C0E6E" w:rsidRDefault="007C0E6E" w:rsidP="003C3E18">
      <w:pPr>
        <w:jc w:val="both"/>
        <w:rPr>
          <w:i/>
          <w:iCs/>
        </w:rPr>
      </w:pPr>
    </w:p>
    <w:p w14:paraId="5FC0A995" w14:textId="45302D56" w:rsidR="007C0E6E" w:rsidRDefault="007C0E6E" w:rsidP="003C3E18">
      <w:pPr>
        <w:jc w:val="both"/>
        <w:rPr>
          <w:i/>
          <w:iCs/>
        </w:rPr>
      </w:pPr>
    </w:p>
    <w:p w14:paraId="32F8B706" w14:textId="77777777" w:rsidR="007C0E6E" w:rsidRDefault="007C0E6E" w:rsidP="003C3E18">
      <w:pPr>
        <w:jc w:val="both"/>
        <w:rPr>
          <w:i/>
          <w:iCs/>
        </w:rPr>
      </w:pPr>
    </w:p>
    <w:p w14:paraId="25739190" w14:textId="77777777" w:rsidR="007C0E6E" w:rsidRDefault="007C0E6E" w:rsidP="003C3E18">
      <w:pPr>
        <w:jc w:val="both"/>
        <w:rPr>
          <w:i/>
          <w:iCs/>
        </w:rPr>
      </w:pPr>
    </w:p>
    <w:p w14:paraId="76E9EFEE" w14:textId="77777777" w:rsidR="007C0E6E" w:rsidRDefault="007C0E6E" w:rsidP="003C3E18">
      <w:pPr>
        <w:jc w:val="both"/>
        <w:rPr>
          <w:i/>
          <w:iCs/>
        </w:rPr>
      </w:pPr>
    </w:p>
    <w:p w14:paraId="17BFC510" w14:textId="77777777" w:rsidR="007C0E6E" w:rsidRDefault="007C0E6E" w:rsidP="003C3E18">
      <w:pPr>
        <w:jc w:val="both"/>
        <w:rPr>
          <w:i/>
          <w:iCs/>
        </w:rPr>
      </w:pPr>
    </w:p>
    <w:p w14:paraId="61D6CFDB" w14:textId="77777777" w:rsidR="007C0E6E" w:rsidRDefault="007C0E6E" w:rsidP="003C3E18">
      <w:pPr>
        <w:jc w:val="both"/>
        <w:rPr>
          <w:i/>
          <w:iCs/>
        </w:rPr>
      </w:pPr>
    </w:p>
    <w:p w14:paraId="1DD286BC" w14:textId="77777777" w:rsidR="007C0E6E" w:rsidRDefault="007C0E6E" w:rsidP="003C3E18">
      <w:pPr>
        <w:jc w:val="both"/>
        <w:rPr>
          <w:i/>
          <w:iCs/>
        </w:rPr>
      </w:pPr>
    </w:p>
    <w:p w14:paraId="5D9E3C59" w14:textId="77777777" w:rsidR="007C0E6E" w:rsidRDefault="007C0E6E" w:rsidP="003C3E18">
      <w:pPr>
        <w:jc w:val="both"/>
        <w:rPr>
          <w:i/>
          <w:iCs/>
        </w:rPr>
      </w:pPr>
    </w:p>
    <w:p w14:paraId="6F4B49A0" w14:textId="77777777" w:rsidR="007C0E6E" w:rsidRDefault="007C0E6E" w:rsidP="003C3E18">
      <w:pPr>
        <w:jc w:val="both"/>
        <w:rPr>
          <w:i/>
          <w:iCs/>
        </w:rPr>
      </w:pPr>
    </w:p>
    <w:p w14:paraId="62A2AB77" w14:textId="77777777" w:rsidR="007C0E6E" w:rsidRDefault="007C0E6E" w:rsidP="003C3E18">
      <w:pPr>
        <w:jc w:val="both"/>
        <w:rPr>
          <w:i/>
          <w:iCs/>
        </w:rPr>
      </w:pPr>
    </w:p>
    <w:p w14:paraId="24C9DBD2" w14:textId="77777777" w:rsidR="007C0E6E" w:rsidRDefault="007C0E6E" w:rsidP="003C3E18">
      <w:pPr>
        <w:jc w:val="both"/>
        <w:rPr>
          <w:i/>
          <w:iCs/>
        </w:rPr>
      </w:pPr>
    </w:p>
    <w:p w14:paraId="5B0AF19A" w14:textId="77777777" w:rsidR="007C0E6E" w:rsidRDefault="007C0E6E" w:rsidP="003C3E18">
      <w:pPr>
        <w:jc w:val="both"/>
        <w:rPr>
          <w:i/>
          <w:iCs/>
        </w:rPr>
      </w:pPr>
    </w:p>
    <w:p w14:paraId="2B463E8E" w14:textId="77777777" w:rsidR="007C0E6E" w:rsidRDefault="007C0E6E" w:rsidP="003C3E18">
      <w:pPr>
        <w:jc w:val="both"/>
        <w:rPr>
          <w:i/>
          <w:iCs/>
        </w:rPr>
      </w:pPr>
    </w:p>
    <w:p w14:paraId="1CC0B004" w14:textId="77777777" w:rsidR="007C0E6E" w:rsidRDefault="007C0E6E" w:rsidP="003C3E18">
      <w:pPr>
        <w:jc w:val="both"/>
        <w:rPr>
          <w:i/>
          <w:iCs/>
        </w:rPr>
      </w:pPr>
    </w:p>
    <w:p w14:paraId="11869A19" w14:textId="77777777" w:rsidR="007C0E6E" w:rsidRDefault="007C0E6E" w:rsidP="003C3E18">
      <w:pPr>
        <w:jc w:val="both"/>
        <w:rPr>
          <w:i/>
          <w:iCs/>
        </w:rPr>
      </w:pPr>
    </w:p>
    <w:p w14:paraId="67F2E46E" w14:textId="77777777" w:rsidR="007C0E6E" w:rsidRDefault="007C0E6E" w:rsidP="003C3E18">
      <w:pPr>
        <w:jc w:val="both"/>
        <w:rPr>
          <w:i/>
          <w:iCs/>
        </w:rPr>
      </w:pPr>
    </w:p>
    <w:p w14:paraId="60F53008" w14:textId="77777777" w:rsidR="007C0E6E" w:rsidRDefault="007C0E6E" w:rsidP="003C3E18">
      <w:pPr>
        <w:jc w:val="both"/>
        <w:rPr>
          <w:i/>
          <w:iCs/>
        </w:rPr>
      </w:pPr>
    </w:p>
    <w:p w14:paraId="277CF2B7" w14:textId="77777777" w:rsidR="00930B2C" w:rsidRDefault="00930B2C" w:rsidP="003C3E18">
      <w:pPr>
        <w:jc w:val="both"/>
        <w:rPr>
          <w:i/>
          <w:iCs/>
        </w:rPr>
      </w:pPr>
    </w:p>
    <w:p w14:paraId="3D1F96C9" w14:textId="77777777" w:rsidR="00930B2C" w:rsidRDefault="00930B2C" w:rsidP="003C3E18">
      <w:pPr>
        <w:jc w:val="both"/>
        <w:rPr>
          <w:i/>
          <w:iCs/>
        </w:rPr>
      </w:pPr>
    </w:p>
    <w:p w14:paraId="14022926" w14:textId="77777777" w:rsidR="00930B2C" w:rsidRDefault="00930B2C" w:rsidP="003C3E18">
      <w:pPr>
        <w:jc w:val="both"/>
        <w:rPr>
          <w:i/>
          <w:iCs/>
        </w:rPr>
      </w:pPr>
    </w:p>
    <w:p w14:paraId="12596B35" w14:textId="77777777" w:rsidR="00930B2C" w:rsidRDefault="00930B2C" w:rsidP="003C3E18">
      <w:pPr>
        <w:jc w:val="both"/>
        <w:rPr>
          <w:i/>
          <w:iCs/>
        </w:rPr>
      </w:pPr>
    </w:p>
    <w:p w14:paraId="3A75299B" w14:textId="77777777" w:rsidR="00930B2C" w:rsidRDefault="00930B2C" w:rsidP="003C3E18">
      <w:pPr>
        <w:jc w:val="both"/>
        <w:rPr>
          <w:i/>
          <w:iCs/>
        </w:rPr>
      </w:pPr>
    </w:p>
    <w:p w14:paraId="4D73A378" w14:textId="77777777" w:rsidR="00930B2C" w:rsidRDefault="00930B2C" w:rsidP="003C3E18">
      <w:pPr>
        <w:jc w:val="both"/>
        <w:rPr>
          <w:i/>
          <w:iCs/>
        </w:rPr>
      </w:pPr>
    </w:p>
    <w:p w14:paraId="55C0281B" w14:textId="77777777" w:rsidR="00930B2C" w:rsidRDefault="00930B2C" w:rsidP="003C3E18">
      <w:pPr>
        <w:jc w:val="both"/>
        <w:rPr>
          <w:i/>
          <w:iCs/>
        </w:rPr>
      </w:pPr>
    </w:p>
    <w:p w14:paraId="7E2F4E22" w14:textId="77777777" w:rsidR="00930B2C" w:rsidRDefault="00930B2C" w:rsidP="003C3E18">
      <w:pPr>
        <w:jc w:val="both"/>
        <w:rPr>
          <w:i/>
          <w:iCs/>
        </w:rPr>
      </w:pPr>
    </w:p>
    <w:p w14:paraId="522FED0F" w14:textId="77777777" w:rsidR="00930B2C" w:rsidRDefault="00930B2C" w:rsidP="003C3E18">
      <w:pPr>
        <w:jc w:val="both"/>
        <w:rPr>
          <w:i/>
          <w:iCs/>
        </w:rPr>
      </w:pPr>
    </w:p>
    <w:p w14:paraId="6AD587B0" w14:textId="77777777" w:rsidR="00930B2C" w:rsidRDefault="00930B2C" w:rsidP="003C3E18">
      <w:pPr>
        <w:jc w:val="both"/>
        <w:rPr>
          <w:i/>
          <w:iCs/>
        </w:rPr>
      </w:pPr>
    </w:p>
    <w:p w14:paraId="0FBE5828" w14:textId="1A59A16E" w:rsidR="00930B2C" w:rsidRDefault="002F0605" w:rsidP="003C3E18">
      <w:pPr>
        <w:jc w:val="both"/>
        <w:rPr>
          <w:i/>
          <w:iCs/>
        </w:rPr>
      </w:pPr>
      <w:r w:rsidRPr="002F0605">
        <w:rPr>
          <w:i/>
          <w:iCs/>
          <w:noProof/>
        </w:rPr>
        <w:lastRenderedPageBreak/>
        <mc:AlternateContent>
          <mc:Choice Requires="wpg">
            <w:drawing>
              <wp:anchor distT="0" distB="0" distL="114300" distR="114300" simplePos="0" relativeHeight="251705364" behindDoc="0" locked="0" layoutInCell="1" allowOverlap="1" wp14:anchorId="7B92C097" wp14:editId="60FF16E3">
                <wp:simplePos x="0" y="0"/>
                <wp:positionH relativeFrom="margin">
                  <wp:align>center</wp:align>
                </wp:positionH>
                <wp:positionV relativeFrom="paragraph">
                  <wp:posOffset>294640</wp:posOffset>
                </wp:positionV>
                <wp:extent cx="7296908" cy="7818113"/>
                <wp:effectExtent l="0" t="0" r="0" b="0"/>
                <wp:wrapNone/>
                <wp:docPr id="1579319768" name="Group 7"/>
                <wp:cNvGraphicFramePr/>
                <a:graphic xmlns:a="http://schemas.openxmlformats.org/drawingml/2006/main">
                  <a:graphicData uri="http://schemas.microsoft.com/office/word/2010/wordprocessingGroup">
                    <wpg:wgp>
                      <wpg:cNvGrpSpPr/>
                      <wpg:grpSpPr>
                        <a:xfrm>
                          <a:off x="0" y="0"/>
                          <a:ext cx="7296908" cy="7818113"/>
                          <a:chOff x="0" y="0"/>
                          <a:chExt cx="7296908" cy="7818113"/>
                        </a:xfrm>
                      </wpg:grpSpPr>
                      <wpg:grpSp>
                        <wpg:cNvPr id="961309637" name="Group 961309637"/>
                        <wpg:cNvGrpSpPr/>
                        <wpg:grpSpPr>
                          <a:xfrm>
                            <a:off x="0" y="2606037"/>
                            <a:ext cx="7296906" cy="5212076"/>
                            <a:chOff x="0" y="2606037"/>
                            <a:chExt cx="7296906" cy="5212076"/>
                          </a:xfrm>
                        </wpg:grpSpPr>
                        <pic:pic xmlns:pic="http://schemas.openxmlformats.org/drawingml/2006/picture">
                          <pic:nvPicPr>
                            <pic:cNvPr id="976432349" name="Picture 976432349"/>
                            <pic:cNvPicPr>
                              <a:picLocks noChangeAspect="1"/>
                            </pic:cNvPicPr>
                          </pic:nvPicPr>
                          <pic:blipFill>
                            <a:blip r:embed="rId127" cstate="print">
                              <a:extLst>
                                <a:ext uri="{28A0092B-C50C-407E-A947-70E740481C1C}">
                                  <a14:useLocalDpi xmlns:a14="http://schemas.microsoft.com/office/drawing/2010/main" val="0"/>
                                </a:ext>
                              </a:extLst>
                            </a:blip>
                            <a:srcRect/>
                            <a:stretch/>
                          </pic:blipFill>
                          <pic:spPr>
                            <a:xfrm>
                              <a:off x="0" y="5212077"/>
                              <a:ext cx="3648450" cy="2606036"/>
                            </a:xfrm>
                            <a:prstGeom prst="rect">
                              <a:avLst/>
                            </a:prstGeom>
                          </pic:spPr>
                        </pic:pic>
                        <pic:pic xmlns:pic="http://schemas.openxmlformats.org/drawingml/2006/picture">
                          <pic:nvPicPr>
                            <pic:cNvPr id="2033913335" name="Picture 2033913335"/>
                            <pic:cNvPicPr>
                              <a:picLocks noChangeAspect="1"/>
                            </pic:cNvPicPr>
                          </pic:nvPicPr>
                          <pic:blipFill>
                            <a:blip r:embed="rId128">
                              <a:extLst>
                                <a:ext uri="{28A0092B-C50C-407E-A947-70E740481C1C}">
                                  <a14:useLocalDpi xmlns:a14="http://schemas.microsoft.com/office/drawing/2010/main" val="0"/>
                                </a:ext>
                              </a:extLst>
                            </a:blip>
                            <a:srcRect/>
                            <a:stretch/>
                          </pic:blipFill>
                          <pic:spPr>
                            <a:xfrm>
                              <a:off x="0" y="2606037"/>
                              <a:ext cx="3648450" cy="2606036"/>
                            </a:xfrm>
                            <a:prstGeom prst="rect">
                              <a:avLst/>
                            </a:prstGeom>
                          </pic:spPr>
                        </pic:pic>
                        <pic:pic xmlns:pic="http://schemas.openxmlformats.org/drawingml/2006/picture">
                          <pic:nvPicPr>
                            <pic:cNvPr id="518931515" name="Picture 518931515"/>
                            <pic:cNvPicPr>
                              <a:picLocks noChangeAspect="1"/>
                            </pic:cNvPicPr>
                          </pic:nvPicPr>
                          <pic:blipFill>
                            <a:blip r:embed="rId129">
                              <a:extLst>
                                <a:ext uri="{28A0092B-C50C-407E-A947-70E740481C1C}">
                                  <a14:useLocalDpi xmlns:a14="http://schemas.microsoft.com/office/drawing/2010/main" val="0"/>
                                </a:ext>
                              </a:extLst>
                            </a:blip>
                            <a:srcRect/>
                            <a:stretch/>
                          </pic:blipFill>
                          <pic:spPr>
                            <a:xfrm>
                              <a:off x="3648456" y="2606037"/>
                              <a:ext cx="3648450" cy="2606036"/>
                            </a:xfrm>
                            <a:prstGeom prst="rect">
                              <a:avLst/>
                            </a:prstGeom>
                          </pic:spPr>
                        </pic:pic>
                      </wpg:grpSp>
                      <pic:pic xmlns:pic="http://schemas.openxmlformats.org/drawingml/2006/picture">
                        <pic:nvPicPr>
                          <pic:cNvPr id="2057383302" name="Picture 2057383302"/>
                          <pic:cNvPicPr>
                            <a:picLocks noChangeAspect="1"/>
                          </pic:cNvPicPr>
                        </pic:nvPicPr>
                        <pic:blipFill>
                          <a:blip r:embed="rId130">
                            <a:extLst>
                              <a:ext uri="{28A0092B-C50C-407E-A947-70E740481C1C}">
                                <a14:useLocalDpi xmlns:a14="http://schemas.microsoft.com/office/drawing/2010/main" val="0"/>
                              </a:ext>
                            </a:extLst>
                          </a:blip>
                          <a:srcRect/>
                          <a:stretch/>
                        </pic:blipFill>
                        <pic:spPr>
                          <a:xfrm>
                            <a:off x="2" y="0"/>
                            <a:ext cx="3648450" cy="2606036"/>
                          </a:xfrm>
                          <a:prstGeom prst="rect">
                            <a:avLst/>
                          </a:prstGeom>
                        </pic:spPr>
                      </pic:pic>
                      <pic:pic xmlns:pic="http://schemas.openxmlformats.org/drawingml/2006/picture">
                        <pic:nvPicPr>
                          <pic:cNvPr id="1069120889" name="Picture 1069120889"/>
                          <pic:cNvPicPr>
                            <a:picLocks noChangeAspect="1"/>
                          </pic:cNvPicPr>
                        </pic:nvPicPr>
                        <pic:blipFill>
                          <a:blip r:embed="rId131">
                            <a:extLst>
                              <a:ext uri="{28A0092B-C50C-407E-A947-70E740481C1C}">
                                <a14:useLocalDpi xmlns:a14="http://schemas.microsoft.com/office/drawing/2010/main" val="0"/>
                              </a:ext>
                            </a:extLst>
                          </a:blip>
                          <a:srcRect/>
                          <a:stretch/>
                        </pic:blipFill>
                        <pic:spPr>
                          <a:xfrm>
                            <a:off x="3648458" y="0"/>
                            <a:ext cx="3648450" cy="2606036"/>
                          </a:xfrm>
                          <a:prstGeom prst="rect">
                            <a:avLst/>
                          </a:prstGeom>
                        </pic:spPr>
                      </pic:pic>
                    </wpg:wgp>
                  </a:graphicData>
                </a:graphic>
              </wp:anchor>
            </w:drawing>
          </mc:Choice>
          <mc:Fallback>
            <w:pict>
              <v:group w14:anchorId="6D42AC35" id="Group 7" o:spid="_x0000_s1026" style="position:absolute;margin-left:0;margin-top:23.2pt;width:574.55pt;height:615.6pt;z-index:251705364;mso-position-horizontal:center;mso-position-horizontal-relative:margin" coordsize="72969,7818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">
                <v:group id="Group 961309637" o:spid="_x0000_s1027" style="position:absolute;top:26060;width:72969;height:52121" coordorigin=",26060" coordsize="72969,521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">
                  <v:shape id="Picture 976432349" o:spid="_x0000_s1028" type="#_x0000_t75" style="position:absolute;top:52120;width:36484;height:2606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">
                    <v:imagedata r:id="rId132" o:title=""/>
                  </v:shape>
                  <v:shape id="Picture 2033913335" o:spid="_x0000_s1029" type="#_x0000_t75" style="position:absolute;top:26060;width:36484;height:2606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">
                    <v:imagedata r:id="rId133" o:title=""/>
                  </v:shape>
                  <v:shape id="Picture 518931515" o:spid="_x0000_s1030" type="#_x0000_t75" style="position:absolute;left:36484;top:26060;width:36485;height:2606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">
                    <v:imagedata r:id="rId134" o:title=""/>
                  </v:shape>
                </v:group>
                <v:shape id="Picture 2057383302" o:spid="_x0000_s1031" type="#_x0000_t75" style="position:absolute;width:36484;height:2606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">
                  <v:imagedata r:id="rId135" o:title=""/>
                </v:shape>
                <v:shape id="Picture 1069120889" o:spid="_x0000_s1032" type="#_x0000_t75" style="position:absolute;left:36484;width:36485;height:2606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">
                  <v:imagedata r:id="rId136" o:title=""/>
                </v:shape>
                <w10:wrap anchorx="margin"/>
              </v:group>
            </w:pict>
          </mc:Fallback>
        </mc:AlternateContent>
      </w:r>
    </w:p>
    <w:p w14:paraId="6B12B131" w14:textId="580239CE" w:rsidR="00A67EAA" w:rsidRDefault="00A67EAA" w:rsidP="003C3E18">
      <w:pPr>
        <w:jc w:val="both"/>
        <w:rPr>
          <w:i/>
          <w:iCs/>
        </w:rPr>
      </w:pPr>
    </w:p>
    <w:p w14:paraId="59D16C68" w14:textId="6448266A" w:rsidR="006243E0" w:rsidRDefault="006243E0" w:rsidP="003C3E18">
      <w:pPr>
        <w:jc w:val="both"/>
        <w:rPr>
          <w:i/>
          <w:iCs/>
        </w:rPr>
      </w:pPr>
    </w:p>
    <w:p w14:paraId="65C0460A" w14:textId="77777777" w:rsidR="006243E0" w:rsidRDefault="006243E0" w:rsidP="003C3E18">
      <w:pPr>
        <w:jc w:val="both"/>
        <w:rPr>
          <w:i/>
          <w:iCs/>
        </w:rPr>
      </w:pPr>
    </w:p>
    <w:p w14:paraId="26776D5C" w14:textId="77777777" w:rsidR="006243E0" w:rsidRDefault="006243E0" w:rsidP="003C3E18">
      <w:pPr>
        <w:jc w:val="both"/>
        <w:rPr>
          <w:i/>
          <w:iCs/>
        </w:rPr>
      </w:pPr>
    </w:p>
    <w:p w14:paraId="14CD0638" w14:textId="77777777" w:rsidR="006243E0" w:rsidRDefault="006243E0" w:rsidP="003C3E18">
      <w:pPr>
        <w:jc w:val="both"/>
        <w:rPr>
          <w:i/>
          <w:iCs/>
        </w:rPr>
      </w:pPr>
    </w:p>
    <w:p w14:paraId="43700F61" w14:textId="77777777" w:rsidR="006243E0" w:rsidRDefault="006243E0" w:rsidP="003C3E18">
      <w:pPr>
        <w:jc w:val="both"/>
        <w:rPr>
          <w:i/>
          <w:iCs/>
        </w:rPr>
      </w:pPr>
    </w:p>
    <w:p w14:paraId="628A3D08" w14:textId="77777777" w:rsidR="006243E0" w:rsidRDefault="006243E0" w:rsidP="003C3E18">
      <w:pPr>
        <w:jc w:val="both"/>
        <w:rPr>
          <w:i/>
          <w:iCs/>
        </w:rPr>
      </w:pPr>
    </w:p>
    <w:p w14:paraId="79A0E3E3" w14:textId="77777777" w:rsidR="006243E0" w:rsidRDefault="006243E0" w:rsidP="003C3E18">
      <w:pPr>
        <w:jc w:val="both"/>
        <w:rPr>
          <w:i/>
          <w:iCs/>
        </w:rPr>
      </w:pPr>
    </w:p>
    <w:p w14:paraId="17AB38AB" w14:textId="77777777" w:rsidR="006243E0" w:rsidRDefault="006243E0" w:rsidP="003C3E18">
      <w:pPr>
        <w:jc w:val="both"/>
        <w:rPr>
          <w:i/>
          <w:iCs/>
        </w:rPr>
      </w:pPr>
    </w:p>
    <w:p w14:paraId="6DCA0285" w14:textId="77777777" w:rsidR="006243E0" w:rsidRDefault="006243E0" w:rsidP="003C3E18">
      <w:pPr>
        <w:jc w:val="both"/>
        <w:rPr>
          <w:i/>
          <w:iCs/>
        </w:rPr>
      </w:pPr>
    </w:p>
    <w:p w14:paraId="2BD1C6E6" w14:textId="77777777" w:rsidR="006243E0" w:rsidRDefault="006243E0" w:rsidP="003C3E18">
      <w:pPr>
        <w:jc w:val="both"/>
        <w:rPr>
          <w:i/>
          <w:iCs/>
        </w:rPr>
      </w:pPr>
    </w:p>
    <w:p w14:paraId="00466D9D" w14:textId="77777777" w:rsidR="006243E0" w:rsidRDefault="006243E0" w:rsidP="003C3E18">
      <w:pPr>
        <w:jc w:val="both"/>
        <w:rPr>
          <w:i/>
          <w:iCs/>
        </w:rPr>
      </w:pPr>
    </w:p>
    <w:p w14:paraId="5D967DB2" w14:textId="77777777" w:rsidR="006243E0" w:rsidRDefault="006243E0" w:rsidP="003C3E18">
      <w:pPr>
        <w:jc w:val="both"/>
        <w:rPr>
          <w:i/>
          <w:iCs/>
        </w:rPr>
      </w:pPr>
    </w:p>
    <w:p w14:paraId="3365C4C5" w14:textId="77777777" w:rsidR="006243E0" w:rsidRDefault="006243E0" w:rsidP="003C3E18">
      <w:pPr>
        <w:jc w:val="both"/>
        <w:rPr>
          <w:i/>
          <w:iCs/>
        </w:rPr>
      </w:pPr>
    </w:p>
    <w:p w14:paraId="7D274396" w14:textId="77777777" w:rsidR="006243E0" w:rsidRDefault="006243E0" w:rsidP="003C3E18">
      <w:pPr>
        <w:jc w:val="both"/>
        <w:rPr>
          <w:i/>
          <w:iCs/>
        </w:rPr>
      </w:pPr>
    </w:p>
    <w:p w14:paraId="783DADBC" w14:textId="77777777" w:rsidR="006243E0" w:rsidRDefault="006243E0" w:rsidP="003C3E18">
      <w:pPr>
        <w:jc w:val="both"/>
        <w:rPr>
          <w:i/>
          <w:iCs/>
        </w:rPr>
      </w:pPr>
    </w:p>
    <w:p w14:paraId="1A5B2A52" w14:textId="77777777" w:rsidR="006243E0" w:rsidRDefault="006243E0" w:rsidP="003C3E18">
      <w:pPr>
        <w:jc w:val="both"/>
        <w:rPr>
          <w:i/>
          <w:iCs/>
        </w:rPr>
      </w:pPr>
    </w:p>
    <w:p w14:paraId="0003D1B9" w14:textId="77777777" w:rsidR="006243E0" w:rsidRDefault="006243E0" w:rsidP="003C3E18">
      <w:pPr>
        <w:jc w:val="both"/>
        <w:rPr>
          <w:i/>
          <w:iCs/>
        </w:rPr>
      </w:pPr>
    </w:p>
    <w:p w14:paraId="3A3636C0" w14:textId="77777777" w:rsidR="006243E0" w:rsidRDefault="006243E0" w:rsidP="003C3E18">
      <w:pPr>
        <w:jc w:val="both"/>
        <w:rPr>
          <w:i/>
          <w:iCs/>
        </w:rPr>
      </w:pPr>
    </w:p>
    <w:p w14:paraId="2B8588D7" w14:textId="77777777" w:rsidR="006243E0" w:rsidRDefault="006243E0" w:rsidP="003C3E18">
      <w:pPr>
        <w:jc w:val="both"/>
        <w:rPr>
          <w:i/>
          <w:iCs/>
        </w:rPr>
      </w:pPr>
    </w:p>
    <w:p w14:paraId="62959EC2" w14:textId="77777777" w:rsidR="006243E0" w:rsidRDefault="006243E0" w:rsidP="003C3E18">
      <w:pPr>
        <w:jc w:val="both"/>
        <w:rPr>
          <w:i/>
          <w:iCs/>
        </w:rPr>
      </w:pPr>
    </w:p>
    <w:p w14:paraId="75C4CDB1" w14:textId="77777777" w:rsidR="006243E0" w:rsidRDefault="006243E0" w:rsidP="003C3E18">
      <w:pPr>
        <w:jc w:val="both"/>
        <w:rPr>
          <w:i/>
          <w:iCs/>
        </w:rPr>
      </w:pPr>
    </w:p>
    <w:p w14:paraId="0BF8CCB8" w14:textId="77777777" w:rsidR="006243E0" w:rsidRDefault="006243E0" w:rsidP="003C3E18">
      <w:pPr>
        <w:jc w:val="both"/>
        <w:rPr>
          <w:i/>
          <w:iCs/>
        </w:rPr>
      </w:pPr>
    </w:p>
    <w:p w14:paraId="3A9FE625" w14:textId="77777777" w:rsidR="006243E0" w:rsidRDefault="006243E0" w:rsidP="003C3E18">
      <w:pPr>
        <w:jc w:val="both"/>
        <w:rPr>
          <w:i/>
          <w:iCs/>
        </w:rPr>
      </w:pPr>
    </w:p>
    <w:p w14:paraId="593ACD0B" w14:textId="77777777" w:rsidR="006243E0" w:rsidRDefault="006243E0" w:rsidP="003C3E18">
      <w:pPr>
        <w:jc w:val="both"/>
        <w:rPr>
          <w:i/>
          <w:iCs/>
        </w:rPr>
      </w:pPr>
    </w:p>
    <w:p w14:paraId="04897BFE" w14:textId="77777777" w:rsidR="006243E0" w:rsidRDefault="006243E0" w:rsidP="003C3E18">
      <w:pPr>
        <w:jc w:val="both"/>
        <w:rPr>
          <w:i/>
          <w:iCs/>
        </w:rPr>
      </w:pPr>
    </w:p>
    <w:p w14:paraId="59A3690D" w14:textId="77777777" w:rsidR="006243E0" w:rsidRDefault="006243E0" w:rsidP="003C3E18">
      <w:pPr>
        <w:jc w:val="both"/>
        <w:rPr>
          <w:i/>
          <w:iCs/>
        </w:rPr>
      </w:pPr>
    </w:p>
    <w:p w14:paraId="2619D33C" w14:textId="77777777" w:rsidR="003C3E18" w:rsidRDefault="003C3E18" w:rsidP="003C3E18">
      <w:pPr>
        <w:jc w:val="both"/>
        <w:rPr>
          <w:i/>
          <w:iCs/>
        </w:rPr>
      </w:pPr>
    </w:p>
    <w:p w14:paraId="007CFD64" w14:textId="77777777" w:rsidR="006243E0" w:rsidRDefault="006243E0" w:rsidP="003C3E18">
      <w:pPr>
        <w:jc w:val="both"/>
        <w:rPr>
          <w:i/>
          <w:iCs/>
        </w:rPr>
      </w:pPr>
    </w:p>
    <w:p w14:paraId="1BB38972" w14:textId="578B93A1" w:rsidR="005339F3" w:rsidRPr="003C3E18" w:rsidRDefault="005339F3" w:rsidP="003C3E18">
      <w:pPr>
        <w:jc w:val="both"/>
        <w:rPr>
          <w:b/>
          <w:bCs/>
        </w:rPr>
      </w:pPr>
      <w:r w:rsidRPr="003C3E18">
        <w:rPr>
          <w:b/>
          <w:bCs/>
        </w:rPr>
        <w:t>Figure S</w:t>
      </w:r>
      <w:r w:rsidR="00637EF1" w:rsidRPr="003C3E18">
        <w:rPr>
          <w:b/>
          <w:bCs/>
        </w:rPr>
        <w:t>4</w:t>
      </w:r>
      <w:r w:rsidRPr="003C3E18">
        <w:rPr>
          <w:b/>
          <w:bCs/>
        </w:rPr>
        <w:t xml:space="preserve">. Comparing TSH concentrations measured by each participant to the all-lab mean </w:t>
      </w:r>
    </w:p>
    <w:p w14:paraId="51AC95AE" w14:textId="0B48DBC7" w:rsidR="005339F3" w:rsidRDefault="005339F3" w:rsidP="003C3E18">
      <w:pPr>
        <w:jc w:val="both"/>
      </w:pPr>
      <w:r>
        <w:t>Linear regression analysis was performed using only the 40 single nonpregnant donors</w:t>
      </w:r>
      <w:r w:rsidR="0012261C">
        <w:t xml:space="preserve"> (PS)</w:t>
      </w:r>
      <w:r>
        <w:t xml:space="preserve">, and the 95% </w:t>
      </w:r>
      <w:r w:rsidR="004613C0">
        <w:t>CI</w:t>
      </w:r>
      <w:r>
        <w:t xml:space="preserve"> and </w:t>
      </w:r>
      <w:r w:rsidR="004613C0">
        <w:t>95% PI</w:t>
      </w:r>
      <w:r>
        <w:t xml:space="preserve"> are shown as dashed and dotted lines, respectively.  </w:t>
      </w:r>
      <w:r w:rsidR="002954C5">
        <w:t>T</w:t>
      </w:r>
      <w:r>
        <w:t xml:space="preserve">SH concentration </w:t>
      </w:r>
      <w:r w:rsidR="0098493A">
        <w:t>for</w:t>
      </w:r>
      <w:r>
        <w:t xml:space="preserve"> </w:t>
      </w:r>
      <w:r w:rsidR="00DD1006">
        <w:t>all</w:t>
      </w:r>
      <w:r>
        <w:t xml:space="preserve"> samples reported by IA</w:t>
      </w:r>
      <w:r w:rsidR="001F72B6">
        <w:t xml:space="preserve"> </w:t>
      </w:r>
      <w:r w:rsidR="00DD1006">
        <w:t xml:space="preserve">manufacturers </w:t>
      </w:r>
      <w:r w:rsidR="002954C5">
        <w:t>(</w:t>
      </w:r>
      <w:r w:rsidR="00DD1006">
        <w:t>and</w:t>
      </w:r>
      <w:r w:rsidR="001F72B6">
        <w:t xml:space="preserve"> clinical lab</w:t>
      </w:r>
      <w:r>
        <w:t xml:space="preserve"> </w:t>
      </w:r>
      <w:r w:rsidR="001F72B6">
        <w:t>“G”</w:t>
      </w:r>
      <w:r>
        <w:t xml:space="preserve">) were compared to the </w:t>
      </w:r>
      <w:r w:rsidR="001F72B6">
        <w:t>all-lab mean</w:t>
      </w:r>
      <w:r>
        <w:t xml:space="preserve">.  </w:t>
      </w:r>
      <w:r w:rsidR="0012261C">
        <w:t>PS are shown as circles; samples from single pregnant donors (third trimester, triangles) and samples from pooled donors (</w:t>
      </w:r>
      <w:proofErr w:type="spellStart"/>
      <w:r w:rsidR="0012261C">
        <w:t>Xs</w:t>
      </w:r>
      <w:proofErr w:type="spellEnd"/>
      <w:r w:rsidR="0012261C">
        <w:t>) are included in the graph for comparison only and we</w:t>
      </w:r>
      <w:r w:rsidR="00DD3DEF">
        <w:t>re</w:t>
      </w:r>
      <w:r w:rsidR="0012261C">
        <w:t xml:space="preserve"> not </w:t>
      </w:r>
      <w:r w:rsidR="00DD3DEF">
        <w:t>part of</w:t>
      </w:r>
      <w:r w:rsidR="0012261C">
        <w:t xml:space="preserve"> linear regression analysis. </w:t>
      </w:r>
      <w:r>
        <w:t xml:space="preserve"> </w:t>
      </w:r>
    </w:p>
    <w:p w14:paraId="64F7280C" w14:textId="31CF7657" w:rsidR="005339F3" w:rsidRDefault="00DA0C0A" w:rsidP="003C3E18">
      <w:pPr>
        <w:jc w:val="both"/>
      </w:pPr>
      <w:r w:rsidRPr="00DA0C0A">
        <w:rPr>
          <w:noProof/>
        </w:rPr>
        <mc:AlternateContent>
          <mc:Choice Requires="wpg">
            <w:drawing>
              <wp:anchor distT="0" distB="0" distL="114300" distR="114300" simplePos="0" relativeHeight="251658244" behindDoc="0" locked="0" layoutInCell="1" allowOverlap="1" wp14:anchorId="7EFBC257" wp14:editId="12E04D88">
                <wp:simplePos x="0" y="0"/>
                <wp:positionH relativeFrom="margin">
                  <wp:align>center</wp:align>
                </wp:positionH>
                <wp:positionV relativeFrom="paragraph">
                  <wp:posOffset>7964</wp:posOffset>
                </wp:positionV>
                <wp:extent cx="7296417" cy="7816018"/>
                <wp:effectExtent l="0" t="0" r="0" b="0"/>
                <wp:wrapNone/>
                <wp:docPr id="1804516894" name="Group 40"/>
                <wp:cNvGraphicFramePr/>
                <a:graphic xmlns:a="http://schemas.openxmlformats.org/drawingml/2006/main">
                  <a:graphicData uri="http://schemas.microsoft.com/office/word/2010/wordprocessingGroup">
                    <wpg:wgp>
                      <wpg:cNvGrpSpPr/>
                      <wpg:grpSpPr>
                        <a:xfrm>
                          <a:off x="0" y="0"/>
                          <a:ext cx="7296417" cy="7816018"/>
                          <a:chOff x="0" y="0"/>
                          <a:chExt cx="7296417" cy="7816018"/>
                        </a:xfrm>
                      </wpg:grpSpPr>
                      <wpg:grpSp>
                        <wpg:cNvPr id="1242664701" name="Group 1242664701"/>
                        <wpg:cNvGrpSpPr/>
                        <wpg:grpSpPr>
                          <a:xfrm>
                            <a:off x="0" y="0"/>
                            <a:ext cx="7296417" cy="7816018"/>
                            <a:chOff x="0" y="0"/>
                            <a:chExt cx="7296417" cy="7816018"/>
                          </a:xfrm>
                        </wpg:grpSpPr>
                        <wpg:grpSp>
                          <wpg:cNvPr id="1130487579" name="Group 1130487579"/>
                          <wpg:cNvGrpSpPr/>
                          <wpg:grpSpPr>
                            <a:xfrm>
                              <a:off x="0" y="0"/>
                              <a:ext cx="7296417" cy="5212153"/>
                              <a:chOff x="0" y="0"/>
                              <a:chExt cx="7296417" cy="5212153"/>
                            </a:xfrm>
                          </wpg:grpSpPr>
                          <wpg:grpSp>
                            <wpg:cNvPr id="1848102439" name="Group 1848102439"/>
                            <wpg:cNvGrpSpPr/>
                            <wpg:grpSpPr>
                              <a:xfrm>
                                <a:off x="0" y="0"/>
                                <a:ext cx="7293372" cy="2607073"/>
                                <a:chOff x="0" y="0"/>
                                <a:chExt cx="7293372" cy="2607073"/>
                              </a:xfrm>
                            </wpg:grpSpPr>
                            <pic:pic xmlns:pic="http://schemas.openxmlformats.org/drawingml/2006/picture">
                              <pic:nvPicPr>
                                <pic:cNvPr id="1654508214" name="Picture 1654508214"/>
                                <pic:cNvPicPr>
                                  <a:picLocks noChangeAspect="1"/>
                                </pic:cNvPicPr>
                              </pic:nvPicPr>
                              <pic:blipFill>
                                <a:blip r:embed="rId137" cstate="print">
                                  <a:extLst>
                                    <a:ext uri="{28A0092B-C50C-407E-A947-70E740481C1C}">
                                      <a14:useLocalDpi xmlns:a14="http://schemas.microsoft.com/office/drawing/2010/main" val="0"/>
                                    </a:ext>
                                  </a:extLst>
                                </a:blip>
                                <a:srcRect/>
                                <a:stretch/>
                              </pic:blipFill>
                              <pic:spPr bwMode="auto">
                                <a:xfrm>
                                  <a:off x="0" y="0"/>
                                  <a:ext cx="3649903" cy="2607073"/>
                                </a:xfrm>
                                <a:prstGeom prst="rect">
                                  <a:avLst/>
                                </a:prstGeom>
                                <a:noFill/>
                                <a:ln>
                                  <a:noFill/>
                                </a:ln>
                              </pic:spPr>
                            </pic:pic>
                            <pic:pic xmlns:pic="http://schemas.openxmlformats.org/drawingml/2006/picture">
                              <pic:nvPicPr>
                                <pic:cNvPr id="543598849" name="Picture 543598849"/>
                                <pic:cNvPicPr>
                                  <a:picLocks noChangeAspect="1"/>
                                </pic:cNvPicPr>
                              </pic:nvPicPr>
                              <pic:blipFill>
                                <a:blip r:embed="rId138">
                                  <a:extLst>
                                    <a:ext uri="{28A0092B-C50C-407E-A947-70E740481C1C}">
                                      <a14:useLocalDpi xmlns:a14="http://schemas.microsoft.com/office/drawing/2010/main" val="0"/>
                                    </a:ext>
                                  </a:extLst>
                                </a:blip>
                                <a:srcRect/>
                                <a:stretch/>
                              </pic:blipFill>
                              <pic:spPr>
                                <a:xfrm>
                                  <a:off x="3652224" y="3120"/>
                                  <a:ext cx="3641148" cy="2600819"/>
                                </a:xfrm>
                                <a:prstGeom prst="rect">
                                  <a:avLst/>
                                </a:prstGeom>
                              </pic:spPr>
                            </pic:pic>
                          </wpg:grpSp>
                          <wpg:grpSp>
                            <wpg:cNvPr id="246330766" name="Group 246330766"/>
                            <wpg:cNvGrpSpPr/>
                            <wpg:grpSpPr>
                              <a:xfrm>
                                <a:off x="3768" y="2606985"/>
                                <a:ext cx="7292649" cy="2605168"/>
                                <a:chOff x="3768" y="2606985"/>
                                <a:chExt cx="7292649" cy="2605168"/>
                              </a:xfrm>
                            </wpg:grpSpPr>
                            <pic:pic xmlns:pic="http://schemas.openxmlformats.org/drawingml/2006/picture">
                              <pic:nvPicPr>
                                <pic:cNvPr id="1128812996" name="Picture 1128812996"/>
                                <pic:cNvPicPr>
                                  <a:picLocks noChangeAspect="1"/>
                                </pic:cNvPicPr>
                              </pic:nvPicPr>
                              <pic:blipFill>
                                <a:blip r:embed="rId139">
                                  <a:extLst>
                                    <a:ext uri="{28A0092B-C50C-407E-A947-70E740481C1C}">
                                      <a14:useLocalDpi xmlns:a14="http://schemas.microsoft.com/office/drawing/2010/main" val="0"/>
                                    </a:ext>
                                  </a:extLst>
                                </a:blip>
                                <a:srcRect/>
                                <a:stretch/>
                              </pic:blipFill>
                              <pic:spPr>
                                <a:xfrm>
                                  <a:off x="3768" y="2609160"/>
                                  <a:ext cx="3641148" cy="2600819"/>
                                </a:xfrm>
                                <a:prstGeom prst="rect">
                                  <a:avLst/>
                                </a:prstGeom>
                              </pic:spPr>
                            </pic:pic>
                            <pic:pic xmlns:pic="http://schemas.openxmlformats.org/drawingml/2006/picture">
                              <pic:nvPicPr>
                                <pic:cNvPr id="2030975206" name="Picture 2030975206"/>
                                <pic:cNvPicPr>
                                  <a:picLocks noChangeAspect="1"/>
                                </pic:cNvPicPr>
                              </pic:nvPicPr>
                              <pic:blipFill>
                                <a:blip r:embed="rId140">
                                  <a:extLst>
                                    <a:ext uri="{28A0092B-C50C-407E-A947-70E740481C1C}">
                                      <a14:useLocalDpi xmlns:a14="http://schemas.microsoft.com/office/drawing/2010/main" val="0"/>
                                    </a:ext>
                                  </a:extLst>
                                </a:blip>
                                <a:srcRect/>
                                <a:stretch/>
                              </pic:blipFill>
                              <pic:spPr>
                                <a:xfrm>
                                  <a:off x="3649181" y="2606985"/>
                                  <a:ext cx="3647236" cy="2605168"/>
                                </a:xfrm>
                                <a:prstGeom prst="rect">
                                  <a:avLst/>
                                </a:prstGeom>
                              </pic:spPr>
                            </pic:pic>
                          </wpg:grpSp>
                        </wpg:grpSp>
                        <wpg:grpSp>
                          <wpg:cNvPr id="137374547" name="Group 137374547"/>
                          <wpg:cNvGrpSpPr/>
                          <wpg:grpSpPr>
                            <a:xfrm>
                              <a:off x="3770" y="5215200"/>
                              <a:ext cx="7289601" cy="2600818"/>
                              <a:chOff x="3770" y="5215200"/>
                              <a:chExt cx="7289601" cy="2600818"/>
                            </a:xfrm>
                          </wpg:grpSpPr>
                          <pic:pic xmlns:pic="http://schemas.openxmlformats.org/drawingml/2006/picture">
                            <pic:nvPicPr>
                              <pic:cNvPr id="453914611" name="Picture 453914611"/>
                              <pic:cNvPicPr>
                                <a:picLocks noChangeAspect="1"/>
                              </pic:cNvPicPr>
                            </pic:nvPicPr>
                            <pic:blipFill>
                              <a:blip r:embed="rId141">
                                <a:extLst>
                                  <a:ext uri="{28A0092B-C50C-407E-A947-70E740481C1C}">
                                    <a14:useLocalDpi xmlns:a14="http://schemas.microsoft.com/office/drawing/2010/main" val="0"/>
                                  </a:ext>
                                </a:extLst>
                              </a:blip>
                              <a:srcRect/>
                              <a:stretch/>
                            </pic:blipFill>
                            <pic:spPr>
                              <a:xfrm>
                                <a:off x="3770" y="5215200"/>
                                <a:ext cx="3641145" cy="2600818"/>
                              </a:xfrm>
                              <a:prstGeom prst="rect">
                                <a:avLst/>
                              </a:prstGeom>
                            </pic:spPr>
                          </pic:pic>
                          <pic:pic xmlns:pic="http://schemas.openxmlformats.org/drawingml/2006/picture">
                            <pic:nvPicPr>
                              <pic:cNvPr id="11852763" name="Picture 11852763"/>
                              <pic:cNvPicPr>
                                <a:picLocks noChangeAspect="1"/>
                              </pic:cNvPicPr>
                            </pic:nvPicPr>
                            <pic:blipFill>
                              <a:blip r:embed="rId142">
                                <a:extLst>
                                  <a:ext uri="{28A0092B-C50C-407E-A947-70E740481C1C}">
                                    <a14:useLocalDpi xmlns:a14="http://schemas.microsoft.com/office/drawing/2010/main" val="0"/>
                                  </a:ext>
                                </a:extLst>
                              </a:blip>
                              <a:srcRect/>
                              <a:stretch/>
                            </pic:blipFill>
                            <pic:spPr>
                              <a:xfrm>
                                <a:off x="3652226" y="5215200"/>
                                <a:ext cx="3641145" cy="2600818"/>
                              </a:xfrm>
                              <a:prstGeom prst="rect">
                                <a:avLst/>
                              </a:prstGeom>
                            </pic:spPr>
                          </pic:pic>
                        </wpg:grpSp>
                      </wpg:grpSp>
                      <wpg:grpSp>
                        <wpg:cNvPr id="141748739" name="Group 141748739"/>
                        <wpg:cNvGrpSpPr/>
                        <wpg:grpSpPr>
                          <a:xfrm>
                            <a:off x="482625" y="1784549"/>
                            <a:ext cx="4608753" cy="444500"/>
                            <a:chOff x="482625" y="1784549"/>
                            <a:chExt cx="4608753" cy="444500"/>
                          </a:xfrm>
                        </wpg:grpSpPr>
                        <wpg:grpSp>
                          <wpg:cNvPr id="929730150" name="Group 929730150"/>
                          <wpg:cNvGrpSpPr/>
                          <wpg:grpSpPr>
                            <a:xfrm>
                              <a:off x="482625" y="1784549"/>
                              <a:ext cx="958850" cy="444500"/>
                              <a:chOff x="482625" y="1784549"/>
                              <a:chExt cx="958850" cy="444500"/>
                            </a:xfrm>
                          </wpg:grpSpPr>
                          <wps:wsp>
                            <wps:cNvPr id="523501574" name="Rectangle 523501574"/>
                            <wps:cNvSpPr/>
                            <wps:spPr>
                              <a:xfrm>
                                <a:off x="482625" y="1784549"/>
                                <a:ext cx="622300" cy="444500"/>
                              </a:xfrm>
                              <a:prstGeom prst="rect">
                                <a:avLst/>
                              </a:prstGeom>
                              <a:no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tlCol="0" anchor="ctr"/>
                          </wps:wsp>
                          <wps:wsp>
                            <wps:cNvPr id="21351698" name="Straight Arrow Connector 21351698"/>
                            <wps:cNvCnPr>
                              <a:cxnSpLocks/>
                            </wps:cNvCnPr>
                            <wps:spPr>
                              <a:xfrm>
                                <a:off x="1104925" y="2006799"/>
                                <a:ext cx="336550" cy="0"/>
                              </a:xfrm>
                              <a:prstGeom prst="straightConnector1">
                                <a:avLst/>
                              </a:prstGeom>
                              <a:ln w="12700">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wpg:grpSp>
                        <wpg:grpSp>
                          <wpg:cNvPr id="753792314" name="Group 753792314"/>
                          <wpg:cNvGrpSpPr/>
                          <wpg:grpSpPr>
                            <a:xfrm>
                              <a:off x="4132528" y="1784549"/>
                              <a:ext cx="958850" cy="444500"/>
                              <a:chOff x="4132528" y="1784549"/>
                              <a:chExt cx="958850" cy="444500"/>
                            </a:xfrm>
                          </wpg:grpSpPr>
                          <wps:wsp>
                            <wps:cNvPr id="713421428" name="Rectangle 713421428"/>
                            <wps:cNvSpPr/>
                            <wps:spPr>
                              <a:xfrm>
                                <a:off x="4132528" y="1784549"/>
                                <a:ext cx="622300" cy="444500"/>
                              </a:xfrm>
                              <a:prstGeom prst="rect">
                                <a:avLst/>
                              </a:prstGeom>
                              <a:no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tlCol="0" anchor="ctr"/>
                          </wps:wsp>
                          <wps:wsp>
                            <wps:cNvPr id="1284146747" name="Straight Arrow Connector 1284146747"/>
                            <wps:cNvCnPr>
                              <a:cxnSpLocks/>
                            </wps:cNvCnPr>
                            <wps:spPr>
                              <a:xfrm>
                                <a:off x="4754828" y="2006799"/>
                                <a:ext cx="336550" cy="0"/>
                              </a:xfrm>
                              <a:prstGeom prst="straightConnector1">
                                <a:avLst/>
                              </a:prstGeom>
                              <a:ln w="12700">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wpg:grpSp>
                      </wpg:grpSp>
                      <wpg:grpSp>
                        <wpg:cNvPr id="1563057851" name="Group 1563057851"/>
                        <wpg:cNvGrpSpPr/>
                        <wpg:grpSpPr>
                          <a:xfrm>
                            <a:off x="482625" y="4369675"/>
                            <a:ext cx="4608753" cy="444500"/>
                            <a:chOff x="482625" y="4369675"/>
                            <a:chExt cx="4608753" cy="444500"/>
                          </a:xfrm>
                        </wpg:grpSpPr>
                        <wpg:grpSp>
                          <wpg:cNvPr id="1313886294" name="Group 1313886294"/>
                          <wpg:cNvGrpSpPr/>
                          <wpg:grpSpPr>
                            <a:xfrm>
                              <a:off x="482625" y="4369675"/>
                              <a:ext cx="958850" cy="444500"/>
                              <a:chOff x="482625" y="4369675"/>
                              <a:chExt cx="958850" cy="444500"/>
                            </a:xfrm>
                          </wpg:grpSpPr>
                          <wps:wsp>
                            <wps:cNvPr id="97641147" name="Rectangle 97641147"/>
                            <wps:cNvSpPr/>
                            <wps:spPr>
                              <a:xfrm>
                                <a:off x="482625" y="4369675"/>
                                <a:ext cx="622300" cy="444500"/>
                              </a:xfrm>
                              <a:prstGeom prst="rect">
                                <a:avLst/>
                              </a:prstGeom>
                              <a:no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tlCol="0" anchor="ctr"/>
                          </wps:wsp>
                          <wps:wsp>
                            <wps:cNvPr id="1933776055" name="Straight Arrow Connector 1933776055"/>
                            <wps:cNvCnPr>
                              <a:cxnSpLocks/>
                            </wps:cNvCnPr>
                            <wps:spPr>
                              <a:xfrm>
                                <a:off x="1104925" y="4591925"/>
                                <a:ext cx="336550" cy="0"/>
                              </a:xfrm>
                              <a:prstGeom prst="straightConnector1">
                                <a:avLst/>
                              </a:prstGeom>
                              <a:ln w="12700">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wpg:grpSp>
                        <wpg:grpSp>
                          <wpg:cNvPr id="1982766348" name="Group 1982766348"/>
                          <wpg:cNvGrpSpPr/>
                          <wpg:grpSpPr>
                            <a:xfrm>
                              <a:off x="4132528" y="4369675"/>
                              <a:ext cx="958850" cy="444500"/>
                              <a:chOff x="4132528" y="4369675"/>
                              <a:chExt cx="958850" cy="444500"/>
                            </a:xfrm>
                          </wpg:grpSpPr>
                          <wps:wsp>
                            <wps:cNvPr id="156760429" name="Rectangle 156760429"/>
                            <wps:cNvSpPr/>
                            <wps:spPr>
                              <a:xfrm>
                                <a:off x="4132528" y="4369675"/>
                                <a:ext cx="622300" cy="444500"/>
                              </a:xfrm>
                              <a:prstGeom prst="rect">
                                <a:avLst/>
                              </a:prstGeom>
                              <a:no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tlCol="0" anchor="ctr"/>
                          </wps:wsp>
                          <wps:wsp>
                            <wps:cNvPr id="413799504" name="Straight Arrow Connector 413799504"/>
                            <wps:cNvCnPr>
                              <a:cxnSpLocks/>
                            </wps:cNvCnPr>
                            <wps:spPr>
                              <a:xfrm>
                                <a:off x="4754828" y="4591925"/>
                                <a:ext cx="336550" cy="0"/>
                              </a:xfrm>
                              <a:prstGeom prst="straightConnector1">
                                <a:avLst/>
                              </a:prstGeom>
                              <a:ln w="12700">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wpg:grpSp>
                      </wpg:grpSp>
                      <wpg:grpSp>
                        <wpg:cNvPr id="149363499" name="Group 149363499"/>
                        <wpg:cNvGrpSpPr/>
                        <wpg:grpSpPr>
                          <a:xfrm>
                            <a:off x="482625" y="6977802"/>
                            <a:ext cx="4608753" cy="444500"/>
                            <a:chOff x="482625" y="6977802"/>
                            <a:chExt cx="4608753" cy="444500"/>
                          </a:xfrm>
                        </wpg:grpSpPr>
                        <wpg:grpSp>
                          <wpg:cNvPr id="1757390580" name="Group 1757390580"/>
                          <wpg:cNvGrpSpPr/>
                          <wpg:grpSpPr>
                            <a:xfrm>
                              <a:off x="482625" y="6977802"/>
                              <a:ext cx="958850" cy="444500"/>
                              <a:chOff x="482625" y="6977802"/>
                              <a:chExt cx="958850" cy="444500"/>
                            </a:xfrm>
                          </wpg:grpSpPr>
                          <wps:wsp>
                            <wps:cNvPr id="660384689" name="Rectangle 660384689"/>
                            <wps:cNvSpPr/>
                            <wps:spPr>
                              <a:xfrm>
                                <a:off x="482625" y="6977802"/>
                                <a:ext cx="622300" cy="444500"/>
                              </a:xfrm>
                              <a:prstGeom prst="rect">
                                <a:avLst/>
                              </a:prstGeom>
                              <a:no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tlCol="0" anchor="ctr"/>
                          </wps:wsp>
                          <wps:wsp>
                            <wps:cNvPr id="858502821" name="Straight Arrow Connector 858502821"/>
                            <wps:cNvCnPr>
                              <a:cxnSpLocks/>
                            </wps:cNvCnPr>
                            <wps:spPr>
                              <a:xfrm>
                                <a:off x="1104925" y="7200052"/>
                                <a:ext cx="336550" cy="0"/>
                              </a:xfrm>
                              <a:prstGeom prst="straightConnector1">
                                <a:avLst/>
                              </a:prstGeom>
                              <a:ln w="12700">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wpg:grpSp>
                        <wpg:grpSp>
                          <wpg:cNvPr id="1159919388" name="Group 1159919388"/>
                          <wpg:cNvGrpSpPr/>
                          <wpg:grpSpPr>
                            <a:xfrm>
                              <a:off x="4132528" y="6977802"/>
                              <a:ext cx="958850" cy="444500"/>
                              <a:chOff x="4132528" y="6977802"/>
                              <a:chExt cx="958850" cy="444500"/>
                            </a:xfrm>
                          </wpg:grpSpPr>
                          <wps:wsp>
                            <wps:cNvPr id="1019037438" name="Rectangle 1019037438"/>
                            <wps:cNvSpPr/>
                            <wps:spPr>
                              <a:xfrm>
                                <a:off x="4132528" y="6977802"/>
                                <a:ext cx="622300" cy="444500"/>
                              </a:xfrm>
                              <a:prstGeom prst="rect">
                                <a:avLst/>
                              </a:prstGeom>
                              <a:no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tlCol="0" anchor="ctr"/>
                          </wps:wsp>
                          <wps:wsp>
                            <wps:cNvPr id="446795065" name="Straight Arrow Connector 446795065"/>
                            <wps:cNvCnPr>
                              <a:cxnSpLocks/>
                            </wps:cNvCnPr>
                            <wps:spPr>
                              <a:xfrm>
                                <a:off x="4754828" y="7200052"/>
                                <a:ext cx="336550" cy="0"/>
                              </a:xfrm>
                              <a:prstGeom prst="straightConnector1">
                                <a:avLst/>
                              </a:prstGeom>
                              <a:ln w="12700">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wpg:grpSp>
                      </wpg:grpSp>
                    </wpg:wgp>
                  </a:graphicData>
                </a:graphic>
                <wp14:sizeRelH relativeFrom="margin">
                  <wp14:pctWidth>0</wp14:pctWidth>
                </wp14:sizeRelH>
              </wp:anchor>
            </w:drawing>
          </mc:Choice>
          <mc:Fallback>
            <w:pict>
              <v:group w14:anchorId="492E69BE" id="Group 40" o:spid="_x0000_s1026" style="position:absolute;margin-left:0;margin-top:.65pt;width:574.5pt;height:615.45pt;z-index:251658244;mso-position-horizontal:center;mso-position-horizontal-relative:margin;mso-width-relative:margin" coordsize="72964,781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">
                <v:group id="Group 1242664701" o:spid="_x0000_s1027" style="position:absolute;width:72964;height:78160" coordsize="72964,781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">
                  <v:group id="Group 1130487579" o:spid="_x0000_s1028" style="position:absolute;width:72964;height:52121" coordsize="72964,5212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">
                    <v:group id="Group 1848102439" o:spid="_x0000_s1029" style="position:absolute;width:72933;height:26070" coordsize="72933,260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">
                      <v:shape id="Picture 1654508214" o:spid="_x0000_s1030" type="#_x0000_t75" style="position:absolute;width:36499;height:2607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">
                        <v:imagedata r:id="rId143" o:title=""/>
                      </v:shape>
                      <v:shape id="Picture 543598849" o:spid="_x0000_s1031" type="#_x0000_t75" style="position:absolute;left:36522;top:31;width:36411;height:260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">
                        <v:imagedata r:id="rId144" o:title=""/>
                      </v:shape>
                    </v:group>
                    <v:group id="Group 246330766" o:spid="_x0000_s1032" style="position:absolute;left:37;top:26069;width:72927;height:26052" coordorigin="37,26069" coordsize="72926,2605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">
                      <v:shape id="Picture 1128812996" o:spid="_x0000_s1033" type="#_x0000_t75" style="position:absolute;left:37;top:26091;width:36412;height:260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">
                        <v:imagedata r:id="rId145" o:title=""/>
                      </v:shape>
                      <v:shape id="Picture 2030975206" o:spid="_x0000_s1034" type="#_x0000_t75" style="position:absolute;left:36491;top:26069;width:36473;height:2605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">
                        <v:imagedata r:id="rId146" o:title=""/>
                      </v:shape>
                    </v:group>
                  </v:group>
                  <v:group id="Group 137374547" o:spid="_x0000_s1035" style="position:absolute;left:37;top:52152;width:72896;height:26008" coordorigin="37,52152" coordsize="72896,2600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">
                    <v:shape id="Picture 453914611" o:spid="_x0000_s1036" type="#_x0000_t75" style="position:absolute;left:37;top:52152;width:36412;height:260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">
                      <v:imagedata r:id="rId147" o:title=""/>
                    </v:shape>
                    <v:shape id="Picture 11852763" o:spid="_x0000_s1037" type="#_x0000_t75" style="position:absolute;left:36522;top:52152;width:36411;height:260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">
                      <v:imagedata r:id="rId148" o:title=""/>
                    </v:shape>
                  </v:group>
                </v:group>
                <v:group id="Group 141748739" o:spid="_x0000_s1038" style="position:absolute;left:4826;top:17845;width:46087;height:4445" coordorigin="4826,17845" coordsize="46087,44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">
                  <v:group id="Group 929730150" o:spid="_x0000_s1039" style="position:absolute;left:4826;top:17845;width:9588;height:4445" coordorigin="4826,17845" coordsize="9588,44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">
                    <v:rect id="Rectangle 523501574" o:spid="_x0000_s1040" style="position:absolute;left:4826;top:17845;width:6223;height:444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" filled="f" strokecolor="black [3213]" strokeweight="1pt"/>
                    <v:shapetype id="_x0000_t32" coordsize="21600,21600" o:spt="32" o:oned="t" path="m,l21600,21600e" filled="f">
                      <v:path arrowok="t" fillok="f" o:connecttype="none"/>
                      <o:lock v:ext="edit" shapetype="t"/>
                    </v:shapetype>
                    <v:shape id="Straight Arrow Connector 21351698" o:spid="_x0000_s1041" type="#_x0000_t32" style="position:absolute;left:11049;top:20067;width:3365;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" strokecolor="black [3213]" strokeweight="1pt">
                      <v:stroke endarrow="block" joinstyle="miter"/>
                      <o:lock v:ext="edit" shapetype="f"/>
                    </v:shape>
                  </v:group>
                  <v:group id="Group 753792314" o:spid="_x0000_s1042" style="position:absolute;left:41325;top:17845;width:9588;height:4445" coordorigin="41325,17845" coordsize="9588,44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">
                    <v:rect id="Rectangle 713421428" o:spid="_x0000_s1043" style="position:absolute;left:41325;top:17845;width:6223;height:444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" filled="f" strokecolor="black [3213]" strokeweight="1pt"/>
                    <v:shape id="Straight Arrow Connector 1284146747" o:spid="_x0000_s1044" type="#_x0000_t32" style="position:absolute;left:47548;top:20067;width:3365;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" strokecolor="black [3213]" strokeweight="1pt">
                      <v:stroke endarrow="block" joinstyle="miter"/>
                      <o:lock v:ext="edit" shapetype="f"/>
                    </v:shape>
                  </v:group>
                </v:group>
                <v:group id="Group 1563057851" o:spid="_x0000_s1045" style="position:absolute;left:4826;top:43696;width:46087;height:4445" coordorigin="4826,43696" coordsize="46087,44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">
                  <v:group id="Group 1313886294" o:spid="_x0000_s1046" style="position:absolute;left:4826;top:43696;width:9588;height:4445" coordorigin="4826,43696" coordsize="9588,44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">
                    <v:rect id="Rectangle 97641147" o:spid="_x0000_s1047" style="position:absolute;left:4826;top:43696;width:6223;height:444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" filled="f" strokecolor="black [3213]" strokeweight="1pt"/>
                    <v:shape id="Straight Arrow Connector 1933776055" o:spid="_x0000_s1048" type="#_x0000_t32" style="position:absolute;left:11049;top:45919;width:3365;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" strokecolor="black [3213]" strokeweight="1pt">
                      <v:stroke endarrow="block" joinstyle="miter"/>
                      <o:lock v:ext="edit" shapetype="f"/>
                    </v:shape>
                  </v:group>
                  <v:group id="Group 1982766348" o:spid="_x0000_s1049" style="position:absolute;left:41325;top:43696;width:9588;height:4445" coordorigin="41325,43696" coordsize="9588,44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">
                    <v:rect id="Rectangle 156760429" o:spid="_x0000_s1050" style="position:absolute;left:41325;top:43696;width:6223;height:444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" filled="f" strokecolor="black [3213]" strokeweight="1pt"/>
                    <v:shape id="Straight Arrow Connector 413799504" o:spid="_x0000_s1051" type="#_x0000_t32" style="position:absolute;left:47548;top:45919;width:3365;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" strokecolor="black [3213]" strokeweight="1pt">
                      <v:stroke endarrow="block" joinstyle="miter"/>
                      <o:lock v:ext="edit" shapetype="f"/>
                    </v:shape>
                  </v:group>
                </v:group>
                <v:group id="Group 149363499" o:spid="_x0000_s1052" style="position:absolute;left:4826;top:69778;width:46087;height:4445" coordorigin="4826,69778" coordsize="46087,44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">
                  <v:group id="Group 1757390580" o:spid="_x0000_s1053" style="position:absolute;left:4826;top:69778;width:9588;height:4445" coordorigin="4826,69778" coordsize="9588,44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">
                    <v:rect id="Rectangle 660384689" o:spid="_x0000_s1054" style="position:absolute;left:4826;top:69778;width:6223;height:444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" filled="f" strokecolor="black [3213]" strokeweight="1pt"/>
                    <v:shape id="Straight Arrow Connector 858502821" o:spid="_x0000_s1055" type="#_x0000_t32" style="position:absolute;left:11049;top:72000;width:3365;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" strokecolor="black [3213]" strokeweight="1pt">
                      <v:stroke endarrow="block" joinstyle="miter"/>
                      <o:lock v:ext="edit" shapetype="f"/>
                    </v:shape>
                  </v:group>
                  <v:group id="Group 1159919388" o:spid="_x0000_s1056" style="position:absolute;left:41325;top:69778;width:9588;height:4445" coordorigin="41325,69778" coordsize="9588,44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">
                    <v:rect id="Rectangle 1019037438" o:spid="_x0000_s1057" style="position:absolute;left:41325;top:69778;width:6223;height:444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" filled="f" strokecolor="black [3213]" strokeweight="1pt"/>
                    <v:shape id="Straight Arrow Connector 446795065" o:spid="_x0000_s1058" type="#_x0000_t32" style="position:absolute;left:47548;top:72000;width:3365;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" strokecolor="black [3213]" strokeweight="1pt">
                      <v:stroke endarrow="block" joinstyle="miter"/>
                      <o:lock v:ext="edit" shapetype="f"/>
                    </v:shape>
                  </v:group>
                </v:group>
                <w10:wrap anchorx="margin"/>
              </v:group>
            </w:pict>
          </mc:Fallback>
        </mc:AlternateContent>
      </w:r>
    </w:p>
    <w:p w14:paraId="78C84D84" w14:textId="77777777" w:rsidR="005339F3" w:rsidRDefault="005339F3" w:rsidP="003C3E18">
      <w:pPr>
        <w:jc w:val="both"/>
      </w:pPr>
    </w:p>
    <w:p w14:paraId="3752B624" w14:textId="77777777" w:rsidR="005339F3" w:rsidRDefault="005339F3" w:rsidP="003C3E18">
      <w:pPr>
        <w:jc w:val="both"/>
      </w:pPr>
    </w:p>
    <w:p w14:paraId="7B226036" w14:textId="77777777" w:rsidR="005339F3" w:rsidRDefault="005339F3" w:rsidP="003C3E18">
      <w:pPr>
        <w:jc w:val="both"/>
      </w:pPr>
    </w:p>
    <w:p w14:paraId="70D1EF5A" w14:textId="77777777" w:rsidR="005339F3" w:rsidRDefault="005339F3" w:rsidP="003C3E18">
      <w:pPr>
        <w:jc w:val="both"/>
      </w:pPr>
    </w:p>
    <w:p w14:paraId="40D833BA" w14:textId="77777777" w:rsidR="005339F3" w:rsidRDefault="005339F3" w:rsidP="003C3E18">
      <w:pPr>
        <w:jc w:val="both"/>
      </w:pPr>
    </w:p>
    <w:p w14:paraId="41452CEE" w14:textId="77777777" w:rsidR="005339F3" w:rsidRDefault="005339F3" w:rsidP="003C3E18">
      <w:pPr>
        <w:jc w:val="both"/>
      </w:pPr>
    </w:p>
    <w:p w14:paraId="15D96F72" w14:textId="77777777" w:rsidR="005339F3" w:rsidRDefault="005339F3" w:rsidP="003C3E18">
      <w:pPr>
        <w:jc w:val="both"/>
      </w:pPr>
    </w:p>
    <w:p w14:paraId="519518BE" w14:textId="77777777" w:rsidR="005339F3" w:rsidRDefault="005339F3" w:rsidP="003C3E18">
      <w:pPr>
        <w:jc w:val="both"/>
      </w:pPr>
    </w:p>
    <w:p w14:paraId="5FE310EE" w14:textId="77777777" w:rsidR="005339F3" w:rsidRDefault="005339F3" w:rsidP="003C3E18">
      <w:pPr>
        <w:jc w:val="both"/>
      </w:pPr>
    </w:p>
    <w:p w14:paraId="250D677C" w14:textId="77777777" w:rsidR="005339F3" w:rsidRDefault="005339F3" w:rsidP="003C3E18">
      <w:pPr>
        <w:jc w:val="both"/>
      </w:pPr>
    </w:p>
    <w:p w14:paraId="0E47BE8A" w14:textId="77777777" w:rsidR="005339F3" w:rsidRDefault="005339F3" w:rsidP="003C3E18">
      <w:pPr>
        <w:jc w:val="both"/>
      </w:pPr>
    </w:p>
    <w:p w14:paraId="71657A57" w14:textId="77777777" w:rsidR="005339F3" w:rsidRDefault="005339F3" w:rsidP="003C3E18">
      <w:pPr>
        <w:jc w:val="both"/>
      </w:pPr>
    </w:p>
    <w:p w14:paraId="5D133D03" w14:textId="77777777" w:rsidR="005339F3" w:rsidRDefault="005339F3" w:rsidP="003C3E18">
      <w:pPr>
        <w:jc w:val="both"/>
      </w:pPr>
    </w:p>
    <w:p w14:paraId="46187B06" w14:textId="77777777" w:rsidR="005339F3" w:rsidRDefault="005339F3" w:rsidP="003C3E18">
      <w:pPr>
        <w:jc w:val="both"/>
      </w:pPr>
    </w:p>
    <w:p w14:paraId="34347457" w14:textId="77777777" w:rsidR="005339F3" w:rsidRDefault="005339F3" w:rsidP="003C3E18">
      <w:pPr>
        <w:jc w:val="both"/>
      </w:pPr>
    </w:p>
    <w:p w14:paraId="5B5FFB4E" w14:textId="77777777" w:rsidR="005339F3" w:rsidRDefault="005339F3" w:rsidP="003C3E18">
      <w:pPr>
        <w:jc w:val="both"/>
      </w:pPr>
    </w:p>
    <w:p w14:paraId="0C38C70A" w14:textId="77777777" w:rsidR="005339F3" w:rsidRDefault="005339F3" w:rsidP="003C3E18">
      <w:pPr>
        <w:jc w:val="both"/>
      </w:pPr>
    </w:p>
    <w:p w14:paraId="79388D17" w14:textId="77777777" w:rsidR="005339F3" w:rsidRDefault="005339F3" w:rsidP="003C3E18">
      <w:pPr>
        <w:jc w:val="both"/>
      </w:pPr>
    </w:p>
    <w:p w14:paraId="0989AFFB" w14:textId="77777777" w:rsidR="005339F3" w:rsidRDefault="005339F3" w:rsidP="003C3E18">
      <w:pPr>
        <w:jc w:val="both"/>
      </w:pPr>
    </w:p>
    <w:p w14:paraId="0230F725" w14:textId="77777777" w:rsidR="005339F3" w:rsidRDefault="005339F3" w:rsidP="003C3E18">
      <w:pPr>
        <w:jc w:val="both"/>
      </w:pPr>
    </w:p>
    <w:p w14:paraId="2B85FA71" w14:textId="77777777" w:rsidR="005339F3" w:rsidRDefault="005339F3" w:rsidP="003C3E18">
      <w:pPr>
        <w:jc w:val="both"/>
      </w:pPr>
    </w:p>
    <w:p w14:paraId="4DE59D24" w14:textId="77777777" w:rsidR="005339F3" w:rsidRDefault="005339F3" w:rsidP="003C3E18">
      <w:pPr>
        <w:jc w:val="both"/>
      </w:pPr>
    </w:p>
    <w:p w14:paraId="7CCA419F" w14:textId="77777777" w:rsidR="005339F3" w:rsidRDefault="005339F3" w:rsidP="003C3E18">
      <w:pPr>
        <w:jc w:val="both"/>
      </w:pPr>
    </w:p>
    <w:p w14:paraId="76445EE7" w14:textId="35D2AC28" w:rsidR="005339F3" w:rsidRDefault="008E3143" w:rsidP="003C3E18">
      <w:pPr>
        <w:jc w:val="both"/>
      </w:pPr>
      <w:r w:rsidRPr="008E3143">
        <w:rPr>
          <w:noProof/>
        </w:rPr>
        <mc:AlternateContent>
          <mc:Choice Requires="wpg">
            <w:drawing>
              <wp:anchor distT="0" distB="0" distL="114300" distR="114300" simplePos="0" relativeHeight="251658245" behindDoc="0" locked="0" layoutInCell="1" allowOverlap="1" wp14:anchorId="6E233F2A" wp14:editId="420B20C4">
                <wp:simplePos x="0" y="0"/>
                <wp:positionH relativeFrom="margin">
                  <wp:align>center</wp:align>
                </wp:positionH>
                <wp:positionV relativeFrom="paragraph">
                  <wp:posOffset>-628</wp:posOffset>
                </wp:positionV>
                <wp:extent cx="7296907" cy="7817241"/>
                <wp:effectExtent l="0" t="0" r="0" b="0"/>
                <wp:wrapNone/>
                <wp:docPr id="662203332" name="Group 29"/>
                <wp:cNvGraphicFramePr/>
                <a:graphic xmlns:a="http://schemas.openxmlformats.org/drawingml/2006/main">
                  <a:graphicData uri="http://schemas.microsoft.com/office/word/2010/wordprocessingGroup">
                    <wpg:wgp>
                      <wpg:cNvGrpSpPr/>
                      <wpg:grpSpPr>
                        <a:xfrm>
                          <a:off x="0" y="0"/>
                          <a:ext cx="7296906" cy="7817240"/>
                          <a:chOff x="0" y="0"/>
                          <a:chExt cx="7296906" cy="7817240"/>
                        </a:xfrm>
                      </wpg:grpSpPr>
                      <wpg:grpSp>
                        <wpg:cNvPr id="197011942" name="Group 197011942"/>
                        <wpg:cNvGrpSpPr/>
                        <wpg:grpSpPr>
                          <a:xfrm>
                            <a:off x="0" y="0"/>
                            <a:ext cx="7296906" cy="7817240"/>
                            <a:chOff x="0" y="0"/>
                            <a:chExt cx="7296906" cy="7817240"/>
                          </a:xfrm>
                        </wpg:grpSpPr>
                        <pic:pic xmlns:pic="http://schemas.openxmlformats.org/drawingml/2006/picture">
                          <pic:nvPicPr>
                            <pic:cNvPr id="1190295989" name="Picture 1190295989"/>
                            <pic:cNvPicPr>
                              <a:picLocks noChangeAspect="1"/>
                            </pic:cNvPicPr>
                          </pic:nvPicPr>
                          <pic:blipFill>
                            <a:blip r:embed="rId149" cstate="print">
                              <a:extLst>
                                <a:ext uri="{28A0092B-C50C-407E-A947-70E740481C1C}">
                                  <a14:useLocalDpi xmlns:a14="http://schemas.microsoft.com/office/drawing/2010/main" val="0"/>
                                </a:ext>
                              </a:extLst>
                            </a:blip>
                            <a:srcRect/>
                            <a:stretch/>
                          </pic:blipFill>
                          <pic:spPr>
                            <a:xfrm>
                              <a:off x="2433" y="7"/>
                              <a:ext cx="3647234" cy="2605167"/>
                            </a:xfrm>
                            <a:prstGeom prst="rect">
                              <a:avLst/>
                            </a:prstGeom>
                          </pic:spPr>
                        </pic:pic>
                        <pic:pic xmlns:pic="http://schemas.openxmlformats.org/drawingml/2006/picture">
                          <pic:nvPicPr>
                            <pic:cNvPr id="1770430310" name="Picture 1770430310"/>
                            <pic:cNvPicPr>
                              <a:picLocks noChangeAspect="1"/>
                            </pic:cNvPicPr>
                          </pic:nvPicPr>
                          <pic:blipFill>
                            <a:blip r:embed="rId150">
                              <a:extLst>
                                <a:ext uri="{28A0092B-C50C-407E-A947-70E740481C1C}">
                                  <a14:useLocalDpi xmlns:a14="http://schemas.microsoft.com/office/drawing/2010/main" val="0"/>
                                </a:ext>
                              </a:extLst>
                            </a:blip>
                            <a:srcRect/>
                            <a:stretch/>
                          </pic:blipFill>
                          <pic:spPr>
                            <a:xfrm>
                              <a:off x="3649672" y="0"/>
                              <a:ext cx="3647234" cy="2605167"/>
                            </a:xfrm>
                            <a:prstGeom prst="rect">
                              <a:avLst/>
                            </a:prstGeom>
                          </pic:spPr>
                        </pic:pic>
                        <pic:pic xmlns:pic="http://schemas.openxmlformats.org/drawingml/2006/picture">
                          <pic:nvPicPr>
                            <pic:cNvPr id="134599763" name="Picture 134599763"/>
                            <pic:cNvPicPr>
                              <a:picLocks noChangeAspect="1"/>
                            </pic:cNvPicPr>
                          </pic:nvPicPr>
                          <pic:blipFill>
                            <a:blip r:embed="rId151">
                              <a:extLst>
                                <a:ext uri="{28A0092B-C50C-407E-A947-70E740481C1C}">
                                  <a14:useLocalDpi xmlns:a14="http://schemas.microsoft.com/office/drawing/2010/main" val="0"/>
                                </a:ext>
                              </a:extLst>
                            </a:blip>
                            <a:srcRect/>
                            <a:stretch/>
                          </pic:blipFill>
                          <pic:spPr>
                            <a:xfrm>
                              <a:off x="4868" y="2608214"/>
                              <a:ext cx="3641148" cy="2600819"/>
                            </a:xfrm>
                            <a:prstGeom prst="rect">
                              <a:avLst/>
                            </a:prstGeom>
                          </pic:spPr>
                        </pic:pic>
                        <pic:pic xmlns:pic="http://schemas.openxmlformats.org/drawingml/2006/picture">
                          <pic:nvPicPr>
                            <pic:cNvPr id="1224235245" name="Picture 1224235245"/>
                            <pic:cNvPicPr>
                              <a:picLocks noChangeAspect="1"/>
                            </pic:cNvPicPr>
                          </pic:nvPicPr>
                          <pic:blipFill>
                            <a:blip r:embed="rId152">
                              <a:extLst>
                                <a:ext uri="{28A0092B-C50C-407E-A947-70E740481C1C}">
                                  <a14:useLocalDpi xmlns:a14="http://schemas.microsoft.com/office/drawing/2010/main" val="0"/>
                                </a:ext>
                              </a:extLst>
                            </a:blip>
                            <a:srcRect/>
                            <a:stretch/>
                          </pic:blipFill>
                          <pic:spPr>
                            <a:xfrm>
                              <a:off x="3649064" y="2606039"/>
                              <a:ext cx="3647236" cy="2605168"/>
                            </a:xfrm>
                            <a:prstGeom prst="rect">
                              <a:avLst/>
                            </a:prstGeom>
                          </pic:spPr>
                        </pic:pic>
                        <pic:pic xmlns:pic="http://schemas.openxmlformats.org/drawingml/2006/picture">
                          <pic:nvPicPr>
                            <pic:cNvPr id="196274840" name="Picture 196274840"/>
                            <pic:cNvPicPr>
                              <a:picLocks noChangeAspect="1"/>
                            </pic:cNvPicPr>
                          </pic:nvPicPr>
                          <pic:blipFill>
                            <a:blip r:embed="rId153">
                              <a:extLst>
                                <a:ext uri="{28A0092B-C50C-407E-A947-70E740481C1C}">
                                  <a14:useLocalDpi xmlns:a14="http://schemas.microsoft.com/office/drawing/2010/main" val="0"/>
                                </a:ext>
                              </a:extLst>
                            </a:blip>
                            <a:srcRect/>
                            <a:stretch/>
                          </pic:blipFill>
                          <pic:spPr>
                            <a:xfrm>
                              <a:off x="0" y="5212065"/>
                              <a:ext cx="3647236" cy="2605168"/>
                            </a:xfrm>
                            <a:prstGeom prst="rect">
                              <a:avLst/>
                            </a:prstGeom>
                          </pic:spPr>
                        </pic:pic>
                        <pic:pic xmlns:pic="http://schemas.openxmlformats.org/drawingml/2006/picture">
                          <pic:nvPicPr>
                            <pic:cNvPr id="1048533639" name="Picture 1048533639"/>
                            <pic:cNvPicPr>
                              <a:picLocks noChangeAspect="1"/>
                            </pic:cNvPicPr>
                          </pic:nvPicPr>
                          <pic:blipFill>
                            <a:blip r:embed="rId154">
                              <a:extLst>
                                <a:ext uri="{28A0092B-C50C-407E-A947-70E740481C1C}">
                                  <a14:useLocalDpi xmlns:a14="http://schemas.microsoft.com/office/drawing/2010/main" val="0"/>
                                </a:ext>
                              </a:extLst>
                            </a:blip>
                            <a:srcRect/>
                            <a:stretch/>
                          </pic:blipFill>
                          <pic:spPr>
                            <a:xfrm>
                              <a:off x="3649064" y="5212072"/>
                              <a:ext cx="3647236" cy="2605168"/>
                            </a:xfrm>
                            <a:prstGeom prst="rect">
                              <a:avLst/>
                            </a:prstGeom>
                          </pic:spPr>
                        </pic:pic>
                      </wpg:grpSp>
                      <wpg:grpSp>
                        <wpg:cNvPr id="216461062" name="Group 216461062"/>
                        <wpg:cNvGrpSpPr/>
                        <wpg:grpSpPr>
                          <a:xfrm>
                            <a:off x="474671" y="1774664"/>
                            <a:ext cx="4608753" cy="444500"/>
                            <a:chOff x="474671" y="1774664"/>
                            <a:chExt cx="4608753" cy="444500"/>
                          </a:xfrm>
                        </wpg:grpSpPr>
                        <wpg:grpSp>
                          <wpg:cNvPr id="993974283" name="Group 993974283"/>
                          <wpg:cNvGrpSpPr/>
                          <wpg:grpSpPr>
                            <a:xfrm>
                              <a:off x="474671" y="1774664"/>
                              <a:ext cx="958850" cy="444500"/>
                              <a:chOff x="474671" y="1774664"/>
                              <a:chExt cx="958850" cy="444500"/>
                            </a:xfrm>
                          </wpg:grpSpPr>
                          <wps:wsp>
                            <wps:cNvPr id="146305258" name="Rectangle 146305258"/>
                            <wps:cNvSpPr/>
                            <wps:spPr>
                              <a:xfrm>
                                <a:off x="474671" y="1774664"/>
                                <a:ext cx="622300" cy="444500"/>
                              </a:xfrm>
                              <a:prstGeom prst="rect">
                                <a:avLst/>
                              </a:prstGeom>
                              <a:no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tlCol="0" anchor="ctr"/>
                          </wps:wsp>
                          <wps:wsp>
                            <wps:cNvPr id="1964125007" name="Straight Arrow Connector 1964125007"/>
                            <wps:cNvCnPr>
                              <a:cxnSpLocks/>
                            </wps:cNvCnPr>
                            <wps:spPr>
                              <a:xfrm>
                                <a:off x="1096971" y="1996914"/>
                                <a:ext cx="336550" cy="0"/>
                              </a:xfrm>
                              <a:prstGeom prst="straightConnector1">
                                <a:avLst/>
                              </a:prstGeom>
                              <a:ln w="12700">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wpg:grpSp>
                        <wpg:grpSp>
                          <wpg:cNvPr id="1166995837" name="Group 1166995837"/>
                          <wpg:cNvGrpSpPr/>
                          <wpg:grpSpPr>
                            <a:xfrm>
                              <a:off x="4124574" y="1774664"/>
                              <a:ext cx="958850" cy="444500"/>
                              <a:chOff x="4124574" y="1774664"/>
                              <a:chExt cx="958850" cy="444500"/>
                            </a:xfrm>
                          </wpg:grpSpPr>
                          <wps:wsp>
                            <wps:cNvPr id="1120817017" name="Rectangle 1120817017"/>
                            <wps:cNvSpPr/>
                            <wps:spPr>
                              <a:xfrm>
                                <a:off x="4124574" y="1774664"/>
                                <a:ext cx="622300" cy="444500"/>
                              </a:xfrm>
                              <a:prstGeom prst="rect">
                                <a:avLst/>
                              </a:prstGeom>
                              <a:no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tlCol="0" anchor="ctr"/>
                          </wps:wsp>
                          <wps:wsp>
                            <wps:cNvPr id="1951174513" name="Straight Arrow Connector 1951174513"/>
                            <wps:cNvCnPr>
                              <a:cxnSpLocks/>
                            </wps:cNvCnPr>
                            <wps:spPr>
                              <a:xfrm>
                                <a:off x="4746874" y="1996914"/>
                                <a:ext cx="336550" cy="0"/>
                              </a:xfrm>
                              <a:prstGeom prst="straightConnector1">
                                <a:avLst/>
                              </a:prstGeom>
                              <a:ln w="12700">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wpg:grpSp>
                      </wpg:grpSp>
                      <wpg:grpSp>
                        <wpg:cNvPr id="497224132" name="Group 497224132"/>
                        <wpg:cNvGrpSpPr/>
                        <wpg:grpSpPr>
                          <a:xfrm>
                            <a:off x="471496" y="4379824"/>
                            <a:ext cx="4608753" cy="444500"/>
                            <a:chOff x="471496" y="4379824"/>
                            <a:chExt cx="4608753" cy="444500"/>
                          </a:xfrm>
                        </wpg:grpSpPr>
                        <wpg:grpSp>
                          <wpg:cNvPr id="1216848192" name="Group 1216848192"/>
                          <wpg:cNvGrpSpPr/>
                          <wpg:grpSpPr>
                            <a:xfrm>
                              <a:off x="471496" y="4379824"/>
                              <a:ext cx="958850" cy="444500"/>
                              <a:chOff x="471496" y="4379824"/>
                              <a:chExt cx="958850" cy="444500"/>
                            </a:xfrm>
                          </wpg:grpSpPr>
                          <wps:wsp>
                            <wps:cNvPr id="1213930298" name="Rectangle 1213930298"/>
                            <wps:cNvSpPr/>
                            <wps:spPr>
                              <a:xfrm>
                                <a:off x="471496" y="4379824"/>
                                <a:ext cx="622300" cy="444500"/>
                              </a:xfrm>
                              <a:prstGeom prst="rect">
                                <a:avLst/>
                              </a:prstGeom>
                              <a:no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tlCol="0" anchor="ctr"/>
                          </wps:wsp>
                          <wps:wsp>
                            <wps:cNvPr id="1248440606" name="Straight Arrow Connector 1248440606"/>
                            <wps:cNvCnPr>
                              <a:cxnSpLocks/>
                            </wps:cNvCnPr>
                            <wps:spPr>
                              <a:xfrm>
                                <a:off x="1093796" y="4602074"/>
                                <a:ext cx="336550" cy="0"/>
                              </a:xfrm>
                              <a:prstGeom prst="straightConnector1">
                                <a:avLst/>
                              </a:prstGeom>
                              <a:ln w="12700">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wpg:grpSp>
                        <wpg:grpSp>
                          <wpg:cNvPr id="1636047569" name="Group 1636047569"/>
                          <wpg:cNvGrpSpPr/>
                          <wpg:grpSpPr>
                            <a:xfrm>
                              <a:off x="4121399" y="4379824"/>
                              <a:ext cx="958850" cy="444500"/>
                              <a:chOff x="4121399" y="4379824"/>
                              <a:chExt cx="958850" cy="444500"/>
                            </a:xfrm>
                          </wpg:grpSpPr>
                          <wps:wsp>
                            <wps:cNvPr id="587123189" name="Rectangle 587123189"/>
                            <wps:cNvSpPr/>
                            <wps:spPr>
                              <a:xfrm>
                                <a:off x="4121399" y="4379824"/>
                                <a:ext cx="622300" cy="444500"/>
                              </a:xfrm>
                              <a:prstGeom prst="rect">
                                <a:avLst/>
                              </a:prstGeom>
                              <a:no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tlCol="0" anchor="ctr"/>
                          </wps:wsp>
                          <wps:wsp>
                            <wps:cNvPr id="2109320880" name="Straight Arrow Connector 2109320880"/>
                            <wps:cNvCnPr>
                              <a:cxnSpLocks/>
                            </wps:cNvCnPr>
                            <wps:spPr>
                              <a:xfrm>
                                <a:off x="4743699" y="4602074"/>
                                <a:ext cx="336550" cy="0"/>
                              </a:xfrm>
                              <a:prstGeom prst="straightConnector1">
                                <a:avLst/>
                              </a:prstGeom>
                              <a:ln w="12700">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wpg:grpSp>
                      </wpg:grpSp>
                      <wpg:grpSp>
                        <wpg:cNvPr id="1352479102" name="Group 1352479102"/>
                        <wpg:cNvGrpSpPr/>
                        <wpg:grpSpPr>
                          <a:xfrm>
                            <a:off x="471496" y="6967944"/>
                            <a:ext cx="4608753" cy="444500"/>
                            <a:chOff x="471496" y="6967944"/>
                            <a:chExt cx="4608753" cy="444500"/>
                          </a:xfrm>
                        </wpg:grpSpPr>
                        <wpg:grpSp>
                          <wpg:cNvPr id="1203853120" name="Group 1203853120"/>
                          <wpg:cNvGrpSpPr/>
                          <wpg:grpSpPr>
                            <a:xfrm>
                              <a:off x="471496" y="6967944"/>
                              <a:ext cx="958850" cy="444500"/>
                              <a:chOff x="471496" y="6967944"/>
                              <a:chExt cx="958850" cy="444500"/>
                            </a:xfrm>
                          </wpg:grpSpPr>
                          <wps:wsp>
                            <wps:cNvPr id="1140938749" name="Rectangle 1140938749"/>
                            <wps:cNvSpPr/>
                            <wps:spPr>
                              <a:xfrm>
                                <a:off x="471496" y="6967944"/>
                                <a:ext cx="622300" cy="444500"/>
                              </a:xfrm>
                              <a:prstGeom prst="rect">
                                <a:avLst/>
                              </a:prstGeom>
                              <a:no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tlCol="0" anchor="ctr"/>
                          </wps:wsp>
                          <wps:wsp>
                            <wps:cNvPr id="506312224" name="Straight Arrow Connector 506312224"/>
                            <wps:cNvCnPr>
                              <a:cxnSpLocks/>
                            </wps:cNvCnPr>
                            <wps:spPr>
                              <a:xfrm>
                                <a:off x="1093796" y="7190194"/>
                                <a:ext cx="336550" cy="0"/>
                              </a:xfrm>
                              <a:prstGeom prst="straightConnector1">
                                <a:avLst/>
                              </a:prstGeom>
                              <a:ln w="12700">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wpg:grpSp>
                        <wpg:grpSp>
                          <wpg:cNvPr id="596456316" name="Group 596456316"/>
                          <wpg:cNvGrpSpPr/>
                          <wpg:grpSpPr>
                            <a:xfrm>
                              <a:off x="4121399" y="6967944"/>
                              <a:ext cx="958850" cy="444500"/>
                              <a:chOff x="4121399" y="6967944"/>
                              <a:chExt cx="958850" cy="444500"/>
                            </a:xfrm>
                          </wpg:grpSpPr>
                          <wps:wsp>
                            <wps:cNvPr id="1984610348" name="Rectangle 1984610348"/>
                            <wps:cNvSpPr/>
                            <wps:spPr>
                              <a:xfrm>
                                <a:off x="4121399" y="6967944"/>
                                <a:ext cx="622300" cy="444500"/>
                              </a:xfrm>
                              <a:prstGeom prst="rect">
                                <a:avLst/>
                              </a:prstGeom>
                              <a:no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tlCol="0" anchor="ctr"/>
                          </wps:wsp>
                          <wps:wsp>
                            <wps:cNvPr id="848713797" name="Straight Arrow Connector 848713797"/>
                            <wps:cNvCnPr>
                              <a:cxnSpLocks/>
                            </wps:cNvCnPr>
                            <wps:spPr>
                              <a:xfrm>
                                <a:off x="4743699" y="7190194"/>
                                <a:ext cx="336550" cy="0"/>
                              </a:xfrm>
                              <a:prstGeom prst="straightConnector1">
                                <a:avLst/>
                              </a:prstGeom>
                              <a:ln w="12700">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wpg:grpSp>
                      </wpg:grpSp>
                    </wpg:wgp>
                  </a:graphicData>
                </a:graphic>
              </wp:anchor>
            </w:drawing>
          </mc:Choice>
          <mc:Fallback>
            <w:pict>
              <v:group w14:anchorId="25A5A4CD" id="Group 29" o:spid="_x0000_s1026" style="position:absolute;margin-left:0;margin-top:-.05pt;width:574.55pt;height:615.55pt;z-index:251658245;mso-position-horizontal:center;mso-position-horizontal-relative:margin" coordsize="72969,7817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">
                <v:group id="Group 197011942" o:spid="_x0000_s1027" style="position:absolute;width:72969;height:78172" coordsize="72969,781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">
                  <v:shape id="Picture 1190295989" o:spid="_x0000_s1028" type="#_x0000_t75" style="position:absolute;left:24;width:36472;height:2605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">
                    <v:imagedata r:id="rId155" o:title=""/>
                  </v:shape>
                  <v:shape id="Picture 1770430310" o:spid="_x0000_s1029" type="#_x0000_t75" style="position:absolute;left:36496;width:36473;height:2605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">
                    <v:imagedata r:id="rId156" o:title=""/>
                  </v:shape>
                  <v:shape id="Picture 134599763" o:spid="_x0000_s1030" type="#_x0000_t75" style="position:absolute;left:48;top:26082;width:36412;height:260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">
                    <v:imagedata r:id="rId157" o:title=""/>
                  </v:shape>
                  <v:shape id="Picture 1224235245" o:spid="_x0000_s1031" type="#_x0000_t75" style="position:absolute;left:36490;top:26060;width:36473;height:2605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">
                    <v:imagedata r:id="rId158" o:title=""/>
                  </v:shape>
                  <v:shape id="Picture 196274840" o:spid="_x0000_s1032" type="#_x0000_t75" style="position:absolute;top:52120;width:36472;height:2605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">
                    <v:imagedata r:id="rId159" o:title=""/>
                  </v:shape>
                  <v:shape id="Picture 1048533639" o:spid="_x0000_s1033" type="#_x0000_t75" style="position:absolute;left:36490;top:52120;width:36473;height:2605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">
                    <v:imagedata r:id="rId160" o:title=""/>
                  </v:shape>
                </v:group>
                <v:group id="Group 216461062" o:spid="_x0000_s1034" style="position:absolute;left:4746;top:17746;width:46088;height:4445" coordorigin="4746,17746" coordsize="46087,44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">
                  <v:group id="Group 993974283" o:spid="_x0000_s1035" style="position:absolute;left:4746;top:17746;width:9589;height:4445" coordorigin="4746,17746" coordsize="9588,44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">
                    <v:rect id="Rectangle 146305258" o:spid="_x0000_s1036" style="position:absolute;left:4746;top:17746;width:6223;height:444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" filled="f" strokecolor="black [3213]" strokeweight="1pt"/>
                    <v:shape id="Straight Arrow Connector 1964125007" o:spid="_x0000_s1037" type="#_x0000_t32" style="position:absolute;left:10969;top:19969;width:3366;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" strokecolor="black [3213]" strokeweight="1pt">
                      <v:stroke endarrow="block" joinstyle="miter"/>
                      <o:lock v:ext="edit" shapetype="f"/>
                    </v:shape>
                  </v:group>
                  <v:group id="Group 1166995837" o:spid="_x0000_s1038" style="position:absolute;left:41245;top:17746;width:9589;height:4445" coordorigin="41245,17746" coordsize="9588,44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">
                    <v:rect id="Rectangle 1120817017" o:spid="_x0000_s1039" style="position:absolute;left:41245;top:17746;width:6223;height:444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" filled="f" strokecolor="black [3213]" strokeweight="1pt"/>
                    <v:shape id="Straight Arrow Connector 1951174513" o:spid="_x0000_s1040" type="#_x0000_t32" style="position:absolute;left:47468;top:19969;width:3366;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" strokecolor="black [3213]" strokeweight="1pt">
                      <v:stroke endarrow="block" joinstyle="miter"/>
                      <o:lock v:ext="edit" shapetype="f"/>
                    </v:shape>
                  </v:group>
                </v:group>
                <v:group id="Group 497224132" o:spid="_x0000_s1041" style="position:absolute;left:4714;top:43798;width:46088;height:4445" coordorigin="4714,43798" coordsize="46087,44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">
                  <v:group id="Group 1216848192" o:spid="_x0000_s1042" style="position:absolute;left:4714;top:43798;width:9589;height:4445" coordorigin="4714,43798" coordsize="9588,44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">
                    <v:rect id="Rectangle 1213930298" o:spid="_x0000_s1043" style="position:absolute;left:4714;top:43798;width:6223;height:444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" filled="f" strokecolor="black [3213]" strokeweight="1pt"/>
                    <v:shape id="Straight Arrow Connector 1248440606" o:spid="_x0000_s1044" type="#_x0000_t32" style="position:absolute;left:10937;top:46020;width:3366;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" strokecolor="black [3213]" strokeweight="1pt">
                      <v:stroke endarrow="block" joinstyle="miter"/>
                      <o:lock v:ext="edit" shapetype="f"/>
                    </v:shape>
                  </v:group>
                  <v:group id="Group 1636047569" o:spid="_x0000_s1045" style="position:absolute;left:41213;top:43798;width:9589;height:4445" coordorigin="41213,43798" coordsize="9588,44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">
                    <v:rect id="Rectangle 587123189" o:spid="_x0000_s1046" style="position:absolute;left:41213;top:43798;width:6223;height:444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" filled="f" strokecolor="black [3213]" strokeweight="1pt"/>
                    <v:shape id="Straight Arrow Connector 2109320880" o:spid="_x0000_s1047" type="#_x0000_t32" style="position:absolute;left:47436;top:46020;width:3366;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" strokecolor="black [3213]" strokeweight="1pt">
                      <v:stroke endarrow="block" joinstyle="miter"/>
                      <o:lock v:ext="edit" shapetype="f"/>
                    </v:shape>
                  </v:group>
                </v:group>
                <v:group id="Group 1352479102" o:spid="_x0000_s1048" style="position:absolute;left:4714;top:69679;width:46088;height:4445" coordorigin="4714,69679" coordsize="46087,44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">
                  <v:group id="Group 1203853120" o:spid="_x0000_s1049" style="position:absolute;left:4714;top:69679;width:9589;height:4445" coordorigin="4714,69679" coordsize="9588,44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">
                    <v:rect id="Rectangle 1140938749" o:spid="_x0000_s1050" style="position:absolute;left:4714;top:69679;width:6223;height:444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" filled="f" strokecolor="black [3213]" strokeweight="1pt"/>
                    <v:shape id="Straight Arrow Connector 506312224" o:spid="_x0000_s1051" type="#_x0000_t32" style="position:absolute;left:10937;top:71901;width:3366;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" strokecolor="black [3213]" strokeweight="1pt">
                      <v:stroke endarrow="block" joinstyle="miter"/>
                      <o:lock v:ext="edit" shapetype="f"/>
                    </v:shape>
                  </v:group>
                  <v:group id="Group 596456316" o:spid="_x0000_s1052" style="position:absolute;left:41213;top:69679;width:9589;height:4445" coordorigin="41213,69679" coordsize="9588,44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">
                    <v:rect id="Rectangle 1984610348" o:spid="_x0000_s1053" style="position:absolute;left:41213;top:69679;width:6223;height:444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" filled="f" strokecolor="black [3213]" strokeweight="1pt"/>
                    <v:shape id="Straight Arrow Connector 848713797" o:spid="_x0000_s1054" type="#_x0000_t32" style="position:absolute;left:47436;top:71901;width:3366;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" strokecolor="black [3213]" strokeweight="1pt">
                      <v:stroke endarrow="block" joinstyle="miter"/>
                      <o:lock v:ext="edit" shapetype="f"/>
                    </v:shape>
                  </v:group>
                </v:group>
                <w10:wrap anchorx="margin"/>
              </v:group>
            </w:pict>
          </mc:Fallback>
        </mc:AlternateContent>
      </w:r>
      <w:r w:rsidR="005339F3" w:rsidRPr="00C04334">
        <w:rPr>
          <w:noProof/>
        </w:rPr>
        <w:t xml:space="preserve"> </w:t>
      </w:r>
    </w:p>
    <w:p w14:paraId="37F9C4B8" w14:textId="77777777" w:rsidR="005339F3" w:rsidRDefault="005339F3" w:rsidP="003C3E18">
      <w:pPr>
        <w:jc w:val="both"/>
      </w:pPr>
    </w:p>
    <w:p w14:paraId="03FCA9FA" w14:textId="77777777" w:rsidR="005339F3" w:rsidRDefault="005339F3" w:rsidP="003C3E18">
      <w:pPr>
        <w:jc w:val="both"/>
      </w:pPr>
    </w:p>
    <w:p w14:paraId="0F119B37" w14:textId="77777777" w:rsidR="005339F3" w:rsidRDefault="005339F3" w:rsidP="003C3E18">
      <w:pPr>
        <w:jc w:val="both"/>
      </w:pPr>
    </w:p>
    <w:p w14:paraId="317C33B8" w14:textId="77777777" w:rsidR="005339F3" w:rsidRDefault="005339F3" w:rsidP="003C3E18">
      <w:pPr>
        <w:jc w:val="both"/>
      </w:pPr>
    </w:p>
    <w:p w14:paraId="04D8F02A" w14:textId="77777777" w:rsidR="005339F3" w:rsidRDefault="005339F3" w:rsidP="003C3E18">
      <w:pPr>
        <w:jc w:val="both"/>
      </w:pPr>
    </w:p>
    <w:p w14:paraId="11823854" w14:textId="77777777" w:rsidR="005339F3" w:rsidRDefault="005339F3" w:rsidP="003C3E18">
      <w:pPr>
        <w:jc w:val="both"/>
      </w:pPr>
    </w:p>
    <w:p w14:paraId="4BB7A36A" w14:textId="77777777" w:rsidR="005339F3" w:rsidRDefault="005339F3" w:rsidP="003C3E18">
      <w:pPr>
        <w:jc w:val="both"/>
      </w:pPr>
    </w:p>
    <w:p w14:paraId="5F04FC7D" w14:textId="77777777" w:rsidR="005339F3" w:rsidRDefault="005339F3" w:rsidP="003C3E18">
      <w:pPr>
        <w:jc w:val="both"/>
      </w:pPr>
    </w:p>
    <w:p w14:paraId="5D571F3A" w14:textId="77777777" w:rsidR="005339F3" w:rsidRDefault="005339F3" w:rsidP="003C3E18">
      <w:pPr>
        <w:jc w:val="both"/>
      </w:pPr>
    </w:p>
    <w:p w14:paraId="7255C969" w14:textId="77777777" w:rsidR="005339F3" w:rsidRDefault="005339F3" w:rsidP="003C3E18">
      <w:pPr>
        <w:jc w:val="both"/>
      </w:pPr>
    </w:p>
    <w:p w14:paraId="601CBD13" w14:textId="77777777" w:rsidR="005339F3" w:rsidRDefault="005339F3" w:rsidP="003C3E18">
      <w:pPr>
        <w:jc w:val="both"/>
      </w:pPr>
    </w:p>
    <w:p w14:paraId="498E6C86" w14:textId="77777777" w:rsidR="005339F3" w:rsidRDefault="005339F3" w:rsidP="003C3E18">
      <w:pPr>
        <w:jc w:val="both"/>
      </w:pPr>
    </w:p>
    <w:p w14:paraId="77E63CB9" w14:textId="77777777" w:rsidR="005339F3" w:rsidRDefault="005339F3" w:rsidP="003C3E18">
      <w:pPr>
        <w:jc w:val="both"/>
      </w:pPr>
    </w:p>
    <w:p w14:paraId="56B48290" w14:textId="77777777" w:rsidR="005339F3" w:rsidRDefault="005339F3" w:rsidP="003C3E18">
      <w:pPr>
        <w:jc w:val="both"/>
      </w:pPr>
    </w:p>
    <w:p w14:paraId="6601A3CE" w14:textId="77777777" w:rsidR="005339F3" w:rsidRDefault="005339F3" w:rsidP="003C3E18">
      <w:pPr>
        <w:jc w:val="both"/>
      </w:pPr>
    </w:p>
    <w:p w14:paraId="67F5F957" w14:textId="77777777" w:rsidR="005339F3" w:rsidRDefault="005339F3" w:rsidP="003C3E18">
      <w:pPr>
        <w:jc w:val="both"/>
      </w:pPr>
    </w:p>
    <w:p w14:paraId="626B60D6" w14:textId="77777777" w:rsidR="005339F3" w:rsidRDefault="005339F3" w:rsidP="003C3E18">
      <w:pPr>
        <w:jc w:val="both"/>
      </w:pPr>
    </w:p>
    <w:p w14:paraId="4C6ED09A" w14:textId="77777777" w:rsidR="005339F3" w:rsidRDefault="005339F3" w:rsidP="003C3E18">
      <w:pPr>
        <w:jc w:val="both"/>
      </w:pPr>
    </w:p>
    <w:p w14:paraId="52457C23" w14:textId="77777777" w:rsidR="005339F3" w:rsidRDefault="005339F3" w:rsidP="003C3E18">
      <w:pPr>
        <w:jc w:val="both"/>
      </w:pPr>
    </w:p>
    <w:p w14:paraId="4EB81C89" w14:textId="77777777" w:rsidR="005339F3" w:rsidRDefault="005339F3" w:rsidP="003C3E18">
      <w:pPr>
        <w:jc w:val="both"/>
      </w:pPr>
    </w:p>
    <w:p w14:paraId="082B9B19" w14:textId="77777777" w:rsidR="005339F3" w:rsidRDefault="005339F3" w:rsidP="003C3E18">
      <w:pPr>
        <w:jc w:val="both"/>
      </w:pPr>
    </w:p>
    <w:p w14:paraId="0BE9D412" w14:textId="77777777" w:rsidR="005339F3" w:rsidRDefault="005339F3" w:rsidP="003C3E18">
      <w:pPr>
        <w:jc w:val="both"/>
      </w:pPr>
    </w:p>
    <w:p w14:paraId="24795CAE" w14:textId="77777777" w:rsidR="005339F3" w:rsidRDefault="005339F3" w:rsidP="003C3E18">
      <w:pPr>
        <w:jc w:val="both"/>
      </w:pPr>
    </w:p>
    <w:p w14:paraId="5EE54425" w14:textId="77777777" w:rsidR="005339F3" w:rsidRDefault="005339F3" w:rsidP="003C3E18">
      <w:pPr>
        <w:jc w:val="both"/>
      </w:pPr>
    </w:p>
    <w:p w14:paraId="1C741D7B" w14:textId="77777777" w:rsidR="005339F3" w:rsidRDefault="005339F3" w:rsidP="003C3E18">
      <w:pPr>
        <w:jc w:val="both"/>
      </w:pPr>
    </w:p>
    <w:p w14:paraId="2D9BA996" w14:textId="77777777" w:rsidR="005339F3" w:rsidRDefault="005339F3" w:rsidP="003C3E18">
      <w:pPr>
        <w:jc w:val="both"/>
      </w:pPr>
    </w:p>
    <w:p w14:paraId="47C5B848" w14:textId="77777777" w:rsidR="005339F3" w:rsidRDefault="005339F3" w:rsidP="003C3E18">
      <w:pPr>
        <w:jc w:val="both"/>
      </w:pPr>
    </w:p>
    <w:p w14:paraId="073B855D" w14:textId="77777777" w:rsidR="005339F3" w:rsidRDefault="005339F3" w:rsidP="003C3E18">
      <w:pPr>
        <w:jc w:val="both"/>
      </w:pPr>
    </w:p>
    <w:p w14:paraId="11780725" w14:textId="3BC8A14B" w:rsidR="005339F3" w:rsidRDefault="0075193F" w:rsidP="003C3E18">
      <w:pPr>
        <w:jc w:val="both"/>
      </w:pPr>
      <w:r w:rsidRPr="0075193F">
        <w:rPr>
          <w:noProof/>
        </w:rPr>
        <mc:AlternateContent>
          <mc:Choice Requires="wpg">
            <w:drawing>
              <wp:anchor distT="0" distB="0" distL="114300" distR="114300" simplePos="0" relativeHeight="251658246" behindDoc="0" locked="0" layoutInCell="1" allowOverlap="1" wp14:anchorId="1CC7FD0F" wp14:editId="3FF4C82F">
                <wp:simplePos x="0" y="0"/>
                <wp:positionH relativeFrom="margin">
                  <wp:align>center</wp:align>
                </wp:positionH>
                <wp:positionV relativeFrom="paragraph">
                  <wp:posOffset>5029</wp:posOffset>
                </wp:positionV>
                <wp:extent cx="7303311" cy="7817245"/>
                <wp:effectExtent l="0" t="0" r="0" b="0"/>
                <wp:wrapNone/>
                <wp:docPr id="425164838" name="Group 29"/>
                <wp:cNvGraphicFramePr/>
                <a:graphic xmlns:a="http://schemas.openxmlformats.org/drawingml/2006/main">
                  <a:graphicData uri="http://schemas.microsoft.com/office/word/2010/wordprocessingGroup">
                    <wpg:wgp>
                      <wpg:cNvGrpSpPr/>
                      <wpg:grpSpPr>
                        <a:xfrm>
                          <a:off x="0" y="0"/>
                          <a:ext cx="7303310" cy="7817244"/>
                          <a:chOff x="0" y="0"/>
                          <a:chExt cx="7303310" cy="7817244"/>
                        </a:xfrm>
                      </wpg:grpSpPr>
                      <wpg:grpSp>
                        <wpg:cNvPr id="473701698" name="Group 473701698"/>
                        <wpg:cNvGrpSpPr/>
                        <wpg:grpSpPr>
                          <a:xfrm>
                            <a:off x="0" y="0"/>
                            <a:ext cx="7303310" cy="7817244"/>
                            <a:chOff x="0" y="0"/>
                            <a:chExt cx="7303310" cy="7817244"/>
                          </a:xfrm>
                        </wpg:grpSpPr>
                        <pic:pic xmlns:pic="http://schemas.openxmlformats.org/drawingml/2006/picture">
                          <pic:nvPicPr>
                            <pic:cNvPr id="576220609" name="Picture 576220609"/>
                            <pic:cNvPicPr>
                              <a:picLocks noChangeAspect="1"/>
                            </pic:cNvPicPr>
                          </pic:nvPicPr>
                          <pic:blipFill>
                            <a:blip r:embed="rId161" cstate="print">
                              <a:extLst>
                                <a:ext uri="{28A0092B-C50C-407E-A947-70E740481C1C}">
                                  <a14:useLocalDpi xmlns:a14="http://schemas.microsoft.com/office/drawing/2010/main" val="0"/>
                                </a:ext>
                              </a:extLst>
                            </a:blip>
                            <a:srcRect/>
                            <a:stretch/>
                          </pic:blipFill>
                          <pic:spPr>
                            <a:xfrm>
                              <a:off x="1217" y="2606040"/>
                              <a:ext cx="3647234" cy="2605167"/>
                            </a:xfrm>
                            <a:prstGeom prst="rect">
                              <a:avLst/>
                            </a:prstGeom>
                          </pic:spPr>
                        </pic:pic>
                        <pic:pic xmlns:pic="http://schemas.openxmlformats.org/drawingml/2006/picture">
                          <pic:nvPicPr>
                            <pic:cNvPr id="1025182240" name="Picture 1025182240"/>
                            <pic:cNvPicPr>
                              <a:picLocks noChangeAspect="1"/>
                            </pic:cNvPicPr>
                          </pic:nvPicPr>
                          <pic:blipFill>
                            <a:blip r:embed="rId162">
                              <a:extLst>
                                <a:ext uri="{28A0092B-C50C-407E-A947-70E740481C1C}">
                                  <a14:useLocalDpi xmlns:a14="http://schemas.microsoft.com/office/drawing/2010/main" val="0"/>
                                </a:ext>
                              </a:extLst>
                            </a:blip>
                            <a:srcRect/>
                            <a:stretch/>
                          </pic:blipFill>
                          <pic:spPr>
                            <a:xfrm>
                              <a:off x="3659121" y="2608214"/>
                              <a:ext cx="3641145" cy="2600818"/>
                            </a:xfrm>
                            <a:prstGeom prst="rect">
                              <a:avLst/>
                            </a:prstGeom>
                          </pic:spPr>
                        </pic:pic>
                        <pic:pic xmlns:pic="http://schemas.openxmlformats.org/drawingml/2006/picture">
                          <pic:nvPicPr>
                            <pic:cNvPr id="2143227738" name="Picture 2143227738"/>
                            <pic:cNvPicPr>
                              <a:picLocks noChangeAspect="1"/>
                            </pic:cNvPicPr>
                          </pic:nvPicPr>
                          <pic:blipFill>
                            <a:blip r:embed="rId163">
                              <a:extLst>
                                <a:ext uri="{28A0092B-C50C-407E-A947-70E740481C1C}">
                                  <a14:useLocalDpi xmlns:a14="http://schemas.microsoft.com/office/drawing/2010/main" val="0"/>
                                </a:ext>
                              </a:extLst>
                            </a:blip>
                            <a:srcRect/>
                            <a:stretch/>
                          </pic:blipFill>
                          <pic:spPr>
                            <a:xfrm>
                              <a:off x="0" y="5212076"/>
                              <a:ext cx="3647236" cy="2605168"/>
                            </a:xfrm>
                            <a:prstGeom prst="rect">
                              <a:avLst/>
                            </a:prstGeom>
                          </pic:spPr>
                        </pic:pic>
                        <pic:pic xmlns:pic="http://schemas.openxmlformats.org/drawingml/2006/picture">
                          <pic:nvPicPr>
                            <pic:cNvPr id="1622110708" name="Picture 1622110708"/>
                            <pic:cNvPicPr>
                              <a:picLocks noChangeAspect="1"/>
                            </pic:cNvPicPr>
                          </pic:nvPicPr>
                          <pic:blipFill>
                            <a:blip r:embed="rId164">
                              <a:extLst>
                                <a:ext uri="{28A0092B-C50C-407E-A947-70E740481C1C}">
                                  <a14:useLocalDpi xmlns:a14="http://schemas.microsoft.com/office/drawing/2010/main" val="0"/>
                                </a:ext>
                              </a:extLst>
                            </a:blip>
                            <a:srcRect/>
                            <a:stretch/>
                          </pic:blipFill>
                          <pic:spPr>
                            <a:xfrm>
                              <a:off x="1217" y="3"/>
                              <a:ext cx="3647234" cy="2605167"/>
                            </a:xfrm>
                            <a:prstGeom prst="rect">
                              <a:avLst/>
                            </a:prstGeom>
                          </pic:spPr>
                        </pic:pic>
                        <pic:pic xmlns:pic="http://schemas.openxmlformats.org/drawingml/2006/picture">
                          <pic:nvPicPr>
                            <pic:cNvPr id="217975297" name="Picture 217975297"/>
                            <pic:cNvPicPr>
                              <a:picLocks noChangeAspect="1"/>
                            </pic:cNvPicPr>
                          </pic:nvPicPr>
                          <pic:blipFill>
                            <a:blip r:embed="rId165">
                              <a:extLst>
                                <a:ext uri="{28A0092B-C50C-407E-A947-70E740481C1C}">
                                  <a14:useLocalDpi xmlns:a14="http://schemas.microsoft.com/office/drawing/2010/main" val="0"/>
                                </a:ext>
                              </a:extLst>
                            </a:blip>
                            <a:srcRect/>
                            <a:stretch/>
                          </pic:blipFill>
                          <pic:spPr>
                            <a:xfrm>
                              <a:off x="3656076" y="0"/>
                              <a:ext cx="3647234" cy="2605167"/>
                            </a:xfrm>
                            <a:prstGeom prst="rect">
                              <a:avLst/>
                            </a:prstGeom>
                          </pic:spPr>
                        </pic:pic>
                      </wpg:grpSp>
                      <wpg:grpSp>
                        <wpg:cNvPr id="1935647615" name="Group 1935647615"/>
                        <wpg:cNvGrpSpPr/>
                        <wpg:grpSpPr>
                          <a:xfrm>
                            <a:off x="480610" y="6991768"/>
                            <a:ext cx="958850" cy="444500"/>
                            <a:chOff x="480610" y="6991768"/>
                            <a:chExt cx="958850" cy="444500"/>
                          </a:xfrm>
                        </wpg:grpSpPr>
                        <wps:wsp>
                          <wps:cNvPr id="1709537923" name="Rectangle 1709537923"/>
                          <wps:cNvSpPr/>
                          <wps:spPr>
                            <a:xfrm>
                              <a:off x="480610" y="6991768"/>
                              <a:ext cx="622300" cy="444500"/>
                            </a:xfrm>
                            <a:prstGeom prst="rect">
                              <a:avLst/>
                            </a:prstGeom>
                            <a:no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tlCol="0" anchor="ctr"/>
                        </wps:wsp>
                        <wps:wsp>
                          <wps:cNvPr id="1852111653" name="Straight Arrow Connector 1852111653"/>
                          <wps:cNvCnPr>
                            <a:cxnSpLocks/>
                          </wps:cNvCnPr>
                          <wps:spPr>
                            <a:xfrm>
                              <a:off x="1102910" y="7214018"/>
                              <a:ext cx="336550" cy="0"/>
                            </a:xfrm>
                            <a:prstGeom prst="straightConnector1">
                              <a:avLst/>
                            </a:prstGeom>
                            <a:ln w="12700">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wpg:grpSp>
                      <wpg:grpSp>
                        <wpg:cNvPr id="1251804508" name="Group 1251804508"/>
                        <wpg:cNvGrpSpPr/>
                        <wpg:grpSpPr>
                          <a:xfrm>
                            <a:off x="480610" y="4384859"/>
                            <a:ext cx="4608753" cy="444500"/>
                            <a:chOff x="480610" y="4384859"/>
                            <a:chExt cx="4608753" cy="444500"/>
                          </a:xfrm>
                        </wpg:grpSpPr>
                        <wpg:grpSp>
                          <wpg:cNvPr id="287205188" name="Group 287205188"/>
                          <wpg:cNvGrpSpPr/>
                          <wpg:grpSpPr>
                            <a:xfrm>
                              <a:off x="480610" y="4384859"/>
                              <a:ext cx="958850" cy="444500"/>
                              <a:chOff x="480610" y="4384859"/>
                              <a:chExt cx="958850" cy="444500"/>
                            </a:xfrm>
                          </wpg:grpSpPr>
                          <wps:wsp>
                            <wps:cNvPr id="520919730" name="Rectangle 520919730"/>
                            <wps:cNvSpPr/>
                            <wps:spPr>
                              <a:xfrm>
                                <a:off x="480610" y="4384859"/>
                                <a:ext cx="622300" cy="444500"/>
                              </a:xfrm>
                              <a:prstGeom prst="rect">
                                <a:avLst/>
                              </a:prstGeom>
                              <a:no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tlCol="0" anchor="ctr"/>
                          </wps:wsp>
                          <wps:wsp>
                            <wps:cNvPr id="1347303167" name="Straight Arrow Connector 1347303167"/>
                            <wps:cNvCnPr>
                              <a:cxnSpLocks/>
                            </wps:cNvCnPr>
                            <wps:spPr>
                              <a:xfrm>
                                <a:off x="1102910" y="4607109"/>
                                <a:ext cx="336550" cy="0"/>
                              </a:xfrm>
                              <a:prstGeom prst="straightConnector1">
                                <a:avLst/>
                              </a:prstGeom>
                              <a:ln w="12700">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wpg:grpSp>
                        <wpg:grpSp>
                          <wpg:cNvPr id="764767773" name="Group 764767773"/>
                          <wpg:cNvGrpSpPr/>
                          <wpg:grpSpPr>
                            <a:xfrm>
                              <a:off x="4130513" y="4384859"/>
                              <a:ext cx="958850" cy="444500"/>
                              <a:chOff x="4130513" y="4384859"/>
                              <a:chExt cx="958850" cy="444500"/>
                            </a:xfrm>
                          </wpg:grpSpPr>
                          <wps:wsp>
                            <wps:cNvPr id="1229967923" name="Rectangle 1229967923"/>
                            <wps:cNvSpPr/>
                            <wps:spPr>
                              <a:xfrm>
                                <a:off x="4130513" y="4384859"/>
                                <a:ext cx="622300" cy="444500"/>
                              </a:xfrm>
                              <a:prstGeom prst="rect">
                                <a:avLst/>
                              </a:prstGeom>
                              <a:no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tlCol="0" anchor="ctr"/>
                          </wps:wsp>
                          <wps:wsp>
                            <wps:cNvPr id="724404483" name="Straight Arrow Connector 724404483"/>
                            <wps:cNvCnPr>
                              <a:cxnSpLocks/>
                            </wps:cNvCnPr>
                            <wps:spPr>
                              <a:xfrm>
                                <a:off x="4752813" y="4607109"/>
                                <a:ext cx="336550" cy="0"/>
                              </a:xfrm>
                              <a:prstGeom prst="straightConnector1">
                                <a:avLst/>
                              </a:prstGeom>
                              <a:ln w="12700">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wpg:grpSp>
                      </wpg:grpSp>
                      <wpg:grpSp>
                        <wpg:cNvPr id="352794253" name="Group 352794253"/>
                        <wpg:cNvGrpSpPr/>
                        <wpg:grpSpPr>
                          <a:xfrm>
                            <a:off x="480610" y="1766992"/>
                            <a:ext cx="4608753" cy="444500"/>
                            <a:chOff x="480610" y="1766992"/>
                            <a:chExt cx="4608753" cy="444500"/>
                          </a:xfrm>
                        </wpg:grpSpPr>
                        <wpg:grpSp>
                          <wpg:cNvPr id="694037174" name="Group 694037174"/>
                          <wpg:cNvGrpSpPr/>
                          <wpg:grpSpPr>
                            <a:xfrm>
                              <a:off x="480610" y="1766992"/>
                              <a:ext cx="958850" cy="444500"/>
                              <a:chOff x="480610" y="1766992"/>
                              <a:chExt cx="958850" cy="444500"/>
                            </a:xfrm>
                          </wpg:grpSpPr>
                          <wps:wsp>
                            <wps:cNvPr id="2036286280" name="Rectangle 2036286280"/>
                            <wps:cNvSpPr/>
                            <wps:spPr>
                              <a:xfrm>
                                <a:off x="480610" y="1766992"/>
                                <a:ext cx="622300" cy="444500"/>
                              </a:xfrm>
                              <a:prstGeom prst="rect">
                                <a:avLst/>
                              </a:prstGeom>
                              <a:no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tlCol="0" anchor="ctr"/>
                          </wps:wsp>
                          <wps:wsp>
                            <wps:cNvPr id="990055727" name="Straight Arrow Connector 990055727"/>
                            <wps:cNvCnPr>
                              <a:cxnSpLocks/>
                            </wps:cNvCnPr>
                            <wps:spPr>
                              <a:xfrm>
                                <a:off x="1102910" y="1989242"/>
                                <a:ext cx="336550" cy="0"/>
                              </a:xfrm>
                              <a:prstGeom prst="straightConnector1">
                                <a:avLst/>
                              </a:prstGeom>
                              <a:ln w="12700">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wpg:grpSp>
                        <wpg:grpSp>
                          <wpg:cNvPr id="1279137281" name="Group 1279137281"/>
                          <wpg:cNvGrpSpPr/>
                          <wpg:grpSpPr>
                            <a:xfrm>
                              <a:off x="4130513" y="1766992"/>
                              <a:ext cx="958850" cy="444500"/>
                              <a:chOff x="4130513" y="1766992"/>
                              <a:chExt cx="958850" cy="444500"/>
                            </a:xfrm>
                          </wpg:grpSpPr>
                          <wps:wsp>
                            <wps:cNvPr id="232627632" name="Rectangle 232627632"/>
                            <wps:cNvSpPr/>
                            <wps:spPr>
                              <a:xfrm>
                                <a:off x="4130513" y="1766992"/>
                                <a:ext cx="622300" cy="444500"/>
                              </a:xfrm>
                              <a:prstGeom prst="rect">
                                <a:avLst/>
                              </a:prstGeom>
                              <a:no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tlCol="0" anchor="ctr"/>
                          </wps:wsp>
                          <wps:wsp>
                            <wps:cNvPr id="911379895" name="Straight Arrow Connector 911379895"/>
                            <wps:cNvCnPr>
                              <a:cxnSpLocks/>
                            </wps:cNvCnPr>
                            <wps:spPr>
                              <a:xfrm>
                                <a:off x="4752813" y="1989242"/>
                                <a:ext cx="336550" cy="0"/>
                              </a:xfrm>
                              <a:prstGeom prst="straightConnector1">
                                <a:avLst/>
                              </a:prstGeom>
                              <a:ln w="12700">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wpg:grpSp>
                      </wpg:grpSp>
                    </wpg:wgp>
                  </a:graphicData>
                </a:graphic>
              </wp:anchor>
            </w:drawing>
          </mc:Choice>
          <mc:Fallback>
            <w:pict>
              <v:group w14:anchorId="72C0EB87" id="Group 29" o:spid="_x0000_s1026" style="position:absolute;margin-left:0;margin-top:.4pt;width:575.05pt;height:615.55pt;z-index:251658246;mso-position-horizontal:center;mso-position-horizontal-relative:margin" coordsize="73033,7817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">
                <v:group id="Group 473701698" o:spid="_x0000_s1027" style="position:absolute;width:73033;height:78172" coordsize="73033,781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">
                  <v:shape id="Picture 576220609" o:spid="_x0000_s1028" type="#_x0000_t75" style="position:absolute;left:12;top:26060;width:36472;height:2605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">
                    <v:imagedata r:id="rId166" o:title=""/>
                  </v:shape>
                  <v:shape id="Picture 1025182240" o:spid="_x0000_s1029" type="#_x0000_t75" style="position:absolute;left:36591;top:26082;width:36411;height:260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">
                    <v:imagedata r:id="rId167" o:title=""/>
                  </v:shape>
                  <v:shape id="Picture 2143227738" o:spid="_x0000_s1030" type="#_x0000_t75" style="position:absolute;top:52120;width:36472;height:2605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">
                    <v:imagedata r:id="rId168" o:title=""/>
                  </v:shape>
                  <v:shape id="Picture 1622110708" o:spid="_x0000_s1031" type="#_x0000_t75" style="position:absolute;left:12;width:36472;height:2605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">
                    <v:imagedata r:id="rId169" o:title=""/>
                  </v:shape>
                  <v:shape id="Picture 217975297" o:spid="_x0000_s1032" type="#_x0000_t75" style="position:absolute;left:36560;width:36473;height:2605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">
                    <v:imagedata r:id="rId170" o:title=""/>
                  </v:shape>
                </v:group>
                <v:group id="Group 1935647615" o:spid="_x0000_s1033" style="position:absolute;left:4806;top:69917;width:9588;height:4445" coordorigin="4806,69917" coordsize="9588,44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">
                  <v:rect id="Rectangle 1709537923" o:spid="_x0000_s1034" style="position:absolute;left:4806;top:69917;width:6223;height:444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" filled="f" strokecolor="black [3213]" strokeweight="1pt"/>
                  <v:shape id="Straight Arrow Connector 1852111653" o:spid="_x0000_s1035" type="#_x0000_t32" style="position:absolute;left:11029;top:72140;width:3365;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" strokecolor="black [3213]" strokeweight="1pt">
                    <v:stroke endarrow="block" joinstyle="miter"/>
                    <o:lock v:ext="edit" shapetype="f"/>
                  </v:shape>
                </v:group>
                <v:group id="Group 1251804508" o:spid="_x0000_s1036" style="position:absolute;left:4806;top:43848;width:46087;height:4445" coordorigin="4806,43848" coordsize="46087,44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">
                  <v:group id="Group 287205188" o:spid="_x0000_s1037" style="position:absolute;left:4806;top:43848;width:9588;height:4445" coordorigin="4806,43848" coordsize="9588,44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">
                    <v:rect id="Rectangle 520919730" o:spid="_x0000_s1038" style="position:absolute;left:4806;top:43848;width:6223;height:444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" filled="f" strokecolor="black [3213]" strokeweight="1pt"/>
                    <v:shape id="Straight Arrow Connector 1347303167" o:spid="_x0000_s1039" type="#_x0000_t32" style="position:absolute;left:11029;top:46071;width:3365;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" strokecolor="black [3213]" strokeweight="1pt">
                      <v:stroke endarrow="block" joinstyle="miter"/>
                      <o:lock v:ext="edit" shapetype="f"/>
                    </v:shape>
                  </v:group>
                  <v:group id="Group 764767773" o:spid="_x0000_s1040" style="position:absolute;left:41305;top:43848;width:9588;height:4445" coordorigin="41305,43848" coordsize="9588,44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">
                    <v:rect id="Rectangle 1229967923" o:spid="_x0000_s1041" style="position:absolute;left:41305;top:43848;width:6223;height:444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" filled="f" strokecolor="black [3213]" strokeweight="1pt"/>
                    <v:shape id="Straight Arrow Connector 724404483" o:spid="_x0000_s1042" type="#_x0000_t32" style="position:absolute;left:47528;top:46071;width:3365;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" strokecolor="black [3213]" strokeweight="1pt">
                      <v:stroke endarrow="block" joinstyle="miter"/>
                      <o:lock v:ext="edit" shapetype="f"/>
                    </v:shape>
                  </v:group>
                </v:group>
                <v:group id="Group 352794253" o:spid="_x0000_s1043" style="position:absolute;left:4806;top:17669;width:46087;height:4445" coordorigin="4806,17669" coordsize="46087,44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">
                  <v:group id="Group 694037174" o:spid="_x0000_s1044" style="position:absolute;left:4806;top:17669;width:9588;height:4445" coordorigin="4806,17669" coordsize="9588,44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">
                    <v:rect id="Rectangle 2036286280" o:spid="_x0000_s1045" style="position:absolute;left:4806;top:17669;width:6223;height:444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" filled="f" strokecolor="black [3213]" strokeweight="1pt"/>
                    <v:shape id="Straight Arrow Connector 990055727" o:spid="_x0000_s1046" type="#_x0000_t32" style="position:absolute;left:11029;top:19892;width:3365;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" strokecolor="black [3213]" strokeweight="1pt">
                      <v:stroke endarrow="block" joinstyle="miter"/>
                      <o:lock v:ext="edit" shapetype="f"/>
                    </v:shape>
                  </v:group>
                  <v:group id="Group 1279137281" o:spid="_x0000_s1047" style="position:absolute;left:41305;top:17669;width:9588;height:4445" coordorigin="41305,17669" coordsize="9588,44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">
                    <v:rect id="Rectangle 232627632" o:spid="_x0000_s1048" style="position:absolute;left:41305;top:17669;width:6223;height:444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" filled="f" strokecolor="black [3213]" strokeweight="1pt"/>
                    <v:shape id="Straight Arrow Connector 911379895" o:spid="_x0000_s1049" type="#_x0000_t32" style="position:absolute;left:47528;top:19892;width:3365;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" strokecolor="black [3213]" strokeweight="1pt">
                      <v:stroke endarrow="block" joinstyle="miter"/>
                      <o:lock v:ext="edit" shapetype="f"/>
                    </v:shape>
                  </v:group>
                </v:group>
                <w10:wrap anchorx="margin"/>
              </v:group>
            </w:pict>
          </mc:Fallback>
        </mc:AlternateContent>
      </w:r>
    </w:p>
    <w:p w14:paraId="44B6DF6C" w14:textId="6BBC8F0C" w:rsidR="005339F3" w:rsidRDefault="005339F3" w:rsidP="003C3E18">
      <w:pPr>
        <w:jc w:val="both"/>
      </w:pPr>
    </w:p>
    <w:p w14:paraId="36A608ED" w14:textId="77777777" w:rsidR="005339F3" w:rsidRDefault="005339F3" w:rsidP="003C3E18">
      <w:pPr>
        <w:jc w:val="both"/>
      </w:pPr>
    </w:p>
    <w:p w14:paraId="1AB14C02" w14:textId="77777777" w:rsidR="005339F3" w:rsidRDefault="005339F3" w:rsidP="003C3E18">
      <w:pPr>
        <w:jc w:val="both"/>
      </w:pPr>
    </w:p>
    <w:p w14:paraId="1EBDAF63" w14:textId="77777777" w:rsidR="005339F3" w:rsidRDefault="005339F3" w:rsidP="003C3E18">
      <w:pPr>
        <w:jc w:val="both"/>
      </w:pPr>
    </w:p>
    <w:p w14:paraId="6DFE2774" w14:textId="77777777" w:rsidR="005339F3" w:rsidRDefault="005339F3" w:rsidP="003C3E18">
      <w:pPr>
        <w:jc w:val="both"/>
      </w:pPr>
    </w:p>
    <w:p w14:paraId="4A3C79B6" w14:textId="77777777" w:rsidR="005339F3" w:rsidRDefault="005339F3" w:rsidP="003C3E18">
      <w:pPr>
        <w:jc w:val="both"/>
      </w:pPr>
    </w:p>
    <w:p w14:paraId="0D161C9A" w14:textId="77777777" w:rsidR="005339F3" w:rsidRDefault="005339F3" w:rsidP="003C3E18">
      <w:pPr>
        <w:jc w:val="both"/>
      </w:pPr>
    </w:p>
    <w:p w14:paraId="2453FF7D" w14:textId="77777777" w:rsidR="005339F3" w:rsidRDefault="005339F3" w:rsidP="003C3E18">
      <w:pPr>
        <w:jc w:val="both"/>
      </w:pPr>
    </w:p>
    <w:p w14:paraId="457D1316" w14:textId="77777777" w:rsidR="005339F3" w:rsidRDefault="005339F3" w:rsidP="003C3E18">
      <w:pPr>
        <w:jc w:val="both"/>
      </w:pPr>
    </w:p>
    <w:p w14:paraId="6A520111" w14:textId="77777777" w:rsidR="005339F3" w:rsidRDefault="005339F3" w:rsidP="003C3E18">
      <w:pPr>
        <w:jc w:val="both"/>
      </w:pPr>
    </w:p>
    <w:p w14:paraId="66FFCD5A" w14:textId="77777777" w:rsidR="005339F3" w:rsidRDefault="005339F3" w:rsidP="003C3E18">
      <w:pPr>
        <w:jc w:val="both"/>
      </w:pPr>
    </w:p>
    <w:p w14:paraId="7E75F046" w14:textId="77777777" w:rsidR="005339F3" w:rsidRDefault="005339F3" w:rsidP="003C3E18">
      <w:pPr>
        <w:jc w:val="both"/>
      </w:pPr>
    </w:p>
    <w:p w14:paraId="0D8FB3EE" w14:textId="77777777" w:rsidR="005339F3" w:rsidRDefault="005339F3" w:rsidP="003C3E18">
      <w:pPr>
        <w:jc w:val="both"/>
      </w:pPr>
    </w:p>
    <w:p w14:paraId="5CF666BC" w14:textId="77777777" w:rsidR="005339F3" w:rsidRDefault="005339F3" w:rsidP="003C3E18">
      <w:pPr>
        <w:jc w:val="both"/>
      </w:pPr>
    </w:p>
    <w:p w14:paraId="73D019C1" w14:textId="77777777" w:rsidR="005339F3" w:rsidRDefault="005339F3" w:rsidP="003C3E18">
      <w:pPr>
        <w:jc w:val="both"/>
      </w:pPr>
    </w:p>
    <w:p w14:paraId="1178EAB1" w14:textId="77777777" w:rsidR="005339F3" w:rsidRDefault="005339F3" w:rsidP="003C3E18">
      <w:pPr>
        <w:jc w:val="both"/>
      </w:pPr>
    </w:p>
    <w:p w14:paraId="66D0393A" w14:textId="77777777" w:rsidR="005339F3" w:rsidRDefault="005339F3" w:rsidP="003C3E18">
      <w:pPr>
        <w:jc w:val="both"/>
      </w:pPr>
    </w:p>
    <w:p w14:paraId="5D30575C" w14:textId="77777777" w:rsidR="005339F3" w:rsidRDefault="005339F3" w:rsidP="003C3E18">
      <w:pPr>
        <w:jc w:val="both"/>
      </w:pPr>
    </w:p>
    <w:p w14:paraId="229456D7" w14:textId="77777777" w:rsidR="005339F3" w:rsidRDefault="005339F3" w:rsidP="003C3E18">
      <w:pPr>
        <w:jc w:val="both"/>
      </w:pPr>
    </w:p>
    <w:p w14:paraId="2FD43798" w14:textId="77777777" w:rsidR="005339F3" w:rsidRDefault="005339F3" w:rsidP="003C3E18">
      <w:pPr>
        <w:jc w:val="both"/>
      </w:pPr>
    </w:p>
    <w:p w14:paraId="7B65929D" w14:textId="77777777" w:rsidR="005339F3" w:rsidRDefault="005339F3" w:rsidP="003C3E18">
      <w:pPr>
        <w:jc w:val="both"/>
      </w:pPr>
    </w:p>
    <w:p w14:paraId="02B68D6C" w14:textId="77777777" w:rsidR="005339F3" w:rsidRDefault="005339F3" w:rsidP="003C3E18">
      <w:pPr>
        <w:jc w:val="both"/>
      </w:pPr>
    </w:p>
    <w:p w14:paraId="305C096E" w14:textId="77777777" w:rsidR="005339F3" w:rsidRDefault="005339F3" w:rsidP="003C3E18">
      <w:pPr>
        <w:jc w:val="both"/>
      </w:pPr>
    </w:p>
    <w:p w14:paraId="55E28659" w14:textId="77777777" w:rsidR="005339F3" w:rsidRDefault="005339F3" w:rsidP="003C3E18">
      <w:pPr>
        <w:jc w:val="both"/>
      </w:pPr>
    </w:p>
    <w:p w14:paraId="6E48D673" w14:textId="77777777" w:rsidR="005339F3" w:rsidRDefault="005339F3" w:rsidP="003C3E18">
      <w:pPr>
        <w:jc w:val="both"/>
      </w:pPr>
    </w:p>
    <w:p w14:paraId="7B57FCF9" w14:textId="77777777" w:rsidR="005339F3" w:rsidRDefault="005339F3" w:rsidP="003C3E18">
      <w:pPr>
        <w:jc w:val="both"/>
      </w:pPr>
    </w:p>
    <w:p w14:paraId="7990DEC1" w14:textId="77777777" w:rsidR="005339F3" w:rsidRDefault="005339F3" w:rsidP="003C3E18">
      <w:pPr>
        <w:jc w:val="both"/>
      </w:pPr>
    </w:p>
    <w:p w14:paraId="45BE8D85" w14:textId="77777777" w:rsidR="005339F3" w:rsidRDefault="005339F3" w:rsidP="003C3E18">
      <w:pPr>
        <w:jc w:val="both"/>
      </w:pPr>
    </w:p>
    <w:p w14:paraId="12C70ABC" w14:textId="69404B01" w:rsidR="005339F3" w:rsidRPr="003C3E18" w:rsidRDefault="005339F3" w:rsidP="003C3E18">
      <w:pPr>
        <w:jc w:val="both"/>
        <w:rPr>
          <w:b/>
          <w:bCs/>
        </w:rPr>
      </w:pPr>
      <w:r w:rsidRPr="003C3E18">
        <w:rPr>
          <w:b/>
          <w:bCs/>
        </w:rPr>
        <w:t>Figure S</w:t>
      </w:r>
      <w:r w:rsidR="00637EF1" w:rsidRPr="003C3E18">
        <w:rPr>
          <w:b/>
          <w:bCs/>
        </w:rPr>
        <w:t>5</w:t>
      </w:r>
      <w:r w:rsidRPr="003C3E18">
        <w:rPr>
          <w:b/>
          <w:bCs/>
        </w:rPr>
        <w:t xml:space="preserve">. Comparing </w:t>
      </w:r>
      <w:r w:rsidR="0075193F" w:rsidRPr="003C3E18">
        <w:rPr>
          <w:b/>
          <w:bCs/>
        </w:rPr>
        <w:t xml:space="preserve">TSH </w:t>
      </w:r>
      <w:r w:rsidRPr="003C3E18">
        <w:rPr>
          <w:b/>
          <w:bCs/>
        </w:rPr>
        <w:t xml:space="preserve">mean percent bias of </w:t>
      </w:r>
      <w:r w:rsidR="0075193F" w:rsidRPr="003C3E18">
        <w:rPr>
          <w:b/>
          <w:bCs/>
        </w:rPr>
        <w:t>all</w:t>
      </w:r>
      <w:r w:rsidRPr="003C3E18">
        <w:rPr>
          <w:b/>
          <w:bCs/>
        </w:rPr>
        <w:t xml:space="preserve"> samples to the </w:t>
      </w:r>
      <w:r w:rsidR="0075193F" w:rsidRPr="003C3E18">
        <w:rPr>
          <w:b/>
          <w:bCs/>
        </w:rPr>
        <w:t>all-lab mean</w:t>
      </w:r>
    </w:p>
    <w:p w14:paraId="78F37EB3" w14:textId="4B7E5ECB" w:rsidR="005339F3" w:rsidRPr="00747966" w:rsidRDefault="00FB19DE" w:rsidP="003C3E18">
      <w:pPr>
        <w:jc w:val="both"/>
      </w:pPr>
      <w:r>
        <w:t xml:space="preserve">Linear regression was performed using only the 40 single nonpregnant donors, and the 95% </w:t>
      </w:r>
      <w:r w:rsidR="00747966">
        <w:t>CI</w:t>
      </w:r>
      <w:r>
        <w:t xml:space="preserve"> and </w:t>
      </w:r>
      <w:r w:rsidR="00747966">
        <w:t>PI</w:t>
      </w:r>
      <w:r>
        <w:t xml:space="preserve"> are shown as dashed and dotted lines, respectively.</w:t>
      </w:r>
      <w:r w:rsidR="00747966">
        <w:t xml:space="preserve"> </w:t>
      </w:r>
      <w:r w:rsidR="005339F3">
        <w:t>Mean percent bias of all replicate measurements reported by 1</w:t>
      </w:r>
      <w:r w:rsidR="00DD1006">
        <w:t>5</w:t>
      </w:r>
      <w:r w:rsidR="005339F3">
        <w:t xml:space="preserve"> IA </w:t>
      </w:r>
      <w:r w:rsidR="00DD1006">
        <w:t>manufacturers (and clinical lab “G”</w:t>
      </w:r>
      <w:r w:rsidR="005339F3">
        <w:t xml:space="preserve">) were </w:t>
      </w:r>
      <w:r>
        <w:t>compared to</w:t>
      </w:r>
      <w:r w:rsidR="005339F3">
        <w:t xml:space="preserve"> the </w:t>
      </w:r>
      <w:r w:rsidR="00D35DD1">
        <w:t>all-lab mean</w:t>
      </w:r>
      <w:r w:rsidR="005339F3">
        <w:t xml:space="preserve">.  Samples (40) from nonpregnant single donors are shown as circles, samples (1) from pregnant single donors in the third trimester are shown as triangles, and samples from pooled nonpregnant donors are shown as X’s. </w:t>
      </w:r>
    </w:p>
    <w:p w14:paraId="30507FE8" w14:textId="53E53530" w:rsidR="005339F3" w:rsidRDefault="00FB19DE" w:rsidP="003C3E18">
      <w:pPr>
        <w:jc w:val="both"/>
      </w:pPr>
      <w:r w:rsidRPr="00FB19DE">
        <w:rPr>
          <w:noProof/>
        </w:rPr>
        <mc:AlternateContent>
          <mc:Choice Requires="wpg">
            <w:drawing>
              <wp:anchor distT="0" distB="0" distL="114300" distR="114300" simplePos="0" relativeHeight="251658247" behindDoc="0" locked="0" layoutInCell="1" allowOverlap="1" wp14:anchorId="1B36447D" wp14:editId="2CB089C5">
                <wp:simplePos x="0" y="0"/>
                <wp:positionH relativeFrom="margin">
                  <wp:align>center</wp:align>
                </wp:positionH>
                <wp:positionV relativeFrom="paragraph">
                  <wp:posOffset>7672</wp:posOffset>
                </wp:positionV>
                <wp:extent cx="7296417" cy="7816018"/>
                <wp:effectExtent l="0" t="0" r="0" b="0"/>
                <wp:wrapNone/>
                <wp:docPr id="1640678388" name="Group 2"/>
                <wp:cNvGraphicFramePr/>
                <a:graphic xmlns:a="http://schemas.openxmlformats.org/drawingml/2006/main">
                  <a:graphicData uri="http://schemas.microsoft.com/office/word/2010/wordprocessingGroup">
                    <wpg:wgp>
                      <wpg:cNvGrpSpPr/>
                      <wpg:grpSpPr>
                        <a:xfrm>
                          <a:off x="0" y="0"/>
                          <a:ext cx="7296416" cy="7816017"/>
                          <a:chOff x="0" y="0"/>
                          <a:chExt cx="7296416" cy="7816017"/>
                        </a:xfrm>
                      </wpg:grpSpPr>
                      <wpg:grpSp>
                        <wpg:cNvPr id="218333369" name="Group 218333369"/>
                        <wpg:cNvGrpSpPr/>
                        <wpg:grpSpPr>
                          <a:xfrm>
                            <a:off x="0" y="0"/>
                            <a:ext cx="7296416" cy="5212153"/>
                            <a:chOff x="0" y="0"/>
                            <a:chExt cx="7296416" cy="5212153"/>
                          </a:xfrm>
                        </wpg:grpSpPr>
                        <wpg:grpSp>
                          <wpg:cNvPr id="586509905" name="Group 586509905"/>
                          <wpg:cNvGrpSpPr/>
                          <wpg:grpSpPr>
                            <a:xfrm>
                              <a:off x="0" y="0"/>
                              <a:ext cx="7293371" cy="2607073"/>
                              <a:chOff x="0" y="0"/>
                              <a:chExt cx="7293371" cy="2607073"/>
                            </a:xfrm>
                          </wpg:grpSpPr>
                          <pic:pic xmlns:pic="http://schemas.openxmlformats.org/drawingml/2006/picture">
                            <pic:nvPicPr>
                              <pic:cNvPr id="1928007216" name="Picture 1928007216"/>
                              <pic:cNvPicPr>
                                <a:picLocks noChangeAspect="1"/>
                              </pic:cNvPicPr>
                            </pic:nvPicPr>
                            <pic:blipFill>
                              <a:blip r:embed="rId171" cstate="print">
                                <a:extLst>
                                  <a:ext uri="{28A0092B-C50C-407E-A947-70E740481C1C}">
                                    <a14:useLocalDpi xmlns:a14="http://schemas.microsoft.com/office/drawing/2010/main" val="0"/>
                                  </a:ext>
                                </a:extLst>
                              </a:blip>
                              <a:srcRect/>
                              <a:stretch/>
                            </pic:blipFill>
                            <pic:spPr bwMode="auto">
                              <a:xfrm>
                                <a:off x="0" y="0"/>
                                <a:ext cx="3649902" cy="2607073"/>
                              </a:xfrm>
                              <a:prstGeom prst="rect">
                                <a:avLst/>
                              </a:prstGeom>
                              <a:noFill/>
                              <a:ln>
                                <a:noFill/>
                              </a:ln>
                            </pic:spPr>
                          </pic:pic>
                          <pic:pic xmlns:pic="http://schemas.openxmlformats.org/drawingml/2006/picture">
                            <pic:nvPicPr>
                              <pic:cNvPr id="1924998044" name="Picture 1924998044"/>
                              <pic:cNvPicPr>
                                <a:picLocks noChangeAspect="1"/>
                              </pic:cNvPicPr>
                            </pic:nvPicPr>
                            <pic:blipFill>
                              <a:blip r:embed="rId172">
                                <a:extLst>
                                  <a:ext uri="{28A0092B-C50C-407E-A947-70E740481C1C}">
                                    <a14:useLocalDpi xmlns:a14="http://schemas.microsoft.com/office/drawing/2010/main" val="0"/>
                                  </a:ext>
                                </a:extLst>
                              </a:blip>
                              <a:srcRect/>
                              <a:stretch/>
                            </pic:blipFill>
                            <pic:spPr>
                              <a:xfrm>
                                <a:off x="3652225" y="3120"/>
                                <a:ext cx="3641146" cy="2600819"/>
                              </a:xfrm>
                              <a:prstGeom prst="rect">
                                <a:avLst/>
                              </a:prstGeom>
                            </pic:spPr>
                          </pic:pic>
                        </wpg:grpSp>
                        <wpg:grpSp>
                          <wpg:cNvPr id="2044098589" name="Group 2044098589"/>
                          <wpg:cNvGrpSpPr/>
                          <wpg:grpSpPr>
                            <a:xfrm>
                              <a:off x="3769" y="2606985"/>
                              <a:ext cx="7292647" cy="2605168"/>
                              <a:chOff x="3769" y="2606985"/>
                              <a:chExt cx="7292647" cy="2605168"/>
                            </a:xfrm>
                          </wpg:grpSpPr>
                          <pic:pic xmlns:pic="http://schemas.openxmlformats.org/drawingml/2006/picture">
                            <pic:nvPicPr>
                              <pic:cNvPr id="637982618" name="Picture 637982618"/>
                              <pic:cNvPicPr>
                                <a:picLocks noChangeAspect="1"/>
                              </pic:cNvPicPr>
                            </pic:nvPicPr>
                            <pic:blipFill>
                              <a:blip r:embed="rId173">
                                <a:extLst>
                                  <a:ext uri="{28A0092B-C50C-407E-A947-70E740481C1C}">
                                    <a14:useLocalDpi xmlns:a14="http://schemas.microsoft.com/office/drawing/2010/main" val="0"/>
                                  </a:ext>
                                </a:extLst>
                              </a:blip>
                              <a:srcRect/>
                              <a:stretch/>
                            </pic:blipFill>
                            <pic:spPr>
                              <a:xfrm>
                                <a:off x="3769" y="2609160"/>
                                <a:ext cx="3641146" cy="2600819"/>
                              </a:xfrm>
                              <a:prstGeom prst="rect">
                                <a:avLst/>
                              </a:prstGeom>
                            </pic:spPr>
                          </pic:pic>
                          <pic:pic xmlns:pic="http://schemas.openxmlformats.org/drawingml/2006/picture">
                            <pic:nvPicPr>
                              <pic:cNvPr id="1027679169" name="Picture 1027679169"/>
                              <pic:cNvPicPr>
                                <a:picLocks noChangeAspect="1"/>
                              </pic:cNvPicPr>
                            </pic:nvPicPr>
                            <pic:blipFill>
                              <a:blip r:embed="rId174">
                                <a:extLst>
                                  <a:ext uri="{28A0092B-C50C-407E-A947-70E740481C1C}">
                                    <a14:useLocalDpi xmlns:a14="http://schemas.microsoft.com/office/drawing/2010/main" val="0"/>
                                  </a:ext>
                                </a:extLst>
                              </a:blip>
                              <a:srcRect/>
                              <a:stretch/>
                            </pic:blipFill>
                            <pic:spPr>
                              <a:xfrm>
                                <a:off x="3649181" y="2606985"/>
                                <a:ext cx="3647235" cy="2605168"/>
                              </a:xfrm>
                              <a:prstGeom prst="rect">
                                <a:avLst/>
                              </a:prstGeom>
                            </pic:spPr>
                          </pic:pic>
                        </wpg:grpSp>
                      </wpg:grpSp>
                      <wpg:grpSp>
                        <wpg:cNvPr id="985038256" name="Group 985038256"/>
                        <wpg:cNvGrpSpPr/>
                        <wpg:grpSpPr>
                          <a:xfrm>
                            <a:off x="3770" y="5215200"/>
                            <a:ext cx="7289601" cy="2600817"/>
                            <a:chOff x="3770" y="5215200"/>
                            <a:chExt cx="7289601" cy="2600817"/>
                          </a:xfrm>
                        </wpg:grpSpPr>
                        <pic:pic xmlns:pic="http://schemas.openxmlformats.org/drawingml/2006/picture">
                          <pic:nvPicPr>
                            <pic:cNvPr id="495627466" name="Picture 495627466"/>
                            <pic:cNvPicPr>
                              <a:picLocks noChangeAspect="1"/>
                            </pic:cNvPicPr>
                          </pic:nvPicPr>
                          <pic:blipFill>
                            <a:blip r:embed="rId175">
                              <a:extLst>
                                <a:ext uri="{28A0092B-C50C-407E-A947-70E740481C1C}">
                                  <a14:useLocalDpi xmlns:a14="http://schemas.microsoft.com/office/drawing/2010/main" val="0"/>
                                </a:ext>
                              </a:extLst>
                            </a:blip>
                            <a:srcRect/>
                            <a:stretch/>
                          </pic:blipFill>
                          <pic:spPr>
                            <a:xfrm>
                              <a:off x="3770" y="5215200"/>
                              <a:ext cx="3641145" cy="2600817"/>
                            </a:xfrm>
                            <a:prstGeom prst="rect">
                              <a:avLst/>
                            </a:prstGeom>
                          </pic:spPr>
                        </pic:pic>
                        <pic:pic xmlns:pic="http://schemas.openxmlformats.org/drawingml/2006/picture">
                          <pic:nvPicPr>
                            <pic:cNvPr id="1309931251" name="Picture 1309931251"/>
                            <pic:cNvPicPr>
                              <a:picLocks noChangeAspect="1"/>
                            </pic:cNvPicPr>
                          </pic:nvPicPr>
                          <pic:blipFill>
                            <a:blip r:embed="rId176">
                              <a:extLst>
                                <a:ext uri="{28A0092B-C50C-407E-A947-70E740481C1C}">
                                  <a14:useLocalDpi xmlns:a14="http://schemas.microsoft.com/office/drawing/2010/main" val="0"/>
                                </a:ext>
                              </a:extLst>
                            </a:blip>
                            <a:srcRect/>
                            <a:stretch/>
                          </pic:blipFill>
                          <pic:spPr>
                            <a:xfrm>
                              <a:off x="3652226" y="5215200"/>
                              <a:ext cx="3641145" cy="2600817"/>
                            </a:xfrm>
                            <a:prstGeom prst="rect">
                              <a:avLst/>
                            </a:prstGeom>
                          </pic:spPr>
                        </pic:pic>
                      </wpg:grpSp>
                    </wpg:wgp>
                  </a:graphicData>
                </a:graphic>
              </wp:anchor>
            </w:drawing>
          </mc:Choice>
          <mc:Fallback>
            <w:pict>
              <v:group w14:anchorId="40310F09" id="Group 2" o:spid="_x0000_s1026" style="position:absolute;margin-left:0;margin-top:.6pt;width:574.5pt;height:615.45pt;z-index:251658247;mso-position-horizontal:center;mso-position-horizontal-relative:margin" coordsize="72964,781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">
                <v:group id="Group 218333369" o:spid="_x0000_s1027" style="position:absolute;width:72964;height:52121" coordsize="72964,5212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">
                  <v:group id="Group 586509905" o:spid="_x0000_s1028" style="position:absolute;width:72933;height:26070" coordsize="72933,260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">
                    <v:shape id="Picture 1928007216" o:spid="_x0000_s1029" type="#_x0000_t75" style="position:absolute;width:36499;height:2607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">
                      <v:imagedata r:id="rId177" o:title=""/>
                    </v:shape>
                    <v:shape id="Picture 1924998044" o:spid="_x0000_s1030" type="#_x0000_t75" style="position:absolute;left:36522;top:31;width:36411;height:260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">
                      <v:imagedata r:id="rId178" o:title=""/>
                    </v:shape>
                  </v:group>
                  <v:group id="Group 2044098589" o:spid="_x0000_s1031" style="position:absolute;left:37;top:26069;width:72927;height:26052" coordorigin="37,26069" coordsize="72926,2605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">
                    <v:shape id="Picture 637982618" o:spid="_x0000_s1032" type="#_x0000_t75" style="position:absolute;left:37;top:26091;width:36412;height:260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">
                      <v:imagedata r:id="rId179" o:title=""/>
                    </v:shape>
                    <v:shape id="Picture 1027679169" o:spid="_x0000_s1033" type="#_x0000_t75" style="position:absolute;left:36491;top:26069;width:36473;height:2605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">
                      <v:imagedata r:id="rId180" o:title=""/>
                    </v:shape>
                  </v:group>
                </v:group>
                <v:group id="Group 985038256" o:spid="_x0000_s1034" style="position:absolute;left:37;top:52152;width:72896;height:26008" coordorigin="37,52152" coordsize="72896,2600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">
                  <v:shape id="Picture 495627466" o:spid="_x0000_s1035" type="#_x0000_t75" style="position:absolute;left:37;top:52152;width:36412;height:260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">
                    <v:imagedata r:id="rId181" o:title=""/>
                  </v:shape>
                  <v:shape id="Picture 1309931251" o:spid="_x0000_s1036" type="#_x0000_t75" style="position:absolute;left:36522;top:52152;width:36411;height:260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">
                    <v:imagedata r:id="rId182" o:title=""/>
                  </v:shape>
                </v:group>
                <w10:wrap anchorx="margin"/>
              </v:group>
            </w:pict>
          </mc:Fallback>
        </mc:AlternateContent>
      </w:r>
    </w:p>
    <w:p w14:paraId="1B47A9E5" w14:textId="77777777" w:rsidR="005339F3" w:rsidRDefault="005339F3" w:rsidP="003C3E18">
      <w:pPr>
        <w:jc w:val="both"/>
      </w:pPr>
    </w:p>
    <w:p w14:paraId="274D7C07" w14:textId="77777777" w:rsidR="005339F3" w:rsidRDefault="005339F3" w:rsidP="003C3E18">
      <w:pPr>
        <w:jc w:val="both"/>
      </w:pPr>
    </w:p>
    <w:p w14:paraId="629BD71B" w14:textId="77777777" w:rsidR="005339F3" w:rsidRDefault="005339F3" w:rsidP="003C3E18">
      <w:pPr>
        <w:jc w:val="both"/>
      </w:pPr>
    </w:p>
    <w:p w14:paraId="0F981A5A" w14:textId="77777777" w:rsidR="005339F3" w:rsidRDefault="005339F3" w:rsidP="003C3E18">
      <w:pPr>
        <w:jc w:val="both"/>
      </w:pPr>
    </w:p>
    <w:p w14:paraId="5937A59E" w14:textId="77777777" w:rsidR="005339F3" w:rsidRDefault="005339F3" w:rsidP="003C3E18">
      <w:pPr>
        <w:jc w:val="both"/>
      </w:pPr>
    </w:p>
    <w:p w14:paraId="46D97DB5" w14:textId="77777777" w:rsidR="005339F3" w:rsidRDefault="005339F3" w:rsidP="003C3E18">
      <w:pPr>
        <w:jc w:val="both"/>
      </w:pPr>
    </w:p>
    <w:p w14:paraId="20B86465" w14:textId="77777777" w:rsidR="005339F3" w:rsidRDefault="005339F3" w:rsidP="003C3E18">
      <w:pPr>
        <w:jc w:val="both"/>
      </w:pPr>
    </w:p>
    <w:p w14:paraId="5CF02FC9" w14:textId="77777777" w:rsidR="005339F3" w:rsidRDefault="005339F3" w:rsidP="003C3E18">
      <w:pPr>
        <w:jc w:val="both"/>
      </w:pPr>
    </w:p>
    <w:p w14:paraId="05661B99" w14:textId="77777777" w:rsidR="005339F3" w:rsidRDefault="005339F3" w:rsidP="003C3E18">
      <w:pPr>
        <w:jc w:val="both"/>
      </w:pPr>
    </w:p>
    <w:p w14:paraId="393D6D70" w14:textId="77777777" w:rsidR="005339F3" w:rsidRDefault="005339F3" w:rsidP="003C3E18">
      <w:pPr>
        <w:jc w:val="both"/>
      </w:pPr>
    </w:p>
    <w:p w14:paraId="049C25A7" w14:textId="77777777" w:rsidR="005339F3" w:rsidRDefault="005339F3" w:rsidP="003C3E18">
      <w:pPr>
        <w:jc w:val="both"/>
      </w:pPr>
    </w:p>
    <w:p w14:paraId="755D217A" w14:textId="77777777" w:rsidR="005339F3" w:rsidRDefault="005339F3" w:rsidP="003C3E18">
      <w:pPr>
        <w:jc w:val="both"/>
      </w:pPr>
    </w:p>
    <w:p w14:paraId="10DA2CCD" w14:textId="77777777" w:rsidR="005339F3" w:rsidRDefault="005339F3" w:rsidP="003C3E18">
      <w:pPr>
        <w:jc w:val="both"/>
      </w:pPr>
    </w:p>
    <w:p w14:paraId="1CF5621B" w14:textId="77777777" w:rsidR="005339F3" w:rsidRDefault="005339F3" w:rsidP="003C3E18">
      <w:pPr>
        <w:jc w:val="both"/>
      </w:pPr>
    </w:p>
    <w:p w14:paraId="0CC1710A" w14:textId="77777777" w:rsidR="005339F3" w:rsidRDefault="005339F3" w:rsidP="003C3E18">
      <w:pPr>
        <w:jc w:val="both"/>
      </w:pPr>
    </w:p>
    <w:p w14:paraId="741A4E31" w14:textId="77777777" w:rsidR="005339F3" w:rsidRDefault="005339F3" w:rsidP="003C3E18">
      <w:pPr>
        <w:jc w:val="both"/>
      </w:pPr>
    </w:p>
    <w:p w14:paraId="3036AB88" w14:textId="77777777" w:rsidR="005339F3" w:rsidRDefault="005339F3" w:rsidP="003C3E18">
      <w:pPr>
        <w:jc w:val="both"/>
      </w:pPr>
    </w:p>
    <w:p w14:paraId="3C5F5274" w14:textId="77777777" w:rsidR="005339F3" w:rsidRDefault="005339F3" w:rsidP="003C3E18">
      <w:pPr>
        <w:jc w:val="both"/>
      </w:pPr>
    </w:p>
    <w:p w14:paraId="2FEB0202" w14:textId="77777777" w:rsidR="005339F3" w:rsidRDefault="005339F3" w:rsidP="003C3E18">
      <w:pPr>
        <w:jc w:val="both"/>
      </w:pPr>
    </w:p>
    <w:p w14:paraId="65B8E6B5" w14:textId="77777777" w:rsidR="005339F3" w:rsidRDefault="005339F3" w:rsidP="003C3E18">
      <w:pPr>
        <w:jc w:val="both"/>
      </w:pPr>
    </w:p>
    <w:p w14:paraId="0177A1BF" w14:textId="77777777" w:rsidR="005339F3" w:rsidRDefault="005339F3" w:rsidP="003C3E18">
      <w:pPr>
        <w:jc w:val="both"/>
      </w:pPr>
    </w:p>
    <w:p w14:paraId="6584D6C1" w14:textId="77777777" w:rsidR="005339F3" w:rsidRDefault="005339F3" w:rsidP="003C3E18">
      <w:pPr>
        <w:jc w:val="both"/>
      </w:pPr>
    </w:p>
    <w:p w14:paraId="342F9710" w14:textId="77777777" w:rsidR="005339F3" w:rsidRDefault="005339F3" w:rsidP="003C3E18">
      <w:pPr>
        <w:jc w:val="both"/>
      </w:pPr>
    </w:p>
    <w:p w14:paraId="20C303CD" w14:textId="14C5F76B" w:rsidR="005339F3" w:rsidRDefault="007F3E02" w:rsidP="003C3E18">
      <w:pPr>
        <w:jc w:val="both"/>
      </w:pPr>
      <w:r w:rsidRPr="007F3E02">
        <w:rPr>
          <w:noProof/>
        </w:rPr>
        <mc:AlternateContent>
          <mc:Choice Requires="wpg">
            <w:drawing>
              <wp:anchor distT="0" distB="0" distL="114300" distR="114300" simplePos="0" relativeHeight="251658248" behindDoc="0" locked="0" layoutInCell="1" allowOverlap="1" wp14:anchorId="09B18F41" wp14:editId="0BA2041D">
                <wp:simplePos x="0" y="0"/>
                <wp:positionH relativeFrom="margin">
                  <wp:align>center</wp:align>
                </wp:positionH>
                <wp:positionV relativeFrom="paragraph">
                  <wp:posOffset>-190106</wp:posOffset>
                </wp:positionV>
                <wp:extent cx="7296417" cy="7816018"/>
                <wp:effectExtent l="0" t="0" r="0" b="0"/>
                <wp:wrapNone/>
                <wp:docPr id="1007818138" name="Group 1"/>
                <wp:cNvGraphicFramePr/>
                <a:graphic xmlns:a="http://schemas.openxmlformats.org/drawingml/2006/main">
                  <a:graphicData uri="http://schemas.microsoft.com/office/word/2010/wordprocessingGroup">
                    <wpg:wgp>
                      <wpg:cNvGrpSpPr/>
                      <wpg:grpSpPr>
                        <a:xfrm>
                          <a:off x="0" y="0"/>
                          <a:ext cx="7296416" cy="7816017"/>
                          <a:chOff x="0" y="0"/>
                          <a:chExt cx="7296416" cy="7816017"/>
                        </a:xfrm>
                      </wpg:grpSpPr>
                      <wpg:grpSp>
                        <wpg:cNvPr id="1471840258" name="Group 1471840258"/>
                        <wpg:cNvGrpSpPr/>
                        <wpg:grpSpPr>
                          <a:xfrm>
                            <a:off x="0" y="0"/>
                            <a:ext cx="7296416" cy="5212153"/>
                            <a:chOff x="0" y="0"/>
                            <a:chExt cx="7296416" cy="5212153"/>
                          </a:xfrm>
                        </wpg:grpSpPr>
                        <wpg:grpSp>
                          <wpg:cNvPr id="605672321" name="Group 605672321"/>
                          <wpg:cNvGrpSpPr/>
                          <wpg:grpSpPr>
                            <a:xfrm>
                              <a:off x="0" y="0"/>
                              <a:ext cx="7293371" cy="2607073"/>
                              <a:chOff x="0" y="0"/>
                              <a:chExt cx="7293371" cy="2607073"/>
                            </a:xfrm>
                          </wpg:grpSpPr>
                          <pic:pic xmlns:pic="http://schemas.openxmlformats.org/drawingml/2006/picture">
                            <pic:nvPicPr>
                              <pic:cNvPr id="513386066" name="Picture 513386066"/>
                              <pic:cNvPicPr>
                                <a:picLocks noChangeAspect="1"/>
                              </pic:cNvPicPr>
                            </pic:nvPicPr>
                            <pic:blipFill>
                              <a:blip r:embed="rId183" cstate="print">
                                <a:extLst>
                                  <a:ext uri="{28A0092B-C50C-407E-A947-70E740481C1C}">
                                    <a14:useLocalDpi xmlns:a14="http://schemas.microsoft.com/office/drawing/2010/main" val="0"/>
                                  </a:ext>
                                </a:extLst>
                              </a:blip>
                              <a:srcRect/>
                              <a:stretch/>
                            </pic:blipFill>
                            <pic:spPr bwMode="auto">
                              <a:xfrm>
                                <a:off x="0" y="0"/>
                                <a:ext cx="3649902" cy="2607073"/>
                              </a:xfrm>
                              <a:prstGeom prst="rect">
                                <a:avLst/>
                              </a:prstGeom>
                              <a:noFill/>
                              <a:ln>
                                <a:noFill/>
                              </a:ln>
                            </pic:spPr>
                          </pic:pic>
                          <pic:pic xmlns:pic="http://schemas.openxmlformats.org/drawingml/2006/picture">
                            <pic:nvPicPr>
                              <pic:cNvPr id="1679770341" name="Picture 1679770341"/>
                              <pic:cNvPicPr>
                                <a:picLocks noChangeAspect="1"/>
                              </pic:cNvPicPr>
                            </pic:nvPicPr>
                            <pic:blipFill>
                              <a:blip r:embed="rId184">
                                <a:extLst>
                                  <a:ext uri="{28A0092B-C50C-407E-A947-70E740481C1C}">
                                    <a14:useLocalDpi xmlns:a14="http://schemas.microsoft.com/office/drawing/2010/main" val="0"/>
                                  </a:ext>
                                </a:extLst>
                              </a:blip>
                              <a:srcRect/>
                              <a:stretch/>
                            </pic:blipFill>
                            <pic:spPr>
                              <a:xfrm>
                                <a:off x="3652225" y="3120"/>
                                <a:ext cx="3641146" cy="2600819"/>
                              </a:xfrm>
                              <a:prstGeom prst="rect">
                                <a:avLst/>
                              </a:prstGeom>
                            </pic:spPr>
                          </pic:pic>
                        </wpg:grpSp>
                        <wpg:grpSp>
                          <wpg:cNvPr id="1274566942" name="Group 1274566942"/>
                          <wpg:cNvGrpSpPr/>
                          <wpg:grpSpPr>
                            <a:xfrm>
                              <a:off x="3769" y="2606985"/>
                              <a:ext cx="7292647" cy="2605168"/>
                              <a:chOff x="3769" y="2606985"/>
                              <a:chExt cx="7292647" cy="2605168"/>
                            </a:xfrm>
                          </wpg:grpSpPr>
                          <pic:pic xmlns:pic="http://schemas.openxmlformats.org/drawingml/2006/picture">
                            <pic:nvPicPr>
                              <pic:cNvPr id="1759012142" name="Picture 1759012142"/>
                              <pic:cNvPicPr>
                                <a:picLocks noChangeAspect="1"/>
                              </pic:cNvPicPr>
                            </pic:nvPicPr>
                            <pic:blipFill>
                              <a:blip r:embed="rId185">
                                <a:extLst>
                                  <a:ext uri="{28A0092B-C50C-407E-A947-70E740481C1C}">
                                    <a14:useLocalDpi xmlns:a14="http://schemas.microsoft.com/office/drawing/2010/main" val="0"/>
                                  </a:ext>
                                </a:extLst>
                              </a:blip>
                              <a:srcRect/>
                              <a:stretch/>
                            </pic:blipFill>
                            <pic:spPr>
                              <a:xfrm>
                                <a:off x="3769" y="2609160"/>
                                <a:ext cx="3641146" cy="2600819"/>
                              </a:xfrm>
                              <a:prstGeom prst="rect">
                                <a:avLst/>
                              </a:prstGeom>
                            </pic:spPr>
                          </pic:pic>
                          <pic:pic xmlns:pic="http://schemas.openxmlformats.org/drawingml/2006/picture">
                            <pic:nvPicPr>
                              <pic:cNvPr id="1331317084" name="Picture 1331317084"/>
                              <pic:cNvPicPr>
                                <a:picLocks noChangeAspect="1"/>
                              </pic:cNvPicPr>
                            </pic:nvPicPr>
                            <pic:blipFill>
                              <a:blip r:embed="rId186">
                                <a:extLst>
                                  <a:ext uri="{28A0092B-C50C-407E-A947-70E740481C1C}">
                                    <a14:useLocalDpi xmlns:a14="http://schemas.microsoft.com/office/drawing/2010/main" val="0"/>
                                  </a:ext>
                                </a:extLst>
                              </a:blip>
                              <a:srcRect/>
                              <a:stretch/>
                            </pic:blipFill>
                            <pic:spPr>
                              <a:xfrm>
                                <a:off x="3649181" y="2606985"/>
                                <a:ext cx="3647235" cy="2605168"/>
                              </a:xfrm>
                              <a:prstGeom prst="rect">
                                <a:avLst/>
                              </a:prstGeom>
                            </pic:spPr>
                          </pic:pic>
                        </wpg:grpSp>
                      </wpg:grpSp>
                      <wpg:grpSp>
                        <wpg:cNvPr id="894923683" name="Group 894923683"/>
                        <wpg:cNvGrpSpPr/>
                        <wpg:grpSpPr>
                          <a:xfrm>
                            <a:off x="3770" y="5215200"/>
                            <a:ext cx="7289601" cy="2600817"/>
                            <a:chOff x="3770" y="5215200"/>
                            <a:chExt cx="7289601" cy="2600817"/>
                          </a:xfrm>
                        </wpg:grpSpPr>
                        <pic:pic xmlns:pic="http://schemas.openxmlformats.org/drawingml/2006/picture">
                          <pic:nvPicPr>
                            <pic:cNvPr id="1782376777" name="Picture 1782376777"/>
                            <pic:cNvPicPr>
                              <a:picLocks noChangeAspect="1"/>
                            </pic:cNvPicPr>
                          </pic:nvPicPr>
                          <pic:blipFill>
                            <a:blip r:embed="rId187">
                              <a:extLst>
                                <a:ext uri="{28A0092B-C50C-407E-A947-70E740481C1C}">
                                  <a14:useLocalDpi xmlns:a14="http://schemas.microsoft.com/office/drawing/2010/main" val="0"/>
                                </a:ext>
                              </a:extLst>
                            </a:blip>
                            <a:srcRect/>
                            <a:stretch/>
                          </pic:blipFill>
                          <pic:spPr>
                            <a:xfrm>
                              <a:off x="3770" y="5215200"/>
                              <a:ext cx="3641145" cy="2600817"/>
                            </a:xfrm>
                            <a:prstGeom prst="rect">
                              <a:avLst/>
                            </a:prstGeom>
                          </pic:spPr>
                        </pic:pic>
                        <pic:pic xmlns:pic="http://schemas.openxmlformats.org/drawingml/2006/picture">
                          <pic:nvPicPr>
                            <pic:cNvPr id="2129087813" name="Picture 2129087813"/>
                            <pic:cNvPicPr>
                              <a:picLocks noChangeAspect="1"/>
                            </pic:cNvPicPr>
                          </pic:nvPicPr>
                          <pic:blipFill>
                            <a:blip r:embed="rId188">
                              <a:extLst>
                                <a:ext uri="{28A0092B-C50C-407E-A947-70E740481C1C}">
                                  <a14:useLocalDpi xmlns:a14="http://schemas.microsoft.com/office/drawing/2010/main" val="0"/>
                                </a:ext>
                              </a:extLst>
                            </a:blip>
                            <a:srcRect/>
                            <a:stretch/>
                          </pic:blipFill>
                          <pic:spPr>
                            <a:xfrm>
                              <a:off x="3652226" y="5215200"/>
                              <a:ext cx="3641145" cy="2600817"/>
                            </a:xfrm>
                            <a:prstGeom prst="rect">
                              <a:avLst/>
                            </a:prstGeom>
                          </pic:spPr>
                        </pic:pic>
                      </wpg:grpSp>
                    </wpg:wgp>
                  </a:graphicData>
                </a:graphic>
              </wp:anchor>
            </w:drawing>
          </mc:Choice>
          <mc:Fallback>
            <w:pict>
              <v:group w14:anchorId="3778F025" id="Group 1" o:spid="_x0000_s1026" style="position:absolute;margin-left:0;margin-top:-14.95pt;width:574.5pt;height:615.45pt;z-index:251658248;mso-position-horizontal:center;mso-position-horizontal-relative:margin" coordsize="72964,781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">
                <v:group id="Group 1471840258" o:spid="_x0000_s1027" style="position:absolute;width:72964;height:52121" coordsize="72964,5212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">
                  <v:group id="Group 605672321" o:spid="_x0000_s1028" style="position:absolute;width:72933;height:26070" coordsize="72933,260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">
                    <v:shape id="Picture 513386066" o:spid="_x0000_s1029" type="#_x0000_t75" style="position:absolute;width:36499;height:2607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">
                      <v:imagedata r:id="rId189" o:title=""/>
                    </v:shape>
                    <v:shape id="Picture 1679770341" o:spid="_x0000_s1030" type="#_x0000_t75" style="position:absolute;left:36522;top:31;width:36411;height:260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">
                      <v:imagedata r:id="rId190" o:title=""/>
                    </v:shape>
                  </v:group>
                  <v:group id="Group 1274566942" o:spid="_x0000_s1031" style="position:absolute;left:37;top:26069;width:72927;height:26052" coordorigin="37,26069" coordsize="72926,2605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">
                    <v:shape id="Picture 1759012142" o:spid="_x0000_s1032" type="#_x0000_t75" style="position:absolute;left:37;top:26091;width:36412;height:260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">
                      <v:imagedata r:id="rId191" o:title=""/>
                    </v:shape>
                    <v:shape id="Picture 1331317084" o:spid="_x0000_s1033" type="#_x0000_t75" style="position:absolute;left:36491;top:26069;width:36473;height:2605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">
                      <v:imagedata r:id="rId192" o:title=""/>
                    </v:shape>
                  </v:group>
                </v:group>
                <v:group id="Group 894923683" o:spid="_x0000_s1034" style="position:absolute;left:37;top:52152;width:72896;height:26008" coordorigin="37,52152" coordsize="72896,2600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">
                  <v:shape id="Picture 1782376777" o:spid="_x0000_s1035" type="#_x0000_t75" style="position:absolute;left:37;top:52152;width:36412;height:260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">
                    <v:imagedata r:id="rId193" o:title=""/>
                  </v:shape>
                  <v:shape id="Picture 2129087813" o:spid="_x0000_s1036" type="#_x0000_t75" style="position:absolute;left:36522;top:52152;width:36411;height:260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">
                    <v:imagedata r:id="rId194" o:title=""/>
                  </v:shape>
                </v:group>
                <w10:wrap anchorx="margin"/>
              </v:group>
            </w:pict>
          </mc:Fallback>
        </mc:AlternateContent>
      </w:r>
    </w:p>
    <w:p w14:paraId="747591C8" w14:textId="77777777" w:rsidR="005339F3" w:rsidRDefault="005339F3" w:rsidP="003C3E18">
      <w:pPr>
        <w:jc w:val="both"/>
      </w:pPr>
    </w:p>
    <w:p w14:paraId="5D669C57" w14:textId="77777777" w:rsidR="005339F3" w:rsidRDefault="005339F3" w:rsidP="003C3E18">
      <w:pPr>
        <w:jc w:val="both"/>
      </w:pPr>
    </w:p>
    <w:p w14:paraId="4488AB05" w14:textId="77777777" w:rsidR="005339F3" w:rsidRDefault="005339F3" w:rsidP="003C3E18">
      <w:pPr>
        <w:jc w:val="both"/>
      </w:pPr>
    </w:p>
    <w:p w14:paraId="4A15AA7E" w14:textId="77777777" w:rsidR="005339F3" w:rsidRDefault="005339F3" w:rsidP="003C3E18">
      <w:pPr>
        <w:jc w:val="both"/>
      </w:pPr>
    </w:p>
    <w:p w14:paraId="3C3A8F25" w14:textId="77777777" w:rsidR="005339F3" w:rsidRDefault="005339F3" w:rsidP="003C3E18">
      <w:pPr>
        <w:jc w:val="both"/>
      </w:pPr>
    </w:p>
    <w:p w14:paraId="2D926372" w14:textId="77777777" w:rsidR="005339F3" w:rsidRDefault="005339F3" w:rsidP="003C3E18">
      <w:pPr>
        <w:jc w:val="both"/>
      </w:pPr>
    </w:p>
    <w:p w14:paraId="63FDE08F" w14:textId="77777777" w:rsidR="005339F3" w:rsidRDefault="005339F3" w:rsidP="003C3E18">
      <w:pPr>
        <w:jc w:val="both"/>
      </w:pPr>
    </w:p>
    <w:p w14:paraId="1D9CA71E" w14:textId="77777777" w:rsidR="005339F3" w:rsidRDefault="005339F3" w:rsidP="003C3E18">
      <w:pPr>
        <w:jc w:val="both"/>
      </w:pPr>
    </w:p>
    <w:p w14:paraId="1DC3E339" w14:textId="77777777" w:rsidR="005339F3" w:rsidRDefault="005339F3" w:rsidP="003C3E18">
      <w:pPr>
        <w:jc w:val="both"/>
      </w:pPr>
    </w:p>
    <w:p w14:paraId="7EF0B375" w14:textId="77777777" w:rsidR="005339F3" w:rsidRDefault="005339F3" w:rsidP="003C3E18">
      <w:pPr>
        <w:jc w:val="both"/>
      </w:pPr>
    </w:p>
    <w:p w14:paraId="732180B8" w14:textId="77777777" w:rsidR="005339F3" w:rsidRDefault="005339F3" w:rsidP="003C3E18">
      <w:pPr>
        <w:jc w:val="both"/>
      </w:pPr>
    </w:p>
    <w:p w14:paraId="6753FE5D" w14:textId="77777777" w:rsidR="005339F3" w:rsidRDefault="005339F3" w:rsidP="003C3E18">
      <w:pPr>
        <w:jc w:val="both"/>
      </w:pPr>
    </w:p>
    <w:p w14:paraId="1C5228CD" w14:textId="77777777" w:rsidR="005339F3" w:rsidRDefault="005339F3" w:rsidP="003C3E18">
      <w:pPr>
        <w:jc w:val="both"/>
      </w:pPr>
    </w:p>
    <w:p w14:paraId="16F41359" w14:textId="77777777" w:rsidR="005339F3" w:rsidRDefault="005339F3" w:rsidP="003C3E18">
      <w:pPr>
        <w:jc w:val="both"/>
      </w:pPr>
    </w:p>
    <w:p w14:paraId="2C96ECC3" w14:textId="77777777" w:rsidR="005339F3" w:rsidRDefault="005339F3" w:rsidP="003C3E18">
      <w:pPr>
        <w:jc w:val="both"/>
      </w:pPr>
    </w:p>
    <w:p w14:paraId="3505CDDB" w14:textId="77777777" w:rsidR="005339F3" w:rsidRDefault="005339F3" w:rsidP="003C3E18">
      <w:pPr>
        <w:jc w:val="both"/>
      </w:pPr>
    </w:p>
    <w:p w14:paraId="3AB71C4E" w14:textId="77777777" w:rsidR="005339F3" w:rsidRDefault="005339F3" w:rsidP="003C3E18">
      <w:pPr>
        <w:jc w:val="both"/>
      </w:pPr>
    </w:p>
    <w:p w14:paraId="1DC5BCB2" w14:textId="77777777" w:rsidR="005339F3" w:rsidRDefault="005339F3" w:rsidP="003C3E18">
      <w:pPr>
        <w:jc w:val="both"/>
      </w:pPr>
    </w:p>
    <w:p w14:paraId="45E4C2C5" w14:textId="77777777" w:rsidR="005339F3" w:rsidRDefault="005339F3" w:rsidP="003C3E18">
      <w:pPr>
        <w:jc w:val="both"/>
      </w:pPr>
    </w:p>
    <w:p w14:paraId="7410CBB1" w14:textId="77777777" w:rsidR="005339F3" w:rsidRDefault="005339F3" w:rsidP="003C3E18">
      <w:pPr>
        <w:jc w:val="both"/>
      </w:pPr>
    </w:p>
    <w:p w14:paraId="4363341F" w14:textId="77777777" w:rsidR="005339F3" w:rsidRDefault="005339F3" w:rsidP="003C3E18">
      <w:pPr>
        <w:jc w:val="both"/>
      </w:pPr>
    </w:p>
    <w:p w14:paraId="4FD3559D" w14:textId="77777777" w:rsidR="005339F3" w:rsidRDefault="005339F3" w:rsidP="003C3E18">
      <w:pPr>
        <w:jc w:val="both"/>
      </w:pPr>
    </w:p>
    <w:p w14:paraId="79884565" w14:textId="77777777" w:rsidR="005339F3" w:rsidRDefault="005339F3" w:rsidP="003C3E18">
      <w:pPr>
        <w:jc w:val="both"/>
      </w:pPr>
    </w:p>
    <w:p w14:paraId="7BDB19F7" w14:textId="77777777" w:rsidR="005339F3" w:rsidRDefault="005339F3" w:rsidP="003C3E18">
      <w:pPr>
        <w:jc w:val="both"/>
      </w:pPr>
    </w:p>
    <w:p w14:paraId="1F8016B0" w14:textId="77777777" w:rsidR="005339F3" w:rsidRDefault="005339F3" w:rsidP="003C3E18">
      <w:pPr>
        <w:jc w:val="both"/>
      </w:pPr>
    </w:p>
    <w:p w14:paraId="0FF31E74" w14:textId="77777777" w:rsidR="005339F3" w:rsidRDefault="005339F3" w:rsidP="003C3E18">
      <w:pPr>
        <w:jc w:val="both"/>
      </w:pPr>
    </w:p>
    <w:p w14:paraId="7CE40AAC" w14:textId="77777777" w:rsidR="005339F3" w:rsidRDefault="005339F3" w:rsidP="003C3E18">
      <w:pPr>
        <w:jc w:val="both"/>
      </w:pPr>
    </w:p>
    <w:p w14:paraId="537A7413" w14:textId="77777777" w:rsidR="005339F3" w:rsidRDefault="005339F3" w:rsidP="003C3E18">
      <w:pPr>
        <w:jc w:val="both"/>
      </w:pPr>
    </w:p>
    <w:p w14:paraId="1BC3E607" w14:textId="68D076CC" w:rsidR="005339F3" w:rsidRDefault="007F3E02" w:rsidP="003C3E18">
      <w:pPr>
        <w:jc w:val="both"/>
      </w:pPr>
      <w:r w:rsidRPr="007F3E02">
        <w:rPr>
          <w:noProof/>
        </w:rPr>
        <mc:AlternateContent>
          <mc:Choice Requires="wpg">
            <w:drawing>
              <wp:anchor distT="0" distB="0" distL="114300" distR="114300" simplePos="0" relativeHeight="251658249" behindDoc="0" locked="0" layoutInCell="1" allowOverlap="1" wp14:anchorId="206A660C" wp14:editId="61849331">
                <wp:simplePos x="0" y="0"/>
                <wp:positionH relativeFrom="margin">
                  <wp:align>center</wp:align>
                </wp:positionH>
                <wp:positionV relativeFrom="paragraph">
                  <wp:posOffset>-190105</wp:posOffset>
                </wp:positionV>
                <wp:extent cx="7296417" cy="7816018"/>
                <wp:effectExtent l="0" t="0" r="0" b="0"/>
                <wp:wrapNone/>
                <wp:docPr id="2086638065" name="Group 1"/>
                <wp:cNvGraphicFramePr/>
                <a:graphic xmlns:a="http://schemas.openxmlformats.org/drawingml/2006/main">
                  <a:graphicData uri="http://schemas.microsoft.com/office/word/2010/wordprocessingGroup">
                    <wpg:wgp>
                      <wpg:cNvGrpSpPr/>
                      <wpg:grpSpPr>
                        <a:xfrm>
                          <a:off x="0" y="0"/>
                          <a:ext cx="7296416" cy="7816017"/>
                          <a:chOff x="0" y="0"/>
                          <a:chExt cx="7296416" cy="7816017"/>
                        </a:xfrm>
                      </wpg:grpSpPr>
                      <wpg:grpSp>
                        <wpg:cNvPr id="1019333516" name="Group 1019333516"/>
                        <wpg:cNvGrpSpPr/>
                        <wpg:grpSpPr>
                          <a:xfrm>
                            <a:off x="0" y="0"/>
                            <a:ext cx="7296416" cy="5212153"/>
                            <a:chOff x="0" y="0"/>
                            <a:chExt cx="7296416" cy="5212153"/>
                          </a:xfrm>
                        </wpg:grpSpPr>
                        <wpg:grpSp>
                          <wpg:cNvPr id="1178948144" name="Group 1178948144"/>
                          <wpg:cNvGrpSpPr/>
                          <wpg:grpSpPr>
                            <a:xfrm>
                              <a:off x="0" y="0"/>
                              <a:ext cx="7293371" cy="2607073"/>
                              <a:chOff x="0" y="0"/>
                              <a:chExt cx="7293371" cy="2607073"/>
                            </a:xfrm>
                          </wpg:grpSpPr>
                          <pic:pic xmlns:pic="http://schemas.openxmlformats.org/drawingml/2006/picture">
                            <pic:nvPicPr>
                              <pic:cNvPr id="511184283" name="Picture 511184283"/>
                              <pic:cNvPicPr>
                                <a:picLocks noChangeAspect="1"/>
                              </pic:cNvPicPr>
                            </pic:nvPicPr>
                            <pic:blipFill>
                              <a:blip r:embed="rId195" cstate="print">
                                <a:extLst>
                                  <a:ext uri="{28A0092B-C50C-407E-A947-70E740481C1C}">
                                    <a14:useLocalDpi xmlns:a14="http://schemas.microsoft.com/office/drawing/2010/main" val="0"/>
                                  </a:ext>
                                </a:extLst>
                              </a:blip>
                              <a:srcRect/>
                              <a:stretch/>
                            </pic:blipFill>
                            <pic:spPr bwMode="auto">
                              <a:xfrm>
                                <a:off x="0" y="0"/>
                                <a:ext cx="3649902" cy="2607073"/>
                              </a:xfrm>
                              <a:prstGeom prst="rect">
                                <a:avLst/>
                              </a:prstGeom>
                              <a:noFill/>
                              <a:ln>
                                <a:noFill/>
                              </a:ln>
                            </pic:spPr>
                          </pic:pic>
                          <pic:pic xmlns:pic="http://schemas.openxmlformats.org/drawingml/2006/picture">
                            <pic:nvPicPr>
                              <pic:cNvPr id="506480894" name="Picture 506480894"/>
                              <pic:cNvPicPr>
                                <a:picLocks noChangeAspect="1"/>
                              </pic:cNvPicPr>
                            </pic:nvPicPr>
                            <pic:blipFill>
                              <a:blip r:embed="rId196">
                                <a:extLst>
                                  <a:ext uri="{28A0092B-C50C-407E-A947-70E740481C1C}">
                                    <a14:useLocalDpi xmlns:a14="http://schemas.microsoft.com/office/drawing/2010/main" val="0"/>
                                  </a:ext>
                                </a:extLst>
                              </a:blip>
                              <a:srcRect/>
                              <a:stretch/>
                            </pic:blipFill>
                            <pic:spPr>
                              <a:xfrm>
                                <a:off x="3652225" y="3120"/>
                                <a:ext cx="3641146" cy="2600819"/>
                              </a:xfrm>
                              <a:prstGeom prst="rect">
                                <a:avLst/>
                              </a:prstGeom>
                            </pic:spPr>
                          </pic:pic>
                        </wpg:grpSp>
                        <wpg:grpSp>
                          <wpg:cNvPr id="1031459444" name="Group 1031459444"/>
                          <wpg:cNvGrpSpPr/>
                          <wpg:grpSpPr>
                            <a:xfrm>
                              <a:off x="3769" y="2606985"/>
                              <a:ext cx="7292647" cy="2605168"/>
                              <a:chOff x="3769" y="2606985"/>
                              <a:chExt cx="7292647" cy="2605168"/>
                            </a:xfrm>
                          </wpg:grpSpPr>
                          <pic:pic xmlns:pic="http://schemas.openxmlformats.org/drawingml/2006/picture">
                            <pic:nvPicPr>
                              <pic:cNvPr id="443656174" name="Picture 443656174"/>
                              <pic:cNvPicPr>
                                <a:picLocks noChangeAspect="1"/>
                              </pic:cNvPicPr>
                            </pic:nvPicPr>
                            <pic:blipFill>
                              <a:blip r:embed="rId197">
                                <a:extLst>
                                  <a:ext uri="{28A0092B-C50C-407E-A947-70E740481C1C}">
                                    <a14:useLocalDpi xmlns:a14="http://schemas.microsoft.com/office/drawing/2010/main" val="0"/>
                                  </a:ext>
                                </a:extLst>
                              </a:blip>
                              <a:srcRect/>
                              <a:stretch/>
                            </pic:blipFill>
                            <pic:spPr>
                              <a:xfrm>
                                <a:off x="3769" y="2609160"/>
                                <a:ext cx="3641146" cy="2600819"/>
                              </a:xfrm>
                              <a:prstGeom prst="rect">
                                <a:avLst/>
                              </a:prstGeom>
                            </pic:spPr>
                          </pic:pic>
                          <pic:pic xmlns:pic="http://schemas.openxmlformats.org/drawingml/2006/picture">
                            <pic:nvPicPr>
                              <pic:cNvPr id="1279031972" name="Picture 1279031972"/>
                              <pic:cNvPicPr>
                                <a:picLocks noChangeAspect="1"/>
                              </pic:cNvPicPr>
                            </pic:nvPicPr>
                            <pic:blipFill>
                              <a:blip r:embed="rId198">
                                <a:extLst>
                                  <a:ext uri="{28A0092B-C50C-407E-A947-70E740481C1C}">
                                    <a14:useLocalDpi xmlns:a14="http://schemas.microsoft.com/office/drawing/2010/main" val="0"/>
                                  </a:ext>
                                </a:extLst>
                              </a:blip>
                              <a:srcRect/>
                              <a:stretch/>
                            </pic:blipFill>
                            <pic:spPr>
                              <a:xfrm>
                                <a:off x="3649181" y="2606985"/>
                                <a:ext cx="3647235" cy="2605168"/>
                              </a:xfrm>
                              <a:prstGeom prst="rect">
                                <a:avLst/>
                              </a:prstGeom>
                            </pic:spPr>
                          </pic:pic>
                        </wpg:grpSp>
                      </wpg:grpSp>
                      <pic:pic xmlns:pic="http://schemas.openxmlformats.org/drawingml/2006/picture">
                        <pic:nvPicPr>
                          <pic:cNvPr id="1391596208" name="Picture 1391596208"/>
                          <pic:cNvPicPr>
                            <a:picLocks noChangeAspect="1"/>
                          </pic:cNvPicPr>
                        </pic:nvPicPr>
                        <pic:blipFill>
                          <a:blip r:embed="rId199">
                            <a:extLst>
                              <a:ext uri="{28A0092B-C50C-407E-A947-70E740481C1C}">
                                <a14:useLocalDpi xmlns:a14="http://schemas.microsoft.com/office/drawing/2010/main" val="0"/>
                              </a:ext>
                            </a:extLst>
                          </a:blip>
                          <a:srcRect/>
                          <a:stretch/>
                        </pic:blipFill>
                        <pic:spPr>
                          <a:xfrm>
                            <a:off x="3770" y="5215200"/>
                            <a:ext cx="3641145" cy="2600817"/>
                          </a:xfrm>
                          <a:prstGeom prst="rect">
                            <a:avLst/>
                          </a:prstGeom>
                        </pic:spPr>
                      </pic:pic>
                    </wpg:wgp>
                  </a:graphicData>
                </a:graphic>
              </wp:anchor>
            </w:drawing>
          </mc:Choice>
          <mc:Fallback>
            <w:pict>
              <v:group w14:anchorId="384128BE" id="Group 1" o:spid="_x0000_s1026" style="position:absolute;margin-left:0;margin-top:-14.95pt;width:574.5pt;height:615.45pt;z-index:251658249;mso-position-horizontal:center;mso-position-horizontal-relative:margin" coordsize="72964,781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">
                <v:group id="Group 1019333516" o:spid="_x0000_s1027" style="position:absolute;width:72964;height:52121" coordsize="72964,5212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">
                  <v:group id="Group 1178948144" o:spid="_x0000_s1028" style="position:absolute;width:72933;height:26070" coordsize="72933,260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">
                    <v:shape id="Picture 511184283" o:spid="_x0000_s1029" type="#_x0000_t75" style="position:absolute;width:36499;height:2607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">
                      <v:imagedata r:id="rId200" o:title=""/>
                    </v:shape>
                    <v:shape id="Picture 506480894" o:spid="_x0000_s1030" type="#_x0000_t75" style="position:absolute;left:36522;top:31;width:36411;height:260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">
                      <v:imagedata r:id="rId201" o:title=""/>
                    </v:shape>
                  </v:group>
                  <v:group id="Group 1031459444" o:spid="_x0000_s1031" style="position:absolute;left:37;top:26069;width:72927;height:26052" coordorigin="37,26069" coordsize="72926,2605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">
                    <v:shape id="Picture 443656174" o:spid="_x0000_s1032" type="#_x0000_t75" style="position:absolute;left:37;top:26091;width:36412;height:260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">
                      <v:imagedata r:id="rId202" o:title=""/>
                    </v:shape>
                    <v:shape id="Picture 1279031972" o:spid="_x0000_s1033" type="#_x0000_t75" style="position:absolute;left:36491;top:26069;width:36473;height:2605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">
                      <v:imagedata r:id="rId203" o:title=""/>
                    </v:shape>
                  </v:group>
                </v:group>
                <v:shape id="Picture 1391596208" o:spid="_x0000_s1034" type="#_x0000_t75" style="position:absolute;left:37;top:52152;width:36412;height:260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">
                  <v:imagedata r:id="rId204" o:title=""/>
                </v:shape>
                <w10:wrap anchorx="margin"/>
              </v:group>
            </w:pict>
          </mc:Fallback>
        </mc:AlternateContent>
      </w:r>
    </w:p>
    <w:p w14:paraId="455C6E50" w14:textId="77777777" w:rsidR="005339F3" w:rsidRDefault="005339F3" w:rsidP="003C3E18">
      <w:pPr>
        <w:jc w:val="both"/>
      </w:pPr>
    </w:p>
    <w:p w14:paraId="0600CFC1" w14:textId="77777777" w:rsidR="005339F3" w:rsidRDefault="005339F3" w:rsidP="003C3E18">
      <w:pPr>
        <w:jc w:val="both"/>
      </w:pPr>
    </w:p>
    <w:p w14:paraId="682EC6AC" w14:textId="77777777" w:rsidR="005339F3" w:rsidRDefault="005339F3" w:rsidP="003C3E18">
      <w:pPr>
        <w:jc w:val="both"/>
      </w:pPr>
    </w:p>
    <w:p w14:paraId="6588B117" w14:textId="77777777" w:rsidR="005339F3" w:rsidRDefault="005339F3" w:rsidP="003C3E18">
      <w:pPr>
        <w:jc w:val="both"/>
      </w:pPr>
    </w:p>
    <w:p w14:paraId="47FE9BD1" w14:textId="77777777" w:rsidR="005339F3" w:rsidRDefault="005339F3" w:rsidP="003C3E18">
      <w:pPr>
        <w:jc w:val="both"/>
      </w:pPr>
    </w:p>
    <w:p w14:paraId="0DAC8050" w14:textId="77777777" w:rsidR="005339F3" w:rsidRDefault="005339F3" w:rsidP="003C3E18">
      <w:pPr>
        <w:jc w:val="both"/>
      </w:pPr>
    </w:p>
    <w:p w14:paraId="2DC3394E" w14:textId="77777777" w:rsidR="005339F3" w:rsidRDefault="005339F3" w:rsidP="003C3E18">
      <w:pPr>
        <w:jc w:val="both"/>
      </w:pPr>
    </w:p>
    <w:p w14:paraId="357A40AD" w14:textId="77777777" w:rsidR="005339F3" w:rsidRDefault="005339F3" w:rsidP="003C3E18">
      <w:pPr>
        <w:jc w:val="both"/>
      </w:pPr>
    </w:p>
    <w:p w14:paraId="2E0FF06F" w14:textId="77777777" w:rsidR="005339F3" w:rsidRDefault="005339F3" w:rsidP="003C3E18">
      <w:pPr>
        <w:jc w:val="both"/>
      </w:pPr>
    </w:p>
    <w:p w14:paraId="3487A605" w14:textId="77777777" w:rsidR="005339F3" w:rsidRDefault="005339F3" w:rsidP="003C3E18">
      <w:pPr>
        <w:jc w:val="both"/>
      </w:pPr>
    </w:p>
    <w:p w14:paraId="52F8E389" w14:textId="77777777" w:rsidR="005339F3" w:rsidRDefault="005339F3" w:rsidP="003C3E18">
      <w:pPr>
        <w:jc w:val="both"/>
      </w:pPr>
    </w:p>
    <w:p w14:paraId="313DD0D1" w14:textId="77777777" w:rsidR="005339F3" w:rsidRDefault="005339F3" w:rsidP="003C3E18">
      <w:pPr>
        <w:jc w:val="both"/>
      </w:pPr>
    </w:p>
    <w:p w14:paraId="2B80B7CC" w14:textId="77777777" w:rsidR="005339F3" w:rsidRDefault="005339F3" w:rsidP="003C3E18">
      <w:pPr>
        <w:jc w:val="both"/>
      </w:pPr>
    </w:p>
    <w:p w14:paraId="0417C6BC" w14:textId="77777777" w:rsidR="005339F3" w:rsidRDefault="005339F3" w:rsidP="003C3E18">
      <w:pPr>
        <w:jc w:val="both"/>
      </w:pPr>
    </w:p>
    <w:p w14:paraId="1F2FC190" w14:textId="77777777" w:rsidR="005339F3" w:rsidRDefault="005339F3" w:rsidP="003C3E18">
      <w:pPr>
        <w:jc w:val="both"/>
      </w:pPr>
    </w:p>
    <w:p w14:paraId="06216BAF" w14:textId="77777777" w:rsidR="005339F3" w:rsidRDefault="005339F3" w:rsidP="003C3E18">
      <w:pPr>
        <w:jc w:val="both"/>
      </w:pPr>
    </w:p>
    <w:p w14:paraId="4B2CDF28" w14:textId="77777777" w:rsidR="005339F3" w:rsidRDefault="005339F3" w:rsidP="003C3E18">
      <w:pPr>
        <w:jc w:val="both"/>
      </w:pPr>
    </w:p>
    <w:p w14:paraId="1379DF6B" w14:textId="77777777" w:rsidR="005339F3" w:rsidRDefault="005339F3" w:rsidP="003C3E18">
      <w:pPr>
        <w:jc w:val="both"/>
      </w:pPr>
    </w:p>
    <w:p w14:paraId="457CD633" w14:textId="77777777" w:rsidR="005339F3" w:rsidRDefault="005339F3" w:rsidP="003C3E18">
      <w:pPr>
        <w:jc w:val="both"/>
      </w:pPr>
    </w:p>
    <w:p w14:paraId="6132438F" w14:textId="77777777" w:rsidR="005339F3" w:rsidRDefault="005339F3" w:rsidP="003C3E18">
      <w:pPr>
        <w:jc w:val="both"/>
      </w:pPr>
    </w:p>
    <w:p w14:paraId="6056A767" w14:textId="77777777" w:rsidR="005339F3" w:rsidRDefault="005339F3" w:rsidP="003C3E18">
      <w:pPr>
        <w:jc w:val="both"/>
      </w:pPr>
    </w:p>
    <w:p w14:paraId="77610E2E" w14:textId="77777777" w:rsidR="005339F3" w:rsidRDefault="005339F3" w:rsidP="003C3E18">
      <w:pPr>
        <w:jc w:val="both"/>
      </w:pPr>
    </w:p>
    <w:p w14:paraId="6169ECE6" w14:textId="77777777" w:rsidR="005339F3" w:rsidRDefault="005339F3" w:rsidP="003C3E18">
      <w:pPr>
        <w:jc w:val="both"/>
      </w:pPr>
    </w:p>
    <w:p w14:paraId="37B22CDD" w14:textId="77777777" w:rsidR="005339F3" w:rsidRDefault="005339F3" w:rsidP="003C3E18">
      <w:pPr>
        <w:jc w:val="both"/>
      </w:pPr>
    </w:p>
    <w:p w14:paraId="496FF70C" w14:textId="77777777" w:rsidR="005339F3" w:rsidRDefault="005339F3" w:rsidP="003C3E18">
      <w:pPr>
        <w:jc w:val="both"/>
      </w:pPr>
    </w:p>
    <w:p w14:paraId="67655C40" w14:textId="77777777" w:rsidR="005339F3" w:rsidRDefault="005339F3" w:rsidP="003C3E18">
      <w:pPr>
        <w:jc w:val="both"/>
      </w:pPr>
    </w:p>
    <w:p w14:paraId="3690FBBC" w14:textId="77777777" w:rsidR="005339F3" w:rsidRDefault="005339F3" w:rsidP="003C3E18">
      <w:pPr>
        <w:jc w:val="both"/>
      </w:pPr>
    </w:p>
    <w:p w14:paraId="546A15D4" w14:textId="3EF6991C" w:rsidR="00637EF1" w:rsidRPr="008157CA" w:rsidRDefault="00637EF1" w:rsidP="003C3E18">
      <w:pPr>
        <w:jc w:val="both"/>
        <w:rPr>
          <w:b/>
          <w:bCs/>
        </w:rPr>
      </w:pPr>
      <w:r w:rsidRPr="008157CA">
        <w:rPr>
          <w:b/>
          <w:bCs/>
        </w:rPr>
        <w:lastRenderedPageBreak/>
        <w:t xml:space="preserve">Figure S6. </w:t>
      </w:r>
      <w:r w:rsidR="00D055C2">
        <w:rPr>
          <w:b/>
          <w:bCs/>
        </w:rPr>
        <w:t>Passing-</w:t>
      </w:r>
      <w:proofErr w:type="spellStart"/>
      <w:r w:rsidR="00D055C2">
        <w:rPr>
          <w:b/>
          <w:bCs/>
        </w:rPr>
        <w:t>Bablok</w:t>
      </w:r>
      <w:proofErr w:type="spellEnd"/>
      <w:r w:rsidR="00D055C2" w:rsidRPr="008157CA">
        <w:rPr>
          <w:b/>
          <w:bCs/>
        </w:rPr>
        <w:t xml:space="preserve"> </w:t>
      </w:r>
      <w:r w:rsidRPr="008157CA">
        <w:rPr>
          <w:b/>
          <w:bCs/>
        </w:rPr>
        <w:t>regression analysis of participating TSH assays</w:t>
      </w:r>
    </w:p>
    <w:p w14:paraId="04D457E9" w14:textId="6A282F48" w:rsidR="00637EF1" w:rsidRDefault="00637EF1" w:rsidP="003C3E18">
      <w:pPr>
        <w:jc w:val="both"/>
        <w:rPr>
          <w:i/>
          <w:iCs/>
        </w:rPr>
      </w:pPr>
      <w:r>
        <w:t xml:space="preserve">Mean percent bias of all replicate measurements of </w:t>
      </w:r>
      <w:r w:rsidR="004F30B3">
        <w:t xml:space="preserve">39 </w:t>
      </w:r>
      <w:r>
        <w:t>single nonpregnant donor samples</w:t>
      </w:r>
      <w:r w:rsidR="004F30B3">
        <w:t xml:space="preserve"> with TSH concentrations </w:t>
      </w:r>
      <w:r w:rsidR="00D90DEE">
        <w:t>of 0.337–</w:t>
      </w:r>
      <w:r w:rsidR="00CD37D1">
        <w:t xml:space="preserve">4.13 </w:t>
      </w:r>
      <w:proofErr w:type="spellStart"/>
      <w:r w:rsidR="00CD37D1">
        <w:t>mIU</w:t>
      </w:r>
      <w:proofErr w:type="spellEnd"/>
      <w:r w:rsidR="00CD37D1">
        <w:t>/L</w:t>
      </w:r>
      <w:r>
        <w:t xml:space="preserve"> reported by 15 IA manufacturers and 1 IA clinical lab (“G”) were compared to the all-lab mean by </w:t>
      </w:r>
      <w:r w:rsidR="00D055C2">
        <w:t>Passing-</w:t>
      </w:r>
      <w:proofErr w:type="spellStart"/>
      <w:r w:rsidR="00D055C2">
        <w:t>Bablok</w:t>
      </w:r>
      <w:proofErr w:type="spellEnd"/>
      <w:r w:rsidR="00D055C2">
        <w:t xml:space="preserve"> </w:t>
      </w:r>
      <w:r>
        <w:t xml:space="preserve">regression. The 95% confidence intervals </w:t>
      </w:r>
      <w:r w:rsidR="003306BC">
        <w:t xml:space="preserve">calculated with the bootstrap method </w:t>
      </w:r>
      <w:r>
        <w:t>are shown as light grey bands. The regression line is shown as a solid grey line, and the y=x identity line is indicated by a dashed line.</w:t>
      </w:r>
    </w:p>
    <w:p w14:paraId="6175A7C1" w14:textId="22AACC0D" w:rsidR="000A0D7F" w:rsidRDefault="00D529B7" w:rsidP="003C3E18">
      <w:pPr>
        <w:jc w:val="both"/>
      </w:pPr>
      <w:r w:rsidRPr="00D529B7">
        <w:rPr>
          <w:noProof/>
        </w:rPr>
        <mc:AlternateContent>
          <mc:Choice Requires="wpg">
            <w:drawing>
              <wp:anchor distT="0" distB="0" distL="114300" distR="114300" simplePos="0" relativeHeight="251707412" behindDoc="0" locked="0" layoutInCell="1" allowOverlap="1" wp14:anchorId="51A36E02" wp14:editId="5B61E7BC">
                <wp:simplePos x="0" y="0"/>
                <wp:positionH relativeFrom="margin">
                  <wp:align>center</wp:align>
                </wp:positionH>
                <wp:positionV relativeFrom="paragraph">
                  <wp:posOffset>295275</wp:posOffset>
                </wp:positionV>
                <wp:extent cx="7296415" cy="5212152"/>
                <wp:effectExtent l="0" t="0" r="0" b="7620"/>
                <wp:wrapNone/>
                <wp:docPr id="264272101" name="Group 3"/>
                <wp:cNvGraphicFramePr/>
                <a:graphic xmlns:a="http://schemas.openxmlformats.org/drawingml/2006/main">
                  <a:graphicData uri="http://schemas.microsoft.com/office/word/2010/wordprocessingGroup">
                    <wpg:wgp>
                      <wpg:cNvGrpSpPr/>
                      <wpg:grpSpPr>
                        <a:xfrm>
                          <a:off x="0" y="0"/>
                          <a:ext cx="7296415" cy="5212152"/>
                          <a:chOff x="0" y="0"/>
                          <a:chExt cx="7296415" cy="5212152"/>
                        </a:xfrm>
                      </wpg:grpSpPr>
                      <wpg:grpSp>
                        <wpg:cNvPr id="1666822713" name="Group 1666822713"/>
                        <wpg:cNvGrpSpPr/>
                        <wpg:grpSpPr>
                          <a:xfrm>
                            <a:off x="0" y="0"/>
                            <a:ext cx="7293370" cy="2607072"/>
                            <a:chOff x="0" y="0"/>
                            <a:chExt cx="7293370" cy="2607072"/>
                          </a:xfrm>
                        </wpg:grpSpPr>
                        <pic:pic xmlns:pic="http://schemas.openxmlformats.org/drawingml/2006/picture">
                          <pic:nvPicPr>
                            <pic:cNvPr id="996373550" name="Picture 996373550"/>
                            <pic:cNvPicPr>
                              <a:picLocks noChangeAspect="1"/>
                            </pic:cNvPicPr>
                          </pic:nvPicPr>
                          <pic:blipFill>
                            <a:blip r:embed="rId205" cstate="print">
                              <a:extLst>
                                <a:ext uri="{28A0092B-C50C-407E-A947-70E740481C1C}">
                                  <a14:useLocalDpi xmlns:a14="http://schemas.microsoft.com/office/drawing/2010/main" val="0"/>
                                </a:ext>
                              </a:extLst>
                            </a:blip>
                            <a:srcRect/>
                            <a:stretch/>
                          </pic:blipFill>
                          <pic:spPr bwMode="auto">
                            <a:xfrm>
                              <a:off x="0" y="0"/>
                              <a:ext cx="3649901" cy="2607072"/>
                            </a:xfrm>
                            <a:prstGeom prst="rect">
                              <a:avLst/>
                            </a:prstGeom>
                            <a:noFill/>
                            <a:ln>
                              <a:noFill/>
                            </a:ln>
                          </pic:spPr>
                        </pic:pic>
                        <pic:pic xmlns:pic="http://schemas.openxmlformats.org/drawingml/2006/picture">
                          <pic:nvPicPr>
                            <pic:cNvPr id="1380939050" name="Picture 1380939050"/>
                            <pic:cNvPicPr>
                              <a:picLocks noChangeAspect="1"/>
                            </pic:cNvPicPr>
                          </pic:nvPicPr>
                          <pic:blipFill>
                            <a:blip r:embed="rId206">
                              <a:extLst>
                                <a:ext uri="{28A0092B-C50C-407E-A947-70E740481C1C}">
                                  <a14:useLocalDpi xmlns:a14="http://schemas.microsoft.com/office/drawing/2010/main" val="0"/>
                                </a:ext>
                              </a:extLst>
                            </a:blip>
                            <a:srcRect/>
                            <a:stretch/>
                          </pic:blipFill>
                          <pic:spPr>
                            <a:xfrm>
                              <a:off x="3652225" y="3120"/>
                              <a:ext cx="3641145" cy="2600818"/>
                            </a:xfrm>
                            <a:prstGeom prst="rect">
                              <a:avLst/>
                            </a:prstGeom>
                          </pic:spPr>
                        </pic:pic>
                      </wpg:grpSp>
                      <wpg:grpSp>
                        <wpg:cNvPr id="1331072117" name="Group 1331072117"/>
                        <wpg:cNvGrpSpPr/>
                        <wpg:grpSpPr>
                          <a:xfrm>
                            <a:off x="3769" y="2606985"/>
                            <a:ext cx="7292646" cy="2605167"/>
                            <a:chOff x="3769" y="2606985"/>
                            <a:chExt cx="7292646" cy="2605167"/>
                          </a:xfrm>
                        </wpg:grpSpPr>
                        <pic:pic xmlns:pic="http://schemas.openxmlformats.org/drawingml/2006/picture">
                          <pic:nvPicPr>
                            <pic:cNvPr id="866519749" name="Picture 866519749"/>
                            <pic:cNvPicPr>
                              <a:picLocks noChangeAspect="1"/>
                            </pic:cNvPicPr>
                          </pic:nvPicPr>
                          <pic:blipFill>
                            <a:blip r:embed="rId207">
                              <a:extLst>
                                <a:ext uri="{28A0092B-C50C-407E-A947-70E740481C1C}">
                                  <a14:useLocalDpi xmlns:a14="http://schemas.microsoft.com/office/drawing/2010/main" val="0"/>
                                </a:ext>
                              </a:extLst>
                            </a:blip>
                            <a:srcRect/>
                            <a:stretch/>
                          </pic:blipFill>
                          <pic:spPr>
                            <a:xfrm>
                              <a:off x="3769" y="2609160"/>
                              <a:ext cx="3641145" cy="2600818"/>
                            </a:xfrm>
                            <a:prstGeom prst="rect">
                              <a:avLst/>
                            </a:prstGeom>
                          </pic:spPr>
                        </pic:pic>
                        <pic:pic xmlns:pic="http://schemas.openxmlformats.org/drawingml/2006/picture">
                          <pic:nvPicPr>
                            <pic:cNvPr id="617009286" name="Picture 617009286"/>
                            <pic:cNvPicPr>
                              <a:picLocks noChangeAspect="1"/>
                            </pic:cNvPicPr>
                          </pic:nvPicPr>
                          <pic:blipFill>
                            <a:blip r:embed="rId208">
                              <a:extLst>
                                <a:ext uri="{28A0092B-C50C-407E-A947-70E740481C1C}">
                                  <a14:useLocalDpi xmlns:a14="http://schemas.microsoft.com/office/drawing/2010/main" val="0"/>
                                </a:ext>
                              </a:extLst>
                            </a:blip>
                            <a:srcRect/>
                            <a:stretch/>
                          </pic:blipFill>
                          <pic:spPr>
                            <a:xfrm>
                              <a:off x="3649181" y="2606985"/>
                              <a:ext cx="3647234" cy="2605167"/>
                            </a:xfrm>
                            <a:prstGeom prst="rect">
                              <a:avLst/>
                            </a:prstGeom>
                          </pic:spPr>
                        </pic:pic>
                      </wpg:grpSp>
                    </wpg:wgp>
                  </a:graphicData>
                </a:graphic>
              </wp:anchor>
            </w:drawing>
          </mc:Choice>
          <mc:Fallback>
            <w:pict>
              <v:group w14:anchorId="53AA11CF" id="Group 3" o:spid="_x0000_s1026" style="position:absolute;margin-left:0;margin-top:23.25pt;width:574.5pt;height:410.4pt;z-index:251707412;mso-position-horizontal:center;mso-position-horizontal-relative:margin" coordsize="72964,5212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">
                <v:group id="Group 1666822713" o:spid="_x0000_s1027" style="position:absolute;width:72933;height:26070" coordsize="72933,260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">
                  <v:shape id="Picture 996373550" o:spid="_x0000_s1028" type="#_x0000_t75" style="position:absolute;width:36499;height:2607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">
                    <v:imagedata r:id="rId209" o:title=""/>
                  </v:shape>
                  <v:shape id="Picture 1380939050" o:spid="_x0000_s1029" type="#_x0000_t75" style="position:absolute;left:36522;top:31;width:36411;height:260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">
                    <v:imagedata r:id="rId210" o:title=""/>
                  </v:shape>
                </v:group>
                <v:group id="Group 1331072117" o:spid="_x0000_s1030" style="position:absolute;left:37;top:26069;width:72927;height:26052" coordorigin="37,26069" coordsize="72926,2605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">
                  <v:shape id="Picture 866519749" o:spid="_x0000_s1031" type="#_x0000_t75" style="position:absolute;left:37;top:26091;width:36412;height:260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">
                    <v:imagedata r:id="rId211" o:title=""/>
                  </v:shape>
                  <v:shape id="Picture 617009286" o:spid="_x0000_s1032" type="#_x0000_t75" style="position:absolute;left:36491;top:26069;width:36473;height:2605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">
                    <v:imagedata r:id="rId212" o:title=""/>
                  </v:shape>
                </v:group>
                <w10:wrap anchorx="margin"/>
              </v:group>
            </w:pict>
          </mc:Fallback>
        </mc:AlternateContent>
      </w:r>
    </w:p>
    <w:p w14:paraId="2BC7BE74" w14:textId="459EE494" w:rsidR="000A0D7F" w:rsidRDefault="000A0D7F" w:rsidP="003C3E18">
      <w:pPr>
        <w:jc w:val="both"/>
      </w:pPr>
    </w:p>
    <w:p w14:paraId="0A8B918D" w14:textId="22770FE6" w:rsidR="000A0D7F" w:rsidRDefault="000A0D7F" w:rsidP="003C3E18">
      <w:pPr>
        <w:jc w:val="both"/>
      </w:pPr>
    </w:p>
    <w:p w14:paraId="7AE7D494" w14:textId="77777777" w:rsidR="000A0D7F" w:rsidRDefault="000A0D7F" w:rsidP="003C3E18">
      <w:pPr>
        <w:jc w:val="both"/>
      </w:pPr>
    </w:p>
    <w:p w14:paraId="014DDE92" w14:textId="77777777" w:rsidR="000A0D7F" w:rsidRDefault="000A0D7F" w:rsidP="003C3E18">
      <w:pPr>
        <w:jc w:val="both"/>
      </w:pPr>
    </w:p>
    <w:p w14:paraId="3EF0BD45" w14:textId="77777777" w:rsidR="000A0D7F" w:rsidRDefault="000A0D7F" w:rsidP="003C3E18">
      <w:pPr>
        <w:jc w:val="both"/>
      </w:pPr>
    </w:p>
    <w:p w14:paraId="0F6182CD" w14:textId="77777777" w:rsidR="000A0D7F" w:rsidRDefault="000A0D7F" w:rsidP="003C3E18">
      <w:pPr>
        <w:jc w:val="both"/>
      </w:pPr>
    </w:p>
    <w:p w14:paraId="7998F600" w14:textId="77777777" w:rsidR="000A0D7F" w:rsidRDefault="000A0D7F" w:rsidP="003C3E18">
      <w:pPr>
        <w:jc w:val="both"/>
      </w:pPr>
    </w:p>
    <w:p w14:paraId="4AB0633A" w14:textId="77777777" w:rsidR="000A0D7F" w:rsidRDefault="000A0D7F" w:rsidP="003C3E18">
      <w:pPr>
        <w:jc w:val="both"/>
      </w:pPr>
    </w:p>
    <w:p w14:paraId="60780947" w14:textId="77777777" w:rsidR="000A0D7F" w:rsidRDefault="000A0D7F" w:rsidP="003C3E18">
      <w:pPr>
        <w:jc w:val="both"/>
      </w:pPr>
    </w:p>
    <w:p w14:paraId="06FC660A" w14:textId="77777777" w:rsidR="000A0D7F" w:rsidRDefault="000A0D7F" w:rsidP="003C3E18">
      <w:pPr>
        <w:jc w:val="both"/>
      </w:pPr>
    </w:p>
    <w:p w14:paraId="787F1E41" w14:textId="77777777" w:rsidR="000A0D7F" w:rsidRDefault="000A0D7F" w:rsidP="003C3E18">
      <w:pPr>
        <w:jc w:val="both"/>
      </w:pPr>
    </w:p>
    <w:p w14:paraId="2885A547" w14:textId="77777777" w:rsidR="000A0D7F" w:rsidRDefault="000A0D7F" w:rsidP="003C3E18">
      <w:pPr>
        <w:jc w:val="both"/>
      </w:pPr>
    </w:p>
    <w:p w14:paraId="05DB6FF3" w14:textId="77777777" w:rsidR="000A0D7F" w:rsidRDefault="000A0D7F" w:rsidP="003C3E18">
      <w:pPr>
        <w:jc w:val="both"/>
      </w:pPr>
    </w:p>
    <w:p w14:paraId="32868289" w14:textId="77777777" w:rsidR="000A0D7F" w:rsidRDefault="000A0D7F" w:rsidP="003C3E18">
      <w:pPr>
        <w:jc w:val="both"/>
      </w:pPr>
    </w:p>
    <w:p w14:paraId="60327902" w14:textId="77777777" w:rsidR="000A0D7F" w:rsidRDefault="000A0D7F" w:rsidP="003C3E18">
      <w:pPr>
        <w:jc w:val="both"/>
      </w:pPr>
    </w:p>
    <w:p w14:paraId="783DB069" w14:textId="77777777" w:rsidR="000A0D7F" w:rsidRDefault="000A0D7F" w:rsidP="003C3E18">
      <w:pPr>
        <w:jc w:val="both"/>
      </w:pPr>
    </w:p>
    <w:p w14:paraId="77EF10D3" w14:textId="77777777" w:rsidR="000A0D7F" w:rsidRDefault="000A0D7F" w:rsidP="003C3E18">
      <w:pPr>
        <w:jc w:val="both"/>
      </w:pPr>
    </w:p>
    <w:p w14:paraId="2F8F0505" w14:textId="77777777" w:rsidR="000A0D7F" w:rsidRDefault="000A0D7F" w:rsidP="003C3E18">
      <w:pPr>
        <w:jc w:val="both"/>
      </w:pPr>
    </w:p>
    <w:p w14:paraId="19C9033C" w14:textId="77777777" w:rsidR="000A0D7F" w:rsidRDefault="000A0D7F" w:rsidP="003C3E18">
      <w:pPr>
        <w:jc w:val="both"/>
      </w:pPr>
    </w:p>
    <w:p w14:paraId="1122EABF" w14:textId="77777777" w:rsidR="000A0D7F" w:rsidRDefault="000A0D7F" w:rsidP="003C3E18">
      <w:pPr>
        <w:jc w:val="both"/>
      </w:pPr>
    </w:p>
    <w:p w14:paraId="6D5A4A84" w14:textId="77777777" w:rsidR="000A0D7F" w:rsidRDefault="000A0D7F" w:rsidP="003C3E18">
      <w:pPr>
        <w:jc w:val="both"/>
      </w:pPr>
    </w:p>
    <w:p w14:paraId="09496ADF" w14:textId="77777777" w:rsidR="000A0D7F" w:rsidRDefault="000A0D7F" w:rsidP="003C3E18">
      <w:pPr>
        <w:jc w:val="both"/>
      </w:pPr>
    </w:p>
    <w:p w14:paraId="68ECB98D" w14:textId="77777777" w:rsidR="000A0D7F" w:rsidRDefault="000A0D7F" w:rsidP="003C3E18">
      <w:pPr>
        <w:jc w:val="both"/>
      </w:pPr>
    </w:p>
    <w:p w14:paraId="338554A9" w14:textId="67AE4D3A" w:rsidR="000A0D7F" w:rsidRDefault="00D529B7" w:rsidP="003C3E18">
      <w:pPr>
        <w:jc w:val="both"/>
      </w:pPr>
      <w:r w:rsidRPr="00D529B7">
        <w:rPr>
          <w:noProof/>
        </w:rPr>
        <w:lastRenderedPageBreak/>
        <mc:AlternateContent>
          <mc:Choice Requires="wpg">
            <w:drawing>
              <wp:anchor distT="0" distB="0" distL="114300" distR="114300" simplePos="0" relativeHeight="251709460" behindDoc="0" locked="0" layoutInCell="1" allowOverlap="1" wp14:anchorId="24D592F9" wp14:editId="07984CAB">
                <wp:simplePos x="0" y="0"/>
                <wp:positionH relativeFrom="margin">
                  <wp:align>center</wp:align>
                </wp:positionH>
                <wp:positionV relativeFrom="paragraph">
                  <wp:posOffset>8890</wp:posOffset>
                </wp:positionV>
                <wp:extent cx="7296663" cy="7812969"/>
                <wp:effectExtent l="0" t="0" r="0" b="0"/>
                <wp:wrapNone/>
                <wp:docPr id="15" name="Group 14">
                  <a:extLst xmlns:a="http://schemas.openxmlformats.org/drawingml/2006/main">
                    <a:ext uri="{FF2B5EF4-FFF2-40B4-BE49-F238E27FC236}">
                      <a16:creationId xmlns:a16="http://schemas.microsoft.com/office/drawing/2014/main" id="{824B3F2C-D782-8227-ABDB-B61938A4ACF1}"/>
                    </a:ext>
                  </a:extLst>
                </wp:docPr>
                <wp:cNvGraphicFramePr/>
                <a:graphic xmlns:a="http://schemas.openxmlformats.org/drawingml/2006/main">
                  <a:graphicData uri="http://schemas.microsoft.com/office/word/2010/wordprocessingGroup">
                    <wpg:wgp>
                      <wpg:cNvGrpSpPr/>
                      <wpg:grpSpPr>
                        <a:xfrm>
                          <a:off x="0" y="0"/>
                          <a:ext cx="7296663" cy="7812969"/>
                          <a:chOff x="0" y="0"/>
                          <a:chExt cx="7296663" cy="7812969"/>
                        </a:xfrm>
                      </wpg:grpSpPr>
                      <wpg:grpSp>
                        <wpg:cNvPr id="642513368" name="Group 642513368">
                          <a:extLst>
                            <a:ext uri="{FF2B5EF4-FFF2-40B4-BE49-F238E27FC236}">
                              <a16:creationId xmlns:a16="http://schemas.microsoft.com/office/drawing/2014/main" id="{2F10982B-0B54-175B-3C9F-C6863DA04FB2}"/>
                            </a:ext>
                          </a:extLst>
                        </wpg:cNvPr>
                        <wpg:cNvGrpSpPr/>
                        <wpg:grpSpPr>
                          <a:xfrm>
                            <a:off x="0" y="2600817"/>
                            <a:ext cx="7296415" cy="5212152"/>
                            <a:chOff x="0" y="2600817"/>
                            <a:chExt cx="7296415" cy="5212152"/>
                          </a:xfrm>
                        </wpg:grpSpPr>
                        <wpg:grpSp>
                          <wpg:cNvPr id="268635391" name="Group 268635391">
                            <a:extLst>
                              <a:ext uri="{FF2B5EF4-FFF2-40B4-BE49-F238E27FC236}">
                                <a16:creationId xmlns:a16="http://schemas.microsoft.com/office/drawing/2014/main" id="{D93EB7C8-0368-93DE-CBED-BF465FA62198}"/>
                              </a:ext>
                            </a:extLst>
                          </wpg:cNvPr>
                          <wpg:cNvGrpSpPr/>
                          <wpg:grpSpPr>
                            <a:xfrm>
                              <a:off x="0" y="2600817"/>
                              <a:ext cx="7293370" cy="2607072"/>
                              <a:chOff x="0" y="2600817"/>
                              <a:chExt cx="7293370" cy="2607072"/>
                            </a:xfrm>
                          </wpg:grpSpPr>
                          <pic:pic xmlns:pic="http://schemas.openxmlformats.org/drawingml/2006/picture">
                            <pic:nvPicPr>
                              <pic:cNvPr id="1979002097" name="Picture 1979002097">
                                <a:extLst>
                                  <a:ext uri="{FF2B5EF4-FFF2-40B4-BE49-F238E27FC236}">
                                    <a16:creationId xmlns:a16="http://schemas.microsoft.com/office/drawing/2014/main" id="{7FD31EB1-42A7-A768-D137-1BED0EB260A2}"/>
                                  </a:ext>
                                </a:extLst>
                              </pic:cNvPr>
                              <pic:cNvPicPr>
                                <a:picLocks noChangeAspect="1"/>
                              </pic:cNvPicPr>
                            </pic:nvPicPr>
                            <pic:blipFill>
                              <a:blip r:embed="rId213" cstate="print">
                                <a:extLst>
                                  <a:ext uri="{28A0092B-C50C-407E-A947-70E740481C1C}">
                                    <a14:useLocalDpi xmlns:a14="http://schemas.microsoft.com/office/drawing/2010/main" val="0"/>
                                  </a:ext>
                                </a:extLst>
                              </a:blip>
                              <a:srcRect/>
                              <a:stretch/>
                            </pic:blipFill>
                            <pic:spPr bwMode="auto">
                              <a:xfrm>
                                <a:off x="0" y="2600817"/>
                                <a:ext cx="3649901" cy="2607072"/>
                              </a:xfrm>
                              <a:prstGeom prst="rect">
                                <a:avLst/>
                              </a:prstGeom>
                              <a:noFill/>
                              <a:ln>
                                <a:noFill/>
                              </a:ln>
                            </pic:spPr>
                          </pic:pic>
                          <pic:pic xmlns:pic="http://schemas.openxmlformats.org/drawingml/2006/picture">
                            <pic:nvPicPr>
                              <pic:cNvPr id="1462999879" name="Picture 1462999879">
                                <a:extLst>
                                  <a:ext uri="{FF2B5EF4-FFF2-40B4-BE49-F238E27FC236}">
                                    <a16:creationId xmlns:a16="http://schemas.microsoft.com/office/drawing/2014/main" id="{10D60355-E65C-5991-5BC6-C70E2FD8B992}"/>
                                  </a:ext>
                                </a:extLst>
                              </pic:cNvPr>
                              <pic:cNvPicPr>
                                <a:picLocks noChangeAspect="1"/>
                              </pic:cNvPicPr>
                            </pic:nvPicPr>
                            <pic:blipFill>
                              <a:blip r:embed="rId214">
                                <a:extLst>
                                  <a:ext uri="{28A0092B-C50C-407E-A947-70E740481C1C}">
                                    <a14:useLocalDpi xmlns:a14="http://schemas.microsoft.com/office/drawing/2010/main" val="0"/>
                                  </a:ext>
                                </a:extLst>
                              </a:blip>
                              <a:srcRect/>
                              <a:stretch/>
                            </pic:blipFill>
                            <pic:spPr>
                              <a:xfrm>
                                <a:off x="3652225" y="2603937"/>
                                <a:ext cx="3641145" cy="2600818"/>
                              </a:xfrm>
                              <a:prstGeom prst="rect">
                                <a:avLst/>
                              </a:prstGeom>
                            </pic:spPr>
                          </pic:pic>
                        </wpg:grpSp>
                        <wpg:grpSp>
                          <wpg:cNvPr id="1184317970" name="Group 1184317970">
                            <a:extLst>
                              <a:ext uri="{FF2B5EF4-FFF2-40B4-BE49-F238E27FC236}">
                                <a16:creationId xmlns:a16="http://schemas.microsoft.com/office/drawing/2014/main" id="{133E5841-85BC-4FB4-04F9-4AEC32A1E4F6}"/>
                              </a:ext>
                            </a:extLst>
                          </wpg:cNvPr>
                          <wpg:cNvGrpSpPr/>
                          <wpg:grpSpPr>
                            <a:xfrm>
                              <a:off x="3769" y="5207802"/>
                              <a:ext cx="7292646" cy="2605167"/>
                              <a:chOff x="3769" y="5207802"/>
                              <a:chExt cx="7292646" cy="2605167"/>
                            </a:xfrm>
                          </wpg:grpSpPr>
                          <pic:pic xmlns:pic="http://schemas.openxmlformats.org/drawingml/2006/picture">
                            <pic:nvPicPr>
                              <pic:cNvPr id="998237942" name="Picture 998237942">
                                <a:extLst>
                                  <a:ext uri="{FF2B5EF4-FFF2-40B4-BE49-F238E27FC236}">
                                    <a16:creationId xmlns:a16="http://schemas.microsoft.com/office/drawing/2014/main" id="{43319E06-D1CA-37BF-FCC1-2873E60C69CC}"/>
                                  </a:ext>
                                </a:extLst>
                              </pic:cNvPr>
                              <pic:cNvPicPr>
                                <a:picLocks noChangeAspect="1"/>
                              </pic:cNvPicPr>
                            </pic:nvPicPr>
                            <pic:blipFill>
                              <a:blip r:embed="rId215">
                                <a:extLst>
                                  <a:ext uri="{28A0092B-C50C-407E-A947-70E740481C1C}">
                                    <a14:useLocalDpi xmlns:a14="http://schemas.microsoft.com/office/drawing/2010/main" val="0"/>
                                  </a:ext>
                                </a:extLst>
                              </a:blip>
                              <a:srcRect/>
                              <a:stretch/>
                            </pic:blipFill>
                            <pic:spPr>
                              <a:xfrm>
                                <a:off x="3769" y="5209977"/>
                                <a:ext cx="3641145" cy="2600818"/>
                              </a:xfrm>
                              <a:prstGeom prst="rect">
                                <a:avLst/>
                              </a:prstGeom>
                            </pic:spPr>
                          </pic:pic>
                          <pic:pic xmlns:pic="http://schemas.openxmlformats.org/drawingml/2006/picture">
                            <pic:nvPicPr>
                              <pic:cNvPr id="149203410" name="Picture 149203410">
                                <a:extLst>
                                  <a:ext uri="{FF2B5EF4-FFF2-40B4-BE49-F238E27FC236}">
                                    <a16:creationId xmlns:a16="http://schemas.microsoft.com/office/drawing/2014/main" id="{5D2778D7-5746-8F97-808B-3512C3B3E538}"/>
                                  </a:ext>
                                </a:extLst>
                              </pic:cNvPr>
                              <pic:cNvPicPr>
                                <a:picLocks noChangeAspect="1"/>
                              </pic:cNvPicPr>
                            </pic:nvPicPr>
                            <pic:blipFill>
                              <a:blip r:embed="rId216">
                                <a:extLst>
                                  <a:ext uri="{28A0092B-C50C-407E-A947-70E740481C1C}">
                                    <a14:useLocalDpi xmlns:a14="http://schemas.microsoft.com/office/drawing/2010/main" val="0"/>
                                  </a:ext>
                                </a:extLst>
                              </a:blip>
                              <a:srcRect/>
                              <a:stretch/>
                            </pic:blipFill>
                            <pic:spPr>
                              <a:xfrm>
                                <a:off x="3649181" y="5207802"/>
                                <a:ext cx="3647234" cy="2605167"/>
                              </a:xfrm>
                              <a:prstGeom prst="rect">
                                <a:avLst/>
                              </a:prstGeom>
                            </pic:spPr>
                          </pic:pic>
                        </wpg:grpSp>
                      </wpg:grpSp>
                      <pic:pic xmlns:pic="http://schemas.openxmlformats.org/drawingml/2006/picture">
                        <pic:nvPicPr>
                          <pic:cNvPr id="2144942591" name="Picture 2144942591">
                            <a:extLst>
                              <a:ext uri="{FF2B5EF4-FFF2-40B4-BE49-F238E27FC236}">
                                <a16:creationId xmlns:a16="http://schemas.microsoft.com/office/drawing/2014/main" id="{51B467AD-23DF-D922-281C-769FCBF10F72}"/>
                              </a:ext>
                            </a:extLst>
                          </pic:cNvPr>
                          <pic:cNvPicPr>
                            <a:picLocks noChangeAspect="1"/>
                          </pic:cNvPicPr>
                        </pic:nvPicPr>
                        <pic:blipFill>
                          <a:blip r:embed="rId217">
                            <a:extLst>
                              <a:ext uri="{28A0092B-C50C-407E-A947-70E740481C1C}">
                                <a14:useLocalDpi xmlns:a14="http://schemas.microsoft.com/office/drawing/2010/main" val="0"/>
                              </a:ext>
                            </a:extLst>
                          </a:blip>
                          <a:srcRect/>
                          <a:stretch/>
                        </pic:blipFill>
                        <pic:spPr>
                          <a:xfrm>
                            <a:off x="7063" y="0"/>
                            <a:ext cx="3641144" cy="2600816"/>
                          </a:xfrm>
                          <a:prstGeom prst="rect">
                            <a:avLst/>
                          </a:prstGeom>
                        </pic:spPr>
                      </pic:pic>
                      <pic:pic xmlns:pic="http://schemas.openxmlformats.org/drawingml/2006/picture">
                        <pic:nvPicPr>
                          <pic:cNvPr id="2005903885" name="Picture 2005903885">
                            <a:extLst>
                              <a:ext uri="{FF2B5EF4-FFF2-40B4-BE49-F238E27FC236}">
                                <a16:creationId xmlns:a16="http://schemas.microsoft.com/office/drawing/2014/main" id="{30C47A80-7908-1B67-3764-F1C8A61150C5}"/>
                              </a:ext>
                            </a:extLst>
                          </pic:cNvPr>
                          <pic:cNvPicPr>
                            <a:picLocks noChangeAspect="1"/>
                          </pic:cNvPicPr>
                        </pic:nvPicPr>
                        <pic:blipFill>
                          <a:blip r:embed="rId218">
                            <a:extLst>
                              <a:ext uri="{28A0092B-C50C-407E-A947-70E740481C1C}">
                                <a14:useLocalDpi xmlns:a14="http://schemas.microsoft.com/office/drawing/2010/main" val="0"/>
                              </a:ext>
                            </a:extLst>
                          </a:blip>
                          <a:srcRect/>
                          <a:stretch/>
                        </pic:blipFill>
                        <pic:spPr>
                          <a:xfrm>
                            <a:off x="3655519" y="0"/>
                            <a:ext cx="3641144" cy="2600816"/>
                          </a:xfrm>
                          <a:prstGeom prst="rect">
                            <a:avLst/>
                          </a:prstGeom>
                        </pic:spPr>
                      </pic:pic>
                    </wpg:wgp>
                  </a:graphicData>
                </a:graphic>
              </wp:anchor>
            </w:drawing>
          </mc:Choice>
          <mc:Fallback>
            <w:pict>
              <v:group w14:anchorId="008A2A1C" id="Group 14" o:spid="_x0000_s1026" style="position:absolute;margin-left:0;margin-top:.7pt;width:574.55pt;height:615.2pt;z-index:251709460;mso-position-horizontal:center;mso-position-horizontal-relative:margin" coordsize="72966,7812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">
                <v:group id="Group 642513368" o:spid="_x0000_s1027" style="position:absolute;top:26008;width:72964;height:52121" coordorigin=",26008" coordsize="72964,5212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">
                  <v:group id="Group 268635391" o:spid="_x0000_s1028" style="position:absolute;top:26008;width:72933;height:26070" coordorigin=",26008" coordsize="72933,260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">
                    <v:shape id="Picture 1979002097" o:spid="_x0000_s1029" type="#_x0000_t75" style="position:absolute;top:26008;width:36499;height:2607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">
                      <v:imagedata r:id="rId219" o:title=""/>
                    </v:shape>
                    <v:shape id="Picture 1462999879" o:spid="_x0000_s1030" type="#_x0000_t75" style="position:absolute;left:36522;top:26039;width:36411;height:260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">
                      <v:imagedata r:id="rId220" o:title=""/>
                    </v:shape>
                  </v:group>
                  <v:group id="Group 1184317970" o:spid="_x0000_s1031" style="position:absolute;left:37;top:52078;width:72927;height:26051" coordorigin="37,52078" coordsize="72926,2605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">
                    <v:shape id="Picture 998237942" o:spid="_x0000_s1032" type="#_x0000_t75" style="position:absolute;left:37;top:52099;width:36412;height:260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">
                      <v:imagedata r:id="rId221" o:title=""/>
                    </v:shape>
                    <v:shape id="Picture 149203410" o:spid="_x0000_s1033" type="#_x0000_t75" style="position:absolute;left:36491;top:52078;width:36473;height:2605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">
                      <v:imagedata r:id="rId222" o:title=""/>
                    </v:shape>
                  </v:group>
                </v:group>
                <v:shape id="Picture 2144942591" o:spid="_x0000_s1034" type="#_x0000_t75" style="position:absolute;left:70;width:36412;height:260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">
                  <v:imagedata r:id="rId223" o:title=""/>
                </v:shape>
                <v:shape id="Picture 2005903885" o:spid="_x0000_s1035" type="#_x0000_t75" style="position:absolute;left:36555;width:36411;height:260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">
                  <v:imagedata r:id="rId224" o:title=""/>
                </v:shape>
                <w10:wrap anchorx="margin"/>
              </v:group>
            </w:pict>
          </mc:Fallback>
        </mc:AlternateContent>
      </w:r>
    </w:p>
    <w:p w14:paraId="1F936DE1" w14:textId="0D62E1F9" w:rsidR="00972281" w:rsidRDefault="00972281" w:rsidP="003C3E18">
      <w:pPr>
        <w:jc w:val="both"/>
      </w:pPr>
    </w:p>
    <w:p w14:paraId="59297FD0" w14:textId="71C5FDF4" w:rsidR="00972281" w:rsidRDefault="00972281" w:rsidP="003C3E18">
      <w:pPr>
        <w:jc w:val="both"/>
      </w:pPr>
    </w:p>
    <w:p w14:paraId="6777D15D" w14:textId="4B8CC903" w:rsidR="00972281" w:rsidRDefault="00972281" w:rsidP="003C3E18">
      <w:pPr>
        <w:jc w:val="both"/>
      </w:pPr>
    </w:p>
    <w:p w14:paraId="140C70A3" w14:textId="77777777" w:rsidR="00972281" w:rsidRDefault="00972281" w:rsidP="003C3E18">
      <w:pPr>
        <w:jc w:val="both"/>
      </w:pPr>
    </w:p>
    <w:p w14:paraId="79C34658" w14:textId="77777777" w:rsidR="00972281" w:rsidRDefault="00972281" w:rsidP="003C3E18">
      <w:pPr>
        <w:jc w:val="both"/>
      </w:pPr>
    </w:p>
    <w:p w14:paraId="560D0BDA" w14:textId="77777777" w:rsidR="00972281" w:rsidRDefault="00972281" w:rsidP="003C3E18">
      <w:pPr>
        <w:jc w:val="both"/>
      </w:pPr>
    </w:p>
    <w:p w14:paraId="2264826F" w14:textId="77777777" w:rsidR="00972281" w:rsidRDefault="00972281" w:rsidP="003C3E18">
      <w:pPr>
        <w:jc w:val="both"/>
      </w:pPr>
    </w:p>
    <w:p w14:paraId="0771624E" w14:textId="77777777" w:rsidR="00972281" w:rsidRDefault="00972281" w:rsidP="003C3E18">
      <w:pPr>
        <w:jc w:val="both"/>
      </w:pPr>
    </w:p>
    <w:p w14:paraId="3DBDBEDD" w14:textId="77777777" w:rsidR="00972281" w:rsidRDefault="00972281" w:rsidP="003C3E18">
      <w:pPr>
        <w:jc w:val="both"/>
      </w:pPr>
    </w:p>
    <w:p w14:paraId="1E0E8C39" w14:textId="77777777" w:rsidR="00972281" w:rsidRDefault="00972281" w:rsidP="003C3E18">
      <w:pPr>
        <w:jc w:val="both"/>
      </w:pPr>
    </w:p>
    <w:p w14:paraId="6614943B" w14:textId="77777777" w:rsidR="00972281" w:rsidRDefault="00972281" w:rsidP="003C3E18">
      <w:pPr>
        <w:jc w:val="both"/>
      </w:pPr>
    </w:p>
    <w:p w14:paraId="7339B015" w14:textId="77777777" w:rsidR="00972281" w:rsidRDefault="00972281" w:rsidP="003C3E18">
      <w:pPr>
        <w:jc w:val="both"/>
      </w:pPr>
    </w:p>
    <w:p w14:paraId="33B24A56" w14:textId="77777777" w:rsidR="00972281" w:rsidRDefault="00972281" w:rsidP="003C3E18">
      <w:pPr>
        <w:jc w:val="both"/>
      </w:pPr>
    </w:p>
    <w:p w14:paraId="34324D80" w14:textId="77777777" w:rsidR="00972281" w:rsidRDefault="00972281" w:rsidP="003C3E18">
      <w:pPr>
        <w:jc w:val="both"/>
      </w:pPr>
    </w:p>
    <w:p w14:paraId="448CC316" w14:textId="77777777" w:rsidR="00972281" w:rsidRDefault="00972281" w:rsidP="003C3E18">
      <w:pPr>
        <w:jc w:val="both"/>
      </w:pPr>
    </w:p>
    <w:p w14:paraId="0E668730" w14:textId="77777777" w:rsidR="00972281" w:rsidRDefault="00972281" w:rsidP="003C3E18">
      <w:pPr>
        <w:jc w:val="both"/>
      </w:pPr>
    </w:p>
    <w:p w14:paraId="1E869485" w14:textId="77777777" w:rsidR="00972281" w:rsidRDefault="00972281" w:rsidP="003C3E18">
      <w:pPr>
        <w:jc w:val="both"/>
      </w:pPr>
    </w:p>
    <w:p w14:paraId="0CF98D00" w14:textId="77777777" w:rsidR="00972281" w:rsidRDefault="00972281" w:rsidP="003C3E18">
      <w:pPr>
        <w:jc w:val="both"/>
      </w:pPr>
    </w:p>
    <w:p w14:paraId="703A42CB" w14:textId="77777777" w:rsidR="00972281" w:rsidRDefault="00972281" w:rsidP="003C3E18">
      <w:pPr>
        <w:jc w:val="both"/>
      </w:pPr>
    </w:p>
    <w:p w14:paraId="4826260F" w14:textId="77777777" w:rsidR="00972281" w:rsidRDefault="00972281" w:rsidP="003C3E18">
      <w:pPr>
        <w:jc w:val="both"/>
      </w:pPr>
    </w:p>
    <w:p w14:paraId="57C76DFE" w14:textId="77777777" w:rsidR="00972281" w:rsidRDefault="00972281" w:rsidP="003C3E18">
      <w:pPr>
        <w:jc w:val="both"/>
      </w:pPr>
    </w:p>
    <w:p w14:paraId="077BE8A4" w14:textId="77777777" w:rsidR="00972281" w:rsidRDefault="00972281" w:rsidP="003C3E18">
      <w:pPr>
        <w:jc w:val="both"/>
      </w:pPr>
    </w:p>
    <w:p w14:paraId="7047F9B1" w14:textId="77777777" w:rsidR="00972281" w:rsidRDefault="00972281" w:rsidP="003C3E18">
      <w:pPr>
        <w:jc w:val="both"/>
      </w:pPr>
    </w:p>
    <w:p w14:paraId="64114B26" w14:textId="77777777" w:rsidR="00972281" w:rsidRDefault="00972281" w:rsidP="003C3E18">
      <w:pPr>
        <w:jc w:val="both"/>
      </w:pPr>
    </w:p>
    <w:p w14:paraId="0028A312" w14:textId="77777777" w:rsidR="00972281" w:rsidRDefault="00972281" w:rsidP="003C3E18">
      <w:pPr>
        <w:jc w:val="both"/>
      </w:pPr>
    </w:p>
    <w:p w14:paraId="74002B88" w14:textId="77777777" w:rsidR="00972281" w:rsidRDefault="00972281" w:rsidP="003C3E18">
      <w:pPr>
        <w:jc w:val="both"/>
      </w:pPr>
    </w:p>
    <w:p w14:paraId="326E9F26" w14:textId="77777777" w:rsidR="00972281" w:rsidRDefault="00972281" w:rsidP="003C3E18">
      <w:pPr>
        <w:jc w:val="both"/>
      </w:pPr>
    </w:p>
    <w:p w14:paraId="14971A93" w14:textId="77777777" w:rsidR="00972281" w:rsidRDefault="00972281" w:rsidP="003C3E18">
      <w:pPr>
        <w:jc w:val="both"/>
      </w:pPr>
    </w:p>
    <w:p w14:paraId="416235B0" w14:textId="4D7CE80D" w:rsidR="00972281" w:rsidRDefault="00773350" w:rsidP="003C3E18">
      <w:pPr>
        <w:jc w:val="both"/>
      </w:pPr>
      <w:r w:rsidRPr="00773350">
        <w:rPr>
          <w:noProof/>
        </w:rPr>
        <w:lastRenderedPageBreak/>
        <mc:AlternateContent>
          <mc:Choice Requires="wpg">
            <w:drawing>
              <wp:anchor distT="0" distB="0" distL="114300" distR="114300" simplePos="0" relativeHeight="251711508" behindDoc="0" locked="0" layoutInCell="1" allowOverlap="1" wp14:anchorId="4BDF220C" wp14:editId="022DE4AB">
                <wp:simplePos x="0" y="0"/>
                <wp:positionH relativeFrom="margin">
                  <wp:align>center</wp:align>
                </wp:positionH>
                <wp:positionV relativeFrom="paragraph">
                  <wp:posOffset>18415</wp:posOffset>
                </wp:positionV>
                <wp:extent cx="7296663" cy="7812969"/>
                <wp:effectExtent l="0" t="0" r="0" b="0"/>
                <wp:wrapNone/>
                <wp:docPr id="1295177523" name="Group 3"/>
                <wp:cNvGraphicFramePr/>
                <a:graphic xmlns:a="http://schemas.openxmlformats.org/drawingml/2006/main">
                  <a:graphicData uri="http://schemas.microsoft.com/office/word/2010/wordprocessingGroup">
                    <wpg:wgp>
                      <wpg:cNvGrpSpPr/>
                      <wpg:grpSpPr>
                        <a:xfrm>
                          <a:off x="0" y="0"/>
                          <a:ext cx="7296663" cy="7812969"/>
                          <a:chOff x="0" y="0"/>
                          <a:chExt cx="7296663" cy="7812969"/>
                        </a:xfrm>
                      </wpg:grpSpPr>
                      <wpg:grpSp>
                        <wpg:cNvPr id="597599126" name="Group 597599126"/>
                        <wpg:cNvGrpSpPr/>
                        <wpg:grpSpPr>
                          <a:xfrm>
                            <a:off x="0" y="2600817"/>
                            <a:ext cx="7296415" cy="5212152"/>
                            <a:chOff x="0" y="2600817"/>
                            <a:chExt cx="7296415" cy="5212152"/>
                          </a:xfrm>
                        </wpg:grpSpPr>
                        <wpg:grpSp>
                          <wpg:cNvPr id="21164262" name="Group 21164262"/>
                          <wpg:cNvGrpSpPr/>
                          <wpg:grpSpPr>
                            <a:xfrm>
                              <a:off x="0" y="2600817"/>
                              <a:ext cx="7293370" cy="2607072"/>
                              <a:chOff x="0" y="2600817"/>
                              <a:chExt cx="7293370" cy="2607072"/>
                            </a:xfrm>
                          </wpg:grpSpPr>
                          <pic:pic xmlns:pic="http://schemas.openxmlformats.org/drawingml/2006/picture">
                            <pic:nvPicPr>
                              <pic:cNvPr id="1158244475" name="Picture 1158244475"/>
                              <pic:cNvPicPr>
                                <a:picLocks noChangeAspect="1"/>
                              </pic:cNvPicPr>
                            </pic:nvPicPr>
                            <pic:blipFill>
                              <a:blip r:embed="rId225" cstate="print">
                                <a:extLst>
                                  <a:ext uri="{28A0092B-C50C-407E-A947-70E740481C1C}">
                                    <a14:useLocalDpi xmlns:a14="http://schemas.microsoft.com/office/drawing/2010/main" val="0"/>
                                  </a:ext>
                                </a:extLst>
                              </a:blip>
                              <a:srcRect/>
                              <a:stretch/>
                            </pic:blipFill>
                            <pic:spPr bwMode="auto">
                              <a:xfrm>
                                <a:off x="0" y="2600817"/>
                                <a:ext cx="3649901" cy="2607072"/>
                              </a:xfrm>
                              <a:prstGeom prst="rect">
                                <a:avLst/>
                              </a:prstGeom>
                              <a:noFill/>
                              <a:ln>
                                <a:noFill/>
                              </a:ln>
                            </pic:spPr>
                          </pic:pic>
                          <pic:pic xmlns:pic="http://schemas.openxmlformats.org/drawingml/2006/picture">
                            <pic:nvPicPr>
                              <pic:cNvPr id="1647587335" name="Picture 1647587335"/>
                              <pic:cNvPicPr>
                                <a:picLocks noChangeAspect="1"/>
                              </pic:cNvPicPr>
                            </pic:nvPicPr>
                            <pic:blipFill>
                              <a:blip r:embed="rId226">
                                <a:extLst>
                                  <a:ext uri="{28A0092B-C50C-407E-A947-70E740481C1C}">
                                    <a14:useLocalDpi xmlns:a14="http://schemas.microsoft.com/office/drawing/2010/main" val="0"/>
                                  </a:ext>
                                </a:extLst>
                              </a:blip>
                              <a:srcRect/>
                              <a:stretch/>
                            </pic:blipFill>
                            <pic:spPr>
                              <a:xfrm>
                                <a:off x="3652225" y="2603937"/>
                                <a:ext cx="3641145" cy="2600818"/>
                              </a:xfrm>
                              <a:prstGeom prst="rect">
                                <a:avLst/>
                              </a:prstGeom>
                            </pic:spPr>
                          </pic:pic>
                        </wpg:grpSp>
                        <wpg:grpSp>
                          <wpg:cNvPr id="1827898072" name="Group 1827898072"/>
                          <wpg:cNvGrpSpPr/>
                          <wpg:grpSpPr>
                            <a:xfrm>
                              <a:off x="3769" y="5207802"/>
                              <a:ext cx="7292646" cy="2605167"/>
                              <a:chOff x="3769" y="5207802"/>
                              <a:chExt cx="7292646" cy="2605167"/>
                            </a:xfrm>
                          </wpg:grpSpPr>
                          <pic:pic xmlns:pic="http://schemas.openxmlformats.org/drawingml/2006/picture">
                            <pic:nvPicPr>
                              <pic:cNvPr id="513937895" name="Picture 513937895"/>
                              <pic:cNvPicPr>
                                <a:picLocks noChangeAspect="1"/>
                              </pic:cNvPicPr>
                            </pic:nvPicPr>
                            <pic:blipFill>
                              <a:blip r:embed="rId227">
                                <a:extLst>
                                  <a:ext uri="{28A0092B-C50C-407E-A947-70E740481C1C}">
                                    <a14:useLocalDpi xmlns:a14="http://schemas.microsoft.com/office/drawing/2010/main" val="0"/>
                                  </a:ext>
                                </a:extLst>
                              </a:blip>
                              <a:srcRect/>
                              <a:stretch/>
                            </pic:blipFill>
                            <pic:spPr>
                              <a:xfrm>
                                <a:off x="3769" y="5209977"/>
                                <a:ext cx="3641145" cy="2600818"/>
                              </a:xfrm>
                              <a:prstGeom prst="rect">
                                <a:avLst/>
                              </a:prstGeom>
                            </pic:spPr>
                          </pic:pic>
                          <pic:pic xmlns:pic="http://schemas.openxmlformats.org/drawingml/2006/picture">
                            <pic:nvPicPr>
                              <pic:cNvPr id="366522123" name="Picture 366522123"/>
                              <pic:cNvPicPr>
                                <a:picLocks noChangeAspect="1"/>
                              </pic:cNvPicPr>
                            </pic:nvPicPr>
                            <pic:blipFill>
                              <a:blip r:embed="rId228">
                                <a:extLst>
                                  <a:ext uri="{28A0092B-C50C-407E-A947-70E740481C1C}">
                                    <a14:useLocalDpi xmlns:a14="http://schemas.microsoft.com/office/drawing/2010/main" val="0"/>
                                  </a:ext>
                                </a:extLst>
                              </a:blip>
                              <a:srcRect/>
                              <a:stretch/>
                            </pic:blipFill>
                            <pic:spPr>
                              <a:xfrm>
                                <a:off x="3649181" y="5207802"/>
                                <a:ext cx="3647234" cy="2605167"/>
                              </a:xfrm>
                              <a:prstGeom prst="rect">
                                <a:avLst/>
                              </a:prstGeom>
                            </pic:spPr>
                          </pic:pic>
                        </wpg:grpSp>
                      </wpg:grpSp>
                      <pic:pic xmlns:pic="http://schemas.openxmlformats.org/drawingml/2006/picture">
                        <pic:nvPicPr>
                          <pic:cNvPr id="1654543803" name="Picture 1654543803"/>
                          <pic:cNvPicPr>
                            <a:picLocks noChangeAspect="1"/>
                          </pic:cNvPicPr>
                        </pic:nvPicPr>
                        <pic:blipFill>
                          <a:blip r:embed="rId229">
                            <a:extLst>
                              <a:ext uri="{28A0092B-C50C-407E-A947-70E740481C1C}">
                                <a14:useLocalDpi xmlns:a14="http://schemas.microsoft.com/office/drawing/2010/main" val="0"/>
                              </a:ext>
                            </a:extLst>
                          </a:blip>
                          <a:srcRect/>
                          <a:stretch/>
                        </pic:blipFill>
                        <pic:spPr>
                          <a:xfrm>
                            <a:off x="7063" y="0"/>
                            <a:ext cx="3641144" cy="2600816"/>
                          </a:xfrm>
                          <a:prstGeom prst="rect">
                            <a:avLst/>
                          </a:prstGeom>
                        </pic:spPr>
                      </pic:pic>
                      <pic:pic xmlns:pic="http://schemas.openxmlformats.org/drawingml/2006/picture">
                        <pic:nvPicPr>
                          <pic:cNvPr id="522864471" name="Picture 522864471"/>
                          <pic:cNvPicPr>
                            <a:picLocks noChangeAspect="1"/>
                          </pic:cNvPicPr>
                        </pic:nvPicPr>
                        <pic:blipFill>
                          <a:blip r:embed="rId230">
                            <a:extLst>
                              <a:ext uri="{28A0092B-C50C-407E-A947-70E740481C1C}">
                                <a14:useLocalDpi xmlns:a14="http://schemas.microsoft.com/office/drawing/2010/main" val="0"/>
                              </a:ext>
                            </a:extLst>
                          </a:blip>
                          <a:srcRect/>
                          <a:stretch/>
                        </pic:blipFill>
                        <pic:spPr>
                          <a:xfrm>
                            <a:off x="3655519" y="0"/>
                            <a:ext cx="3641144" cy="2600816"/>
                          </a:xfrm>
                          <a:prstGeom prst="rect">
                            <a:avLst/>
                          </a:prstGeom>
                        </pic:spPr>
                      </pic:pic>
                    </wpg:wgp>
                  </a:graphicData>
                </a:graphic>
              </wp:anchor>
            </w:drawing>
          </mc:Choice>
          <mc:Fallback>
            <w:pict>
              <v:group w14:anchorId="46D5A295" id="Group 3" o:spid="_x0000_s1026" style="position:absolute;margin-left:0;margin-top:1.45pt;width:574.55pt;height:615.2pt;z-index:251711508;mso-position-horizontal:center;mso-position-horizontal-relative:margin" coordsize="72966,7812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">
                <v:group id="Group 597599126" o:spid="_x0000_s1027" style="position:absolute;top:26008;width:72964;height:52121" coordorigin=",26008" coordsize="72964,5212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">
                  <v:group id="Group 21164262" o:spid="_x0000_s1028" style="position:absolute;top:26008;width:72933;height:26070" coordorigin=",26008" coordsize="72933,260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">
                    <v:shape id="Picture 1158244475" o:spid="_x0000_s1029" type="#_x0000_t75" style="position:absolute;top:26008;width:36499;height:2607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">
                      <v:imagedata r:id="rId231" o:title=""/>
                    </v:shape>
                    <v:shape id="Picture 1647587335" o:spid="_x0000_s1030" type="#_x0000_t75" style="position:absolute;left:36522;top:26039;width:36411;height:260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">
                      <v:imagedata r:id="rId232" o:title=""/>
                    </v:shape>
                  </v:group>
                  <v:group id="Group 1827898072" o:spid="_x0000_s1031" style="position:absolute;left:37;top:52078;width:72927;height:26051" coordorigin="37,52078" coordsize="72926,2605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">
                    <v:shape id="Picture 513937895" o:spid="_x0000_s1032" type="#_x0000_t75" style="position:absolute;left:37;top:52099;width:36412;height:260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">
                      <v:imagedata r:id="rId233" o:title=""/>
                    </v:shape>
                    <v:shape id="Picture 366522123" o:spid="_x0000_s1033" type="#_x0000_t75" style="position:absolute;left:36491;top:52078;width:36473;height:2605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">
                      <v:imagedata r:id="rId234" o:title=""/>
                    </v:shape>
                  </v:group>
                </v:group>
                <v:shape id="Picture 1654543803" o:spid="_x0000_s1034" type="#_x0000_t75" style="position:absolute;left:70;width:36412;height:260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">
                  <v:imagedata r:id="rId235" o:title=""/>
                </v:shape>
                <v:shape id="Picture 522864471" o:spid="_x0000_s1035" type="#_x0000_t75" style="position:absolute;left:36555;width:36411;height:260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">
                  <v:imagedata r:id="rId236" o:title=""/>
                </v:shape>
                <w10:wrap anchorx="margin"/>
              </v:group>
            </w:pict>
          </mc:Fallback>
        </mc:AlternateContent>
      </w:r>
    </w:p>
    <w:p w14:paraId="2D9CFB47" w14:textId="39F01A36" w:rsidR="001A38F6" w:rsidRDefault="001A38F6" w:rsidP="003C3E18">
      <w:pPr>
        <w:jc w:val="both"/>
      </w:pPr>
    </w:p>
    <w:p w14:paraId="389CFD22" w14:textId="2583B95E" w:rsidR="00637EF1" w:rsidRDefault="00637EF1" w:rsidP="003C3E18">
      <w:pPr>
        <w:jc w:val="both"/>
      </w:pPr>
    </w:p>
    <w:p w14:paraId="0B06C30E" w14:textId="77777777" w:rsidR="008A15B5" w:rsidRDefault="008A15B5" w:rsidP="003C3E18">
      <w:pPr>
        <w:jc w:val="both"/>
      </w:pPr>
    </w:p>
    <w:p w14:paraId="26E30515" w14:textId="77777777" w:rsidR="008A15B5" w:rsidRDefault="008A15B5" w:rsidP="003C3E18">
      <w:pPr>
        <w:jc w:val="both"/>
      </w:pPr>
    </w:p>
    <w:p w14:paraId="4FFB5805" w14:textId="77777777" w:rsidR="008A15B5" w:rsidRDefault="008A15B5" w:rsidP="003C3E18">
      <w:pPr>
        <w:jc w:val="both"/>
      </w:pPr>
    </w:p>
    <w:p w14:paraId="0B9EBE01" w14:textId="77777777" w:rsidR="008A15B5" w:rsidRDefault="008A15B5" w:rsidP="003C3E18">
      <w:pPr>
        <w:jc w:val="both"/>
      </w:pPr>
    </w:p>
    <w:p w14:paraId="084C26F5" w14:textId="77777777" w:rsidR="008A15B5" w:rsidRDefault="008A15B5" w:rsidP="003C3E18">
      <w:pPr>
        <w:jc w:val="both"/>
      </w:pPr>
    </w:p>
    <w:p w14:paraId="392D7AAB" w14:textId="77777777" w:rsidR="008A15B5" w:rsidRDefault="008A15B5" w:rsidP="003C3E18">
      <w:pPr>
        <w:jc w:val="both"/>
      </w:pPr>
    </w:p>
    <w:p w14:paraId="2669D1A0" w14:textId="77777777" w:rsidR="008A15B5" w:rsidRDefault="008A15B5" w:rsidP="003C3E18">
      <w:pPr>
        <w:jc w:val="both"/>
      </w:pPr>
    </w:p>
    <w:p w14:paraId="4C16FC7E" w14:textId="77777777" w:rsidR="008A15B5" w:rsidRDefault="008A15B5" w:rsidP="003C3E18">
      <w:pPr>
        <w:jc w:val="both"/>
      </w:pPr>
    </w:p>
    <w:p w14:paraId="3A94B901" w14:textId="77777777" w:rsidR="008A15B5" w:rsidRDefault="008A15B5" w:rsidP="003C3E18">
      <w:pPr>
        <w:jc w:val="both"/>
      </w:pPr>
    </w:p>
    <w:p w14:paraId="5F94C315" w14:textId="77777777" w:rsidR="008A15B5" w:rsidRDefault="008A15B5" w:rsidP="003C3E18">
      <w:pPr>
        <w:jc w:val="both"/>
      </w:pPr>
    </w:p>
    <w:p w14:paraId="1321E66C" w14:textId="77777777" w:rsidR="008A15B5" w:rsidRDefault="008A15B5" w:rsidP="003C3E18">
      <w:pPr>
        <w:jc w:val="both"/>
      </w:pPr>
    </w:p>
    <w:p w14:paraId="28A1CEE9" w14:textId="77777777" w:rsidR="008A15B5" w:rsidRDefault="008A15B5" w:rsidP="003C3E18">
      <w:pPr>
        <w:jc w:val="both"/>
      </w:pPr>
    </w:p>
    <w:p w14:paraId="3A9459E5" w14:textId="77777777" w:rsidR="008A15B5" w:rsidRDefault="008A15B5" w:rsidP="003C3E18">
      <w:pPr>
        <w:jc w:val="both"/>
      </w:pPr>
    </w:p>
    <w:p w14:paraId="31921EB8" w14:textId="77777777" w:rsidR="008A15B5" w:rsidRDefault="008A15B5" w:rsidP="003C3E18">
      <w:pPr>
        <w:jc w:val="both"/>
      </w:pPr>
    </w:p>
    <w:p w14:paraId="1FF1637C" w14:textId="77777777" w:rsidR="008A15B5" w:rsidRDefault="008A15B5" w:rsidP="003C3E18">
      <w:pPr>
        <w:jc w:val="both"/>
      </w:pPr>
    </w:p>
    <w:p w14:paraId="73C33287" w14:textId="77777777" w:rsidR="008A15B5" w:rsidRDefault="008A15B5" w:rsidP="003C3E18">
      <w:pPr>
        <w:jc w:val="both"/>
      </w:pPr>
    </w:p>
    <w:p w14:paraId="4592F939" w14:textId="77777777" w:rsidR="008A15B5" w:rsidRDefault="008A15B5" w:rsidP="003C3E18">
      <w:pPr>
        <w:jc w:val="both"/>
      </w:pPr>
    </w:p>
    <w:p w14:paraId="28396F70" w14:textId="77777777" w:rsidR="008A15B5" w:rsidRDefault="008A15B5" w:rsidP="003C3E18">
      <w:pPr>
        <w:jc w:val="both"/>
      </w:pPr>
    </w:p>
    <w:p w14:paraId="0A5FEF6F" w14:textId="77777777" w:rsidR="008A15B5" w:rsidRDefault="008A15B5" w:rsidP="003C3E18">
      <w:pPr>
        <w:jc w:val="both"/>
      </w:pPr>
    </w:p>
    <w:p w14:paraId="648163BF" w14:textId="77777777" w:rsidR="008A15B5" w:rsidRDefault="008A15B5" w:rsidP="003C3E18">
      <w:pPr>
        <w:jc w:val="both"/>
      </w:pPr>
    </w:p>
    <w:p w14:paraId="283FAA15" w14:textId="77777777" w:rsidR="008A15B5" w:rsidRDefault="008A15B5" w:rsidP="003C3E18">
      <w:pPr>
        <w:jc w:val="both"/>
      </w:pPr>
    </w:p>
    <w:p w14:paraId="562DD5E8" w14:textId="77777777" w:rsidR="008A15B5" w:rsidRDefault="008A15B5" w:rsidP="003C3E18">
      <w:pPr>
        <w:jc w:val="both"/>
      </w:pPr>
    </w:p>
    <w:p w14:paraId="61626EB4" w14:textId="77777777" w:rsidR="008A15B5" w:rsidRDefault="008A15B5" w:rsidP="003C3E18">
      <w:pPr>
        <w:jc w:val="both"/>
      </w:pPr>
    </w:p>
    <w:p w14:paraId="43E3204E" w14:textId="77777777" w:rsidR="008A15B5" w:rsidRDefault="008A15B5" w:rsidP="003C3E18">
      <w:pPr>
        <w:jc w:val="both"/>
      </w:pPr>
    </w:p>
    <w:p w14:paraId="7468BFC6" w14:textId="77777777" w:rsidR="008A15B5" w:rsidRDefault="008A15B5" w:rsidP="003C3E18">
      <w:pPr>
        <w:jc w:val="both"/>
      </w:pPr>
    </w:p>
    <w:p w14:paraId="050D1881" w14:textId="77777777" w:rsidR="008A15B5" w:rsidRDefault="008A15B5" w:rsidP="003C3E18">
      <w:pPr>
        <w:jc w:val="both"/>
      </w:pPr>
    </w:p>
    <w:p w14:paraId="3BDA112B" w14:textId="77777777" w:rsidR="00D62F95" w:rsidRDefault="00773350" w:rsidP="003C3E18">
      <w:pPr>
        <w:jc w:val="both"/>
      </w:pPr>
      <w:r w:rsidRPr="00773350">
        <w:rPr>
          <w:noProof/>
        </w:rPr>
        <w:lastRenderedPageBreak/>
        <w:drawing>
          <wp:inline distT="0" distB="0" distL="0" distR="0" wp14:anchorId="3B492A17" wp14:editId="00E08D99">
            <wp:extent cx="3641144" cy="2600816"/>
            <wp:effectExtent l="0" t="0" r="0" b="9525"/>
            <wp:docPr id="17" name="Picture 16">
              <a:extLst xmlns:a="http://schemas.openxmlformats.org/drawingml/2006/main">
                <a:ext uri="{FF2B5EF4-FFF2-40B4-BE49-F238E27FC236}">
                  <a16:creationId xmlns:a16="http://schemas.microsoft.com/office/drawing/2014/main" id="{90DE6B83-C439-43C9-0489-294698217309}"/>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Picture 16">
                      <a:extLst>
                        <a:ext uri="{FF2B5EF4-FFF2-40B4-BE49-F238E27FC236}">
                          <a16:creationId xmlns:a16="http://schemas.microsoft.com/office/drawing/2014/main" id="{90DE6B83-C439-43C9-0489-294698217309}"/>
                        </a:ext>
                      </a:extLst>
                    </pic:cNvPr>
                    <pic:cNvPicPr>
                      <a:picLocks noChangeAspect="1"/>
                    </pic:cNvPicPr>
                  </pic:nvPicPr>
                  <pic:blipFill>
                    <a:blip r:embed="rId237" cstate="print">
                      <a:extLst>
                        <a:ext uri="{28A0092B-C50C-407E-A947-70E740481C1C}">
                          <a14:useLocalDpi xmlns:a14="http://schemas.microsoft.com/office/drawing/2010/main" val="0"/>
                        </a:ext>
                      </a:extLst>
                    </a:blip>
                    <a:srcRect/>
                    <a:stretch/>
                  </pic:blipFill>
                  <pic:spPr>
                    <a:xfrm>
                      <a:off x="0" y="0"/>
                      <a:ext cx="3641144" cy="2600816"/>
                    </a:xfrm>
                    <a:prstGeom prst="rect">
                      <a:avLst/>
                    </a:prstGeom>
                  </pic:spPr>
                </pic:pic>
              </a:graphicData>
            </a:graphic>
          </wp:inline>
        </w:drawing>
      </w:r>
    </w:p>
    <w:p w14:paraId="77E4F11C" w14:textId="6943C590" w:rsidR="00D62F95" w:rsidRDefault="00F01D62" w:rsidP="003C3E18">
      <w:pPr>
        <w:jc w:val="both"/>
      </w:pPr>
      <w:r>
        <w:t>References.</w:t>
      </w:r>
    </w:p>
    <w:p w14:paraId="0C7458FD" w14:textId="77777777" w:rsidR="007475AC" w:rsidRPr="007475AC" w:rsidRDefault="00D62F95" w:rsidP="007475AC">
      <w:pPr>
        <w:pStyle w:val="EndNoteBibliography"/>
        <w:spacing w:after="0"/>
      </w:pPr>
      <w:r>
        <w:fldChar w:fldCharType="begin"/>
      </w:r>
      <w:r>
        <w:instrText xml:space="preserve"> ADDIN EN.REFLIST </w:instrText>
      </w:r>
      <w:r>
        <w:fldChar w:fldCharType="separate"/>
      </w:r>
      <w:r w:rsidR="007475AC" w:rsidRPr="007475AC">
        <w:t>1.</w:t>
      </w:r>
      <w:r w:rsidR="007475AC" w:rsidRPr="007475AC">
        <w:tab/>
        <w:t>Danilenko U, Vesper HW, Myers GL, et al. An updated protocol based on CLSI document C37 for preparation of off-the-clot serum from individual units for use alone or to prepare commutable pooled serum reference materials. Clin Chem Lab Med 2020;58(3):368-374, doi:10.1515/cclm-2019-0732</w:t>
      </w:r>
    </w:p>
    <w:p w14:paraId="53407298" w14:textId="77777777" w:rsidR="007475AC" w:rsidRPr="007475AC" w:rsidRDefault="007475AC" w:rsidP="007475AC">
      <w:pPr>
        <w:pStyle w:val="EndNoteBibliography"/>
      </w:pPr>
      <w:r w:rsidRPr="007475AC">
        <w:t>2.</w:t>
      </w:r>
      <w:r w:rsidRPr="007475AC">
        <w:tab/>
        <w:t>Ernst DJ, Martel AM, Arbique JC, et al. GP41. Collection of diagnostic venous blood specimens. 7th Edition. Clinical and Laboratory Standards Institute (CLSI) 2017;</w:t>
      </w:r>
    </w:p>
    <w:p w14:paraId="6ADA3578" w14:textId="66868F9D" w:rsidR="008A15B5" w:rsidRDefault="00D62F95" w:rsidP="003C3E18">
      <w:pPr>
        <w:jc w:val="both"/>
      </w:pPr>
      <w:r>
        <w:fldChar w:fldCharType="end"/>
      </w:r>
    </w:p>
    <w:sectPr w:rsidR="008A15B5" w:rsidSect="007475AC">
      <w:headerReference w:type="default" r:id="rId238"/>
      <w:footerReference w:type="default" r:id="rId239"/>
      <w:pgSz w:w="12240" w:h="15840"/>
      <w:pgMar w:top="63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606D573" w14:textId="77777777" w:rsidR="004321F4" w:rsidRDefault="004321F4" w:rsidP="00447DCD">
      <w:pPr>
        <w:spacing w:after="0" w:line="240" w:lineRule="auto"/>
      </w:pPr>
      <w:r>
        <w:separator/>
      </w:r>
    </w:p>
  </w:endnote>
  <w:endnote w:type="continuationSeparator" w:id="0">
    <w:p w14:paraId="70E4D981" w14:textId="77777777" w:rsidR="004321F4" w:rsidRDefault="004321F4" w:rsidP="00447DCD">
      <w:pPr>
        <w:spacing w:after="0" w:line="240" w:lineRule="auto"/>
      </w:pPr>
      <w:r>
        <w:continuationSeparator/>
      </w:r>
    </w:p>
  </w:endnote>
  <w:endnote w:type="continuationNotice" w:id="1">
    <w:p w14:paraId="3E222473" w14:textId="77777777" w:rsidR="004321F4" w:rsidRDefault="004321F4">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Narrow">
    <w:charset w:val="00"/>
    <w:family w:val="swiss"/>
    <w:pitch w:val="variable"/>
    <w:sig w:usb0="20000287" w:usb1="00000003"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Look w:val="06A0" w:firstRow="1" w:lastRow="0" w:firstColumn="1" w:lastColumn="0" w:noHBand="1" w:noVBand="1"/>
    </w:tblPr>
    <w:tblGrid>
      <w:gridCol w:w="3120"/>
      <w:gridCol w:w="3120"/>
      <w:gridCol w:w="3120"/>
    </w:tblGrid>
    <w:tr w:rsidR="281912F0" w14:paraId="6FDE6BEA" w14:textId="77777777" w:rsidTr="281912F0">
      <w:trPr>
        <w:trHeight w:val="300"/>
      </w:trPr>
      <w:tc>
        <w:tcPr>
          <w:tcW w:w="3120" w:type="dxa"/>
        </w:tcPr>
        <w:p w14:paraId="19E786B9" w14:textId="6EE13431" w:rsidR="281912F0" w:rsidRDefault="281912F0" w:rsidP="281912F0">
          <w:pPr>
            <w:pStyle w:val="Header"/>
            <w:ind w:left="-115"/>
          </w:pPr>
        </w:p>
      </w:tc>
      <w:tc>
        <w:tcPr>
          <w:tcW w:w="3120" w:type="dxa"/>
        </w:tcPr>
        <w:p w14:paraId="6FD48D40" w14:textId="05ED3A97" w:rsidR="281912F0" w:rsidRDefault="281912F0" w:rsidP="281912F0">
          <w:pPr>
            <w:pStyle w:val="Header"/>
            <w:jc w:val="center"/>
          </w:pPr>
        </w:p>
      </w:tc>
      <w:tc>
        <w:tcPr>
          <w:tcW w:w="3120" w:type="dxa"/>
        </w:tcPr>
        <w:p w14:paraId="583FD231" w14:textId="67A7B9F4" w:rsidR="281912F0" w:rsidRDefault="281912F0" w:rsidP="281912F0">
          <w:pPr>
            <w:pStyle w:val="Header"/>
            <w:ind w:right="-115"/>
            <w:jc w:val="right"/>
          </w:pPr>
        </w:p>
      </w:tc>
    </w:tr>
  </w:tbl>
  <w:p w14:paraId="56081BEE" w14:textId="3C3A8D59" w:rsidR="00447DCD" w:rsidRDefault="00447DC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ADD1F29" w14:textId="77777777" w:rsidR="004321F4" w:rsidRDefault="004321F4" w:rsidP="00447DCD">
      <w:pPr>
        <w:spacing w:after="0" w:line="240" w:lineRule="auto"/>
      </w:pPr>
      <w:r>
        <w:separator/>
      </w:r>
    </w:p>
  </w:footnote>
  <w:footnote w:type="continuationSeparator" w:id="0">
    <w:p w14:paraId="6BCD94C2" w14:textId="77777777" w:rsidR="004321F4" w:rsidRDefault="004321F4" w:rsidP="00447DCD">
      <w:pPr>
        <w:spacing w:after="0" w:line="240" w:lineRule="auto"/>
      </w:pPr>
      <w:r>
        <w:continuationSeparator/>
      </w:r>
    </w:p>
  </w:footnote>
  <w:footnote w:type="continuationNotice" w:id="1">
    <w:p w14:paraId="0DD16E15" w14:textId="77777777" w:rsidR="004321F4" w:rsidRDefault="004321F4">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Look w:val="06A0" w:firstRow="1" w:lastRow="0" w:firstColumn="1" w:lastColumn="0" w:noHBand="1" w:noVBand="1"/>
    </w:tblPr>
    <w:tblGrid>
      <w:gridCol w:w="3120"/>
      <w:gridCol w:w="3120"/>
      <w:gridCol w:w="3120"/>
    </w:tblGrid>
    <w:tr w:rsidR="281912F0" w14:paraId="324BB1A3" w14:textId="77777777" w:rsidTr="281912F0">
      <w:trPr>
        <w:trHeight w:val="300"/>
      </w:trPr>
      <w:tc>
        <w:tcPr>
          <w:tcW w:w="3120" w:type="dxa"/>
        </w:tcPr>
        <w:p w14:paraId="0790BA31" w14:textId="33416F0D" w:rsidR="281912F0" w:rsidRDefault="281912F0" w:rsidP="281912F0">
          <w:pPr>
            <w:pStyle w:val="Header"/>
            <w:ind w:left="-115"/>
          </w:pPr>
        </w:p>
      </w:tc>
      <w:tc>
        <w:tcPr>
          <w:tcW w:w="3120" w:type="dxa"/>
        </w:tcPr>
        <w:p w14:paraId="325CBEC3" w14:textId="2415BBED" w:rsidR="281912F0" w:rsidRDefault="281912F0" w:rsidP="281912F0">
          <w:pPr>
            <w:pStyle w:val="Header"/>
            <w:jc w:val="center"/>
          </w:pPr>
        </w:p>
      </w:tc>
      <w:tc>
        <w:tcPr>
          <w:tcW w:w="3120" w:type="dxa"/>
        </w:tcPr>
        <w:p w14:paraId="6BA7457C" w14:textId="7FF275CB" w:rsidR="281912F0" w:rsidRDefault="281912F0" w:rsidP="281912F0">
          <w:pPr>
            <w:pStyle w:val="Header"/>
            <w:ind w:right="-115"/>
            <w:jc w:val="right"/>
          </w:pPr>
        </w:p>
      </w:tc>
    </w:tr>
  </w:tbl>
  <w:p w14:paraId="4F358922" w14:textId="30AEE9BF" w:rsidR="00447DCD" w:rsidRDefault="00447DC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F9C7C76"/>
    <w:multiLevelType w:val="hybridMultilevel"/>
    <w:tmpl w:val="FFAC182C"/>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47502723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EN.InstantFormat" w:val="&lt;ENInstantFormat&gt;&lt;Enabled&gt;1&lt;/Enabled&gt;&lt;ScanUnformatted&gt;1&lt;/ScanUnformatted&gt;&lt;ScanChanges&gt;1&lt;/ScanChanges&gt;&lt;Suspended&gt;0&lt;/Suspended&gt;&lt;/ENInstantFormat&gt;"/>
    <w:docVar w:name="EN.Layout" w:val="&lt;ENLayout&gt;&lt;Style&gt;Thyroid (1) Copy&lt;/Style&gt;&lt;LeftDelim&gt;{&lt;/LeftDelim&gt;&lt;RightDelim&gt;}&lt;/RightDelim&gt;&lt;FontName&gt;Calibri&lt;/FontName&gt;&lt;FontSize&gt;11&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xwp5vff54dz2x0ef9s8vaet4vde2fsvdsr52&quot;&gt;FT4Interlab2024&lt;record-ids&gt;&lt;item&gt;17&lt;/item&gt;&lt;item&gt;41&lt;/item&gt;&lt;/record-ids&gt;&lt;/item&gt;&lt;/Libraries&gt;"/>
  </w:docVars>
  <w:rsids>
    <w:rsidRoot w:val="082E5730"/>
    <w:rsid w:val="00007542"/>
    <w:rsid w:val="0001206B"/>
    <w:rsid w:val="00017228"/>
    <w:rsid w:val="00021D04"/>
    <w:rsid w:val="00023C87"/>
    <w:rsid w:val="00030C87"/>
    <w:rsid w:val="000337DC"/>
    <w:rsid w:val="000478C2"/>
    <w:rsid w:val="00052E6F"/>
    <w:rsid w:val="00054D88"/>
    <w:rsid w:val="0006533C"/>
    <w:rsid w:val="00075314"/>
    <w:rsid w:val="00083E13"/>
    <w:rsid w:val="00093FA7"/>
    <w:rsid w:val="000A0D7F"/>
    <w:rsid w:val="000A39E8"/>
    <w:rsid w:val="000A4020"/>
    <w:rsid w:val="000C3D83"/>
    <w:rsid w:val="000C6606"/>
    <w:rsid w:val="000D0821"/>
    <w:rsid w:val="000D42A3"/>
    <w:rsid w:val="000F3FAA"/>
    <w:rsid w:val="00100CF3"/>
    <w:rsid w:val="0010136B"/>
    <w:rsid w:val="00101A8F"/>
    <w:rsid w:val="00103E94"/>
    <w:rsid w:val="0012261C"/>
    <w:rsid w:val="00127F64"/>
    <w:rsid w:val="0013177D"/>
    <w:rsid w:val="00137CFD"/>
    <w:rsid w:val="00145657"/>
    <w:rsid w:val="00145EC7"/>
    <w:rsid w:val="00146033"/>
    <w:rsid w:val="00155B33"/>
    <w:rsid w:val="00167B83"/>
    <w:rsid w:val="00176D7F"/>
    <w:rsid w:val="00181C2A"/>
    <w:rsid w:val="0019009C"/>
    <w:rsid w:val="001A38F6"/>
    <w:rsid w:val="001A578B"/>
    <w:rsid w:val="001B0624"/>
    <w:rsid w:val="001B2825"/>
    <w:rsid w:val="001B7A47"/>
    <w:rsid w:val="001D5078"/>
    <w:rsid w:val="001F136D"/>
    <w:rsid w:val="001F237F"/>
    <w:rsid w:val="001F34E9"/>
    <w:rsid w:val="001F5333"/>
    <w:rsid w:val="001F72B6"/>
    <w:rsid w:val="00203866"/>
    <w:rsid w:val="002211B2"/>
    <w:rsid w:val="0022228E"/>
    <w:rsid w:val="002253D2"/>
    <w:rsid w:val="00232466"/>
    <w:rsid w:val="00241A4D"/>
    <w:rsid w:val="00251AF6"/>
    <w:rsid w:val="0025326D"/>
    <w:rsid w:val="0026285E"/>
    <w:rsid w:val="0027337E"/>
    <w:rsid w:val="00275407"/>
    <w:rsid w:val="00276982"/>
    <w:rsid w:val="002954C5"/>
    <w:rsid w:val="002957BD"/>
    <w:rsid w:val="002A0F2C"/>
    <w:rsid w:val="002A2267"/>
    <w:rsid w:val="002D288C"/>
    <w:rsid w:val="002D588D"/>
    <w:rsid w:val="002E1B14"/>
    <w:rsid w:val="002F0605"/>
    <w:rsid w:val="002F1019"/>
    <w:rsid w:val="002F4A63"/>
    <w:rsid w:val="003017E1"/>
    <w:rsid w:val="00303BE1"/>
    <w:rsid w:val="00311A4B"/>
    <w:rsid w:val="00313F31"/>
    <w:rsid w:val="00321E53"/>
    <w:rsid w:val="003275D9"/>
    <w:rsid w:val="003306BC"/>
    <w:rsid w:val="0033096C"/>
    <w:rsid w:val="0033753A"/>
    <w:rsid w:val="0034333A"/>
    <w:rsid w:val="0034343B"/>
    <w:rsid w:val="003461DB"/>
    <w:rsid w:val="0035001C"/>
    <w:rsid w:val="003718A0"/>
    <w:rsid w:val="00387995"/>
    <w:rsid w:val="00390A18"/>
    <w:rsid w:val="003A2556"/>
    <w:rsid w:val="003C3E18"/>
    <w:rsid w:val="003C48D5"/>
    <w:rsid w:val="003D0BB3"/>
    <w:rsid w:val="003E7456"/>
    <w:rsid w:val="00401DC8"/>
    <w:rsid w:val="00402717"/>
    <w:rsid w:val="004043E3"/>
    <w:rsid w:val="004054D8"/>
    <w:rsid w:val="004064EB"/>
    <w:rsid w:val="00411CBC"/>
    <w:rsid w:val="0041586E"/>
    <w:rsid w:val="00417590"/>
    <w:rsid w:val="0041778B"/>
    <w:rsid w:val="00424240"/>
    <w:rsid w:val="004321F4"/>
    <w:rsid w:val="00437704"/>
    <w:rsid w:val="0044090B"/>
    <w:rsid w:val="00441A25"/>
    <w:rsid w:val="00441D4D"/>
    <w:rsid w:val="00446BBB"/>
    <w:rsid w:val="00447DCD"/>
    <w:rsid w:val="00452A17"/>
    <w:rsid w:val="004538F1"/>
    <w:rsid w:val="004552E0"/>
    <w:rsid w:val="004613C0"/>
    <w:rsid w:val="004731F5"/>
    <w:rsid w:val="0047523C"/>
    <w:rsid w:val="00482D2F"/>
    <w:rsid w:val="00495DAE"/>
    <w:rsid w:val="00496E58"/>
    <w:rsid w:val="004A2442"/>
    <w:rsid w:val="004A5D58"/>
    <w:rsid w:val="004A70BB"/>
    <w:rsid w:val="004C4FEC"/>
    <w:rsid w:val="004C7518"/>
    <w:rsid w:val="004C76CE"/>
    <w:rsid w:val="004D1087"/>
    <w:rsid w:val="004D48C0"/>
    <w:rsid w:val="004D4BE3"/>
    <w:rsid w:val="004D7422"/>
    <w:rsid w:val="004E5FCC"/>
    <w:rsid w:val="004F30B3"/>
    <w:rsid w:val="004F36E9"/>
    <w:rsid w:val="004F38B0"/>
    <w:rsid w:val="004F5967"/>
    <w:rsid w:val="0050124B"/>
    <w:rsid w:val="005063DA"/>
    <w:rsid w:val="00507EC9"/>
    <w:rsid w:val="0051032C"/>
    <w:rsid w:val="00513BAD"/>
    <w:rsid w:val="0051614A"/>
    <w:rsid w:val="005201FE"/>
    <w:rsid w:val="00520C17"/>
    <w:rsid w:val="0052597E"/>
    <w:rsid w:val="005339F3"/>
    <w:rsid w:val="005476A8"/>
    <w:rsid w:val="00563D2B"/>
    <w:rsid w:val="00566BEF"/>
    <w:rsid w:val="00567453"/>
    <w:rsid w:val="00572854"/>
    <w:rsid w:val="00574DC4"/>
    <w:rsid w:val="00592417"/>
    <w:rsid w:val="00597D5A"/>
    <w:rsid w:val="005A538C"/>
    <w:rsid w:val="005A5426"/>
    <w:rsid w:val="005B27C9"/>
    <w:rsid w:val="005B3EC0"/>
    <w:rsid w:val="005B7920"/>
    <w:rsid w:val="005C036F"/>
    <w:rsid w:val="005C66BE"/>
    <w:rsid w:val="005D22E7"/>
    <w:rsid w:val="005D7075"/>
    <w:rsid w:val="005E2364"/>
    <w:rsid w:val="005F5F05"/>
    <w:rsid w:val="00603AE7"/>
    <w:rsid w:val="00603F45"/>
    <w:rsid w:val="00604A42"/>
    <w:rsid w:val="00610412"/>
    <w:rsid w:val="00615DA6"/>
    <w:rsid w:val="00623F25"/>
    <w:rsid w:val="006243E0"/>
    <w:rsid w:val="0062601C"/>
    <w:rsid w:val="00637EF1"/>
    <w:rsid w:val="00654CA8"/>
    <w:rsid w:val="00662C41"/>
    <w:rsid w:val="006635FF"/>
    <w:rsid w:val="006670E7"/>
    <w:rsid w:val="006673BB"/>
    <w:rsid w:val="0067319E"/>
    <w:rsid w:val="00676223"/>
    <w:rsid w:val="00676677"/>
    <w:rsid w:val="0068029F"/>
    <w:rsid w:val="00685A02"/>
    <w:rsid w:val="00693884"/>
    <w:rsid w:val="0069542D"/>
    <w:rsid w:val="00697B2F"/>
    <w:rsid w:val="006B767F"/>
    <w:rsid w:val="006D362D"/>
    <w:rsid w:val="006D76EC"/>
    <w:rsid w:val="006F1394"/>
    <w:rsid w:val="006F1739"/>
    <w:rsid w:val="006F2B53"/>
    <w:rsid w:val="00720356"/>
    <w:rsid w:val="00721AA9"/>
    <w:rsid w:val="00723B22"/>
    <w:rsid w:val="00724E06"/>
    <w:rsid w:val="0073126E"/>
    <w:rsid w:val="0073173E"/>
    <w:rsid w:val="00735926"/>
    <w:rsid w:val="00741FF7"/>
    <w:rsid w:val="0074687E"/>
    <w:rsid w:val="007475AC"/>
    <w:rsid w:val="00747966"/>
    <w:rsid w:val="00750594"/>
    <w:rsid w:val="0075193F"/>
    <w:rsid w:val="007608D8"/>
    <w:rsid w:val="0076643B"/>
    <w:rsid w:val="00770DD1"/>
    <w:rsid w:val="00773350"/>
    <w:rsid w:val="00774FB2"/>
    <w:rsid w:val="00776B65"/>
    <w:rsid w:val="00777FAA"/>
    <w:rsid w:val="007858FB"/>
    <w:rsid w:val="00794E98"/>
    <w:rsid w:val="00796A2D"/>
    <w:rsid w:val="007A3279"/>
    <w:rsid w:val="007B4BF6"/>
    <w:rsid w:val="007C0E6E"/>
    <w:rsid w:val="007C35F5"/>
    <w:rsid w:val="007F3E02"/>
    <w:rsid w:val="0080058B"/>
    <w:rsid w:val="0080642F"/>
    <w:rsid w:val="008109AF"/>
    <w:rsid w:val="008157CA"/>
    <w:rsid w:val="00823181"/>
    <w:rsid w:val="0083192D"/>
    <w:rsid w:val="00841A87"/>
    <w:rsid w:val="00842EAE"/>
    <w:rsid w:val="00845031"/>
    <w:rsid w:val="00846AAE"/>
    <w:rsid w:val="00851458"/>
    <w:rsid w:val="00856AAF"/>
    <w:rsid w:val="00857F58"/>
    <w:rsid w:val="00864FA0"/>
    <w:rsid w:val="0087197B"/>
    <w:rsid w:val="00873981"/>
    <w:rsid w:val="00895DA2"/>
    <w:rsid w:val="00895FFA"/>
    <w:rsid w:val="008A0F0F"/>
    <w:rsid w:val="008A12A2"/>
    <w:rsid w:val="008A15B5"/>
    <w:rsid w:val="008B39F5"/>
    <w:rsid w:val="008B48DC"/>
    <w:rsid w:val="008B599F"/>
    <w:rsid w:val="008E3143"/>
    <w:rsid w:val="008F6477"/>
    <w:rsid w:val="00902168"/>
    <w:rsid w:val="0090272D"/>
    <w:rsid w:val="0090674F"/>
    <w:rsid w:val="00907C04"/>
    <w:rsid w:val="00913F45"/>
    <w:rsid w:val="00915444"/>
    <w:rsid w:val="00916C1B"/>
    <w:rsid w:val="00920E74"/>
    <w:rsid w:val="0092125A"/>
    <w:rsid w:val="0092199A"/>
    <w:rsid w:val="009266F9"/>
    <w:rsid w:val="009271D6"/>
    <w:rsid w:val="00927C08"/>
    <w:rsid w:val="00930B2C"/>
    <w:rsid w:val="0093546C"/>
    <w:rsid w:val="00955B40"/>
    <w:rsid w:val="00965569"/>
    <w:rsid w:val="00972281"/>
    <w:rsid w:val="00976E16"/>
    <w:rsid w:val="0098048B"/>
    <w:rsid w:val="0098493A"/>
    <w:rsid w:val="00990E61"/>
    <w:rsid w:val="009C2E00"/>
    <w:rsid w:val="009C3BA8"/>
    <w:rsid w:val="009C61EE"/>
    <w:rsid w:val="009C7F83"/>
    <w:rsid w:val="009D7047"/>
    <w:rsid w:val="009E78A7"/>
    <w:rsid w:val="00A10C67"/>
    <w:rsid w:val="00A12838"/>
    <w:rsid w:val="00A12E55"/>
    <w:rsid w:val="00A13D5A"/>
    <w:rsid w:val="00A34DBC"/>
    <w:rsid w:val="00A3758F"/>
    <w:rsid w:val="00A41B5C"/>
    <w:rsid w:val="00A47D4B"/>
    <w:rsid w:val="00A63E81"/>
    <w:rsid w:val="00A64819"/>
    <w:rsid w:val="00A67EAA"/>
    <w:rsid w:val="00A715FD"/>
    <w:rsid w:val="00A86A64"/>
    <w:rsid w:val="00A9236A"/>
    <w:rsid w:val="00AA1E23"/>
    <w:rsid w:val="00AA6906"/>
    <w:rsid w:val="00AC6342"/>
    <w:rsid w:val="00AC743A"/>
    <w:rsid w:val="00AD64B6"/>
    <w:rsid w:val="00B02358"/>
    <w:rsid w:val="00B104FE"/>
    <w:rsid w:val="00B13D05"/>
    <w:rsid w:val="00B15788"/>
    <w:rsid w:val="00B207F1"/>
    <w:rsid w:val="00B3681C"/>
    <w:rsid w:val="00B47960"/>
    <w:rsid w:val="00B50662"/>
    <w:rsid w:val="00B50EB5"/>
    <w:rsid w:val="00B52329"/>
    <w:rsid w:val="00B53E98"/>
    <w:rsid w:val="00B560E4"/>
    <w:rsid w:val="00B56C61"/>
    <w:rsid w:val="00B61DC1"/>
    <w:rsid w:val="00B66A36"/>
    <w:rsid w:val="00B6702D"/>
    <w:rsid w:val="00B821EE"/>
    <w:rsid w:val="00B85D0E"/>
    <w:rsid w:val="00B954CD"/>
    <w:rsid w:val="00BB258B"/>
    <w:rsid w:val="00BB5DE8"/>
    <w:rsid w:val="00BC6928"/>
    <w:rsid w:val="00BD487D"/>
    <w:rsid w:val="00BD5345"/>
    <w:rsid w:val="00BD5F2D"/>
    <w:rsid w:val="00BE4505"/>
    <w:rsid w:val="00BF0B6F"/>
    <w:rsid w:val="00BF412B"/>
    <w:rsid w:val="00BF596B"/>
    <w:rsid w:val="00C04334"/>
    <w:rsid w:val="00C11A91"/>
    <w:rsid w:val="00C20118"/>
    <w:rsid w:val="00C21907"/>
    <w:rsid w:val="00C22254"/>
    <w:rsid w:val="00C2526A"/>
    <w:rsid w:val="00C2528A"/>
    <w:rsid w:val="00C420B6"/>
    <w:rsid w:val="00C44019"/>
    <w:rsid w:val="00C448E2"/>
    <w:rsid w:val="00C47A7E"/>
    <w:rsid w:val="00C54681"/>
    <w:rsid w:val="00C56998"/>
    <w:rsid w:val="00C57F98"/>
    <w:rsid w:val="00C6270B"/>
    <w:rsid w:val="00C718A3"/>
    <w:rsid w:val="00CA3114"/>
    <w:rsid w:val="00CB4FB0"/>
    <w:rsid w:val="00CB7FD8"/>
    <w:rsid w:val="00CC2091"/>
    <w:rsid w:val="00CD37D1"/>
    <w:rsid w:val="00CD6D6E"/>
    <w:rsid w:val="00CD6ECB"/>
    <w:rsid w:val="00CE21A0"/>
    <w:rsid w:val="00CE4387"/>
    <w:rsid w:val="00CE506D"/>
    <w:rsid w:val="00CE58F3"/>
    <w:rsid w:val="00CF0CF6"/>
    <w:rsid w:val="00D055C2"/>
    <w:rsid w:val="00D16D33"/>
    <w:rsid w:val="00D31D2B"/>
    <w:rsid w:val="00D35DD1"/>
    <w:rsid w:val="00D4279F"/>
    <w:rsid w:val="00D45F79"/>
    <w:rsid w:val="00D5141C"/>
    <w:rsid w:val="00D529B7"/>
    <w:rsid w:val="00D52B37"/>
    <w:rsid w:val="00D62F95"/>
    <w:rsid w:val="00D63CE5"/>
    <w:rsid w:val="00D66904"/>
    <w:rsid w:val="00D710B8"/>
    <w:rsid w:val="00D715CA"/>
    <w:rsid w:val="00D72052"/>
    <w:rsid w:val="00D77230"/>
    <w:rsid w:val="00D84D41"/>
    <w:rsid w:val="00D85EEF"/>
    <w:rsid w:val="00D87457"/>
    <w:rsid w:val="00D90DEE"/>
    <w:rsid w:val="00D93763"/>
    <w:rsid w:val="00DA0547"/>
    <w:rsid w:val="00DA0C0A"/>
    <w:rsid w:val="00DA110F"/>
    <w:rsid w:val="00DB50D8"/>
    <w:rsid w:val="00DD07CC"/>
    <w:rsid w:val="00DD1006"/>
    <w:rsid w:val="00DD3DEF"/>
    <w:rsid w:val="00DE441A"/>
    <w:rsid w:val="00DF3999"/>
    <w:rsid w:val="00E02E2C"/>
    <w:rsid w:val="00E0484B"/>
    <w:rsid w:val="00E10EAE"/>
    <w:rsid w:val="00E110E9"/>
    <w:rsid w:val="00E1263B"/>
    <w:rsid w:val="00E173E1"/>
    <w:rsid w:val="00E20057"/>
    <w:rsid w:val="00E21AB0"/>
    <w:rsid w:val="00E229B2"/>
    <w:rsid w:val="00E30F65"/>
    <w:rsid w:val="00E32AD4"/>
    <w:rsid w:val="00E33110"/>
    <w:rsid w:val="00E40B62"/>
    <w:rsid w:val="00E45454"/>
    <w:rsid w:val="00E47B9A"/>
    <w:rsid w:val="00E50F0C"/>
    <w:rsid w:val="00E56237"/>
    <w:rsid w:val="00E62769"/>
    <w:rsid w:val="00E648EC"/>
    <w:rsid w:val="00E7315D"/>
    <w:rsid w:val="00E85C03"/>
    <w:rsid w:val="00E86C6F"/>
    <w:rsid w:val="00E95619"/>
    <w:rsid w:val="00E964A4"/>
    <w:rsid w:val="00EA18F5"/>
    <w:rsid w:val="00EA2CCB"/>
    <w:rsid w:val="00EB58B2"/>
    <w:rsid w:val="00EC19FC"/>
    <w:rsid w:val="00EE48DF"/>
    <w:rsid w:val="00EE6C28"/>
    <w:rsid w:val="00EF1EE6"/>
    <w:rsid w:val="00F01D62"/>
    <w:rsid w:val="00F06D8C"/>
    <w:rsid w:val="00F07266"/>
    <w:rsid w:val="00F22970"/>
    <w:rsid w:val="00F34328"/>
    <w:rsid w:val="00F34972"/>
    <w:rsid w:val="00F40499"/>
    <w:rsid w:val="00F47BF4"/>
    <w:rsid w:val="00F60675"/>
    <w:rsid w:val="00F638E8"/>
    <w:rsid w:val="00F6770D"/>
    <w:rsid w:val="00F70792"/>
    <w:rsid w:val="00F770E1"/>
    <w:rsid w:val="00F843F5"/>
    <w:rsid w:val="00F95564"/>
    <w:rsid w:val="00FB19DE"/>
    <w:rsid w:val="00FB3A52"/>
    <w:rsid w:val="00FB4EF2"/>
    <w:rsid w:val="00FB7B40"/>
    <w:rsid w:val="00FC4510"/>
    <w:rsid w:val="00FC54BC"/>
    <w:rsid w:val="00FE0C59"/>
    <w:rsid w:val="00FF15BF"/>
    <w:rsid w:val="082E5730"/>
    <w:rsid w:val="0AD8E9C1"/>
    <w:rsid w:val="0EC7E52D"/>
    <w:rsid w:val="0EFDD9E2"/>
    <w:rsid w:val="16EE17EF"/>
    <w:rsid w:val="184CFC57"/>
    <w:rsid w:val="19CDF38E"/>
    <w:rsid w:val="1BEB7E43"/>
    <w:rsid w:val="1D9820E5"/>
    <w:rsid w:val="247E7EBC"/>
    <w:rsid w:val="25575C03"/>
    <w:rsid w:val="281912F0"/>
    <w:rsid w:val="2CB8E7FA"/>
    <w:rsid w:val="2DE319C8"/>
    <w:rsid w:val="2EA6AC52"/>
    <w:rsid w:val="3A62C3F9"/>
    <w:rsid w:val="41E535A1"/>
    <w:rsid w:val="42F2DDC9"/>
    <w:rsid w:val="451A70C1"/>
    <w:rsid w:val="4D7441C8"/>
    <w:rsid w:val="5279CC5E"/>
    <w:rsid w:val="5C759B45"/>
    <w:rsid w:val="5C80684E"/>
    <w:rsid w:val="5D41B5DF"/>
    <w:rsid w:val="5F9891A5"/>
    <w:rsid w:val="62963752"/>
    <w:rsid w:val="6964F5C9"/>
    <w:rsid w:val="6BFED698"/>
    <w:rsid w:val="6C153C26"/>
    <w:rsid w:val="6CF54143"/>
    <w:rsid w:val="7C837A62"/>
    <w:rsid w:val="7D44F099"/>
    <w:rsid w:val="7F3B72A1"/>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82E5730"/>
  <w15:chartTrackingRefBased/>
  <w15:docId w15:val="{C1D9E939-53AF-4555-AE30-B42E516F40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A18F5"/>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2253D2"/>
    <w:rPr>
      <w:sz w:val="16"/>
      <w:szCs w:val="16"/>
    </w:rPr>
  </w:style>
  <w:style w:type="paragraph" w:styleId="CommentText">
    <w:name w:val="annotation text"/>
    <w:basedOn w:val="Normal"/>
    <w:link w:val="CommentTextChar"/>
    <w:uiPriority w:val="99"/>
    <w:unhideWhenUsed/>
    <w:rsid w:val="002253D2"/>
    <w:pPr>
      <w:spacing w:line="240" w:lineRule="auto"/>
    </w:pPr>
    <w:rPr>
      <w:sz w:val="20"/>
      <w:szCs w:val="20"/>
    </w:rPr>
  </w:style>
  <w:style w:type="character" w:customStyle="1" w:styleId="CommentTextChar">
    <w:name w:val="Comment Text Char"/>
    <w:basedOn w:val="DefaultParagraphFont"/>
    <w:link w:val="CommentText"/>
    <w:uiPriority w:val="99"/>
    <w:rsid w:val="002253D2"/>
    <w:rPr>
      <w:sz w:val="20"/>
      <w:szCs w:val="20"/>
    </w:rPr>
  </w:style>
  <w:style w:type="paragraph" w:styleId="CommentSubject">
    <w:name w:val="annotation subject"/>
    <w:basedOn w:val="CommentText"/>
    <w:next w:val="CommentText"/>
    <w:link w:val="CommentSubjectChar"/>
    <w:uiPriority w:val="99"/>
    <w:semiHidden/>
    <w:unhideWhenUsed/>
    <w:rsid w:val="00A10C67"/>
    <w:rPr>
      <w:b/>
      <w:bCs/>
    </w:rPr>
  </w:style>
  <w:style w:type="character" w:customStyle="1" w:styleId="CommentSubjectChar">
    <w:name w:val="Comment Subject Char"/>
    <w:basedOn w:val="CommentTextChar"/>
    <w:link w:val="CommentSubject"/>
    <w:uiPriority w:val="99"/>
    <w:semiHidden/>
    <w:rsid w:val="00A10C67"/>
    <w:rPr>
      <w:b/>
      <w:bCs/>
      <w:sz w:val="20"/>
      <w:szCs w:val="20"/>
    </w:rPr>
  </w:style>
  <w:style w:type="paragraph" w:styleId="Header">
    <w:name w:val="header"/>
    <w:basedOn w:val="Normal"/>
    <w:link w:val="HeaderChar"/>
    <w:uiPriority w:val="99"/>
    <w:unhideWhenUsed/>
    <w:rsid w:val="00447DCD"/>
    <w:pPr>
      <w:tabs>
        <w:tab w:val="center" w:pos="4680"/>
        <w:tab w:val="right" w:pos="9360"/>
      </w:tabs>
      <w:spacing w:after="0" w:line="240" w:lineRule="auto"/>
    </w:pPr>
  </w:style>
  <w:style w:type="character" w:customStyle="1" w:styleId="HeaderChar">
    <w:name w:val="Header Char"/>
    <w:basedOn w:val="DefaultParagraphFont"/>
    <w:link w:val="Header"/>
    <w:uiPriority w:val="99"/>
    <w:rsid w:val="00447DCD"/>
  </w:style>
  <w:style w:type="paragraph" w:styleId="Footer">
    <w:name w:val="footer"/>
    <w:basedOn w:val="Normal"/>
    <w:link w:val="FooterChar"/>
    <w:uiPriority w:val="99"/>
    <w:unhideWhenUsed/>
    <w:rsid w:val="00447DCD"/>
    <w:pPr>
      <w:tabs>
        <w:tab w:val="center" w:pos="4680"/>
        <w:tab w:val="right" w:pos="9360"/>
      </w:tabs>
      <w:spacing w:after="0" w:line="240" w:lineRule="auto"/>
    </w:pPr>
  </w:style>
  <w:style w:type="character" w:customStyle="1" w:styleId="FooterChar">
    <w:name w:val="Footer Char"/>
    <w:basedOn w:val="DefaultParagraphFont"/>
    <w:link w:val="Footer"/>
    <w:uiPriority w:val="99"/>
    <w:rsid w:val="00447DCD"/>
  </w:style>
  <w:style w:type="table" w:styleId="TableGrid">
    <w:name w:val="Table Grid"/>
    <w:basedOn w:val="TableNormal"/>
    <w:uiPriority w:val="59"/>
    <w:rsid w:val="00447DCD"/>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Revision">
    <w:name w:val="Revision"/>
    <w:hidden/>
    <w:uiPriority w:val="99"/>
    <w:semiHidden/>
    <w:rsid w:val="00D84D41"/>
    <w:pPr>
      <w:spacing w:after="0" w:line="240" w:lineRule="auto"/>
    </w:pPr>
  </w:style>
  <w:style w:type="paragraph" w:styleId="NoSpacing">
    <w:name w:val="No Spacing"/>
    <w:link w:val="NoSpacingChar"/>
    <w:uiPriority w:val="1"/>
    <w:qFormat/>
    <w:rsid w:val="001A38F6"/>
    <w:pPr>
      <w:spacing w:after="0" w:line="240" w:lineRule="auto"/>
    </w:pPr>
  </w:style>
  <w:style w:type="character" w:customStyle="1" w:styleId="NoSpacingChar">
    <w:name w:val="No Spacing Char"/>
    <w:basedOn w:val="DefaultParagraphFont"/>
    <w:link w:val="NoSpacing"/>
    <w:uiPriority w:val="1"/>
    <w:rsid w:val="001A38F6"/>
  </w:style>
  <w:style w:type="paragraph" w:styleId="ListParagraph">
    <w:name w:val="List Paragraph"/>
    <w:basedOn w:val="Normal"/>
    <w:uiPriority w:val="34"/>
    <w:qFormat/>
    <w:rsid w:val="00495DAE"/>
    <w:pPr>
      <w:ind w:left="720"/>
      <w:contextualSpacing/>
    </w:pPr>
  </w:style>
  <w:style w:type="paragraph" w:customStyle="1" w:styleId="EndNoteBibliographyTitle">
    <w:name w:val="EndNote Bibliography Title"/>
    <w:basedOn w:val="Normal"/>
    <w:link w:val="EndNoteBibliographyTitleChar"/>
    <w:rsid w:val="00D62F95"/>
    <w:pPr>
      <w:spacing w:after="0"/>
      <w:jc w:val="center"/>
    </w:pPr>
    <w:rPr>
      <w:rFonts w:ascii="Calibri" w:hAnsi="Calibri" w:cs="Calibri"/>
      <w:noProof/>
    </w:rPr>
  </w:style>
  <w:style w:type="character" w:customStyle="1" w:styleId="EndNoteBibliographyTitleChar">
    <w:name w:val="EndNote Bibliography Title Char"/>
    <w:basedOn w:val="DefaultParagraphFont"/>
    <w:link w:val="EndNoteBibliographyTitle"/>
    <w:rsid w:val="00D62F95"/>
    <w:rPr>
      <w:rFonts w:ascii="Calibri" w:hAnsi="Calibri" w:cs="Calibri"/>
      <w:noProof/>
    </w:rPr>
  </w:style>
  <w:style w:type="paragraph" w:customStyle="1" w:styleId="EndNoteBibliography">
    <w:name w:val="EndNote Bibliography"/>
    <w:basedOn w:val="Normal"/>
    <w:link w:val="EndNoteBibliographyChar"/>
    <w:rsid w:val="00D62F95"/>
    <w:pPr>
      <w:spacing w:line="240" w:lineRule="auto"/>
      <w:jc w:val="both"/>
    </w:pPr>
    <w:rPr>
      <w:rFonts w:ascii="Calibri" w:hAnsi="Calibri" w:cs="Calibri"/>
      <w:noProof/>
    </w:rPr>
  </w:style>
  <w:style w:type="character" w:customStyle="1" w:styleId="EndNoteBibliographyChar">
    <w:name w:val="EndNote Bibliography Char"/>
    <w:basedOn w:val="DefaultParagraphFont"/>
    <w:link w:val="EndNoteBibliography"/>
    <w:rsid w:val="00D62F95"/>
    <w:rPr>
      <w:rFonts w:ascii="Calibri" w:hAnsi="Calibri" w:cs="Calibri"/>
      <w:noProo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9303563">
      <w:bodyDiv w:val="1"/>
      <w:marLeft w:val="0"/>
      <w:marRight w:val="0"/>
      <w:marTop w:val="0"/>
      <w:marBottom w:val="0"/>
      <w:divBdr>
        <w:top w:val="none" w:sz="0" w:space="0" w:color="auto"/>
        <w:left w:val="none" w:sz="0" w:space="0" w:color="auto"/>
        <w:bottom w:val="none" w:sz="0" w:space="0" w:color="auto"/>
        <w:right w:val="none" w:sz="0" w:space="0" w:color="auto"/>
      </w:divBdr>
    </w:div>
    <w:div w:id="88623188">
      <w:bodyDiv w:val="1"/>
      <w:marLeft w:val="0"/>
      <w:marRight w:val="0"/>
      <w:marTop w:val="0"/>
      <w:marBottom w:val="0"/>
      <w:divBdr>
        <w:top w:val="none" w:sz="0" w:space="0" w:color="auto"/>
        <w:left w:val="none" w:sz="0" w:space="0" w:color="auto"/>
        <w:bottom w:val="none" w:sz="0" w:space="0" w:color="auto"/>
        <w:right w:val="none" w:sz="0" w:space="0" w:color="auto"/>
      </w:divBdr>
    </w:div>
    <w:div w:id="224462393">
      <w:bodyDiv w:val="1"/>
      <w:marLeft w:val="0"/>
      <w:marRight w:val="0"/>
      <w:marTop w:val="0"/>
      <w:marBottom w:val="0"/>
      <w:divBdr>
        <w:top w:val="none" w:sz="0" w:space="0" w:color="auto"/>
        <w:left w:val="none" w:sz="0" w:space="0" w:color="auto"/>
        <w:bottom w:val="none" w:sz="0" w:space="0" w:color="auto"/>
        <w:right w:val="none" w:sz="0" w:space="0" w:color="auto"/>
      </w:divBdr>
    </w:div>
    <w:div w:id="307831204">
      <w:bodyDiv w:val="1"/>
      <w:marLeft w:val="0"/>
      <w:marRight w:val="0"/>
      <w:marTop w:val="0"/>
      <w:marBottom w:val="0"/>
      <w:divBdr>
        <w:top w:val="none" w:sz="0" w:space="0" w:color="auto"/>
        <w:left w:val="none" w:sz="0" w:space="0" w:color="auto"/>
        <w:bottom w:val="none" w:sz="0" w:space="0" w:color="auto"/>
        <w:right w:val="none" w:sz="0" w:space="0" w:color="auto"/>
      </w:divBdr>
    </w:div>
    <w:div w:id="348917127">
      <w:bodyDiv w:val="1"/>
      <w:marLeft w:val="0"/>
      <w:marRight w:val="0"/>
      <w:marTop w:val="0"/>
      <w:marBottom w:val="0"/>
      <w:divBdr>
        <w:top w:val="none" w:sz="0" w:space="0" w:color="auto"/>
        <w:left w:val="none" w:sz="0" w:space="0" w:color="auto"/>
        <w:bottom w:val="none" w:sz="0" w:space="0" w:color="auto"/>
        <w:right w:val="none" w:sz="0" w:space="0" w:color="auto"/>
      </w:divBdr>
    </w:div>
    <w:div w:id="444545487">
      <w:bodyDiv w:val="1"/>
      <w:marLeft w:val="0"/>
      <w:marRight w:val="0"/>
      <w:marTop w:val="0"/>
      <w:marBottom w:val="0"/>
      <w:divBdr>
        <w:top w:val="none" w:sz="0" w:space="0" w:color="auto"/>
        <w:left w:val="none" w:sz="0" w:space="0" w:color="auto"/>
        <w:bottom w:val="none" w:sz="0" w:space="0" w:color="auto"/>
        <w:right w:val="none" w:sz="0" w:space="0" w:color="auto"/>
      </w:divBdr>
    </w:div>
    <w:div w:id="448016437">
      <w:bodyDiv w:val="1"/>
      <w:marLeft w:val="0"/>
      <w:marRight w:val="0"/>
      <w:marTop w:val="0"/>
      <w:marBottom w:val="0"/>
      <w:divBdr>
        <w:top w:val="none" w:sz="0" w:space="0" w:color="auto"/>
        <w:left w:val="none" w:sz="0" w:space="0" w:color="auto"/>
        <w:bottom w:val="none" w:sz="0" w:space="0" w:color="auto"/>
        <w:right w:val="none" w:sz="0" w:space="0" w:color="auto"/>
      </w:divBdr>
    </w:div>
    <w:div w:id="450560220">
      <w:bodyDiv w:val="1"/>
      <w:marLeft w:val="0"/>
      <w:marRight w:val="0"/>
      <w:marTop w:val="0"/>
      <w:marBottom w:val="0"/>
      <w:divBdr>
        <w:top w:val="none" w:sz="0" w:space="0" w:color="auto"/>
        <w:left w:val="none" w:sz="0" w:space="0" w:color="auto"/>
        <w:bottom w:val="none" w:sz="0" w:space="0" w:color="auto"/>
        <w:right w:val="none" w:sz="0" w:space="0" w:color="auto"/>
      </w:divBdr>
    </w:div>
    <w:div w:id="599022136">
      <w:bodyDiv w:val="1"/>
      <w:marLeft w:val="0"/>
      <w:marRight w:val="0"/>
      <w:marTop w:val="0"/>
      <w:marBottom w:val="0"/>
      <w:divBdr>
        <w:top w:val="none" w:sz="0" w:space="0" w:color="auto"/>
        <w:left w:val="none" w:sz="0" w:space="0" w:color="auto"/>
        <w:bottom w:val="none" w:sz="0" w:space="0" w:color="auto"/>
        <w:right w:val="none" w:sz="0" w:space="0" w:color="auto"/>
      </w:divBdr>
    </w:div>
    <w:div w:id="667489268">
      <w:bodyDiv w:val="1"/>
      <w:marLeft w:val="0"/>
      <w:marRight w:val="0"/>
      <w:marTop w:val="0"/>
      <w:marBottom w:val="0"/>
      <w:divBdr>
        <w:top w:val="none" w:sz="0" w:space="0" w:color="auto"/>
        <w:left w:val="none" w:sz="0" w:space="0" w:color="auto"/>
        <w:bottom w:val="none" w:sz="0" w:space="0" w:color="auto"/>
        <w:right w:val="none" w:sz="0" w:space="0" w:color="auto"/>
      </w:divBdr>
    </w:div>
    <w:div w:id="718818113">
      <w:bodyDiv w:val="1"/>
      <w:marLeft w:val="0"/>
      <w:marRight w:val="0"/>
      <w:marTop w:val="0"/>
      <w:marBottom w:val="0"/>
      <w:divBdr>
        <w:top w:val="none" w:sz="0" w:space="0" w:color="auto"/>
        <w:left w:val="none" w:sz="0" w:space="0" w:color="auto"/>
        <w:bottom w:val="none" w:sz="0" w:space="0" w:color="auto"/>
        <w:right w:val="none" w:sz="0" w:space="0" w:color="auto"/>
      </w:divBdr>
    </w:div>
    <w:div w:id="797408258">
      <w:bodyDiv w:val="1"/>
      <w:marLeft w:val="0"/>
      <w:marRight w:val="0"/>
      <w:marTop w:val="0"/>
      <w:marBottom w:val="0"/>
      <w:divBdr>
        <w:top w:val="none" w:sz="0" w:space="0" w:color="auto"/>
        <w:left w:val="none" w:sz="0" w:space="0" w:color="auto"/>
        <w:bottom w:val="none" w:sz="0" w:space="0" w:color="auto"/>
        <w:right w:val="none" w:sz="0" w:space="0" w:color="auto"/>
      </w:divBdr>
    </w:div>
    <w:div w:id="894194493">
      <w:bodyDiv w:val="1"/>
      <w:marLeft w:val="0"/>
      <w:marRight w:val="0"/>
      <w:marTop w:val="0"/>
      <w:marBottom w:val="0"/>
      <w:divBdr>
        <w:top w:val="none" w:sz="0" w:space="0" w:color="auto"/>
        <w:left w:val="none" w:sz="0" w:space="0" w:color="auto"/>
        <w:bottom w:val="none" w:sz="0" w:space="0" w:color="auto"/>
        <w:right w:val="none" w:sz="0" w:space="0" w:color="auto"/>
      </w:divBdr>
    </w:div>
    <w:div w:id="1049190355">
      <w:bodyDiv w:val="1"/>
      <w:marLeft w:val="0"/>
      <w:marRight w:val="0"/>
      <w:marTop w:val="0"/>
      <w:marBottom w:val="0"/>
      <w:divBdr>
        <w:top w:val="none" w:sz="0" w:space="0" w:color="auto"/>
        <w:left w:val="none" w:sz="0" w:space="0" w:color="auto"/>
        <w:bottom w:val="none" w:sz="0" w:space="0" w:color="auto"/>
        <w:right w:val="none" w:sz="0" w:space="0" w:color="auto"/>
      </w:divBdr>
    </w:div>
    <w:div w:id="1094714219">
      <w:bodyDiv w:val="1"/>
      <w:marLeft w:val="0"/>
      <w:marRight w:val="0"/>
      <w:marTop w:val="0"/>
      <w:marBottom w:val="0"/>
      <w:divBdr>
        <w:top w:val="none" w:sz="0" w:space="0" w:color="auto"/>
        <w:left w:val="none" w:sz="0" w:space="0" w:color="auto"/>
        <w:bottom w:val="none" w:sz="0" w:space="0" w:color="auto"/>
        <w:right w:val="none" w:sz="0" w:space="0" w:color="auto"/>
      </w:divBdr>
    </w:div>
    <w:div w:id="1251237949">
      <w:bodyDiv w:val="1"/>
      <w:marLeft w:val="0"/>
      <w:marRight w:val="0"/>
      <w:marTop w:val="0"/>
      <w:marBottom w:val="0"/>
      <w:divBdr>
        <w:top w:val="none" w:sz="0" w:space="0" w:color="auto"/>
        <w:left w:val="none" w:sz="0" w:space="0" w:color="auto"/>
        <w:bottom w:val="none" w:sz="0" w:space="0" w:color="auto"/>
        <w:right w:val="none" w:sz="0" w:space="0" w:color="auto"/>
      </w:divBdr>
    </w:div>
    <w:div w:id="1305084579">
      <w:bodyDiv w:val="1"/>
      <w:marLeft w:val="0"/>
      <w:marRight w:val="0"/>
      <w:marTop w:val="0"/>
      <w:marBottom w:val="0"/>
      <w:divBdr>
        <w:top w:val="none" w:sz="0" w:space="0" w:color="auto"/>
        <w:left w:val="none" w:sz="0" w:space="0" w:color="auto"/>
        <w:bottom w:val="none" w:sz="0" w:space="0" w:color="auto"/>
        <w:right w:val="none" w:sz="0" w:space="0" w:color="auto"/>
      </w:divBdr>
    </w:div>
    <w:div w:id="1361276519">
      <w:bodyDiv w:val="1"/>
      <w:marLeft w:val="0"/>
      <w:marRight w:val="0"/>
      <w:marTop w:val="0"/>
      <w:marBottom w:val="0"/>
      <w:divBdr>
        <w:top w:val="none" w:sz="0" w:space="0" w:color="auto"/>
        <w:left w:val="none" w:sz="0" w:space="0" w:color="auto"/>
        <w:bottom w:val="none" w:sz="0" w:space="0" w:color="auto"/>
        <w:right w:val="none" w:sz="0" w:space="0" w:color="auto"/>
      </w:divBdr>
    </w:div>
    <w:div w:id="1478377265">
      <w:bodyDiv w:val="1"/>
      <w:marLeft w:val="0"/>
      <w:marRight w:val="0"/>
      <w:marTop w:val="0"/>
      <w:marBottom w:val="0"/>
      <w:divBdr>
        <w:top w:val="none" w:sz="0" w:space="0" w:color="auto"/>
        <w:left w:val="none" w:sz="0" w:space="0" w:color="auto"/>
        <w:bottom w:val="none" w:sz="0" w:space="0" w:color="auto"/>
        <w:right w:val="none" w:sz="0" w:space="0" w:color="auto"/>
      </w:divBdr>
    </w:div>
    <w:div w:id="1483739230">
      <w:bodyDiv w:val="1"/>
      <w:marLeft w:val="0"/>
      <w:marRight w:val="0"/>
      <w:marTop w:val="0"/>
      <w:marBottom w:val="0"/>
      <w:divBdr>
        <w:top w:val="none" w:sz="0" w:space="0" w:color="auto"/>
        <w:left w:val="none" w:sz="0" w:space="0" w:color="auto"/>
        <w:bottom w:val="none" w:sz="0" w:space="0" w:color="auto"/>
        <w:right w:val="none" w:sz="0" w:space="0" w:color="auto"/>
      </w:divBdr>
    </w:div>
    <w:div w:id="1858423455">
      <w:bodyDiv w:val="1"/>
      <w:marLeft w:val="0"/>
      <w:marRight w:val="0"/>
      <w:marTop w:val="0"/>
      <w:marBottom w:val="0"/>
      <w:divBdr>
        <w:top w:val="none" w:sz="0" w:space="0" w:color="auto"/>
        <w:left w:val="none" w:sz="0" w:space="0" w:color="auto"/>
        <w:bottom w:val="none" w:sz="0" w:space="0" w:color="auto"/>
        <w:right w:val="none" w:sz="0" w:space="0" w:color="auto"/>
      </w:divBdr>
    </w:div>
    <w:div w:id="1859999875">
      <w:bodyDiv w:val="1"/>
      <w:marLeft w:val="0"/>
      <w:marRight w:val="0"/>
      <w:marTop w:val="0"/>
      <w:marBottom w:val="0"/>
      <w:divBdr>
        <w:top w:val="none" w:sz="0" w:space="0" w:color="auto"/>
        <w:left w:val="none" w:sz="0" w:space="0" w:color="auto"/>
        <w:bottom w:val="none" w:sz="0" w:space="0" w:color="auto"/>
        <w:right w:val="none" w:sz="0" w:space="0" w:color="auto"/>
      </w:divBdr>
    </w:div>
    <w:div w:id="2041589953">
      <w:bodyDiv w:val="1"/>
      <w:marLeft w:val="0"/>
      <w:marRight w:val="0"/>
      <w:marTop w:val="0"/>
      <w:marBottom w:val="0"/>
      <w:divBdr>
        <w:top w:val="none" w:sz="0" w:space="0" w:color="auto"/>
        <w:left w:val="none" w:sz="0" w:space="0" w:color="auto"/>
        <w:bottom w:val="none" w:sz="0" w:space="0" w:color="auto"/>
        <w:right w:val="none" w:sz="0" w:space="0" w:color="auto"/>
      </w:divBdr>
    </w:div>
    <w:div w:id="21070719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17" Type="http://schemas.openxmlformats.org/officeDocument/2006/relationships/image" Target="media/image107.png"/><Relationship Id="rId21" Type="http://schemas.openxmlformats.org/officeDocument/2006/relationships/image" Target="media/image11.png"/><Relationship Id="rId42" Type="http://schemas.openxmlformats.org/officeDocument/2006/relationships/image" Target="media/image32.png"/><Relationship Id="rId63" Type="http://schemas.openxmlformats.org/officeDocument/2006/relationships/image" Target="media/image53.png"/><Relationship Id="rId84" Type="http://schemas.openxmlformats.org/officeDocument/2006/relationships/image" Target="media/image74.png"/><Relationship Id="rId138" Type="http://schemas.openxmlformats.org/officeDocument/2006/relationships/image" Target="media/image128.png"/><Relationship Id="rId159" Type="http://schemas.openxmlformats.org/officeDocument/2006/relationships/image" Target="media/image149.png"/><Relationship Id="rId170" Type="http://schemas.openxmlformats.org/officeDocument/2006/relationships/image" Target="media/image160.png"/><Relationship Id="rId191" Type="http://schemas.openxmlformats.org/officeDocument/2006/relationships/image" Target="media/image181.png"/><Relationship Id="rId205" Type="http://schemas.openxmlformats.org/officeDocument/2006/relationships/image" Target="media/image195.png"/><Relationship Id="rId226" Type="http://schemas.openxmlformats.org/officeDocument/2006/relationships/image" Target="media/image216.png"/><Relationship Id="rId107" Type="http://schemas.openxmlformats.org/officeDocument/2006/relationships/image" Target="media/image97.png"/><Relationship Id="rId11" Type="http://schemas.openxmlformats.org/officeDocument/2006/relationships/image" Target="media/image1.png"/><Relationship Id="rId32" Type="http://schemas.openxmlformats.org/officeDocument/2006/relationships/image" Target="media/image22.png"/><Relationship Id="rId53" Type="http://schemas.openxmlformats.org/officeDocument/2006/relationships/image" Target="media/image43.png"/><Relationship Id="rId74" Type="http://schemas.openxmlformats.org/officeDocument/2006/relationships/image" Target="media/image64.png"/><Relationship Id="rId128" Type="http://schemas.openxmlformats.org/officeDocument/2006/relationships/image" Target="media/image118.png"/><Relationship Id="rId149" Type="http://schemas.openxmlformats.org/officeDocument/2006/relationships/image" Target="media/image139.png"/><Relationship Id="rId5" Type="http://schemas.openxmlformats.org/officeDocument/2006/relationships/numbering" Target="numbering.xml"/><Relationship Id="rId95" Type="http://schemas.openxmlformats.org/officeDocument/2006/relationships/image" Target="media/image85.png"/><Relationship Id="rId160" Type="http://schemas.openxmlformats.org/officeDocument/2006/relationships/image" Target="media/image150.png"/><Relationship Id="rId181" Type="http://schemas.openxmlformats.org/officeDocument/2006/relationships/image" Target="media/image171.png"/><Relationship Id="rId216" Type="http://schemas.openxmlformats.org/officeDocument/2006/relationships/image" Target="media/image206.png"/><Relationship Id="rId237" Type="http://schemas.openxmlformats.org/officeDocument/2006/relationships/image" Target="media/image227.png"/><Relationship Id="rId22" Type="http://schemas.openxmlformats.org/officeDocument/2006/relationships/image" Target="media/image12.png"/><Relationship Id="rId43" Type="http://schemas.openxmlformats.org/officeDocument/2006/relationships/image" Target="media/image33.png"/><Relationship Id="rId64" Type="http://schemas.openxmlformats.org/officeDocument/2006/relationships/image" Target="media/image54.png"/><Relationship Id="rId118" Type="http://schemas.openxmlformats.org/officeDocument/2006/relationships/image" Target="media/image108.png"/><Relationship Id="rId139" Type="http://schemas.openxmlformats.org/officeDocument/2006/relationships/image" Target="media/image129.png"/><Relationship Id="rId85" Type="http://schemas.openxmlformats.org/officeDocument/2006/relationships/image" Target="media/image75.png"/><Relationship Id="rId150" Type="http://schemas.openxmlformats.org/officeDocument/2006/relationships/image" Target="media/image140.png"/><Relationship Id="rId171" Type="http://schemas.openxmlformats.org/officeDocument/2006/relationships/image" Target="media/image161.png"/><Relationship Id="rId192" Type="http://schemas.openxmlformats.org/officeDocument/2006/relationships/image" Target="media/image182.png"/><Relationship Id="rId206" Type="http://schemas.openxmlformats.org/officeDocument/2006/relationships/image" Target="media/image196.png"/><Relationship Id="rId227" Type="http://schemas.openxmlformats.org/officeDocument/2006/relationships/image" Target="media/image217.png"/><Relationship Id="rId12" Type="http://schemas.openxmlformats.org/officeDocument/2006/relationships/image" Target="media/image2.png"/><Relationship Id="rId33" Type="http://schemas.openxmlformats.org/officeDocument/2006/relationships/image" Target="media/image23.png"/><Relationship Id="rId108" Type="http://schemas.openxmlformats.org/officeDocument/2006/relationships/image" Target="media/image98.png"/><Relationship Id="rId129" Type="http://schemas.openxmlformats.org/officeDocument/2006/relationships/image" Target="media/image119.png"/><Relationship Id="rId54" Type="http://schemas.openxmlformats.org/officeDocument/2006/relationships/image" Target="media/image44.png"/><Relationship Id="rId75" Type="http://schemas.openxmlformats.org/officeDocument/2006/relationships/image" Target="media/image65.png"/><Relationship Id="rId96" Type="http://schemas.openxmlformats.org/officeDocument/2006/relationships/image" Target="media/image86.png"/><Relationship Id="rId140" Type="http://schemas.openxmlformats.org/officeDocument/2006/relationships/image" Target="media/image130.png"/><Relationship Id="rId161" Type="http://schemas.openxmlformats.org/officeDocument/2006/relationships/image" Target="media/image151.png"/><Relationship Id="rId182" Type="http://schemas.openxmlformats.org/officeDocument/2006/relationships/image" Target="media/image172.png"/><Relationship Id="rId217" Type="http://schemas.openxmlformats.org/officeDocument/2006/relationships/image" Target="media/image207.png"/><Relationship Id="rId6" Type="http://schemas.openxmlformats.org/officeDocument/2006/relationships/styles" Target="styles.xml"/><Relationship Id="rId238" Type="http://schemas.openxmlformats.org/officeDocument/2006/relationships/header" Target="header1.xml"/><Relationship Id="rId23" Type="http://schemas.openxmlformats.org/officeDocument/2006/relationships/image" Target="media/image13.png"/><Relationship Id="rId119" Type="http://schemas.openxmlformats.org/officeDocument/2006/relationships/image" Target="media/image109.png"/><Relationship Id="rId44" Type="http://schemas.openxmlformats.org/officeDocument/2006/relationships/image" Target="media/image34.png"/><Relationship Id="rId65" Type="http://schemas.openxmlformats.org/officeDocument/2006/relationships/image" Target="media/image55.png"/><Relationship Id="rId86" Type="http://schemas.openxmlformats.org/officeDocument/2006/relationships/image" Target="media/image76.png"/><Relationship Id="rId130" Type="http://schemas.openxmlformats.org/officeDocument/2006/relationships/image" Target="media/image120.png"/><Relationship Id="rId151" Type="http://schemas.openxmlformats.org/officeDocument/2006/relationships/image" Target="media/image141.png"/><Relationship Id="rId172" Type="http://schemas.openxmlformats.org/officeDocument/2006/relationships/image" Target="media/image162.png"/><Relationship Id="rId193" Type="http://schemas.openxmlformats.org/officeDocument/2006/relationships/image" Target="media/image183.png"/><Relationship Id="rId207" Type="http://schemas.openxmlformats.org/officeDocument/2006/relationships/image" Target="media/image197.png"/><Relationship Id="rId228" Type="http://schemas.openxmlformats.org/officeDocument/2006/relationships/image" Target="media/image218.png"/><Relationship Id="rId13" Type="http://schemas.openxmlformats.org/officeDocument/2006/relationships/image" Target="media/image3.png"/><Relationship Id="rId109" Type="http://schemas.openxmlformats.org/officeDocument/2006/relationships/image" Target="media/image99.png"/><Relationship Id="rId34" Type="http://schemas.openxmlformats.org/officeDocument/2006/relationships/image" Target="media/image24.png"/><Relationship Id="rId55" Type="http://schemas.openxmlformats.org/officeDocument/2006/relationships/image" Target="media/image45.png"/><Relationship Id="rId76" Type="http://schemas.openxmlformats.org/officeDocument/2006/relationships/image" Target="media/image66.png"/><Relationship Id="rId97" Type="http://schemas.openxmlformats.org/officeDocument/2006/relationships/image" Target="media/image87.png"/><Relationship Id="rId120" Type="http://schemas.openxmlformats.org/officeDocument/2006/relationships/image" Target="media/image110.png"/><Relationship Id="rId141" Type="http://schemas.openxmlformats.org/officeDocument/2006/relationships/image" Target="media/image131.png"/><Relationship Id="rId7" Type="http://schemas.openxmlformats.org/officeDocument/2006/relationships/settings" Target="settings.xml"/><Relationship Id="rId162" Type="http://schemas.openxmlformats.org/officeDocument/2006/relationships/image" Target="media/image152.png"/><Relationship Id="rId183" Type="http://schemas.openxmlformats.org/officeDocument/2006/relationships/image" Target="media/image173.png"/><Relationship Id="rId218" Type="http://schemas.openxmlformats.org/officeDocument/2006/relationships/image" Target="media/image208.png"/><Relationship Id="rId239" Type="http://schemas.openxmlformats.org/officeDocument/2006/relationships/footer" Target="footer1.xml"/><Relationship Id="rId24" Type="http://schemas.openxmlformats.org/officeDocument/2006/relationships/image" Target="media/image14.png"/><Relationship Id="rId45" Type="http://schemas.openxmlformats.org/officeDocument/2006/relationships/image" Target="media/image35.png"/><Relationship Id="rId66" Type="http://schemas.openxmlformats.org/officeDocument/2006/relationships/image" Target="media/image56.png"/><Relationship Id="rId87" Type="http://schemas.openxmlformats.org/officeDocument/2006/relationships/image" Target="media/image77.png"/><Relationship Id="rId110" Type="http://schemas.openxmlformats.org/officeDocument/2006/relationships/image" Target="media/image100.png"/><Relationship Id="rId131" Type="http://schemas.openxmlformats.org/officeDocument/2006/relationships/image" Target="media/image121.png"/><Relationship Id="rId152" Type="http://schemas.openxmlformats.org/officeDocument/2006/relationships/image" Target="media/image142.png"/><Relationship Id="rId173" Type="http://schemas.openxmlformats.org/officeDocument/2006/relationships/image" Target="media/image163.png"/><Relationship Id="rId194" Type="http://schemas.openxmlformats.org/officeDocument/2006/relationships/image" Target="media/image184.png"/><Relationship Id="rId208" Type="http://schemas.openxmlformats.org/officeDocument/2006/relationships/image" Target="media/image198.png"/><Relationship Id="rId229" Type="http://schemas.openxmlformats.org/officeDocument/2006/relationships/image" Target="media/image219.png"/><Relationship Id="rId240" Type="http://schemas.openxmlformats.org/officeDocument/2006/relationships/fontTable" Target="fontTable.xml"/><Relationship Id="rId14" Type="http://schemas.openxmlformats.org/officeDocument/2006/relationships/image" Target="media/image4.png"/><Relationship Id="rId35" Type="http://schemas.openxmlformats.org/officeDocument/2006/relationships/image" Target="media/image25.png"/><Relationship Id="rId56" Type="http://schemas.openxmlformats.org/officeDocument/2006/relationships/image" Target="media/image46.png"/><Relationship Id="rId77" Type="http://schemas.openxmlformats.org/officeDocument/2006/relationships/image" Target="media/image67.png"/><Relationship Id="rId100" Type="http://schemas.openxmlformats.org/officeDocument/2006/relationships/image" Target="media/image90.png"/><Relationship Id="rId8" Type="http://schemas.openxmlformats.org/officeDocument/2006/relationships/webSettings" Target="webSettings.xml"/><Relationship Id="rId98" Type="http://schemas.openxmlformats.org/officeDocument/2006/relationships/image" Target="media/image88.png"/><Relationship Id="rId121" Type="http://schemas.openxmlformats.org/officeDocument/2006/relationships/image" Target="media/image111.png"/><Relationship Id="rId142" Type="http://schemas.openxmlformats.org/officeDocument/2006/relationships/image" Target="media/image132.png"/><Relationship Id="rId163" Type="http://schemas.openxmlformats.org/officeDocument/2006/relationships/image" Target="media/image153.png"/><Relationship Id="rId184" Type="http://schemas.openxmlformats.org/officeDocument/2006/relationships/image" Target="media/image174.png"/><Relationship Id="rId219" Type="http://schemas.openxmlformats.org/officeDocument/2006/relationships/image" Target="media/image209.png"/><Relationship Id="rId230" Type="http://schemas.openxmlformats.org/officeDocument/2006/relationships/image" Target="media/image220.png"/><Relationship Id="rId25" Type="http://schemas.openxmlformats.org/officeDocument/2006/relationships/image" Target="media/image15.png"/><Relationship Id="rId46" Type="http://schemas.openxmlformats.org/officeDocument/2006/relationships/image" Target="media/image36.png"/><Relationship Id="rId67" Type="http://schemas.openxmlformats.org/officeDocument/2006/relationships/image" Target="media/image57.png"/><Relationship Id="rId88" Type="http://schemas.openxmlformats.org/officeDocument/2006/relationships/image" Target="media/image78.png"/><Relationship Id="rId111" Type="http://schemas.openxmlformats.org/officeDocument/2006/relationships/image" Target="media/image101.png"/><Relationship Id="rId132" Type="http://schemas.openxmlformats.org/officeDocument/2006/relationships/image" Target="media/image122.png"/><Relationship Id="rId153" Type="http://schemas.openxmlformats.org/officeDocument/2006/relationships/image" Target="media/image143.png"/><Relationship Id="rId174" Type="http://schemas.openxmlformats.org/officeDocument/2006/relationships/image" Target="media/image164.png"/><Relationship Id="rId195" Type="http://schemas.openxmlformats.org/officeDocument/2006/relationships/image" Target="media/image185.png"/><Relationship Id="rId209" Type="http://schemas.openxmlformats.org/officeDocument/2006/relationships/image" Target="media/image199.png"/><Relationship Id="rId220" Type="http://schemas.openxmlformats.org/officeDocument/2006/relationships/image" Target="media/image210.png"/><Relationship Id="rId241" Type="http://schemas.openxmlformats.org/officeDocument/2006/relationships/theme" Target="theme/theme1.xml"/><Relationship Id="rId15" Type="http://schemas.openxmlformats.org/officeDocument/2006/relationships/image" Target="media/image5.png"/><Relationship Id="rId36" Type="http://schemas.openxmlformats.org/officeDocument/2006/relationships/image" Target="media/image26.png"/><Relationship Id="rId57" Type="http://schemas.openxmlformats.org/officeDocument/2006/relationships/image" Target="media/image47.png"/><Relationship Id="rId106" Type="http://schemas.openxmlformats.org/officeDocument/2006/relationships/image" Target="media/image96.png"/><Relationship Id="rId127" Type="http://schemas.openxmlformats.org/officeDocument/2006/relationships/image" Target="media/image117.png"/><Relationship Id="rId10" Type="http://schemas.openxmlformats.org/officeDocument/2006/relationships/endnotes" Target="endnotes.xml"/><Relationship Id="rId31" Type="http://schemas.openxmlformats.org/officeDocument/2006/relationships/image" Target="media/image21.png"/><Relationship Id="rId52" Type="http://schemas.openxmlformats.org/officeDocument/2006/relationships/image" Target="media/image42.png"/><Relationship Id="rId73" Type="http://schemas.openxmlformats.org/officeDocument/2006/relationships/image" Target="media/image63.png"/><Relationship Id="rId78" Type="http://schemas.openxmlformats.org/officeDocument/2006/relationships/image" Target="media/image68.png"/><Relationship Id="rId94" Type="http://schemas.openxmlformats.org/officeDocument/2006/relationships/image" Target="media/image84.png"/><Relationship Id="rId99" Type="http://schemas.openxmlformats.org/officeDocument/2006/relationships/image" Target="media/image89.png"/><Relationship Id="rId101" Type="http://schemas.openxmlformats.org/officeDocument/2006/relationships/image" Target="media/image91.png"/><Relationship Id="rId122" Type="http://schemas.openxmlformats.org/officeDocument/2006/relationships/image" Target="media/image112.png"/><Relationship Id="rId143" Type="http://schemas.openxmlformats.org/officeDocument/2006/relationships/image" Target="media/image133.png"/><Relationship Id="rId148" Type="http://schemas.openxmlformats.org/officeDocument/2006/relationships/image" Target="media/image138.png"/><Relationship Id="rId164" Type="http://schemas.openxmlformats.org/officeDocument/2006/relationships/image" Target="media/image154.png"/><Relationship Id="rId169" Type="http://schemas.openxmlformats.org/officeDocument/2006/relationships/image" Target="media/image159.png"/><Relationship Id="rId185" Type="http://schemas.openxmlformats.org/officeDocument/2006/relationships/image" Target="media/image175.png"/><Relationship Id="rId4" Type="http://schemas.openxmlformats.org/officeDocument/2006/relationships/customXml" Target="../customXml/item4.xml"/><Relationship Id="rId9" Type="http://schemas.openxmlformats.org/officeDocument/2006/relationships/footnotes" Target="footnotes.xml"/><Relationship Id="rId180" Type="http://schemas.openxmlformats.org/officeDocument/2006/relationships/image" Target="media/image170.png"/><Relationship Id="rId210" Type="http://schemas.openxmlformats.org/officeDocument/2006/relationships/image" Target="media/image200.png"/><Relationship Id="rId215" Type="http://schemas.openxmlformats.org/officeDocument/2006/relationships/image" Target="media/image205.png"/><Relationship Id="rId236" Type="http://schemas.openxmlformats.org/officeDocument/2006/relationships/image" Target="media/image226.png"/><Relationship Id="rId26" Type="http://schemas.openxmlformats.org/officeDocument/2006/relationships/image" Target="media/image16.png"/><Relationship Id="rId231" Type="http://schemas.openxmlformats.org/officeDocument/2006/relationships/image" Target="media/image221.png"/><Relationship Id="rId47" Type="http://schemas.openxmlformats.org/officeDocument/2006/relationships/image" Target="media/image37.png"/><Relationship Id="rId68" Type="http://schemas.openxmlformats.org/officeDocument/2006/relationships/image" Target="media/image58.png"/><Relationship Id="rId89" Type="http://schemas.openxmlformats.org/officeDocument/2006/relationships/image" Target="media/image79.png"/><Relationship Id="rId112" Type="http://schemas.openxmlformats.org/officeDocument/2006/relationships/image" Target="media/image102.png"/><Relationship Id="rId133" Type="http://schemas.openxmlformats.org/officeDocument/2006/relationships/image" Target="media/image123.png"/><Relationship Id="rId154" Type="http://schemas.openxmlformats.org/officeDocument/2006/relationships/image" Target="media/image144.png"/><Relationship Id="rId175" Type="http://schemas.openxmlformats.org/officeDocument/2006/relationships/image" Target="media/image165.png"/><Relationship Id="rId196" Type="http://schemas.openxmlformats.org/officeDocument/2006/relationships/image" Target="media/image186.png"/><Relationship Id="rId200" Type="http://schemas.openxmlformats.org/officeDocument/2006/relationships/image" Target="media/image190.png"/><Relationship Id="rId16" Type="http://schemas.openxmlformats.org/officeDocument/2006/relationships/image" Target="media/image6.png"/><Relationship Id="rId221" Type="http://schemas.openxmlformats.org/officeDocument/2006/relationships/image" Target="media/image211.png"/><Relationship Id="rId37" Type="http://schemas.openxmlformats.org/officeDocument/2006/relationships/image" Target="media/image27.png"/><Relationship Id="rId58" Type="http://schemas.openxmlformats.org/officeDocument/2006/relationships/image" Target="media/image48.png"/><Relationship Id="rId79" Type="http://schemas.openxmlformats.org/officeDocument/2006/relationships/image" Target="media/image69.png"/><Relationship Id="rId102" Type="http://schemas.openxmlformats.org/officeDocument/2006/relationships/image" Target="media/image92.png"/><Relationship Id="rId123" Type="http://schemas.openxmlformats.org/officeDocument/2006/relationships/image" Target="media/image113.png"/><Relationship Id="rId144" Type="http://schemas.openxmlformats.org/officeDocument/2006/relationships/image" Target="media/image134.png"/><Relationship Id="rId90" Type="http://schemas.openxmlformats.org/officeDocument/2006/relationships/image" Target="media/image80.png"/><Relationship Id="rId165" Type="http://schemas.openxmlformats.org/officeDocument/2006/relationships/image" Target="media/image155.png"/><Relationship Id="rId186" Type="http://schemas.openxmlformats.org/officeDocument/2006/relationships/image" Target="media/image176.png"/><Relationship Id="rId211" Type="http://schemas.openxmlformats.org/officeDocument/2006/relationships/image" Target="media/image201.png"/><Relationship Id="rId232" Type="http://schemas.openxmlformats.org/officeDocument/2006/relationships/image" Target="media/image222.png"/><Relationship Id="rId27" Type="http://schemas.openxmlformats.org/officeDocument/2006/relationships/image" Target="media/image17.png"/><Relationship Id="rId48" Type="http://schemas.openxmlformats.org/officeDocument/2006/relationships/image" Target="media/image38.png"/><Relationship Id="rId69" Type="http://schemas.openxmlformats.org/officeDocument/2006/relationships/image" Target="media/image59.png"/><Relationship Id="rId113" Type="http://schemas.openxmlformats.org/officeDocument/2006/relationships/image" Target="media/image103.png"/><Relationship Id="rId134" Type="http://schemas.openxmlformats.org/officeDocument/2006/relationships/image" Target="media/image124.png"/><Relationship Id="rId80" Type="http://schemas.openxmlformats.org/officeDocument/2006/relationships/image" Target="media/image70.png"/><Relationship Id="rId155" Type="http://schemas.openxmlformats.org/officeDocument/2006/relationships/image" Target="media/image145.png"/><Relationship Id="rId176" Type="http://schemas.openxmlformats.org/officeDocument/2006/relationships/image" Target="media/image166.png"/><Relationship Id="rId197" Type="http://schemas.openxmlformats.org/officeDocument/2006/relationships/image" Target="media/image187.png"/><Relationship Id="rId201" Type="http://schemas.openxmlformats.org/officeDocument/2006/relationships/image" Target="media/image191.png"/><Relationship Id="rId222" Type="http://schemas.openxmlformats.org/officeDocument/2006/relationships/image" Target="media/image212.png"/><Relationship Id="rId17" Type="http://schemas.openxmlformats.org/officeDocument/2006/relationships/image" Target="media/image7.png"/><Relationship Id="rId38" Type="http://schemas.openxmlformats.org/officeDocument/2006/relationships/image" Target="media/image28.png"/><Relationship Id="rId59" Type="http://schemas.openxmlformats.org/officeDocument/2006/relationships/image" Target="media/image49.png"/><Relationship Id="rId103" Type="http://schemas.openxmlformats.org/officeDocument/2006/relationships/image" Target="media/image93.png"/><Relationship Id="rId124" Type="http://schemas.openxmlformats.org/officeDocument/2006/relationships/image" Target="media/image114.png"/><Relationship Id="rId70" Type="http://schemas.openxmlformats.org/officeDocument/2006/relationships/image" Target="media/image60.png"/><Relationship Id="rId91" Type="http://schemas.openxmlformats.org/officeDocument/2006/relationships/image" Target="media/image81.png"/><Relationship Id="rId145" Type="http://schemas.openxmlformats.org/officeDocument/2006/relationships/image" Target="media/image135.png"/><Relationship Id="rId166" Type="http://schemas.openxmlformats.org/officeDocument/2006/relationships/image" Target="media/image156.png"/><Relationship Id="rId187" Type="http://schemas.openxmlformats.org/officeDocument/2006/relationships/image" Target="media/image177.png"/><Relationship Id="rId1" Type="http://schemas.openxmlformats.org/officeDocument/2006/relationships/customXml" Target="../customXml/item1.xml"/><Relationship Id="rId212" Type="http://schemas.openxmlformats.org/officeDocument/2006/relationships/image" Target="media/image202.png"/><Relationship Id="rId233" Type="http://schemas.openxmlformats.org/officeDocument/2006/relationships/image" Target="media/image223.png"/><Relationship Id="rId28" Type="http://schemas.openxmlformats.org/officeDocument/2006/relationships/image" Target="media/image18.png"/><Relationship Id="rId49" Type="http://schemas.openxmlformats.org/officeDocument/2006/relationships/image" Target="media/image39.png"/><Relationship Id="rId114" Type="http://schemas.openxmlformats.org/officeDocument/2006/relationships/image" Target="media/image104.png"/><Relationship Id="rId60" Type="http://schemas.openxmlformats.org/officeDocument/2006/relationships/image" Target="media/image50.png"/><Relationship Id="rId81" Type="http://schemas.openxmlformats.org/officeDocument/2006/relationships/image" Target="media/image71.png"/><Relationship Id="rId135" Type="http://schemas.openxmlformats.org/officeDocument/2006/relationships/image" Target="media/image125.png"/><Relationship Id="rId156" Type="http://schemas.openxmlformats.org/officeDocument/2006/relationships/image" Target="media/image146.png"/><Relationship Id="rId177" Type="http://schemas.openxmlformats.org/officeDocument/2006/relationships/image" Target="media/image167.png"/><Relationship Id="rId198" Type="http://schemas.openxmlformats.org/officeDocument/2006/relationships/image" Target="media/image188.png"/><Relationship Id="rId202" Type="http://schemas.openxmlformats.org/officeDocument/2006/relationships/image" Target="media/image192.png"/><Relationship Id="rId223" Type="http://schemas.openxmlformats.org/officeDocument/2006/relationships/image" Target="media/image213.png"/><Relationship Id="rId18" Type="http://schemas.openxmlformats.org/officeDocument/2006/relationships/image" Target="media/image8.png"/><Relationship Id="rId39" Type="http://schemas.openxmlformats.org/officeDocument/2006/relationships/image" Target="media/image29.png"/><Relationship Id="rId50" Type="http://schemas.openxmlformats.org/officeDocument/2006/relationships/image" Target="media/image40.png"/><Relationship Id="rId104" Type="http://schemas.openxmlformats.org/officeDocument/2006/relationships/image" Target="media/image94.png"/><Relationship Id="rId125" Type="http://schemas.openxmlformats.org/officeDocument/2006/relationships/image" Target="media/image115.png"/><Relationship Id="rId146" Type="http://schemas.openxmlformats.org/officeDocument/2006/relationships/image" Target="media/image136.png"/><Relationship Id="rId167" Type="http://schemas.openxmlformats.org/officeDocument/2006/relationships/image" Target="media/image157.png"/><Relationship Id="rId188" Type="http://schemas.openxmlformats.org/officeDocument/2006/relationships/image" Target="media/image178.png"/><Relationship Id="rId71" Type="http://schemas.openxmlformats.org/officeDocument/2006/relationships/image" Target="media/image61.png"/><Relationship Id="rId92" Type="http://schemas.openxmlformats.org/officeDocument/2006/relationships/image" Target="media/image82.png"/><Relationship Id="rId213" Type="http://schemas.openxmlformats.org/officeDocument/2006/relationships/image" Target="media/image203.png"/><Relationship Id="rId234" Type="http://schemas.openxmlformats.org/officeDocument/2006/relationships/image" Target="media/image224.png"/><Relationship Id="rId2" Type="http://schemas.openxmlformats.org/officeDocument/2006/relationships/customXml" Target="../customXml/item2.xml"/><Relationship Id="rId29" Type="http://schemas.openxmlformats.org/officeDocument/2006/relationships/image" Target="media/image19.png"/><Relationship Id="rId40" Type="http://schemas.openxmlformats.org/officeDocument/2006/relationships/image" Target="media/image30.png"/><Relationship Id="rId115" Type="http://schemas.openxmlformats.org/officeDocument/2006/relationships/image" Target="media/image105.png"/><Relationship Id="rId136" Type="http://schemas.openxmlformats.org/officeDocument/2006/relationships/image" Target="media/image126.png"/><Relationship Id="rId157" Type="http://schemas.openxmlformats.org/officeDocument/2006/relationships/image" Target="media/image147.png"/><Relationship Id="rId178" Type="http://schemas.openxmlformats.org/officeDocument/2006/relationships/image" Target="media/image168.png"/><Relationship Id="rId61" Type="http://schemas.openxmlformats.org/officeDocument/2006/relationships/image" Target="media/image51.png"/><Relationship Id="rId82" Type="http://schemas.openxmlformats.org/officeDocument/2006/relationships/image" Target="media/image72.png"/><Relationship Id="rId199" Type="http://schemas.openxmlformats.org/officeDocument/2006/relationships/image" Target="media/image189.png"/><Relationship Id="rId203" Type="http://schemas.openxmlformats.org/officeDocument/2006/relationships/image" Target="media/image193.png"/><Relationship Id="rId19" Type="http://schemas.openxmlformats.org/officeDocument/2006/relationships/image" Target="media/image9.png"/><Relationship Id="rId224" Type="http://schemas.openxmlformats.org/officeDocument/2006/relationships/image" Target="media/image214.png"/><Relationship Id="rId30" Type="http://schemas.openxmlformats.org/officeDocument/2006/relationships/image" Target="media/image20.png"/><Relationship Id="rId105" Type="http://schemas.openxmlformats.org/officeDocument/2006/relationships/image" Target="media/image95.png"/><Relationship Id="rId126" Type="http://schemas.openxmlformats.org/officeDocument/2006/relationships/image" Target="media/image116.png"/><Relationship Id="rId147" Type="http://schemas.openxmlformats.org/officeDocument/2006/relationships/image" Target="media/image137.png"/><Relationship Id="rId168" Type="http://schemas.openxmlformats.org/officeDocument/2006/relationships/image" Target="media/image158.png"/><Relationship Id="rId51" Type="http://schemas.openxmlformats.org/officeDocument/2006/relationships/image" Target="media/image41.png"/><Relationship Id="rId72" Type="http://schemas.openxmlformats.org/officeDocument/2006/relationships/image" Target="media/image62.png"/><Relationship Id="rId93" Type="http://schemas.openxmlformats.org/officeDocument/2006/relationships/image" Target="media/image83.png"/><Relationship Id="rId189" Type="http://schemas.openxmlformats.org/officeDocument/2006/relationships/image" Target="media/image179.png"/><Relationship Id="rId3" Type="http://schemas.openxmlformats.org/officeDocument/2006/relationships/customXml" Target="../customXml/item3.xml"/><Relationship Id="rId214" Type="http://schemas.openxmlformats.org/officeDocument/2006/relationships/image" Target="media/image204.png"/><Relationship Id="rId235" Type="http://schemas.openxmlformats.org/officeDocument/2006/relationships/image" Target="media/image225.png"/><Relationship Id="rId116" Type="http://schemas.openxmlformats.org/officeDocument/2006/relationships/image" Target="media/image106.png"/><Relationship Id="rId137" Type="http://schemas.openxmlformats.org/officeDocument/2006/relationships/image" Target="media/image127.png"/><Relationship Id="rId158" Type="http://schemas.openxmlformats.org/officeDocument/2006/relationships/image" Target="media/image148.png"/><Relationship Id="rId20" Type="http://schemas.openxmlformats.org/officeDocument/2006/relationships/image" Target="media/image10.png"/><Relationship Id="rId41" Type="http://schemas.openxmlformats.org/officeDocument/2006/relationships/image" Target="media/image31.png"/><Relationship Id="rId62" Type="http://schemas.openxmlformats.org/officeDocument/2006/relationships/image" Target="media/image52.png"/><Relationship Id="rId83" Type="http://schemas.openxmlformats.org/officeDocument/2006/relationships/image" Target="media/image73.png"/><Relationship Id="rId179" Type="http://schemas.openxmlformats.org/officeDocument/2006/relationships/image" Target="media/image169.png"/><Relationship Id="rId190" Type="http://schemas.openxmlformats.org/officeDocument/2006/relationships/image" Target="media/image180.png"/><Relationship Id="rId204" Type="http://schemas.openxmlformats.org/officeDocument/2006/relationships/image" Target="media/image194.png"/><Relationship Id="rId225" Type="http://schemas.openxmlformats.org/officeDocument/2006/relationships/image" Target="media/image21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F153F48E1DBC5A41BB2B73443D3F1683" ma:contentTypeVersion="15" ma:contentTypeDescription="Create a new document." ma:contentTypeScope="" ma:versionID="1e877c13023466494c67fe663e4f48b9">
  <xsd:schema xmlns:xsd="http://www.w3.org/2001/XMLSchema" xmlns:xs="http://www.w3.org/2001/XMLSchema" xmlns:p="http://schemas.microsoft.com/office/2006/metadata/properties" xmlns:ns2="e5b9691d-24b5-4759-bc27-be4ccdec1c68" xmlns:ns3="67a7540c-ac33-43d4-8318-357b39b6657f" targetNamespace="http://schemas.microsoft.com/office/2006/metadata/properties" ma:root="true" ma:fieldsID="fb085d1e526c4df58aa1b01a60e3ffad" ns2:_="" ns3:_="">
    <xsd:import namespace="e5b9691d-24b5-4759-bc27-be4ccdec1c68"/>
    <xsd:import namespace="67a7540c-ac33-43d4-8318-357b39b6657f"/>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OCR" minOccurs="0"/>
                <xsd:element ref="ns3:SharedWithUsers" minOccurs="0"/>
                <xsd:element ref="ns3:SharedWithDetail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5b9691d-24b5-4759-bc27-be4ccdec1c6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MediaServiceAutoTags" ma:index="12" nillable="true" ma:displayName="Tags" ma:internalName="MediaServiceAutoTag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9353dbe8-8260-4ccf-8219-3d2995e6fa15"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67a7540c-ac33-43d4-8318-357b39b6657f"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2798d710-fe9f-4697-b2b8-6796b1b4cf27}" ma:internalName="TaxCatchAll" ma:showField="CatchAllData" ma:web="67a7540c-ac33-43d4-8318-357b39b6657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e5b9691d-24b5-4759-bc27-be4ccdec1c68">
      <Terms xmlns="http://schemas.microsoft.com/office/infopath/2007/PartnerControls"/>
    </lcf76f155ced4ddcb4097134ff3c332f>
    <TaxCatchAll xmlns="67a7540c-ac33-43d4-8318-357b39b6657f"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E7983A35-D9F3-4014-92B9-E956E7CF3BC1}">
  <ds:schemaRefs>
    <ds:schemaRef ds:uri="http://schemas.openxmlformats.org/officeDocument/2006/bibliography"/>
  </ds:schemaRefs>
</ds:datastoreItem>
</file>

<file path=customXml/itemProps2.xml><?xml version="1.0" encoding="utf-8"?>
<ds:datastoreItem xmlns:ds="http://schemas.openxmlformats.org/officeDocument/2006/customXml" ds:itemID="{92DA00C5-69FB-4034-9956-55FBDCF6C33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5b9691d-24b5-4759-bc27-be4ccdec1c68"/>
    <ds:schemaRef ds:uri="67a7540c-ac33-43d4-8318-357b39b6657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2E002D58-6DAA-4A77-8698-30831F9D0A6B}">
  <ds:schemaRefs>
    <ds:schemaRef ds:uri="http://schemas.microsoft.com/office/2006/metadata/properties"/>
    <ds:schemaRef ds:uri="http://schemas.microsoft.com/office/infopath/2007/PartnerControls"/>
    <ds:schemaRef ds:uri="e5b9691d-24b5-4759-bc27-be4ccdec1c68"/>
    <ds:schemaRef ds:uri="67a7540c-ac33-43d4-8318-357b39b6657f"/>
  </ds:schemaRefs>
</ds:datastoreItem>
</file>

<file path=customXml/itemProps4.xml><?xml version="1.0" encoding="utf-8"?>
<ds:datastoreItem xmlns:ds="http://schemas.openxmlformats.org/officeDocument/2006/customXml" ds:itemID="{B234FD43-0BA0-4B78-89DC-E6020CE35A38}">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29</Pages>
  <Words>3224</Words>
  <Characters>18377</Characters>
  <Application>Microsoft Office Word</Application>
  <DocSecurity>0</DocSecurity>
  <Lines>153</Lines>
  <Paragraphs>43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21558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Danilenko, Uliana (CDC/NCEH/DLS)</dc:creator>
  <cp:keywords/>
  <dc:description/>
  <cp:lastModifiedBy>Danilenko, Uliana (CDC/NCEH/DLS)</cp:lastModifiedBy>
  <cp:revision>2</cp:revision>
  <dcterms:created xsi:type="dcterms:W3CDTF">2025-03-20T15:46:00Z</dcterms:created>
  <dcterms:modified xsi:type="dcterms:W3CDTF">2025-03-20T15:46:00Z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7b94a7b8-f06c-4dfe-bdcc-9b548fd58c31_Enabled">
    <vt:lpwstr>true</vt:lpwstr>
  </property>
  <property fmtid="{D5CDD505-2E9C-101B-9397-08002B2CF9AE}" pid="3" name="MSIP_Label_7b94a7b8-f06c-4dfe-bdcc-9b548fd58c31_SetDate">
    <vt:lpwstr>2024-06-21T13:38:41Z</vt:lpwstr>
  </property>
  <property fmtid="{D5CDD505-2E9C-101B-9397-08002B2CF9AE}" pid="4" name="MSIP_Label_7b94a7b8-f06c-4dfe-bdcc-9b548fd58c31_Method">
    <vt:lpwstr>Privileged</vt:lpwstr>
  </property>
  <property fmtid="{D5CDD505-2E9C-101B-9397-08002B2CF9AE}" pid="5" name="MSIP_Label_7b94a7b8-f06c-4dfe-bdcc-9b548fd58c31_Name">
    <vt:lpwstr>7b94a7b8-f06c-4dfe-bdcc-9b548fd58c31</vt:lpwstr>
  </property>
  <property fmtid="{D5CDD505-2E9C-101B-9397-08002B2CF9AE}" pid="6" name="MSIP_Label_7b94a7b8-f06c-4dfe-bdcc-9b548fd58c31_SiteId">
    <vt:lpwstr>9ce70869-60db-44fd-abe8-d2767077fc8f</vt:lpwstr>
  </property>
  <property fmtid="{D5CDD505-2E9C-101B-9397-08002B2CF9AE}" pid="7" name="MSIP_Label_7b94a7b8-f06c-4dfe-bdcc-9b548fd58c31_ActionId">
    <vt:lpwstr>f83498b2-fa13-47c7-bddb-9426a2757dd1</vt:lpwstr>
  </property>
  <property fmtid="{D5CDD505-2E9C-101B-9397-08002B2CF9AE}" pid="8" name="MSIP_Label_7b94a7b8-f06c-4dfe-bdcc-9b548fd58c31_ContentBits">
    <vt:lpwstr>0</vt:lpwstr>
  </property>
  <property fmtid="{D5CDD505-2E9C-101B-9397-08002B2CF9AE}" pid="9" name="ContentTypeId">
    <vt:lpwstr>0x010100F153F48E1DBC5A41BB2B73443D3F1683</vt:lpwstr>
  </property>
  <property fmtid="{D5CDD505-2E9C-101B-9397-08002B2CF9AE}" pid="10" name="MediaServiceImageTags">
    <vt:lpwstr/>
  </property>
</Properties>
</file>