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2927C" w14:textId="77777777" w:rsidR="004C5562" w:rsidRPr="002D3855" w:rsidRDefault="004C5562" w:rsidP="004C5562">
      <w:pPr>
        <w:rPr>
          <w:b/>
        </w:rPr>
      </w:pPr>
      <w:r w:rsidRPr="002D3855">
        <w:rPr>
          <w:b/>
        </w:rPr>
        <w:t xml:space="preserve">Appendix 1:  Relevant Medical Monitoring Project Facility Survey Questions </w:t>
      </w:r>
    </w:p>
    <w:p w14:paraId="4EDA6A46" w14:textId="77777777" w:rsidR="00BA0197" w:rsidRDefault="00BA0197"/>
    <w:p w14:paraId="2D67D9FF" w14:textId="77777777" w:rsidR="004144CA" w:rsidRDefault="004144CA" w:rsidP="004144CA"/>
    <w:p w14:paraId="0422DB97" w14:textId="77777777" w:rsidR="004144CA" w:rsidRPr="007E282C" w:rsidRDefault="004144CA" w:rsidP="004144CA"/>
    <w:p w14:paraId="484EDC10" w14:textId="77777777" w:rsidR="004144CA" w:rsidRDefault="004144CA" w:rsidP="004144CA">
      <w:pPr>
        <w:rPr>
          <w:b/>
          <w:bCs/>
        </w:rPr>
      </w:pPr>
      <w:r w:rsidRPr="007E282C">
        <w:rPr>
          <w:b/>
          <w:bCs/>
        </w:rPr>
        <w:t xml:space="preserve">General instructions </w:t>
      </w:r>
    </w:p>
    <w:p w14:paraId="145D3219" w14:textId="77777777" w:rsidR="004144CA" w:rsidRPr="007E282C" w:rsidRDefault="004144CA" w:rsidP="004144CA"/>
    <w:p w14:paraId="5657AC37" w14:textId="77777777" w:rsidR="004144CA" w:rsidRPr="007E282C" w:rsidRDefault="004144CA" w:rsidP="004144CA">
      <w:pPr>
        <w:ind w:left="720"/>
      </w:pPr>
      <w:r w:rsidRPr="007E282C">
        <w:t xml:space="preserve">1. Your health care facility was selected to receive the Centers for Disease Control and Prevention (CDC) Medical Monitoring Project (MMP) HIV facility survey because 1 or more patients with HIV have received care at your facility. </w:t>
      </w:r>
    </w:p>
    <w:p w14:paraId="7C76B097" w14:textId="77777777" w:rsidR="004144CA" w:rsidRDefault="004144CA" w:rsidP="004144CA">
      <w:pPr>
        <w:ind w:left="720"/>
      </w:pPr>
      <w:r w:rsidRPr="007E282C">
        <w:t xml:space="preserve">2. </w:t>
      </w:r>
      <w:r w:rsidRPr="007E282C">
        <w:rPr>
          <w:b/>
          <w:bCs/>
        </w:rPr>
        <w:t xml:space="preserve">Who should complete the survey? </w:t>
      </w:r>
      <w:r w:rsidRPr="007E282C">
        <w:t xml:space="preserve">The survey should be completed by a senior facility administrator, nurse manager, and/or clinical director. If preferred, that person may call RTI International to provide their responses over the phone (833-997-2722). </w:t>
      </w:r>
    </w:p>
    <w:p w14:paraId="70617F4C" w14:textId="77777777" w:rsidR="004144CA" w:rsidRDefault="004144CA" w:rsidP="004144CA">
      <w:pPr>
        <w:ind w:left="720"/>
        <w:rPr>
          <w:b/>
          <w:bCs/>
        </w:rPr>
      </w:pPr>
      <w:r w:rsidRPr="007E282C">
        <w:rPr>
          <w:b/>
          <w:bCs/>
        </w:rPr>
        <w:t xml:space="preserve">3. </w:t>
      </w:r>
      <w:r w:rsidRPr="007E282C">
        <w:t xml:space="preserve">Survey questions refer to characteristics of the facility providing HIV care </w:t>
      </w:r>
      <w:r w:rsidRPr="007E282C">
        <w:rPr>
          <w:b/>
          <w:bCs/>
        </w:rPr>
        <w:t xml:space="preserve">at the location named in the survey invitation. </w:t>
      </w:r>
    </w:p>
    <w:p w14:paraId="675D7CEB" w14:textId="77777777" w:rsidR="004144CA" w:rsidRDefault="004144CA" w:rsidP="004144CA">
      <w:pPr>
        <w:ind w:left="1440"/>
      </w:pPr>
      <w:r w:rsidRPr="007E282C">
        <w:t xml:space="preserve">a. Survey questions refer to characteristics of the facility </w:t>
      </w:r>
      <w:r w:rsidRPr="007E282C">
        <w:rPr>
          <w:b/>
          <w:bCs/>
        </w:rPr>
        <w:t>during the past 12 months</w:t>
      </w:r>
      <w:r w:rsidRPr="007E282C">
        <w:t xml:space="preserve">, unless otherwise specified. </w:t>
      </w:r>
    </w:p>
    <w:p w14:paraId="088E3C62" w14:textId="77777777" w:rsidR="004144CA" w:rsidRDefault="004144CA" w:rsidP="004144CA">
      <w:pPr>
        <w:ind w:left="1440"/>
      </w:pPr>
      <w:r w:rsidRPr="007E282C">
        <w:t xml:space="preserve">b. The term </w:t>
      </w:r>
      <w:r w:rsidRPr="007E282C">
        <w:rPr>
          <w:i/>
          <w:iCs/>
        </w:rPr>
        <w:t xml:space="preserve">provider </w:t>
      </w:r>
      <w:r w:rsidRPr="007E282C">
        <w:t>refers to a health care professional with prescribing privileges authorized by the state.</w:t>
      </w:r>
    </w:p>
    <w:p w14:paraId="53AF3C7D" w14:textId="77777777" w:rsidR="004144CA" w:rsidRPr="007E282C" w:rsidRDefault="004144CA" w:rsidP="004144CA">
      <w:pPr>
        <w:ind w:left="720"/>
      </w:pPr>
      <w:r w:rsidRPr="007E282C">
        <w:t xml:space="preserve">4. </w:t>
      </w:r>
      <w:r w:rsidRPr="007E282C">
        <w:rPr>
          <w:b/>
          <w:bCs/>
        </w:rPr>
        <w:t xml:space="preserve">Do not include information that would identify the facility, e.g. name of facility, your name, or names of anyone who works at the facility. </w:t>
      </w:r>
      <w:r w:rsidRPr="007E282C">
        <w:t xml:space="preserve">Survey data will only be associated with a facility ID number. </w:t>
      </w:r>
    </w:p>
    <w:p w14:paraId="04B06CCB" w14:textId="77777777" w:rsidR="004144CA" w:rsidRPr="006F7F36" w:rsidRDefault="004144CA" w:rsidP="004144CA"/>
    <w:p w14:paraId="7F4A5201" w14:textId="77777777" w:rsidR="004144CA" w:rsidRPr="009E1DE3" w:rsidRDefault="004144CA" w:rsidP="004144CA">
      <w:pPr>
        <w:rPr>
          <w:sz w:val="20"/>
          <w:szCs w:val="20"/>
        </w:rPr>
      </w:pPr>
    </w:p>
    <w:p w14:paraId="6138DB49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 xml:space="preserve">3. Does the facility receive Ryan White HIV/AIDS Program funding? </w:t>
      </w:r>
    </w:p>
    <w:p w14:paraId="5D416126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3268653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 w:rsidRPr="006F7F36">
        <w:rPr>
          <w:rFonts w:ascii="Times New Roman" w:hAnsi="Times New Roman" w:cs="Times New Roman"/>
        </w:rPr>
        <w:t xml:space="preserve"> No </w:t>
      </w:r>
    </w:p>
    <w:p w14:paraId="3038E2A5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600146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 w:rsidRPr="006F7F36">
        <w:rPr>
          <w:rFonts w:ascii="Times New Roman" w:hAnsi="Times New Roman" w:cs="Times New Roman"/>
        </w:rPr>
        <w:t xml:space="preserve">Yes, choose all that apply below </w:t>
      </w:r>
    </w:p>
    <w:p w14:paraId="115BA6BE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35017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 xml:space="preserve">Part A </w:t>
      </w:r>
    </w:p>
    <w:p w14:paraId="04186F7D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152453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 xml:space="preserve">Part B </w:t>
      </w:r>
    </w:p>
    <w:p w14:paraId="3879C52F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3395786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 xml:space="preserve">Part C </w:t>
      </w:r>
    </w:p>
    <w:p w14:paraId="328E6D73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052876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 xml:space="preserve">Part D </w:t>
      </w:r>
    </w:p>
    <w:p w14:paraId="1D09924C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1789390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 xml:space="preserve">Part F </w:t>
      </w:r>
    </w:p>
    <w:p w14:paraId="133E25F5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ab/>
      </w:r>
      <w:r w:rsidRPr="006F7F3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7307376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 xml:space="preserve">SPNS </w:t>
      </w:r>
    </w:p>
    <w:p w14:paraId="5242F242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ab/>
      </w:r>
      <w:r w:rsidRPr="006F7F3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299534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 xml:space="preserve">AETC </w:t>
      </w:r>
    </w:p>
    <w:p w14:paraId="6D54A80A" w14:textId="77777777" w:rsidR="004144CA" w:rsidRPr="006F7F36" w:rsidRDefault="004144CA" w:rsidP="004144CA">
      <w:pPr>
        <w:pStyle w:val="Default"/>
        <w:rPr>
          <w:rFonts w:ascii="Times New Roman" w:hAnsi="Times New Roman" w:cs="Times New Roman"/>
        </w:rPr>
      </w:pPr>
      <w:r w:rsidRPr="006F7F36"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ab/>
      </w:r>
      <w:r w:rsidRPr="006F7F36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-381491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F7F36">
            <w:rPr>
              <w:rFonts w:ascii="Segoe UI Symbol" w:eastAsia="MS Gothic" w:hAnsi="Segoe UI Symbol" w:cs="Segoe UI Symbol"/>
            </w:rPr>
            <w:t>☐</w:t>
          </w:r>
        </w:sdtContent>
      </w:sdt>
      <w:r>
        <w:rPr>
          <w:rFonts w:ascii="Times New Roman" w:hAnsi="Times New Roman" w:cs="Times New Roman"/>
        </w:rPr>
        <w:t xml:space="preserve"> </w:t>
      </w:r>
      <w:r w:rsidRPr="006F7F36">
        <w:rPr>
          <w:rFonts w:ascii="Times New Roman" w:hAnsi="Times New Roman" w:cs="Times New Roman"/>
        </w:rPr>
        <w:t xml:space="preserve">Dental </w:t>
      </w:r>
    </w:p>
    <w:p w14:paraId="63BF6E35" w14:textId="77777777" w:rsidR="004144CA" w:rsidRPr="000270B6" w:rsidRDefault="004144CA" w:rsidP="004144CA">
      <w:r w:rsidRPr="000270B6">
        <w:t xml:space="preserve"> </w:t>
      </w:r>
      <w:r>
        <w:tab/>
      </w:r>
      <w:r>
        <w:tab/>
      </w:r>
      <w:sdt>
        <w:sdtPr>
          <w:id w:val="-524399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Pr="000270B6">
        <w:t xml:space="preserve">MAI </w:t>
      </w:r>
    </w:p>
    <w:p w14:paraId="41F3DAB8" w14:textId="77777777" w:rsidR="004144CA" w:rsidRPr="000270B6" w:rsidRDefault="004144CA" w:rsidP="004144CA"/>
    <w:p w14:paraId="431A9B29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4. Which types of health coverage does the facility accept? (Choose all that apply.) </w:t>
      </w:r>
    </w:p>
    <w:p w14:paraId="6EBF5752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45086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270B6">
        <w:rPr>
          <w:rFonts w:ascii="Times New Roman" w:hAnsi="Times New Roman" w:cs="Times New Roman"/>
        </w:rPr>
        <w:t xml:space="preserve">Medicaid, including Medicaid managed care </w:t>
      </w:r>
    </w:p>
    <w:p w14:paraId="3D85E66A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104442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270B6">
        <w:rPr>
          <w:rFonts w:ascii="Times New Roman" w:hAnsi="Times New Roman" w:cs="Times New Roman"/>
        </w:rPr>
        <w:t xml:space="preserve">Medicare, including Medicare Advantage </w:t>
      </w:r>
    </w:p>
    <w:p w14:paraId="54E553A3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058165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270B6">
        <w:rPr>
          <w:rFonts w:ascii="Times New Roman" w:hAnsi="Times New Roman" w:cs="Times New Roman"/>
        </w:rPr>
        <w:t xml:space="preserve">Private insurance </w:t>
      </w:r>
    </w:p>
    <w:p w14:paraId="7CC679F7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235362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270B6">
        <w:rPr>
          <w:rFonts w:ascii="Times New Roman" w:hAnsi="Times New Roman" w:cs="Times New Roman"/>
        </w:rPr>
        <w:t xml:space="preserve">ADAP or other Ryan White coverage </w:t>
      </w:r>
    </w:p>
    <w:p w14:paraId="6541EC31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3416954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270B6">
        <w:rPr>
          <w:rFonts w:ascii="Times New Roman" w:hAnsi="Times New Roman" w:cs="Times New Roman"/>
        </w:rPr>
        <w:t xml:space="preserve">Veterans Administration </w:t>
      </w:r>
    </w:p>
    <w:p w14:paraId="2D0F108F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1920049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270B6">
        <w:rPr>
          <w:rFonts w:ascii="Times New Roman" w:hAnsi="Times New Roman" w:cs="Times New Roman"/>
        </w:rPr>
        <w:t xml:space="preserve">Tricare </w:t>
      </w:r>
    </w:p>
    <w:p w14:paraId="35FB01FC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616108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270B6">
        <w:rPr>
          <w:rFonts w:ascii="Times New Roman" w:hAnsi="Times New Roman" w:cs="Times New Roman"/>
        </w:rPr>
        <w:t xml:space="preserve">Other, specify: ________________________ </w:t>
      </w:r>
    </w:p>
    <w:p w14:paraId="7987F7AF" w14:textId="77777777" w:rsidR="004144CA" w:rsidRPr="000270B6" w:rsidRDefault="004144CA" w:rsidP="004144CA">
      <w:r w:rsidRPr="000270B6">
        <w:lastRenderedPageBreak/>
        <w:t xml:space="preserve"> </w:t>
      </w:r>
      <w:sdt>
        <w:sdtPr>
          <w:id w:val="-552160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270B6">
        <w:t xml:space="preserve">None of the above </w:t>
      </w:r>
    </w:p>
    <w:p w14:paraId="7035FE4A" w14:textId="77777777" w:rsidR="004144CA" w:rsidRDefault="004144CA" w:rsidP="004144CA"/>
    <w:p w14:paraId="626957B0" w14:textId="77777777" w:rsidR="004144CA" w:rsidRDefault="004144CA" w:rsidP="004144CA"/>
    <w:p w14:paraId="7E55F00C" w14:textId="77777777" w:rsidR="004144CA" w:rsidRPr="000270B6" w:rsidRDefault="004144CA" w:rsidP="004144CA"/>
    <w:p w14:paraId="41E6F8E4" w14:textId="77777777" w:rsidR="004144CA" w:rsidRDefault="004144CA" w:rsidP="004144CA">
      <w:pPr>
        <w:pStyle w:val="Default"/>
        <w:rPr>
          <w:rFonts w:ascii="Times New Roman" w:hAnsi="Times New Roman" w:cs="Times New Roman"/>
          <w:b/>
          <w:bCs/>
        </w:rPr>
      </w:pPr>
      <w:r w:rsidRPr="000270B6">
        <w:rPr>
          <w:rFonts w:ascii="Times New Roman" w:hAnsi="Times New Roman" w:cs="Times New Roman"/>
          <w:b/>
          <w:bCs/>
        </w:rPr>
        <w:t xml:space="preserve">III. ENROLLMENT AND INITIATION OF ANTIRETROVIRAL THERAPY </w:t>
      </w:r>
    </w:p>
    <w:p w14:paraId="54E71878" w14:textId="77777777" w:rsidR="004144CA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17. Which of these documents are required for scheduling the first appointment with an HIV care provider? (Choose all that apply.) </w:t>
      </w:r>
    </w:p>
    <w:p w14:paraId="40A2A509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</w:p>
    <w:tbl>
      <w:tblPr>
        <w:tblW w:w="0" w:type="auto"/>
        <w:tblInd w:w="-60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0"/>
        <w:gridCol w:w="1684"/>
      </w:tblGrid>
      <w:tr w:rsidR="004144CA" w:rsidRPr="000270B6" w14:paraId="6D3C66A3" w14:textId="77777777" w:rsidTr="00227D1A">
        <w:trPr>
          <w:trHeight w:val="197"/>
        </w:trPr>
        <w:tc>
          <w:tcPr>
            <w:tcW w:w="7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AA22442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Proof of income </w:t>
            </w:r>
          </w:p>
        </w:tc>
        <w:sdt>
          <w:sdtPr>
            <w:rPr>
              <w:rFonts w:ascii="Times New Roman" w:hAnsi="Times New Roman" w:cs="Times New Roman"/>
            </w:rPr>
            <w:id w:val="20534890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4" w:type="dxa"/>
                <w:tcBorders>
                  <w:top w:val="none" w:sz="6" w:space="0" w:color="auto"/>
                  <w:left w:val="none" w:sz="6" w:space="0" w:color="auto"/>
                  <w:bottom w:val="none" w:sz="6" w:space="0" w:color="auto"/>
                </w:tcBorders>
              </w:tcPr>
              <w:p w14:paraId="7955D795" w14:textId="77777777" w:rsidR="004144CA" w:rsidRPr="000270B6" w:rsidRDefault="004144CA" w:rsidP="00227D1A">
                <w:pPr>
                  <w:pStyle w:val="Default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144CA" w:rsidRPr="000270B6" w14:paraId="5E19C280" w14:textId="77777777" w:rsidTr="00227D1A">
        <w:trPr>
          <w:trHeight w:val="197"/>
        </w:trPr>
        <w:tc>
          <w:tcPr>
            <w:tcW w:w="7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13A70A1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Proof of residence </w:t>
            </w:r>
          </w:p>
        </w:tc>
        <w:sdt>
          <w:sdtPr>
            <w:rPr>
              <w:rFonts w:ascii="Times New Roman" w:hAnsi="Times New Roman" w:cs="Times New Roman"/>
            </w:rPr>
            <w:id w:val="-17983593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4" w:type="dxa"/>
                <w:tcBorders>
                  <w:top w:val="none" w:sz="6" w:space="0" w:color="auto"/>
                  <w:left w:val="none" w:sz="6" w:space="0" w:color="auto"/>
                  <w:bottom w:val="none" w:sz="6" w:space="0" w:color="auto"/>
                </w:tcBorders>
              </w:tcPr>
              <w:p w14:paraId="79FF9C3D" w14:textId="77777777" w:rsidR="004144CA" w:rsidRPr="000270B6" w:rsidRDefault="004144CA" w:rsidP="00227D1A">
                <w:pPr>
                  <w:pStyle w:val="Default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144CA" w:rsidRPr="000270B6" w14:paraId="6A84D3AF" w14:textId="77777777" w:rsidTr="00227D1A">
        <w:trPr>
          <w:trHeight w:val="197"/>
        </w:trPr>
        <w:tc>
          <w:tcPr>
            <w:tcW w:w="7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D478989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Government-issued identification </w:t>
            </w:r>
          </w:p>
        </w:tc>
        <w:sdt>
          <w:sdtPr>
            <w:rPr>
              <w:rFonts w:ascii="Times New Roman" w:hAnsi="Times New Roman" w:cs="Times New Roman"/>
            </w:rPr>
            <w:id w:val="-1238469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4" w:type="dxa"/>
                <w:tcBorders>
                  <w:top w:val="none" w:sz="6" w:space="0" w:color="auto"/>
                  <w:left w:val="none" w:sz="6" w:space="0" w:color="auto"/>
                  <w:bottom w:val="none" w:sz="6" w:space="0" w:color="auto"/>
                </w:tcBorders>
              </w:tcPr>
              <w:p w14:paraId="5C7408DC" w14:textId="77777777" w:rsidR="004144CA" w:rsidRPr="000270B6" w:rsidRDefault="004144CA" w:rsidP="00227D1A">
                <w:pPr>
                  <w:pStyle w:val="Default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144CA" w:rsidRPr="000270B6" w14:paraId="50C29A91" w14:textId="77777777" w:rsidTr="00227D1A">
        <w:trPr>
          <w:trHeight w:val="197"/>
        </w:trPr>
        <w:tc>
          <w:tcPr>
            <w:tcW w:w="7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4B9D2C5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Result of a test for tuberculosis (PPD or IGRA) </w:t>
            </w:r>
          </w:p>
        </w:tc>
        <w:sdt>
          <w:sdtPr>
            <w:rPr>
              <w:rFonts w:ascii="Times New Roman" w:hAnsi="Times New Roman" w:cs="Times New Roman"/>
            </w:rPr>
            <w:id w:val="706524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4" w:type="dxa"/>
                <w:tcBorders>
                  <w:top w:val="none" w:sz="6" w:space="0" w:color="auto"/>
                  <w:left w:val="none" w:sz="6" w:space="0" w:color="auto"/>
                  <w:bottom w:val="none" w:sz="6" w:space="0" w:color="auto"/>
                </w:tcBorders>
              </w:tcPr>
              <w:p w14:paraId="67D77C26" w14:textId="77777777" w:rsidR="004144CA" w:rsidRPr="000270B6" w:rsidRDefault="004144CA" w:rsidP="00227D1A">
                <w:pPr>
                  <w:pStyle w:val="Default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144CA" w:rsidRPr="000270B6" w14:paraId="2A1251BB" w14:textId="77777777" w:rsidTr="00227D1A">
        <w:trPr>
          <w:trHeight w:val="197"/>
        </w:trPr>
        <w:tc>
          <w:tcPr>
            <w:tcW w:w="7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4B08192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Positive HIV antibody or detectable viral load </w:t>
            </w:r>
          </w:p>
        </w:tc>
        <w:sdt>
          <w:sdtPr>
            <w:rPr>
              <w:rFonts w:ascii="Times New Roman" w:hAnsi="Times New Roman" w:cs="Times New Roman"/>
            </w:rPr>
            <w:id w:val="-1457946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4" w:type="dxa"/>
                <w:tcBorders>
                  <w:top w:val="none" w:sz="6" w:space="0" w:color="auto"/>
                  <w:left w:val="none" w:sz="6" w:space="0" w:color="auto"/>
                  <w:bottom w:val="none" w:sz="6" w:space="0" w:color="auto"/>
                </w:tcBorders>
              </w:tcPr>
              <w:p w14:paraId="1267902A" w14:textId="77777777" w:rsidR="004144CA" w:rsidRPr="000270B6" w:rsidRDefault="004144CA" w:rsidP="00227D1A">
                <w:pPr>
                  <w:pStyle w:val="Default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144CA" w:rsidRPr="000270B6" w14:paraId="2EEC2D62" w14:textId="77777777" w:rsidTr="00227D1A">
        <w:trPr>
          <w:trHeight w:val="197"/>
        </w:trPr>
        <w:tc>
          <w:tcPr>
            <w:tcW w:w="7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BD64ECC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CD4 lymphocyte count result </w:t>
            </w:r>
          </w:p>
        </w:tc>
        <w:sdt>
          <w:sdtPr>
            <w:rPr>
              <w:rFonts w:ascii="Times New Roman" w:hAnsi="Times New Roman" w:cs="Times New Roman"/>
            </w:rPr>
            <w:id w:val="-788279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4" w:type="dxa"/>
                <w:tcBorders>
                  <w:top w:val="none" w:sz="6" w:space="0" w:color="auto"/>
                  <w:left w:val="none" w:sz="6" w:space="0" w:color="auto"/>
                  <w:bottom w:val="none" w:sz="6" w:space="0" w:color="auto"/>
                </w:tcBorders>
              </w:tcPr>
              <w:p w14:paraId="0799B61D" w14:textId="77777777" w:rsidR="004144CA" w:rsidRPr="000270B6" w:rsidRDefault="004144CA" w:rsidP="00227D1A">
                <w:pPr>
                  <w:pStyle w:val="Default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  <w:tr w:rsidR="004144CA" w:rsidRPr="000270B6" w14:paraId="1A7F7EC9" w14:textId="77777777" w:rsidTr="00227D1A">
        <w:trPr>
          <w:trHeight w:val="197"/>
        </w:trPr>
        <w:tc>
          <w:tcPr>
            <w:tcW w:w="7290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595E0F1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None of the above </w:t>
            </w:r>
          </w:p>
        </w:tc>
        <w:sdt>
          <w:sdtPr>
            <w:rPr>
              <w:rFonts w:ascii="Times New Roman" w:hAnsi="Times New Roman" w:cs="Times New Roman"/>
            </w:rPr>
            <w:id w:val="706610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684" w:type="dxa"/>
                <w:tcBorders>
                  <w:top w:val="none" w:sz="6" w:space="0" w:color="auto"/>
                  <w:left w:val="none" w:sz="6" w:space="0" w:color="auto"/>
                  <w:bottom w:val="none" w:sz="6" w:space="0" w:color="auto"/>
                </w:tcBorders>
              </w:tcPr>
              <w:p w14:paraId="51E35D4F" w14:textId="77777777" w:rsidR="004144CA" w:rsidRPr="000270B6" w:rsidRDefault="004144CA" w:rsidP="00227D1A">
                <w:pPr>
                  <w:pStyle w:val="Default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p>
            </w:tc>
          </w:sdtContent>
        </w:sdt>
      </w:tr>
    </w:tbl>
    <w:p w14:paraId="282FABC1" w14:textId="77777777" w:rsidR="004144CA" w:rsidRPr="000270B6" w:rsidRDefault="004144CA" w:rsidP="004144CA"/>
    <w:p w14:paraId="47DCD092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18. Within how many business days of an initial request are HIV patients who are new to the facility routinely offered an appointment with an HIV care provider? </w:t>
      </w:r>
    </w:p>
    <w:p w14:paraId="7D3A597C" w14:textId="77777777" w:rsidR="004144CA" w:rsidRDefault="004144CA" w:rsidP="004144CA">
      <w:pPr>
        <w:rPr>
          <w:b/>
          <w:bCs/>
        </w:rPr>
      </w:pPr>
    </w:p>
    <w:p w14:paraId="4287F231" w14:textId="77777777" w:rsidR="004144CA" w:rsidRPr="000270B6" w:rsidRDefault="004144CA" w:rsidP="004144CA">
      <w:pPr>
        <w:rPr>
          <w:b/>
          <w:bCs/>
        </w:rPr>
      </w:pPr>
      <w:r>
        <w:rPr>
          <w:b/>
          <w:bCs/>
        </w:rPr>
        <w:t>___________</w:t>
      </w:r>
      <w:proofErr w:type="gramStart"/>
      <w:r>
        <w:rPr>
          <w:b/>
          <w:bCs/>
        </w:rPr>
        <w:t xml:space="preserve">_  </w:t>
      </w:r>
      <w:r w:rsidRPr="000270B6">
        <w:rPr>
          <w:b/>
          <w:bCs/>
        </w:rPr>
        <w:t>(</w:t>
      </w:r>
      <w:proofErr w:type="gramEnd"/>
      <w:r w:rsidRPr="000270B6">
        <w:rPr>
          <w:b/>
          <w:bCs/>
        </w:rPr>
        <w:t xml:space="preserve">PLEASE ENTER A VALUE BETWEEN 0-250)  </w:t>
      </w:r>
    </w:p>
    <w:p w14:paraId="74631D49" w14:textId="77777777" w:rsidR="004144CA" w:rsidRDefault="004144CA" w:rsidP="004144CA">
      <w:pPr>
        <w:rPr>
          <w:b/>
          <w:bCs/>
        </w:rPr>
      </w:pPr>
    </w:p>
    <w:p w14:paraId="19677168" w14:textId="77777777" w:rsidR="004144CA" w:rsidRPr="000270B6" w:rsidRDefault="004144CA" w:rsidP="004144CA"/>
    <w:p w14:paraId="30766E3C" w14:textId="77777777" w:rsidR="004144CA" w:rsidRPr="000270B6" w:rsidRDefault="004144CA" w:rsidP="004144CA">
      <w:r w:rsidRPr="000270B6">
        <w:t xml:space="preserve">19. What are the barriers to offering new patients an appointment with an HIV care provider within 1 business day of an initial request? (Choose all that apply.) </w:t>
      </w:r>
      <w:r>
        <w:br/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8"/>
        <w:gridCol w:w="1710"/>
      </w:tblGrid>
      <w:tr w:rsidR="004144CA" w:rsidRPr="000270B6" w14:paraId="0BAABBC7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A6FCA44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Patient preference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DAF5DB5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88046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4FB1461E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F27EA9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Insufficient provider capacity to see rapid entry patients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F1EA2C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7751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06333B0A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EDBC636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Patients lack documents required for facility enrollment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04FF33D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03836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2B6FE9A2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66C93DF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Patients lack documents required for Ryan White HIV/AIDS Program enrollment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E71B66B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98292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561CF0C7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F62BF9E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Facility administration is not committed to rapid enrollment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A5E1374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95446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3F3A1AA6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4DDF81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Other staff are not committed to rapid enrollment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9843034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904341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512F7B45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31D3164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Other, specify: _____________________________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1FC9011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79680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</w:tbl>
    <w:p w14:paraId="2598EE85" w14:textId="77777777" w:rsidR="004144CA" w:rsidRPr="000270B6" w:rsidRDefault="004144CA" w:rsidP="004144CA"/>
    <w:p w14:paraId="770336BC" w14:textId="77777777" w:rsidR="004144CA" w:rsidRDefault="004144CA" w:rsidP="004144CA">
      <w:r w:rsidRPr="000270B6">
        <w:t xml:space="preserve">20. Which of the following patients are routinely able to obtain a 30-day supply of antiretroviral medication on the day of their first visit with an HIV care provider? (Choose all that apply.) </w:t>
      </w:r>
    </w:p>
    <w:p w14:paraId="5157C301" w14:textId="77777777" w:rsidR="004144CA" w:rsidRPr="000270B6" w:rsidRDefault="004144CA" w:rsidP="004144CA"/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8"/>
        <w:gridCol w:w="1710"/>
      </w:tblGrid>
      <w:tr w:rsidR="004144CA" w:rsidRPr="000270B6" w14:paraId="0F0F45B8" w14:textId="77777777" w:rsidTr="00227D1A">
        <w:trPr>
          <w:trHeight w:val="244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EE0EF2E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Patients with no prescription coverage, e.g., by using a pharmaceutical patient assistance program or funds designated for this purpose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6448E2F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65819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5AB90234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7F25080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Patients without results of baseline laboratory tests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607223C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10522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30393B6F" w14:textId="77777777" w:rsidTr="00227D1A">
        <w:trPr>
          <w:trHeight w:val="110"/>
        </w:trPr>
        <w:tc>
          <w:tcPr>
            <w:tcW w:w="739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6967DC1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All patients </w:t>
            </w:r>
            <w:r w:rsidRPr="000270B6">
              <w:rPr>
                <w:rFonts w:ascii="Times New Roman" w:hAnsi="Times New Roman" w:cs="Times New Roman"/>
                <w:b/>
                <w:bCs/>
              </w:rPr>
              <w:t xml:space="preserve">(If selected, skip to question 22) </w:t>
            </w:r>
          </w:p>
        </w:tc>
        <w:tc>
          <w:tcPr>
            <w:tcW w:w="171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6630810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624266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</w:tbl>
    <w:p w14:paraId="1EA9E133" w14:textId="77777777" w:rsidR="004144CA" w:rsidRDefault="004144CA" w:rsidP="004144CA"/>
    <w:p w14:paraId="76312D21" w14:textId="77777777" w:rsidR="004144CA" w:rsidRDefault="004144CA" w:rsidP="004144CA">
      <w:r w:rsidRPr="000270B6">
        <w:t xml:space="preserve">21. Which of these are barriers to patients obtaining a 30-day supply of antiretroviral therapy on the day of the first HIV care provider visit? (Choose all that apply.) </w:t>
      </w:r>
    </w:p>
    <w:p w14:paraId="579D2F64" w14:textId="77777777" w:rsidR="004144CA" w:rsidRPr="000270B6" w:rsidRDefault="004144CA" w:rsidP="004144CA"/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08"/>
        <w:gridCol w:w="1800"/>
      </w:tblGrid>
      <w:tr w:rsidR="004144CA" w:rsidRPr="000270B6" w14:paraId="6CC8C054" w14:textId="77777777" w:rsidTr="00227D1A">
        <w:trPr>
          <w:trHeight w:val="110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42FF874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Patient preference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F5B4DE8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14904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32F30091" w14:textId="77777777" w:rsidTr="00227D1A">
        <w:trPr>
          <w:trHeight w:val="110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C874AE0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Prescription not given because test results are not available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D507707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655450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3E3639B4" w14:textId="77777777" w:rsidTr="00227D1A">
        <w:trPr>
          <w:trHeight w:val="110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6976EB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Delay getting medication paid for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C03F0B5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190903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67A6FAF1" w14:textId="77777777" w:rsidTr="00227D1A">
        <w:trPr>
          <w:trHeight w:val="110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150823C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Antiretroviral starter packs are not available to be given to patients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8A11B74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1770849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6C1A7F1C" w14:textId="77777777" w:rsidTr="00227D1A">
        <w:trPr>
          <w:trHeight w:val="244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BF5EC89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Lack of trained staff to submit patient assistance program applications for free antiretrovirals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47FF658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258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35AD1D5B" w14:textId="77777777" w:rsidTr="00227D1A">
        <w:trPr>
          <w:trHeight w:val="110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F8B39CD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Patient cannot afford copayment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B354537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80682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2EED28AE" w14:textId="77777777" w:rsidTr="00227D1A">
        <w:trPr>
          <w:trHeight w:val="110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D4C05BF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Providers are not committed to immediate antiretroviral initiation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8855A7B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78356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06E03704" w14:textId="77777777" w:rsidTr="00227D1A">
        <w:trPr>
          <w:trHeight w:val="110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B3E68C3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Facility administration is not committed to immediate antiretroviral initiation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445DA9C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43841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2E770163" w14:textId="77777777" w:rsidTr="00227D1A">
        <w:trPr>
          <w:trHeight w:val="110"/>
        </w:trPr>
        <w:tc>
          <w:tcPr>
            <w:tcW w:w="730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2AB4B99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Lack of a standardized protocol for all clinicians to follow </w:t>
            </w:r>
          </w:p>
        </w:tc>
        <w:tc>
          <w:tcPr>
            <w:tcW w:w="1800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8020CB" w14:textId="77777777" w:rsidR="004144CA" w:rsidRPr="000270B6" w:rsidRDefault="004144CA" w:rsidP="00227D1A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340390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</w:p>
        </w:tc>
      </w:tr>
      <w:tr w:rsidR="004144CA" w:rsidRPr="000270B6" w14:paraId="21A40316" w14:textId="77777777" w:rsidTr="00227D1A">
        <w:trPr>
          <w:trHeight w:val="110"/>
        </w:trPr>
        <w:tc>
          <w:tcPr>
            <w:tcW w:w="9108" w:type="dxa"/>
            <w:gridSpan w:val="2"/>
            <w:tcBorders>
              <w:top w:val="none" w:sz="6" w:space="0" w:color="auto"/>
              <w:bottom w:val="none" w:sz="6" w:space="0" w:color="auto"/>
            </w:tcBorders>
          </w:tcPr>
          <w:p w14:paraId="267CED30" w14:textId="77777777" w:rsidR="004144CA" w:rsidRPr="000270B6" w:rsidRDefault="004144CA" w:rsidP="00227D1A">
            <w:pPr>
              <w:pStyle w:val="Default"/>
              <w:rPr>
                <w:rFonts w:ascii="Times New Roman" w:hAnsi="Times New Roman" w:cs="Times New Roman"/>
              </w:rPr>
            </w:pPr>
            <w:r w:rsidRPr="000270B6">
              <w:rPr>
                <w:rFonts w:ascii="Times New Roman" w:hAnsi="Times New Roman" w:cs="Times New Roman"/>
              </w:rPr>
              <w:t xml:space="preserve">Other, specify: _________________________________ </w:t>
            </w:r>
          </w:p>
        </w:tc>
      </w:tr>
    </w:tbl>
    <w:p w14:paraId="2C1722C2" w14:textId="77777777" w:rsidR="004144CA" w:rsidRPr="000270B6" w:rsidRDefault="004144CA" w:rsidP="004144CA"/>
    <w:p w14:paraId="0E9D360F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r w:rsidRPr="000270B6">
        <w:rPr>
          <w:rFonts w:ascii="Times New Roman" w:hAnsi="Times New Roman" w:cs="Times New Roman"/>
        </w:rPr>
        <w:t xml:space="preserve">33. Is there a pharmacy at the same geographic location as the facility (onsite)? </w:t>
      </w:r>
    </w:p>
    <w:p w14:paraId="402F9F29" w14:textId="77777777" w:rsidR="004144CA" w:rsidRPr="000270B6" w:rsidRDefault="004144CA" w:rsidP="004144CA">
      <w:pPr>
        <w:pStyle w:val="Default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30977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</w:rPr>
            <w:t>☐</w:t>
          </w:r>
        </w:sdtContent>
      </w:sdt>
      <w:r w:rsidRPr="000270B6">
        <w:rPr>
          <w:rFonts w:ascii="Times New Roman" w:hAnsi="Times New Roman" w:cs="Times New Roman"/>
        </w:rPr>
        <w:t xml:space="preserve"> No </w:t>
      </w:r>
    </w:p>
    <w:p w14:paraId="7DF9CD32" w14:textId="77777777" w:rsidR="004144CA" w:rsidRPr="000270B6" w:rsidRDefault="004144CA" w:rsidP="004144CA">
      <w:sdt>
        <w:sdtPr>
          <w:id w:val="-21401765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0270B6">
        <w:t xml:space="preserve">Yes  </w:t>
      </w:r>
    </w:p>
    <w:p w14:paraId="6F7317E0" w14:textId="77777777" w:rsidR="004144CA" w:rsidRDefault="004144CA"/>
    <w:sectPr w:rsidR="004144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62"/>
    <w:rsid w:val="004144CA"/>
    <w:rsid w:val="004C5562"/>
    <w:rsid w:val="009017A8"/>
    <w:rsid w:val="009A58D6"/>
    <w:rsid w:val="009F2861"/>
    <w:rsid w:val="00B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81E84B"/>
  <w15:chartTrackingRefBased/>
  <w15:docId w15:val="{B7CB0648-7F5C-410A-83A8-104C3201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5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556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5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5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5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5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5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5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5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5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5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5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5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5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5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5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5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5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5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55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5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56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144C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632</Words>
  <Characters>3704</Characters>
  <Application>Microsoft Office Word</Application>
  <DocSecurity>0</DocSecurity>
  <Lines>142</Lines>
  <Paragraphs>80</Paragraphs>
  <ScaleCrop>false</ScaleCrop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O'Shea, Jesse (CDC/NCHHSTP/DHP)</dc:creator>
  <cp:keywords/>
  <dc:description/>
  <cp:lastModifiedBy>O'Shea, Jesse (CDC/NCHHSTP/DHP)</cp:lastModifiedBy>
  <cp:revision>2</cp:revision>
  <dcterms:created xsi:type="dcterms:W3CDTF">2025-02-14T20:12:00Z</dcterms:created>
  <dcterms:modified xsi:type="dcterms:W3CDTF">2025-02-14T20:12:00Z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2025-02-14T20:12:34Z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71354a4e-8c72-450f-9873-dc14e011aeaa</vt:lpwstr>
  </property>
  <property fmtid="{D5CDD505-2E9C-101B-9397-08002B2CF9AE}" pid="8" name="MSIP_Label_7b94a7b8-f06c-4dfe-bdcc-9b548fd58c31_ContentBits">
    <vt:lpwstr>0</vt:lpwstr>
  </property>
</Properties>
</file>