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DDE34" w14:textId="09EA5CD7" w:rsidR="00952CF0" w:rsidRPr="00AA0705" w:rsidRDefault="00952CF0" w:rsidP="00952CF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3E2D02">
        <w:rPr>
          <w:rFonts w:ascii="Calibri" w:eastAsia="Calibri" w:hAnsi="Calibri" w:cs="Calibri"/>
          <w:color w:val="000000" w:themeColor="text1"/>
          <w:sz w:val="22"/>
          <w:szCs w:val="22"/>
        </w:rPr>
        <w:t>Table S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1.</w:t>
      </w:r>
      <w:r w:rsidR="003F766A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Description of primers and probes used in this study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</w:p>
    <w:tbl>
      <w:tblPr>
        <w:tblStyle w:val="TableGrid"/>
        <w:tblpPr w:leftFromText="180" w:rightFromText="180" w:vertAnchor="text" w:tblpY="134"/>
        <w:tblW w:w="0" w:type="auto"/>
        <w:tblLook w:val="04A0" w:firstRow="1" w:lastRow="0" w:firstColumn="1" w:lastColumn="0" w:noHBand="0" w:noVBand="1"/>
      </w:tblPr>
      <w:tblGrid>
        <w:gridCol w:w="1885"/>
        <w:gridCol w:w="3780"/>
        <w:gridCol w:w="2700"/>
        <w:gridCol w:w="1705"/>
      </w:tblGrid>
      <w:tr w:rsidR="005C5FDA" w:rsidRPr="00AA0705" w14:paraId="5F7A7805" w14:textId="77777777" w:rsidTr="005C5FDA">
        <w:tc>
          <w:tcPr>
            <w:tcW w:w="1885" w:type="dxa"/>
          </w:tcPr>
          <w:p w14:paraId="3EB9FB04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Primer/Probe</w:t>
            </w:r>
          </w:p>
        </w:tc>
        <w:tc>
          <w:tcPr>
            <w:tcW w:w="3780" w:type="dxa"/>
          </w:tcPr>
          <w:p w14:paraId="7FDF99D2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Primer and probe sequence (5’</w:t>
            </w:r>
            <w:r w:rsidRPr="00AA0705">
              <w:rPr>
                <w:rFonts w:ascii="Calibri" w:eastAsia="Calibri" w:hAnsi="Calibri" w:cs="Calibri"/>
                <w:color w:val="000000" w:themeColor="text1"/>
              </w:rPr>
              <w:sym w:font="Wingdings" w:char="F0E0"/>
            </w:r>
            <w:r w:rsidRPr="00AA0705">
              <w:rPr>
                <w:rFonts w:ascii="Calibri" w:eastAsia="Calibri" w:hAnsi="Calibri" w:cs="Calibri"/>
                <w:color w:val="000000" w:themeColor="text1"/>
              </w:rPr>
              <w:t xml:space="preserve"> 3’)</w:t>
            </w:r>
          </w:p>
        </w:tc>
        <w:tc>
          <w:tcPr>
            <w:tcW w:w="2700" w:type="dxa"/>
          </w:tcPr>
          <w:p w14:paraId="401D1788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1705" w:type="dxa"/>
          </w:tcPr>
          <w:p w14:paraId="371C9B31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Reference</w:t>
            </w:r>
          </w:p>
        </w:tc>
      </w:tr>
      <w:tr w:rsidR="005C5FDA" w:rsidRPr="00AA0705" w14:paraId="22524260" w14:textId="77777777" w:rsidTr="005C5FDA">
        <w:tc>
          <w:tcPr>
            <w:tcW w:w="1885" w:type="dxa"/>
          </w:tcPr>
          <w:p w14:paraId="785B541F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Pig-2-Bac41F</w:t>
            </w:r>
          </w:p>
        </w:tc>
        <w:tc>
          <w:tcPr>
            <w:tcW w:w="3780" w:type="dxa"/>
          </w:tcPr>
          <w:p w14:paraId="62B71036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GCATGAATTTAGCTTGCTAAATTTGAT</w:t>
            </w:r>
          </w:p>
        </w:tc>
        <w:tc>
          <w:tcPr>
            <w:tcW w:w="2700" w:type="dxa"/>
          </w:tcPr>
          <w:p w14:paraId="23F5D7A3" w14:textId="77777777" w:rsidR="005C5FDA" w:rsidRPr="00086746" w:rsidRDefault="005C5FDA" w:rsidP="005C5FDA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 xml:space="preserve">Hog-specific </w:t>
            </w:r>
            <w:proofErr w:type="spellStart"/>
            <w:r w:rsidRPr="00AA0705">
              <w:rPr>
                <w:rFonts w:ascii="Calibri" w:eastAsia="Calibri" w:hAnsi="Calibri" w:cs="Calibri"/>
                <w:i/>
                <w:iCs/>
                <w:color w:val="000000" w:themeColor="text1"/>
              </w:rPr>
              <w:t>Bacteriodales</w:t>
            </w:r>
            <w:proofErr w:type="spellEnd"/>
          </w:p>
        </w:tc>
        <w:tc>
          <w:tcPr>
            <w:tcW w:w="1705" w:type="dxa"/>
          </w:tcPr>
          <w:p w14:paraId="295E50E6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AA0705">
              <w:rPr>
                <w:rFonts w:ascii="Calibri" w:eastAsia="Calibri" w:hAnsi="Calibri" w:cs="Calibri"/>
                <w:color w:val="000000" w:themeColor="text1"/>
              </w:rPr>
              <w:t>Mieszkin</w:t>
            </w:r>
            <w:proofErr w:type="spellEnd"/>
            <w:r w:rsidRPr="00AA0705">
              <w:rPr>
                <w:rFonts w:ascii="Calibri" w:eastAsia="Calibri" w:hAnsi="Calibri" w:cs="Calibri"/>
                <w:color w:val="000000" w:themeColor="text1"/>
              </w:rPr>
              <w:t>, 2009</w:t>
            </w:r>
          </w:p>
        </w:tc>
      </w:tr>
      <w:tr w:rsidR="005C5FDA" w:rsidRPr="00AA0705" w14:paraId="656C183D" w14:textId="77777777" w:rsidTr="005C5FDA">
        <w:tc>
          <w:tcPr>
            <w:tcW w:w="1885" w:type="dxa"/>
          </w:tcPr>
          <w:p w14:paraId="48C926E7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Pig-2-Bac163Rm</w:t>
            </w:r>
          </w:p>
        </w:tc>
        <w:tc>
          <w:tcPr>
            <w:tcW w:w="3780" w:type="dxa"/>
          </w:tcPr>
          <w:p w14:paraId="67E65770" w14:textId="77777777" w:rsidR="005C5FDA" w:rsidRPr="00086746" w:rsidRDefault="005C5FDA" w:rsidP="005C5FDA">
            <w:pPr>
              <w:pStyle w:val="TCTableBody"/>
              <w:spacing w:after="0"/>
              <w:jc w:val="left"/>
              <w:rPr>
                <w:rFonts w:ascii="Calibri" w:hAnsi="Calibri" w:cs="Calibri"/>
              </w:rPr>
            </w:pPr>
            <w:r w:rsidRPr="00086746">
              <w:rPr>
                <w:rFonts w:ascii="Calibri" w:hAnsi="Calibri" w:cs="Calibri"/>
              </w:rPr>
              <w:t>ACCTCATACGGTATTAATCCGC</w:t>
            </w:r>
          </w:p>
        </w:tc>
        <w:tc>
          <w:tcPr>
            <w:tcW w:w="2700" w:type="dxa"/>
          </w:tcPr>
          <w:p w14:paraId="0AB556A2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5" w:type="dxa"/>
          </w:tcPr>
          <w:p w14:paraId="69C92A63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Heaney, 2015</w:t>
            </w:r>
          </w:p>
        </w:tc>
      </w:tr>
      <w:tr w:rsidR="005C5FDA" w:rsidRPr="00AA0705" w14:paraId="215AFF81" w14:textId="77777777" w:rsidTr="005C5FDA">
        <w:tc>
          <w:tcPr>
            <w:tcW w:w="1885" w:type="dxa"/>
          </w:tcPr>
          <w:p w14:paraId="7EEADB29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Pig-2-Bac113MGB</w:t>
            </w:r>
          </w:p>
        </w:tc>
        <w:tc>
          <w:tcPr>
            <w:tcW w:w="3780" w:type="dxa"/>
          </w:tcPr>
          <w:p w14:paraId="12E6AF88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A0705">
              <w:rPr>
                <w:rFonts w:ascii="Calibri" w:eastAsia="Calibri" w:hAnsi="Calibri" w:cs="Calibri"/>
                <w:color w:val="000000" w:themeColor="text1"/>
              </w:rPr>
              <w:t>(VIC)TCCACGGGATAGCC(NFQ-MGB)</w:t>
            </w:r>
          </w:p>
        </w:tc>
        <w:tc>
          <w:tcPr>
            <w:tcW w:w="2700" w:type="dxa"/>
          </w:tcPr>
          <w:p w14:paraId="36E89CCB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5" w:type="dxa"/>
          </w:tcPr>
          <w:p w14:paraId="14D3EDEB" w14:textId="77777777" w:rsidR="005C5FDA" w:rsidRPr="00AA0705" w:rsidRDefault="005C5FDA" w:rsidP="005C5FD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9AD9BE7" w14:textId="63574FC5" w:rsidR="003F766A" w:rsidRPr="00AA0705" w:rsidRDefault="002E7857" w:rsidP="00952CF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Note: </w:t>
      </w:r>
      <w:r w:rsidR="008B65F9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NFQ-MGB, nonfluorescent quencher group-minor groove binder.</w:t>
      </w:r>
    </w:p>
    <w:p w14:paraId="5E84929B" w14:textId="77777777" w:rsidR="00952CF0" w:rsidRPr="00AA0705" w:rsidRDefault="00952CF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br w:type="page"/>
      </w:r>
    </w:p>
    <w:p w14:paraId="19E35A16" w14:textId="468E071D" w:rsidR="00B03254" w:rsidRPr="00AA0705" w:rsidRDefault="00B03254" w:rsidP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Table S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2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Household-level characteristics of environmental swabs among participating households with and without geocoded address information, North Carolina, 2017 – 2022. </w:t>
      </w:r>
    </w:p>
    <w:tbl>
      <w:tblPr>
        <w:tblStyle w:val="TableGrid"/>
        <w:tblpPr w:leftFromText="180" w:rightFromText="180" w:vertAnchor="text" w:horzAnchor="margin" w:tblpX="-98" w:tblpY="177"/>
        <w:tblW w:w="10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2"/>
        <w:gridCol w:w="1440"/>
        <w:gridCol w:w="1350"/>
        <w:gridCol w:w="1530"/>
      </w:tblGrid>
      <w:tr w:rsidR="00B03254" w:rsidRPr="00AA0705" w14:paraId="041C90FB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4203BE91" w14:textId="77777777" w:rsidR="00B03254" w:rsidRPr="00AA0705" w:rsidRDefault="00B03254" w:rsidP="006D4BE3">
            <w:pPr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44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B299A8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Overall</w:t>
            </w:r>
          </w:p>
        </w:tc>
        <w:tc>
          <w:tcPr>
            <w:tcW w:w="1350" w:type="dxa"/>
            <w:shd w:val="clear" w:color="auto" w:fill="auto"/>
            <w:tcMar>
              <w:left w:w="105" w:type="dxa"/>
              <w:right w:w="105" w:type="dxa"/>
            </w:tcMar>
          </w:tcPr>
          <w:p w14:paraId="72BD7D12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Spatial Data Available</w:t>
            </w:r>
          </w:p>
        </w:tc>
        <w:tc>
          <w:tcPr>
            <w:tcW w:w="1530" w:type="dxa"/>
            <w:shd w:val="clear" w:color="auto" w:fill="auto"/>
            <w:tcMar>
              <w:left w:w="105" w:type="dxa"/>
              <w:right w:w="105" w:type="dxa"/>
            </w:tcMar>
          </w:tcPr>
          <w:p w14:paraId="434CDA2F" w14:textId="77777777" w:rsidR="00AD04B0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 xml:space="preserve">No Spatial </w:t>
            </w:r>
          </w:p>
          <w:p w14:paraId="6A7420D6" w14:textId="4ACD5BF0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Data Available</w:t>
            </w:r>
          </w:p>
        </w:tc>
      </w:tr>
      <w:tr w:rsidR="00B03254" w:rsidRPr="00AA0705" w14:paraId="33536B36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56F29B7D" w14:textId="77777777" w:rsidR="00B03254" w:rsidRPr="00AA0705" w:rsidRDefault="00B03254" w:rsidP="006D4BE3">
            <w:pPr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Households enrolled, n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443EDFE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293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center"/>
          </w:tcPr>
          <w:p w14:paraId="2D0DEC1C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251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A27C8EA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42</w:t>
            </w:r>
          </w:p>
        </w:tc>
      </w:tr>
      <w:tr w:rsidR="00B03254" w:rsidRPr="00AA0705" w14:paraId="0EC00265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2244C4EB" w14:textId="77777777" w:rsidR="00B03254" w:rsidRPr="00AA0705" w:rsidRDefault="00B03254" w:rsidP="006D4BE3">
            <w:pPr>
              <w:ind w:left="150"/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Industrial livestock operation workers (ILO-W) households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43433E18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105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center"/>
          </w:tcPr>
          <w:p w14:paraId="05B1E694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75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14E776AA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30</w:t>
            </w:r>
          </w:p>
        </w:tc>
      </w:tr>
      <w:tr w:rsidR="00B03254" w:rsidRPr="00AA0705" w14:paraId="7B54DE59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77289DBA" w14:textId="77777777" w:rsidR="00B03254" w:rsidRPr="00AA0705" w:rsidRDefault="00B03254" w:rsidP="006D4BE3">
            <w:pPr>
              <w:ind w:left="150"/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Industrial livestock operation neighbor (ILO-N) households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6C37DBE2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107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center"/>
          </w:tcPr>
          <w:p w14:paraId="35FB5BEC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97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07023917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10</w:t>
            </w:r>
          </w:p>
        </w:tc>
      </w:tr>
      <w:tr w:rsidR="00B03254" w:rsidRPr="00AA0705" w14:paraId="7EECE93E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  <w:vAlign w:val="center"/>
          </w:tcPr>
          <w:p w14:paraId="01E308FA" w14:textId="77777777" w:rsidR="00B03254" w:rsidRPr="00AA0705" w:rsidRDefault="00B03254" w:rsidP="006D4BE3">
            <w:pPr>
              <w:ind w:left="150"/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Metro households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DDC100B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81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center"/>
          </w:tcPr>
          <w:p w14:paraId="7E608329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79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5794B4E7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2</w:t>
            </w:r>
          </w:p>
        </w:tc>
      </w:tr>
      <w:tr w:rsidR="00B03254" w:rsidRPr="00AA0705" w14:paraId="5E618B2B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69E1AD4B" w14:textId="77777777" w:rsidR="00AD04B0" w:rsidRPr="00AA0705" w:rsidRDefault="00B03254" w:rsidP="006D4BE3">
            <w:pPr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 xml:space="preserve">Households with ≥1 Pig-2-Bac </w:t>
            </w:r>
            <w:r w:rsidR="00AD04B0" w:rsidRPr="00AA0705">
              <w:rPr>
                <w:rFonts w:ascii="Calibri" w:eastAsia="Calibri" w:hAnsi="Calibri" w:cs="Calibri"/>
                <w:color w:val="000000"/>
              </w:rPr>
              <w:t xml:space="preserve">DNA </w:t>
            </w:r>
            <w:r w:rsidRPr="00AA0705">
              <w:rPr>
                <w:rFonts w:ascii="Calibri" w:eastAsia="Calibri" w:hAnsi="Calibri" w:cs="Calibri"/>
                <w:color w:val="000000"/>
              </w:rPr>
              <w:t>positive surface swab,</w:t>
            </w:r>
          </w:p>
          <w:p w14:paraId="61BCDBDE" w14:textId="766A5F94" w:rsidR="00B03254" w:rsidRPr="00AA0705" w:rsidRDefault="00B03254" w:rsidP="006D4BE3">
            <w:pPr>
              <w:contextualSpacing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 xml:space="preserve"> n (%)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54BC6AA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88/293 (30)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center"/>
          </w:tcPr>
          <w:p w14:paraId="67113AA0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76/251 (30)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  <w:vAlign w:val="center"/>
          </w:tcPr>
          <w:p w14:paraId="1B030849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  <w:color w:val="000000"/>
              </w:rPr>
            </w:pPr>
            <w:r w:rsidRPr="00AA0705">
              <w:rPr>
                <w:rFonts w:ascii="Calibri" w:eastAsia="Calibri" w:hAnsi="Calibri" w:cs="Calibri"/>
                <w:color w:val="000000"/>
              </w:rPr>
              <w:t>12/42 (29)</w:t>
            </w:r>
          </w:p>
        </w:tc>
      </w:tr>
      <w:tr w:rsidR="00B03254" w:rsidRPr="00AA0705" w14:paraId="2A66F41C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5B22182F" w14:textId="77777777" w:rsidR="00AD04B0" w:rsidRPr="00AA0705" w:rsidRDefault="00B03254" w:rsidP="006D4BE3">
            <w:pPr>
              <w:contextualSpacing/>
              <w:rPr>
                <w:rFonts w:ascii="Calibri" w:eastAsia="Calibri" w:hAnsi="Calibri" w:cs="Calibri"/>
                <w:color w:val="000000"/>
                <w:shd w:val="clear" w:color="auto" w:fill="FFFFFF"/>
              </w:rPr>
            </w:pP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 xml:space="preserve">Households with ≥1 Pig-2-Bac </w:t>
            </w:r>
            <w:r w:rsidR="00AD04B0"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 xml:space="preserve">DNA </w:t>
            </w: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>positive indoor</w:t>
            </w:r>
            <w:r w:rsidRPr="00AA0705">
              <w:rPr>
                <w:rFonts w:ascii="Calibri" w:eastAsia="Calibri" w:hAnsi="Calibri" w:cs="Calibri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 xml:space="preserve">surface swab, </w:t>
            </w:r>
          </w:p>
          <w:p w14:paraId="5F24E8BB" w14:textId="7B3C80B2" w:rsidR="00B03254" w:rsidRPr="00AA0705" w:rsidRDefault="00B03254" w:rsidP="006D4BE3">
            <w:pPr>
              <w:contextualSpacing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>n (%)</w:t>
            </w:r>
          </w:p>
        </w:tc>
        <w:tc>
          <w:tcPr>
            <w:tcW w:w="1440" w:type="dxa"/>
            <w:vAlign w:val="center"/>
          </w:tcPr>
          <w:p w14:paraId="26012E4B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55/293 (19)</w:t>
            </w:r>
          </w:p>
        </w:tc>
        <w:tc>
          <w:tcPr>
            <w:tcW w:w="1350" w:type="dxa"/>
            <w:vAlign w:val="center"/>
          </w:tcPr>
          <w:p w14:paraId="1659BD5A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49/251 (20)</w:t>
            </w:r>
          </w:p>
        </w:tc>
        <w:tc>
          <w:tcPr>
            <w:tcW w:w="1530" w:type="dxa"/>
            <w:vAlign w:val="center"/>
          </w:tcPr>
          <w:p w14:paraId="0BC1F1D3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6/42 (14)</w:t>
            </w:r>
          </w:p>
        </w:tc>
      </w:tr>
      <w:tr w:rsidR="00B03254" w:rsidRPr="00AA0705" w14:paraId="63BBF05B" w14:textId="77777777" w:rsidTr="00AD04B0">
        <w:trPr>
          <w:trHeight w:val="288"/>
        </w:trPr>
        <w:tc>
          <w:tcPr>
            <w:tcW w:w="6202" w:type="dxa"/>
            <w:tcMar>
              <w:left w:w="105" w:type="dxa"/>
              <w:right w:w="105" w:type="dxa"/>
            </w:tcMar>
          </w:tcPr>
          <w:p w14:paraId="4AAFA273" w14:textId="16969A9B" w:rsidR="00B03254" w:rsidRPr="00AA0705" w:rsidRDefault="00B03254" w:rsidP="006D4BE3">
            <w:pPr>
              <w:contextualSpacing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 xml:space="preserve">Households with ≥1 Pig-2-Bac </w:t>
            </w:r>
            <w:r w:rsidR="00AD04B0"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 xml:space="preserve">DNA </w:t>
            </w: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>positive outdoor</w:t>
            </w:r>
            <w:r w:rsidRPr="00AA0705">
              <w:rPr>
                <w:rFonts w:ascii="Calibri" w:eastAsia="Calibri" w:hAnsi="Calibri" w:cs="Calibri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AA0705">
              <w:rPr>
                <w:rFonts w:ascii="Calibri" w:eastAsia="Calibri" w:hAnsi="Calibri" w:cs="Calibri"/>
                <w:color w:val="000000"/>
                <w:shd w:val="clear" w:color="auto" w:fill="FFFFFF"/>
              </w:rPr>
              <w:t>surface swab, n (%)</w:t>
            </w:r>
          </w:p>
        </w:tc>
        <w:tc>
          <w:tcPr>
            <w:tcW w:w="1440" w:type="dxa"/>
            <w:vAlign w:val="center"/>
          </w:tcPr>
          <w:p w14:paraId="4EF7EC2B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75/293 (26)</w:t>
            </w:r>
          </w:p>
        </w:tc>
        <w:tc>
          <w:tcPr>
            <w:tcW w:w="1350" w:type="dxa"/>
            <w:vAlign w:val="center"/>
          </w:tcPr>
          <w:p w14:paraId="182C1806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66/251 (26) </w:t>
            </w:r>
          </w:p>
        </w:tc>
        <w:tc>
          <w:tcPr>
            <w:tcW w:w="1530" w:type="dxa"/>
            <w:vAlign w:val="center"/>
          </w:tcPr>
          <w:p w14:paraId="6EA24EF5" w14:textId="77777777" w:rsidR="00B03254" w:rsidRPr="00AA0705" w:rsidRDefault="00B03254" w:rsidP="006D4BE3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9/42 (21)</w:t>
            </w:r>
          </w:p>
        </w:tc>
      </w:tr>
    </w:tbl>
    <w:p w14:paraId="05E68C54" w14:textId="6E6625FE" w:rsidR="00B03254" w:rsidRPr="00AA0705" w:rsidRDefault="00D805B4" w:rsidP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Note: Metro = metropolitan area residents</w:t>
      </w:r>
      <w:r w:rsidR="002E2597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0DBA7B0D" w14:textId="77777777" w:rsidR="00876F35" w:rsidRPr="00AA0705" w:rsidRDefault="00876F35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br w:type="page"/>
      </w:r>
    </w:p>
    <w:p w14:paraId="78A21B59" w14:textId="4E72F149" w:rsidR="00B03254" w:rsidRPr="00AA0705" w:rsidRDefault="00B03254" w:rsidP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Table S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3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 Comparison of imputation choices in associations between distance, intensity, and study group assignment and change in log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bscript"/>
        </w:rPr>
        <w:t xml:space="preserve">10 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Pig-2-Bac</w:t>
      </w:r>
      <w:r w:rsidR="00CE44AC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DNA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copy number per in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on all surfaces, North Carolina, 2017-2022.</w:t>
      </w:r>
    </w:p>
    <w:tbl>
      <w:tblPr>
        <w:tblStyle w:val="TableGrid"/>
        <w:tblpPr w:leftFromText="72" w:rightFromText="144" w:vertAnchor="page" w:horzAnchor="margin" w:tblpY="1621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415"/>
        <w:gridCol w:w="2250"/>
        <w:gridCol w:w="2430"/>
        <w:gridCol w:w="2250"/>
      </w:tblGrid>
      <w:tr w:rsidR="00876F35" w:rsidRPr="00AA0705" w14:paraId="1D685247" w14:textId="77777777" w:rsidTr="00876F35">
        <w:trPr>
          <w:trHeight w:val="293"/>
        </w:trPr>
        <w:tc>
          <w:tcPr>
            <w:tcW w:w="3415" w:type="dxa"/>
            <w:noWrap/>
          </w:tcPr>
          <w:p w14:paraId="700497CD" w14:textId="77777777" w:rsidR="00876F35" w:rsidRPr="00AA0705" w:rsidRDefault="00876F35" w:rsidP="00876F3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vAlign w:val="center"/>
          </w:tcPr>
          <w:p w14:paraId="7B4085E3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Imputation 1 </w:t>
            </w:r>
          </w:p>
          <w:p w14:paraId="755D3D63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(4.3 copies per sample)</w:t>
            </w:r>
          </w:p>
        </w:tc>
        <w:tc>
          <w:tcPr>
            <w:tcW w:w="2430" w:type="dxa"/>
            <w:noWrap/>
            <w:vAlign w:val="center"/>
          </w:tcPr>
          <w:p w14:paraId="1508FCC6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Imputation 2</w:t>
            </w:r>
          </w:p>
          <w:p w14:paraId="14D5EA82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 (2.15 copies per sample)</w:t>
            </w:r>
          </w:p>
        </w:tc>
        <w:tc>
          <w:tcPr>
            <w:tcW w:w="2250" w:type="dxa"/>
            <w:shd w:val="clear" w:color="auto" w:fill="auto"/>
            <w:noWrap/>
            <w:vAlign w:val="center"/>
          </w:tcPr>
          <w:p w14:paraId="6D924801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Imputation 3 </w:t>
            </w:r>
          </w:p>
          <w:p w14:paraId="1FE132D8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(0.1 copies per sample)</w:t>
            </w:r>
          </w:p>
        </w:tc>
      </w:tr>
      <w:tr w:rsidR="00876F35" w:rsidRPr="00AA0705" w14:paraId="1A670E3E" w14:textId="77777777" w:rsidTr="00876F35">
        <w:trPr>
          <w:trHeight w:val="288"/>
        </w:trPr>
        <w:tc>
          <w:tcPr>
            <w:tcW w:w="3415" w:type="dxa"/>
            <w:noWrap/>
          </w:tcPr>
          <w:p w14:paraId="46291E0C" w14:textId="77777777" w:rsidR="00876F35" w:rsidRPr="00AA0705" w:rsidRDefault="00876F35" w:rsidP="00876F3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vAlign w:val="center"/>
          </w:tcPr>
          <w:p w14:paraId="32728B4D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  <w:tc>
          <w:tcPr>
            <w:tcW w:w="2430" w:type="dxa"/>
            <w:vAlign w:val="center"/>
          </w:tcPr>
          <w:p w14:paraId="6F56D3C0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  <w:tc>
          <w:tcPr>
            <w:tcW w:w="2250" w:type="dxa"/>
            <w:noWrap/>
            <w:vAlign w:val="center"/>
          </w:tcPr>
          <w:p w14:paraId="7106513A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</w:tr>
      <w:tr w:rsidR="00876F35" w:rsidRPr="00AA0705" w14:paraId="63CA2D12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7E9A10D9" w14:textId="77777777" w:rsidR="00876F35" w:rsidRPr="00AA0705" w:rsidRDefault="00876F35" w:rsidP="00876F3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ILO in km (among all participants)</w:t>
            </w:r>
          </w:p>
        </w:tc>
        <w:tc>
          <w:tcPr>
            <w:tcW w:w="2250" w:type="dxa"/>
            <w:vAlign w:val="center"/>
          </w:tcPr>
          <w:p w14:paraId="77855B1A" w14:textId="35B60375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(-0.01, -0.006)</w:t>
            </w:r>
          </w:p>
        </w:tc>
        <w:tc>
          <w:tcPr>
            <w:tcW w:w="2430" w:type="dxa"/>
            <w:vAlign w:val="center"/>
          </w:tcPr>
          <w:p w14:paraId="5204E177" w14:textId="6FEBCCA9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</w:t>
            </w:r>
            <w:r w:rsidR="00121FD7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, -0.0</w:t>
            </w:r>
            <w:r w:rsidR="00121FD7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204A7729" w14:textId="373F79FE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6D6E76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(-0.02, -0.01)</w:t>
            </w:r>
          </w:p>
        </w:tc>
      </w:tr>
      <w:tr w:rsidR="00876F35" w:rsidRPr="00AA0705" w14:paraId="70422CCE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5E2FE8D3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2250" w:type="dxa"/>
            <w:vAlign w:val="center"/>
          </w:tcPr>
          <w:p w14:paraId="6F03C5F5" w14:textId="22AF5FDF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-0.02 (-0.04, -0.005)</w:t>
            </w:r>
          </w:p>
        </w:tc>
        <w:tc>
          <w:tcPr>
            <w:tcW w:w="2430" w:type="dxa"/>
            <w:vAlign w:val="center"/>
          </w:tcPr>
          <w:p w14:paraId="7ECE4A00" w14:textId="79DEA7C0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6D6E76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 xml:space="preserve"> (-0.0</w:t>
            </w:r>
            <w:r w:rsidR="00121FD7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>, -0.0</w:t>
            </w:r>
            <w:r w:rsidR="00121FD7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4AF9E7E6" w14:textId="27FC555E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6D6E76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 xml:space="preserve"> (0.0</w:t>
            </w:r>
            <w:r w:rsidR="00121FD7" w:rsidRPr="00AA0705">
              <w:rPr>
                <w:rFonts w:ascii="Calibri" w:eastAsia="Times New Roman" w:hAnsi="Calibri" w:cs="Calibri"/>
              </w:rPr>
              <w:t>7</w:t>
            </w:r>
            <w:r w:rsidRPr="00AA0705">
              <w:rPr>
                <w:rFonts w:ascii="Calibri" w:eastAsia="Times New Roman" w:hAnsi="Calibri" w:cs="Calibri"/>
              </w:rPr>
              <w:t>, -0.0</w:t>
            </w:r>
            <w:r w:rsidR="00121FD7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876F35" w:rsidRPr="00AA0705" w14:paraId="54304E60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35BDDB44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2250" w:type="dxa"/>
            <w:vAlign w:val="center"/>
          </w:tcPr>
          <w:p w14:paraId="4F918011" w14:textId="69542824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C53B5C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(-0.06, 0.03)</w:t>
            </w:r>
          </w:p>
        </w:tc>
        <w:tc>
          <w:tcPr>
            <w:tcW w:w="2430" w:type="dxa"/>
            <w:vAlign w:val="center"/>
          </w:tcPr>
          <w:p w14:paraId="1BEAE724" w14:textId="5778A9CC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6D6E76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(-0.07, 0.03)</w:t>
            </w:r>
          </w:p>
        </w:tc>
        <w:tc>
          <w:tcPr>
            <w:tcW w:w="2250" w:type="dxa"/>
            <w:noWrap/>
            <w:vAlign w:val="center"/>
          </w:tcPr>
          <w:p w14:paraId="1DB21730" w14:textId="54E67A7C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-0.03 (-0.10, 0.0</w:t>
            </w:r>
            <w:r w:rsidR="00EA5300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876F35" w:rsidRPr="00AA0705" w14:paraId="2D1E4974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5C3B8CB8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2250" w:type="dxa"/>
            <w:vAlign w:val="center"/>
          </w:tcPr>
          <w:p w14:paraId="7392527F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2430" w:type="dxa"/>
            <w:vAlign w:val="center"/>
          </w:tcPr>
          <w:p w14:paraId="4F73C24E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250" w:type="dxa"/>
            <w:noWrap/>
            <w:vAlign w:val="center"/>
          </w:tcPr>
          <w:p w14:paraId="26F20108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876F35" w:rsidRPr="00AA0705" w14:paraId="4F604DEF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7DF4ADCB" w14:textId="57DEFACD" w:rsidR="00876F35" w:rsidRPr="00AA0705" w:rsidRDefault="00876F35" w:rsidP="00876F3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(among all participants)</w:t>
            </w:r>
          </w:p>
        </w:tc>
        <w:tc>
          <w:tcPr>
            <w:tcW w:w="2250" w:type="dxa"/>
            <w:vAlign w:val="center"/>
          </w:tcPr>
          <w:p w14:paraId="2EBC4FF7" w14:textId="48FF2CF8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</w:t>
            </w:r>
            <w:r w:rsidR="00C53B5C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 xml:space="preserve"> (0.1</w:t>
            </w:r>
            <w:r w:rsidR="00121FD7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0.2</w:t>
            </w:r>
            <w:r w:rsidR="00121FD7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430" w:type="dxa"/>
            <w:noWrap/>
            <w:vAlign w:val="center"/>
          </w:tcPr>
          <w:p w14:paraId="09547D18" w14:textId="44FF3891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0.23 (0.14, 0.3</w:t>
            </w:r>
            <w:r w:rsidR="00121FD7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094FA457" w14:textId="12CB98F5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0.33 (0.2</w:t>
            </w:r>
            <w:r w:rsidR="00EA5300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0.4</w:t>
            </w:r>
            <w:r w:rsidR="00EA5300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876F35" w:rsidRPr="00AA0705" w14:paraId="25917761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3C9AA9BC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2250" w:type="dxa"/>
            <w:vAlign w:val="center"/>
          </w:tcPr>
          <w:p w14:paraId="146E57F5" w14:textId="470DE83F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0.6</w:t>
            </w:r>
            <w:r w:rsidR="00C53B5C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 xml:space="preserve"> (0.21, 1.1</w:t>
            </w:r>
            <w:r w:rsidR="00121FD7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430" w:type="dxa"/>
            <w:noWrap/>
            <w:vAlign w:val="center"/>
          </w:tcPr>
          <w:p w14:paraId="6831107E" w14:textId="66B05843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0.74 (0.24, 1.2</w:t>
            </w:r>
            <w:r w:rsidR="00121FD7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3D529E58" w14:textId="4E48132B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1.0</w:t>
            </w:r>
            <w:r w:rsidR="006D6E76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 xml:space="preserve"> (0.37, 1.72)</w:t>
            </w:r>
          </w:p>
        </w:tc>
      </w:tr>
      <w:tr w:rsidR="00876F35" w:rsidRPr="00AA0705" w14:paraId="1126E132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589D7CCF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2250" w:type="dxa"/>
            <w:vAlign w:val="center"/>
          </w:tcPr>
          <w:p w14:paraId="2CC9F05C" w14:textId="183EFF64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0.16 (-0.23</w:t>
            </w:r>
            <w:r w:rsidR="00121FD7" w:rsidRPr="00AA0705">
              <w:rPr>
                <w:rFonts w:ascii="Calibri" w:eastAsia="Times New Roman" w:hAnsi="Calibri" w:cs="Calibri"/>
              </w:rPr>
              <w:t>,</w:t>
            </w:r>
            <w:r w:rsidRPr="00AA0705">
              <w:rPr>
                <w:rFonts w:ascii="Calibri" w:eastAsia="Times New Roman" w:hAnsi="Calibri" w:cs="Calibri"/>
              </w:rPr>
              <w:t xml:space="preserve"> 0.55)</w:t>
            </w:r>
          </w:p>
        </w:tc>
        <w:tc>
          <w:tcPr>
            <w:tcW w:w="2430" w:type="dxa"/>
            <w:noWrap/>
            <w:vAlign w:val="center"/>
          </w:tcPr>
          <w:p w14:paraId="5A16C71F" w14:textId="450E2039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</w:t>
            </w:r>
            <w:r w:rsidR="006D6E76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 xml:space="preserve"> (-0.24, 0.6</w:t>
            </w:r>
            <w:r w:rsidR="00121FD7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36E1D7F7" w14:textId="5952E58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0.30 (-0.2</w:t>
            </w:r>
            <w:r w:rsidR="00EA5300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>, 0.89)</w:t>
            </w:r>
          </w:p>
        </w:tc>
      </w:tr>
      <w:tr w:rsidR="00876F35" w:rsidRPr="00AA0705" w14:paraId="2595C15C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1B99F310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2250" w:type="dxa"/>
            <w:vAlign w:val="center"/>
          </w:tcPr>
          <w:p w14:paraId="7C0E739E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430" w:type="dxa"/>
            <w:noWrap/>
            <w:vAlign w:val="center"/>
          </w:tcPr>
          <w:p w14:paraId="51766730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250" w:type="dxa"/>
            <w:noWrap/>
            <w:vAlign w:val="center"/>
          </w:tcPr>
          <w:p w14:paraId="466180C4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876F35" w:rsidRPr="00AA0705" w14:paraId="11B03AAE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7D27BE4F" w14:textId="77777777" w:rsidR="00876F35" w:rsidRPr="00AA0705" w:rsidRDefault="00876F35" w:rsidP="00876F3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Study Group </w:t>
            </w:r>
          </w:p>
        </w:tc>
        <w:tc>
          <w:tcPr>
            <w:tcW w:w="2250" w:type="dxa"/>
            <w:vAlign w:val="center"/>
          </w:tcPr>
          <w:p w14:paraId="78BCDF5F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430" w:type="dxa"/>
            <w:noWrap/>
            <w:vAlign w:val="center"/>
          </w:tcPr>
          <w:p w14:paraId="00D23754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noWrap/>
            <w:vAlign w:val="center"/>
          </w:tcPr>
          <w:p w14:paraId="1BA12FB7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76F35" w:rsidRPr="00AA0705" w14:paraId="15076C22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30C7D0DC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2250" w:type="dxa"/>
            <w:vAlign w:val="center"/>
          </w:tcPr>
          <w:p w14:paraId="7CA4471F" w14:textId="0D9ED031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</w:rPr>
              <w:t>0.3</w:t>
            </w:r>
            <w:r w:rsidR="00C53B5C" w:rsidRPr="00AA0705">
              <w:rPr>
                <w:rStyle w:val="normaltextrun"/>
                <w:rFonts w:ascii="Calibri" w:hAnsi="Calibri" w:cs="Calibri"/>
              </w:rPr>
              <w:t>1</w:t>
            </w:r>
            <w:r w:rsidRPr="00AA0705">
              <w:rPr>
                <w:rStyle w:val="normaltextrun"/>
                <w:rFonts w:ascii="Calibri" w:hAnsi="Calibri" w:cs="Calibri"/>
              </w:rPr>
              <w:t xml:space="preserve"> (0.1</w:t>
            </w:r>
            <w:r w:rsidR="00121FD7" w:rsidRPr="00AA0705">
              <w:rPr>
                <w:rStyle w:val="normaltextrun"/>
                <w:rFonts w:ascii="Calibri" w:hAnsi="Calibri" w:cs="Calibri"/>
              </w:rPr>
              <w:t>9</w:t>
            </w:r>
            <w:r w:rsidRPr="00AA0705">
              <w:rPr>
                <w:rStyle w:val="normaltextrun"/>
                <w:rFonts w:ascii="Calibri" w:hAnsi="Calibri" w:cs="Calibri"/>
              </w:rPr>
              <w:t>, 0.42)</w:t>
            </w:r>
            <w:r w:rsidRPr="00AA070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30" w:type="dxa"/>
            <w:noWrap/>
            <w:vAlign w:val="center"/>
          </w:tcPr>
          <w:p w14:paraId="4549657D" w14:textId="5D8C772E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</w:t>
            </w:r>
            <w:r w:rsidR="006D6E76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 xml:space="preserve"> (0.2</w:t>
            </w:r>
            <w:r w:rsidR="00121FD7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0.47)</w:t>
            </w:r>
          </w:p>
        </w:tc>
        <w:tc>
          <w:tcPr>
            <w:tcW w:w="2250" w:type="dxa"/>
            <w:noWrap/>
            <w:vAlign w:val="center"/>
          </w:tcPr>
          <w:p w14:paraId="2BC739F6" w14:textId="46F1B6C9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0.4</w:t>
            </w:r>
            <w:r w:rsidR="006D6E76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 xml:space="preserve"> (0.30</w:t>
            </w:r>
            <w:r w:rsidR="00EA5300" w:rsidRPr="00AA0705">
              <w:rPr>
                <w:rFonts w:ascii="Calibri" w:eastAsia="Times New Roman" w:hAnsi="Calibri" w:cs="Calibri"/>
              </w:rPr>
              <w:t>,</w:t>
            </w:r>
            <w:r w:rsidRPr="00AA0705">
              <w:rPr>
                <w:rFonts w:ascii="Calibri" w:eastAsia="Times New Roman" w:hAnsi="Calibri" w:cs="Calibri"/>
              </w:rPr>
              <w:t xml:space="preserve"> 0.67)</w:t>
            </w:r>
          </w:p>
        </w:tc>
      </w:tr>
      <w:tr w:rsidR="00876F35" w:rsidRPr="00AA0705" w14:paraId="0151CB2B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58CC1F0E" w14:textId="77777777" w:rsidR="00876F35" w:rsidRPr="00AA0705" w:rsidRDefault="00876F35" w:rsidP="00876F35">
            <w:pPr>
              <w:tabs>
                <w:tab w:val="center" w:pos="1412"/>
              </w:tabs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2250" w:type="dxa"/>
            <w:vAlign w:val="center"/>
          </w:tcPr>
          <w:p w14:paraId="29D03999" w14:textId="060D08B5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</w:rPr>
              <w:t>0.2</w:t>
            </w:r>
            <w:r w:rsidR="00C53B5C" w:rsidRPr="00AA0705">
              <w:rPr>
                <w:rStyle w:val="normaltextrun"/>
                <w:rFonts w:ascii="Calibri" w:hAnsi="Calibri" w:cs="Calibri"/>
              </w:rPr>
              <w:t>3</w:t>
            </w:r>
            <w:r w:rsidRPr="00AA0705">
              <w:rPr>
                <w:rStyle w:val="normaltextrun"/>
                <w:rFonts w:ascii="Calibri" w:hAnsi="Calibri" w:cs="Calibri"/>
              </w:rPr>
              <w:t xml:space="preserve"> (0.1</w:t>
            </w:r>
            <w:r w:rsidR="00121FD7" w:rsidRPr="00AA0705">
              <w:rPr>
                <w:rStyle w:val="normaltextrun"/>
                <w:rFonts w:ascii="Calibri" w:hAnsi="Calibri" w:cs="Calibri"/>
              </w:rPr>
              <w:t>2</w:t>
            </w:r>
            <w:r w:rsidRPr="00AA0705">
              <w:rPr>
                <w:rStyle w:val="normaltextrun"/>
                <w:rFonts w:ascii="Calibri" w:hAnsi="Calibri" w:cs="Calibri"/>
              </w:rPr>
              <w:t>, 0.3</w:t>
            </w:r>
            <w:r w:rsidR="00121FD7" w:rsidRPr="00AA0705">
              <w:rPr>
                <w:rStyle w:val="normaltextrun"/>
                <w:rFonts w:ascii="Calibri" w:hAnsi="Calibri" w:cs="Calibri"/>
              </w:rPr>
              <w:t>4</w:t>
            </w:r>
            <w:r w:rsidRPr="00AA0705">
              <w:rPr>
                <w:rStyle w:val="normaltextrun"/>
                <w:rFonts w:ascii="Calibri" w:hAnsi="Calibri" w:cs="Calibri"/>
              </w:rPr>
              <w:t>)</w:t>
            </w:r>
            <w:r w:rsidRPr="00AA070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30" w:type="dxa"/>
            <w:noWrap/>
            <w:vAlign w:val="center"/>
          </w:tcPr>
          <w:p w14:paraId="343E706F" w14:textId="53919AC2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</w:t>
            </w:r>
            <w:r w:rsidR="006D6E76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 xml:space="preserve"> (0.13, 0.37)</w:t>
            </w:r>
          </w:p>
        </w:tc>
        <w:tc>
          <w:tcPr>
            <w:tcW w:w="2250" w:type="dxa"/>
            <w:noWrap/>
            <w:vAlign w:val="center"/>
          </w:tcPr>
          <w:p w14:paraId="5A6C2199" w14:textId="49B1BF43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0.36 (0.19, 0.53)</w:t>
            </w:r>
          </w:p>
        </w:tc>
      </w:tr>
      <w:tr w:rsidR="00876F35" w:rsidRPr="00AA0705" w14:paraId="6BBEEBD6" w14:textId="77777777" w:rsidTr="00876F35">
        <w:trPr>
          <w:trHeight w:val="288"/>
        </w:trPr>
        <w:tc>
          <w:tcPr>
            <w:tcW w:w="3415" w:type="dxa"/>
            <w:noWrap/>
            <w:vAlign w:val="center"/>
          </w:tcPr>
          <w:p w14:paraId="39EBE945" w14:textId="77777777" w:rsidR="00876F35" w:rsidRPr="00AA0705" w:rsidRDefault="00876F35" w:rsidP="00876F35">
            <w:pPr>
              <w:ind w:left="30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2250" w:type="dxa"/>
            <w:vAlign w:val="center"/>
          </w:tcPr>
          <w:p w14:paraId="2A60BBD5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</w:rPr>
              <w:t>ref</w:t>
            </w:r>
            <w:r w:rsidRPr="00AA070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30" w:type="dxa"/>
            <w:noWrap/>
            <w:vAlign w:val="center"/>
          </w:tcPr>
          <w:p w14:paraId="5C12AF6C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ref</w:t>
            </w:r>
          </w:p>
        </w:tc>
        <w:tc>
          <w:tcPr>
            <w:tcW w:w="2250" w:type="dxa"/>
            <w:noWrap/>
            <w:vAlign w:val="center"/>
          </w:tcPr>
          <w:p w14:paraId="53E0A24B" w14:textId="77777777" w:rsidR="00876F35" w:rsidRPr="00AA0705" w:rsidRDefault="00876F35" w:rsidP="00876F3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ref</w:t>
            </w:r>
          </w:p>
        </w:tc>
      </w:tr>
    </w:tbl>
    <w:p w14:paraId="1F3F7A8B" w14:textId="67F38116" w:rsidR="00B03254" w:rsidRPr="00AA0705" w:rsidRDefault="00B03254" w:rsidP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Note: ILO = industrial livestock operation CI = confidence interval. km = kilometers</w:t>
      </w:r>
      <w:r w:rsidR="00FC6B4C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614CE536" w14:textId="77777777" w:rsidR="00B03254" w:rsidRPr="00AA0705" w:rsidRDefault="00B03254" w:rsidP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0223BA" w14:textId="77777777" w:rsidR="00B03254" w:rsidRPr="00AA0705" w:rsidRDefault="00B03254" w:rsidP="00B03254">
      <w:pPr>
        <w:rPr>
          <w:rFonts w:ascii="Calibri" w:hAnsi="Calibri" w:cs="Calibri"/>
        </w:rPr>
      </w:pPr>
    </w:p>
    <w:p w14:paraId="132191FB" w14:textId="77777777" w:rsidR="00B03254" w:rsidRPr="00AA0705" w:rsidRDefault="00B03254" w:rsidP="00B03254">
      <w:pPr>
        <w:rPr>
          <w:rFonts w:ascii="Calibri" w:hAnsi="Calibri" w:cs="Calibri"/>
        </w:rPr>
      </w:pPr>
    </w:p>
    <w:p w14:paraId="7831278B" w14:textId="77777777" w:rsidR="00496C08" w:rsidRPr="00AA0705" w:rsidRDefault="00496C08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br w:type="page"/>
      </w:r>
    </w:p>
    <w:p w14:paraId="0AEFB774" w14:textId="65BF1065" w:rsidR="006F10C4" w:rsidRPr="00AA0705" w:rsidRDefault="006F10C4" w:rsidP="006F10C4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Table S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4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Pr="00AA0705">
        <w:rPr>
          <w:rFonts w:ascii="Calibri" w:hAnsi="Calibri" w:cs="Calibri"/>
          <w:sz w:val="22"/>
          <w:szCs w:val="22"/>
        </w:rPr>
        <w:t>Associations between distance and intensity of swine production (SPI) exposure among participants and odds of Pig-2-Bac DNA detection on any surfaces, North Carolina, 2017 – 2022.</w:t>
      </w:r>
    </w:p>
    <w:tbl>
      <w:tblPr>
        <w:tblStyle w:val="TableGrid"/>
        <w:tblpPr w:leftFromText="72" w:rightFromText="144" w:vertAnchor="page" w:horzAnchor="margin" w:tblpY="1631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05"/>
        <w:gridCol w:w="1440"/>
        <w:gridCol w:w="2250"/>
        <w:gridCol w:w="2250"/>
      </w:tblGrid>
      <w:tr w:rsidR="006F10C4" w:rsidRPr="00AA0705" w14:paraId="4DDA3B38" w14:textId="77777777" w:rsidTr="0015759C">
        <w:trPr>
          <w:trHeight w:val="293"/>
        </w:trPr>
        <w:tc>
          <w:tcPr>
            <w:tcW w:w="4405" w:type="dxa"/>
            <w:noWrap/>
            <w:hideMark/>
          </w:tcPr>
          <w:p w14:paraId="295D9809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40" w:type="dxa"/>
            <w:vAlign w:val="center"/>
          </w:tcPr>
          <w:p w14:paraId="069E6245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N+/total (%)</w:t>
            </w:r>
          </w:p>
        </w:tc>
        <w:tc>
          <w:tcPr>
            <w:tcW w:w="2250" w:type="dxa"/>
            <w:noWrap/>
            <w:vAlign w:val="center"/>
            <w:hideMark/>
          </w:tcPr>
          <w:p w14:paraId="052CB21C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CAFO in km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EB982C3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(SPI)</w:t>
            </w:r>
          </w:p>
        </w:tc>
      </w:tr>
      <w:tr w:rsidR="006F10C4" w:rsidRPr="00AA0705" w14:paraId="27F5D4E4" w14:textId="77777777" w:rsidTr="0015759C">
        <w:trPr>
          <w:trHeight w:val="288"/>
        </w:trPr>
        <w:tc>
          <w:tcPr>
            <w:tcW w:w="4405" w:type="dxa"/>
            <w:noWrap/>
          </w:tcPr>
          <w:p w14:paraId="481EBF04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440" w:type="dxa"/>
          </w:tcPr>
          <w:p w14:paraId="5E92D6F7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vAlign w:val="center"/>
          </w:tcPr>
          <w:p w14:paraId="424DABC1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2250" w:type="dxa"/>
            <w:noWrap/>
            <w:vAlign w:val="center"/>
          </w:tcPr>
          <w:p w14:paraId="38C2E5C7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</w:tr>
      <w:tr w:rsidR="006F10C4" w:rsidRPr="00AA0705" w14:paraId="3D8FA584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1CF50140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440" w:type="dxa"/>
            <w:vAlign w:val="center"/>
          </w:tcPr>
          <w:p w14:paraId="7E3DC698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280/1238 (23)</w:t>
            </w:r>
          </w:p>
        </w:tc>
        <w:tc>
          <w:tcPr>
            <w:tcW w:w="2250" w:type="dxa"/>
            <w:vAlign w:val="center"/>
          </w:tcPr>
          <w:p w14:paraId="22F8A6F6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(0.7, 0.9)</w:t>
            </w:r>
          </w:p>
        </w:tc>
        <w:tc>
          <w:tcPr>
            <w:tcW w:w="2250" w:type="dxa"/>
            <w:noWrap/>
            <w:vAlign w:val="center"/>
          </w:tcPr>
          <w:p w14:paraId="3829FB04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5.4 (2.8, 10.4)</w:t>
            </w:r>
          </w:p>
        </w:tc>
      </w:tr>
      <w:tr w:rsidR="006F10C4" w:rsidRPr="00AA0705" w14:paraId="59AB856A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4ACD835B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1440" w:type="dxa"/>
            <w:vAlign w:val="center"/>
          </w:tcPr>
          <w:p w14:paraId="4935220F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147/415 (35)</w:t>
            </w:r>
          </w:p>
        </w:tc>
        <w:tc>
          <w:tcPr>
            <w:tcW w:w="2250" w:type="dxa"/>
            <w:noWrap/>
            <w:vAlign w:val="center"/>
          </w:tcPr>
          <w:p w14:paraId="166877C9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(0.6, 1.1)</w:t>
            </w:r>
          </w:p>
        </w:tc>
        <w:tc>
          <w:tcPr>
            <w:tcW w:w="2250" w:type="dxa"/>
            <w:noWrap/>
            <w:vAlign w:val="center"/>
          </w:tcPr>
          <w:p w14:paraId="40C827CC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13.1 (2.8, 60.2)</w:t>
            </w:r>
          </w:p>
        </w:tc>
      </w:tr>
      <w:tr w:rsidR="006F10C4" w:rsidRPr="00AA0705" w14:paraId="02C7BFAF" w14:textId="77777777" w:rsidTr="0015759C">
        <w:trPr>
          <w:trHeight w:val="288"/>
        </w:trPr>
        <w:tc>
          <w:tcPr>
            <w:tcW w:w="4405" w:type="dxa"/>
            <w:noWrap/>
            <w:vAlign w:val="center"/>
          </w:tcPr>
          <w:p w14:paraId="242A1837" w14:textId="77777777" w:rsidR="006F10C4" w:rsidRPr="00AA0705" w:rsidRDefault="006F10C4" w:rsidP="0015759C">
            <w:pPr>
              <w:ind w:left="21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With occupational swine exposure</w:t>
            </w:r>
          </w:p>
        </w:tc>
        <w:tc>
          <w:tcPr>
            <w:tcW w:w="1440" w:type="dxa"/>
            <w:vAlign w:val="center"/>
          </w:tcPr>
          <w:p w14:paraId="7DEFAE40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143/341 (42)</w:t>
            </w:r>
          </w:p>
        </w:tc>
        <w:tc>
          <w:tcPr>
            <w:tcW w:w="2250" w:type="dxa"/>
            <w:noWrap/>
            <w:vAlign w:val="center"/>
          </w:tcPr>
          <w:p w14:paraId="6EFCB6E5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(0.6, 1.1)</w:t>
            </w:r>
          </w:p>
        </w:tc>
        <w:tc>
          <w:tcPr>
            <w:tcW w:w="2250" w:type="dxa"/>
            <w:noWrap/>
            <w:vAlign w:val="center"/>
          </w:tcPr>
          <w:p w14:paraId="700173E3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10.4 (2.5, 43.4)</w:t>
            </w:r>
          </w:p>
        </w:tc>
      </w:tr>
      <w:tr w:rsidR="006F10C4" w:rsidRPr="00AA0705" w14:paraId="08471917" w14:textId="77777777" w:rsidTr="0015759C">
        <w:trPr>
          <w:trHeight w:val="288"/>
        </w:trPr>
        <w:tc>
          <w:tcPr>
            <w:tcW w:w="4405" w:type="dxa"/>
            <w:noWrap/>
            <w:vAlign w:val="center"/>
          </w:tcPr>
          <w:p w14:paraId="4411458F" w14:textId="77777777" w:rsidR="006F10C4" w:rsidRPr="00AA0705" w:rsidRDefault="006F10C4" w:rsidP="0015759C">
            <w:pPr>
              <w:ind w:left="21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Without occupational swine exposure</w:t>
            </w:r>
          </w:p>
        </w:tc>
        <w:tc>
          <w:tcPr>
            <w:tcW w:w="1440" w:type="dxa"/>
            <w:vAlign w:val="center"/>
          </w:tcPr>
          <w:p w14:paraId="65A66680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4/74 (5)</w:t>
            </w:r>
          </w:p>
        </w:tc>
        <w:tc>
          <w:tcPr>
            <w:tcW w:w="2250" w:type="dxa"/>
            <w:noWrap/>
            <w:vAlign w:val="center"/>
          </w:tcPr>
          <w:p w14:paraId="3BB72E64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250" w:type="dxa"/>
            <w:noWrap/>
            <w:vAlign w:val="center"/>
          </w:tcPr>
          <w:p w14:paraId="7D7B8FC3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6F10C4" w:rsidRPr="00AA0705" w14:paraId="06463E79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2A9A348A" w14:textId="77777777" w:rsidR="006F10C4" w:rsidRPr="00AA0705" w:rsidRDefault="006F10C4" w:rsidP="0015759C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1440" w:type="dxa"/>
            <w:vAlign w:val="center"/>
          </w:tcPr>
          <w:p w14:paraId="78DE59E9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132/510 (26)</w:t>
            </w:r>
          </w:p>
        </w:tc>
        <w:tc>
          <w:tcPr>
            <w:tcW w:w="2250" w:type="dxa"/>
            <w:noWrap/>
            <w:vAlign w:val="center"/>
          </w:tcPr>
          <w:p w14:paraId="052C404D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0.9 (0.7, 1.1)</w:t>
            </w:r>
          </w:p>
        </w:tc>
        <w:tc>
          <w:tcPr>
            <w:tcW w:w="2250" w:type="dxa"/>
            <w:noWrap/>
            <w:vAlign w:val="center"/>
          </w:tcPr>
          <w:p w14:paraId="0DAB78CE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2.2 (0.7, 7.2)</w:t>
            </w:r>
          </w:p>
        </w:tc>
      </w:tr>
      <w:tr w:rsidR="006F10C4" w:rsidRPr="00AA0705" w14:paraId="59382EE6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4FD74DF2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1440" w:type="dxa"/>
            <w:vAlign w:val="center"/>
          </w:tcPr>
          <w:p w14:paraId="11D61A47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1/313 (1)</w:t>
            </w:r>
          </w:p>
        </w:tc>
        <w:tc>
          <w:tcPr>
            <w:tcW w:w="2250" w:type="dxa"/>
            <w:noWrap/>
            <w:vAlign w:val="center"/>
            <w:hideMark/>
          </w:tcPr>
          <w:p w14:paraId="5DBAD5B5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2250" w:type="dxa"/>
            <w:noWrap/>
            <w:vAlign w:val="center"/>
            <w:hideMark/>
          </w:tcPr>
          <w:p w14:paraId="63A55845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</w:tbl>
    <w:p w14:paraId="5B6C139B" w14:textId="77777777" w:rsidR="006F10C4" w:rsidRPr="00AA0705" w:rsidRDefault="006F10C4" w:rsidP="006F10C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Note: km = kilometer. CAFO = concentrated animal feeding operation. </w:t>
      </w:r>
      <w:r w:rsidRPr="00AA0705">
        <w:rPr>
          <w:rFonts w:ascii="Calibri" w:hAnsi="Calibri" w:cs="Calibri"/>
          <w:sz w:val="22"/>
          <w:szCs w:val="22"/>
        </w:rPr>
        <w:t>Overall category includes the contribution of the Metro group. Models are adjusted for Study A (2017-2018) vs Study B (2021-2022).</w:t>
      </w:r>
    </w:p>
    <w:p w14:paraId="5C390A48" w14:textId="77777777" w:rsidR="006F10C4" w:rsidRPr="00AA0705" w:rsidRDefault="006F10C4" w:rsidP="006F10C4">
      <w:pPr>
        <w:rPr>
          <w:rFonts w:ascii="Calibri" w:hAnsi="Calibri" w:cs="Calibri"/>
          <w:sz w:val="22"/>
          <w:szCs w:val="22"/>
        </w:rPr>
      </w:pPr>
    </w:p>
    <w:p w14:paraId="134C585B" w14:textId="77777777" w:rsidR="006F10C4" w:rsidRPr="00AA0705" w:rsidRDefault="006F10C4" w:rsidP="006F10C4">
      <w:pPr>
        <w:rPr>
          <w:rFonts w:ascii="Calibri" w:hAnsi="Calibri" w:cs="Calibri"/>
          <w:sz w:val="22"/>
          <w:szCs w:val="22"/>
        </w:rPr>
      </w:pPr>
    </w:p>
    <w:p w14:paraId="72E6599F" w14:textId="795359F1" w:rsidR="006F10C4" w:rsidRPr="00AA0705" w:rsidRDefault="006F10C4" w:rsidP="006F10C4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Table S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Pr="00AA0705">
        <w:rPr>
          <w:rFonts w:ascii="Calibri" w:hAnsi="Calibri" w:cs="Calibri"/>
          <w:sz w:val="22"/>
          <w:szCs w:val="22"/>
        </w:rPr>
        <w:t>Associations between distance and intensity of swine production (SPI) exposure among participants and change in log</w:t>
      </w:r>
      <w:r w:rsidRPr="00AA0705">
        <w:rPr>
          <w:rFonts w:ascii="Calibri" w:hAnsi="Calibri" w:cs="Calibri"/>
          <w:sz w:val="22"/>
          <w:szCs w:val="22"/>
          <w:vertAlign w:val="subscript"/>
        </w:rPr>
        <w:t>10</w:t>
      </w:r>
      <w:r w:rsidRPr="00AA0705">
        <w:rPr>
          <w:rFonts w:ascii="Calibri" w:hAnsi="Calibri" w:cs="Calibri"/>
          <w:sz w:val="22"/>
          <w:szCs w:val="22"/>
        </w:rPr>
        <w:t xml:space="preserve"> Pig-2-Bac DNA copy number per square inch</w:t>
      </w:r>
      <w:r w:rsidRPr="00AA0705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AA0705">
        <w:rPr>
          <w:rFonts w:ascii="Calibri" w:hAnsi="Calibri" w:cs="Calibri"/>
          <w:sz w:val="22"/>
          <w:szCs w:val="22"/>
        </w:rPr>
        <w:t>on all surfaces, North Carolina, 2017 – 2022.</w:t>
      </w:r>
    </w:p>
    <w:tbl>
      <w:tblPr>
        <w:tblStyle w:val="TableGrid"/>
        <w:tblpPr w:leftFromText="72" w:rightFromText="144" w:vertAnchor="page" w:horzAnchor="margin" w:tblpY="5971"/>
        <w:tblW w:w="10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05"/>
        <w:gridCol w:w="1530"/>
        <w:gridCol w:w="2430"/>
        <w:gridCol w:w="2050"/>
      </w:tblGrid>
      <w:tr w:rsidR="006F10C4" w:rsidRPr="00AA0705" w14:paraId="6A149465" w14:textId="77777777" w:rsidTr="0015759C">
        <w:trPr>
          <w:trHeight w:val="293"/>
        </w:trPr>
        <w:tc>
          <w:tcPr>
            <w:tcW w:w="4405" w:type="dxa"/>
            <w:noWrap/>
            <w:hideMark/>
          </w:tcPr>
          <w:p w14:paraId="0A091C4E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30" w:type="dxa"/>
            <w:vAlign w:val="center"/>
          </w:tcPr>
          <w:p w14:paraId="1A8F9369" w14:textId="7BB7DC66" w:rsidR="006F10C4" w:rsidRPr="00AA0705" w:rsidRDefault="006F10C4" w:rsidP="0015759C">
            <w:pPr>
              <w:jc w:val="center"/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A07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GM (SD)</w:t>
            </w:r>
            <w:r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D448F2"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L</w:t>
            </w:r>
            <w:r w:rsidR="00D448F2" w:rsidRPr="00086746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og</w:t>
            </w:r>
            <w:r w:rsidR="00D448F2" w:rsidRPr="00086746">
              <w:rPr>
                <w:rStyle w:val="eop"/>
                <w:rFonts w:ascii="Calibri" w:hAnsi="Calibri" w:cs="Calibri"/>
                <w:color w:val="000000"/>
                <w:shd w:val="clear" w:color="auto" w:fill="FFFFFF"/>
                <w:vertAlign w:val="subscript"/>
              </w:rPr>
              <w:t>10</w:t>
            </w:r>
            <w:r w:rsidR="00D448F2" w:rsidRPr="00086746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2430" w:type="dxa"/>
            <w:noWrap/>
            <w:vAlign w:val="center"/>
            <w:hideMark/>
          </w:tcPr>
          <w:p w14:paraId="1116EA08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CAFO in km</w:t>
            </w:r>
          </w:p>
        </w:tc>
        <w:tc>
          <w:tcPr>
            <w:tcW w:w="2050" w:type="dxa"/>
            <w:noWrap/>
            <w:vAlign w:val="center"/>
            <w:hideMark/>
          </w:tcPr>
          <w:p w14:paraId="371CE1F0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(SPI)</w:t>
            </w:r>
          </w:p>
        </w:tc>
      </w:tr>
      <w:tr w:rsidR="006F10C4" w:rsidRPr="00AA0705" w14:paraId="0466CC89" w14:textId="77777777" w:rsidTr="0015759C">
        <w:trPr>
          <w:trHeight w:val="288"/>
        </w:trPr>
        <w:tc>
          <w:tcPr>
            <w:tcW w:w="4405" w:type="dxa"/>
            <w:noWrap/>
          </w:tcPr>
          <w:p w14:paraId="328DC939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530" w:type="dxa"/>
          </w:tcPr>
          <w:p w14:paraId="046D6415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430" w:type="dxa"/>
            <w:vAlign w:val="center"/>
          </w:tcPr>
          <w:p w14:paraId="73A51AF8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  <w:tc>
          <w:tcPr>
            <w:tcW w:w="2050" w:type="dxa"/>
            <w:noWrap/>
            <w:vAlign w:val="center"/>
          </w:tcPr>
          <w:p w14:paraId="200895C8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</w:tr>
      <w:tr w:rsidR="006F10C4" w:rsidRPr="00AA0705" w14:paraId="296007FE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1640E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6771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  <w:color w:val="FF0000"/>
                <w:highlight w:val="yellow"/>
              </w:rPr>
            </w:pPr>
            <w:r w:rsidRPr="00AA0705">
              <w:rPr>
                <w:rFonts w:ascii="Calibri" w:hAnsi="Calibri" w:cs="Calibri"/>
              </w:rPr>
              <w:t>0.57 (11.86)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4BB7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(-0.01, -0.006)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69A73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0.21 (0.13, 0.29)</w:t>
            </w:r>
          </w:p>
        </w:tc>
      </w:tr>
      <w:tr w:rsidR="006F10C4" w:rsidRPr="00AA0705" w14:paraId="663E58CF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F696C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3F62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  <w:color w:val="FF0000"/>
                <w:highlight w:val="yellow"/>
              </w:rPr>
            </w:pPr>
            <w:r w:rsidRPr="00AA0705">
              <w:rPr>
                <w:rFonts w:ascii="Calibri" w:eastAsia="Times New Roman" w:hAnsi="Calibri" w:cs="Calibri"/>
              </w:rPr>
              <w:t>0.87 (15.63)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62B3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-0.02 (-0.04, -0.005)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4D89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0.68 (0.21, 1.14)</w:t>
            </w:r>
          </w:p>
        </w:tc>
      </w:tr>
      <w:tr w:rsidR="006F10C4" w:rsidRPr="00AA0705" w14:paraId="39CCCDC2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1E774" w14:textId="77777777" w:rsidR="006F10C4" w:rsidRPr="00AA0705" w:rsidRDefault="006F10C4" w:rsidP="0015759C">
            <w:pPr>
              <w:ind w:left="21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With occupational swine exposure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EFFB" w14:textId="77777777" w:rsidR="006F10C4" w:rsidRPr="00AA0705" w:rsidRDefault="006F10C4" w:rsidP="0015759C">
            <w:pPr>
              <w:jc w:val="center"/>
              <w:rPr>
                <w:rStyle w:val="normaltextrun"/>
                <w:rFonts w:ascii="Calibri" w:hAnsi="Calibri" w:cs="Calibri"/>
                <w:color w:val="FF0000"/>
                <w:shd w:val="clear" w:color="auto" w:fill="FFFFFF"/>
              </w:rPr>
            </w:pPr>
            <w:r w:rsidRPr="00AA0705">
              <w:rPr>
                <w:rFonts w:ascii="Calibri" w:hAnsi="Calibri" w:cs="Calibri"/>
              </w:rPr>
              <w:t>1.09 (18.61)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B5BC8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-0.02 (-0.05, -0.003)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CE6BD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0.72 (0.18, 1.26)</w:t>
            </w:r>
          </w:p>
        </w:tc>
      </w:tr>
      <w:tr w:rsidR="006F10C4" w:rsidRPr="00AA0705" w14:paraId="2C3B94C0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E50F0" w14:textId="77777777" w:rsidR="006F10C4" w:rsidRPr="00AA0705" w:rsidRDefault="006F10C4" w:rsidP="0015759C">
            <w:pPr>
              <w:ind w:left="21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Without occupational swine exposure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C946" w14:textId="77777777" w:rsidR="006F10C4" w:rsidRPr="00AA0705" w:rsidRDefault="006F10C4" w:rsidP="0015759C">
            <w:pPr>
              <w:jc w:val="center"/>
              <w:rPr>
                <w:rStyle w:val="normaltextrun"/>
                <w:rFonts w:ascii="Calibri" w:hAnsi="Calibri" w:cs="Calibri"/>
                <w:color w:val="FF0000"/>
                <w:shd w:val="clear" w:color="auto" w:fill="FFFFFF"/>
              </w:rPr>
            </w:pPr>
            <w:r w:rsidRPr="00AA0705">
              <w:rPr>
                <w:rFonts w:ascii="Calibri" w:hAnsi="Calibri" w:cs="Calibri"/>
              </w:rPr>
              <w:t>0.38 (5.87)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D6436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A527E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6F10C4" w:rsidRPr="00AA0705" w14:paraId="54FCBE74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64F96" w14:textId="77777777" w:rsidR="006F10C4" w:rsidRPr="00AA0705" w:rsidRDefault="006F10C4" w:rsidP="0015759C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EC0F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  <w:color w:val="FF0000"/>
                <w:highlight w:val="yellow"/>
              </w:rPr>
            </w:pPr>
            <w:r w:rsidRPr="00AA0705">
              <w:rPr>
                <w:rFonts w:ascii="Calibri" w:hAnsi="Calibri" w:cs="Calibri"/>
              </w:rPr>
              <w:t>0.65 (15.40)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7C8A0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(-0.06, 0.03)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87F6A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0.16 (-0.23, 0.55)</w:t>
            </w:r>
          </w:p>
        </w:tc>
      </w:tr>
      <w:tr w:rsidR="006F10C4" w:rsidRPr="00AA0705" w14:paraId="5C2A2E40" w14:textId="77777777" w:rsidTr="0015759C">
        <w:trPr>
          <w:trHeight w:val="28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343C6" w14:textId="77777777" w:rsidR="006F10C4" w:rsidRPr="00AA0705" w:rsidRDefault="006F10C4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08C1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  <w:color w:val="FF0000"/>
                <w:highlight w:val="yellow"/>
              </w:rPr>
            </w:pPr>
            <w:r w:rsidRPr="00AA0705">
              <w:rPr>
                <w:rFonts w:ascii="Calibri" w:hAnsi="Calibri" w:cs="Calibri"/>
              </w:rPr>
              <w:t>0.23 (1.63)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977A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7E21C" w14:textId="77777777" w:rsidR="006F10C4" w:rsidRPr="00AA0705" w:rsidRDefault="006F10C4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</w:tbl>
    <w:p w14:paraId="593D4489" w14:textId="77777777" w:rsidR="006F10C4" w:rsidRPr="00AA0705" w:rsidRDefault="006F10C4" w:rsidP="006F10C4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Note: SD = standard deviation.</w:t>
      </w:r>
      <w:r w:rsidRPr="00AA0705">
        <w:rPr>
          <w:rFonts w:ascii="Calibri" w:hAnsi="Calibri" w:cs="Calibri"/>
          <w:sz w:val="22"/>
          <w:szCs w:val="22"/>
        </w:rPr>
        <w:t xml:space="preserve"> GM = geometric mean.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in = inches. km = kilometers. CAFO = concentrated animal feeding operation. </w:t>
      </w:r>
      <w:r w:rsidRPr="00AA0705">
        <w:rPr>
          <w:rFonts w:ascii="Calibri" w:hAnsi="Calibri" w:cs="Calibri"/>
          <w:sz w:val="22"/>
          <w:szCs w:val="22"/>
        </w:rPr>
        <w:t>Overall category includes the contribution of the Metro group. Models are adjusted for Study A (2017-2018) vs Study B (2021-2022).</w:t>
      </w:r>
    </w:p>
    <w:p w14:paraId="1E7B1C34" w14:textId="77777777" w:rsidR="006F10C4" w:rsidRPr="00AA0705" w:rsidRDefault="006F10C4" w:rsidP="006F10C4">
      <w:pPr>
        <w:rPr>
          <w:rFonts w:ascii="Calibri" w:hAnsi="Calibri" w:cs="Calibri"/>
        </w:rPr>
      </w:pPr>
      <w:r w:rsidRPr="00AA0705">
        <w:rPr>
          <w:rFonts w:ascii="Calibri" w:hAnsi="Calibri" w:cs="Calibri"/>
        </w:rPr>
        <w:br w:type="page"/>
      </w:r>
    </w:p>
    <w:p w14:paraId="6A9FE25E" w14:textId="5CFAECCF" w:rsidR="008555AF" w:rsidRPr="00AA0705" w:rsidRDefault="008555AF" w:rsidP="008555AF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lastRenderedPageBreak/>
        <w:t>Table S</w:t>
      </w:r>
      <w:r w:rsidR="0011767E" w:rsidRPr="00AA0705">
        <w:rPr>
          <w:rFonts w:ascii="Calibri" w:hAnsi="Calibri" w:cs="Calibri"/>
          <w:sz w:val="22"/>
          <w:szCs w:val="22"/>
        </w:rPr>
        <w:t>6</w:t>
      </w:r>
      <w:r w:rsidRPr="00AA0705">
        <w:rPr>
          <w:rFonts w:ascii="Calibri" w:hAnsi="Calibri" w:cs="Calibri"/>
          <w:sz w:val="22"/>
          <w:szCs w:val="22"/>
        </w:rPr>
        <w:t xml:space="preserve">. </w:t>
      </w:r>
      <w:r w:rsidRPr="00AA0705">
        <w:rPr>
          <w:rFonts w:ascii="Calibri" w:eastAsia="Calibri" w:hAnsi="Calibri" w:cs="Calibri"/>
          <w:sz w:val="22"/>
          <w:szCs w:val="22"/>
        </w:rPr>
        <w:t>Swab-level c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haracteristics of environmental swabs and concentrations of Pig-2-Bac DNA copy number per in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among participating households by season, North Carolina, 2017 – 2022.</w:t>
      </w:r>
    </w:p>
    <w:tbl>
      <w:tblPr>
        <w:tblStyle w:val="TableGrid"/>
        <w:tblpPr w:leftFromText="180" w:rightFromText="180" w:vertAnchor="text" w:horzAnchor="margin" w:tblpY="238"/>
        <w:tblW w:w="10525" w:type="dxa"/>
        <w:tblLook w:val="04A0" w:firstRow="1" w:lastRow="0" w:firstColumn="1" w:lastColumn="0" w:noHBand="0" w:noVBand="1"/>
      </w:tblPr>
      <w:tblGrid>
        <w:gridCol w:w="1162"/>
        <w:gridCol w:w="1254"/>
        <w:gridCol w:w="1870"/>
        <w:gridCol w:w="1199"/>
        <w:gridCol w:w="1890"/>
        <w:gridCol w:w="1192"/>
        <w:gridCol w:w="1958"/>
      </w:tblGrid>
      <w:tr w:rsidR="008555AF" w:rsidRPr="00AA0705" w14:paraId="41DBDBF3" w14:textId="77777777" w:rsidTr="0015759C">
        <w:tc>
          <w:tcPr>
            <w:tcW w:w="1162" w:type="dxa"/>
          </w:tcPr>
          <w:p w14:paraId="12BC30A7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</w:p>
        </w:tc>
        <w:tc>
          <w:tcPr>
            <w:tcW w:w="3124" w:type="dxa"/>
            <w:gridSpan w:val="2"/>
          </w:tcPr>
          <w:p w14:paraId="58A33DD9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Industrial livestock operation workers (ILO-W)</w:t>
            </w:r>
          </w:p>
        </w:tc>
        <w:tc>
          <w:tcPr>
            <w:tcW w:w="3089" w:type="dxa"/>
            <w:gridSpan w:val="2"/>
          </w:tcPr>
          <w:p w14:paraId="09889D1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3150" w:type="dxa"/>
            <w:gridSpan w:val="2"/>
          </w:tcPr>
          <w:p w14:paraId="58FFBE2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Metro Residents</w:t>
            </w:r>
          </w:p>
          <w:p w14:paraId="662F5BA6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(Metro)</w:t>
            </w:r>
          </w:p>
        </w:tc>
      </w:tr>
      <w:tr w:rsidR="008555AF" w:rsidRPr="00AA0705" w14:paraId="18A5982A" w14:textId="77777777" w:rsidTr="0015759C">
        <w:tc>
          <w:tcPr>
            <w:tcW w:w="1162" w:type="dxa"/>
            <w:vAlign w:val="center"/>
          </w:tcPr>
          <w:p w14:paraId="2A91E1A7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Season</w:t>
            </w:r>
          </w:p>
        </w:tc>
        <w:tc>
          <w:tcPr>
            <w:tcW w:w="1254" w:type="dxa"/>
            <w:vAlign w:val="center"/>
          </w:tcPr>
          <w:p w14:paraId="398A9E7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N (%)</w:t>
            </w:r>
          </w:p>
        </w:tc>
        <w:tc>
          <w:tcPr>
            <w:tcW w:w="1870" w:type="dxa"/>
            <w:vAlign w:val="center"/>
          </w:tcPr>
          <w:p w14:paraId="15EEB438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Mean </w:t>
            </w:r>
            <w:r w:rsidRPr="00AA0705">
              <w:rPr>
                <w:rFonts w:ascii="Calibri" w:hAnsi="Calibri" w:cs="Calibri"/>
              </w:rPr>
              <w:t xml:space="preserve">± </w:t>
            </w: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SD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199" w:type="dxa"/>
            <w:vAlign w:val="center"/>
          </w:tcPr>
          <w:p w14:paraId="01849287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N+/total (%)</w:t>
            </w:r>
          </w:p>
        </w:tc>
        <w:tc>
          <w:tcPr>
            <w:tcW w:w="1890" w:type="dxa"/>
            <w:vAlign w:val="center"/>
          </w:tcPr>
          <w:p w14:paraId="55F5F1C6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Mean </w:t>
            </w:r>
            <w:r w:rsidRPr="00AA0705">
              <w:rPr>
                <w:rFonts w:ascii="Calibri" w:hAnsi="Calibri" w:cs="Calibri"/>
              </w:rPr>
              <w:t xml:space="preserve">± </w:t>
            </w: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SD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192" w:type="dxa"/>
            <w:vAlign w:val="center"/>
          </w:tcPr>
          <w:p w14:paraId="574923A1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N+/total (%)</w:t>
            </w:r>
          </w:p>
        </w:tc>
        <w:tc>
          <w:tcPr>
            <w:tcW w:w="1958" w:type="dxa"/>
            <w:vAlign w:val="center"/>
          </w:tcPr>
          <w:p w14:paraId="2BE8AF9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Mean </w:t>
            </w:r>
            <w:r w:rsidRPr="00AA0705">
              <w:rPr>
                <w:rFonts w:ascii="Calibri" w:hAnsi="Calibri" w:cs="Calibri"/>
              </w:rPr>
              <w:t xml:space="preserve">± </w:t>
            </w: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SD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</w:tr>
      <w:tr w:rsidR="008555AF" w:rsidRPr="00AA0705" w14:paraId="60E36BC1" w14:textId="77777777" w:rsidTr="0015759C">
        <w:tc>
          <w:tcPr>
            <w:tcW w:w="1162" w:type="dxa"/>
          </w:tcPr>
          <w:p w14:paraId="23CB4858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Winter</w:t>
            </w:r>
          </w:p>
        </w:tc>
        <w:tc>
          <w:tcPr>
            <w:tcW w:w="1254" w:type="dxa"/>
          </w:tcPr>
          <w:p w14:paraId="48A31D94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134 (25)</w:t>
            </w:r>
          </w:p>
        </w:tc>
        <w:tc>
          <w:tcPr>
            <w:tcW w:w="1870" w:type="dxa"/>
          </w:tcPr>
          <w:p w14:paraId="34B286CA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47.19 ± 194.8</w:t>
            </w:r>
          </w:p>
        </w:tc>
        <w:tc>
          <w:tcPr>
            <w:tcW w:w="1199" w:type="dxa"/>
          </w:tcPr>
          <w:p w14:paraId="3FE9CCEC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167 (30)</w:t>
            </w:r>
          </w:p>
        </w:tc>
        <w:tc>
          <w:tcPr>
            <w:tcW w:w="1890" w:type="dxa"/>
          </w:tcPr>
          <w:p w14:paraId="076755E6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22.43 ± 52.01</w:t>
            </w:r>
          </w:p>
        </w:tc>
        <w:tc>
          <w:tcPr>
            <w:tcW w:w="1192" w:type="dxa"/>
          </w:tcPr>
          <w:p w14:paraId="22571C11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10 (3)</w:t>
            </w:r>
          </w:p>
        </w:tc>
        <w:tc>
          <w:tcPr>
            <w:tcW w:w="1958" w:type="dxa"/>
          </w:tcPr>
          <w:p w14:paraId="02DC84E8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0.23 ± 0.08</w:t>
            </w:r>
          </w:p>
        </w:tc>
      </w:tr>
      <w:tr w:rsidR="008555AF" w:rsidRPr="00AA0705" w14:paraId="58649C81" w14:textId="77777777" w:rsidTr="0015759C">
        <w:tc>
          <w:tcPr>
            <w:tcW w:w="1162" w:type="dxa"/>
          </w:tcPr>
          <w:p w14:paraId="0FA9C327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Spring</w:t>
            </w:r>
          </w:p>
        </w:tc>
        <w:tc>
          <w:tcPr>
            <w:tcW w:w="1254" w:type="dxa"/>
          </w:tcPr>
          <w:p w14:paraId="7EB07932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256 (48)</w:t>
            </w:r>
          </w:p>
        </w:tc>
        <w:tc>
          <w:tcPr>
            <w:tcW w:w="1870" w:type="dxa"/>
          </w:tcPr>
          <w:p w14:paraId="53265EAF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35.16 ± 103.1</w:t>
            </w:r>
          </w:p>
        </w:tc>
        <w:tc>
          <w:tcPr>
            <w:tcW w:w="1199" w:type="dxa"/>
          </w:tcPr>
          <w:p w14:paraId="020B5298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182 (33)</w:t>
            </w:r>
          </w:p>
        </w:tc>
        <w:tc>
          <w:tcPr>
            <w:tcW w:w="1890" w:type="dxa"/>
          </w:tcPr>
          <w:p w14:paraId="076C3DB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163.91 ± 1515.8</w:t>
            </w:r>
          </w:p>
        </w:tc>
        <w:tc>
          <w:tcPr>
            <w:tcW w:w="1192" w:type="dxa"/>
          </w:tcPr>
          <w:p w14:paraId="5E88DE5D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240 (75)</w:t>
            </w:r>
          </w:p>
        </w:tc>
        <w:tc>
          <w:tcPr>
            <w:tcW w:w="1958" w:type="dxa"/>
          </w:tcPr>
          <w:p w14:paraId="43C785C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0.24 ± 0.06</w:t>
            </w:r>
          </w:p>
        </w:tc>
      </w:tr>
      <w:tr w:rsidR="008555AF" w:rsidRPr="00AA0705" w14:paraId="5B735CAE" w14:textId="77777777" w:rsidTr="0015759C">
        <w:tc>
          <w:tcPr>
            <w:tcW w:w="1162" w:type="dxa"/>
          </w:tcPr>
          <w:p w14:paraId="26D4DFF3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Summer</w:t>
            </w:r>
          </w:p>
        </w:tc>
        <w:tc>
          <w:tcPr>
            <w:tcW w:w="1254" w:type="dxa"/>
          </w:tcPr>
          <w:p w14:paraId="4FA03402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66 (12)</w:t>
            </w:r>
          </w:p>
        </w:tc>
        <w:tc>
          <w:tcPr>
            <w:tcW w:w="1870" w:type="dxa"/>
          </w:tcPr>
          <w:p w14:paraId="4FF81C8C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4.94 ± 38.11</w:t>
            </w:r>
          </w:p>
        </w:tc>
        <w:tc>
          <w:tcPr>
            <w:tcW w:w="1199" w:type="dxa"/>
          </w:tcPr>
          <w:p w14:paraId="7C6C0F4E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90 (16)</w:t>
            </w:r>
          </w:p>
        </w:tc>
        <w:tc>
          <w:tcPr>
            <w:tcW w:w="1890" w:type="dxa"/>
          </w:tcPr>
          <w:p w14:paraId="58942B7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4.81 ± 23.67</w:t>
            </w:r>
          </w:p>
        </w:tc>
        <w:tc>
          <w:tcPr>
            <w:tcW w:w="1192" w:type="dxa"/>
          </w:tcPr>
          <w:p w14:paraId="4754E92C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51 (16)</w:t>
            </w:r>
          </w:p>
        </w:tc>
        <w:tc>
          <w:tcPr>
            <w:tcW w:w="1958" w:type="dxa"/>
          </w:tcPr>
          <w:p w14:paraId="1F820E82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2.71 ± 17.72</w:t>
            </w:r>
          </w:p>
        </w:tc>
      </w:tr>
      <w:tr w:rsidR="008555AF" w:rsidRPr="00AA0705" w14:paraId="1E9A72D8" w14:textId="77777777" w:rsidTr="0015759C">
        <w:tc>
          <w:tcPr>
            <w:tcW w:w="1162" w:type="dxa"/>
          </w:tcPr>
          <w:p w14:paraId="73B755AD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Fall</w:t>
            </w:r>
          </w:p>
        </w:tc>
        <w:tc>
          <w:tcPr>
            <w:tcW w:w="1254" w:type="dxa"/>
          </w:tcPr>
          <w:p w14:paraId="5B5EBF36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80 (15)</w:t>
            </w:r>
          </w:p>
        </w:tc>
        <w:tc>
          <w:tcPr>
            <w:tcW w:w="1870" w:type="dxa"/>
          </w:tcPr>
          <w:p w14:paraId="5CDA7413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43.92 ± 126.8</w:t>
            </w:r>
          </w:p>
        </w:tc>
        <w:tc>
          <w:tcPr>
            <w:tcW w:w="1199" w:type="dxa"/>
          </w:tcPr>
          <w:p w14:paraId="43A3E79A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118 (21)</w:t>
            </w:r>
          </w:p>
        </w:tc>
        <w:tc>
          <w:tcPr>
            <w:tcW w:w="1890" w:type="dxa"/>
          </w:tcPr>
          <w:p w14:paraId="01F8CB9A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13.19 ± 48.54</w:t>
            </w:r>
          </w:p>
        </w:tc>
        <w:tc>
          <w:tcPr>
            <w:tcW w:w="1192" w:type="dxa"/>
          </w:tcPr>
          <w:p w14:paraId="40A77F74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20 (6)</w:t>
            </w:r>
          </w:p>
        </w:tc>
        <w:tc>
          <w:tcPr>
            <w:tcW w:w="1958" w:type="dxa"/>
          </w:tcPr>
          <w:p w14:paraId="74D15AEF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0.26 ± 0.02</w:t>
            </w:r>
          </w:p>
        </w:tc>
      </w:tr>
      <w:tr w:rsidR="008555AF" w:rsidRPr="00AA0705" w14:paraId="2EE79C29" w14:textId="77777777" w:rsidTr="0015759C">
        <w:tc>
          <w:tcPr>
            <w:tcW w:w="1162" w:type="dxa"/>
          </w:tcPr>
          <w:p w14:paraId="2634913A" w14:textId="77777777" w:rsidR="008555AF" w:rsidRPr="00AA0705" w:rsidRDefault="008555AF" w:rsidP="0015759C">
            <w:pPr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 xml:space="preserve">Total </w:t>
            </w:r>
          </w:p>
        </w:tc>
        <w:tc>
          <w:tcPr>
            <w:tcW w:w="1254" w:type="dxa"/>
          </w:tcPr>
          <w:p w14:paraId="49B41FDB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536</w:t>
            </w:r>
          </w:p>
        </w:tc>
        <w:tc>
          <w:tcPr>
            <w:tcW w:w="1870" w:type="dxa"/>
          </w:tcPr>
          <w:p w14:paraId="1E3700D5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99" w:type="dxa"/>
          </w:tcPr>
          <w:p w14:paraId="3F27B0EA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557</w:t>
            </w:r>
          </w:p>
        </w:tc>
        <w:tc>
          <w:tcPr>
            <w:tcW w:w="1890" w:type="dxa"/>
          </w:tcPr>
          <w:p w14:paraId="70BACA0F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92" w:type="dxa"/>
          </w:tcPr>
          <w:p w14:paraId="48E6A579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  <w:r w:rsidRPr="00AA0705">
              <w:rPr>
                <w:rFonts w:ascii="Calibri" w:hAnsi="Calibri" w:cs="Calibri"/>
              </w:rPr>
              <w:t>321</w:t>
            </w:r>
          </w:p>
        </w:tc>
        <w:tc>
          <w:tcPr>
            <w:tcW w:w="1958" w:type="dxa"/>
          </w:tcPr>
          <w:p w14:paraId="5366EEE5" w14:textId="77777777" w:rsidR="008555AF" w:rsidRPr="00AA0705" w:rsidRDefault="008555AF" w:rsidP="0015759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65EA9FD" w14:textId="77777777" w:rsidR="008555AF" w:rsidRPr="00AA0705" w:rsidRDefault="008555AF" w:rsidP="008555AF">
      <w:pPr>
        <w:rPr>
          <w:rFonts w:ascii="Calibri" w:hAnsi="Calibri" w:cs="Calibri"/>
        </w:rPr>
      </w:pPr>
    </w:p>
    <w:p w14:paraId="78AC0142" w14:textId="77777777" w:rsidR="008555AF" w:rsidRPr="00AA0705" w:rsidRDefault="008555AF" w:rsidP="008555AF">
      <w:pPr>
        <w:rPr>
          <w:rFonts w:ascii="Calibri" w:hAnsi="Calibri" w:cs="Calibri"/>
          <w:b/>
          <w:bCs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Note: SD = standard deviation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 All values below the limit of detection were assigned a value of 0.27 Pig-2-Bac DNA copies per in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79B94393" w14:textId="77777777" w:rsidR="008555AF" w:rsidRPr="00AA0705" w:rsidRDefault="008555AF" w:rsidP="008555AF">
      <w:pPr>
        <w:rPr>
          <w:rFonts w:ascii="Calibri" w:hAnsi="Calibri" w:cs="Calibri"/>
          <w:sz w:val="22"/>
          <w:szCs w:val="22"/>
        </w:rPr>
      </w:pPr>
    </w:p>
    <w:p w14:paraId="53624F52" w14:textId="77777777" w:rsidR="008555AF" w:rsidRPr="00AA0705" w:rsidRDefault="008555AF" w:rsidP="008555AF">
      <w:pPr>
        <w:rPr>
          <w:rFonts w:ascii="Calibri" w:hAnsi="Calibri" w:cs="Calibri"/>
        </w:rPr>
      </w:pPr>
    </w:p>
    <w:p w14:paraId="7D89CC6F" w14:textId="77777777" w:rsidR="008555AF" w:rsidRPr="00AA0705" w:rsidRDefault="008555AF" w:rsidP="008555AF">
      <w:pPr>
        <w:rPr>
          <w:rFonts w:ascii="Calibri" w:hAnsi="Calibri" w:cs="Calibri"/>
        </w:rPr>
      </w:pPr>
    </w:p>
    <w:p w14:paraId="2A74C1C0" w14:textId="1403A547" w:rsidR="008555AF" w:rsidRPr="00AA0705" w:rsidRDefault="008555AF" w:rsidP="008555AF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sz w:val="22"/>
          <w:szCs w:val="22"/>
        </w:rPr>
        <w:t>Table S</w:t>
      </w:r>
      <w:r w:rsidR="0011767E" w:rsidRPr="00AA0705">
        <w:rPr>
          <w:rFonts w:ascii="Calibri" w:eastAsia="Calibri" w:hAnsi="Calibri" w:cs="Calibri"/>
          <w:sz w:val="22"/>
          <w:szCs w:val="22"/>
        </w:rPr>
        <w:t>7</w:t>
      </w:r>
      <w:r w:rsidRPr="00AA0705">
        <w:rPr>
          <w:rFonts w:ascii="Calibri" w:eastAsia="Calibri" w:hAnsi="Calibri" w:cs="Calibri"/>
          <w:sz w:val="22"/>
          <w:szCs w:val="22"/>
        </w:rPr>
        <w:t xml:space="preserve">. </w:t>
      </w:r>
      <w:r w:rsidRPr="00AA0705">
        <w:rPr>
          <w:rFonts w:ascii="Calibri" w:hAnsi="Calibri" w:cs="Calibri"/>
          <w:sz w:val="22"/>
          <w:szCs w:val="22"/>
        </w:rPr>
        <w:t>Associations between distance and swine production intensity (SPI) exposure among participants and odds of Pig-2-Bac DNA detection on any surfaces adjusted for season of swab collection, North Carolina, 2017 – 2022.</w:t>
      </w:r>
    </w:p>
    <w:tbl>
      <w:tblPr>
        <w:tblStyle w:val="TableGrid"/>
        <w:tblpPr w:leftFromText="72" w:rightFromText="144" w:vertAnchor="page" w:horzAnchor="margin" w:tblpY="715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05"/>
        <w:gridCol w:w="1440"/>
        <w:gridCol w:w="2250"/>
        <w:gridCol w:w="2250"/>
      </w:tblGrid>
      <w:tr w:rsidR="008555AF" w:rsidRPr="00AA0705" w14:paraId="648C67B3" w14:textId="77777777" w:rsidTr="0015759C">
        <w:trPr>
          <w:trHeight w:val="293"/>
        </w:trPr>
        <w:tc>
          <w:tcPr>
            <w:tcW w:w="4405" w:type="dxa"/>
            <w:noWrap/>
            <w:hideMark/>
          </w:tcPr>
          <w:p w14:paraId="5C39AD4D" w14:textId="77777777" w:rsidR="008555AF" w:rsidRPr="00AA0705" w:rsidRDefault="008555AF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40" w:type="dxa"/>
            <w:vAlign w:val="center"/>
          </w:tcPr>
          <w:p w14:paraId="2BBA58E9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N+/total (%)</w:t>
            </w:r>
          </w:p>
        </w:tc>
        <w:tc>
          <w:tcPr>
            <w:tcW w:w="2250" w:type="dxa"/>
            <w:noWrap/>
            <w:vAlign w:val="center"/>
            <w:hideMark/>
          </w:tcPr>
          <w:p w14:paraId="26F1B8BD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CAFO in km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248F930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(SPI)</w:t>
            </w:r>
          </w:p>
        </w:tc>
      </w:tr>
      <w:tr w:rsidR="008555AF" w:rsidRPr="00AA0705" w14:paraId="04258B51" w14:textId="77777777" w:rsidTr="0015759C">
        <w:trPr>
          <w:trHeight w:val="288"/>
        </w:trPr>
        <w:tc>
          <w:tcPr>
            <w:tcW w:w="4405" w:type="dxa"/>
            <w:noWrap/>
          </w:tcPr>
          <w:p w14:paraId="79731FE1" w14:textId="77777777" w:rsidR="008555AF" w:rsidRPr="00AA0705" w:rsidRDefault="008555AF" w:rsidP="0015759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440" w:type="dxa"/>
          </w:tcPr>
          <w:p w14:paraId="509B037B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vAlign w:val="center"/>
          </w:tcPr>
          <w:p w14:paraId="65E1728D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2250" w:type="dxa"/>
            <w:noWrap/>
            <w:vAlign w:val="center"/>
          </w:tcPr>
          <w:p w14:paraId="14F48881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</w:tr>
      <w:tr w:rsidR="008555AF" w:rsidRPr="00AA0705" w14:paraId="7474EFF0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2F5E5CB9" w14:textId="77777777" w:rsidR="008555AF" w:rsidRPr="00AA0705" w:rsidRDefault="008555AF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440" w:type="dxa"/>
            <w:vAlign w:val="center"/>
          </w:tcPr>
          <w:p w14:paraId="5217E4D2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280/1238 (23)</w:t>
            </w:r>
          </w:p>
        </w:tc>
        <w:tc>
          <w:tcPr>
            <w:tcW w:w="2250" w:type="dxa"/>
            <w:vAlign w:val="center"/>
          </w:tcPr>
          <w:p w14:paraId="79B22E4B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(0.7, 0.9)</w:t>
            </w:r>
          </w:p>
        </w:tc>
        <w:tc>
          <w:tcPr>
            <w:tcW w:w="2250" w:type="dxa"/>
            <w:noWrap/>
            <w:vAlign w:val="center"/>
          </w:tcPr>
          <w:p w14:paraId="43A6E390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5.6 (3.1, 10.3)</w:t>
            </w:r>
          </w:p>
        </w:tc>
      </w:tr>
      <w:tr w:rsidR="008555AF" w:rsidRPr="00AA0705" w14:paraId="6D7D011E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4525C838" w14:textId="77777777" w:rsidR="008555AF" w:rsidRPr="00AA0705" w:rsidRDefault="008555AF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1440" w:type="dxa"/>
            <w:vAlign w:val="center"/>
          </w:tcPr>
          <w:p w14:paraId="557ED3E6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147/415 (35)</w:t>
            </w:r>
          </w:p>
        </w:tc>
        <w:tc>
          <w:tcPr>
            <w:tcW w:w="2250" w:type="dxa"/>
            <w:noWrap/>
            <w:vAlign w:val="center"/>
          </w:tcPr>
          <w:p w14:paraId="7D940A4C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(0.5, 1.2)</w:t>
            </w:r>
          </w:p>
        </w:tc>
        <w:tc>
          <w:tcPr>
            <w:tcW w:w="2250" w:type="dxa"/>
            <w:noWrap/>
            <w:vAlign w:val="center"/>
          </w:tcPr>
          <w:p w14:paraId="335C0D75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12.9 (2.9, 58.7)</w:t>
            </w:r>
          </w:p>
        </w:tc>
      </w:tr>
      <w:tr w:rsidR="008555AF" w:rsidRPr="00AA0705" w14:paraId="7A89D61B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6FA0BDE7" w14:textId="77777777" w:rsidR="008555AF" w:rsidRPr="00AA0705" w:rsidRDefault="008555AF" w:rsidP="0015759C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1440" w:type="dxa"/>
            <w:vAlign w:val="center"/>
          </w:tcPr>
          <w:p w14:paraId="04A2373D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132/510 (26)</w:t>
            </w:r>
          </w:p>
        </w:tc>
        <w:tc>
          <w:tcPr>
            <w:tcW w:w="2250" w:type="dxa"/>
            <w:noWrap/>
            <w:vAlign w:val="center"/>
          </w:tcPr>
          <w:p w14:paraId="5E2DDD6D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0.9 (0.7, 1.1)</w:t>
            </w:r>
          </w:p>
        </w:tc>
        <w:tc>
          <w:tcPr>
            <w:tcW w:w="2250" w:type="dxa"/>
            <w:noWrap/>
            <w:vAlign w:val="center"/>
          </w:tcPr>
          <w:p w14:paraId="20947644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 (0.7, 5.1)</w:t>
            </w:r>
          </w:p>
        </w:tc>
      </w:tr>
      <w:tr w:rsidR="008555AF" w:rsidRPr="00AA0705" w14:paraId="5D0406C7" w14:textId="77777777" w:rsidTr="0015759C">
        <w:trPr>
          <w:trHeight w:val="288"/>
        </w:trPr>
        <w:tc>
          <w:tcPr>
            <w:tcW w:w="4405" w:type="dxa"/>
            <w:noWrap/>
            <w:vAlign w:val="center"/>
            <w:hideMark/>
          </w:tcPr>
          <w:p w14:paraId="14E7CDFC" w14:textId="77777777" w:rsidR="008555AF" w:rsidRPr="00AA0705" w:rsidRDefault="008555AF" w:rsidP="0015759C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1440" w:type="dxa"/>
            <w:vAlign w:val="center"/>
          </w:tcPr>
          <w:p w14:paraId="1BD5FFE9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1/313 (1)</w:t>
            </w:r>
          </w:p>
        </w:tc>
        <w:tc>
          <w:tcPr>
            <w:tcW w:w="2250" w:type="dxa"/>
            <w:noWrap/>
            <w:vAlign w:val="center"/>
            <w:hideMark/>
          </w:tcPr>
          <w:p w14:paraId="7BC74C6E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2250" w:type="dxa"/>
            <w:noWrap/>
            <w:vAlign w:val="center"/>
            <w:hideMark/>
          </w:tcPr>
          <w:p w14:paraId="27CC2068" w14:textId="77777777" w:rsidR="008555AF" w:rsidRPr="00AA0705" w:rsidRDefault="008555AF" w:rsidP="0015759C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</w:tbl>
    <w:p w14:paraId="7E84E7B1" w14:textId="77777777" w:rsidR="008555AF" w:rsidRPr="00AA0705" w:rsidRDefault="008555AF" w:rsidP="008555AF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Note: km = kilometer. CAFO = concentrated animal feeding operation. </w:t>
      </w:r>
      <w:r w:rsidRPr="00AA0705">
        <w:rPr>
          <w:rFonts w:ascii="Calibri" w:hAnsi="Calibri" w:cs="Calibri"/>
          <w:sz w:val="22"/>
          <w:szCs w:val="22"/>
        </w:rPr>
        <w:t>Overall category includes the contribution of the Metro group. Models are adjusted for Study A (2017-2018) vs Study B (2021-2022) and season.</w:t>
      </w:r>
    </w:p>
    <w:p w14:paraId="4BB9649D" w14:textId="77777777" w:rsidR="008555AF" w:rsidRPr="00AA0705" w:rsidRDefault="008555AF" w:rsidP="008555AF">
      <w:pPr>
        <w:rPr>
          <w:rFonts w:ascii="Calibri" w:eastAsia="Times New Roman" w:hAnsi="Calibri" w:cs="Calibri"/>
          <w:sz w:val="22"/>
          <w:szCs w:val="22"/>
          <w:lang w:eastAsia="en-US"/>
        </w:rPr>
      </w:pPr>
      <w:r w:rsidRPr="00AA0705">
        <w:rPr>
          <w:rFonts w:ascii="Calibri" w:eastAsia="Times New Roman" w:hAnsi="Calibri" w:cs="Calibri"/>
          <w:sz w:val="22"/>
          <w:szCs w:val="22"/>
          <w:lang w:eastAsia="en-US"/>
        </w:rPr>
        <w:br w:type="page"/>
      </w:r>
    </w:p>
    <w:p w14:paraId="4E839020" w14:textId="01CCC223" w:rsidR="006F10C4" w:rsidRPr="00AA0705" w:rsidRDefault="006F10C4">
      <w:pPr>
        <w:rPr>
          <w:rFonts w:ascii="Calibri" w:eastAsia="Calibri" w:hAnsi="Calibri" w:cs="Calibri"/>
          <w:sz w:val="22"/>
          <w:szCs w:val="22"/>
        </w:rPr>
      </w:pPr>
    </w:p>
    <w:p w14:paraId="10C6F164" w14:textId="3B8C91BD" w:rsidR="00496C08" w:rsidRPr="00AA0705" w:rsidRDefault="00496C08" w:rsidP="00496C08">
      <w:pPr>
        <w:rPr>
          <w:rFonts w:ascii="Calibri" w:eastAsia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sz w:val="22"/>
          <w:szCs w:val="22"/>
        </w:rPr>
        <w:t>Table S</w:t>
      </w:r>
      <w:r w:rsidR="005F5A86" w:rsidRPr="00AA0705">
        <w:rPr>
          <w:rFonts w:ascii="Calibri" w:eastAsia="Calibri" w:hAnsi="Calibri" w:cs="Calibri"/>
          <w:sz w:val="22"/>
          <w:szCs w:val="22"/>
        </w:rPr>
        <w:t>8</w:t>
      </w:r>
      <w:r w:rsidRPr="00AA0705">
        <w:rPr>
          <w:rFonts w:ascii="Calibri" w:eastAsia="Calibri" w:hAnsi="Calibri" w:cs="Calibri"/>
          <w:sz w:val="22"/>
          <w:szCs w:val="22"/>
        </w:rPr>
        <w:t xml:space="preserve">. </w:t>
      </w:r>
      <w:r w:rsidRPr="00AA0705">
        <w:rPr>
          <w:rFonts w:ascii="Calibri" w:hAnsi="Calibri" w:cs="Calibri"/>
          <w:sz w:val="22"/>
          <w:szCs w:val="22"/>
        </w:rPr>
        <w:t>Associations between spatial characteristics among participants and odds of Pig-2-Bac DNA detection on any surfaces by study, North Carolina, 2017 – 2022.</w:t>
      </w:r>
    </w:p>
    <w:tbl>
      <w:tblPr>
        <w:tblStyle w:val="TableGrid"/>
        <w:tblpPr w:leftFromText="72" w:rightFromText="144" w:vertAnchor="page" w:horzAnchor="margin" w:tblpY="1921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65"/>
        <w:gridCol w:w="2520"/>
        <w:gridCol w:w="2610"/>
        <w:gridCol w:w="2520"/>
      </w:tblGrid>
      <w:tr w:rsidR="0011767E" w:rsidRPr="00AA0705" w14:paraId="491A94D7" w14:textId="77777777" w:rsidTr="0011767E">
        <w:trPr>
          <w:trHeight w:val="293"/>
        </w:trPr>
        <w:tc>
          <w:tcPr>
            <w:tcW w:w="2065" w:type="dxa"/>
            <w:noWrap/>
            <w:hideMark/>
          </w:tcPr>
          <w:p w14:paraId="1E78C885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20" w:type="dxa"/>
          </w:tcPr>
          <w:p w14:paraId="1AB1618C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N+/total (%)</w:t>
            </w:r>
          </w:p>
        </w:tc>
        <w:tc>
          <w:tcPr>
            <w:tcW w:w="2610" w:type="dxa"/>
            <w:noWrap/>
            <w:vAlign w:val="center"/>
            <w:hideMark/>
          </w:tcPr>
          <w:p w14:paraId="21F7F96C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CAFO in km</w:t>
            </w:r>
          </w:p>
        </w:tc>
        <w:tc>
          <w:tcPr>
            <w:tcW w:w="2520" w:type="dxa"/>
            <w:noWrap/>
            <w:vAlign w:val="center"/>
            <w:hideMark/>
          </w:tcPr>
          <w:p w14:paraId="41287B9A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(SPI)</w:t>
            </w:r>
          </w:p>
        </w:tc>
      </w:tr>
      <w:tr w:rsidR="0011767E" w:rsidRPr="00AA0705" w14:paraId="35690301" w14:textId="77777777" w:rsidTr="0011767E">
        <w:trPr>
          <w:trHeight w:val="288"/>
        </w:trPr>
        <w:tc>
          <w:tcPr>
            <w:tcW w:w="2065" w:type="dxa"/>
            <w:noWrap/>
          </w:tcPr>
          <w:p w14:paraId="1BCCEA67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520" w:type="dxa"/>
          </w:tcPr>
          <w:p w14:paraId="1F493348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610" w:type="dxa"/>
            <w:vAlign w:val="center"/>
          </w:tcPr>
          <w:p w14:paraId="56411E08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2520" w:type="dxa"/>
            <w:noWrap/>
            <w:vAlign w:val="center"/>
          </w:tcPr>
          <w:p w14:paraId="1B2A00AF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</w:tr>
      <w:tr w:rsidR="0011767E" w:rsidRPr="00AA0705" w14:paraId="267589A1" w14:textId="77777777" w:rsidTr="0011767E">
        <w:trPr>
          <w:trHeight w:val="288"/>
        </w:trPr>
        <w:tc>
          <w:tcPr>
            <w:tcW w:w="2065" w:type="dxa"/>
            <w:noWrap/>
            <w:vAlign w:val="center"/>
            <w:hideMark/>
          </w:tcPr>
          <w:p w14:paraId="18A51781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2520" w:type="dxa"/>
          </w:tcPr>
          <w:p w14:paraId="1083770C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302/1414 (21)</w:t>
            </w:r>
          </w:p>
        </w:tc>
        <w:tc>
          <w:tcPr>
            <w:tcW w:w="2610" w:type="dxa"/>
            <w:vAlign w:val="center"/>
          </w:tcPr>
          <w:p w14:paraId="1E7AD044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(0.7, 0.9)</w:t>
            </w:r>
          </w:p>
        </w:tc>
        <w:tc>
          <w:tcPr>
            <w:tcW w:w="2520" w:type="dxa"/>
            <w:noWrap/>
            <w:vAlign w:val="center"/>
          </w:tcPr>
          <w:p w14:paraId="6894906D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5.4 (2.8, 10.4)</w:t>
            </w:r>
          </w:p>
        </w:tc>
      </w:tr>
      <w:tr w:rsidR="0011767E" w:rsidRPr="00AA0705" w14:paraId="462CBB0B" w14:textId="77777777" w:rsidTr="0011767E">
        <w:trPr>
          <w:trHeight w:val="288"/>
        </w:trPr>
        <w:tc>
          <w:tcPr>
            <w:tcW w:w="2065" w:type="dxa"/>
            <w:noWrap/>
            <w:vAlign w:val="center"/>
          </w:tcPr>
          <w:p w14:paraId="062DABC6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Study A (2017-2018)</w:t>
            </w:r>
          </w:p>
        </w:tc>
        <w:tc>
          <w:tcPr>
            <w:tcW w:w="2520" w:type="dxa"/>
          </w:tcPr>
          <w:p w14:paraId="21238CF2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233/415 (56)</w:t>
            </w:r>
          </w:p>
        </w:tc>
        <w:tc>
          <w:tcPr>
            <w:tcW w:w="2610" w:type="dxa"/>
            <w:noWrap/>
            <w:vAlign w:val="center"/>
          </w:tcPr>
          <w:p w14:paraId="6BE2D45D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(0.6, 1.0)</w:t>
            </w:r>
          </w:p>
        </w:tc>
        <w:tc>
          <w:tcPr>
            <w:tcW w:w="2520" w:type="dxa"/>
            <w:noWrap/>
            <w:vAlign w:val="center"/>
          </w:tcPr>
          <w:p w14:paraId="77F9D351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2.6 (0.7, 9.7)</w:t>
            </w:r>
          </w:p>
        </w:tc>
      </w:tr>
      <w:tr w:rsidR="0011767E" w:rsidRPr="00AA0705" w14:paraId="079A42E4" w14:textId="77777777" w:rsidTr="0011767E">
        <w:trPr>
          <w:trHeight w:val="288"/>
        </w:trPr>
        <w:tc>
          <w:tcPr>
            <w:tcW w:w="2065" w:type="dxa"/>
            <w:noWrap/>
            <w:vAlign w:val="center"/>
          </w:tcPr>
          <w:p w14:paraId="3D106F23" w14:textId="77777777" w:rsidR="0011767E" w:rsidRPr="00AA0705" w:rsidRDefault="0011767E" w:rsidP="0011767E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Study B (2021-2022)</w:t>
            </w:r>
          </w:p>
        </w:tc>
        <w:tc>
          <w:tcPr>
            <w:tcW w:w="2520" w:type="dxa"/>
          </w:tcPr>
          <w:p w14:paraId="3A8458E6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69/999 (7)</w:t>
            </w:r>
          </w:p>
        </w:tc>
        <w:tc>
          <w:tcPr>
            <w:tcW w:w="2610" w:type="dxa"/>
            <w:noWrap/>
            <w:vAlign w:val="center"/>
          </w:tcPr>
          <w:p w14:paraId="02533877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(0.7, 0.9)</w:t>
            </w:r>
          </w:p>
        </w:tc>
        <w:tc>
          <w:tcPr>
            <w:tcW w:w="2520" w:type="dxa"/>
            <w:noWrap/>
            <w:vAlign w:val="center"/>
          </w:tcPr>
          <w:p w14:paraId="4DA9D697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7.2 (3.0, 17.6)</w:t>
            </w:r>
          </w:p>
        </w:tc>
      </w:tr>
    </w:tbl>
    <w:p w14:paraId="4D04FDFA" w14:textId="77777777" w:rsidR="00496C08" w:rsidRPr="00AA0705" w:rsidRDefault="00496C08" w:rsidP="00496C08">
      <w:pPr>
        <w:rPr>
          <w:rFonts w:ascii="Calibri" w:eastAsia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sz w:val="22"/>
          <w:szCs w:val="22"/>
        </w:rPr>
        <w:t xml:space="preserve"> Note: in. = inches. km = kilometer. OR = odds ratio. CI = confidence interval. CAFO = concentrated animal feeding operation. The overall category includes all three groups, and the overall model is adjusted for Study A vs Study B.</w:t>
      </w:r>
    </w:p>
    <w:p w14:paraId="53903D8E" w14:textId="77777777" w:rsidR="00496C08" w:rsidRPr="00AA0705" w:rsidRDefault="00496C08" w:rsidP="00496C08">
      <w:pPr>
        <w:rPr>
          <w:rFonts w:ascii="Calibri" w:eastAsia="Calibri" w:hAnsi="Calibri" w:cs="Calibri"/>
          <w:sz w:val="22"/>
          <w:szCs w:val="22"/>
        </w:rPr>
      </w:pPr>
    </w:p>
    <w:p w14:paraId="5F965357" w14:textId="77777777" w:rsidR="00496C08" w:rsidRPr="00AA0705" w:rsidRDefault="00496C08" w:rsidP="00496C08">
      <w:pPr>
        <w:rPr>
          <w:rFonts w:ascii="Calibri" w:eastAsia="Calibri" w:hAnsi="Calibri" w:cs="Calibri"/>
          <w:sz w:val="22"/>
          <w:szCs w:val="22"/>
        </w:rPr>
      </w:pPr>
    </w:p>
    <w:p w14:paraId="250819E2" w14:textId="6206AFAE" w:rsidR="00496C08" w:rsidRPr="00AA0705" w:rsidRDefault="00496C08" w:rsidP="00496C08">
      <w:pPr>
        <w:rPr>
          <w:rFonts w:ascii="Calibri" w:eastAsia="Calibri" w:hAnsi="Calibri" w:cs="Calibri"/>
          <w:sz w:val="22"/>
          <w:szCs w:val="22"/>
        </w:rPr>
      </w:pPr>
      <w:r w:rsidRPr="00AA0705">
        <w:rPr>
          <w:rFonts w:ascii="Calibri" w:eastAsia="Calibri" w:hAnsi="Calibri" w:cs="Calibri"/>
          <w:sz w:val="22"/>
          <w:szCs w:val="22"/>
        </w:rPr>
        <w:t>Table S</w:t>
      </w:r>
      <w:r w:rsidR="0011767E" w:rsidRPr="00AA0705">
        <w:rPr>
          <w:rFonts w:ascii="Calibri" w:eastAsia="Calibri" w:hAnsi="Calibri" w:cs="Calibri"/>
          <w:sz w:val="22"/>
          <w:szCs w:val="22"/>
        </w:rPr>
        <w:t>9</w:t>
      </w:r>
      <w:r w:rsidRPr="00AA0705">
        <w:rPr>
          <w:rFonts w:ascii="Calibri" w:eastAsia="Calibri" w:hAnsi="Calibri" w:cs="Calibri"/>
          <w:sz w:val="22"/>
          <w:szCs w:val="22"/>
        </w:rPr>
        <w:t xml:space="preserve">. </w:t>
      </w:r>
      <w:r w:rsidRPr="00AA0705">
        <w:rPr>
          <w:rFonts w:ascii="Calibri" w:hAnsi="Calibri" w:cs="Calibri"/>
          <w:sz w:val="22"/>
          <w:szCs w:val="22"/>
        </w:rPr>
        <w:t>Associations between spatial characteristics among participants and change in log</w:t>
      </w:r>
      <w:r w:rsidRPr="00AA0705">
        <w:rPr>
          <w:rFonts w:ascii="Calibri" w:hAnsi="Calibri" w:cs="Calibri"/>
          <w:sz w:val="22"/>
          <w:szCs w:val="22"/>
          <w:vertAlign w:val="subscript"/>
        </w:rPr>
        <w:t>10</w:t>
      </w:r>
      <w:r w:rsidRPr="00AA0705">
        <w:rPr>
          <w:rFonts w:ascii="Calibri" w:hAnsi="Calibri" w:cs="Calibri"/>
          <w:sz w:val="22"/>
          <w:szCs w:val="22"/>
        </w:rPr>
        <w:t xml:space="preserve"> Pig-2-Bac DNA copy number per in</w:t>
      </w:r>
      <w:r w:rsidRPr="00AA0705">
        <w:rPr>
          <w:rFonts w:ascii="Calibri" w:hAnsi="Calibri" w:cs="Calibri"/>
          <w:sz w:val="22"/>
          <w:szCs w:val="22"/>
          <w:vertAlign w:val="superscript"/>
        </w:rPr>
        <w:t xml:space="preserve">2 </w:t>
      </w:r>
      <w:r w:rsidRPr="00AA0705">
        <w:rPr>
          <w:rFonts w:ascii="Calibri" w:hAnsi="Calibri" w:cs="Calibri"/>
          <w:sz w:val="22"/>
          <w:szCs w:val="22"/>
        </w:rPr>
        <w:t>on all surfaces by study, North Carolina, 2017 – 2022.</w:t>
      </w:r>
    </w:p>
    <w:tbl>
      <w:tblPr>
        <w:tblStyle w:val="TableGrid"/>
        <w:tblpPr w:leftFromText="72" w:rightFromText="144" w:vertAnchor="page" w:horzAnchor="margin" w:tblpY="5551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65"/>
        <w:gridCol w:w="2520"/>
        <w:gridCol w:w="2610"/>
        <w:gridCol w:w="2520"/>
      </w:tblGrid>
      <w:tr w:rsidR="0011767E" w:rsidRPr="00AA0705" w14:paraId="1F433060" w14:textId="77777777" w:rsidTr="0011767E">
        <w:trPr>
          <w:trHeight w:val="293"/>
        </w:trPr>
        <w:tc>
          <w:tcPr>
            <w:tcW w:w="2065" w:type="dxa"/>
            <w:noWrap/>
            <w:hideMark/>
          </w:tcPr>
          <w:p w14:paraId="6F1DFC53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20" w:type="dxa"/>
          </w:tcPr>
          <w:p w14:paraId="6C65F276" w14:textId="5ACB9D15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GM (SD)</w:t>
            </w:r>
            <w:r w:rsidR="00D448F2" w:rsidRPr="00AA07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L</w:t>
            </w:r>
            <w:r w:rsidR="00D448F2" w:rsidRPr="00086746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og</w:t>
            </w:r>
            <w:r w:rsidR="00D448F2" w:rsidRPr="00086746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  <w:vertAlign w:val="subscript"/>
              </w:rPr>
              <w:t>10</w:t>
            </w:r>
            <w:r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2610" w:type="dxa"/>
            <w:noWrap/>
            <w:vAlign w:val="center"/>
            <w:hideMark/>
          </w:tcPr>
          <w:p w14:paraId="1E1391E1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Distance to nearest swine CAFO in km</w:t>
            </w:r>
          </w:p>
        </w:tc>
        <w:tc>
          <w:tcPr>
            <w:tcW w:w="2520" w:type="dxa"/>
            <w:noWrap/>
            <w:vAlign w:val="center"/>
            <w:hideMark/>
          </w:tcPr>
          <w:p w14:paraId="6FD025B3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Swine Production Intensity (SPI)</w:t>
            </w:r>
          </w:p>
        </w:tc>
      </w:tr>
      <w:tr w:rsidR="0011767E" w:rsidRPr="00AA0705" w14:paraId="07CD93E3" w14:textId="77777777" w:rsidTr="0011767E">
        <w:trPr>
          <w:trHeight w:val="288"/>
        </w:trPr>
        <w:tc>
          <w:tcPr>
            <w:tcW w:w="2065" w:type="dxa"/>
            <w:noWrap/>
          </w:tcPr>
          <w:p w14:paraId="6FA39F86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520" w:type="dxa"/>
          </w:tcPr>
          <w:p w14:paraId="732BD0E9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610" w:type="dxa"/>
            <w:vAlign w:val="center"/>
          </w:tcPr>
          <w:p w14:paraId="72FA76F3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  <w:tc>
          <w:tcPr>
            <w:tcW w:w="2520" w:type="dxa"/>
            <w:noWrap/>
            <w:vAlign w:val="center"/>
          </w:tcPr>
          <w:p w14:paraId="0DB22F4F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</w:tr>
      <w:tr w:rsidR="0011767E" w:rsidRPr="00AA0705" w14:paraId="347A6507" w14:textId="77777777" w:rsidTr="0011767E">
        <w:trPr>
          <w:trHeight w:val="288"/>
        </w:trPr>
        <w:tc>
          <w:tcPr>
            <w:tcW w:w="2065" w:type="dxa"/>
            <w:noWrap/>
            <w:vAlign w:val="center"/>
            <w:hideMark/>
          </w:tcPr>
          <w:p w14:paraId="74AF290E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2520" w:type="dxa"/>
          </w:tcPr>
          <w:p w14:paraId="7EC6E3C3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0.57 (11.86)</w:t>
            </w:r>
          </w:p>
        </w:tc>
        <w:tc>
          <w:tcPr>
            <w:tcW w:w="2610" w:type="dxa"/>
            <w:vAlign w:val="center"/>
          </w:tcPr>
          <w:p w14:paraId="2F1C9C6A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(-0.01, -0.01)</w:t>
            </w:r>
          </w:p>
        </w:tc>
        <w:tc>
          <w:tcPr>
            <w:tcW w:w="2520" w:type="dxa"/>
            <w:noWrap/>
            <w:vAlign w:val="center"/>
          </w:tcPr>
          <w:p w14:paraId="77A949A0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0.21 (0.13, 0.29)</w:t>
            </w:r>
          </w:p>
        </w:tc>
      </w:tr>
      <w:tr w:rsidR="0011767E" w:rsidRPr="00AA0705" w14:paraId="032AA98F" w14:textId="77777777" w:rsidTr="0011767E">
        <w:trPr>
          <w:trHeight w:val="288"/>
        </w:trPr>
        <w:tc>
          <w:tcPr>
            <w:tcW w:w="2065" w:type="dxa"/>
            <w:noWrap/>
            <w:vAlign w:val="center"/>
          </w:tcPr>
          <w:p w14:paraId="56829894" w14:textId="77777777" w:rsidR="0011767E" w:rsidRPr="00AA0705" w:rsidRDefault="0011767E" w:rsidP="0011767E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Study A (2017-2018)</w:t>
            </w:r>
          </w:p>
        </w:tc>
        <w:tc>
          <w:tcPr>
            <w:tcW w:w="2520" w:type="dxa"/>
          </w:tcPr>
          <w:p w14:paraId="6B245A34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1.86 (32.69)</w:t>
            </w:r>
          </w:p>
        </w:tc>
        <w:tc>
          <w:tcPr>
            <w:tcW w:w="2610" w:type="dxa"/>
            <w:noWrap/>
            <w:vAlign w:val="center"/>
          </w:tcPr>
          <w:p w14:paraId="6CA56111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-0.21 (-0.41, -0.02)</w:t>
            </w:r>
          </w:p>
        </w:tc>
        <w:tc>
          <w:tcPr>
            <w:tcW w:w="2520" w:type="dxa"/>
            <w:noWrap/>
            <w:vAlign w:val="center"/>
          </w:tcPr>
          <w:p w14:paraId="1F89C3D6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0.93 (-0.19, 2.05)</w:t>
            </w:r>
          </w:p>
        </w:tc>
      </w:tr>
      <w:tr w:rsidR="0011767E" w:rsidRPr="00AA0705" w14:paraId="122336A2" w14:textId="77777777" w:rsidTr="0011767E">
        <w:trPr>
          <w:trHeight w:val="288"/>
        </w:trPr>
        <w:tc>
          <w:tcPr>
            <w:tcW w:w="2065" w:type="dxa"/>
            <w:noWrap/>
            <w:vAlign w:val="center"/>
          </w:tcPr>
          <w:p w14:paraId="16B78B00" w14:textId="77777777" w:rsidR="0011767E" w:rsidRPr="00AA0705" w:rsidRDefault="0011767E" w:rsidP="0011767E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Study B (2021-2022)</w:t>
            </w:r>
          </w:p>
        </w:tc>
        <w:tc>
          <w:tcPr>
            <w:tcW w:w="2520" w:type="dxa"/>
          </w:tcPr>
          <w:p w14:paraId="1A5C2D63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0.35 (5.34)</w:t>
            </w:r>
          </w:p>
        </w:tc>
        <w:tc>
          <w:tcPr>
            <w:tcW w:w="2610" w:type="dxa"/>
            <w:noWrap/>
            <w:vAlign w:val="center"/>
          </w:tcPr>
          <w:p w14:paraId="5D45E3CA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-0.01 (-0.01, -0.01)</w:t>
            </w:r>
          </w:p>
        </w:tc>
        <w:tc>
          <w:tcPr>
            <w:tcW w:w="2520" w:type="dxa"/>
            <w:noWrap/>
            <w:vAlign w:val="center"/>
          </w:tcPr>
          <w:p w14:paraId="5D409865" w14:textId="77777777" w:rsidR="0011767E" w:rsidRPr="00AA0705" w:rsidRDefault="0011767E" w:rsidP="0011767E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0.19 (0.11, 0.26)</w:t>
            </w:r>
          </w:p>
        </w:tc>
      </w:tr>
    </w:tbl>
    <w:p w14:paraId="670B5CCF" w14:textId="77777777" w:rsidR="00496C08" w:rsidRPr="00AA0705" w:rsidRDefault="00496C08" w:rsidP="00496C08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9F455D4" w14:textId="77777777" w:rsidR="00496C08" w:rsidRPr="00AA0705" w:rsidRDefault="00496C08" w:rsidP="00496C08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Note: GM = geometric mean. SD = standard deviation. in. = inches. km = kilometers. CI = confidence interval. CAFO = concentrated animal feeding operation. The overall category includes all three groups, and the overall model is adjusted for Study </w:t>
      </w:r>
      <w:r w:rsidRPr="00AA0705">
        <w:rPr>
          <w:rFonts w:ascii="Calibri" w:eastAsia="Calibri" w:hAnsi="Calibri" w:cs="Calibri"/>
          <w:sz w:val="22"/>
          <w:szCs w:val="22"/>
        </w:rPr>
        <w:t>A vs Study B.</w:t>
      </w:r>
    </w:p>
    <w:p w14:paraId="6D8D7DAE" w14:textId="77777777" w:rsidR="00496C08" w:rsidRPr="00AA0705" w:rsidRDefault="00496C08" w:rsidP="00496C08">
      <w:pPr>
        <w:tabs>
          <w:tab w:val="left" w:pos="8370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</w:p>
    <w:p w14:paraId="3E194298" w14:textId="327972AD" w:rsidR="00B03254" w:rsidRPr="00AA0705" w:rsidRDefault="00B0325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br w:type="page"/>
      </w:r>
    </w:p>
    <w:p w14:paraId="262743C8" w14:textId="500B16D6" w:rsidR="00AA2CE3" w:rsidRPr="00AA0705" w:rsidRDefault="00AA2CE3" w:rsidP="001F10E1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Table S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10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 Household-level demographics of participants by study group, North Carolina, 2017 – 2022.</w:t>
      </w:r>
    </w:p>
    <w:tbl>
      <w:tblPr>
        <w:tblStyle w:val="TableGrid"/>
        <w:tblpPr w:leftFromText="180" w:rightFromText="180" w:vertAnchor="page" w:horzAnchor="margin" w:tblpY="1421"/>
        <w:tblW w:w="10260" w:type="dxa"/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530"/>
        <w:gridCol w:w="1530"/>
        <w:gridCol w:w="1620"/>
      </w:tblGrid>
      <w:tr w:rsidR="001F10E1" w:rsidRPr="00AA0705" w14:paraId="1B749985" w14:textId="77777777" w:rsidTr="001F10E1">
        <w:trPr>
          <w:trHeight w:val="288"/>
        </w:trPr>
        <w:tc>
          <w:tcPr>
            <w:tcW w:w="3960" w:type="dxa"/>
          </w:tcPr>
          <w:p w14:paraId="2830C246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</w:tcPr>
          <w:p w14:paraId="7199CEC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Overall</w:t>
            </w:r>
          </w:p>
          <w:p w14:paraId="349F3A0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(n = 293)</w:t>
            </w:r>
          </w:p>
        </w:tc>
        <w:tc>
          <w:tcPr>
            <w:tcW w:w="1530" w:type="dxa"/>
            <w:shd w:val="clear" w:color="auto" w:fill="auto"/>
          </w:tcPr>
          <w:p w14:paraId="5B8126B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ILO-W</w:t>
            </w:r>
          </w:p>
          <w:p w14:paraId="04B7C32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(n = 105)</w:t>
            </w:r>
          </w:p>
        </w:tc>
        <w:tc>
          <w:tcPr>
            <w:tcW w:w="1530" w:type="dxa"/>
            <w:shd w:val="clear" w:color="auto" w:fill="auto"/>
          </w:tcPr>
          <w:p w14:paraId="18C591BF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ILO-N </w:t>
            </w:r>
          </w:p>
          <w:p w14:paraId="6E750E2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(n = 107)</w:t>
            </w:r>
          </w:p>
        </w:tc>
        <w:tc>
          <w:tcPr>
            <w:tcW w:w="1620" w:type="dxa"/>
            <w:shd w:val="clear" w:color="auto" w:fill="auto"/>
          </w:tcPr>
          <w:p w14:paraId="1BAD9A4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Metro </w:t>
            </w:r>
          </w:p>
          <w:p w14:paraId="6E039B95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(n = 81)</w:t>
            </w:r>
          </w:p>
        </w:tc>
      </w:tr>
      <w:tr w:rsidR="001F10E1" w:rsidRPr="00AA0705" w14:paraId="3A76B750" w14:textId="77777777" w:rsidTr="001F10E1">
        <w:trPr>
          <w:trHeight w:val="288"/>
        </w:trPr>
        <w:tc>
          <w:tcPr>
            <w:tcW w:w="3960" w:type="dxa"/>
          </w:tcPr>
          <w:p w14:paraId="6332367E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</w:tcPr>
          <w:p w14:paraId="18615BF0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n (%)</w:t>
            </w:r>
          </w:p>
        </w:tc>
        <w:tc>
          <w:tcPr>
            <w:tcW w:w="1530" w:type="dxa"/>
          </w:tcPr>
          <w:p w14:paraId="6A10C9B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n (%)</w:t>
            </w:r>
          </w:p>
        </w:tc>
        <w:tc>
          <w:tcPr>
            <w:tcW w:w="1530" w:type="dxa"/>
          </w:tcPr>
          <w:p w14:paraId="2116A4C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n (%)</w:t>
            </w:r>
          </w:p>
        </w:tc>
        <w:tc>
          <w:tcPr>
            <w:tcW w:w="1620" w:type="dxa"/>
          </w:tcPr>
          <w:p w14:paraId="7CBB59F3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n (%)</w:t>
            </w:r>
          </w:p>
        </w:tc>
      </w:tr>
      <w:tr w:rsidR="001F10E1" w:rsidRPr="00AA0705" w14:paraId="0B7600A5" w14:textId="77777777" w:rsidTr="001F10E1">
        <w:trPr>
          <w:trHeight w:val="288"/>
        </w:trPr>
        <w:tc>
          <w:tcPr>
            <w:tcW w:w="3960" w:type="dxa"/>
          </w:tcPr>
          <w:p w14:paraId="77635199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Race or ethnicity</w:t>
            </w:r>
          </w:p>
        </w:tc>
        <w:tc>
          <w:tcPr>
            <w:tcW w:w="1620" w:type="dxa"/>
          </w:tcPr>
          <w:p w14:paraId="383E5D1C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4B86BED5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0B53CC0C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</w:tcPr>
          <w:p w14:paraId="28C79398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</w:tr>
      <w:tr w:rsidR="001F10E1" w:rsidRPr="00AA0705" w14:paraId="3BAAB26B" w14:textId="77777777" w:rsidTr="001F10E1">
        <w:trPr>
          <w:trHeight w:val="288"/>
        </w:trPr>
        <w:tc>
          <w:tcPr>
            <w:tcW w:w="3960" w:type="dxa"/>
          </w:tcPr>
          <w:p w14:paraId="490365ED" w14:textId="77777777" w:rsidR="001F10E1" w:rsidRPr="00AA0705" w:rsidRDefault="001F10E1" w:rsidP="001F10E1">
            <w:pPr>
              <w:ind w:firstLine="610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White/Caucasian </w:t>
            </w:r>
          </w:p>
        </w:tc>
        <w:tc>
          <w:tcPr>
            <w:tcW w:w="1620" w:type="dxa"/>
          </w:tcPr>
          <w:p w14:paraId="226A007A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 (2)</w:t>
            </w:r>
          </w:p>
        </w:tc>
        <w:tc>
          <w:tcPr>
            <w:tcW w:w="1530" w:type="dxa"/>
          </w:tcPr>
          <w:p w14:paraId="57A117D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530" w:type="dxa"/>
          </w:tcPr>
          <w:p w14:paraId="5A1BA26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620" w:type="dxa"/>
          </w:tcPr>
          <w:p w14:paraId="71328F27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(6)</w:t>
            </w:r>
          </w:p>
        </w:tc>
      </w:tr>
      <w:tr w:rsidR="001F10E1" w:rsidRPr="00AA0705" w14:paraId="062E10CC" w14:textId="77777777" w:rsidTr="001F10E1">
        <w:trPr>
          <w:trHeight w:val="288"/>
        </w:trPr>
        <w:tc>
          <w:tcPr>
            <w:tcW w:w="3960" w:type="dxa"/>
          </w:tcPr>
          <w:p w14:paraId="1E8B9867" w14:textId="77777777" w:rsidR="001F10E1" w:rsidRPr="00AA0705" w:rsidRDefault="001F10E1" w:rsidP="001F10E1">
            <w:pPr>
              <w:ind w:firstLine="610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Black/</w:t>
            </w:r>
            <w:proofErr w:type="gramStart"/>
            <w:r w:rsidRPr="00AA0705">
              <w:rPr>
                <w:rFonts w:ascii="Calibri" w:eastAsia="Calibri" w:hAnsi="Calibri" w:cs="Calibri"/>
              </w:rPr>
              <w:t>African-American</w:t>
            </w:r>
            <w:proofErr w:type="gramEnd"/>
            <w:r w:rsidRPr="00AA0705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20" w:type="dxa"/>
          </w:tcPr>
          <w:p w14:paraId="6C625F9D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244 (83)</w:t>
            </w:r>
          </w:p>
        </w:tc>
        <w:tc>
          <w:tcPr>
            <w:tcW w:w="1530" w:type="dxa"/>
          </w:tcPr>
          <w:p w14:paraId="14FAECB8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86 (82)</w:t>
            </w:r>
          </w:p>
        </w:tc>
        <w:tc>
          <w:tcPr>
            <w:tcW w:w="1530" w:type="dxa"/>
          </w:tcPr>
          <w:p w14:paraId="79580AD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87 (82)</w:t>
            </w:r>
          </w:p>
        </w:tc>
        <w:tc>
          <w:tcPr>
            <w:tcW w:w="1620" w:type="dxa"/>
          </w:tcPr>
          <w:p w14:paraId="41A586B8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71 (88)</w:t>
            </w:r>
          </w:p>
        </w:tc>
      </w:tr>
      <w:tr w:rsidR="001F10E1" w:rsidRPr="00AA0705" w14:paraId="163C9ED2" w14:textId="77777777" w:rsidTr="001F10E1">
        <w:trPr>
          <w:trHeight w:val="288"/>
        </w:trPr>
        <w:tc>
          <w:tcPr>
            <w:tcW w:w="3960" w:type="dxa"/>
          </w:tcPr>
          <w:p w14:paraId="30470E51" w14:textId="77777777" w:rsidR="001F10E1" w:rsidRPr="00AA0705" w:rsidRDefault="001F10E1" w:rsidP="001F10E1">
            <w:pPr>
              <w:ind w:firstLine="610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Hispanic </w:t>
            </w:r>
          </w:p>
        </w:tc>
        <w:tc>
          <w:tcPr>
            <w:tcW w:w="1620" w:type="dxa"/>
          </w:tcPr>
          <w:p w14:paraId="30FD19B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33 (11)</w:t>
            </w:r>
          </w:p>
        </w:tc>
        <w:tc>
          <w:tcPr>
            <w:tcW w:w="1530" w:type="dxa"/>
          </w:tcPr>
          <w:p w14:paraId="78D01E40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13 (12)</w:t>
            </w:r>
          </w:p>
        </w:tc>
        <w:tc>
          <w:tcPr>
            <w:tcW w:w="1530" w:type="dxa"/>
          </w:tcPr>
          <w:p w14:paraId="632573D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18 (17)</w:t>
            </w:r>
          </w:p>
        </w:tc>
        <w:tc>
          <w:tcPr>
            <w:tcW w:w="1620" w:type="dxa"/>
          </w:tcPr>
          <w:p w14:paraId="2EDAAD7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 (2)</w:t>
            </w:r>
          </w:p>
        </w:tc>
      </w:tr>
      <w:tr w:rsidR="001F10E1" w:rsidRPr="00AA0705" w14:paraId="3069512E" w14:textId="77777777" w:rsidTr="001F10E1">
        <w:trPr>
          <w:trHeight w:val="288"/>
        </w:trPr>
        <w:tc>
          <w:tcPr>
            <w:tcW w:w="3960" w:type="dxa"/>
          </w:tcPr>
          <w:p w14:paraId="2EA59ECE" w14:textId="77777777" w:rsidR="001F10E1" w:rsidRPr="00AA0705" w:rsidRDefault="001F10E1" w:rsidP="001F10E1">
            <w:pPr>
              <w:ind w:firstLine="610"/>
              <w:rPr>
                <w:rFonts w:ascii="Calibri" w:eastAsia="Calibri" w:hAnsi="Calibri" w:cs="Calibri"/>
              </w:rPr>
            </w:pPr>
            <w:proofErr w:type="gramStart"/>
            <w:r w:rsidRPr="00AA0705">
              <w:rPr>
                <w:rFonts w:ascii="Calibri" w:eastAsia="Calibri" w:hAnsi="Calibri" w:cs="Calibri"/>
              </w:rPr>
              <w:t>Asian-American</w:t>
            </w:r>
            <w:proofErr w:type="gramEnd"/>
            <w:r w:rsidRPr="00AA0705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20" w:type="dxa"/>
          </w:tcPr>
          <w:p w14:paraId="22CA0760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 (1)</w:t>
            </w:r>
          </w:p>
        </w:tc>
        <w:tc>
          <w:tcPr>
            <w:tcW w:w="1530" w:type="dxa"/>
          </w:tcPr>
          <w:p w14:paraId="3B89ACB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530" w:type="dxa"/>
          </w:tcPr>
          <w:p w14:paraId="2BB4B7B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620" w:type="dxa"/>
          </w:tcPr>
          <w:p w14:paraId="4EF88DE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 (2)</w:t>
            </w:r>
          </w:p>
        </w:tc>
      </w:tr>
      <w:tr w:rsidR="001F10E1" w:rsidRPr="00AA0705" w14:paraId="3EFEF5E2" w14:textId="77777777" w:rsidTr="001F10E1">
        <w:trPr>
          <w:trHeight w:val="288"/>
        </w:trPr>
        <w:tc>
          <w:tcPr>
            <w:tcW w:w="3960" w:type="dxa"/>
          </w:tcPr>
          <w:p w14:paraId="535C1F43" w14:textId="77777777" w:rsidR="001F10E1" w:rsidRPr="00AA0705" w:rsidRDefault="001F10E1" w:rsidP="001F10E1">
            <w:pPr>
              <w:ind w:firstLine="610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Other</w:t>
            </w:r>
          </w:p>
        </w:tc>
        <w:tc>
          <w:tcPr>
            <w:tcW w:w="1620" w:type="dxa"/>
          </w:tcPr>
          <w:p w14:paraId="1028271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 (2)</w:t>
            </w:r>
          </w:p>
        </w:tc>
        <w:tc>
          <w:tcPr>
            <w:tcW w:w="1530" w:type="dxa"/>
          </w:tcPr>
          <w:p w14:paraId="6F71018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(5)</w:t>
            </w:r>
          </w:p>
        </w:tc>
        <w:tc>
          <w:tcPr>
            <w:tcW w:w="1530" w:type="dxa"/>
          </w:tcPr>
          <w:p w14:paraId="5D53DC1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620" w:type="dxa"/>
          </w:tcPr>
          <w:p w14:paraId="752F9F4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()</w:t>
            </w:r>
          </w:p>
        </w:tc>
      </w:tr>
      <w:tr w:rsidR="001F10E1" w:rsidRPr="00AA0705" w14:paraId="29353383" w14:textId="77777777" w:rsidTr="001F10E1">
        <w:trPr>
          <w:trHeight w:val="288"/>
        </w:trPr>
        <w:tc>
          <w:tcPr>
            <w:tcW w:w="3960" w:type="dxa"/>
          </w:tcPr>
          <w:p w14:paraId="562BBFD5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Highest level of education completed</w:t>
            </w:r>
          </w:p>
        </w:tc>
        <w:tc>
          <w:tcPr>
            <w:tcW w:w="1620" w:type="dxa"/>
          </w:tcPr>
          <w:p w14:paraId="676B3B53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17CFBD0A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1793F2F7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</w:tcPr>
          <w:p w14:paraId="21DCA867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</w:tr>
      <w:tr w:rsidR="001F10E1" w:rsidRPr="00AA0705" w14:paraId="62700443" w14:textId="77777777" w:rsidTr="001F10E1">
        <w:trPr>
          <w:trHeight w:val="288"/>
        </w:trPr>
        <w:tc>
          <w:tcPr>
            <w:tcW w:w="3960" w:type="dxa"/>
          </w:tcPr>
          <w:p w14:paraId="7905F5FD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Less than high school</w:t>
            </w:r>
          </w:p>
        </w:tc>
        <w:tc>
          <w:tcPr>
            <w:tcW w:w="1620" w:type="dxa"/>
          </w:tcPr>
          <w:p w14:paraId="74BADD1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40 (14)</w:t>
            </w:r>
          </w:p>
        </w:tc>
        <w:tc>
          <w:tcPr>
            <w:tcW w:w="1530" w:type="dxa"/>
          </w:tcPr>
          <w:p w14:paraId="3FC10164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20 (19)</w:t>
            </w:r>
          </w:p>
        </w:tc>
        <w:tc>
          <w:tcPr>
            <w:tcW w:w="1530" w:type="dxa"/>
          </w:tcPr>
          <w:p w14:paraId="6A5F362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15 (14)</w:t>
            </w:r>
          </w:p>
        </w:tc>
        <w:tc>
          <w:tcPr>
            <w:tcW w:w="1620" w:type="dxa"/>
          </w:tcPr>
          <w:p w14:paraId="61ADC51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(6)</w:t>
            </w:r>
          </w:p>
        </w:tc>
      </w:tr>
      <w:tr w:rsidR="001F10E1" w:rsidRPr="00AA0705" w14:paraId="77D972A8" w14:textId="77777777" w:rsidTr="001F10E1">
        <w:trPr>
          <w:trHeight w:val="288"/>
        </w:trPr>
        <w:tc>
          <w:tcPr>
            <w:tcW w:w="3960" w:type="dxa"/>
          </w:tcPr>
          <w:p w14:paraId="7E605B8C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High school diploma or GED</w:t>
            </w:r>
          </w:p>
        </w:tc>
        <w:tc>
          <w:tcPr>
            <w:tcW w:w="1620" w:type="dxa"/>
          </w:tcPr>
          <w:p w14:paraId="51A50890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110 (38)</w:t>
            </w:r>
          </w:p>
        </w:tc>
        <w:tc>
          <w:tcPr>
            <w:tcW w:w="1530" w:type="dxa"/>
          </w:tcPr>
          <w:p w14:paraId="43465C25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51 (49)</w:t>
            </w:r>
          </w:p>
        </w:tc>
        <w:tc>
          <w:tcPr>
            <w:tcW w:w="1530" w:type="dxa"/>
          </w:tcPr>
          <w:p w14:paraId="7D49DD7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35 (33)</w:t>
            </w:r>
          </w:p>
        </w:tc>
        <w:tc>
          <w:tcPr>
            <w:tcW w:w="1620" w:type="dxa"/>
          </w:tcPr>
          <w:p w14:paraId="15C313C0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24 (30)</w:t>
            </w:r>
          </w:p>
        </w:tc>
      </w:tr>
      <w:tr w:rsidR="001F10E1" w:rsidRPr="00AA0705" w14:paraId="7D9B841B" w14:textId="77777777" w:rsidTr="001F10E1">
        <w:trPr>
          <w:trHeight w:val="288"/>
        </w:trPr>
        <w:tc>
          <w:tcPr>
            <w:tcW w:w="3960" w:type="dxa"/>
          </w:tcPr>
          <w:p w14:paraId="6C1082ED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Trade or vocational school</w:t>
            </w:r>
          </w:p>
        </w:tc>
        <w:tc>
          <w:tcPr>
            <w:tcW w:w="1620" w:type="dxa"/>
          </w:tcPr>
          <w:p w14:paraId="507BAD84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10 (3)</w:t>
            </w:r>
          </w:p>
        </w:tc>
        <w:tc>
          <w:tcPr>
            <w:tcW w:w="1530" w:type="dxa"/>
          </w:tcPr>
          <w:p w14:paraId="33BC7EB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 (3)</w:t>
            </w:r>
          </w:p>
        </w:tc>
        <w:tc>
          <w:tcPr>
            <w:tcW w:w="1530" w:type="dxa"/>
          </w:tcPr>
          <w:p w14:paraId="615508B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(5)</w:t>
            </w:r>
          </w:p>
        </w:tc>
        <w:tc>
          <w:tcPr>
            <w:tcW w:w="1620" w:type="dxa"/>
          </w:tcPr>
          <w:p w14:paraId="163B5794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 (2)</w:t>
            </w:r>
          </w:p>
        </w:tc>
      </w:tr>
      <w:tr w:rsidR="001F10E1" w:rsidRPr="00AA0705" w14:paraId="3B5111C2" w14:textId="77777777" w:rsidTr="001F10E1">
        <w:trPr>
          <w:trHeight w:val="288"/>
        </w:trPr>
        <w:tc>
          <w:tcPr>
            <w:tcW w:w="3960" w:type="dxa"/>
          </w:tcPr>
          <w:p w14:paraId="5227FA9E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Some college</w:t>
            </w:r>
          </w:p>
        </w:tc>
        <w:tc>
          <w:tcPr>
            <w:tcW w:w="1620" w:type="dxa"/>
          </w:tcPr>
          <w:p w14:paraId="62C64E25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57 (19)</w:t>
            </w:r>
          </w:p>
        </w:tc>
        <w:tc>
          <w:tcPr>
            <w:tcW w:w="1530" w:type="dxa"/>
          </w:tcPr>
          <w:p w14:paraId="6CB0DDF8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20 (19)</w:t>
            </w:r>
          </w:p>
        </w:tc>
        <w:tc>
          <w:tcPr>
            <w:tcW w:w="1530" w:type="dxa"/>
          </w:tcPr>
          <w:p w14:paraId="58406EF3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23 (22)</w:t>
            </w:r>
          </w:p>
        </w:tc>
        <w:tc>
          <w:tcPr>
            <w:tcW w:w="1620" w:type="dxa"/>
          </w:tcPr>
          <w:p w14:paraId="3AED43D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14 (17)</w:t>
            </w:r>
          </w:p>
        </w:tc>
      </w:tr>
      <w:tr w:rsidR="001F10E1" w:rsidRPr="00AA0705" w14:paraId="5F4B03DE" w14:textId="77777777" w:rsidTr="001F10E1">
        <w:trPr>
          <w:trHeight w:val="288"/>
        </w:trPr>
        <w:tc>
          <w:tcPr>
            <w:tcW w:w="3960" w:type="dxa"/>
          </w:tcPr>
          <w:p w14:paraId="30231A37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College degree</w:t>
            </w:r>
          </w:p>
        </w:tc>
        <w:tc>
          <w:tcPr>
            <w:tcW w:w="1620" w:type="dxa"/>
          </w:tcPr>
          <w:p w14:paraId="4DB1888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64 (22)</w:t>
            </w:r>
          </w:p>
        </w:tc>
        <w:tc>
          <w:tcPr>
            <w:tcW w:w="1530" w:type="dxa"/>
          </w:tcPr>
          <w:p w14:paraId="2ED0312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9 (9)</w:t>
            </w:r>
          </w:p>
        </w:tc>
        <w:tc>
          <w:tcPr>
            <w:tcW w:w="1530" w:type="dxa"/>
          </w:tcPr>
          <w:p w14:paraId="03FAC49F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24 (23)</w:t>
            </w:r>
          </w:p>
        </w:tc>
        <w:tc>
          <w:tcPr>
            <w:tcW w:w="1620" w:type="dxa"/>
          </w:tcPr>
          <w:p w14:paraId="4655A94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31 (38)</w:t>
            </w:r>
          </w:p>
        </w:tc>
      </w:tr>
      <w:tr w:rsidR="001F10E1" w:rsidRPr="00AA0705" w14:paraId="188E3EDE" w14:textId="77777777" w:rsidTr="001F10E1">
        <w:trPr>
          <w:trHeight w:val="288"/>
        </w:trPr>
        <w:tc>
          <w:tcPr>
            <w:tcW w:w="3960" w:type="dxa"/>
          </w:tcPr>
          <w:p w14:paraId="5BE05302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Post college education</w:t>
            </w:r>
          </w:p>
        </w:tc>
        <w:tc>
          <w:tcPr>
            <w:tcW w:w="1620" w:type="dxa"/>
          </w:tcPr>
          <w:p w14:paraId="47DD5B2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(2)</w:t>
            </w:r>
          </w:p>
        </w:tc>
        <w:tc>
          <w:tcPr>
            <w:tcW w:w="1530" w:type="dxa"/>
          </w:tcPr>
          <w:p w14:paraId="11FDCDF1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530" w:type="dxa"/>
          </w:tcPr>
          <w:p w14:paraId="50D25EE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620" w:type="dxa"/>
          </w:tcPr>
          <w:p w14:paraId="3190BC2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 (4)</w:t>
            </w:r>
          </w:p>
        </w:tc>
      </w:tr>
      <w:tr w:rsidR="001F10E1" w:rsidRPr="00AA0705" w14:paraId="536EAC6C" w14:textId="77777777" w:rsidTr="001F10E1">
        <w:trPr>
          <w:trHeight w:val="288"/>
        </w:trPr>
        <w:tc>
          <w:tcPr>
            <w:tcW w:w="3960" w:type="dxa"/>
          </w:tcPr>
          <w:p w14:paraId="240E8E50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Other</w:t>
            </w:r>
          </w:p>
        </w:tc>
        <w:tc>
          <w:tcPr>
            <w:tcW w:w="1620" w:type="dxa"/>
          </w:tcPr>
          <w:p w14:paraId="5D76475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(0.01)</w:t>
            </w:r>
          </w:p>
        </w:tc>
        <w:tc>
          <w:tcPr>
            <w:tcW w:w="1530" w:type="dxa"/>
          </w:tcPr>
          <w:p w14:paraId="1D9C8C6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530" w:type="dxa"/>
          </w:tcPr>
          <w:p w14:paraId="19C25E0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620" w:type="dxa"/>
          </w:tcPr>
          <w:p w14:paraId="509DDE8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</w:tr>
      <w:tr w:rsidR="001F10E1" w:rsidRPr="00AA0705" w14:paraId="2E400A82" w14:textId="77777777" w:rsidTr="001F10E1">
        <w:trPr>
          <w:trHeight w:val="288"/>
        </w:trPr>
        <w:tc>
          <w:tcPr>
            <w:tcW w:w="3960" w:type="dxa"/>
          </w:tcPr>
          <w:p w14:paraId="57D97ABB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Refused to answer</w:t>
            </w:r>
          </w:p>
        </w:tc>
        <w:tc>
          <w:tcPr>
            <w:tcW w:w="1620" w:type="dxa"/>
          </w:tcPr>
          <w:p w14:paraId="4D464D6C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(0.01)</w:t>
            </w:r>
          </w:p>
        </w:tc>
        <w:tc>
          <w:tcPr>
            <w:tcW w:w="1530" w:type="dxa"/>
          </w:tcPr>
          <w:p w14:paraId="1D14FAE2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530" w:type="dxa"/>
          </w:tcPr>
          <w:p w14:paraId="48E970FD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 (1)</w:t>
            </w:r>
          </w:p>
        </w:tc>
        <w:tc>
          <w:tcPr>
            <w:tcW w:w="1620" w:type="dxa"/>
          </w:tcPr>
          <w:p w14:paraId="3EA07F4A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</w:tr>
      <w:tr w:rsidR="001F10E1" w:rsidRPr="00AA0705" w14:paraId="483FF250" w14:textId="77777777" w:rsidTr="001F10E1">
        <w:trPr>
          <w:trHeight w:val="288"/>
        </w:trPr>
        <w:tc>
          <w:tcPr>
            <w:tcW w:w="3960" w:type="dxa"/>
          </w:tcPr>
          <w:p w14:paraId="69DFE1C9" w14:textId="77777777" w:rsidR="001F10E1" w:rsidRPr="00AA0705" w:rsidRDefault="001F10E1" w:rsidP="001F10E1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Missing</w:t>
            </w:r>
          </w:p>
        </w:tc>
        <w:tc>
          <w:tcPr>
            <w:tcW w:w="1620" w:type="dxa"/>
          </w:tcPr>
          <w:p w14:paraId="4CE5BD93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 (2)</w:t>
            </w:r>
          </w:p>
        </w:tc>
        <w:tc>
          <w:tcPr>
            <w:tcW w:w="1530" w:type="dxa"/>
          </w:tcPr>
          <w:p w14:paraId="24A69D4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 (0)</w:t>
            </w:r>
          </w:p>
        </w:tc>
        <w:tc>
          <w:tcPr>
            <w:tcW w:w="1530" w:type="dxa"/>
          </w:tcPr>
          <w:p w14:paraId="26EC5D59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 (2)</w:t>
            </w:r>
          </w:p>
        </w:tc>
        <w:tc>
          <w:tcPr>
            <w:tcW w:w="1620" w:type="dxa"/>
          </w:tcPr>
          <w:p w14:paraId="54C5EDC8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 (2)</w:t>
            </w:r>
          </w:p>
        </w:tc>
      </w:tr>
      <w:tr w:rsidR="001F10E1" w:rsidRPr="00AA0705" w14:paraId="76C385B3" w14:textId="77777777" w:rsidTr="001F10E1">
        <w:trPr>
          <w:trHeight w:val="288"/>
        </w:trPr>
        <w:tc>
          <w:tcPr>
            <w:tcW w:w="3960" w:type="dxa"/>
          </w:tcPr>
          <w:p w14:paraId="583FCD0A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Mean </w:t>
            </w:r>
            <w:r w:rsidRPr="00AA0705">
              <w:rPr>
                <w:rFonts w:ascii="Calibri" w:hAnsi="Calibri" w:cs="Calibri"/>
              </w:rPr>
              <w:t>± SD</w:t>
            </w:r>
            <w:r w:rsidRPr="00AA0705">
              <w:rPr>
                <w:rFonts w:ascii="Calibri" w:eastAsia="Calibri" w:hAnsi="Calibri" w:cs="Calibri"/>
              </w:rPr>
              <w:t xml:space="preserve"> age of index participant, years</w:t>
            </w:r>
          </w:p>
        </w:tc>
        <w:tc>
          <w:tcPr>
            <w:tcW w:w="1620" w:type="dxa"/>
            <w:vAlign w:val="center"/>
          </w:tcPr>
          <w:p w14:paraId="22A9DAA4" w14:textId="4243930E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42.</w:t>
            </w:r>
            <w:r w:rsidR="00517F37" w:rsidRPr="00AA0705">
              <w:rPr>
                <w:rFonts w:ascii="Calibri" w:eastAsia="Calibri" w:hAnsi="Calibri" w:cs="Calibri"/>
              </w:rPr>
              <w:t>3</w:t>
            </w:r>
            <w:r w:rsidRPr="00AA0705">
              <w:rPr>
                <w:rFonts w:ascii="Calibri" w:eastAsia="Calibri" w:hAnsi="Calibri" w:cs="Calibri"/>
              </w:rPr>
              <w:t xml:space="preserve"> (15.</w:t>
            </w:r>
            <w:r w:rsidR="00517F37" w:rsidRPr="00AA0705">
              <w:rPr>
                <w:rFonts w:ascii="Calibri" w:eastAsia="Calibri" w:hAnsi="Calibri" w:cs="Calibri"/>
              </w:rPr>
              <w:t>3</w:t>
            </w:r>
            <w:r w:rsidRPr="00AA0705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30" w:type="dxa"/>
            <w:vAlign w:val="center"/>
          </w:tcPr>
          <w:p w14:paraId="69358F88" w14:textId="4A06F26A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40.7 (12.</w:t>
            </w:r>
            <w:r w:rsidR="00517F37" w:rsidRPr="00AA0705">
              <w:rPr>
                <w:rFonts w:ascii="Calibri" w:eastAsia="Calibri" w:hAnsi="Calibri" w:cs="Calibri"/>
              </w:rPr>
              <w:t>6</w:t>
            </w:r>
            <w:r w:rsidRPr="00AA0705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30" w:type="dxa"/>
            <w:vAlign w:val="center"/>
          </w:tcPr>
          <w:p w14:paraId="46D038F6" w14:textId="6947811A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46.</w:t>
            </w:r>
            <w:r w:rsidR="00517F37" w:rsidRPr="00AA0705">
              <w:rPr>
                <w:rFonts w:ascii="Calibri" w:eastAsia="Calibri" w:hAnsi="Calibri" w:cs="Calibri"/>
              </w:rPr>
              <w:t>1</w:t>
            </w:r>
            <w:r w:rsidRPr="00AA0705">
              <w:rPr>
                <w:rFonts w:ascii="Calibri" w:eastAsia="Calibri" w:hAnsi="Calibri" w:cs="Calibri"/>
              </w:rPr>
              <w:t xml:space="preserve"> (17.</w:t>
            </w:r>
            <w:r w:rsidR="00517F37" w:rsidRPr="00AA0705">
              <w:rPr>
                <w:rFonts w:ascii="Calibri" w:eastAsia="Calibri" w:hAnsi="Calibri" w:cs="Calibri"/>
              </w:rPr>
              <w:t>2</w:t>
            </w:r>
            <w:r w:rsidRPr="00AA0705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620" w:type="dxa"/>
            <w:vAlign w:val="center"/>
          </w:tcPr>
          <w:p w14:paraId="3D260611" w14:textId="31147699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39.</w:t>
            </w:r>
            <w:r w:rsidR="00517F37" w:rsidRPr="00AA0705">
              <w:rPr>
                <w:rFonts w:ascii="Calibri" w:eastAsia="Calibri" w:hAnsi="Calibri" w:cs="Calibri"/>
              </w:rPr>
              <w:t>3</w:t>
            </w:r>
            <w:r w:rsidRPr="00AA0705">
              <w:rPr>
                <w:rFonts w:ascii="Calibri" w:eastAsia="Calibri" w:hAnsi="Calibri" w:cs="Calibri"/>
              </w:rPr>
              <w:t xml:space="preserve"> (15.</w:t>
            </w:r>
            <w:r w:rsidR="00517F37" w:rsidRPr="00AA0705">
              <w:rPr>
                <w:rFonts w:ascii="Calibri" w:eastAsia="Calibri" w:hAnsi="Calibri" w:cs="Calibri"/>
              </w:rPr>
              <w:t>1</w:t>
            </w:r>
            <w:r w:rsidRPr="00AA0705">
              <w:rPr>
                <w:rFonts w:ascii="Calibri" w:eastAsia="Calibri" w:hAnsi="Calibri" w:cs="Calibri"/>
              </w:rPr>
              <w:t>)</w:t>
            </w:r>
          </w:p>
        </w:tc>
      </w:tr>
      <w:tr w:rsidR="001F10E1" w:rsidRPr="00AA0705" w14:paraId="75693680" w14:textId="77777777" w:rsidTr="001F10E1">
        <w:trPr>
          <w:trHeight w:val="288"/>
        </w:trPr>
        <w:tc>
          <w:tcPr>
            <w:tcW w:w="3960" w:type="dxa"/>
          </w:tcPr>
          <w:p w14:paraId="45ED27D4" w14:textId="77777777" w:rsidR="001F10E1" w:rsidRPr="00AA0705" w:rsidRDefault="001F10E1" w:rsidP="001F10E1">
            <w:pPr>
              <w:tabs>
                <w:tab w:val="center" w:pos="1872"/>
              </w:tabs>
              <w:rPr>
                <w:rFonts w:ascii="Calibri" w:eastAsia="Calibri" w:hAnsi="Calibri" w:cs="Calibri"/>
                <w:highlight w:val="yellow"/>
              </w:rPr>
            </w:pPr>
            <w:r w:rsidRPr="00AA0705">
              <w:rPr>
                <w:rFonts w:ascii="Calibri" w:eastAsia="Calibri" w:hAnsi="Calibri" w:cs="Calibri"/>
              </w:rPr>
              <w:t>Dates of Study</w:t>
            </w:r>
            <w:r w:rsidRPr="00AA0705"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620" w:type="dxa"/>
          </w:tcPr>
          <w:p w14:paraId="361DB6F9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2D0148D2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25537C61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</w:tcPr>
          <w:p w14:paraId="0ED751C9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</w:p>
        </w:tc>
      </w:tr>
      <w:tr w:rsidR="001F10E1" w:rsidRPr="00AA0705" w14:paraId="333407DA" w14:textId="77777777" w:rsidTr="001F10E1">
        <w:trPr>
          <w:trHeight w:val="288"/>
        </w:trPr>
        <w:tc>
          <w:tcPr>
            <w:tcW w:w="3960" w:type="dxa"/>
          </w:tcPr>
          <w:p w14:paraId="605CCC53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            2017 - 2018</w:t>
            </w:r>
          </w:p>
        </w:tc>
        <w:tc>
          <w:tcPr>
            <w:tcW w:w="1620" w:type="dxa"/>
          </w:tcPr>
          <w:p w14:paraId="631787DB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1530" w:type="dxa"/>
          </w:tcPr>
          <w:p w14:paraId="18C3D87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530" w:type="dxa"/>
          </w:tcPr>
          <w:p w14:paraId="2C551DE3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620" w:type="dxa"/>
          </w:tcPr>
          <w:p w14:paraId="58684536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0</w:t>
            </w:r>
          </w:p>
        </w:tc>
      </w:tr>
      <w:tr w:rsidR="001F10E1" w:rsidRPr="00AA0705" w14:paraId="11D1B100" w14:textId="77777777" w:rsidTr="001F10E1">
        <w:trPr>
          <w:trHeight w:val="288"/>
        </w:trPr>
        <w:tc>
          <w:tcPr>
            <w:tcW w:w="3960" w:type="dxa"/>
          </w:tcPr>
          <w:p w14:paraId="6E1E0ADD" w14:textId="77777777" w:rsidR="001F10E1" w:rsidRPr="00AA0705" w:rsidRDefault="001F10E1" w:rsidP="001F10E1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            2021 - 2022</w:t>
            </w:r>
          </w:p>
        </w:tc>
        <w:tc>
          <w:tcPr>
            <w:tcW w:w="1620" w:type="dxa"/>
          </w:tcPr>
          <w:p w14:paraId="1193A3DE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255</w:t>
            </w:r>
          </w:p>
        </w:tc>
        <w:tc>
          <w:tcPr>
            <w:tcW w:w="1530" w:type="dxa"/>
          </w:tcPr>
          <w:p w14:paraId="68023E8F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1530" w:type="dxa"/>
          </w:tcPr>
          <w:p w14:paraId="3926D5A8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1620" w:type="dxa"/>
          </w:tcPr>
          <w:p w14:paraId="21DF627A" w14:textId="77777777" w:rsidR="001F10E1" w:rsidRPr="00AA0705" w:rsidRDefault="001F10E1" w:rsidP="001F10E1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81</w:t>
            </w:r>
          </w:p>
        </w:tc>
      </w:tr>
    </w:tbl>
    <w:p w14:paraId="2302E1C7" w14:textId="77777777" w:rsidR="002E2597" w:rsidRPr="00AA0705" w:rsidRDefault="00AA2CE3" w:rsidP="002E2597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Note: SD = standard deviation</w:t>
      </w:r>
      <w:r w:rsidR="002E2597" w:rsidRPr="00AA0705">
        <w:rPr>
          <w:rFonts w:ascii="Calibri" w:hAnsi="Calibri" w:cs="Calibri"/>
          <w:sz w:val="22"/>
          <w:szCs w:val="22"/>
        </w:rPr>
        <w:t xml:space="preserve">. </w:t>
      </w:r>
      <w:r w:rsidR="002E2597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Metro = metropolitan area residents.</w:t>
      </w:r>
    </w:p>
    <w:p w14:paraId="5E265550" w14:textId="409C4C36" w:rsidR="00AA2CE3" w:rsidRPr="00AA0705" w:rsidRDefault="00AA2CE3" w:rsidP="001F10E1">
      <w:pPr>
        <w:rPr>
          <w:rFonts w:ascii="Calibri" w:hAnsi="Calibri" w:cs="Calibri"/>
          <w:sz w:val="22"/>
          <w:szCs w:val="22"/>
        </w:rPr>
      </w:pPr>
    </w:p>
    <w:p w14:paraId="7FA3BE6B" w14:textId="347FF5D6" w:rsidR="001F10E1" w:rsidRPr="00AA0705" w:rsidRDefault="001F10E1">
      <w:pPr>
        <w:rPr>
          <w:rFonts w:ascii="Calibri" w:hAnsi="Calibri" w:cs="Calibri"/>
        </w:rPr>
      </w:pPr>
      <w:r w:rsidRPr="00AA0705">
        <w:rPr>
          <w:rFonts w:ascii="Calibri" w:hAnsi="Calibri" w:cs="Calibri"/>
        </w:rPr>
        <w:br w:type="page"/>
      </w:r>
    </w:p>
    <w:tbl>
      <w:tblPr>
        <w:tblStyle w:val="TableGrid"/>
        <w:tblpPr w:leftFromText="180" w:rightFromText="180" w:vertAnchor="text" w:horzAnchor="margin" w:tblpY="651"/>
        <w:tblW w:w="0" w:type="auto"/>
        <w:tblLayout w:type="fixed"/>
        <w:tblLook w:val="04A0" w:firstRow="1" w:lastRow="0" w:firstColumn="1" w:lastColumn="0" w:noHBand="0" w:noVBand="1"/>
      </w:tblPr>
      <w:tblGrid>
        <w:gridCol w:w="6655"/>
        <w:gridCol w:w="1530"/>
      </w:tblGrid>
      <w:tr w:rsidR="00687E94" w:rsidRPr="00AA0705" w14:paraId="16115D38" w14:textId="77777777" w:rsidTr="00687E94">
        <w:trPr>
          <w:trHeight w:val="300"/>
        </w:trPr>
        <w:tc>
          <w:tcPr>
            <w:tcW w:w="6655" w:type="dxa"/>
          </w:tcPr>
          <w:p w14:paraId="01242B1A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3963F90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n (%)</w:t>
            </w:r>
          </w:p>
        </w:tc>
      </w:tr>
      <w:tr w:rsidR="00687E94" w:rsidRPr="00AA0705" w14:paraId="7E230346" w14:textId="77777777" w:rsidTr="00687E94">
        <w:trPr>
          <w:trHeight w:val="300"/>
        </w:trPr>
        <w:tc>
          <w:tcPr>
            <w:tcW w:w="6655" w:type="dxa"/>
          </w:tcPr>
          <w:p w14:paraId="3331ED7C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One or more people in household with occupational swine exposure</w:t>
            </w:r>
          </w:p>
        </w:tc>
        <w:tc>
          <w:tcPr>
            <w:tcW w:w="1530" w:type="dxa"/>
          </w:tcPr>
          <w:p w14:paraId="1D70741B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75/105 (71)</w:t>
            </w:r>
          </w:p>
        </w:tc>
      </w:tr>
      <w:tr w:rsidR="00687E94" w:rsidRPr="00AA0705" w14:paraId="4FE45A7A" w14:textId="77777777" w:rsidTr="00687E94">
        <w:trPr>
          <w:trHeight w:val="300"/>
        </w:trPr>
        <w:tc>
          <w:tcPr>
            <w:tcW w:w="6655" w:type="dxa"/>
          </w:tcPr>
          <w:p w14:paraId="2041A1F9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One or more people in occupational contact with chickens</w:t>
            </w:r>
          </w:p>
        </w:tc>
        <w:tc>
          <w:tcPr>
            <w:tcW w:w="1530" w:type="dxa"/>
          </w:tcPr>
          <w:p w14:paraId="10EF8595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27/105 (26)</w:t>
            </w:r>
          </w:p>
        </w:tc>
      </w:tr>
      <w:tr w:rsidR="00687E94" w:rsidRPr="00AA0705" w14:paraId="6910E3B2" w14:textId="77777777" w:rsidTr="00687E94">
        <w:trPr>
          <w:trHeight w:val="300"/>
        </w:trPr>
        <w:tc>
          <w:tcPr>
            <w:tcW w:w="6655" w:type="dxa"/>
          </w:tcPr>
          <w:p w14:paraId="066FE0C0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One or more people in occupational contact with turkeys</w:t>
            </w:r>
          </w:p>
        </w:tc>
        <w:tc>
          <w:tcPr>
            <w:tcW w:w="1530" w:type="dxa"/>
          </w:tcPr>
          <w:p w14:paraId="0D0DE4D8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8/105 (8)</w:t>
            </w:r>
          </w:p>
        </w:tc>
      </w:tr>
      <w:tr w:rsidR="00687E94" w:rsidRPr="00AA0705" w14:paraId="12AB633F" w14:textId="77777777" w:rsidTr="00687E94">
        <w:trPr>
          <w:trHeight w:val="300"/>
        </w:trPr>
        <w:tc>
          <w:tcPr>
            <w:tcW w:w="6655" w:type="dxa"/>
          </w:tcPr>
          <w:p w14:paraId="47FC0A77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Current industrial livestock operation occupation</w:t>
            </w:r>
          </w:p>
        </w:tc>
        <w:tc>
          <w:tcPr>
            <w:tcW w:w="1530" w:type="dxa"/>
          </w:tcPr>
          <w:p w14:paraId="2B2A592A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687E94" w:rsidRPr="00AA0705" w14:paraId="0B999840" w14:textId="77777777" w:rsidTr="00687E94">
        <w:trPr>
          <w:trHeight w:val="300"/>
        </w:trPr>
        <w:tc>
          <w:tcPr>
            <w:tcW w:w="6655" w:type="dxa"/>
          </w:tcPr>
          <w:p w14:paraId="540B2A33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Industrial swine operation </w:t>
            </w:r>
          </w:p>
        </w:tc>
        <w:tc>
          <w:tcPr>
            <w:tcW w:w="1530" w:type="dxa"/>
          </w:tcPr>
          <w:p w14:paraId="4B5EB6DA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59/105 (56)</w:t>
            </w:r>
          </w:p>
        </w:tc>
      </w:tr>
      <w:tr w:rsidR="00687E94" w:rsidRPr="00AA0705" w14:paraId="090A5595" w14:textId="77777777" w:rsidTr="00687E94">
        <w:trPr>
          <w:trHeight w:val="300"/>
        </w:trPr>
        <w:tc>
          <w:tcPr>
            <w:tcW w:w="6655" w:type="dxa"/>
          </w:tcPr>
          <w:p w14:paraId="1E727491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Industrial poultry operation</w:t>
            </w:r>
          </w:p>
        </w:tc>
        <w:tc>
          <w:tcPr>
            <w:tcW w:w="1530" w:type="dxa"/>
          </w:tcPr>
          <w:p w14:paraId="27EEA3B0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19/105 (18)</w:t>
            </w:r>
          </w:p>
        </w:tc>
      </w:tr>
      <w:tr w:rsidR="00687E94" w:rsidRPr="00AA0705" w14:paraId="464C2E08" w14:textId="77777777" w:rsidTr="00687E94">
        <w:trPr>
          <w:trHeight w:val="300"/>
        </w:trPr>
        <w:tc>
          <w:tcPr>
            <w:tcW w:w="6655" w:type="dxa"/>
          </w:tcPr>
          <w:p w14:paraId="6C81E2E8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Swine processing plant </w:t>
            </w:r>
          </w:p>
        </w:tc>
        <w:tc>
          <w:tcPr>
            <w:tcW w:w="1530" w:type="dxa"/>
          </w:tcPr>
          <w:p w14:paraId="4DEADDCF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8/105 (8)</w:t>
            </w:r>
          </w:p>
        </w:tc>
      </w:tr>
      <w:tr w:rsidR="00687E94" w:rsidRPr="00AA0705" w14:paraId="3508E418" w14:textId="77777777" w:rsidTr="00687E94">
        <w:trPr>
          <w:trHeight w:val="300"/>
        </w:trPr>
        <w:tc>
          <w:tcPr>
            <w:tcW w:w="6655" w:type="dxa"/>
          </w:tcPr>
          <w:p w14:paraId="738ECEF5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Poultry processing plant</w:t>
            </w:r>
          </w:p>
        </w:tc>
        <w:tc>
          <w:tcPr>
            <w:tcW w:w="1530" w:type="dxa"/>
          </w:tcPr>
          <w:p w14:paraId="48A675FA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11/105 (10)</w:t>
            </w:r>
          </w:p>
        </w:tc>
      </w:tr>
      <w:tr w:rsidR="00687E94" w:rsidRPr="00AA0705" w14:paraId="28C56DC8" w14:textId="77777777" w:rsidTr="00687E94">
        <w:trPr>
          <w:trHeight w:val="300"/>
        </w:trPr>
        <w:tc>
          <w:tcPr>
            <w:tcW w:w="6655" w:type="dxa"/>
          </w:tcPr>
          <w:p w14:paraId="31233241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Animal rendering plant</w:t>
            </w:r>
          </w:p>
        </w:tc>
        <w:tc>
          <w:tcPr>
            <w:tcW w:w="1530" w:type="dxa"/>
          </w:tcPr>
          <w:p w14:paraId="2E4BB0AB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3/105 (3)</w:t>
            </w:r>
          </w:p>
        </w:tc>
      </w:tr>
      <w:tr w:rsidR="00687E94" w:rsidRPr="00AA0705" w14:paraId="62C677BE" w14:textId="77777777" w:rsidTr="00687E94">
        <w:trPr>
          <w:trHeight w:val="300"/>
        </w:trPr>
        <w:tc>
          <w:tcPr>
            <w:tcW w:w="6655" w:type="dxa"/>
          </w:tcPr>
          <w:p w14:paraId="39116D72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ILO-W participant showers at work after shift </w:t>
            </w:r>
          </w:p>
        </w:tc>
        <w:tc>
          <w:tcPr>
            <w:tcW w:w="1530" w:type="dxa"/>
          </w:tcPr>
          <w:p w14:paraId="6CA07572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687E94" w:rsidRPr="00AA0705" w14:paraId="1568F331" w14:textId="77777777" w:rsidTr="00687E94">
        <w:trPr>
          <w:trHeight w:val="300"/>
        </w:trPr>
        <w:tc>
          <w:tcPr>
            <w:tcW w:w="6655" w:type="dxa"/>
          </w:tcPr>
          <w:p w14:paraId="72ECB26D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Never </w:t>
            </w:r>
          </w:p>
        </w:tc>
        <w:tc>
          <w:tcPr>
            <w:tcW w:w="1530" w:type="dxa"/>
          </w:tcPr>
          <w:p w14:paraId="7D85E9D8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72/101 (71)</w:t>
            </w:r>
          </w:p>
        </w:tc>
      </w:tr>
      <w:tr w:rsidR="00687E94" w:rsidRPr="00AA0705" w14:paraId="7B8E2B63" w14:textId="77777777" w:rsidTr="00687E94">
        <w:trPr>
          <w:trHeight w:val="300"/>
        </w:trPr>
        <w:tc>
          <w:tcPr>
            <w:tcW w:w="6655" w:type="dxa"/>
          </w:tcPr>
          <w:p w14:paraId="76464BAE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Sometimes </w:t>
            </w:r>
          </w:p>
        </w:tc>
        <w:tc>
          <w:tcPr>
            <w:tcW w:w="1530" w:type="dxa"/>
          </w:tcPr>
          <w:p w14:paraId="01D24ADA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2/101 (2)</w:t>
            </w:r>
          </w:p>
        </w:tc>
      </w:tr>
      <w:tr w:rsidR="00687E94" w:rsidRPr="00AA0705" w14:paraId="1B0B3D8B" w14:textId="77777777" w:rsidTr="00687E94">
        <w:trPr>
          <w:trHeight w:val="300"/>
        </w:trPr>
        <w:tc>
          <w:tcPr>
            <w:tcW w:w="6655" w:type="dxa"/>
          </w:tcPr>
          <w:p w14:paraId="18237CE4" w14:textId="77777777" w:rsidR="00687E94" w:rsidRPr="00AA0705" w:rsidRDefault="00687E94" w:rsidP="00687E94">
            <w:pPr>
              <w:ind w:left="608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 xml:space="preserve">Always </w:t>
            </w:r>
          </w:p>
        </w:tc>
        <w:tc>
          <w:tcPr>
            <w:tcW w:w="1530" w:type="dxa"/>
          </w:tcPr>
          <w:p w14:paraId="247AEE0D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27/101 (27)</w:t>
            </w:r>
          </w:p>
        </w:tc>
      </w:tr>
      <w:tr w:rsidR="00687E94" w:rsidRPr="00AA0705" w14:paraId="691D0AD3" w14:textId="77777777" w:rsidTr="00687E94">
        <w:trPr>
          <w:trHeight w:val="300"/>
        </w:trPr>
        <w:tc>
          <w:tcPr>
            <w:tcW w:w="6655" w:type="dxa"/>
          </w:tcPr>
          <w:p w14:paraId="1944C8A7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ILO-W participant uses any PPE at work</w:t>
            </w:r>
          </w:p>
        </w:tc>
        <w:tc>
          <w:tcPr>
            <w:tcW w:w="1530" w:type="dxa"/>
          </w:tcPr>
          <w:p w14:paraId="7ED26942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103/104 (99)</w:t>
            </w:r>
          </w:p>
        </w:tc>
      </w:tr>
      <w:tr w:rsidR="00687E94" w:rsidRPr="00AA0705" w14:paraId="02A9A7DB" w14:textId="77777777" w:rsidTr="00687E94">
        <w:trPr>
          <w:trHeight w:val="300"/>
        </w:trPr>
        <w:tc>
          <w:tcPr>
            <w:tcW w:w="6655" w:type="dxa"/>
          </w:tcPr>
          <w:p w14:paraId="1A35389D" w14:textId="77777777" w:rsidR="00687E94" w:rsidRPr="00AA0705" w:rsidRDefault="00687E94" w:rsidP="00687E94">
            <w:pPr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ILO-W participant brings any PPE home</w:t>
            </w:r>
          </w:p>
        </w:tc>
        <w:tc>
          <w:tcPr>
            <w:tcW w:w="1530" w:type="dxa"/>
          </w:tcPr>
          <w:p w14:paraId="06C9B176" w14:textId="77777777" w:rsidR="00687E94" w:rsidRPr="00AA0705" w:rsidRDefault="00687E94" w:rsidP="00687E94">
            <w:pPr>
              <w:jc w:val="center"/>
              <w:rPr>
                <w:rFonts w:ascii="Calibri" w:eastAsia="Calibri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48/74 (65)</w:t>
            </w:r>
          </w:p>
        </w:tc>
      </w:tr>
    </w:tbl>
    <w:p w14:paraId="2DFF3CEF" w14:textId="53F84C3A" w:rsidR="00687E94" w:rsidRPr="00AA0705" w:rsidRDefault="00687E94" w:rsidP="00521107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T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able S</w:t>
      </w:r>
      <w:r w:rsidR="008555AF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1</w:t>
      </w:r>
      <w:r w:rsidR="0011767E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1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 Occupational characteristics among the industrial livestock operation worker (ILO-W) study group, North Carolina, 2017 – 2022.</w:t>
      </w:r>
    </w:p>
    <w:p w14:paraId="2765EC82" w14:textId="77777777" w:rsidR="00687E94" w:rsidRPr="00086746" w:rsidRDefault="00687E94" w:rsidP="00687E94">
      <w:pPr>
        <w:rPr>
          <w:rFonts w:ascii="Calibri" w:hAnsi="Calibri" w:cs="Calibri"/>
        </w:rPr>
      </w:pPr>
    </w:p>
    <w:p w14:paraId="0C2EF113" w14:textId="77777777" w:rsidR="00687E94" w:rsidRPr="00086746" w:rsidRDefault="00687E94" w:rsidP="00687E94">
      <w:pPr>
        <w:rPr>
          <w:rFonts w:ascii="Calibri" w:hAnsi="Calibri" w:cs="Calibri"/>
        </w:rPr>
      </w:pPr>
    </w:p>
    <w:p w14:paraId="7FE32211" w14:textId="77777777" w:rsidR="00687E94" w:rsidRPr="00086746" w:rsidRDefault="00687E94" w:rsidP="00687E94">
      <w:pPr>
        <w:rPr>
          <w:rFonts w:ascii="Calibri" w:hAnsi="Calibri" w:cs="Calibri"/>
        </w:rPr>
      </w:pPr>
    </w:p>
    <w:p w14:paraId="479EE0E8" w14:textId="77777777" w:rsidR="00687E94" w:rsidRPr="00086746" w:rsidRDefault="00687E94" w:rsidP="00687E94">
      <w:pPr>
        <w:rPr>
          <w:rFonts w:ascii="Calibri" w:hAnsi="Calibri" w:cs="Calibri"/>
        </w:rPr>
      </w:pPr>
    </w:p>
    <w:p w14:paraId="35271280" w14:textId="77777777" w:rsidR="00687E94" w:rsidRPr="00086746" w:rsidRDefault="00687E94" w:rsidP="00687E94">
      <w:pPr>
        <w:rPr>
          <w:rFonts w:ascii="Calibri" w:hAnsi="Calibri" w:cs="Calibri"/>
        </w:rPr>
      </w:pPr>
    </w:p>
    <w:p w14:paraId="36FD99C2" w14:textId="77777777" w:rsidR="00687E94" w:rsidRPr="00086746" w:rsidRDefault="00687E94" w:rsidP="00687E94">
      <w:pPr>
        <w:rPr>
          <w:rFonts w:ascii="Calibri" w:hAnsi="Calibri" w:cs="Calibri"/>
        </w:rPr>
      </w:pPr>
    </w:p>
    <w:p w14:paraId="3A00787A" w14:textId="77777777" w:rsidR="00687E94" w:rsidRPr="00086746" w:rsidRDefault="00687E94" w:rsidP="00687E94">
      <w:pPr>
        <w:rPr>
          <w:rFonts w:ascii="Calibri" w:hAnsi="Calibri" w:cs="Calibri"/>
        </w:rPr>
      </w:pPr>
    </w:p>
    <w:p w14:paraId="3F1AA15C" w14:textId="77777777" w:rsidR="00687E94" w:rsidRPr="00086746" w:rsidRDefault="00687E94" w:rsidP="00687E94">
      <w:pPr>
        <w:rPr>
          <w:rFonts w:ascii="Calibri" w:hAnsi="Calibri" w:cs="Calibri"/>
        </w:rPr>
      </w:pPr>
    </w:p>
    <w:p w14:paraId="7BAD135F" w14:textId="77777777" w:rsidR="00687E94" w:rsidRPr="00086746" w:rsidRDefault="00687E94" w:rsidP="00687E94">
      <w:pPr>
        <w:rPr>
          <w:rFonts w:ascii="Calibri" w:hAnsi="Calibri" w:cs="Calibri"/>
        </w:rPr>
      </w:pPr>
    </w:p>
    <w:p w14:paraId="219ACE29" w14:textId="77777777" w:rsidR="00687E94" w:rsidRPr="00086746" w:rsidRDefault="00687E94" w:rsidP="00687E94">
      <w:pPr>
        <w:rPr>
          <w:rFonts w:ascii="Calibri" w:hAnsi="Calibri" w:cs="Calibri"/>
        </w:rPr>
      </w:pPr>
    </w:p>
    <w:p w14:paraId="13B2B10A" w14:textId="77777777" w:rsidR="00521107" w:rsidRPr="00AA0705" w:rsidRDefault="00521107" w:rsidP="00521107">
      <w:pPr>
        <w:rPr>
          <w:rFonts w:ascii="Calibri" w:hAnsi="Calibri" w:cs="Calibri"/>
          <w:sz w:val="22"/>
          <w:szCs w:val="22"/>
        </w:rPr>
      </w:pPr>
    </w:p>
    <w:p w14:paraId="21161292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4C326088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07D9C2C3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602450DC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483EAFC6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58FEE3AC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1E5F1F6A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670E442A" w14:textId="77777777" w:rsidR="001D3DBE" w:rsidRPr="00AA0705" w:rsidRDefault="001D3DBE" w:rsidP="00521107">
      <w:pPr>
        <w:rPr>
          <w:rFonts w:ascii="Calibri" w:hAnsi="Calibri" w:cs="Calibri"/>
          <w:sz w:val="22"/>
          <w:szCs w:val="22"/>
        </w:rPr>
      </w:pPr>
    </w:p>
    <w:p w14:paraId="5F3046B6" w14:textId="4244DE3B" w:rsidR="00687E94" w:rsidRPr="00AA0705" w:rsidRDefault="00687E94" w:rsidP="00521107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Note: ILO-W = industrial livestock operation worker. PPE = personal protective equipment.</w:t>
      </w:r>
    </w:p>
    <w:p w14:paraId="2C06EC5C" w14:textId="77777777" w:rsidR="00AA2CE3" w:rsidRPr="00AA0705" w:rsidRDefault="00AA2CE3" w:rsidP="001F10E1">
      <w:pPr>
        <w:rPr>
          <w:rFonts w:ascii="Calibri" w:hAnsi="Calibri" w:cs="Calibri"/>
        </w:rPr>
      </w:pPr>
    </w:p>
    <w:p w14:paraId="47CCFF57" w14:textId="77777777" w:rsidR="00AA2CE3" w:rsidRPr="00AA0705" w:rsidRDefault="00AA2CE3" w:rsidP="00AA2CE3">
      <w:pPr>
        <w:rPr>
          <w:rFonts w:ascii="Calibri" w:hAnsi="Calibri" w:cs="Calibri"/>
        </w:rPr>
      </w:pPr>
    </w:p>
    <w:p w14:paraId="1E6C78CF" w14:textId="77777777" w:rsidR="00AA2CE3" w:rsidRPr="00AA0705" w:rsidRDefault="00AA2CE3" w:rsidP="00AA2CE3">
      <w:pPr>
        <w:rPr>
          <w:rFonts w:ascii="Calibri" w:hAnsi="Calibri" w:cs="Calibri"/>
        </w:rPr>
      </w:pPr>
    </w:p>
    <w:p w14:paraId="52DA9366" w14:textId="77777777" w:rsidR="00C908A2" w:rsidRPr="00AA0705" w:rsidRDefault="00C908A2">
      <w:pPr>
        <w:rPr>
          <w:rFonts w:ascii="Calibri" w:hAnsi="Calibri" w:cs="Calibri"/>
        </w:rPr>
      </w:pPr>
      <w:r w:rsidRPr="00AA0705">
        <w:rPr>
          <w:rFonts w:ascii="Calibri" w:hAnsi="Calibri" w:cs="Calibri"/>
        </w:rPr>
        <w:br w:type="page"/>
      </w:r>
    </w:p>
    <w:p w14:paraId="29AB3F91" w14:textId="6BAB5D82" w:rsidR="00AA35B0" w:rsidRPr="00AA0705" w:rsidRDefault="00AA35B0">
      <w:pPr>
        <w:rPr>
          <w:rFonts w:ascii="Calibri" w:eastAsia="Times New Roman" w:hAnsi="Calibri" w:cs="Calibri"/>
          <w:sz w:val="22"/>
          <w:szCs w:val="22"/>
          <w:lang w:eastAsia="en-US"/>
        </w:rPr>
      </w:pPr>
    </w:p>
    <w:p w14:paraId="0BCC0E4B" w14:textId="282F3200" w:rsidR="00AA35B0" w:rsidRPr="00AA0705" w:rsidRDefault="00AA35B0" w:rsidP="00AA35B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Table S1</w:t>
      </w:r>
      <w:r w:rsidR="009976DB">
        <w:rPr>
          <w:rFonts w:ascii="Calibri" w:hAnsi="Calibri" w:cs="Calibri"/>
          <w:sz w:val="22"/>
          <w:szCs w:val="22"/>
        </w:rPr>
        <w:t>2</w:t>
      </w:r>
      <w:r w:rsidRPr="00AA0705">
        <w:rPr>
          <w:rFonts w:ascii="Calibri" w:hAnsi="Calibri" w:cs="Calibri"/>
          <w:sz w:val="22"/>
          <w:szCs w:val="22"/>
        </w:rPr>
        <w:t>. Associations between odds of Pig-2-Bac DNA detection, change in log</w:t>
      </w:r>
      <w:r w:rsidRPr="00AA0705">
        <w:rPr>
          <w:rFonts w:ascii="Calibri" w:hAnsi="Calibri" w:cs="Calibri"/>
          <w:sz w:val="22"/>
          <w:szCs w:val="22"/>
          <w:vertAlign w:val="subscript"/>
        </w:rPr>
        <w:t>10</w:t>
      </w:r>
      <w:r w:rsidRPr="00AA0705">
        <w:rPr>
          <w:rFonts w:ascii="Calibri" w:hAnsi="Calibri" w:cs="Calibri"/>
          <w:sz w:val="22"/>
          <w:szCs w:val="22"/>
        </w:rPr>
        <w:t xml:space="preserve"> Pig-2-Bac DNA copy number per in</w:t>
      </w:r>
      <w:r w:rsidRPr="00AA0705">
        <w:rPr>
          <w:rFonts w:ascii="Calibri" w:hAnsi="Calibri" w:cs="Calibri"/>
          <w:sz w:val="22"/>
          <w:szCs w:val="22"/>
          <w:vertAlign w:val="superscript"/>
        </w:rPr>
        <w:t>2</w:t>
      </w:r>
      <w:r w:rsidRPr="00AA0705">
        <w:rPr>
          <w:rFonts w:ascii="Calibri" w:hAnsi="Calibri" w:cs="Calibri"/>
          <w:sz w:val="22"/>
          <w:szCs w:val="22"/>
        </w:rPr>
        <w:t xml:space="preserve"> and study group assignment, North Carolina, 2017 – 2022. </w:t>
      </w:r>
    </w:p>
    <w:tbl>
      <w:tblPr>
        <w:tblStyle w:val="TableGrid"/>
        <w:tblpPr w:leftFromText="72" w:rightFromText="144" w:vertAnchor="page" w:horzAnchor="margin" w:tblpY="2105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5"/>
        <w:gridCol w:w="900"/>
        <w:gridCol w:w="1890"/>
        <w:gridCol w:w="1980"/>
        <w:gridCol w:w="2070"/>
      </w:tblGrid>
      <w:tr w:rsidR="00AA35B0" w:rsidRPr="00AA0705" w14:paraId="6FE9C45C" w14:textId="77777777" w:rsidTr="00086746">
        <w:trPr>
          <w:trHeight w:val="249"/>
        </w:trPr>
        <w:tc>
          <w:tcPr>
            <w:tcW w:w="2695" w:type="dxa"/>
            <w:noWrap/>
          </w:tcPr>
          <w:p w14:paraId="2E4D0B85" w14:textId="77777777" w:rsidR="00AA35B0" w:rsidRPr="00AA0705" w:rsidRDefault="00AA35B0" w:rsidP="009976D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vAlign w:val="center"/>
          </w:tcPr>
          <w:p w14:paraId="5CBFB09A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N+/total (%)</w:t>
            </w:r>
          </w:p>
        </w:tc>
        <w:tc>
          <w:tcPr>
            <w:tcW w:w="1890" w:type="dxa"/>
            <w:vAlign w:val="center"/>
          </w:tcPr>
          <w:p w14:paraId="40E6E221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1980" w:type="dxa"/>
            <w:vAlign w:val="center"/>
          </w:tcPr>
          <w:p w14:paraId="747DF230" w14:textId="0173D4F5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GM (SD)</w:t>
            </w:r>
            <w:r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D448F2"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Log</w:t>
            </w:r>
            <w:r w:rsidR="00D448F2" w:rsidRPr="00086746">
              <w:rPr>
                <w:rStyle w:val="eop"/>
                <w:rFonts w:ascii="Calibri" w:hAnsi="Calibri" w:cs="Calibri"/>
                <w:color w:val="000000"/>
                <w:shd w:val="clear" w:color="auto" w:fill="FFFFFF"/>
                <w:vertAlign w:val="subscript"/>
              </w:rPr>
              <w:t>10</w:t>
            </w:r>
            <w:r w:rsidR="00D448F2"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2070" w:type="dxa"/>
            <w:vAlign w:val="center"/>
          </w:tcPr>
          <w:p w14:paraId="1EC1125A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β (95% CI)</w:t>
            </w:r>
          </w:p>
        </w:tc>
      </w:tr>
      <w:tr w:rsidR="00AA35B0" w:rsidRPr="00AA0705" w14:paraId="3D5A0A7D" w14:textId="77777777" w:rsidTr="00086746">
        <w:trPr>
          <w:trHeight w:val="288"/>
        </w:trPr>
        <w:tc>
          <w:tcPr>
            <w:tcW w:w="2695" w:type="dxa"/>
            <w:noWrap/>
            <w:vAlign w:val="center"/>
            <w:hideMark/>
          </w:tcPr>
          <w:p w14:paraId="761EEA11" w14:textId="77777777" w:rsidR="00AA35B0" w:rsidRPr="00AA0705" w:rsidRDefault="00AA35B0" w:rsidP="009976DB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900" w:type="dxa"/>
          </w:tcPr>
          <w:p w14:paraId="1B0676B4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159/536 (30)</w:t>
            </w:r>
          </w:p>
        </w:tc>
        <w:tc>
          <w:tcPr>
            <w:tcW w:w="1890" w:type="dxa"/>
            <w:noWrap/>
            <w:vAlign w:val="center"/>
          </w:tcPr>
          <w:p w14:paraId="620499DA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40.1 (5.5, 292)</w:t>
            </w:r>
          </w:p>
        </w:tc>
        <w:tc>
          <w:tcPr>
            <w:tcW w:w="1980" w:type="dxa"/>
            <w:vAlign w:val="center"/>
          </w:tcPr>
          <w:p w14:paraId="658F1E74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0.87 (15.63)</w:t>
            </w:r>
          </w:p>
        </w:tc>
        <w:tc>
          <w:tcPr>
            <w:tcW w:w="2070" w:type="dxa"/>
            <w:vAlign w:val="center"/>
          </w:tcPr>
          <w:p w14:paraId="3E903550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0.39 (0.19, 0.42)</w:t>
            </w:r>
          </w:p>
        </w:tc>
      </w:tr>
      <w:tr w:rsidR="00AA35B0" w:rsidRPr="00AA0705" w14:paraId="4C8BB23B" w14:textId="77777777" w:rsidTr="00086746">
        <w:trPr>
          <w:trHeight w:val="288"/>
        </w:trPr>
        <w:tc>
          <w:tcPr>
            <w:tcW w:w="2695" w:type="dxa"/>
            <w:noWrap/>
            <w:vAlign w:val="center"/>
            <w:hideMark/>
          </w:tcPr>
          <w:p w14:paraId="425141BD" w14:textId="77777777" w:rsidR="00AA35B0" w:rsidRPr="00AA0705" w:rsidRDefault="00AA35B0" w:rsidP="009976DB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900" w:type="dxa"/>
          </w:tcPr>
          <w:p w14:paraId="4253D1D1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142/557 (25)</w:t>
            </w:r>
          </w:p>
        </w:tc>
        <w:tc>
          <w:tcPr>
            <w:tcW w:w="1890" w:type="dxa"/>
            <w:noWrap/>
            <w:vAlign w:val="center"/>
          </w:tcPr>
          <w:p w14:paraId="24A516D2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31.2 (4.3, 228)</w:t>
            </w:r>
          </w:p>
        </w:tc>
        <w:tc>
          <w:tcPr>
            <w:tcW w:w="1980" w:type="dxa"/>
            <w:vAlign w:val="center"/>
          </w:tcPr>
          <w:p w14:paraId="6C692C3C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0.65 (15.40)</w:t>
            </w:r>
          </w:p>
        </w:tc>
        <w:tc>
          <w:tcPr>
            <w:tcW w:w="2070" w:type="dxa"/>
            <w:vAlign w:val="center"/>
          </w:tcPr>
          <w:p w14:paraId="19D2F19C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0.23 (0.12, 0.34)</w:t>
            </w:r>
          </w:p>
        </w:tc>
      </w:tr>
      <w:tr w:rsidR="00AA35B0" w:rsidRPr="00AA0705" w14:paraId="37A0A81F" w14:textId="77777777" w:rsidTr="00086746">
        <w:trPr>
          <w:trHeight w:val="288"/>
        </w:trPr>
        <w:tc>
          <w:tcPr>
            <w:tcW w:w="2695" w:type="dxa"/>
            <w:noWrap/>
            <w:vAlign w:val="center"/>
            <w:hideMark/>
          </w:tcPr>
          <w:p w14:paraId="264162FE" w14:textId="77777777" w:rsidR="00AA35B0" w:rsidRPr="00AA0705" w:rsidRDefault="00AA35B0" w:rsidP="009976DB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900" w:type="dxa"/>
          </w:tcPr>
          <w:p w14:paraId="357F70C8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1/321 (1)</w:t>
            </w:r>
          </w:p>
        </w:tc>
        <w:tc>
          <w:tcPr>
            <w:tcW w:w="1890" w:type="dxa"/>
            <w:noWrap/>
            <w:vAlign w:val="center"/>
            <w:hideMark/>
          </w:tcPr>
          <w:p w14:paraId="75167F92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ref</w:t>
            </w:r>
          </w:p>
        </w:tc>
        <w:tc>
          <w:tcPr>
            <w:tcW w:w="1980" w:type="dxa"/>
            <w:vAlign w:val="center"/>
          </w:tcPr>
          <w:p w14:paraId="7B28F8D9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0.23 (1.63)</w:t>
            </w:r>
          </w:p>
        </w:tc>
        <w:tc>
          <w:tcPr>
            <w:tcW w:w="2070" w:type="dxa"/>
            <w:vAlign w:val="center"/>
          </w:tcPr>
          <w:p w14:paraId="6DDFA3ED" w14:textId="77777777" w:rsidR="00AA35B0" w:rsidRPr="00AA0705" w:rsidRDefault="00AA35B0" w:rsidP="009976DB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ref</w:t>
            </w:r>
          </w:p>
        </w:tc>
      </w:tr>
    </w:tbl>
    <w:p w14:paraId="295E6BD4" w14:textId="77777777" w:rsidR="00AA35B0" w:rsidRPr="00AA0705" w:rsidRDefault="00AA35B0" w:rsidP="00AA35B0">
      <w:pPr>
        <w:rPr>
          <w:rFonts w:ascii="Calibri" w:hAnsi="Calibri" w:cs="Calibri"/>
          <w:sz w:val="22"/>
          <w:szCs w:val="22"/>
        </w:rPr>
      </w:pPr>
    </w:p>
    <w:p w14:paraId="265B7132" w14:textId="77777777" w:rsidR="00AA35B0" w:rsidRPr="00AA0705" w:rsidRDefault="00AA35B0" w:rsidP="00AA35B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 xml:space="preserve">Note: OR = odds ratio. CI = confidence interval. ref = reference. GM = geometric mean. SD = standard deviation. 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Metro = metropolitan area residents</w:t>
      </w:r>
      <w:r w:rsidRPr="00AA0705">
        <w:rPr>
          <w:rFonts w:ascii="Calibri" w:hAnsi="Calibri" w:cs="Calibri"/>
          <w:sz w:val="22"/>
          <w:szCs w:val="22"/>
        </w:rPr>
        <w:t xml:space="preserve"> Models are adjusted for Study A (2017-2018) vs Study B (2021-2022).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All values below the limit of detection were assigned a value of 0.27 Pig-2-Bac DNA copies per in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1D124217" w14:textId="77777777" w:rsidR="00AA35B0" w:rsidRPr="00AA0705" w:rsidRDefault="00AA35B0" w:rsidP="00AA35B0">
      <w:pPr>
        <w:rPr>
          <w:rFonts w:ascii="Calibri" w:hAnsi="Calibri" w:cs="Calibri"/>
        </w:rPr>
      </w:pPr>
    </w:p>
    <w:p w14:paraId="607E254D" w14:textId="77777777" w:rsidR="00AA35B0" w:rsidRPr="00086746" w:rsidRDefault="00AA35B0" w:rsidP="00AA35B0">
      <w:pPr>
        <w:rPr>
          <w:rFonts w:ascii="Calibri" w:hAnsi="Calibri" w:cs="Calibri"/>
        </w:rPr>
      </w:pPr>
    </w:p>
    <w:p w14:paraId="211006A5" w14:textId="0A4B7C8D" w:rsidR="004B7C35" w:rsidRPr="00AA0705" w:rsidRDefault="00AA35B0" w:rsidP="004B7C35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br w:type="page"/>
      </w:r>
    </w:p>
    <w:p w14:paraId="32F788B6" w14:textId="62130200" w:rsidR="00C21331" w:rsidRPr="00086746" w:rsidRDefault="00C21331" w:rsidP="00C21331">
      <w:pPr>
        <w:textAlignment w:val="baseline"/>
        <w:rPr>
          <w:rFonts w:ascii="Calibri" w:eastAsia="Times New Roman" w:hAnsi="Calibri" w:cs="Calibri"/>
          <w:color w:val="000000" w:themeColor="text1"/>
          <w:sz w:val="18"/>
          <w:szCs w:val="18"/>
          <w:lang w:eastAsia="en-US"/>
        </w:rPr>
      </w:pP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Table S</w:t>
      </w:r>
      <w:r w:rsidR="00C87D11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1</w:t>
      </w:r>
      <w:r w:rsidR="00A957D0">
        <w:rPr>
          <w:rFonts w:ascii="Calibri" w:eastAsia="Calibri" w:hAnsi="Calibri" w:cs="Calibri"/>
          <w:color w:val="000000" w:themeColor="text1"/>
          <w:sz w:val="22"/>
          <w:szCs w:val="22"/>
        </w:rPr>
        <w:t>3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Associations between odds of Pig-2-Bac DNA detection and occupational swine exposure among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the industrial livestock operation worker (ILO-W) study group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by sampling location, North Carolina, 2017 – 2022.  </w:t>
      </w:r>
    </w:p>
    <w:tbl>
      <w:tblPr>
        <w:tblpPr w:leftFromText="180" w:rightFromText="180" w:vertAnchor="page" w:horzAnchor="margin" w:tblpY="1651"/>
        <w:tblW w:w="87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2"/>
        <w:gridCol w:w="1080"/>
        <w:gridCol w:w="2309"/>
        <w:gridCol w:w="2712"/>
      </w:tblGrid>
      <w:tr w:rsidR="00C21331" w:rsidRPr="00AA0705" w14:paraId="04B8D80D" w14:textId="77777777" w:rsidTr="00C21331">
        <w:trPr>
          <w:trHeight w:val="285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1500D" w14:textId="77777777" w:rsidR="00C21331" w:rsidRPr="00AA0705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 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48C69B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N+/total (%) </w:t>
            </w:r>
          </w:p>
        </w:tc>
        <w:tc>
          <w:tcPr>
            <w:tcW w:w="5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F817E0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Odds of Pig-2-Bac DNA detection </w:t>
            </w:r>
          </w:p>
        </w:tc>
      </w:tr>
      <w:tr w:rsidR="00C21331" w:rsidRPr="00AA0705" w14:paraId="7413C4E4" w14:textId="77777777" w:rsidTr="00C21331">
        <w:trPr>
          <w:trHeight w:val="285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451EF3" w14:textId="77777777" w:rsidR="00C21331" w:rsidRPr="00AA0705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 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11AE7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320CD3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Indoor </w:t>
            </w:r>
          </w:p>
        </w:tc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22CCB4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Outdoor </w:t>
            </w:r>
          </w:p>
        </w:tc>
      </w:tr>
      <w:tr w:rsidR="00C21331" w:rsidRPr="00AA0705" w14:paraId="35B39F9A" w14:textId="77777777" w:rsidTr="00C21331">
        <w:trPr>
          <w:trHeight w:val="24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75652D" w14:textId="77777777" w:rsidR="00C21331" w:rsidRPr="00AA0705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B73D0C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ADDD0F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N+/total (%)</w:t>
            </w:r>
          </w:p>
          <w:p w14:paraId="44067146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OR (95% CI) </w:t>
            </w:r>
          </w:p>
        </w:tc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3468B0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N+/total (%)</w:t>
            </w:r>
          </w:p>
          <w:p w14:paraId="63A1151B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OR (95% CI) </w:t>
            </w:r>
          </w:p>
        </w:tc>
      </w:tr>
      <w:tr w:rsidR="00C21331" w:rsidRPr="00AA0705" w14:paraId="481B6D80" w14:textId="77777777" w:rsidTr="00C21331">
        <w:trPr>
          <w:trHeight w:val="57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FE94E9" w14:textId="77777777" w:rsidR="00C21331" w:rsidRPr="00AA0705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ILO-W with occupational swine exposure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A390CD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143/341 </w:t>
            </w:r>
          </w:p>
          <w:p w14:paraId="30F6E05D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(42) 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0A2C1A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66/215 (31)</w:t>
            </w:r>
          </w:p>
          <w:p w14:paraId="434A8C87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8.3 (1.9, 35.2)</w:t>
            </w:r>
          </w:p>
        </w:tc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FE01E5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85/205 (42)</w:t>
            </w:r>
          </w:p>
          <w:p w14:paraId="349B626B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3.4 (1.2, 9.7)</w:t>
            </w:r>
          </w:p>
        </w:tc>
      </w:tr>
      <w:tr w:rsidR="00C21331" w:rsidRPr="00AA0705" w14:paraId="0C2989EE" w14:textId="77777777" w:rsidTr="00C21331">
        <w:trPr>
          <w:trHeight w:val="57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449E0A" w14:textId="77777777" w:rsidR="00C21331" w:rsidRPr="00AA0705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ILO-W without occupational swine exposure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6FDDF7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4/74  </w:t>
            </w:r>
          </w:p>
          <w:p w14:paraId="6CA341FE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(5) 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279161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2/59 (3)</w:t>
            </w:r>
          </w:p>
          <w:p w14:paraId="5F01037D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EFB6AA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6/57 (11)</w:t>
            </w:r>
          </w:p>
          <w:p w14:paraId="3B3F72F2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ref</w:t>
            </w:r>
          </w:p>
        </w:tc>
      </w:tr>
    </w:tbl>
    <w:p w14:paraId="612C7AF5" w14:textId="77777777" w:rsidR="00C21331" w:rsidRPr="00AA0705" w:rsidRDefault="00C21331" w:rsidP="00C21331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27601DE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0432549B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19E45F35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692534C1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5365D021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03EE5576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695150AE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6F91019E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</w:p>
    <w:p w14:paraId="28F80582" w14:textId="77777777" w:rsidR="00C21331" w:rsidRPr="00AA0705" w:rsidRDefault="00C21331" w:rsidP="00C21331">
      <w:pPr>
        <w:rPr>
          <w:rFonts w:ascii="Calibri" w:hAnsi="Calibri" w:cs="Calibri"/>
          <w:color w:val="000000" w:themeColor="text1"/>
        </w:rPr>
      </w:pP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Note. OR = odds ratio. ref = reference. </w:t>
      </w:r>
      <w:r w:rsidRPr="00AA0705">
        <w:rPr>
          <w:rFonts w:ascii="Calibri" w:hAnsi="Calibri" w:cs="Calibri"/>
          <w:color w:val="000000" w:themeColor="text1"/>
          <w:sz w:val="22"/>
          <w:szCs w:val="22"/>
        </w:rPr>
        <w:t xml:space="preserve">Due to small sample sizes (cells for a two-by-two table had less than n = 5), models were not adjusted for Study A (2017-2018) vs Study B (2021-2022). </w:t>
      </w:r>
    </w:p>
    <w:p w14:paraId="1F1BF21A" w14:textId="77777777" w:rsidR="00C21331" w:rsidRPr="00AA0705" w:rsidRDefault="00C21331" w:rsidP="008A7964">
      <w:pPr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07A0F886" w14:textId="77777777" w:rsidR="00C21331" w:rsidRPr="00AA0705" w:rsidRDefault="00C21331" w:rsidP="008A7964">
      <w:pPr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325996DB" w14:textId="77777777" w:rsidR="00C21331" w:rsidRPr="00AA0705" w:rsidRDefault="00C21331" w:rsidP="008A7964">
      <w:pPr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57C8441F" w14:textId="77777777" w:rsidR="00C21331" w:rsidRPr="00AA0705" w:rsidRDefault="00C21331" w:rsidP="008A7964">
      <w:pPr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340CAE1B" w14:textId="2E90CD32" w:rsidR="008A7964" w:rsidRPr="00086746" w:rsidRDefault="008A7964" w:rsidP="008A7964">
      <w:pPr>
        <w:textAlignment w:val="baseline"/>
        <w:rPr>
          <w:rFonts w:ascii="Calibri" w:eastAsia="Times New Roman" w:hAnsi="Calibri" w:cs="Calibri"/>
          <w:color w:val="000000" w:themeColor="text1"/>
          <w:sz w:val="18"/>
          <w:szCs w:val="18"/>
          <w:lang w:eastAsia="en-US"/>
        </w:rPr>
      </w:pP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Table </w:t>
      </w:r>
      <w:r w:rsidR="00177E68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S</w:t>
      </w:r>
      <w:r w:rsidR="00C87D11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1</w:t>
      </w:r>
      <w:r w:rsidR="00544C0B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4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. Associations between</w:t>
      </w:r>
      <w:r w:rsidR="002D3754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the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change in log</w:t>
      </w:r>
      <w:r w:rsidRPr="00AA0705">
        <w:rPr>
          <w:rFonts w:ascii="Calibri" w:eastAsia="Times New Roman" w:hAnsi="Calibri" w:cs="Calibri"/>
          <w:color w:val="000000" w:themeColor="text1"/>
          <w:sz w:val="17"/>
          <w:szCs w:val="17"/>
          <w:vertAlign w:val="subscript"/>
          <w:lang w:eastAsia="en-US"/>
        </w:rPr>
        <w:t>10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Pig-2-Bac DNA copy number per </w:t>
      </w:r>
      <w:r w:rsidR="00592BC1" w:rsidRPr="00AA0705">
        <w:rPr>
          <w:rFonts w:ascii="Calibri" w:hAnsi="Calibri" w:cs="Calibri"/>
          <w:color w:val="000000" w:themeColor="text1"/>
          <w:sz w:val="22"/>
          <w:szCs w:val="22"/>
        </w:rPr>
        <w:t>in</w:t>
      </w:r>
      <w:r w:rsidR="00592BC1" w:rsidRPr="00AA0705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2</w:t>
      </w:r>
      <w:r w:rsidR="00592BC1" w:rsidRPr="00AA070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and </w:t>
      </w:r>
      <w:r w:rsidR="00715B6C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occupational swine exposure among</w:t>
      </w:r>
      <w:r w:rsidR="00715B6C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the industrial livestock operation worker (ILO-W) study group</w:t>
      </w:r>
      <w:r w:rsidR="00715B6C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by sampling location</w:t>
      </w:r>
      <w:r w:rsidR="00425254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, </w:t>
      </w: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North Carolina, 2017 – 2022.  </w:t>
      </w:r>
    </w:p>
    <w:tbl>
      <w:tblPr>
        <w:tblpPr w:leftFromText="180" w:rightFromText="180" w:vertAnchor="page" w:horzAnchor="margin" w:tblpY="6901"/>
        <w:tblW w:w="91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2"/>
        <w:gridCol w:w="2160"/>
        <w:gridCol w:w="1980"/>
        <w:gridCol w:w="2340"/>
      </w:tblGrid>
      <w:tr w:rsidR="00C21331" w:rsidRPr="00AA0705" w14:paraId="00DCA3ED" w14:textId="77777777" w:rsidTr="00C21331">
        <w:trPr>
          <w:trHeight w:val="285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AE2FFF" w14:textId="77777777" w:rsidR="00C21331" w:rsidRPr="00086746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 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743D40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  <w:t xml:space="preserve">GM (SD) 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US"/>
              </w:rPr>
              <w:t>Pig-2-Bac DNA copy number per in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vertAlign w:val="superscript"/>
                <w:lang w:eastAsia="en-US"/>
              </w:rPr>
              <w:t>2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5EA495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US"/>
              </w:rPr>
              <w:t>Log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vertAlign w:val="subscript"/>
                <w:lang w:eastAsia="en-US"/>
              </w:rPr>
              <w:t>10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US"/>
              </w:rPr>
              <w:t xml:space="preserve"> Pig-2-Bac DNA copy number per in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vertAlign w:val="superscript"/>
                <w:lang w:eastAsia="en-US"/>
              </w:rPr>
              <w:t>2</w:t>
            </w:r>
            <w:r w:rsidRPr="00AA0705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C21331" w:rsidRPr="00AA0705" w14:paraId="4DC8C844" w14:textId="77777777" w:rsidTr="00C21331">
        <w:trPr>
          <w:trHeight w:val="285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896CA0" w14:textId="77777777" w:rsidR="00C21331" w:rsidRPr="00086746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 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91270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E52FA3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Indoor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615363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Outdoor </w:t>
            </w:r>
          </w:p>
        </w:tc>
      </w:tr>
      <w:tr w:rsidR="00C21331" w:rsidRPr="00AA0705" w14:paraId="4E8F65F1" w14:textId="77777777" w:rsidTr="00C21331">
        <w:trPr>
          <w:trHeight w:val="24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B7C799" w14:textId="77777777" w:rsidR="00C21331" w:rsidRPr="00086746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710BD3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F9649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β (95% CI)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95594A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US"/>
              </w:rPr>
              <w:t>β (95% CI) </w:t>
            </w:r>
          </w:p>
        </w:tc>
      </w:tr>
      <w:tr w:rsidR="00C21331" w:rsidRPr="00AA0705" w14:paraId="4E56966A" w14:textId="77777777" w:rsidTr="00C21331">
        <w:trPr>
          <w:trHeight w:val="57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46A457" w14:textId="77777777" w:rsidR="00C21331" w:rsidRPr="00086746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ILO-W with occupational swine exposure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1B9CFC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1.62 (19.56)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62414B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0.33 (0.11, 0.56)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6FBA9A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0.30 (-0.04, 0.64)</w:t>
            </w:r>
          </w:p>
        </w:tc>
      </w:tr>
      <w:tr w:rsidR="00C21331" w:rsidRPr="00AA0705" w14:paraId="3C29A334" w14:textId="77777777" w:rsidTr="00C21331">
        <w:trPr>
          <w:trHeight w:val="570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D52CB5" w14:textId="77777777" w:rsidR="00C21331" w:rsidRPr="00086746" w:rsidRDefault="00C21331" w:rsidP="00C21331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ILO-W without occupational swine exposure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21118B" w14:textId="77777777" w:rsidR="00C21331" w:rsidRPr="00086746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0.55 (8.41)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AC9A8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06E26F" w14:textId="77777777" w:rsidR="00C21331" w:rsidRPr="00AA0705" w:rsidRDefault="00C21331" w:rsidP="00C21331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</w:pPr>
            <w:r w:rsidRPr="00AA0705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en-US"/>
              </w:rPr>
              <w:t>ref</w:t>
            </w:r>
          </w:p>
        </w:tc>
      </w:tr>
    </w:tbl>
    <w:p w14:paraId="61B6FFB0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62104A96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763F8E15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0BDD0533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306FC961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08EA6F72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43DD60B6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43CA85CD" w14:textId="77777777" w:rsidR="002D3754" w:rsidRPr="00AA0705" w:rsidRDefault="002D3754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69005A6D" w14:textId="77777777" w:rsidR="002D3754" w:rsidRPr="00AA0705" w:rsidRDefault="002D3754" w:rsidP="00154D3E">
      <w:pPr>
        <w:rPr>
          <w:rFonts w:ascii="Calibri" w:eastAsia="Times New Roman" w:hAnsi="Calibri" w:cs="Calibri"/>
          <w:color w:val="FF0000"/>
          <w:sz w:val="22"/>
          <w:szCs w:val="22"/>
          <w:lang w:eastAsia="en-US"/>
        </w:rPr>
      </w:pPr>
    </w:p>
    <w:p w14:paraId="29EE73E0" w14:textId="77777777" w:rsidR="00C87D11" w:rsidRPr="00AA0705" w:rsidRDefault="00C87D11" w:rsidP="00154D3E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</w:p>
    <w:p w14:paraId="658013A1" w14:textId="1097C85E" w:rsidR="008A7964" w:rsidRPr="00AA0705" w:rsidRDefault="008A7964" w:rsidP="00154D3E">
      <w:pPr>
        <w:rPr>
          <w:rFonts w:ascii="Calibri" w:hAnsi="Calibri" w:cs="Calibri"/>
          <w:color w:val="000000" w:themeColor="text1"/>
        </w:rPr>
      </w:pPr>
      <w:r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Note. GM = geometric mean. SD = standard deviation. in = inches. ref = reference. </w:t>
      </w:r>
      <w:r w:rsidR="005540C0" w:rsidRPr="00AA0705">
        <w:rPr>
          <w:rFonts w:ascii="Calibri" w:hAnsi="Calibri" w:cs="Calibri"/>
          <w:color w:val="000000" w:themeColor="text1"/>
          <w:sz w:val="22"/>
          <w:szCs w:val="22"/>
        </w:rPr>
        <w:t xml:space="preserve">Due to small sample sizes (cells for a </w:t>
      </w:r>
      <w:r w:rsidR="00E02CC6" w:rsidRPr="00AA0705">
        <w:rPr>
          <w:rFonts w:ascii="Calibri" w:hAnsi="Calibri" w:cs="Calibri"/>
          <w:color w:val="000000" w:themeColor="text1"/>
          <w:sz w:val="22"/>
          <w:szCs w:val="22"/>
        </w:rPr>
        <w:t>two-by-two</w:t>
      </w:r>
      <w:r w:rsidR="005540C0" w:rsidRPr="00AA0705">
        <w:rPr>
          <w:rFonts w:ascii="Calibri" w:hAnsi="Calibri" w:cs="Calibri"/>
          <w:color w:val="000000" w:themeColor="text1"/>
          <w:sz w:val="22"/>
          <w:szCs w:val="22"/>
        </w:rPr>
        <w:t xml:space="preserve"> table had less than n = 5), models were not adjusted for Study A (2017-2018) vs Study B (2021-2022). </w:t>
      </w:r>
      <w:r w:rsidR="008519E0" w:rsidRPr="00AA070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ED6988" w:rsidRPr="00AA0705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A</w:t>
      </w:r>
      <w:r w:rsidR="00ED6988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ll values below the limit of detection were assigned a value of </w:t>
      </w:r>
      <w:r w:rsidR="00A93D71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0.27</w:t>
      </w:r>
      <w:r w:rsidR="00ED6988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Pig-2-Bac DNA copies per in</w:t>
      </w:r>
      <w:r w:rsidR="00ED6988"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="00ED6988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39FD9061" w14:textId="77777777" w:rsidR="001C7265" w:rsidRPr="00AA0705" w:rsidRDefault="001C7265" w:rsidP="00154D3E">
      <w:pPr>
        <w:rPr>
          <w:rFonts w:ascii="Calibri" w:eastAsia="Calibri" w:hAnsi="Calibri" w:cs="Calibri"/>
          <w:color w:val="FF0000"/>
          <w:sz w:val="22"/>
          <w:szCs w:val="22"/>
        </w:rPr>
      </w:pPr>
    </w:p>
    <w:p w14:paraId="2E886A0B" w14:textId="77777777" w:rsidR="001C7265" w:rsidRPr="00AA0705" w:rsidRDefault="001C7265" w:rsidP="00154D3E">
      <w:pPr>
        <w:rPr>
          <w:rFonts w:ascii="Calibri" w:eastAsia="Calibri" w:hAnsi="Calibri" w:cs="Calibri"/>
          <w:color w:val="FF0000"/>
          <w:sz w:val="22"/>
          <w:szCs w:val="22"/>
        </w:rPr>
      </w:pPr>
    </w:p>
    <w:p w14:paraId="625D0F00" w14:textId="77777777" w:rsidR="00C02CE0" w:rsidRPr="00AA0705" w:rsidRDefault="00C02CE0" w:rsidP="004F00F7">
      <w:pPr>
        <w:textAlignment w:val="baseline"/>
        <w:rPr>
          <w:rFonts w:ascii="Calibri" w:eastAsia="Calibri" w:hAnsi="Calibri" w:cs="Calibri"/>
          <w:color w:val="FF0000"/>
          <w:sz w:val="22"/>
          <w:szCs w:val="22"/>
        </w:rPr>
      </w:pPr>
    </w:p>
    <w:p w14:paraId="44B6A35E" w14:textId="77777777" w:rsidR="0014688F" w:rsidRPr="00AA0705" w:rsidRDefault="0014688F" w:rsidP="004F00F7">
      <w:pPr>
        <w:textAlignment w:val="baseline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75E2A2C" w14:textId="77777777" w:rsidR="0014688F" w:rsidRPr="00AA0705" w:rsidRDefault="0014688F" w:rsidP="004F00F7">
      <w:pPr>
        <w:textAlignment w:val="baseline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0F37822" w14:textId="77777777" w:rsidR="005904F1" w:rsidRPr="00AA0705" w:rsidRDefault="005904F1">
      <w:pPr>
        <w:rPr>
          <w:rFonts w:ascii="Calibri" w:hAnsi="Calibri" w:cs="Calibri"/>
          <w:color w:val="000000" w:themeColor="text1"/>
        </w:rPr>
      </w:pPr>
    </w:p>
    <w:p w14:paraId="42636CA0" w14:textId="48AAFB01" w:rsidR="00066D85" w:rsidRPr="00AA0705" w:rsidRDefault="00066D85">
      <w:pPr>
        <w:rPr>
          <w:rFonts w:ascii="Calibri" w:hAnsi="Calibri" w:cs="Calibri"/>
          <w:color w:val="FF0000"/>
        </w:rPr>
      </w:pPr>
      <w:r w:rsidRPr="00AA0705">
        <w:rPr>
          <w:rFonts w:ascii="Calibri" w:hAnsi="Calibri" w:cs="Calibri"/>
          <w:color w:val="FF0000"/>
        </w:rPr>
        <w:br w:type="page"/>
      </w:r>
    </w:p>
    <w:p w14:paraId="61EA56C2" w14:textId="109DC759" w:rsidR="00A95260" w:rsidRPr="00AA0705" w:rsidRDefault="00A95260" w:rsidP="00A95260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lastRenderedPageBreak/>
        <w:t>Table S</w:t>
      </w:r>
      <w:r w:rsidR="00776DAD" w:rsidRPr="00AA0705">
        <w:rPr>
          <w:rFonts w:ascii="Calibri" w:hAnsi="Calibri" w:cs="Calibri"/>
          <w:sz w:val="22"/>
          <w:szCs w:val="22"/>
        </w:rPr>
        <w:t>1</w:t>
      </w:r>
      <w:r w:rsidR="00AC4F7E">
        <w:rPr>
          <w:rFonts w:ascii="Calibri" w:hAnsi="Calibri" w:cs="Calibri"/>
          <w:sz w:val="22"/>
          <w:szCs w:val="22"/>
        </w:rPr>
        <w:t>5</w:t>
      </w:r>
      <w:r w:rsidRPr="00AA0705">
        <w:rPr>
          <w:rFonts w:ascii="Calibri" w:hAnsi="Calibri" w:cs="Calibri"/>
          <w:sz w:val="22"/>
          <w:szCs w:val="22"/>
        </w:rPr>
        <w:t xml:space="preserve">. Associations between occupational characteristics among ILO worker participants and odds of Pig-2-Bac </w:t>
      </w:r>
      <w:r w:rsidR="00B810DF" w:rsidRPr="00AA0705">
        <w:rPr>
          <w:rFonts w:ascii="Calibri" w:hAnsi="Calibri" w:cs="Calibri"/>
          <w:sz w:val="22"/>
          <w:szCs w:val="22"/>
        </w:rPr>
        <w:t xml:space="preserve">DNA </w:t>
      </w:r>
      <w:r w:rsidRPr="00AA0705">
        <w:rPr>
          <w:rFonts w:ascii="Calibri" w:hAnsi="Calibri" w:cs="Calibri"/>
          <w:sz w:val="22"/>
          <w:szCs w:val="22"/>
        </w:rPr>
        <w:t>detection</w:t>
      </w:r>
      <w:r w:rsidRPr="00AA0705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AA0705">
        <w:rPr>
          <w:rFonts w:ascii="Calibri" w:hAnsi="Calibri" w:cs="Calibri"/>
          <w:sz w:val="22"/>
          <w:szCs w:val="22"/>
        </w:rPr>
        <w:t xml:space="preserve">on indoor and outdoor surfaces, North Carolina, 2017 – 2022. </w:t>
      </w:r>
    </w:p>
    <w:tbl>
      <w:tblPr>
        <w:tblStyle w:val="TableGrid"/>
        <w:tblpPr w:leftFromText="180" w:rightFromText="180" w:vertAnchor="page" w:horzAnchor="margin" w:tblpY="1631"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1440"/>
        <w:gridCol w:w="2160"/>
        <w:gridCol w:w="1805"/>
        <w:gridCol w:w="2160"/>
      </w:tblGrid>
      <w:tr w:rsidR="00537423" w:rsidRPr="00AA0705" w14:paraId="2031E8E9" w14:textId="77777777" w:rsidTr="00537423">
        <w:trPr>
          <w:trHeight w:val="301"/>
        </w:trPr>
        <w:tc>
          <w:tcPr>
            <w:tcW w:w="3145" w:type="dxa"/>
            <w:noWrap/>
            <w:vAlign w:val="center"/>
            <w:hideMark/>
          </w:tcPr>
          <w:p w14:paraId="0A8FF8CA" w14:textId="77777777" w:rsidR="00537423" w:rsidRPr="00AA0705" w:rsidRDefault="00537423" w:rsidP="00537423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440" w:type="dxa"/>
            <w:vAlign w:val="center"/>
          </w:tcPr>
          <w:p w14:paraId="504821A4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 (%)</w:t>
            </w:r>
          </w:p>
        </w:tc>
        <w:tc>
          <w:tcPr>
            <w:tcW w:w="2160" w:type="dxa"/>
            <w:vAlign w:val="center"/>
          </w:tcPr>
          <w:p w14:paraId="7A3F7C9F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805" w:type="dxa"/>
            <w:vAlign w:val="center"/>
          </w:tcPr>
          <w:p w14:paraId="709CDD1D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Outdoor</w:t>
            </w:r>
          </w:p>
        </w:tc>
        <w:tc>
          <w:tcPr>
            <w:tcW w:w="2160" w:type="dxa"/>
            <w:noWrap/>
            <w:vAlign w:val="center"/>
            <w:hideMark/>
          </w:tcPr>
          <w:p w14:paraId="4CDB9D64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Indoor</w:t>
            </w:r>
          </w:p>
        </w:tc>
      </w:tr>
      <w:tr w:rsidR="00537423" w:rsidRPr="00AA0705" w14:paraId="0BE55787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35C0F57B" w14:textId="77777777" w:rsidR="00537423" w:rsidRPr="00AA0705" w:rsidRDefault="00537423" w:rsidP="00537423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440" w:type="dxa"/>
            <w:vAlign w:val="center"/>
          </w:tcPr>
          <w:p w14:paraId="46964A6C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0EB1E9CE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1805" w:type="dxa"/>
            <w:vAlign w:val="center"/>
          </w:tcPr>
          <w:p w14:paraId="5A632BC5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  <w:tc>
          <w:tcPr>
            <w:tcW w:w="2160" w:type="dxa"/>
            <w:vAlign w:val="center"/>
          </w:tcPr>
          <w:p w14:paraId="29931DA7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OR (95% CI)</w:t>
            </w:r>
          </w:p>
        </w:tc>
      </w:tr>
      <w:tr w:rsidR="00537423" w:rsidRPr="00AA0705" w14:paraId="319C8AF7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785B90EF" w14:textId="77777777" w:rsidR="00537423" w:rsidRPr="00AA0705" w:rsidRDefault="00537423" w:rsidP="00537423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Occupational swine exposure</w:t>
            </w:r>
          </w:p>
        </w:tc>
        <w:tc>
          <w:tcPr>
            <w:tcW w:w="1440" w:type="dxa"/>
            <w:vAlign w:val="center"/>
          </w:tcPr>
          <w:p w14:paraId="6BD4182F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75/105 (71)</w:t>
            </w:r>
          </w:p>
        </w:tc>
        <w:tc>
          <w:tcPr>
            <w:tcW w:w="2160" w:type="dxa"/>
            <w:vAlign w:val="center"/>
          </w:tcPr>
          <w:p w14:paraId="42B0AA8D" w14:textId="1CE93496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7</w:t>
            </w:r>
            <w:r w:rsidRPr="00AA0705">
              <w:rPr>
                <w:rFonts w:ascii="Calibri" w:eastAsia="Times New Roman" w:hAnsi="Calibri" w:cs="Calibri"/>
              </w:rPr>
              <w:t xml:space="preserve"> (0.</w:t>
            </w:r>
            <w:r w:rsidR="00A320B1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>, 5.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1805" w:type="dxa"/>
            <w:vAlign w:val="center"/>
          </w:tcPr>
          <w:p w14:paraId="0E8BB738" w14:textId="0E5D44CC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 xml:space="preserve"> (0.4, 4.3)</w:t>
            </w:r>
          </w:p>
        </w:tc>
        <w:tc>
          <w:tcPr>
            <w:tcW w:w="2160" w:type="dxa"/>
            <w:vAlign w:val="center"/>
          </w:tcPr>
          <w:p w14:paraId="2100AA93" w14:textId="5413EE3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2.</w:t>
            </w:r>
            <w:r w:rsidR="00A320B1" w:rsidRPr="00AA0705">
              <w:rPr>
                <w:rFonts w:ascii="Calibri" w:eastAsia="Times New Roman" w:hAnsi="Calibri" w:cs="Calibri"/>
              </w:rPr>
              <w:t xml:space="preserve">8 </w:t>
            </w:r>
            <w:r w:rsidRPr="00AA0705">
              <w:rPr>
                <w:rFonts w:ascii="Calibri" w:eastAsia="Times New Roman" w:hAnsi="Calibri" w:cs="Calibri"/>
              </w:rPr>
              <w:t>(0.</w:t>
            </w:r>
            <w:r w:rsidR="00A320B1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>, 13.41</w:t>
            </w:r>
          </w:p>
        </w:tc>
      </w:tr>
      <w:tr w:rsidR="00537423" w:rsidRPr="00AA0705" w14:paraId="39B70721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5D8BFD18" w14:textId="77777777" w:rsidR="00537423" w:rsidRPr="00AA0705" w:rsidRDefault="00537423" w:rsidP="00537423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Current Occupation</w:t>
            </w:r>
          </w:p>
        </w:tc>
        <w:tc>
          <w:tcPr>
            <w:tcW w:w="1440" w:type="dxa"/>
            <w:vAlign w:val="center"/>
          </w:tcPr>
          <w:p w14:paraId="5E7979FA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75495A1D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805" w:type="dxa"/>
            <w:vAlign w:val="center"/>
          </w:tcPr>
          <w:p w14:paraId="1A12F2C3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63F7EFCA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37423" w:rsidRPr="00AA0705" w14:paraId="5AB96AE7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3D99424C" w14:textId="77777777" w:rsidR="00537423" w:rsidRPr="00AA0705" w:rsidRDefault="00537423" w:rsidP="00537423">
            <w:pPr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swine operation</w:t>
            </w:r>
          </w:p>
        </w:tc>
        <w:tc>
          <w:tcPr>
            <w:tcW w:w="1440" w:type="dxa"/>
          </w:tcPr>
          <w:p w14:paraId="3B913820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59/105 (56)</w:t>
            </w:r>
          </w:p>
        </w:tc>
        <w:tc>
          <w:tcPr>
            <w:tcW w:w="2160" w:type="dxa"/>
            <w:vAlign w:val="center"/>
          </w:tcPr>
          <w:p w14:paraId="4D22E749" w14:textId="6351AE45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 (0.3, 2.0)</w:t>
            </w:r>
          </w:p>
        </w:tc>
        <w:tc>
          <w:tcPr>
            <w:tcW w:w="1805" w:type="dxa"/>
            <w:vAlign w:val="center"/>
          </w:tcPr>
          <w:p w14:paraId="4F0FB62F" w14:textId="5F0CEFED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0.6 (0.2, 1.9)</w:t>
            </w:r>
          </w:p>
        </w:tc>
        <w:tc>
          <w:tcPr>
            <w:tcW w:w="2160" w:type="dxa"/>
            <w:noWrap/>
            <w:vAlign w:val="center"/>
          </w:tcPr>
          <w:p w14:paraId="28CCFAAC" w14:textId="0B43FD88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1.1 (0.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4.</w:t>
            </w:r>
            <w:r w:rsidR="00A320B1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537423" w:rsidRPr="00AA0705" w14:paraId="24EB5323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164718A1" w14:textId="77777777" w:rsidR="00537423" w:rsidRPr="00AA0705" w:rsidRDefault="00537423" w:rsidP="00537423">
            <w:pPr>
              <w:tabs>
                <w:tab w:val="center" w:pos="1412"/>
              </w:tabs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poultry operation</w:t>
            </w:r>
          </w:p>
        </w:tc>
        <w:tc>
          <w:tcPr>
            <w:tcW w:w="1440" w:type="dxa"/>
          </w:tcPr>
          <w:p w14:paraId="4088A3DE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19/105 (18)</w:t>
            </w:r>
          </w:p>
        </w:tc>
        <w:tc>
          <w:tcPr>
            <w:tcW w:w="2160" w:type="dxa"/>
            <w:vAlign w:val="center"/>
          </w:tcPr>
          <w:p w14:paraId="55034B25" w14:textId="467E140D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 xml:space="preserve"> (0.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4.6)</w:t>
            </w:r>
          </w:p>
        </w:tc>
        <w:tc>
          <w:tcPr>
            <w:tcW w:w="1805" w:type="dxa"/>
            <w:vAlign w:val="center"/>
          </w:tcPr>
          <w:p w14:paraId="7A66BFED" w14:textId="11C21E31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(0.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4.</w:t>
            </w:r>
            <w:r w:rsidR="00A320B1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160" w:type="dxa"/>
            <w:noWrap/>
            <w:vAlign w:val="center"/>
          </w:tcPr>
          <w:p w14:paraId="52DDE01B" w14:textId="09C65955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(0.2, 6.</w:t>
            </w:r>
            <w:r w:rsidR="00A320B1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537423" w:rsidRPr="00AA0705" w14:paraId="74852175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72E12BB2" w14:textId="77777777" w:rsidR="00537423" w:rsidRPr="00AA0705" w:rsidRDefault="00537423" w:rsidP="00537423">
            <w:pPr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Hog Processing</w:t>
            </w:r>
          </w:p>
        </w:tc>
        <w:tc>
          <w:tcPr>
            <w:tcW w:w="1440" w:type="dxa"/>
          </w:tcPr>
          <w:p w14:paraId="43563E87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8/105 (8)</w:t>
            </w:r>
          </w:p>
        </w:tc>
        <w:tc>
          <w:tcPr>
            <w:tcW w:w="2160" w:type="dxa"/>
            <w:vAlign w:val="center"/>
          </w:tcPr>
          <w:p w14:paraId="5EA9AC6A" w14:textId="09C51691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1.4 (0.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7.5)</w:t>
            </w:r>
          </w:p>
        </w:tc>
        <w:tc>
          <w:tcPr>
            <w:tcW w:w="1805" w:type="dxa"/>
            <w:vAlign w:val="center"/>
          </w:tcPr>
          <w:p w14:paraId="2E484383" w14:textId="3E55E5F8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 (0.3, 9.8)</w:t>
            </w:r>
          </w:p>
        </w:tc>
        <w:tc>
          <w:tcPr>
            <w:tcW w:w="2160" w:type="dxa"/>
            <w:noWrap/>
            <w:vAlign w:val="center"/>
          </w:tcPr>
          <w:p w14:paraId="2552CCBC" w14:textId="2686DDB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0.9 (0.1, 7.</w:t>
            </w:r>
            <w:r w:rsidR="00A320B1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537423" w:rsidRPr="00AA0705" w14:paraId="0BA4E3A5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32618B8D" w14:textId="77777777" w:rsidR="00537423" w:rsidRPr="00AA0705" w:rsidRDefault="00537423" w:rsidP="00537423">
            <w:pPr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Poultry Processing</w:t>
            </w:r>
          </w:p>
        </w:tc>
        <w:tc>
          <w:tcPr>
            <w:tcW w:w="1440" w:type="dxa"/>
          </w:tcPr>
          <w:p w14:paraId="63337869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11/105 (10)</w:t>
            </w:r>
          </w:p>
        </w:tc>
        <w:tc>
          <w:tcPr>
            <w:tcW w:w="2160" w:type="dxa"/>
            <w:vAlign w:val="center"/>
          </w:tcPr>
          <w:p w14:paraId="489F4C54" w14:textId="16256BDE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0.9 (0.</w:t>
            </w:r>
            <w:r w:rsidR="00A320B1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3.2)</w:t>
            </w:r>
          </w:p>
        </w:tc>
        <w:tc>
          <w:tcPr>
            <w:tcW w:w="1805" w:type="dxa"/>
            <w:vAlign w:val="center"/>
          </w:tcPr>
          <w:p w14:paraId="224019D8" w14:textId="3D38926B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1.1 (0.3, 3.9)</w:t>
            </w:r>
          </w:p>
        </w:tc>
        <w:tc>
          <w:tcPr>
            <w:tcW w:w="2160" w:type="dxa"/>
            <w:noWrap/>
            <w:vAlign w:val="center"/>
          </w:tcPr>
          <w:p w14:paraId="102C3974" w14:textId="3092642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0.6 (0.</w:t>
            </w:r>
            <w:r w:rsidR="00A320B1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5.</w:t>
            </w:r>
            <w:r w:rsidR="00A320B1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537423" w:rsidRPr="00AA0705" w14:paraId="74B3E543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4FBDF5E0" w14:textId="77777777" w:rsidR="00537423" w:rsidRPr="00AA0705" w:rsidRDefault="00537423" w:rsidP="00537423">
            <w:pPr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Rendering</w:t>
            </w:r>
          </w:p>
        </w:tc>
        <w:tc>
          <w:tcPr>
            <w:tcW w:w="1440" w:type="dxa"/>
          </w:tcPr>
          <w:p w14:paraId="458E7069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Calibri" w:hAnsi="Calibri" w:cs="Calibri"/>
              </w:rPr>
              <w:t>3/105 (3)</w:t>
            </w:r>
          </w:p>
        </w:tc>
        <w:tc>
          <w:tcPr>
            <w:tcW w:w="2160" w:type="dxa"/>
          </w:tcPr>
          <w:p w14:paraId="047B446A" w14:textId="1BFDBCE2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</w:t>
            </w:r>
            <w:r w:rsidR="00A320B1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 xml:space="preserve"> (0.</w:t>
            </w:r>
            <w:r w:rsidR="00A320B1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5.2)</w:t>
            </w:r>
          </w:p>
        </w:tc>
        <w:tc>
          <w:tcPr>
            <w:tcW w:w="1805" w:type="dxa"/>
            <w:vAlign w:val="center"/>
          </w:tcPr>
          <w:p w14:paraId="07FC48F0" w14:textId="44604B61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1.4 (0.</w:t>
            </w:r>
            <w:r w:rsidR="00A320B1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, 10.</w:t>
            </w:r>
            <w:r w:rsidR="00A320B1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160" w:type="dxa"/>
            <w:noWrap/>
            <w:vAlign w:val="center"/>
          </w:tcPr>
          <w:p w14:paraId="7486DC07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537423" w:rsidRPr="00AA0705" w14:paraId="08B07505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346F2AC2" w14:textId="77777777" w:rsidR="00537423" w:rsidRPr="00AA0705" w:rsidRDefault="00537423" w:rsidP="00537423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PPE usage</w:t>
            </w:r>
          </w:p>
        </w:tc>
        <w:tc>
          <w:tcPr>
            <w:tcW w:w="1440" w:type="dxa"/>
            <w:vAlign w:val="center"/>
          </w:tcPr>
          <w:p w14:paraId="27C83237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463B245F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805" w:type="dxa"/>
            <w:vAlign w:val="center"/>
          </w:tcPr>
          <w:p w14:paraId="65EF39C9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noWrap/>
            <w:vAlign w:val="center"/>
          </w:tcPr>
          <w:p w14:paraId="2588B5BA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37423" w:rsidRPr="00AA0705" w14:paraId="12879196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7485E920" w14:textId="77777777" w:rsidR="00537423" w:rsidRPr="00AA0705" w:rsidRDefault="00537423" w:rsidP="00537423">
            <w:pPr>
              <w:tabs>
                <w:tab w:val="left" w:pos="340"/>
              </w:tabs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Wear any PPE at work</w:t>
            </w:r>
          </w:p>
        </w:tc>
        <w:tc>
          <w:tcPr>
            <w:tcW w:w="1440" w:type="dxa"/>
            <w:vAlign w:val="center"/>
          </w:tcPr>
          <w:p w14:paraId="504D6630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103/104 (99)</w:t>
            </w:r>
          </w:p>
        </w:tc>
        <w:tc>
          <w:tcPr>
            <w:tcW w:w="2160" w:type="dxa"/>
            <w:vAlign w:val="center"/>
          </w:tcPr>
          <w:p w14:paraId="44561920" w14:textId="7B792BC5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</w:t>
            </w:r>
            <w:r w:rsidR="00A320B1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 xml:space="preserve"> (0.1, 3.</w:t>
            </w:r>
            <w:r w:rsidR="00263C2B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1805" w:type="dxa"/>
            <w:vAlign w:val="center"/>
          </w:tcPr>
          <w:p w14:paraId="360ECAB9" w14:textId="4EAF57B0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0.4 (0.</w:t>
            </w:r>
            <w:r w:rsidR="00263C2B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2.9)</w:t>
            </w:r>
          </w:p>
        </w:tc>
        <w:tc>
          <w:tcPr>
            <w:tcW w:w="2160" w:type="dxa"/>
            <w:noWrap/>
            <w:vAlign w:val="center"/>
          </w:tcPr>
          <w:p w14:paraId="7083FCD6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  <w:tr w:rsidR="00537423" w:rsidRPr="00AA0705" w14:paraId="574D48DB" w14:textId="77777777" w:rsidTr="00537423">
        <w:trPr>
          <w:trHeight w:val="301"/>
        </w:trPr>
        <w:tc>
          <w:tcPr>
            <w:tcW w:w="3145" w:type="dxa"/>
            <w:noWrap/>
            <w:vAlign w:val="center"/>
          </w:tcPr>
          <w:p w14:paraId="75E8D412" w14:textId="77777777" w:rsidR="00537423" w:rsidRPr="00AA0705" w:rsidRDefault="00537423" w:rsidP="00537423">
            <w:pPr>
              <w:tabs>
                <w:tab w:val="left" w:pos="340"/>
              </w:tabs>
              <w:ind w:left="340" w:hanging="19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Take home any PPE from work</w:t>
            </w:r>
          </w:p>
        </w:tc>
        <w:tc>
          <w:tcPr>
            <w:tcW w:w="1440" w:type="dxa"/>
            <w:vAlign w:val="center"/>
          </w:tcPr>
          <w:p w14:paraId="001CB9AB" w14:textId="7777777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48/74 (65)</w:t>
            </w:r>
          </w:p>
        </w:tc>
        <w:tc>
          <w:tcPr>
            <w:tcW w:w="2160" w:type="dxa"/>
            <w:vAlign w:val="center"/>
          </w:tcPr>
          <w:p w14:paraId="690B83CD" w14:textId="08CDD743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A320B1" w:rsidRPr="00AA0705">
              <w:rPr>
                <w:rFonts w:ascii="Calibri" w:eastAsia="Times New Roman" w:hAnsi="Calibri" w:cs="Calibri"/>
              </w:rPr>
              <w:t>7</w:t>
            </w:r>
            <w:r w:rsidRPr="00AA0705">
              <w:rPr>
                <w:rFonts w:ascii="Calibri" w:eastAsia="Times New Roman" w:hAnsi="Calibri" w:cs="Calibri"/>
              </w:rPr>
              <w:t xml:space="preserve"> (0.8, 3.</w:t>
            </w:r>
            <w:r w:rsidR="00A320B1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1805" w:type="dxa"/>
            <w:vAlign w:val="center"/>
          </w:tcPr>
          <w:p w14:paraId="79CC2F87" w14:textId="37C3E017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 (0.7, 4.4)</w:t>
            </w:r>
          </w:p>
        </w:tc>
        <w:tc>
          <w:tcPr>
            <w:tcW w:w="2160" w:type="dxa"/>
            <w:noWrap/>
            <w:vAlign w:val="center"/>
          </w:tcPr>
          <w:p w14:paraId="29485763" w14:textId="646BE9FD" w:rsidR="00537423" w:rsidRPr="00AA0705" w:rsidRDefault="00537423" w:rsidP="00537423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</w:t>
            </w:r>
            <w:r w:rsidR="00263C2B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 xml:space="preserve"> (0.6, 3.</w:t>
            </w:r>
            <w:r w:rsidR="00263C2B" w:rsidRPr="00AA0705">
              <w:rPr>
                <w:rFonts w:ascii="Calibri" w:eastAsia="Times New Roman" w:hAnsi="Calibri" w:cs="Calibri"/>
              </w:rPr>
              <w:t>5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</w:tbl>
    <w:p w14:paraId="04A5D781" w14:textId="61BADFCD" w:rsidR="00A95260" w:rsidRPr="00AA0705" w:rsidRDefault="00A95260" w:rsidP="00A95260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 xml:space="preserve">Note: ILO = industrial livestock operation. PPE = personal protective equipment. OR = odds ratio. CI = confidence interval. 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The overall category includes all three groups</w:t>
      </w:r>
      <w:r w:rsidR="008519E0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="008519E0" w:rsidRPr="00AA0705">
        <w:rPr>
          <w:rFonts w:ascii="Calibri" w:hAnsi="Calibri" w:cs="Calibri"/>
          <w:sz w:val="22"/>
          <w:szCs w:val="22"/>
        </w:rPr>
        <w:t>Models are adjusted for Study A (2017-2018) vs Study B (2021-2022).</w:t>
      </w:r>
      <w:r w:rsidR="002343EC" w:rsidRPr="00AA0705">
        <w:rPr>
          <w:rFonts w:ascii="Calibri" w:hAnsi="Calibri" w:cs="Calibri"/>
          <w:sz w:val="22"/>
          <w:szCs w:val="22"/>
        </w:rPr>
        <w:t xml:space="preserve"> The dashes indicate the model did not converge due to small sample size.</w:t>
      </w:r>
    </w:p>
    <w:p w14:paraId="69492848" w14:textId="77777777" w:rsidR="00A95260" w:rsidRPr="00AA0705" w:rsidRDefault="00A95260" w:rsidP="00A95260">
      <w:pPr>
        <w:rPr>
          <w:rFonts w:ascii="Calibri" w:hAnsi="Calibri" w:cs="Calibri"/>
          <w:sz w:val="22"/>
          <w:szCs w:val="22"/>
        </w:rPr>
      </w:pPr>
    </w:p>
    <w:p w14:paraId="369B49BE" w14:textId="5375EFBA" w:rsidR="00A95260" w:rsidRPr="00AA0705" w:rsidRDefault="00A95260" w:rsidP="00A95260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Table S</w:t>
      </w:r>
      <w:r w:rsidR="00776DAD" w:rsidRPr="00AA0705">
        <w:rPr>
          <w:rFonts w:ascii="Calibri" w:hAnsi="Calibri" w:cs="Calibri"/>
          <w:sz w:val="22"/>
          <w:szCs w:val="22"/>
        </w:rPr>
        <w:t>1</w:t>
      </w:r>
      <w:r w:rsidR="0049085F">
        <w:rPr>
          <w:rFonts w:ascii="Calibri" w:hAnsi="Calibri" w:cs="Calibri"/>
          <w:sz w:val="22"/>
          <w:szCs w:val="22"/>
        </w:rPr>
        <w:t>6</w:t>
      </w:r>
      <w:r w:rsidRPr="00AA0705">
        <w:rPr>
          <w:rFonts w:ascii="Calibri" w:hAnsi="Calibri" w:cs="Calibri"/>
          <w:sz w:val="22"/>
          <w:szCs w:val="22"/>
        </w:rPr>
        <w:t>. Associations between occupational characteristics among ILO worker participants and change in log</w:t>
      </w:r>
      <w:r w:rsidRPr="00AA0705">
        <w:rPr>
          <w:rFonts w:ascii="Calibri" w:hAnsi="Calibri" w:cs="Calibri"/>
          <w:sz w:val="22"/>
          <w:szCs w:val="22"/>
          <w:vertAlign w:val="subscript"/>
        </w:rPr>
        <w:t>10</w:t>
      </w:r>
      <w:r w:rsidRPr="00AA0705">
        <w:rPr>
          <w:rFonts w:ascii="Calibri" w:hAnsi="Calibri" w:cs="Calibri"/>
          <w:sz w:val="22"/>
          <w:szCs w:val="22"/>
        </w:rPr>
        <w:t xml:space="preserve"> Pig-2-Bac DNA copy number per in</w:t>
      </w:r>
      <w:r w:rsidRPr="00AA0705">
        <w:rPr>
          <w:rFonts w:ascii="Calibri" w:hAnsi="Calibri" w:cs="Calibri"/>
          <w:sz w:val="22"/>
          <w:szCs w:val="22"/>
          <w:vertAlign w:val="superscript"/>
        </w:rPr>
        <w:t xml:space="preserve">2 </w:t>
      </w:r>
      <w:r w:rsidRPr="00AA0705">
        <w:rPr>
          <w:rFonts w:ascii="Calibri" w:hAnsi="Calibri" w:cs="Calibri"/>
          <w:sz w:val="22"/>
          <w:szCs w:val="22"/>
        </w:rPr>
        <w:t>on indoor and outdoor surfaces, North Carolina, 2017 – 2022.</w:t>
      </w:r>
    </w:p>
    <w:tbl>
      <w:tblPr>
        <w:tblStyle w:val="TableGrid"/>
        <w:tblpPr w:leftFromText="180" w:rightFromText="180" w:vertAnchor="page" w:horzAnchor="margin" w:tblpY="7091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1620"/>
        <w:gridCol w:w="2160"/>
        <w:gridCol w:w="2160"/>
        <w:gridCol w:w="2250"/>
      </w:tblGrid>
      <w:tr w:rsidR="00A95260" w:rsidRPr="00AA0705" w14:paraId="0A00E19E" w14:textId="77777777" w:rsidTr="00027892">
        <w:trPr>
          <w:trHeight w:val="301"/>
        </w:trPr>
        <w:tc>
          <w:tcPr>
            <w:tcW w:w="2605" w:type="dxa"/>
            <w:noWrap/>
            <w:hideMark/>
          </w:tcPr>
          <w:p w14:paraId="7E68D3F6" w14:textId="77777777" w:rsidR="00A95260" w:rsidRPr="00AA0705" w:rsidRDefault="00A95260" w:rsidP="00027892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20" w:type="dxa"/>
            <w:vAlign w:val="center"/>
          </w:tcPr>
          <w:p w14:paraId="169891AF" w14:textId="16EAC30E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  <w:color w:val="0070C0"/>
              </w:rPr>
            </w:pPr>
            <w:r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>GM (SD)</w:t>
            </w:r>
            <w:r w:rsidR="00123078" w:rsidRPr="00AA0705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 </w:t>
            </w:r>
            <w:r w:rsidR="00123078" w:rsidRPr="00086746">
              <w:rPr>
                <w:rStyle w:val="normaltextrun"/>
                <w:rFonts w:ascii="Calibri" w:hAnsi="Calibri" w:cs="Calibri"/>
              </w:rPr>
              <w:t>Log</w:t>
            </w:r>
            <w:r w:rsidR="00123078" w:rsidRPr="00086746">
              <w:rPr>
                <w:rStyle w:val="normaltextrun"/>
                <w:rFonts w:ascii="Calibri" w:hAnsi="Calibri" w:cs="Calibri"/>
                <w:vertAlign w:val="subscript"/>
              </w:rPr>
              <w:t>10</w:t>
            </w:r>
            <w:r w:rsidRPr="00AA0705">
              <w:rPr>
                <w:rStyle w:val="eop"/>
                <w:rFonts w:ascii="Calibri" w:hAnsi="Calibri" w:cs="Calibri"/>
                <w:shd w:val="clear" w:color="auto" w:fill="FFFFFF"/>
              </w:rPr>
              <w:t xml:space="preserve">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2160" w:type="dxa"/>
            <w:vAlign w:val="center"/>
          </w:tcPr>
          <w:p w14:paraId="7619B03A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2160" w:type="dxa"/>
            <w:vAlign w:val="center"/>
          </w:tcPr>
          <w:p w14:paraId="528A901D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Outdoor</w:t>
            </w:r>
          </w:p>
        </w:tc>
        <w:tc>
          <w:tcPr>
            <w:tcW w:w="2250" w:type="dxa"/>
            <w:noWrap/>
            <w:vAlign w:val="center"/>
            <w:hideMark/>
          </w:tcPr>
          <w:p w14:paraId="28C789DE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Indoor</w:t>
            </w:r>
          </w:p>
        </w:tc>
      </w:tr>
      <w:tr w:rsidR="00A95260" w:rsidRPr="00AA0705" w14:paraId="25A90B98" w14:textId="77777777" w:rsidTr="00027892">
        <w:trPr>
          <w:trHeight w:val="301"/>
        </w:trPr>
        <w:tc>
          <w:tcPr>
            <w:tcW w:w="2605" w:type="dxa"/>
            <w:noWrap/>
          </w:tcPr>
          <w:p w14:paraId="5EDC2750" w14:textId="77777777" w:rsidR="00A95260" w:rsidRPr="00AA0705" w:rsidRDefault="00A95260" w:rsidP="0002789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620" w:type="dxa"/>
            <w:vAlign w:val="center"/>
          </w:tcPr>
          <w:p w14:paraId="3EDD1BC1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  <w:color w:val="0070C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437E7FF9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  <w:tc>
          <w:tcPr>
            <w:tcW w:w="2160" w:type="dxa"/>
            <w:vAlign w:val="center"/>
          </w:tcPr>
          <w:p w14:paraId="67004A86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  <w:tc>
          <w:tcPr>
            <w:tcW w:w="2250" w:type="dxa"/>
            <w:vAlign w:val="center"/>
          </w:tcPr>
          <w:p w14:paraId="1137D312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</w:tr>
      <w:tr w:rsidR="00A95260" w:rsidRPr="00AA0705" w14:paraId="04724AB5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612E8695" w14:textId="77777777" w:rsidR="00A95260" w:rsidRPr="00AA0705" w:rsidRDefault="00A95260" w:rsidP="00027892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Occupational swine exposure</w:t>
            </w:r>
          </w:p>
        </w:tc>
        <w:tc>
          <w:tcPr>
            <w:tcW w:w="1620" w:type="dxa"/>
            <w:vAlign w:val="center"/>
          </w:tcPr>
          <w:p w14:paraId="50EDDD17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1.09 (18.61)</w:t>
            </w:r>
          </w:p>
        </w:tc>
        <w:tc>
          <w:tcPr>
            <w:tcW w:w="2160" w:type="dxa"/>
            <w:vAlign w:val="center"/>
          </w:tcPr>
          <w:p w14:paraId="5047A8D3" w14:textId="6A60C1C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0.06 (-0.17, 0.</w:t>
            </w:r>
            <w:r w:rsidR="00FA4D63" w:rsidRPr="00AA0705">
              <w:rPr>
                <w:rFonts w:ascii="Calibri" w:eastAsia="Times New Roman" w:hAnsi="Calibri" w:cs="Calibri"/>
              </w:rPr>
              <w:t>30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160" w:type="dxa"/>
            <w:vAlign w:val="center"/>
          </w:tcPr>
          <w:p w14:paraId="68248EF3" w14:textId="593E050D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</w:t>
            </w:r>
            <w:r w:rsidR="00FA4D63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 xml:space="preserve"> (-0.29, 0.37)</w:t>
            </w:r>
          </w:p>
        </w:tc>
        <w:tc>
          <w:tcPr>
            <w:tcW w:w="2250" w:type="dxa"/>
            <w:vAlign w:val="center"/>
          </w:tcPr>
          <w:p w14:paraId="5D8CFA7C" w14:textId="57A0A3D0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0.07 (-0.14, 0.2</w:t>
            </w:r>
            <w:r w:rsidR="009D7658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A95260" w:rsidRPr="00AA0705" w14:paraId="738A6C7B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2FA8A532" w14:textId="77777777" w:rsidR="00A95260" w:rsidRPr="00AA0705" w:rsidRDefault="00A95260" w:rsidP="00027892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Current Occupation</w:t>
            </w:r>
          </w:p>
        </w:tc>
        <w:tc>
          <w:tcPr>
            <w:tcW w:w="1620" w:type="dxa"/>
            <w:vAlign w:val="center"/>
          </w:tcPr>
          <w:p w14:paraId="73D645C7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7E3FE298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73E4D26F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vAlign w:val="center"/>
          </w:tcPr>
          <w:p w14:paraId="2C69D7D9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95260" w:rsidRPr="00AA0705" w14:paraId="2C8E3D99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2070A3EB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swine operation</w:t>
            </w:r>
          </w:p>
        </w:tc>
        <w:tc>
          <w:tcPr>
            <w:tcW w:w="1620" w:type="dxa"/>
            <w:vAlign w:val="center"/>
          </w:tcPr>
          <w:p w14:paraId="1C4D4451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1.19 (19.81)</w:t>
            </w:r>
          </w:p>
        </w:tc>
        <w:tc>
          <w:tcPr>
            <w:tcW w:w="2160" w:type="dxa"/>
            <w:vAlign w:val="center"/>
          </w:tcPr>
          <w:p w14:paraId="5B429803" w14:textId="1CF6E322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FA4D63" w:rsidRPr="00AA0705">
              <w:rPr>
                <w:rFonts w:ascii="Calibri" w:eastAsia="Times New Roman" w:hAnsi="Calibri" w:cs="Calibri"/>
              </w:rPr>
              <w:t xml:space="preserve">7 </w:t>
            </w:r>
            <w:r w:rsidRPr="00AA0705">
              <w:rPr>
                <w:rFonts w:ascii="Calibri" w:eastAsia="Times New Roman" w:hAnsi="Calibri" w:cs="Calibri"/>
              </w:rPr>
              <w:t>(-0.29, 0.16)</w:t>
            </w:r>
          </w:p>
        </w:tc>
        <w:tc>
          <w:tcPr>
            <w:tcW w:w="2160" w:type="dxa"/>
            <w:vAlign w:val="center"/>
          </w:tcPr>
          <w:p w14:paraId="24CE9AF6" w14:textId="3B54AF78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-0.17 (-0.49, 0.14)</w:t>
            </w:r>
          </w:p>
        </w:tc>
        <w:tc>
          <w:tcPr>
            <w:tcW w:w="2250" w:type="dxa"/>
            <w:noWrap/>
            <w:vAlign w:val="center"/>
          </w:tcPr>
          <w:p w14:paraId="251B8A1D" w14:textId="1B8E2C56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</w:t>
            </w:r>
            <w:r w:rsidR="009D7658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 xml:space="preserve"> (-0.22, 0.2</w:t>
            </w:r>
            <w:r w:rsidR="009D7658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A95260" w:rsidRPr="00AA0705" w14:paraId="578316AA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67DDDFDC" w14:textId="77777777" w:rsidR="00A95260" w:rsidRPr="00AA0705" w:rsidRDefault="00A95260" w:rsidP="00027892">
            <w:pPr>
              <w:tabs>
                <w:tab w:val="center" w:pos="1412"/>
              </w:tabs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poultry operation</w:t>
            </w:r>
          </w:p>
        </w:tc>
        <w:tc>
          <w:tcPr>
            <w:tcW w:w="1620" w:type="dxa"/>
            <w:vAlign w:val="center"/>
          </w:tcPr>
          <w:p w14:paraId="45E1ED7D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0.47 (8.01)</w:t>
            </w:r>
          </w:p>
        </w:tc>
        <w:tc>
          <w:tcPr>
            <w:tcW w:w="2160" w:type="dxa"/>
            <w:vAlign w:val="center"/>
          </w:tcPr>
          <w:p w14:paraId="0760A3D7" w14:textId="0B986FA1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0.06 (-0.3</w:t>
            </w:r>
            <w:r w:rsidR="00FA4D63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, 0.4</w:t>
            </w:r>
            <w:r w:rsidR="00FA4D63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160" w:type="dxa"/>
            <w:vAlign w:val="center"/>
          </w:tcPr>
          <w:p w14:paraId="217A10E6" w14:textId="3ADC7013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</w:t>
            </w:r>
            <w:r w:rsidR="00FA4D63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 xml:space="preserve"> (-0.3</w:t>
            </w:r>
            <w:r w:rsidR="00FA4D63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>, 0.53)</w:t>
            </w:r>
          </w:p>
        </w:tc>
        <w:tc>
          <w:tcPr>
            <w:tcW w:w="2250" w:type="dxa"/>
            <w:noWrap/>
            <w:vAlign w:val="center"/>
          </w:tcPr>
          <w:p w14:paraId="62E71E52" w14:textId="73DED046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</w:t>
            </w:r>
            <w:r w:rsidR="009D7658" w:rsidRPr="00AA0705">
              <w:rPr>
                <w:rFonts w:ascii="Calibri" w:eastAsia="Times New Roman" w:hAnsi="Calibri" w:cs="Calibri"/>
              </w:rPr>
              <w:t>7</w:t>
            </w:r>
            <w:r w:rsidRPr="00AA0705">
              <w:rPr>
                <w:rFonts w:ascii="Calibri" w:eastAsia="Times New Roman" w:hAnsi="Calibri" w:cs="Calibri"/>
              </w:rPr>
              <w:t xml:space="preserve"> (-0.2</w:t>
            </w:r>
            <w:r w:rsidR="009D7658" w:rsidRPr="00AA0705">
              <w:rPr>
                <w:rFonts w:ascii="Calibri" w:eastAsia="Times New Roman" w:hAnsi="Calibri" w:cs="Calibri"/>
              </w:rPr>
              <w:t>8</w:t>
            </w:r>
            <w:r w:rsidRPr="00AA0705">
              <w:rPr>
                <w:rFonts w:ascii="Calibri" w:eastAsia="Times New Roman" w:hAnsi="Calibri" w:cs="Calibri"/>
              </w:rPr>
              <w:t>, 0.4</w:t>
            </w:r>
            <w:r w:rsidR="009D7658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A95260" w:rsidRPr="00AA0705" w14:paraId="243163D9" w14:textId="77777777" w:rsidTr="00027892">
        <w:trPr>
          <w:trHeight w:val="576"/>
        </w:trPr>
        <w:tc>
          <w:tcPr>
            <w:tcW w:w="2605" w:type="dxa"/>
            <w:noWrap/>
            <w:vAlign w:val="center"/>
          </w:tcPr>
          <w:p w14:paraId="5B0960A8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Hog Processing</w:t>
            </w:r>
          </w:p>
        </w:tc>
        <w:tc>
          <w:tcPr>
            <w:tcW w:w="1620" w:type="dxa"/>
            <w:vAlign w:val="center"/>
          </w:tcPr>
          <w:p w14:paraId="11CDF243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0.51 (10.35)</w:t>
            </w:r>
          </w:p>
        </w:tc>
        <w:tc>
          <w:tcPr>
            <w:tcW w:w="2160" w:type="dxa"/>
            <w:vAlign w:val="center"/>
          </w:tcPr>
          <w:p w14:paraId="24D3B707" w14:textId="52DF19CE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0.09 (-0.43, 0.6</w:t>
            </w:r>
            <w:r w:rsidR="00FA4D63" w:rsidRPr="00AA0705">
              <w:rPr>
                <w:rFonts w:ascii="Calibri" w:eastAsia="Times New Roman" w:hAnsi="Calibri" w:cs="Calibri"/>
              </w:rPr>
              <w:t>2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160" w:type="dxa"/>
            <w:vAlign w:val="center"/>
          </w:tcPr>
          <w:p w14:paraId="69215458" w14:textId="35C46ECE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0.27 (-0.</w:t>
            </w:r>
            <w:r w:rsidR="00FA4D63" w:rsidRPr="00AA0705">
              <w:rPr>
                <w:rFonts w:ascii="Calibri" w:eastAsia="Times New Roman" w:hAnsi="Calibri" w:cs="Calibri"/>
              </w:rPr>
              <w:t>50</w:t>
            </w:r>
            <w:r w:rsidRPr="00AA0705">
              <w:rPr>
                <w:rFonts w:ascii="Calibri" w:eastAsia="Times New Roman" w:hAnsi="Calibri" w:cs="Calibri"/>
              </w:rPr>
              <w:t>, 1.04)</w:t>
            </w:r>
          </w:p>
        </w:tc>
        <w:tc>
          <w:tcPr>
            <w:tcW w:w="2250" w:type="dxa"/>
            <w:noWrap/>
            <w:vAlign w:val="center"/>
          </w:tcPr>
          <w:p w14:paraId="3EAD94C7" w14:textId="45E90DEF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</w:t>
            </w:r>
            <w:r w:rsidR="009D7658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 xml:space="preserve"> (-0.40, 0.23)</w:t>
            </w:r>
          </w:p>
        </w:tc>
      </w:tr>
      <w:tr w:rsidR="00A95260" w:rsidRPr="00AA0705" w14:paraId="6021823C" w14:textId="77777777" w:rsidTr="00027892">
        <w:trPr>
          <w:trHeight w:val="576"/>
        </w:trPr>
        <w:tc>
          <w:tcPr>
            <w:tcW w:w="2605" w:type="dxa"/>
            <w:noWrap/>
            <w:vAlign w:val="center"/>
          </w:tcPr>
          <w:p w14:paraId="15D02F3C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Poultry Processing</w:t>
            </w:r>
          </w:p>
        </w:tc>
        <w:tc>
          <w:tcPr>
            <w:tcW w:w="1620" w:type="dxa"/>
            <w:vAlign w:val="center"/>
          </w:tcPr>
          <w:p w14:paraId="6EB0DB7F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0.50 (7.88)</w:t>
            </w:r>
          </w:p>
        </w:tc>
        <w:tc>
          <w:tcPr>
            <w:tcW w:w="2160" w:type="dxa"/>
            <w:vAlign w:val="center"/>
          </w:tcPr>
          <w:p w14:paraId="11E19B03" w14:textId="53EDC68E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</w:t>
            </w:r>
            <w:r w:rsidR="00FA4D63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 xml:space="preserve"> (-0.2</w:t>
            </w:r>
            <w:r w:rsidR="00FA4D63" w:rsidRPr="00AA0705">
              <w:rPr>
                <w:rFonts w:ascii="Calibri" w:eastAsia="Times New Roman" w:hAnsi="Calibri" w:cs="Calibri"/>
              </w:rPr>
              <w:t>3</w:t>
            </w:r>
            <w:r w:rsidRPr="00AA0705">
              <w:rPr>
                <w:rFonts w:ascii="Calibri" w:eastAsia="Times New Roman" w:hAnsi="Calibri" w:cs="Calibri"/>
              </w:rPr>
              <w:t>, 0.40)</w:t>
            </w:r>
          </w:p>
        </w:tc>
        <w:tc>
          <w:tcPr>
            <w:tcW w:w="2160" w:type="dxa"/>
            <w:vAlign w:val="center"/>
          </w:tcPr>
          <w:p w14:paraId="17048FF1" w14:textId="4BDBAFE0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0.07 (-0.35, 0.50)</w:t>
            </w:r>
          </w:p>
        </w:tc>
        <w:tc>
          <w:tcPr>
            <w:tcW w:w="2250" w:type="dxa"/>
            <w:noWrap/>
            <w:vAlign w:val="center"/>
          </w:tcPr>
          <w:p w14:paraId="2512DFD4" w14:textId="18C85115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</w:t>
            </w:r>
            <w:r w:rsidR="009D7658" w:rsidRPr="00AA0705">
              <w:rPr>
                <w:rFonts w:ascii="Calibri" w:eastAsia="Times New Roman" w:hAnsi="Calibri" w:cs="Calibri"/>
              </w:rPr>
              <w:t>10</w:t>
            </w:r>
            <w:r w:rsidRPr="00AA0705">
              <w:rPr>
                <w:rFonts w:ascii="Calibri" w:eastAsia="Times New Roman" w:hAnsi="Calibri" w:cs="Calibri"/>
              </w:rPr>
              <w:t xml:space="preserve"> (-0.18, 0.38)</w:t>
            </w:r>
          </w:p>
        </w:tc>
      </w:tr>
      <w:tr w:rsidR="00A95260" w:rsidRPr="00AA0705" w14:paraId="01454EBA" w14:textId="77777777" w:rsidTr="00027892">
        <w:trPr>
          <w:trHeight w:val="576"/>
        </w:trPr>
        <w:tc>
          <w:tcPr>
            <w:tcW w:w="2605" w:type="dxa"/>
            <w:noWrap/>
            <w:vAlign w:val="center"/>
          </w:tcPr>
          <w:p w14:paraId="008E16CF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Rendering</w:t>
            </w:r>
          </w:p>
        </w:tc>
        <w:tc>
          <w:tcPr>
            <w:tcW w:w="1620" w:type="dxa"/>
            <w:vAlign w:val="center"/>
          </w:tcPr>
          <w:p w14:paraId="660DC2F6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0.33 (5.98)</w:t>
            </w:r>
          </w:p>
        </w:tc>
        <w:tc>
          <w:tcPr>
            <w:tcW w:w="2160" w:type="dxa"/>
            <w:vAlign w:val="center"/>
          </w:tcPr>
          <w:p w14:paraId="38FD4750" w14:textId="63E723CE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-0.10 (-0.4</w:t>
            </w:r>
            <w:r w:rsidR="00FA4D63" w:rsidRPr="00AA0705">
              <w:rPr>
                <w:rFonts w:ascii="Calibri" w:eastAsia="Times New Roman" w:hAnsi="Calibri" w:cs="Calibri"/>
              </w:rPr>
              <w:t>6</w:t>
            </w:r>
            <w:r w:rsidRPr="00AA0705">
              <w:rPr>
                <w:rFonts w:ascii="Calibri" w:eastAsia="Times New Roman" w:hAnsi="Calibri" w:cs="Calibri"/>
              </w:rPr>
              <w:t>, 0.25)</w:t>
            </w:r>
          </w:p>
        </w:tc>
        <w:tc>
          <w:tcPr>
            <w:tcW w:w="2160" w:type="dxa"/>
            <w:vAlign w:val="center"/>
          </w:tcPr>
          <w:p w14:paraId="67A5953D" w14:textId="3B4AD039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0.06 (-0.59, 0.7</w:t>
            </w:r>
            <w:r w:rsidR="009D7658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2250" w:type="dxa"/>
            <w:noWrap/>
            <w:vAlign w:val="center"/>
          </w:tcPr>
          <w:p w14:paraId="565B2272" w14:textId="57DB6280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-0.31 (-0.46, -0.16)</w:t>
            </w:r>
          </w:p>
        </w:tc>
      </w:tr>
      <w:tr w:rsidR="00A95260" w:rsidRPr="00AA0705" w14:paraId="0367B9E5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5AE9EAD8" w14:textId="77777777" w:rsidR="00A95260" w:rsidRPr="00AA0705" w:rsidRDefault="00A95260" w:rsidP="00027892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PPE usage</w:t>
            </w:r>
          </w:p>
        </w:tc>
        <w:tc>
          <w:tcPr>
            <w:tcW w:w="1620" w:type="dxa"/>
            <w:vAlign w:val="center"/>
          </w:tcPr>
          <w:p w14:paraId="5AE33FED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5B185C22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160" w:type="dxa"/>
            <w:vAlign w:val="center"/>
          </w:tcPr>
          <w:p w14:paraId="509379EA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  <w:noWrap/>
            <w:vAlign w:val="center"/>
          </w:tcPr>
          <w:p w14:paraId="44B8DF9F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95260" w:rsidRPr="00AA0705" w14:paraId="567F7A70" w14:textId="77777777" w:rsidTr="00027892">
        <w:trPr>
          <w:trHeight w:val="576"/>
        </w:trPr>
        <w:tc>
          <w:tcPr>
            <w:tcW w:w="2605" w:type="dxa"/>
            <w:noWrap/>
            <w:vAlign w:val="center"/>
          </w:tcPr>
          <w:p w14:paraId="3D534595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Wear any PPE at work</w:t>
            </w:r>
          </w:p>
        </w:tc>
        <w:tc>
          <w:tcPr>
            <w:tcW w:w="1620" w:type="dxa"/>
            <w:vAlign w:val="center"/>
          </w:tcPr>
          <w:p w14:paraId="3EA1323B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0.88 (15.73)</w:t>
            </w:r>
          </w:p>
        </w:tc>
        <w:tc>
          <w:tcPr>
            <w:tcW w:w="2160" w:type="dxa"/>
            <w:vAlign w:val="center"/>
          </w:tcPr>
          <w:p w14:paraId="4910D7C0" w14:textId="35557718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-0.04 (-0.53, 0.44)</w:t>
            </w:r>
          </w:p>
        </w:tc>
        <w:tc>
          <w:tcPr>
            <w:tcW w:w="2160" w:type="dxa"/>
            <w:vAlign w:val="center"/>
          </w:tcPr>
          <w:p w14:paraId="2631C42F" w14:textId="4022FAD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-0.35 (-1.31, 0.60)</w:t>
            </w:r>
          </w:p>
        </w:tc>
        <w:tc>
          <w:tcPr>
            <w:tcW w:w="2250" w:type="dxa"/>
            <w:noWrap/>
            <w:vAlign w:val="center"/>
          </w:tcPr>
          <w:p w14:paraId="5E3FF3F9" w14:textId="4A766EFA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0.26 (0.1</w:t>
            </w:r>
            <w:r w:rsidR="009D7658" w:rsidRPr="00AA0705">
              <w:rPr>
                <w:rFonts w:ascii="Calibri" w:eastAsia="Times New Roman" w:hAnsi="Calibri" w:cs="Calibri"/>
              </w:rPr>
              <w:t>4</w:t>
            </w:r>
            <w:r w:rsidRPr="00AA0705">
              <w:rPr>
                <w:rFonts w:ascii="Calibri" w:eastAsia="Times New Roman" w:hAnsi="Calibri" w:cs="Calibri"/>
              </w:rPr>
              <w:t>, 0.3</w:t>
            </w:r>
            <w:r w:rsidR="009D7658" w:rsidRPr="00AA0705">
              <w:rPr>
                <w:rFonts w:ascii="Calibri" w:eastAsia="Times New Roman" w:hAnsi="Calibri" w:cs="Calibri"/>
              </w:rPr>
              <w:t>9</w:t>
            </w:r>
            <w:r w:rsidRPr="00AA0705">
              <w:rPr>
                <w:rFonts w:ascii="Calibri" w:eastAsia="Times New Roman" w:hAnsi="Calibri" w:cs="Calibri"/>
              </w:rPr>
              <w:t>)</w:t>
            </w:r>
          </w:p>
        </w:tc>
      </w:tr>
      <w:tr w:rsidR="00A95260" w:rsidRPr="00AA0705" w14:paraId="41FEBBB7" w14:textId="77777777" w:rsidTr="00027892">
        <w:trPr>
          <w:trHeight w:val="301"/>
        </w:trPr>
        <w:tc>
          <w:tcPr>
            <w:tcW w:w="2605" w:type="dxa"/>
            <w:noWrap/>
            <w:vAlign w:val="center"/>
          </w:tcPr>
          <w:p w14:paraId="7388F280" w14:textId="77777777" w:rsidR="00A95260" w:rsidRPr="00AA0705" w:rsidRDefault="00A95260" w:rsidP="00027892">
            <w:pPr>
              <w:ind w:left="340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Take home any PPE from work</w:t>
            </w:r>
          </w:p>
        </w:tc>
        <w:tc>
          <w:tcPr>
            <w:tcW w:w="1620" w:type="dxa"/>
            <w:vAlign w:val="center"/>
          </w:tcPr>
          <w:p w14:paraId="67CC1434" w14:textId="7777777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0.66 (10.63)</w:t>
            </w:r>
          </w:p>
        </w:tc>
        <w:tc>
          <w:tcPr>
            <w:tcW w:w="2160" w:type="dxa"/>
            <w:vAlign w:val="center"/>
          </w:tcPr>
          <w:p w14:paraId="1B300AE6" w14:textId="2AC6A4B8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0.18 (-0.03, 0.39)</w:t>
            </w:r>
          </w:p>
        </w:tc>
        <w:tc>
          <w:tcPr>
            <w:tcW w:w="2160" w:type="dxa"/>
            <w:vAlign w:val="center"/>
          </w:tcPr>
          <w:p w14:paraId="1D1EE4A3" w14:textId="18FDE5AC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0.24 (-0.05, 0.54)</w:t>
            </w:r>
          </w:p>
        </w:tc>
        <w:tc>
          <w:tcPr>
            <w:tcW w:w="2250" w:type="dxa"/>
            <w:noWrap/>
            <w:vAlign w:val="center"/>
          </w:tcPr>
          <w:p w14:paraId="4535F4D7" w14:textId="3C8C4097" w:rsidR="00A95260" w:rsidRPr="00AA0705" w:rsidRDefault="00A95260" w:rsidP="00027892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</w:t>
            </w:r>
            <w:r w:rsidR="009D7658" w:rsidRPr="00AA0705">
              <w:rPr>
                <w:rFonts w:ascii="Calibri" w:eastAsia="Times New Roman" w:hAnsi="Calibri" w:cs="Calibri"/>
              </w:rPr>
              <w:t>1</w:t>
            </w:r>
            <w:r w:rsidRPr="00AA0705">
              <w:rPr>
                <w:rFonts w:ascii="Calibri" w:eastAsia="Times New Roman" w:hAnsi="Calibri" w:cs="Calibri"/>
              </w:rPr>
              <w:t xml:space="preserve"> (-0.10, 0.33)</w:t>
            </w:r>
          </w:p>
        </w:tc>
      </w:tr>
    </w:tbl>
    <w:p w14:paraId="64742CA0" w14:textId="470B450F" w:rsidR="00A95260" w:rsidRPr="00AA0705" w:rsidRDefault="00A95260" w:rsidP="00A95260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Note: GM = geometric mean. SD = standard deviation.  PPE = personal protective equipment. CI = confidence interval.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The overall category includes all three groups</w:t>
      </w:r>
      <w:r w:rsidR="008519E0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="008519E0" w:rsidRPr="00AA0705">
        <w:rPr>
          <w:rFonts w:ascii="Calibri" w:hAnsi="Calibri" w:cs="Calibri"/>
          <w:sz w:val="22"/>
          <w:szCs w:val="22"/>
        </w:rPr>
        <w:t>Models are adjusted for Study A (2017-2018) vs Study B (2021-2022)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212915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All values below the limit of detection were assigned a value of </w:t>
      </w:r>
      <w:r w:rsidR="00473611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0.27</w:t>
      </w:r>
      <w:r w:rsidR="00212915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Pig-2-Bac DNA copies per in</w:t>
      </w:r>
      <w:r w:rsidR="00212915" w:rsidRPr="00AA0705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2</w:t>
      </w:r>
      <w:r w:rsidR="00212915" w:rsidRPr="00AA0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223C9A65" w14:textId="1743E651" w:rsidR="009976DB" w:rsidRDefault="009976D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57F4013" w14:textId="62D48BF2" w:rsidR="009976DB" w:rsidRPr="00AA0705" w:rsidRDefault="009976DB" w:rsidP="009976DB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lastRenderedPageBreak/>
        <w:t>Table S1</w:t>
      </w:r>
      <w:r w:rsidR="00684994">
        <w:rPr>
          <w:rFonts w:ascii="Calibri" w:hAnsi="Calibri" w:cs="Calibri"/>
          <w:sz w:val="22"/>
          <w:szCs w:val="22"/>
        </w:rPr>
        <w:t>7</w:t>
      </w:r>
      <w:r w:rsidRPr="00AA0705">
        <w:rPr>
          <w:rFonts w:ascii="Calibri" w:hAnsi="Calibri" w:cs="Calibri"/>
          <w:sz w:val="22"/>
          <w:szCs w:val="22"/>
        </w:rPr>
        <w:t>. Associations between the total number of swine concentrated animal feeding operations (CAFOs) within 5, 3 and 1 km residential proximity buffers and odds of Pig-2-Bac DNA detection on any surfaces, North Carolina, 2017 – 2022.</w:t>
      </w:r>
    </w:p>
    <w:tbl>
      <w:tblPr>
        <w:tblStyle w:val="TableGrid"/>
        <w:tblpPr w:leftFromText="72" w:rightFromText="144" w:vertAnchor="page" w:horzAnchor="margin" w:tblpY="1911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5"/>
        <w:gridCol w:w="1170"/>
        <w:gridCol w:w="2070"/>
        <w:gridCol w:w="2070"/>
        <w:gridCol w:w="2065"/>
      </w:tblGrid>
      <w:tr w:rsidR="009976DB" w:rsidRPr="00AA0705" w14:paraId="439EB18F" w14:textId="77777777" w:rsidTr="00FB36A5">
        <w:trPr>
          <w:trHeight w:val="293"/>
        </w:trPr>
        <w:tc>
          <w:tcPr>
            <w:tcW w:w="2695" w:type="dxa"/>
            <w:noWrap/>
            <w:hideMark/>
          </w:tcPr>
          <w:p w14:paraId="3DC9E568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70" w:type="dxa"/>
          </w:tcPr>
          <w:p w14:paraId="05728BB8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N+/total (%)</w:t>
            </w:r>
          </w:p>
        </w:tc>
        <w:tc>
          <w:tcPr>
            <w:tcW w:w="2070" w:type="dxa"/>
            <w:noWrap/>
            <w:hideMark/>
          </w:tcPr>
          <w:p w14:paraId="1666C985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Number of swine CAFOs in 5 km buffer</w:t>
            </w:r>
          </w:p>
        </w:tc>
        <w:tc>
          <w:tcPr>
            <w:tcW w:w="2070" w:type="dxa"/>
            <w:noWrap/>
            <w:hideMark/>
          </w:tcPr>
          <w:p w14:paraId="004DA53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Number of swine CAFOs in 3 km buffer</w:t>
            </w:r>
          </w:p>
        </w:tc>
        <w:tc>
          <w:tcPr>
            <w:tcW w:w="2065" w:type="dxa"/>
            <w:noWrap/>
            <w:hideMark/>
          </w:tcPr>
          <w:p w14:paraId="3DC82E22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Number of swine CAFOs in 1 km buffer</w:t>
            </w:r>
          </w:p>
        </w:tc>
      </w:tr>
      <w:tr w:rsidR="009976DB" w:rsidRPr="00AA0705" w14:paraId="02424661" w14:textId="77777777" w:rsidTr="00FB36A5">
        <w:trPr>
          <w:trHeight w:val="249"/>
        </w:trPr>
        <w:tc>
          <w:tcPr>
            <w:tcW w:w="2695" w:type="dxa"/>
            <w:noWrap/>
          </w:tcPr>
          <w:p w14:paraId="3A0E8FB2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170" w:type="dxa"/>
          </w:tcPr>
          <w:p w14:paraId="5BAB63D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92260E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OR (95% CI)</w:t>
            </w:r>
          </w:p>
        </w:tc>
        <w:tc>
          <w:tcPr>
            <w:tcW w:w="2070" w:type="dxa"/>
            <w:noWrap/>
            <w:vAlign w:val="center"/>
          </w:tcPr>
          <w:p w14:paraId="16ECA5C3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OR (95% CI)</w:t>
            </w:r>
          </w:p>
        </w:tc>
        <w:tc>
          <w:tcPr>
            <w:tcW w:w="2065" w:type="dxa"/>
            <w:noWrap/>
            <w:vAlign w:val="center"/>
          </w:tcPr>
          <w:p w14:paraId="0F9FD886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OR (95% CI)</w:t>
            </w:r>
          </w:p>
        </w:tc>
      </w:tr>
      <w:tr w:rsidR="009976DB" w:rsidRPr="00AA0705" w14:paraId="2601FAE0" w14:textId="77777777" w:rsidTr="00FB36A5">
        <w:trPr>
          <w:trHeight w:val="554"/>
        </w:trPr>
        <w:tc>
          <w:tcPr>
            <w:tcW w:w="2695" w:type="dxa"/>
            <w:noWrap/>
            <w:vAlign w:val="center"/>
            <w:hideMark/>
          </w:tcPr>
          <w:p w14:paraId="4392A578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170" w:type="dxa"/>
            <w:vAlign w:val="center"/>
          </w:tcPr>
          <w:p w14:paraId="6BE2C935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280/1238 (23)</w:t>
            </w:r>
          </w:p>
        </w:tc>
        <w:tc>
          <w:tcPr>
            <w:tcW w:w="2070" w:type="dxa"/>
            <w:vAlign w:val="center"/>
          </w:tcPr>
          <w:p w14:paraId="764DD436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1.0 (1.0, 1.01)</w:t>
            </w:r>
          </w:p>
        </w:tc>
        <w:tc>
          <w:tcPr>
            <w:tcW w:w="2070" w:type="dxa"/>
            <w:noWrap/>
            <w:vAlign w:val="center"/>
          </w:tcPr>
          <w:p w14:paraId="22D3136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1.1 (1.0, 1.2)</w:t>
            </w:r>
          </w:p>
        </w:tc>
        <w:tc>
          <w:tcPr>
            <w:tcW w:w="2065" w:type="dxa"/>
            <w:noWrap/>
            <w:vAlign w:val="center"/>
          </w:tcPr>
          <w:p w14:paraId="169D2786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 (1.3, 2.5)</w:t>
            </w:r>
          </w:p>
        </w:tc>
      </w:tr>
      <w:tr w:rsidR="009976DB" w:rsidRPr="00AA0705" w14:paraId="30B59710" w14:textId="77777777" w:rsidTr="00FB36A5">
        <w:trPr>
          <w:trHeight w:val="627"/>
        </w:trPr>
        <w:tc>
          <w:tcPr>
            <w:tcW w:w="2695" w:type="dxa"/>
            <w:noWrap/>
            <w:vAlign w:val="center"/>
            <w:hideMark/>
          </w:tcPr>
          <w:p w14:paraId="350229E2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1170" w:type="dxa"/>
            <w:vAlign w:val="center"/>
          </w:tcPr>
          <w:p w14:paraId="2F0D9A05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147/415 (35)</w:t>
            </w:r>
          </w:p>
        </w:tc>
        <w:tc>
          <w:tcPr>
            <w:tcW w:w="2070" w:type="dxa"/>
            <w:noWrap/>
            <w:vAlign w:val="center"/>
          </w:tcPr>
          <w:p w14:paraId="37DA8044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1.0 (1.0, 1.1)</w:t>
            </w:r>
          </w:p>
        </w:tc>
        <w:tc>
          <w:tcPr>
            <w:tcW w:w="2070" w:type="dxa"/>
            <w:noWrap/>
            <w:vAlign w:val="center"/>
          </w:tcPr>
          <w:p w14:paraId="5477915C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1.2 (1.1, 1.3)</w:t>
            </w:r>
          </w:p>
        </w:tc>
        <w:tc>
          <w:tcPr>
            <w:tcW w:w="2065" w:type="dxa"/>
            <w:noWrap/>
            <w:vAlign w:val="center"/>
          </w:tcPr>
          <w:p w14:paraId="0A105C67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1.8 (1.2, 2.9)</w:t>
            </w:r>
          </w:p>
        </w:tc>
      </w:tr>
      <w:tr w:rsidR="009976DB" w:rsidRPr="00AA0705" w14:paraId="1276DD73" w14:textId="77777777" w:rsidTr="00FB36A5">
        <w:trPr>
          <w:trHeight w:val="553"/>
        </w:trPr>
        <w:tc>
          <w:tcPr>
            <w:tcW w:w="2695" w:type="dxa"/>
            <w:noWrap/>
            <w:vAlign w:val="center"/>
            <w:hideMark/>
          </w:tcPr>
          <w:p w14:paraId="41710AC4" w14:textId="77777777" w:rsidR="009976DB" w:rsidRPr="00AA0705" w:rsidRDefault="009976DB" w:rsidP="00FB36A5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1170" w:type="dxa"/>
            <w:vAlign w:val="center"/>
          </w:tcPr>
          <w:p w14:paraId="28B6E5C2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132/510 (26)</w:t>
            </w:r>
          </w:p>
        </w:tc>
        <w:tc>
          <w:tcPr>
            <w:tcW w:w="2070" w:type="dxa"/>
            <w:noWrap/>
            <w:vAlign w:val="center"/>
          </w:tcPr>
          <w:p w14:paraId="0B99142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1.0 (1.0, 1.1)</w:t>
            </w:r>
          </w:p>
        </w:tc>
        <w:tc>
          <w:tcPr>
            <w:tcW w:w="2070" w:type="dxa"/>
            <w:noWrap/>
            <w:vAlign w:val="center"/>
          </w:tcPr>
          <w:p w14:paraId="0AA7CDE1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1.1 (1.0, 1.1)</w:t>
            </w:r>
          </w:p>
        </w:tc>
        <w:tc>
          <w:tcPr>
            <w:tcW w:w="2065" w:type="dxa"/>
            <w:noWrap/>
            <w:vAlign w:val="center"/>
          </w:tcPr>
          <w:p w14:paraId="6291E7CF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1.5 (1.1, 2.1)</w:t>
            </w:r>
          </w:p>
        </w:tc>
      </w:tr>
      <w:tr w:rsidR="009976DB" w:rsidRPr="00AA0705" w14:paraId="15E3C950" w14:textId="77777777" w:rsidTr="00FB36A5">
        <w:trPr>
          <w:trHeight w:val="562"/>
        </w:trPr>
        <w:tc>
          <w:tcPr>
            <w:tcW w:w="2695" w:type="dxa"/>
            <w:noWrap/>
            <w:vAlign w:val="center"/>
            <w:hideMark/>
          </w:tcPr>
          <w:p w14:paraId="751A31CE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1170" w:type="dxa"/>
            <w:vAlign w:val="center"/>
          </w:tcPr>
          <w:p w14:paraId="08F5B26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1/313 </w:t>
            </w:r>
          </w:p>
          <w:p w14:paraId="54CA2250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(1)</w:t>
            </w:r>
          </w:p>
        </w:tc>
        <w:tc>
          <w:tcPr>
            <w:tcW w:w="2070" w:type="dxa"/>
            <w:noWrap/>
            <w:vAlign w:val="center"/>
            <w:hideMark/>
          </w:tcPr>
          <w:p w14:paraId="69932B6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2070" w:type="dxa"/>
            <w:noWrap/>
            <w:vAlign w:val="center"/>
            <w:hideMark/>
          </w:tcPr>
          <w:p w14:paraId="4DF60908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2065" w:type="dxa"/>
            <w:noWrap/>
            <w:vAlign w:val="center"/>
            <w:hideMark/>
          </w:tcPr>
          <w:p w14:paraId="72C54B3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</w:tbl>
    <w:p w14:paraId="5EAEC26D" w14:textId="77777777" w:rsidR="009976DB" w:rsidRPr="00AA0705" w:rsidRDefault="009976DB" w:rsidP="009976DB">
      <w:pPr>
        <w:rPr>
          <w:rFonts w:ascii="Calibri" w:hAnsi="Calibri" w:cs="Calibri"/>
        </w:rPr>
      </w:pPr>
      <w:r w:rsidRPr="00AA0705">
        <w:rPr>
          <w:rFonts w:ascii="Calibri" w:hAnsi="Calibri" w:cs="Calibri"/>
          <w:sz w:val="22"/>
          <w:szCs w:val="22"/>
        </w:rPr>
        <w:t xml:space="preserve">Note: km = kilometer. OR = odds ratio. CI = confidence interval. 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The overall category includes all three groups and models are adjusted for </w:t>
      </w:r>
      <w:r w:rsidRPr="00AA0705">
        <w:rPr>
          <w:rFonts w:ascii="Calibri" w:hAnsi="Calibri" w:cs="Calibri"/>
          <w:sz w:val="22"/>
          <w:szCs w:val="22"/>
        </w:rPr>
        <w:t>Models are adjusted for Study A (2017-2018) vs Study B (2021-2022).</w:t>
      </w:r>
    </w:p>
    <w:p w14:paraId="7165AA8F" w14:textId="77777777" w:rsidR="009976DB" w:rsidRPr="00AA0705" w:rsidRDefault="009976DB" w:rsidP="009976DB">
      <w:pPr>
        <w:rPr>
          <w:rFonts w:ascii="Calibri" w:hAnsi="Calibri" w:cs="Calibri"/>
        </w:rPr>
      </w:pPr>
    </w:p>
    <w:p w14:paraId="644D1D6B" w14:textId="77777777" w:rsidR="009976DB" w:rsidRPr="00AA0705" w:rsidRDefault="009976DB" w:rsidP="009976DB">
      <w:pPr>
        <w:rPr>
          <w:rFonts w:ascii="Calibri" w:hAnsi="Calibri" w:cs="Calibri"/>
        </w:rPr>
      </w:pPr>
    </w:p>
    <w:p w14:paraId="7D6E7A3E" w14:textId="57416081" w:rsidR="009976DB" w:rsidRPr="00AA0705" w:rsidRDefault="009976DB" w:rsidP="009976DB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Table S1</w:t>
      </w:r>
      <w:r w:rsidR="00684994">
        <w:rPr>
          <w:rFonts w:ascii="Calibri" w:hAnsi="Calibri" w:cs="Calibri"/>
          <w:sz w:val="22"/>
          <w:szCs w:val="22"/>
        </w:rPr>
        <w:t>8</w:t>
      </w:r>
      <w:r w:rsidRPr="00AA0705">
        <w:rPr>
          <w:rFonts w:ascii="Calibri" w:hAnsi="Calibri" w:cs="Calibri"/>
          <w:sz w:val="22"/>
          <w:szCs w:val="22"/>
        </w:rPr>
        <w:t>. Associations between the total number of swine concentrated animal feeding operations (CAFOs) within 1, 3 and 5 km residential proximity buffers and change in log</w:t>
      </w:r>
      <w:r w:rsidRPr="00AA0705">
        <w:rPr>
          <w:rFonts w:ascii="Calibri" w:hAnsi="Calibri" w:cs="Calibri"/>
          <w:sz w:val="22"/>
          <w:szCs w:val="22"/>
          <w:vertAlign w:val="subscript"/>
        </w:rPr>
        <w:t>10</w:t>
      </w:r>
      <w:r w:rsidRPr="00AA0705">
        <w:rPr>
          <w:rFonts w:ascii="Calibri" w:hAnsi="Calibri" w:cs="Calibri"/>
          <w:sz w:val="22"/>
          <w:szCs w:val="22"/>
        </w:rPr>
        <w:t xml:space="preserve"> Pig-2-Bac DNA copy number per in</w:t>
      </w:r>
      <w:r w:rsidRPr="00AA0705">
        <w:rPr>
          <w:rFonts w:ascii="Calibri" w:hAnsi="Calibri" w:cs="Calibri"/>
          <w:sz w:val="22"/>
          <w:szCs w:val="22"/>
          <w:vertAlign w:val="superscript"/>
        </w:rPr>
        <w:t xml:space="preserve">2 </w:t>
      </w:r>
      <w:r w:rsidRPr="00AA0705">
        <w:rPr>
          <w:rFonts w:ascii="Calibri" w:hAnsi="Calibri" w:cs="Calibri"/>
          <w:sz w:val="22"/>
          <w:szCs w:val="22"/>
        </w:rPr>
        <w:t>on any surfaces, North Carolina, 2017 – 2022.</w:t>
      </w:r>
    </w:p>
    <w:p w14:paraId="12549DB4" w14:textId="77777777" w:rsidR="009976DB" w:rsidRPr="00AA0705" w:rsidRDefault="009976DB" w:rsidP="009976DB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72" w:rightFromText="144" w:vertAnchor="page" w:horzAnchor="margin" w:tblpY="7024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5"/>
        <w:gridCol w:w="1980"/>
        <w:gridCol w:w="1890"/>
        <w:gridCol w:w="1980"/>
        <w:gridCol w:w="1980"/>
      </w:tblGrid>
      <w:tr w:rsidR="009976DB" w:rsidRPr="00AA0705" w14:paraId="3427A635" w14:textId="77777777" w:rsidTr="00FB36A5">
        <w:trPr>
          <w:trHeight w:val="293"/>
        </w:trPr>
        <w:tc>
          <w:tcPr>
            <w:tcW w:w="2695" w:type="dxa"/>
            <w:noWrap/>
            <w:hideMark/>
          </w:tcPr>
          <w:p w14:paraId="5332BB8F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80" w:type="dxa"/>
            <w:vAlign w:val="center"/>
          </w:tcPr>
          <w:p w14:paraId="5C524D7D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GM (SD)</w:t>
            </w:r>
            <w:r w:rsidRPr="00AA07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 xml:space="preserve"> L</w:t>
            </w:r>
            <w:r w:rsidRPr="00FB36A5">
              <w:rPr>
                <w:rStyle w:val="eop"/>
                <w:rFonts w:ascii="Calibri" w:hAnsi="Calibri" w:cs="Calibri"/>
              </w:rPr>
              <w:t>og</w:t>
            </w:r>
            <w:r w:rsidRPr="00FB36A5">
              <w:rPr>
                <w:rStyle w:val="eop"/>
                <w:rFonts w:ascii="Calibri" w:hAnsi="Calibri" w:cs="Calibri"/>
                <w:sz w:val="20"/>
                <w:szCs w:val="20"/>
                <w:vertAlign w:val="subscript"/>
              </w:rPr>
              <w:t>10</w:t>
            </w:r>
            <w:r w:rsidRPr="00FB36A5">
              <w:rPr>
                <w:rStyle w:val="eop"/>
                <w:rFonts w:ascii="Calibri" w:hAnsi="Calibri" w:cs="Calibri"/>
              </w:rPr>
              <w:t xml:space="preserve"> </w:t>
            </w:r>
            <w:r w:rsidRPr="00AA0705">
              <w:rPr>
                <w:rFonts w:ascii="Calibri" w:hAnsi="Calibri" w:cs="Calibri"/>
              </w:rPr>
              <w:t>Pig-2-Bac DNA copy number per in</w:t>
            </w:r>
            <w:r w:rsidRPr="00AA0705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5C73ADD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Number of </w:t>
            </w:r>
          </w:p>
          <w:p w14:paraId="5CE20858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swine CAFOs in </w:t>
            </w:r>
          </w:p>
          <w:p w14:paraId="66670AFB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5 km buffer</w:t>
            </w:r>
          </w:p>
        </w:tc>
        <w:tc>
          <w:tcPr>
            <w:tcW w:w="1980" w:type="dxa"/>
            <w:noWrap/>
            <w:hideMark/>
          </w:tcPr>
          <w:p w14:paraId="1A1D386C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Number of </w:t>
            </w:r>
          </w:p>
          <w:p w14:paraId="6E0A36A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swine CAFOs in </w:t>
            </w:r>
          </w:p>
          <w:p w14:paraId="18DFF0C6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3 km buffer</w:t>
            </w:r>
          </w:p>
        </w:tc>
        <w:tc>
          <w:tcPr>
            <w:tcW w:w="1980" w:type="dxa"/>
            <w:noWrap/>
            <w:hideMark/>
          </w:tcPr>
          <w:p w14:paraId="6224ADAD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Number of swine CAFOs in 1 km buffer</w:t>
            </w:r>
          </w:p>
        </w:tc>
      </w:tr>
      <w:tr w:rsidR="009976DB" w:rsidRPr="00AA0705" w14:paraId="7FEDEDDE" w14:textId="77777777" w:rsidTr="00FB36A5">
        <w:trPr>
          <w:trHeight w:val="249"/>
        </w:trPr>
        <w:tc>
          <w:tcPr>
            <w:tcW w:w="2695" w:type="dxa"/>
            <w:noWrap/>
          </w:tcPr>
          <w:p w14:paraId="7020095B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980" w:type="dxa"/>
          </w:tcPr>
          <w:p w14:paraId="1813DA8D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CB41BA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  <w:tc>
          <w:tcPr>
            <w:tcW w:w="1980" w:type="dxa"/>
            <w:noWrap/>
            <w:vAlign w:val="center"/>
          </w:tcPr>
          <w:p w14:paraId="3496AE7D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  <w:tc>
          <w:tcPr>
            <w:tcW w:w="1980" w:type="dxa"/>
            <w:noWrap/>
            <w:vAlign w:val="center"/>
          </w:tcPr>
          <w:p w14:paraId="13B0C7C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A0705">
              <w:rPr>
                <w:rFonts w:ascii="Calibri" w:eastAsia="Times New Roman" w:hAnsi="Calibri" w:cs="Calibri"/>
                <w:sz w:val="18"/>
                <w:szCs w:val="18"/>
              </w:rPr>
              <w:t>β (95% CI)</w:t>
            </w:r>
          </w:p>
        </w:tc>
      </w:tr>
      <w:tr w:rsidR="009976DB" w:rsidRPr="00AA0705" w14:paraId="6FF95E8F" w14:textId="77777777" w:rsidTr="00FB36A5">
        <w:trPr>
          <w:trHeight w:val="554"/>
        </w:trPr>
        <w:tc>
          <w:tcPr>
            <w:tcW w:w="2695" w:type="dxa"/>
            <w:noWrap/>
            <w:vAlign w:val="center"/>
            <w:hideMark/>
          </w:tcPr>
          <w:p w14:paraId="65CB5B27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Overall</w:t>
            </w:r>
          </w:p>
        </w:tc>
        <w:tc>
          <w:tcPr>
            <w:tcW w:w="1980" w:type="dxa"/>
            <w:vAlign w:val="center"/>
          </w:tcPr>
          <w:p w14:paraId="4574CA9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0.57 (11.86)</w:t>
            </w:r>
          </w:p>
        </w:tc>
        <w:tc>
          <w:tcPr>
            <w:tcW w:w="1890" w:type="dxa"/>
            <w:vAlign w:val="center"/>
          </w:tcPr>
          <w:p w14:paraId="2C8D2AD9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0.01 (0.006, 0.02)</w:t>
            </w:r>
          </w:p>
        </w:tc>
        <w:tc>
          <w:tcPr>
            <w:tcW w:w="1980" w:type="dxa"/>
            <w:noWrap/>
            <w:vAlign w:val="center"/>
          </w:tcPr>
          <w:p w14:paraId="3EB18373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0.04 (0.01, 0.06)</w:t>
            </w:r>
          </w:p>
        </w:tc>
        <w:tc>
          <w:tcPr>
            <w:tcW w:w="1980" w:type="dxa"/>
            <w:noWrap/>
            <w:vAlign w:val="center"/>
          </w:tcPr>
          <w:p w14:paraId="3B0CAA98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0.21 (0.05, 0.38)</w:t>
            </w:r>
          </w:p>
        </w:tc>
      </w:tr>
      <w:tr w:rsidR="009976DB" w:rsidRPr="00AA0705" w14:paraId="5ADC6A0D" w14:textId="77777777" w:rsidTr="00FB36A5">
        <w:trPr>
          <w:trHeight w:val="627"/>
        </w:trPr>
        <w:tc>
          <w:tcPr>
            <w:tcW w:w="2695" w:type="dxa"/>
            <w:noWrap/>
            <w:vAlign w:val="center"/>
            <w:hideMark/>
          </w:tcPr>
          <w:p w14:paraId="4CAD8FE1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workers (ILO-W)</w:t>
            </w:r>
          </w:p>
        </w:tc>
        <w:tc>
          <w:tcPr>
            <w:tcW w:w="1980" w:type="dxa"/>
            <w:vAlign w:val="center"/>
          </w:tcPr>
          <w:p w14:paraId="3975955D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0.87 (15.63)</w:t>
            </w:r>
          </w:p>
        </w:tc>
        <w:tc>
          <w:tcPr>
            <w:tcW w:w="1890" w:type="dxa"/>
            <w:noWrap/>
            <w:vAlign w:val="center"/>
          </w:tcPr>
          <w:p w14:paraId="6EEFD677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0.03 (0.01,0.04)</w:t>
            </w:r>
          </w:p>
        </w:tc>
        <w:tc>
          <w:tcPr>
            <w:tcW w:w="1980" w:type="dxa"/>
            <w:noWrap/>
            <w:vAlign w:val="center"/>
          </w:tcPr>
          <w:p w14:paraId="02039097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0.07 (0.02, 0.12)</w:t>
            </w:r>
          </w:p>
        </w:tc>
        <w:tc>
          <w:tcPr>
            <w:tcW w:w="1980" w:type="dxa"/>
            <w:noWrap/>
            <w:vAlign w:val="center"/>
          </w:tcPr>
          <w:p w14:paraId="5DCE9FFC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0.22 (-0.02, 0.47)</w:t>
            </w:r>
          </w:p>
        </w:tc>
      </w:tr>
      <w:tr w:rsidR="009976DB" w:rsidRPr="00AA0705" w14:paraId="692EF21D" w14:textId="77777777" w:rsidTr="00FB36A5">
        <w:trPr>
          <w:trHeight w:val="553"/>
        </w:trPr>
        <w:tc>
          <w:tcPr>
            <w:tcW w:w="2695" w:type="dxa"/>
            <w:noWrap/>
            <w:vAlign w:val="center"/>
            <w:hideMark/>
          </w:tcPr>
          <w:p w14:paraId="54DD6DF5" w14:textId="77777777" w:rsidR="009976DB" w:rsidRPr="00AA0705" w:rsidRDefault="009976DB" w:rsidP="00FB36A5">
            <w:pPr>
              <w:tabs>
                <w:tab w:val="center" w:pos="1412"/>
              </w:tabs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Industrial livestock operation neighbors (ILO-N)</w:t>
            </w:r>
          </w:p>
        </w:tc>
        <w:tc>
          <w:tcPr>
            <w:tcW w:w="1980" w:type="dxa"/>
            <w:vAlign w:val="center"/>
          </w:tcPr>
          <w:p w14:paraId="4DD025CC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0.65 (15.40)</w:t>
            </w:r>
          </w:p>
        </w:tc>
        <w:tc>
          <w:tcPr>
            <w:tcW w:w="1890" w:type="dxa"/>
            <w:noWrap/>
            <w:vAlign w:val="center"/>
          </w:tcPr>
          <w:p w14:paraId="4546DC20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0.01 (-0.003, 0.022)</w:t>
            </w:r>
          </w:p>
        </w:tc>
        <w:tc>
          <w:tcPr>
            <w:tcW w:w="1980" w:type="dxa"/>
            <w:noWrap/>
            <w:vAlign w:val="center"/>
          </w:tcPr>
          <w:p w14:paraId="4A77895F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0.03 (0.0002, 0.05)</w:t>
            </w:r>
          </w:p>
        </w:tc>
        <w:tc>
          <w:tcPr>
            <w:tcW w:w="1980" w:type="dxa"/>
            <w:noWrap/>
            <w:vAlign w:val="center"/>
          </w:tcPr>
          <w:p w14:paraId="66DDE1DE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0.17 (-0.03, 0.36)</w:t>
            </w:r>
          </w:p>
        </w:tc>
      </w:tr>
      <w:tr w:rsidR="009976DB" w:rsidRPr="00AA0705" w14:paraId="5A27B619" w14:textId="77777777" w:rsidTr="00FB36A5">
        <w:trPr>
          <w:trHeight w:val="562"/>
        </w:trPr>
        <w:tc>
          <w:tcPr>
            <w:tcW w:w="2695" w:type="dxa"/>
            <w:noWrap/>
            <w:vAlign w:val="center"/>
            <w:hideMark/>
          </w:tcPr>
          <w:p w14:paraId="490B3506" w14:textId="77777777" w:rsidR="009976DB" w:rsidRPr="00AA0705" w:rsidRDefault="009976DB" w:rsidP="00FB36A5">
            <w:pPr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Metro residents</w:t>
            </w:r>
          </w:p>
        </w:tc>
        <w:tc>
          <w:tcPr>
            <w:tcW w:w="1980" w:type="dxa"/>
            <w:vAlign w:val="center"/>
          </w:tcPr>
          <w:p w14:paraId="4DFE1600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hAnsi="Calibri" w:cs="Calibri"/>
              </w:rPr>
              <w:t>0.23 (1.63)</w:t>
            </w:r>
          </w:p>
        </w:tc>
        <w:tc>
          <w:tcPr>
            <w:tcW w:w="1890" w:type="dxa"/>
            <w:noWrap/>
            <w:vAlign w:val="center"/>
            <w:hideMark/>
          </w:tcPr>
          <w:p w14:paraId="279ECA47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 xml:space="preserve">-- </w:t>
            </w:r>
          </w:p>
        </w:tc>
        <w:tc>
          <w:tcPr>
            <w:tcW w:w="1980" w:type="dxa"/>
            <w:noWrap/>
            <w:vAlign w:val="center"/>
            <w:hideMark/>
          </w:tcPr>
          <w:p w14:paraId="11C2DC30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  <w:tc>
          <w:tcPr>
            <w:tcW w:w="1980" w:type="dxa"/>
            <w:noWrap/>
            <w:vAlign w:val="center"/>
            <w:hideMark/>
          </w:tcPr>
          <w:p w14:paraId="7B85E178" w14:textId="77777777" w:rsidR="009976DB" w:rsidRPr="00AA0705" w:rsidRDefault="009976DB" w:rsidP="00FB36A5">
            <w:pPr>
              <w:jc w:val="center"/>
              <w:rPr>
                <w:rFonts w:ascii="Calibri" w:eastAsia="Times New Roman" w:hAnsi="Calibri" w:cs="Calibri"/>
              </w:rPr>
            </w:pPr>
            <w:r w:rsidRPr="00AA0705">
              <w:rPr>
                <w:rFonts w:ascii="Calibri" w:eastAsia="Times New Roman" w:hAnsi="Calibri" w:cs="Calibri"/>
              </w:rPr>
              <w:t>--</w:t>
            </w:r>
          </w:p>
        </w:tc>
      </w:tr>
    </w:tbl>
    <w:p w14:paraId="4081C083" w14:textId="77777777" w:rsidR="009976DB" w:rsidRPr="00AA0705" w:rsidRDefault="009976DB" w:rsidP="009976DB">
      <w:pPr>
        <w:rPr>
          <w:rFonts w:ascii="Calibri" w:eastAsia="Times New Roman" w:hAnsi="Calibri" w:cs="Calibri"/>
          <w:sz w:val="22"/>
          <w:szCs w:val="22"/>
          <w:lang w:eastAsia="en-US"/>
        </w:rPr>
      </w:pPr>
      <w:r w:rsidRPr="00AA0705">
        <w:rPr>
          <w:rFonts w:ascii="Calibri" w:hAnsi="Calibri" w:cs="Calibri"/>
          <w:sz w:val="22"/>
          <w:szCs w:val="22"/>
        </w:rPr>
        <w:t>Note: km = kilometer. GM = geometric mean. SD = standard deviation. CI = confidence interval.</w:t>
      </w:r>
      <w:r w:rsidRPr="00AA0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The overall category includes all three groups. </w:t>
      </w:r>
      <w:r w:rsidRPr="00AA0705">
        <w:rPr>
          <w:rFonts w:ascii="Calibri" w:hAnsi="Calibri" w:cs="Calibri"/>
          <w:sz w:val="22"/>
          <w:szCs w:val="22"/>
        </w:rPr>
        <w:t>are adjusted for Study A (2017-2018) vs Study B (2021-2022).</w:t>
      </w:r>
    </w:p>
    <w:p w14:paraId="22E763C8" w14:textId="1F8100C3" w:rsidR="009976DB" w:rsidRDefault="009976D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3070292" w14:textId="77777777" w:rsidR="008A30B4" w:rsidRPr="00AA0705" w:rsidRDefault="008A30B4">
      <w:pPr>
        <w:rPr>
          <w:rFonts w:ascii="Calibri" w:hAnsi="Calibri" w:cs="Calibri"/>
        </w:rPr>
      </w:pPr>
    </w:p>
    <w:p w14:paraId="00747DF3" w14:textId="2B43C9DC" w:rsidR="00DB345A" w:rsidRPr="00AA0705" w:rsidRDefault="00DB345A">
      <w:pPr>
        <w:rPr>
          <w:rFonts w:ascii="Calibri" w:hAnsi="Calibri" w:cs="Calibri"/>
        </w:rPr>
      </w:pPr>
    </w:p>
    <w:p w14:paraId="7F92ED10" w14:textId="3FEC34BD" w:rsidR="00DB345A" w:rsidRPr="00AA0705" w:rsidRDefault="00DB345A">
      <w:pPr>
        <w:rPr>
          <w:rFonts w:ascii="Calibri" w:hAnsi="Calibri" w:cs="Calibri"/>
        </w:rPr>
      </w:pPr>
    </w:p>
    <w:p w14:paraId="02704470" w14:textId="245E6C18" w:rsidR="00DB345A" w:rsidRPr="00AA0705" w:rsidRDefault="00DB345A">
      <w:pPr>
        <w:rPr>
          <w:rFonts w:ascii="Calibri" w:hAnsi="Calibri" w:cs="Calibri"/>
        </w:rPr>
      </w:pPr>
    </w:p>
    <w:p w14:paraId="3AC386E6" w14:textId="77777777" w:rsidR="00DB345A" w:rsidRPr="00AA0705" w:rsidRDefault="00DB345A">
      <w:pPr>
        <w:rPr>
          <w:rFonts w:ascii="Calibri" w:hAnsi="Calibri" w:cs="Calibri"/>
        </w:rPr>
      </w:pPr>
    </w:p>
    <w:p w14:paraId="0B90E320" w14:textId="62A3BABC" w:rsidR="00DB345A" w:rsidRPr="00AA0705" w:rsidRDefault="00A1145A">
      <w:pPr>
        <w:rPr>
          <w:rFonts w:ascii="Calibri" w:hAnsi="Calibri" w:cs="Calibri"/>
        </w:rPr>
      </w:pPr>
      <w:r w:rsidRPr="00A1145A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044B720E" wp14:editId="36DFDB3E">
            <wp:simplePos x="0" y="0"/>
            <wp:positionH relativeFrom="column">
              <wp:posOffset>107950</wp:posOffset>
            </wp:positionH>
            <wp:positionV relativeFrom="paragraph">
              <wp:posOffset>65405</wp:posOffset>
            </wp:positionV>
            <wp:extent cx="6400800" cy="3600450"/>
            <wp:effectExtent l="0" t="0" r="0" b="0"/>
            <wp:wrapNone/>
            <wp:docPr id="954912889" name="Picture 1" descr="A diagram of swab and swa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12889" name="Picture 1" descr="A diagram of swab and swab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5A21A" w14:textId="77777777" w:rsidR="00DB345A" w:rsidRPr="00AA0705" w:rsidRDefault="00DB345A">
      <w:pPr>
        <w:rPr>
          <w:rFonts w:ascii="Calibri" w:hAnsi="Calibri" w:cs="Calibri"/>
        </w:rPr>
      </w:pPr>
    </w:p>
    <w:p w14:paraId="04AF67EB" w14:textId="77777777" w:rsidR="00DB345A" w:rsidRPr="00AA0705" w:rsidRDefault="00DB345A">
      <w:pPr>
        <w:rPr>
          <w:rFonts w:ascii="Calibri" w:hAnsi="Calibri" w:cs="Calibri"/>
        </w:rPr>
      </w:pPr>
    </w:p>
    <w:p w14:paraId="1EE04E53" w14:textId="77777777" w:rsidR="00DB345A" w:rsidRPr="00AA0705" w:rsidRDefault="00DB345A">
      <w:pPr>
        <w:rPr>
          <w:rFonts w:ascii="Calibri" w:hAnsi="Calibri" w:cs="Calibri"/>
        </w:rPr>
      </w:pPr>
    </w:p>
    <w:p w14:paraId="3A3FAF3C" w14:textId="77777777" w:rsidR="00DB345A" w:rsidRPr="00AA0705" w:rsidRDefault="00DB345A">
      <w:pPr>
        <w:rPr>
          <w:rFonts w:ascii="Calibri" w:hAnsi="Calibri" w:cs="Calibri"/>
        </w:rPr>
      </w:pPr>
    </w:p>
    <w:p w14:paraId="6CDEF47B" w14:textId="77777777" w:rsidR="00DB345A" w:rsidRPr="00AA0705" w:rsidRDefault="00DB345A">
      <w:pPr>
        <w:rPr>
          <w:rFonts w:ascii="Calibri" w:hAnsi="Calibri" w:cs="Calibri"/>
        </w:rPr>
      </w:pPr>
    </w:p>
    <w:p w14:paraId="1655E6CC" w14:textId="77777777" w:rsidR="00DB345A" w:rsidRPr="00AA0705" w:rsidRDefault="00DB345A">
      <w:pPr>
        <w:rPr>
          <w:rFonts w:ascii="Calibri" w:hAnsi="Calibri" w:cs="Calibri"/>
        </w:rPr>
      </w:pPr>
    </w:p>
    <w:p w14:paraId="75BD09C7" w14:textId="77777777" w:rsidR="00DB345A" w:rsidRPr="00AA0705" w:rsidRDefault="00DB345A">
      <w:pPr>
        <w:rPr>
          <w:rFonts w:ascii="Calibri" w:hAnsi="Calibri" w:cs="Calibri"/>
        </w:rPr>
      </w:pPr>
    </w:p>
    <w:p w14:paraId="07CD7951" w14:textId="77777777" w:rsidR="00DB345A" w:rsidRPr="00AA0705" w:rsidRDefault="00DB345A">
      <w:pPr>
        <w:rPr>
          <w:rFonts w:ascii="Calibri" w:hAnsi="Calibri" w:cs="Calibri"/>
        </w:rPr>
      </w:pPr>
    </w:p>
    <w:p w14:paraId="725F8D94" w14:textId="1BA052B7" w:rsidR="00DB345A" w:rsidRPr="00AA0705" w:rsidRDefault="00DB345A">
      <w:pPr>
        <w:rPr>
          <w:rFonts w:ascii="Calibri" w:hAnsi="Calibri" w:cs="Calibri"/>
        </w:rPr>
      </w:pPr>
    </w:p>
    <w:p w14:paraId="3BD71DA1" w14:textId="58BEF7CA" w:rsidR="00DB345A" w:rsidRPr="00AA0705" w:rsidRDefault="00DB345A">
      <w:pPr>
        <w:rPr>
          <w:rFonts w:ascii="Calibri" w:hAnsi="Calibri" w:cs="Calibri"/>
        </w:rPr>
      </w:pPr>
    </w:p>
    <w:p w14:paraId="686E4EA8" w14:textId="5F2C1C8D" w:rsidR="00DB345A" w:rsidRPr="00AA0705" w:rsidRDefault="00DB345A">
      <w:pPr>
        <w:rPr>
          <w:rFonts w:ascii="Calibri" w:hAnsi="Calibri" w:cs="Calibri"/>
        </w:rPr>
      </w:pPr>
    </w:p>
    <w:p w14:paraId="3F808CC0" w14:textId="77777777" w:rsidR="00DB345A" w:rsidRPr="00AA0705" w:rsidRDefault="00DB345A">
      <w:pPr>
        <w:rPr>
          <w:rFonts w:ascii="Calibri" w:hAnsi="Calibri" w:cs="Calibri"/>
        </w:rPr>
      </w:pPr>
    </w:p>
    <w:p w14:paraId="5CEFAF7E" w14:textId="77777777" w:rsidR="00DB345A" w:rsidRPr="00AA0705" w:rsidRDefault="00DB345A">
      <w:pPr>
        <w:rPr>
          <w:rFonts w:ascii="Calibri" w:hAnsi="Calibri" w:cs="Calibri"/>
        </w:rPr>
      </w:pPr>
    </w:p>
    <w:p w14:paraId="2C34C7A7" w14:textId="77777777" w:rsidR="00DB345A" w:rsidRPr="00AA0705" w:rsidRDefault="00DB345A">
      <w:pPr>
        <w:rPr>
          <w:rFonts w:ascii="Calibri" w:hAnsi="Calibri" w:cs="Calibri"/>
        </w:rPr>
      </w:pPr>
    </w:p>
    <w:p w14:paraId="39E309E7" w14:textId="77777777" w:rsidR="00DB345A" w:rsidRPr="00AA0705" w:rsidRDefault="00DB345A">
      <w:pPr>
        <w:rPr>
          <w:rFonts w:ascii="Calibri" w:hAnsi="Calibri" w:cs="Calibri"/>
        </w:rPr>
      </w:pPr>
    </w:p>
    <w:p w14:paraId="4E7AB5D7" w14:textId="1F2C8ED7" w:rsidR="00DB345A" w:rsidRPr="00AA0705" w:rsidRDefault="00DB345A">
      <w:pPr>
        <w:rPr>
          <w:rFonts w:ascii="Calibri" w:hAnsi="Calibri" w:cs="Calibri"/>
        </w:rPr>
      </w:pPr>
    </w:p>
    <w:p w14:paraId="0176676F" w14:textId="692557EE" w:rsidR="00DB345A" w:rsidRPr="00AA0705" w:rsidRDefault="00DB345A">
      <w:pPr>
        <w:rPr>
          <w:rFonts w:ascii="Calibri" w:hAnsi="Calibri" w:cs="Calibri"/>
        </w:rPr>
      </w:pPr>
    </w:p>
    <w:p w14:paraId="434AFD5B" w14:textId="4E7D8CD9" w:rsidR="00DB345A" w:rsidRPr="00AA0705" w:rsidRDefault="00DB345A">
      <w:pPr>
        <w:rPr>
          <w:rFonts w:ascii="Calibri" w:hAnsi="Calibri" w:cs="Calibri"/>
        </w:rPr>
      </w:pPr>
    </w:p>
    <w:p w14:paraId="60E1E0C3" w14:textId="77777777" w:rsidR="00DB345A" w:rsidRPr="00AA0705" w:rsidRDefault="00DB345A">
      <w:pPr>
        <w:rPr>
          <w:rFonts w:ascii="Calibri" w:hAnsi="Calibri" w:cs="Calibri"/>
        </w:rPr>
      </w:pPr>
    </w:p>
    <w:p w14:paraId="148BAEBC" w14:textId="77777777" w:rsidR="00DB345A" w:rsidRPr="00AA0705" w:rsidRDefault="00DB345A">
      <w:pPr>
        <w:rPr>
          <w:rFonts w:ascii="Calibri" w:hAnsi="Calibri" w:cs="Calibri"/>
        </w:rPr>
      </w:pPr>
    </w:p>
    <w:p w14:paraId="4AC283E7" w14:textId="77777777" w:rsidR="00DB345A" w:rsidRPr="00AA0705" w:rsidRDefault="00DB345A">
      <w:pPr>
        <w:rPr>
          <w:rFonts w:ascii="Calibri" w:hAnsi="Calibri" w:cs="Calibri"/>
        </w:rPr>
      </w:pPr>
    </w:p>
    <w:p w14:paraId="1970068A" w14:textId="77777777" w:rsidR="00DB345A" w:rsidRPr="00AA0705" w:rsidRDefault="00DB345A">
      <w:pPr>
        <w:rPr>
          <w:rFonts w:ascii="Calibri" w:hAnsi="Calibri" w:cs="Calibri"/>
        </w:rPr>
      </w:pPr>
    </w:p>
    <w:p w14:paraId="2AE61B69" w14:textId="3BDFEC01" w:rsidR="00655710" w:rsidRPr="00AA0705" w:rsidRDefault="00655710" w:rsidP="00655710">
      <w:pPr>
        <w:rPr>
          <w:rFonts w:ascii="Calibri" w:hAnsi="Calibri" w:cs="Calibri"/>
          <w:sz w:val="22"/>
          <w:szCs w:val="22"/>
        </w:rPr>
      </w:pPr>
      <w:r w:rsidRPr="00AA0705">
        <w:rPr>
          <w:rFonts w:ascii="Calibri" w:hAnsi="Calibri" w:cs="Calibri"/>
          <w:sz w:val="22"/>
          <w:szCs w:val="22"/>
        </w:rPr>
        <w:t>Figure S</w:t>
      </w:r>
      <w:r w:rsidR="00A1145A">
        <w:rPr>
          <w:rFonts w:ascii="Calibri" w:hAnsi="Calibri" w:cs="Calibri"/>
          <w:sz w:val="22"/>
          <w:szCs w:val="22"/>
        </w:rPr>
        <w:t>1</w:t>
      </w:r>
      <w:r w:rsidRPr="00AA0705">
        <w:rPr>
          <w:rFonts w:ascii="Calibri" w:hAnsi="Calibri" w:cs="Calibri"/>
          <w:sz w:val="22"/>
          <w:szCs w:val="22"/>
        </w:rPr>
        <w:t xml:space="preserve">. Depiction of surface sampling technique used in the study. Swabs were swiped across a standardized area in tight “S” patterns </w:t>
      </w:r>
      <w:proofErr w:type="gramStart"/>
      <w:r w:rsidRPr="00AA0705">
        <w:rPr>
          <w:rFonts w:ascii="Calibri" w:hAnsi="Calibri" w:cs="Calibri"/>
          <w:sz w:val="22"/>
          <w:szCs w:val="22"/>
        </w:rPr>
        <w:t>horizontally, and</w:t>
      </w:r>
      <w:proofErr w:type="gramEnd"/>
      <w:r w:rsidRPr="00AA0705">
        <w:rPr>
          <w:rFonts w:ascii="Calibri" w:hAnsi="Calibri" w:cs="Calibri"/>
          <w:sz w:val="22"/>
          <w:szCs w:val="22"/>
        </w:rPr>
        <w:t xml:space="preserve"> then repeated vertically.</w:t>
      </w:r>
    </w:p>
    <w:p w14:paraId="1325D649" w14:textId="77777777" w:rsidR="0043152A" w:rsidRPr="00AA0705" w:rsidRDefault="0043152A" w:rsidP="00A54CB0">
      <w:pPr>
        <w:rPr>
          <w:rFonts w:ascii="Calibri" w:hAnsi="Calibri" w:cs="Calibri"/>
          <w:sz w:val="22"/>
          <w:szCs w:val="22"/>
        </w:rPr>
      </w:pPr>
    </w:p>
    <w:p w14:paraId="17777C42" w14:textId="77777777" w:rsidR="0043152A" w:rsidRPr="00AA0705" w:rsidRDefault="0043152A" w:rsidP="00A54CB0">
      <w:pPr>
        <w:rPr>
          <w:rFonts w:ascii="Calibri" w:hAnsi="Calibri" w:cs="Calibri"/>
          <w:sz w:val="22"/>
          <w:szCs w:val="22"/>
        </w:rPr>
      </w:pPr>
    </w:p>
    <w:p w14:paraId="76CB4BC5" w14:textId="77777777" w:rsidR="0043152A" w:rsidRPr="00AA0705" w:rsidRDefault="0043152A" w:rsidP="00A54CB0">
      <w:pPr>
        <w:rPr>
          <w:rFonts w:ascii="Calibri" w:hAnsi="Calibri" w:cs="Calibri"/>
          <w:sz w:val="22"/>
          <w:szCs w:val="22"/>
        </w:rPr>
      </w:pPr>
    </w:p>
    <w:p w14:paraId="1B883D9B" w14:textId="77777777" w:rsidR="0043152A" w:rsidRPr="00AA0705" w:rsidRDefault="0043152A" w:rsidP="00A54CB0">
      <w:pPr>
        <w:rPr>
          <w:rFonts w:ascii="Calibri" w:hAnsi="Calibri" w:cs="Calibri"/>
          <w:sz w:val="22"/>
          <w:szCs w:val="22"/>
        </w:rPr>
      </w:pPr>
    </w:p>
    <w:p w14:paraId="06EA7AB5" w14:textId="77777777" w:rsidR="0043152A" w:rsidRPr="00AA0705" w:rsidRDefault="0043152A" w:rsidP="00A54CB0">
      <w:pPr>
        <w:rPr>
          <w:rFonts w:ascii="Calibri" w:hAnsi="Calibri" w:cs="Calibri"/>
          <w:sz w:val="22"/>
          <w:szCs w:val="22"/>
        </w:rPr>
      </w:pPr>
    </w:p>
    <w:p w14:paraId="39B80C41" w14:textId="71EAAFF5" w:rsidR="00D61C1B" w:rsidRPr="00AA0705" w:rsidRDefault="00D61C1B" w:rsidP="00D61C1B">
      <w:pPr>
        <w:rPr>
          <w:rFonts w:ascii="Calibri" w:hAnsi="Calibri" w:cs="Calibri"/>
          <w:sz w:val="22"/>
          <w:szCs w:val="22"/>
        </w:rPr>
      </w:pPr>
    </w:p>
    <w:sectPr w:rsidR="00D61C1B" w:rsidRPr="00AA0705" w:rsidSect="00564F0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9FD706"/>
    <w:rsid w:val="00000FF9"/>
    <w:rsid w:val="00002803"/>
    <w:rsid w:val="00027892"/>
    <w:rsid w:val="0003769F"/>
    <w:rsid w:val="00055C7D"/>
    <w:rsid w:val="00066D85"/>
    <w:rsid w:val="000741ED"/>
    <w:rsid w:val="000775DC"/>
    <w:rsid w:val="00085616"/>
    <w:rsid w:val="00086746"/>
    <w:rsid w:val="0009343C"/>
    <w:rsid w:val="000A7C2A"/>
    <w:rsid w:val="000B5CC6"/>
    <w:rsid w:val="000B62A5"/>
    <w:rsid w:val="0011767E"/>
    <w:rsid w:val="00121FB7"/>
    <w:rsid w:val="00121FD7"/>
    <w:rsid w:val="00123078"/>
    <w:rsid w:val="00134E5A"/>
    <w:rsid w:val="0014688F"/>
    <w:rsid w:val="00154D3E"/>
    <w:rsid w:val="00167C65"/>
    <w:rsid w:val="001773E5"/>
    <w:rsid w:val="00177E68"/>
    <w:rsid w:val="00181F26"/>
    <w:rsid w:val="001979BA"/>
    <w:rsid w:val="001A5606"/>
    <w:rsid w:val="001C7265"/>
    <w:rsid w:val="001D1BF7"/>
    <w:rsid w:val="001D3DBE"/>
    <w:rsid w:val="001F10E1"/>
    <w:rsid w:val="00203207"/>
    <w:rsid w:val="00203BE6"/>
    <w:rsid w:val="00212915"/>
    <w:rsid w:val="00231800"/>
    <w:rsid w:val="00232C1C"/>
    <w:rsid w:val="002343EC"/>
    <w:rsid w:val="00242AB5"/>
    <w:rsid w:val="00263C2B"/>
    <w:rsid w:val="00274F21"/>
    <w:rsid w:val="00285C90"/>
    <w:rsid w:val="002B6053"/>
    <w:rsid w:val="002C32A5"/>
    <w:rsid w:val="002D3754"/>
    <w:rsid w:val="002E2597"/>
    <w:rsid w:val="002E7857"/>
    <w:rsid w:val="00311F76"/>
    <w:rsid w:val="003355DA"/>
    <w:rsid w:val="0033695D"/>
    <w:rsid w:val="00346AEB"/>
    <w:rsid w:val="00356F36"/>
    <w:rsid w:val="00372F72"/>
    <w:rsid w:val="00373F8C"/>
    <w:rsid w:val="00377ADB"/>
    <w:rsid w:val="00385BC8"/>
    <w:rsid w:val="00385CCF"/>
    <w:rsid w:val="00387309"/>
    <w:rsid w:val="00394948"/>
    <w:rsid w:val="00395AD1"/>
    <w:rsid w:val="003C3BCE"/>
    <w:rsid w:val="003D69A0"/>
    <w:rsid w:val="003F4118"/>
    <w:rsid w:val="003F766A"/>
    <w:rsid w:val="00410AA1"/>
    <w:rsid w:val="00425254"/>
    <w:rsid w:val="0043152A"/>
    <w:rsid w:val="00466B79"/>
    <w:rsid w:val="004723C6"/>
    <w:rsid w:val="00473611"/>
    <w:rsid w:val="00476772"/>
    <w:rsid w:val="004831E4"/>
    <w:rsid w:val="0049085F"/>
    <w:rsid w:val="00494AA4"/>
    <w:rsid w:val="00496C08"/>
    <w:rsid w:val="004B7C35"/>
    <w:rsid w:val="004C0D3B"/>
    <w:rsid w:val="004D2652"/>
    <w:rsid w:val="004F00F7"/>
    <w:rsid w:val="004F4220"/>
    <w:rsid w:val="0050090A"/>
    <w:rsid w:val="00510880"/>
    <w:rsid w:val="00517F37"/>
    <w:rsid w:val="00521107"/>
    <w:rsid w:val="005211D8"/>
    <w:rsid w:val="00537423"/>
    <w:rsid w:val="005425A1"/>
    <w:rsid w:val="00544C0B"/>
    <w:rsid w:val="00552A1F"/>
    <w:rsid w:val="005540C0"/>
    <w:rsid w:val="00564F04"/>
    <w:rsid w:val="005904F1"/>
    <w:rsid w:val="00590B2B"/>
    <w:rsid w:val="0059255E"/>
    <w:rsid w:val="00592BC1"/>
    <w:rsid w:val="005A0173"/>
    <w:rsid w:val="005A150F"/>
    <w:rsid w:val="005B2C58"/>
    <w:rsid w:val="005C0D3D"/>
    <w:rsid w:val="005C2EC2"/>
    <w:rsid w:val="005C5FDA"/>
    <w:rsid w:val="005F5A86"/>
    <w:rsid w:val="00600002"/>
    <w:rsid w:val="006038EA"/>
    <w:rsid w:val="006269F6"/>
    <w:rsid w:val="0063125E"/>
    <w:rsid w:val="00633AF2"/>
    <w:rsid w:val="00643BE4"/>
    <w:rsid w:val="00643FB1"/>
    <w:rsid w:val="00655710"/>
    <w:rsid w:val="0067027F"/>
    <w:rsid w:val="00684994"/>
    <w:rsid w:val="00687E94"/>
    <w:rsid w:val="00696113"/>
    <w:rsid w:val="00697B27"/>
    <w:rsid w:val="006A2A51"/>
    <w:rsid w:val="006C48A9"/>
    <w:rsid w:val="006D48E0"/>
    <w:rsid w:val="006D6E76"/>
    <w:rsid w:val="006F10C4"/>
    <w:rsid w:val="00707EF3"/>
    <w:rsid w:val="00712BD1"/>
    <w:rsid w:val="00715B6C"/>
    <w:rsid w:val="007425D3"/>
    <w:rsid w:val="00746571"/>
    <w:rsid w:val="007536AE"/>
    <w:rsid w:val="00757679"/>
    <w:rsid w:val="0076559F"/>
    <w:rsid w:val="00776DAD"/>
    <w:rsid w:val="007823EC"/>
    <w:rsid w:val="00784988"/>
    <w:rsid w:val="007A0326"/>
    <w:rsid w:val="007A4D1B"/>
    <w:rsid w:val="007D5ACF"/>
    <w:rsid w:val="007E77D7"/>
    <w:rsid w:val="007F6F09"/>
    <w:rsid w:val="00814ADC"/>
    <w:rsid w:val="00816C37"/>
    <w:rsid w:val="00822073"/>
    <w:rsid w:val="00823F52"/>
    <w:rsid w:val="00836645"/>
    <w:rsid w:val="008519E0"/>
    <w:rsid w:val="008555AF"/>
    <w:rsid w:val="008634E9"/>
    <w:rsid w:val="00876F35"/>
    <w:rsid w:val="00892E84"/>
    <w:rsid w:val="008A30B4"/>
    <w:rsid w:val="008A4845"/>
    <w:rsid w:val="008A7964"/>
    <w:rsid w:val="008B65F9"/>
    <w:rsid w:val="008C4DA3"/>
    <w:rsid w:val="008D04B4"/>
    <w:rsid w:val="008E1ACC"/>
    <w:rsid w:val="008F36E5"/>
    <w:rsid w:val="009019BE"/>
    <w:rsid w:val="00913CD3"/>
    <w:rsid w:val="00917004"/>
    <w:rsid w:val="0094615F"/>
    <w:rsid w:val="00951854"/>
    <w:rsid w:val="00952CF0"/>
    <w:rsid w:val="0096476A"/>
    <w:rsid w:val="009922BF"/>
    <w:rsid w:val="009976DB"/>
    <w:rsid w:val="009A7106"/>
    <w:rsid w:val="009C1B46"/>
    <w:rsid w:val="009C2255"/>
    <w:rsid w:val="009D27E9"/>
    <w:rsid w:val="009D6215"/>
    <w:rsid w:val="009D7658"/>
    <w:rsid w:val="00A1145A"/>
    <w:rsid w:val="00A23D3B"/>
    <w:rsid w:val="00A320B1"/>
    <w:rsid w:val="00A44555"/>
    <w:rsid w:val="00A54CB0"/>
    <w:rsid w:val="00A60EAE"/>
    <w:rsid w:val="00A62CEB"/>
    <w:rsid w:val="00A6431C"/>
    <w:rsid w:val="00A72DF7"/>
    <w:rsid w:val="00A93D71"/>
    <w:rsid w:val="00A94421"/>
    <w:rsid w:val="00A95260"/>
    <w:rsid w:val="00A957D0"/>
    <w:rsid w:val="00AA0705"/>
    <w:rsid w:val="00AA2CE3"/>
    <w:rsid w:val="00AA35B0"/>
    <w:rsid w:val="00AB5CF4"/>
    <w:rsid w:val="00AC3D29"/>
    <w:rsid w:val="00AC4F7E"/>
    <w:rsid w:val="00AD04B0"/>
    <w:rsid w:val="00AD41F6"/>
    <w:rsid w:val="00AD642A"/>
    <w:rsid w:val="00AE42DF"/>
    <w:rsid w:val="00B03254"/>
    <w:rsid w:val="00B04773"/>
    <w:rsid w:val="00B13997"/>
    <w:rsid w:val="00B239DC"/>
    <w:rsid w:val="00B25BD4"/>
    <w:rsid w:val="00B726D1"/>
    <w:rsid w:val="00B810DF"/>
    <w:rsid w:val="00BA2503"/>
    <w:rsid w:val="00BB33FD"/>
    <w:rsid w:val="00BE35AB"/>
    <w:rsid w:val="00C0129F"/>
    <w:rsid w:val="00C02CE0"/>
    <w:rsid w:val="00C02E2D"/>
    <w:rsid w:val="00C06BAB"/>
    <w:rsid w:val="00C15FD5"/>
    <w:rsid w:val="00C21191"/>
    <w:rsid w:val="00C21331"/>
    <w:rsid w:val="00C45808"/>
    <w:rsid w:val="00C53B5C"/>
    <w:rsid w:val="00C64331"/>
    <w:rsid w:val="00C83094"/>
    <w:rsid w:val="00C87D11"/>
    <w:rsid w:val="00C908A2"/>
    <w:rsid w:val="00CA5AB1"/>
    <w:rsid w:val="00CC5DE2"/>
    <w:rsid w:val="00CD2170"/>
    <w:rsid w:val="00CE44AC"/>
    <w:rsid w:val="00CE6BF6"/>
    <w:rsid w:val="00D448F2"/>
    <w:rsid w:val="00D60C89"/>
    <w:rsid w:val="00D61C1B"/>
    <w:rsid w:val="00D805B4"/>
    <w:rsid w:val="00D95E66"/>
    <w:rsid w:val="00DB345A"/>
    <w:rsid w:val="00DB5CC6"/>
    <w:rsid w:val="00DC136A"/>
    <w:rsid w:val="00DD4AF2"/>
    <w:rsid w:val="00DF0C74"/>
    <w:rsid w:val="00E02CC6"/>
    <w:rsid w:val="00E22170"/>
    <w:rsid w:val="00E40DFE"/>
    <w:rsid w:val="00E4689A"/>
    <w:rsid w:val="00E46906"/>
    <w:rsid w:val="00E73667"/>
    <w:rsid w:val="00E83324"/>
    <w:rsid w:val="00E83716"/>
    <w:rsid w:val="00E848C1"/>
    <w:rsid w:val="00E90FC0"/>
    <w:rsid w:val="00E95D35"/>
    <w:rsid w:val="00EA34C4"/>
    <w:rsid w:val="00EA5300"/>
    <w:rsid w:val="00EA5614"/>
    <w:rsid w:val="00EA65B8"/>
    <w:rsid w:val="00EC658B"/>
    <w:rsid w:val="00EC6BB9"/>
    <w:rsid w:val="00ED04A7"/>
    <w:rsid w:val="00ED2A6D"/>
    <w:rsid w:val="00ED5B71"/>
    <w:rsid w:val="00ED6988"/>
    <w:rsid w:val="00EE05FB"/>
    <w:rsid w:val="00EE07C4"/>
    <w:rsid w:val="00EE1AD1"/>
    <w:rsid w:val="00EF0E3A"/>
    <w:rsid w:val="00EF72FA"/>
    <w:rsid w:val="00F10807"/>
    <w:rsid w:val="00F129A5"/>
    <w:rsid w:val="00F15B5E"/>
    <w:rsid w:val="00F172FE"/>
    <w:rsid w:val="00F42272"/>
    <w:rsid w:val="00F71AB5"/>
    <w:rsid w:val="00F80D27"/>
    <w:rsid w:val="00F8763E"/>
    <w:rsid w:val="00F93BA2"/>
    <w:rsid w:val="00FA47A1"/>
    <w:rsid w:val="00FA4D63"/>
    <w:rsid w:val="00FB255D"/>
    <w:rsid w:val="00FB28E0"/>
    <w:rsid w:val="00FC6B4C"/>
    <w:rsid w:val="019FD706"/>
    <w:rsid w:val="31B36089"/>
    <w:rsid w:val="45621985"/>
    <w:rsid w:val="7065F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5492"/>
  <w15:chartTrackingRefBased/>
  <w15:docId w15:val="{1F351243-1C3D-4BB9-93D3-87D89E1B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2CE3"/>
    <w:rPr>
      <w:rFonts w:eastAsiaTheme="minorHAns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7E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E94"/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E94"/>
    <w:rPr>
      <w:rFonts w:eastAsiaTheme="minorHAnsi"/>
      <w:sz w:val="20"/>
      <w:szCs w:val="20"/>
      <w:lang w:eastAsia="en-US"/>
    </w:rPr>
  </w:style>
  <w:style w:type="character" w:customStyle="1" w:styleId="normaltextrun">
    <w:name w:val="normaltextrun"/>
    <w:basedOn w:val="DefaultParagraphFont"/>
    <w:rsid w:val="00B726D1"/>
  </w:style>
  <w:style w:type="character" w:customStyle="1" w:styleId="eop">
    <w:name w:val="eop"/>
    <w:basedOn w:val="DefaultParagraphFont"/>
    <w:rsid w:val="00B726D1"/>
  </w:style>
  <w:style w:type="paragraph" w:customStyle="1" w:styleId="paragraph">
    <w:name w:val="paragraph"/>
    <w:basedOn w:val="Normal"/>
    <w:rsid w:val="008A79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B46"/>
    <w:rPr>
      <w:rFonts w:eastAsiaTheme="minorEastAsia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B46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643FB1"/>
  </w:style>
  <w:style w:type="paragraph" w:customStyle="1" w:styleId="TCTableBody">
    <w:name w:val="TC_Table_Body"/>
    <w:basedOn w:val="Normal"/>
    <w:rsid w:val="00913CD3"/>
    <w:pPr>
      <w:spacing w:after="200"/>
      <w:jc w:val="both"/>
    </w:pPr>
    <w:rPr>
      <w:rFonts w:ascii="Times" w:eastAsia="Times New Roman" w:hAnsi="Times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7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64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0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45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63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8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0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1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4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84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1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5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8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2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9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81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34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9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3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4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88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2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6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7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2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4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7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7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5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4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1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3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87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2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8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8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2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4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15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2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2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96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3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7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9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101C-5B8E-4685-B2EF-A9901B9A1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2570</Words>
  <Characters>14649</Characters>
  <Application>Microsoft Office Word</Application>
  <DocSecurity>0</DocSecurity>
  <Lines>122</Lines>
  <Paragraphs>34</Paragraphs>
  <ScaleCrop>false</ScaleCrop>
  <Company/>
  <LinksUpToDate>false</LinksUpToDate>
  <CharactersWithSpaces>17185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Kurowski</dc:creator>
  <cp:keywords/>
  <dc:description/>
  <cp:lastModifiedBy>Katie Kurowski</cp:lastModifiedBy>
  <cp:revision>4</cp:revision>
  <cp:lastPrinted>2024-10-13T16:06:00Z</cp:lastPrinted>
  <dcterms:created xsi:type="dcterms:W3CDTF">2025-04-04T17:46:00Z</dcterms:created>
  <dcterms:modified xsi:type="dcterms:W3CDTF">2025-04-04T18:20:00Z</dcterms:modified>
</cp:coreProperties>
</file>