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FA736" w14:textId="25996228" w:rsidR="005800D0" w:rsidRDefault="005800D0" w:rsidP="005800D0">
      <w:pPr>
        <w:pStyle w:val="NoSpacing"/>
        <w:rPr>
          <w:rFonts w:ascii="Times New Roman" w:hAnsi="Times New Roman" w:cs="Times New Roman"/>
          <w:b/>
          <w:bCs/>
          <w:sz w:val="24"/>
          <w:szCs w:val="24"/>
        </w:rPr>
      </w:pPr>
      <w:r>
        <w:rPr>
          <w:rFonts w:ascii="Times New Roman" w:hAnsi="Times New Roman" w:cs="Times New Roman"/>
          <w:b/>
          <w:bCs/>
          <w:sz w:val="24"/>
          <w:szCs w:val="24"/>
        </w:rPr>
        <w:t>Supplemental Model Documentation</w:t>
      </w:r>
    </w:p>
    <w:p w14:paraId="5C604647" w14:textId="77777777" w:rsidR="00A259DC" w:rsidRDefault="00A259DC" w:rsidP="005800D0">
      <w:pPr>
        <w:pStyle w:val="NoSpacing"/>
        <w:rPr>
          <w:rFonts w:ascii="Times New Roman" w:hAnsi="Times New Roman" w:cs="Times New Roman"/>
          <w:b/>
          <w:bCs/>
          <w:sz w:val="24"/>
          <w:szCs w:val="24"/>
        </w:rPr>
      </w:pPr>
    </w:p>
    <w:p w14:paraId="02D21CAE" w14:textId="77777777" w:rsidR="0026785C" w:rsidRDefault="00A259DC" w:rsidP="005800D0">
      <w:pPr>
        <w:pStyle w:val="NoSpacing"/>
        <w:rPr>
          <w:rFonts w:ascii="Times New Roman" w:hAnsi="Times New Roman" w:cs="Times New Roman"/>
          <w:sz w:val="24"/>
          <w:szCs w:val="24"/>
        </w:rPr>
      </w:pPr>
      <w:r>
        <w:rPr>
          <w:rFonts w:ascii="Times New Roman" w:hAnsi="Times New Roman" w:cs="Times New Roman"/>
          <w:sz w:val="24"/>
          <w:szCs w:val="24"/>
        </w:rPr>
        <w:t xml:space="preserve">This </w:t>
      </w:r>
      <w:r w:rsidRPr="00A259DC">
        <w:rPr>
          <w:rFonts w:ascii="Times New Roman" w:hAnsi="Times New Roman" w:cs="Times New Roman"/>
          <w:sz w:val="24"/>
          <w:szCs w:val="24"/>
        </w:rPr>
        <w:t xml:space="preserve">documentation is for the simulation model described in the paper, “Estimating the Long-Term Health Impact and Program Cost-Effectiveness of Providing Direct Screening Services to Low-Income, Medically Underserved Patients through the Colorectal Cancer Control Program (CRCCP).” </w:t>
      </w:r>
    </w:p>
    <w:p w14:paraId="087AEDC9" w14:textId="77777777" w:rsidR="0026785C" w:rsidRDefault="0026785C" w:rsidP="005800D0">
      <w:pPr>
        <w:pStyle w:val="NoSpacing"/>
        <w:rPr>
          <w:rFonts w:ascii="Times New Roman" w:hAnsi="Times New Roman" w:cs="Times New Roman"/>
          <w:sz w:val="24"/>
          <w:szCs w:val="24"/>
        </w:rPr>
      </w:pPr>
    </w:p>
    <w:p w14:paraId="4FE45192" w14:textId="260E4409" w:rsidR="00A259DC" w:rsidRPr="00A259DC" w:rsidRDefault="00A259DC" w:rsidP="005800D0">
      <w:pPr>
        <w:pStyle w:val="NoSpacing"/>
        <w:rPr>
          <w:rFonts w:ascii="Times New Roman" w:hAnsi="Times New Roman" w:cs="Times New Roman"/>
          <w:sz w:val="24"/>
          <w:szCs w:val="24"/>
        </w:rPr>
      </w:pPr>
      <w:r w:rsidRPr="00A259DC">
        <w:rPr>
          <w:rFonts w:ascii="Times New Roman" w:hAnsi="Times New Roman" w:cs="Times New Roman"/>
          <w:sz w:val="24"/>
          <w:szCs w:val="24"/>
        </w:rPr>
        <w:t xml:space="preserve">We previously shared </w:t>
      </w:r>
      <w:r w:rsidR="0026785C">
        <w:rPr>
          <w:rFonts w:ascii="Times New Roman" w:hAnsi="Times New Roman" w:cs="Times New Roman"/>
          <w:sz w:val="24"/>
          <w:szCs w:val="24"/>
        </w:rPr>
        <w:t xml:space="preserve">details about this model in technical reports published in the following references, and have summarized them below. </w:t>
      </w:r>
    </w:p>
    <w:p w14:paraId="56C95C4C" w14:textId="77777777" w:rsidR="00A259DC" w:rsidRPr="00A259DC" w:rsidRDefault="00A259DC" w:rsidP="005800D0">
      <w:pPr>
        <w:pStyle w:val="NoSpacing"/>
        <w:rPr>
          <w:rFonts w:ascii="Times New Roman" w:hAnsi="Times New Roman" w:cs="Times New Roman"/>
          <w:sz w:val="24"/>
          <w:szCs w:val="24"/>
        </w:rPr>
      </w:pPr>
    </w:p>
    <w:p w14:paraId="366593EE" w14:textId="1B68191D" w:rsidR="00A259DC" w:rsidRPr="00A259DC" w:rsidRDefault="00A259DC" w:rsidP="00400667">
      <w:pPr>
        <w:pStyle w:val="NoSpacing"/>
        <w:numPr>
          <w:ilvl w:val="0"/>
          <w:numId w:val="5"/>
        </w:numPr>
        <w:rPr>
          <w:rFonts w:ascii="Times New Roman" w:hAnsi="Times New Roman" w:cs="Times New Roman"/>
          <w:sz w:val="24"/>
          <w:szCs w:val="24"/>
        </w:rPr>
      </w:pPr>
      <w:r w:rsidRPr="00A259DC">
        <w:rPr>
          <w:rFonts w:ascii="Times New Roman" w:hAnsi="Times New Roman" w:cs="Times New Roman"/>
          <w:sz w:val="24"/>
          <w:szCs w:val="24"/>
        </w:rPr>
        <w:t xml:space="preserve">Koutouan P. The Effect of Screening Behavior Assumptions and Heterogeneity on Preventive Health Intervention Evaluation using Simulation Modeling. PhD dissertation. North Carolina State University. October 19, 2023. Available at: </w:t>
      </w:r>
      <w:hyperlink r:id="rId12" w:tgtFrame="_blank" w:history="1">
        <w:r w:rsidRPr="00A259DC">
          <w:rPr>
            <w:rStyle w:val="Hyperlink"/>
            <w:rFonts w:ascii="Times New Roman" w:hAnsi="Times New Roman" w:cs="Times New Roman"/>
            <w:color w:val="auto"/>
            <w:sz w:val="24"/>
            <w:szCs w:val="24"/>
            <w:u w:val="none"/>
          </w:rPr>
          <w:t>https://repository.lib.ncsu.edu/items/ef2c1618-825c-490c-8a93-f8f61e0d69ca</w:t>
        </w:r>
      </w:hyperlink>
    </w:p>
    <w:p w14:paraId="0E220B76" w14:textId="77777777" w:rsidR="00A259DC" w:rsidRPr="00A259DC" w:rsidRDefault="00A259DC" w:rsidP="005800D0">
      <w:pPr>
        <w:pStyle w:val="NoSpacing"/>
        <w:rPr>
          <w:rFonts w:ascii="Times New Roman" w:hAnsi="Times New Roman" w:cs="Times New Roman"/>
          <w:sz w:val="24"/>
          <w:szCs w:val="24"/>
        </w:rPr>
      </w:pPr>
    </w:p>
    <w:p w14:paraId="27616FA5" w14:textId="49F2608D" w:rsidR="0026785C" w:rsidRPr="0026785C" w:rsidRDefault="00A259DC" w:rsidP="00400667">
      <w:pPr>
        <w:pStyle w:val="NoSpacing"/>
        <w:numPr>
          <w:ilvl w:val="0"/>
          <w:numId w:val="5"/>
        </w:numPr>
        <w:rPr>
          <w:rFonts w:ascii="Times New Roman" w:hAnsi="Times New Roman" w:cs="Times New Roman"/>
          <w:sz w:val="24"/>
          <w:szCs w:val="24"/>
        </w:rPr>
      </w:pPr>
      <w:r w:rsidRPr="00A259DC">
        <w:rPr>
          <w:rFonts w:ascii="Times New Roman" w:hAnsi="Times New Roman" w:cs="Times New Roman"/>
          <w:sz w:val="24"/>
          <w:szCs w:val="24"/>
        </w:rPr>
        <w:t>Koutouan P, Mayorga ME, O’Leary MC, Hassmiller Lich K. "Creating simulated equivalents to project long-term population health outcomes of underserved patients: an application to colorectal cancer screening”. Proceedings of the 2021 Winter Simulation Conference. S. Kim, B. Feng, K. Smith, S. Masoud, Z. Zheng, C. Szabo and M. Loper, eds.</w:t>
      </w:r>
    </w:p>
    <w:p w14:paraId="72D7ADEF" w14:textId="77777777" w:rsidR="00A259DC" w:rsidRDefault="00A259DC" w:rsidP="005800D0">
      <w:pPr>
        <w:pStyle w:val="NoSpacing"/>
        <w:rPr>
          <w:rFonts w:ascii="Times New Roman" w:hAnsi="Times New Roman" w:cs="Times New Roman"/>
          <w:sz w:val="24"/>
          <w:szCs w:val="24"/>
        </w:rPr>
      </w:pPr>
    </w:p>
    <w:p w14:paraId="322AB3F3" w14:textId="4374F2C5" w:rsidR="00A259DC" w:rsidRPr="00A259DC" w:rsidRDefault="00A259DC" w:rsidP="005800D0">
      <w:pPr>
        <w:pStyle w:val="NoSpacing"/>
        <w:rPr>
          <w:rFonts w:ascii="Times New Roman" w:hAnsi="Times New Roman" w:cs="Times New Roman"/>
          <w:b/>
          <w:bCs/>
          <w:sz w:val="24"/>
          <w:szCs w:val="24"/>
        </w:rPr>
      </w:pPr>
      <w:r>
        <w:rPr>
          <w:rFonts w:ascii="Times New Roman" w:hAnsi="Times New Roman" w:cs="Times New Roman"/>
          <w:b/>
          <w:bCs/>
          <w:sz w:val="24"/>
          <w:szCs w:val="24"/>
        </w:rPr>
        <w:t>Model Overview</w:t>
      </w:r>
    </w:p>
    <w:p w14:paraId="603CD356" w14:textId="77777777" w:rsidR="005800D0" w:rsidRPr="00A259DC" w:rsidRDefault="005800D0" w:rsidP="005800D0">
      <w:pPr>
        <w:pStyle w:val="NoSpacing"/>
        <w:rPr>
          <w:rFonts w:ascii="Times New Roman" w:hAnsi="Times New Roman" w:cs="Times New Roman"/>
          <w:sz w:val="24"/>
          <w:szCs w:val="24"/>
        </w:rPr>
      </w:pPr>
    </w:p>
    <w:p w14:paraId="41A28DC3" w14:textId="20FE8B90" w:rsidR="00E470D2" w:rsidRPr="005800D0" w:rsidRDefault="005C7979" w:rsidP="005800D0">
      <w:pPr>
        <w:pStyle w:val="NoSpacing"/>
        <w:rPr>
          <w:rFonts w:ascii="Times New Roman" w:hAnsi="Times New Roman" w:cs="Times New Roman"/>
          <w:b/>
          <w:sz w:val="24"/>
          <w:szCs w:val="24"/>
        </w:rPr>
      </w:pPr>
      <w:r w:rsidRPr="005800D0">
        <w:rPr>
          <w:rFonts w:ascii="Times New Roman" w:hAnsi="Times New Roman" w:cs="Times New Roman"/>
          <w:sz w:val="24"/>
          <w:szCs w:val="24"/>
        </w:rPr>
        <w:t xml:space="preserve">The </w:t>
      </w:r>
      <w:r w:rsidR="00944EA8" w:rsidRPr="005800D0">
        <w:rPr>
          <w:rFonts w:ascii="Times New Roman" w:hAnsi="Times New Roman" w:cs="Times New Roman"/>
          <w:sz w:val="24"/>
          <w:szCs w:val="24"/>
        </w:rPr>
        <w:t xml:space="preserve">simulation model is </w:t>
      </w:r>
      <w:r w:rsidR="00C665B5" w:rsidRPr="005800D0">
        <w:rPr>
          <w:rFonts w:ascii="Times New Roman" w:hAnsi="Times New Roman" w:cs="Times New Roman"/>
          <w:sz w:val="24"/>
          <w:szCs w:val="24"/>
        </w:rPr>
        <w:t>comprised</w:t>
      </w:r>
      <w:r w:rsidR="00944EA8" w:rsidRPr="005800D0">
        <w:rPr>
          <w:rFonts w:ascii="Times New Roman" w:hAnsi="Times New Roman" w:cs="Times New Roman"/>
          <w:sz w:val="24"/>
          <w:szCs w:val="24"/>
        </w:rPr>
        <w:t xml:space="preserve"> of three components: </w:t>
      </w:r>
      <w:r w:rsidR="005012A3" w:rsidRPr="005800D0">
        <w:rPr>
          <w:rFonts w:ascii="Times New Roman" w:hAnsi="Times New Roman" w:cs="Times New Roman"/>
          <w:sz w:val="24"/>
          <w:szCs w:val="24"/>
        </w:rPr>
        <w:t xml:space="preserve">1) </w:t>
      </w:r>
      <w:r w:rsidR="00944EA8" w:rsidRPr="005800D0">
        <w:rPr>
          <w:rFonts w:ascii="Times New Roman" w:hAnsi="Times New Roman" w:cs="Times New Roman"/>
          <w:sz w:val="24"/>
          <w:szCs w:val="24"/>
        </w:rPr>
        <w:t xml:space="preserve">lesion </w:t>
      </w:r>
      <w:r w:rsidR="005012A3" w:rsidRPr="005800D0">
        <w:rPr>
          <w:rFonts w:ascii="Times New Roman" w:hAnsi="Times New Roman" w:cs="Times New Roman"/>
          <w:sz w:val="24"/>
          <w:szCs w:val="24"/>
        </w:rPr>
        <w:t xml:space="preserve">incidence and </w:t>
      </w:r>
      <w:r w:rsidR="00944EA8" w:rsidRPr="005800D0">
        <w:rPr>
          <w:rFonts w:ascii="Times New Roman" w:hAnsi="Times New Roman" w:cs="Times New Roman"/>
          <w:sz w:val="24"/>
          <w:szCs w:val="24"/>
        </w:rPr>
        <w:t xml:space="preserve">development, </w:t>
      </w:r>
      <w:r w:rsidR="005012A3" w:rsidRPr="005800D0">
        <w:rPr>
          <w:rFonts w:ascii="Times New Roman" w:hAnsi="Times New Roman" w:cs="Times New Roman"/>
          <w:sz w:val="24"/>
          <w:szCs w:val="24"/>
        </w:rPr>
        <w:t xml:space="preserve">2) </w:t>
      </w:r>
      <w:r w:rsidR="00944EA8" w:rsidRPr="005800D0">
        <w:rPr>
          <w:rFonts w:ascii="Times New Roman" w:hAnsi="Times New Roman" w:cs="Times New Roman"/>
          <w:sz w:val="24"/>
          <w:szCs w:val="24"/>
        </w:rPr>
        <w:t>the person’s healt</w:t>
      </w:r>
      <w:r w:rsidR="00937516" w:rsidRPr="005800D0">
        <w:rPr>
          <w:rFonts w:ascii="Times New Roman" w:hAnsi="Times New Roman" w:cs="Times New Roman"/>
          <w:sz w:val="24"/>
          <w:szCs w:val="24"/>
        </w:rPr>
        <w:t>h states</w:t>
      </w:r>
      <w:r w:rsidRPr="005800D0">
        <w:rPr>
          <w:rFonts w:ascii="Times New Roman" w:hAnsi="Times New Roman" w:cs="Times New Roman"/>
          <w:sz w:val="24"/>
          <w:szCs w:val="24"/>
        </w:rPr>
        <w:t xml:space="preserve"> (i.e. disease states)</w:t>
      </w:r>
      <w:r w:rsidR="00C665B5" w:rsidRPr="005800D0">
        <w:rPr>
          <w:rFonts w:ascii="Times New Roman" w:hAnsi="Times New Roman" w:cs="Times New Roman"/>
          <w:sz w:val="24"/>
          <w:szCs w:val="24"/>
        </w:rPr>
        <w:t>,</w:t>
      </w:r>
      <w:r w:rsidR="00937516" w:rsidRPr="005800D0">
        <w:rPr>
          <w:rFonts w:ascii="Times New Roman" w:hAnsi="Times New Roman" w:cs="Times New Roman"/>
          <w:sz w:val="24"/>
          <w:szCs w:val="24"/>
        </w:rPr>
        <w:t xml:space="preserve"> and </w:t>
      </w:r>
      <w:r w:rsidR="005012A3" w:rsidRPr="005800D0">
        <w:rPr>
          <w:rFonts w:ascii="Times New Roman" w:hAnsi="Times New Roman" w:cs="Times New Roman"/>
          <w:sz w:val="24"/>
          <w:szCs w:val="24"/>
        </w:rPr>
        <w:t xml:space="preserve">3) </w:t>
      </w:r>
      <w:r w:rsidR="00937516" w:rsidRPr="005800D0">
        <w:rPr>
          <w:rFonts w:ascii="Times New Roman" w:hAnsi="Times New Roman" w:cs="Times New Roman"/>
          <w:sz w:val="24"/>
          <w:szCs w:val="24"/>
        </w:rPr>
        <w:t>screening and surveillance</w:t>
      </w:r>
      <w:r w:rsidR="00944EA8" w:rsidRPr="005800D0">
        <w:rPr>
          <w:rFonts w:ascii="Times New Roman" w:hAnsi="Times New Roman" w:cs="Times New Roman"/>
          <w:sz w:val="24"/>
          <w:szCs w:val="24"/>
        </w:rPr>
        <w:t xml:space="preserve">. </w:t>
      </w:r>
      <w:r w:rsidRPr="005800D0">
        <w:rPr>
          <w:rFonts w:ascii="Times New Roman" w:hAnsi="Times New Roman" w:cs="Times New Roman"/>
          <w:sz w:val="24"/>
          <w:szCs w:val="24"/>
        </w:rPr>
        <w:t>The</w:t>
      </w:r>
      <w:r w:rsidR="00944EA8" w:rsidRPr="005800D0">
        <w:rPr>
          <w:rFonts w:ascii="Times New Roman" w:hAnsi="Times New Roman" w:cs="Times New Roman"/>
          <w:sz w:val="24"/>
          <w:szCs w:val="24"/>
        </w:rPr>
        <w:t xml:space="preserve"> three components communicate with </w:t>
      </w:r>
      <w:r w:rsidR="005012A3" w:rsidRPr="005800D0">
        <w:rPr>
          <w:rFonts w:ascii="Times New Roman" w:hAnsi="Times New Roman" w:cs="Times New Roman"/>
          <w:sz w:val="24"/>
          <w:szCs w:val="24"/>
        </w:rPr>
        <w:t xml:space="preserve">each </w:t>
      </w:r>
      <w:r w:rsidR="00944EA8" w:rsidRPr="005800D0">
        <w:rPr>
          <w:rFonts w:ascii="Times New Roman" w:hAnsi="Times New Roman" w:cs="Times New Roman"/>
          <w:sz w:val="24"/>
          <w:szCs w:val="24"/>
        </w:rPr>
        <w:t xml:space="preserve">other as the model runs. The model simulates </w:t>
      </w:r>
      <w:r w:rsidR="000F624D" w:rsidRPr="005800D0">
        <w:rPr>
          <w:rFonts w:ascii="Times New Roman" w:hAnsi="Times New Roman" w:cs="Times New Roman"/>
          <w:sz w:val="24"/>
          <w:szCs w:val="24"/>
        </w:rPr>
        <w:t>individuals from birth until death</w:t>
      </w:r>
      <w:r w:rsidRPr="005800D0">
        <w:rPr>
          <w:rFonts w:ascii="Times New Roman" w:hAnsi="Times New Roman" w:cs="Times New Roman"/>
          <w:sz w:val="24"/>
          <w:szCs w:val="24"/>
        </w:rPr>
        <w:t>,</w:t>
      </w:r>
      <w:r w:rsidR="000F624D" w:rsidRPr="005800D0">
        <w:rPr>
          <w:rFonts w:ascii="Times New Roman" w:hAnsi="Times New Roman" w:cs="Times New Roman"/>
          <w:sz w:val="24"/>
          <w:szCs w:val="24"/>
        </w:rPr>
        <w:t xml:space="preserve"> and shows the </w:t>
      </w:r>
      <w:r w:rsidRPr="005800D0">
        <w:rPr>
          <w:rFonts w:ascii="Times New Roman" w:hAnsi="Times New Roman" w:cs="Times New Roman"/>
          <w:sz w:val="24"/>
          <w:szCs w:val="24"/>
        </w:rPr>
        <w:t xml:space="preserve">incidence </w:t>
      </w:r>
      <w:r w:rsidR="000F624D" w:rsidRPr="005800D0">
        <w:rPr>
          <w:rFonts w:ascii="Times New Roman" w:hAnsi="Times New Roman" w:cs="Times New Roman"/>
          <w:sz w:val="24"/>
          <w:szCs w:val="24"/>
        </w:rPr>
        <w:t xml:space="preserve">and progression of lesions in </w:t>
      </w:r>
      <w:r w:rsidR="00775983" w:rsidRPr="005800D0">
        <w:rPr>
          <w:rFonts w:ascii="Times New Roman" w:hAnsi="Times New Roman" w:cs="Times New Roman"/>
          <w:sz w:val="24"/>
          <w:szCs w:val="24"/>
        </w:rPr>
        <w:t xml:space="preserve">these </w:t>
      </w:r>
      <w:r w:rsidRPr="005800D0">
        <w:rPr>
          <w:rFonts w:ascii="Times New Roman" w:hAnsi="Times New Roman" w:cs="Times New Roman"/>
          <w:sz w:val="24"/>
          <w:szCs w:val="24"/>
        </w:rPr>
        <w:t>individuals</w:t>
      </w:r>
      <w:r w:rsidR="000F624D" w:rsidRPr="005800D0">
        <w:rPr>
          <w:rFonts w:ascii="Times New Roman" w:hAnsi="Times New Roman" w:cs="Times New Roman"/>
          <w:sz w:val="24"/>
          <w:szCs w:val="24"/>
        </w:rPr>
        <w:t xml:space="preserve"> as they </w:t>
      </w:r>
      <w:r w:rsidRPr="005800D0">
        <w:rPr>
          <w:rFonts w:ascii="Times New Roman" w:hAnsi="Times New Roman" w:cs="Times New Roman"/>
          <w:sz w:val="24"/>
          <w:szCs w:val="24"/>
        </w:rPr>
        <w:t xml:space="preserve">move </w:t>
      </w:r>
      <w:r w:rsidR="000F624D" w:rsidRPr="005800D0">
        <w:rPr>
          <w:rFonts w:ascii="Times New Roman" w:hAnsi="Times New Roman" w:cs="Times New Roman"/>
          <w:sz w:val="24"/>
          <w:szCs w:val="24"/>
        </w:rPr>
        <w:t xml:space="preserve">from non-cancerous states to cancerous states. The model allows for interruption in the natural cycle of the lesions </w:t>
      </w:r>
      <w:r w:rsidR="00912CE6" w:rsidRPr="005800D0">
        <w:rPr>
          <w:rFonts w:ascii="Times New Roman" w:hAnsi="Times New Roman" w:cs="Times New Roman"/>
          <w:sz w:val="24"/>
          <w:szCs w:val="24"/>
        </w:rPr>
        <w:t>through</w:t>
      </w:r>
      <w:r w:rsidR="000F624D" w:rsidRPr="005800D0">
        <w:rPr>
          <w:rFonts w:ascii="Times New Roman" w:hAnsi="Times New Roman" w:cs="Times New Roman"/>
          <w:sz w:val="24"/>
          <w:szCs w:val="24"/>
        </w:rPr>
        <w:t xml:space="preserve"> interventions (e.g.</w:t>
      </w:r>
      <w:r w:rsidR="00C84A14" w:rsidRPr="005800D0">
        <w:rPr>
          <w:rFonts w:ascii="Times New Roman" w:hAnsi="Times New Roman" w:cs="Times New Roman"/>
          <w:sz w:val="24"/>
          <w:szCs w:val="24"/>
        </w:rPr>
        <w:t>,</w:t>
      </w:r>
      <w:r w:rsidR="000F624D" w:rsidRPr="005800D0">
        <w:rPr>
          <w:rFonts w:ascii="Times New Roman" w:hAnsi="Times New Roman" w:cs="Times New Roman"/>
          <w:sz w:val="24"/>
          <w:szCs w:val="24"/>
        </w:rPr>
        <w:t xml:space="preserve"> colonoscopies</w:t>
      </w:r>
      <w:r w:rsidR="00374A2F" w:rsidRPr="005800D0">
        <w:rPr>
          <w:rFonts w:ascii="Times New Roman" w:hAnsi="Times New Roman" w:cs="Times New Roman"/>
          <w:sz w:val="24"/>
          <w:szCs w:val="24"/>
        </w:rPr>
        <w:t>, etc.</w:t>
      </w:r>
      <w:r w:rsidR="000F624D" w:rsidRPr="005800D0">
        <w:rPr>
          <w:rFonts w:ascii="Times New Roman" w:hAnsi="Times New Roman" w:cs="Times New Roman"/>
          <w:sz w:val="24"/>
          <w:szCs w:val="24"/>
        </w:rPr>
        <w:t xml:space="preserve">) where </w:t>
      </w:r>
      <w:r w:rsidR="00374A2F" w:rsidRPr="005800D0">
        <w:rPr>
          <w:rFonts w:ascii="Times New Roman" w:hAnsi="Times New Roman" w:cs="Times New Roman"/>
          <w:sz w:val="24"/>
          <w:szCs w:val="24"/>
        </w:rPr>
        <w:t xml:space="preserve">the lesions </w:t>
      </w:r>
      <w:r w:rsidR="000F624D" w:rsidRPr="005800D0">
        <w:rPr>
          <w:rFonts w:ascii="Times New Roman" w:hAnsi="Times New Roman" w:cs="Times New Roman"/>
          <w:sz w:val="24"/>
          <w:szCs w:val="24"/>
        </w:rPr>
        <w:t>can be removed</w:t>
      </w:r>
      <w:r w:rsidR="00374A2F" w:rsidRPr="005800D0">
        <w:rPr>
          <w:rFonts w:ascii="Times New Roman" w:hAnsi="Times New Roman" w:cs="Times New Roman"/>
          <w:sz w:val="24"/>
          <w:szCs w:val="24"/>
        </w:rPr>
        <w:t>,</w:t>
      </w:r>
      <w:r w:rsidR="000F624D" w:rsidRPr="005800D0">
        <w:rPr>
          <w:rFonts w:ascii="Times New Roman" w:hAnsi="Times New Roman" w:cs="Times New Roman"/>
          <w:sz w:val="24"/>
          <w:szCs w:val="24"/>
        </w:rPr>
        <w:t xml:space="preserve"> thus changing the </w:t>
      </w:r>
      <w:r w:rsidR="00374A2F" w:rsidRPr="005800D0">
        <w:rPr>
          <w:rFonts w:ascii="Times New Roman" w:hAnsi="Times New Roman" w:cs="Times New Roman"/>
          <w:sz w:val="24"/>
          <w:szCs w:val="24"/>
        </w:rPr>
        <w:t xml:space="preserve">individual’s </w:t>
      </w:r>
      <w:r w:rsidR="000F624D" w:rsidRPr="005800D0">
        <w:rPr>
          <w:rFonts w:ascii="Times New Roman" w:hAnsi="Times New Roman" w:cs="Times New Roman"/>
          <w:sz w:val="24"/>
          <w:szCs w:val="24"/>
        </w:rPr>
        <w:t xml:space="preserve">potential outcomes. </w:t>
      </w:r>
      <w:r w:rsidR="00C93C24" w:rsidRPr="005800D0">
        <w:rPr>
          <w:rFonts w:ascii="Times New Roman" w:hAnsi="Times New Roman" w:cs="Times New Roman"/>
          <w:sz w:val="24"/>
          <w:szCs w:val="24"/>
        </w:rPr>
        <w:t>In t</w:t>
      </w:r>
      <w:r w:rsidR="000F624D" w:rsidRPr="005800D0">
        <w:rPr>
          <w:rFonts w:ascii="Times New Roman" w:hAnsi="Times New Roman" w:cs="Times New Roman"/>
          <w:sz w:val="24"/>
          <w:szCs w:val="24"/>
        </w:rPr>
        <w:t>he model</w:t>
      </w:r>
      <w:r w:rsidR="00C93C24" w:rsidRPr="005800D0">
        <w:rPr>
          <w:rFonts w:ascii="Times New Roman" w:hAnsi="Times New Roman" w:cs="Times New Roman"/>
          <w:sz w:val="24"/>
          <w:szCs w:val="24"/>
        </w:rPr>
        <w:t>, all simulated individuals will eventually die either from</w:t>
      </w:r>
      <w:r w:rsidR="000F624D" w:rsidRPr="005800D0">
        <w:rPr>
          <w:rFonts w:ascii="Times New Roman" w:hAnsi="Times New Roman" w:cs="Times New Roman"/>
          <w:sz w:val="24"/>
          <w:szCs w:val="24"/>
        </w:rPr>
        <w:t xml:space="preserve"> CRC </w:t>
      </w:r>
      <w:r w:rsidR="00C93C24" w:rsidRPr="005800D0">
        <w:rPr>
          <w:rFonts w:ascii="Times New Roman" w:hAnsi="Times New Roman" w:cs="Times New Roman"/>
          <w:sz w:val="24"/>
          <w:szCs w:val="24"/>
        </w:rPr>
        <w:t>or</w:t>
      </w:r>
      <w:r w:rsidR="000F624D" w:rsidRPr="005800D0">
        <w:rPr>
          <w:rFonts w:ascii="Times New Roman" w:hAnsi="Times New Roman" w:cs="Times New Roman"/>
          <w:sz w:val="24"/>
          <w:szCs w:val="24"/>
        </w:rPr>
        <w:t xml:space="preserve"> from non-CRC causes</w:t>
      </w:r>
      <w:r w:rsidR="00C665B5" w:rsidRPr="005800D0">
        <w:rPr>
          <w:rFonts w:ascii="Times New Roman" w:hAnsi="Times New Roman" w:cs="Times New Roman"/>
          <w:sz w:val="24"/>
          <w:szCs w:val="24"/>
        </w:rPr>
        <w:t xml:space="preserve"> (</w:t>
      </w:r>
      <w:r w:rsidR="00912CE6" w:rsidRPr="005800D0">
        <w:rPr>
          <w:rFonts w:ascii="Times New Roman" w:hAnsi="Times New Roman" w:cs="Times New Roman"/>
          <w:sz w:val="24"/>
          <w:szCs w:val="24"/>
        </w:rPr>
        <w:t xml:space="preserve">i.e., </w:t>
      </w:r>
      <w:r w:rsidR="00C665B5" w:rsidRPr="005800D0">
        <w:rPr>
          <w:rFonts w:ascii="Times New Roman" w:hAnsi="Times New Roman" w:cs="Times New Roman"/>
          <w:sz w:val="24"/>
          <w:szCs w:val="24"/>
        </w:rPr>
        <w:t>all other causes</w:t>
      </w:r>
      <w:r w:rsidR="00912CE6" w:rsidRPr="005800D0">
        <w:rPr>
          <w:rFonts w:ascii="Times New Roman" w:hAnsi="Times New Roman" w:cs="Times New Roman"/>
          <w:sz w:val="24"/>
          <w:szCs w:val="24"/>
        </w:rPr>
        <w:t xml:space="preserve"> of death</w:t>
      </w:r>
      <w:r w:rsidR="00C665B5" w:rsidRPr="005800D0">
        <w:rPr>
          <w:rFonts w:ascii="Times New Roman" w:hAnsi="Times New Roman" w:cs="Times New Roman"/>
          <w:sz w:val="24"/>
          <w:szCs w:val="24"/>
        </w:rPr>
        <w:t>)</w:t>
      </w:r>
      <w:r w:rsidR="000F624D" w:rsidRPr="005800D0">
        <w:rPr>
          <w:rFonts w:ascii="Times New Roman" w:hAnsi="Times New Roman" w:cs="Times New Roman"/>
          <w:sz w:val="24"/>
          <w:szCs w:val="24"/>
        </w:rPr>
        <w:t xml:space="preserve">. </w:t>
      </w:r>
      <w:r w:rsidR="00E470D2" w:rsidRPr="005800D0">
        <w:rPr>
          <w:rFonts w:ascii="Times New Roman" w:hAnsi="Times New Roman" w:cs="Times New Roman"/>
          <w:sz w:val="24"/>
          <w:szCs w:val="24"/>
        </w:rPr>
        <w:t>The</w:t>
      </w:r>
      <w:r w:rsidR="0054661B" w:rsidRPr="005800D0">
        <w:rPr>
          <w:rFonts w:ascii="Times New Roman" w:hAnsi="Times New Roman" w:cs="Times New Roman"/>
          <w:sz w:val="24"/>
          <w:szCs w:val="24"/>
        </w:rPr>
        <w:t xml:space="preserve"> model has been built in AnyLogic </w:t>
      </w:r>
      <w:r w:rsidR="00E470D2" w:rsidRPr="005800D0">
        <w:rPr>
          <w:rFonts w:ascii="Times New Roman" w:hAnsi="Times New Roman" w:cs="Times New Roman"/>
          <w:sz w:val="24"/>
          <w:szCs w:val="24"/>
        </w:rPr>
        <w:t>simulation software usi</w:t>
      </w:r>
      <w:r w:rsidR="0054661B" w:rsidRPr="005800D0">
        <w:rPr>
          <w:rFonts w:ascii="Times New Roman" w:hAnsi="Times New Roman" w:cs="Times New Roman"/>
          <w:sz w:val="24"/>
          <w:szCs w:val="24"/>
        </w:rPr>
        <w:t>ng the personal learning edition</w:t>
      </w:r>
      <w:r w:rsidR="000735B6" w:rsidRPr="005800D0">
        <w:rPr>
          <w:rFonts w:ascii="Times New Roman" w:hAnsi="Times New Roman" w:cs="Times New Roman"/>
          <w:sz w:val="24"/>
          <w:szCs w:val="24"/>
        </w:rPr>
        <w:t xml:space="preserve"> version 8.4.0</w:t>
      </w:r>
      <w:r w:rsidR="00A66B05" w:rsidRPr="005800D0">
        <w:rPr>
          <w:rFonts w:ascii="Times New Roman" w:hAnsi="Times New Roman" w:cs="Times New Roman"/>
          <w:sz w:val="24"/>
          <w:szCs w:val="24"/>
        </w:rPr>
        <w:t xml:space="preserve"> and updated in the university edition of </w:t>
      </w:r>
      <w:proofErr w:type="spellStart"/>
      <w:r w:rsidR="00A66B05" w:rsidRPr="005800D0">
        <w:rPr>
          <w:rFonts w:ascii="Times New Roman" w:hAnsi="Times New Roman" w:cs="Times New Roman"/>
          <w:sz w:val="24"/>
          <w:szCs w:val="24"/>
        </w:rPr>
        <w:t>Anylogic</w:t>
      </w:r>
      <w:proofErr w:type="spellEnd"/>
      <w:r w:rsidR="00A66B05" w:rsidRPr="005800D0">
        <w:rPr>
          <w:rFonts w:ascii="Times New Roman" w:hAnsi="Times New Roman" w:cs="Times New Roman"/>
          <w:sz w:val="24"/>
          <w:szCs w:val="24"/>
        </w:rPr>
        <w:t xml:space="preserve"> version 8.5.2. </w:t>
      </w:r>
      <w:r w:rsidR="0054661B" w:rsidRPr="005800D0">
        <w:rPr>
          <w:rFonts w:ascii="Times New Roman" w:hAnsi="Times New Roman" w:cs="Times New Roman"/>
          <w:sz w:val="24"/>
          <w:szCs w:val="24"/>
        </w:rPr>
        <w:t xml:space="preserve"> It c</w:t>
      </w:r>
      <w:r w:rsidR="00E470D2" w:rsidRPr="005800D0">
        <w:rPr>
          <w:rFonts w:ascii="Times New Roman" w:hAnsi="Times New Roman" w:cs="Times New Roman"/>
          <w:sz w:val="24"/>
          <w:szCs w:val="24"/>
        </w:rPr>
        <w:t xml:space="preserve">an </w:t>
      </w:r>
      <w:r w:rsidR="00912CE6" w:rsidRPr="005800D0">
        <w:rPr>
          <w:rFonts w:ascii="Times New Roman" w:hAnsi="Times New Roman" w:cs="Times New Roman"/>
          <w:sz w:val="24"/>
          <w:szCs w:val="24"/>
        </w:rPr>
        <w:t xml:space="preserve">simulate </w:t>
      </w:r>
      <w:r w:rsidR="00E470D2" w:rsidRPr="005800D0">
        <w:rPr>
          <w:rFonts w:ascii="Times New Roman" w:hAnsi="Times New Roman" w:cs="Times New Roman"/>
          <w:sz w:val="24"/>
          <w:szCs w:val="24"/>
        </w:rPr>
        <w:t xml:space="preserve">up to tens of </w:t>
      </w:r>
      <w:r w:rsidR="00EC2C1F" w:rsidRPr="005800D0">
        <w:rPr>
          <w:rFonts w:ascii="Times New Roman" w:hAnsi="Times New Roman" w:cs="Times New Roman"/>
          <w:sz w:val="24"/>
          <w:szCs w:val="24"/>
        </w:rPr>
        <w:t>thousands of</w:t>
      </w:r>
      <w:r w:rsidR="00E470D2" w:rsidRPr="005800D0">
        <w:rPr>
          <w:rFonts w:ascii="Times New Roman" w:hAnsi="Times New Roman" w:cs="Times New Roman"/>
          <w:sz w:val="24"/>
          <w:szCs w:val="24"/>
        </w:rPr>
        <w:t xml:space="preserve"> individuals</w:t>
      </w:r>
      <w:r w:rsidR="00D30E7F" w:rsidRPr="005800D0">
        <w:rPr>
          <w:rFonts w:ascii="Times New Roman" w:hAnsi="Times New Roman" w:cs="Times New Roman"/>
          <w:sz w:val="24"/>
          <w:szCs w:val="24"/>
        </w:rPr>
        <w:t xml:space="preserve"> per replication</w:t>
      </w:r>
      <w:r w:rsidR="00E470D2" w:rsidRPr="005800D0">
        <w:rPr>
          <w:rFonts w:ascii="Times New Roman" w:hAnsi="Times New Roman" w:cs="Times New Roman"/>
          <w:sz w:val="24"/>
          <w:szCs w:val="24"/>
        </w:rPr>
        <w:t>.</w:t>
      </w:r>
    </w:p>
    <w:p w14:paraId="14254457" w14:textId="4FC29DAD" w:rsidR="00E470D2" w:rsidRPr="005800D0" w:rsidRDefault="00E470D2" w:rsidP="005800D0">
      <w:pPr>
        <w:pStyle w:val="Heading2"/>
        <w:rPr>
          <w:rFonts w:cs="Times New Roman"/>
          <w:szCs w:val="24"/>
        </w:rPr>
      </w:pPr>
      <w:bookmarkStart w:id="0" w:name="_Toc74644872"/>
      <w:r w:rsidRPr="005800D0">
        <w:rPr>
          <w:rFonts w:cs="Times New Roman"/>
          <w:szCs w:val="24"/>
        </w:rPr>
        <w:t xml:space="preserve">Lesion </w:t>
      </w:r>
      <w:r w:rsidR="00007E57" w:rsidRPr="005800D0">
        <w:rPr>
          <w:rFonts w:cs="Times New Roman"/>
          <w:szCs w:val="24"/>
        </w:rPr>
        <w:t>i</w:t>
      </w:r>
      <w:r w:rsidR="00981EA9" w:rsidRPr="005800D0">
        <w:rPr>
          <w:rFonts w:cs="Times New Roman"/>
          <w:szCs w:val="24"/>
        </w:rPr>
        <w:t xml:space="preserve">ncidence and </w:t>
      </w:r>
      <w:r w:rsidRPr="005800D0">
        <w:rPr>
          <w:rFonts w:cs="Times New Roman"/>
          <w:szCs w:val="24"/>
        </w:rPr>
        <w:t>development</w:t>
      </w:r>
      <w:bookmarkEnd w:id="0"/>
    </w:p>
    <w:p w14:paraId="233AF234" w14:textId="7129E02F" w:rsidR="00E470D2" w:rsidRPr="00CF5FD7" w:rsidRDefault="00C93C24" w:rsidP="005800D0">
      <w:pPr>
        <w:ind w:left="720"/>
      </w:pPr>
      <w:r w:rsidRPr="005800D0">
        <w:t>L</w:t>
      </w:r>
      <w:r w:rsidR="00E470D2" w:rsidRPr="005800D0">
        <w:t>esion occurrence an</w:t>
      </w:r>
      <w:r w:rsidR="0054661B" w:rsidRPr="005800D0">
        <w:t>d development are mo</w:t>
      </w:r>
      <w:r w:rsidR="00E470D2" w:rsidRPr="005800D0">
        <w:t xml:space="preserve">deled in </w:t>
      </w:r>
      <w:proofErr w:type="spellStart"/>
      <w:r w:rsidR="00E470D2" w:rsidRPr="005800D0">
        <w:t>A</w:t>
      </w:r>
      <w:r w:rsidR="0054661B" w:rsidRPr="005800D0">
        <w:t>nyLogic</w:t>
      </w:r>
      <w:proofErr w:type="spellEnd"/>
      <w:r w:rsidR="0054661B" w:rsidRPr="005800D0">
        <w:t xml:space="preserve"> t</w:t>
      </w:r>
      <w:r w:rsidR="00E470D2" w:rsidRPr="005800D0">
        <w:t xml:space="preserve">hrough a </w:t>
      </w:r>
      <w:proofErr w:type="spellStart"/>
      <w:r w:rsidR="00F2290B" w:rsidRPr="005800D0">
        <w:t>state</w:t>
      </w:r>
      <w:r w:rsidR="00E470D2" w:rsidRPr="005800D0">
        <w:t>chart</w:t>
      </w:r>
      <w:proofErr w:type="spellEnd"/>
      <w:r w:rsidR="00E470D2" w:rsidRPr="005800D0">
        <w:t xml:space="preserve"> </w:t>
      </w:r>
      <w:r w:rsidRPr="005800D0">
        <w:t xml:space="preserve">that includes </w:t>
      </w:r>
      <w:r w:rsidR="00E470D2" w:rsidRPr="005800D0">
        <w:t xml:space="preserve">different transitions </w:t>
      </w:r>
      <w:r w:rsidRPr="005800D0">
        <w:t>within and between preclinical and clinical states</w:t>
      </w:r>
      <w:r w:rsidR="00E470D2" w:rsidRPr="005800D0">
        <w:t xml:space="preserve">. </w:t>
      </w:r>
      <w:r w:rsidRPr="005800D0">
        <w:t xml:space="preserve">Figure 1 displays </w:t>
      </w:r>
      <w:r w:rsidR="00E470D2" w:rsidRPr="005800D0">
        <w:t>the</w:t>
      </w:r>
      <w:r w:rsidR="00E470D2" w:rsidRPr="00CF5FD7">
        <w:t xml:space="preserve"> lesion development </w:t>
      </w:r>
      <w:proofErr w:type="spellStart"/>
      <w:r w:rsidR="00E470D2" w:rsidRPr="00CF5FD7">
        <w:t>statechart</w:t>
      </w:r>
      <w:proofErr w:type="spellEnd"/>
      <w:r w:rsidR="00E470D2" w:rsidRPr="00CF5FD7">
        <w:t xml:space="preserve">. </w:t>
      </w:r>
    </w:p>
    <w:p w14:paraId="14313E49" w14:textId="77777777" w:rsidR="00611603" w:rsidRDefault="00611603" w:rsidP="005800D0">
      <w:pPr>
        <w:ind w:left="720"/>
      </w:pPr>
    </w:p>
    <w:p w14:paraId="4B83D4F3" w14:textId="4446B679" w:rsidR="004F30E4" w:rsidRPr="00CF5FD7" w:rsidRDefault="004F30E4" w:rsidP="005800D0">
      <w:pPr>
        <w:ind w:left="720"/>
      </w:pPr>
      <w:r w:rsidRPr="00CF5FD7">
        <w:t xml:space="preserve">As </w:t>
      </w:r>
      <w:r w:rsidR="00C93C24">
        <w:t>shown in</w:t>
      </w:r>
      <w:r w:rsidRPr="00CF5FD7">
        <w:t xml:space="preserve"> </w:t>
      </w:r>
      <w:r w:rsidR="00D30E7F" w:rsidRPr="00CF5FD7">
        <w:t>F</w:t>
      </w:r>
      <w:r w:rsidRPr="00CF5FD7">
        <w:t>igure 1, once a</w:t>
      </w:r>
      <w:r w:rsidR="00C8487B">
        <w:t xml:space="preserve"> person develops a</w:t>
      </w:r>
      <w:r w:rsidRPr="00CF5FD7">
        <w:t xml:space="preserve"> lesion, </w:t>
      </w:r>
      <w:r w:rsidR="00C8487B">
        <w:t>the lesion</w:t>
      </w:r>
      <w:r w:rsidRPr="00CF5FD7">
        <w:t xml:space="preserve"> starts in the polyp state at size small. The </w:t>
      </w:r>
      <w:r w:rsidR="00D30E7F" w:rsidRPr="00CF5FD7">
        <w:t>lesion is then allowed to grow to size medium</w:t>
      </w:r>
      <w:r w:rsidR="00C8487B">
        <w:t>, after which the lesion</w:t>
      </w:r>
      <w:r w:rsidR="00D30E7F" w:rsidRPr="00CF5FD7">
        <w:t xml:space="preserve"> </w:t>
      </w:r>
      <w:r w:rsidR="00C8487B">
        <w:t>can either grow</w:t>
      </w:r>
      <w:r w:rsidRPr="00CF5FD7">
        <w:t xml:space="preserve"> </w:t>
      </w:r>
      <w:r w:rsidR="00C8487B">
        <w:t xml:space="preserve">to </w:t>
      </w:r>
      <w:r w:rsidRPr="00CF5FD7">
        <w:t>size large while still not being cancerous</w:t>
      </w:r>
      <w:r w:rsidR="00C8487B">
        <w:t>,</w:t>
      </w:r>
      <w:r w:rsidRPr="00CF5FD7">
        <w:t xml:space="preserve"> or </w:t>
      </w:r>
      <w:r w:rsidR="00C8487B">
        <w:t xml:space="preserve">the lesion </w:t>
      </w:r>
      <w:r w:rsidRPr="00CF5FD7">
        <w:t xml:space="preserve">can become cancerous from size medium and </w:t>
      </w:r>
      <w:r w:rsidR="00C8487B">
        <w:t>move to</w:t>
      </w:r>
      <w:r w:rsidRPr="00CF5FD7">
        <w:t xml:space="preserve"> the preclinical</w:t>
      </w:r>
      <w:r w:rsidR="00D55E00" w:rsidRPr="00CF5FD7">
        <w:t xml:space="preserve"> cancer state</w:t>
      </w:r>
      <w:r w:rsidRPr="00CF5FD7">
        <w:t xml:space="preserve">. This preclinical cancer state represents the scenario where cancer is present in a person, but it is not yet detected either through symptoms or screening. </w:t>
      </w:r>
    </w:p>
    <w:p w14:paraId="252B61B1" w14:textId="77777777" w:rsidR="00611603" w:rsidRDefault="00611603" w:rsidP="005800D0">
      <w:pPr>
        <w:ind w:left="720"/>
      </w:pPr>
    </w:p>
    <w:p w14:paraId="2F1B1E96" w14:textId="54439AA0" w:rsidR="004F30E4" w:rsidRPr="00CF5FD7" w:rsidRDefault="0045511E" w:rsidP="005800D0">
      <w:pPr>
        <w:ind w:left="720"/>
      </w:pPr>
      <w:r>
        <w:t>In</w:t>
      </w:r>
      <w:r w:rsidRPr="00CF5FD7">
        <w:t xml:space="preserve"> </w:t>
      </w:r>
      <w:r w:rsidR="004F30E4" w:rsidRPr="00CF5FD7">
        <w:t xml:space="preserve">the preclinical cancer state, the cancerous lesion can again grow from stage 1 to stage 4. Once the cancer is detected, the lesion transitions from the preclinical cancer state to the clinical cancer state. This transition </w:t>
      </w:r>
      <w:r>
        <w:t xml:space="preserve">from preclinical to clinical </w:t>
      </w:r>
      <w:r w:rsidR="004F30E4" w:rsidRPr="00CF5FD7">
        <w:t xml:space="preserve">can happen </w:t>
      </w:r>
      <w:r>
        <w:t>during any</w:t>
      </w:r>
      <w:r w:rsidR="004F30E4" w:rsidRPr="00CF5FD7">
        <w:t xml:space="preserve"> cancer </w:t>
      </w:r>
      <w:r w:rsidR="00A66B05" w:rsidRPr="00CF5FD7">
        <w:t>stage</w:t>
      </w:r>
      <w:r w:rsidR="00A66B05">
        <w:t xml:space="preserve"> and</w:t>
      </w:r>
      <w:r w:rsidR="00571A8E">
        <w:t xml:space="preserve"> reflect</w:t>
      </w:r>
      <w:bookmarkStart w:id="1" w:name="_GoBack"/>
      <w:bookmarkEnd w:id="1"/>
      <w:r w:rsidR="00571A8E">
        <w:t xml:space="preserve">s the </w:t>
      </w:r>
      <w:r w:rsidR="004F30E4" w:rsidRPr="00CF5FD7">
        <w:t xml:space="preserve">communication between model components. </w:t>
      </w:r>
      <w:r w:rsidR="00571A8E">
        <w:t>That is, if</w:t>
      </w:r>
      <w:r w:rsidR="004F30E4" w:rsidRPr="00CF5FD7">
        <w:t xml:space="preserve"> a </w:t>
      </w:r>
      <w:r w:rsidR="00571A8E">
        <w:t>CRC screening test, such as colonoscopy,</w:t>
      </w:r>
      <w:r w:rsidR="004F30E4" w:rsidRPr="00CF5FD7">
        <w:t xml:space="preserve"> is simulated for the individual </w:t>
      </w:r>
      <w:r w:rsidR="009B4380">
        <w:t>within</w:t>
      </w:r>
      <w:r w:rsidR="009B4380" w:rsidRPr="00CF5FD7">
        <w:t xml:space="preserve"> </w:t>
      </w:r>
      <w:r w:rsidR="004F30E4" w:rsidRPr="00CF5FD7">
        <w:t>the screen</w:t>
      </w:r>
      <w:r w:rsidR="009B4380">
        <w:t>ing and surveillance</w:t>
      </w:r>
      <w:r w:rsidR="004F30E4" w:rsidRPr="00CF5FD7">
        <w:t xml:space="preserve"> </w:t>
      </w:r>
      <w:proofErr w:type="spellStart"/>
      <w:r w:rsidR="004F30E4" w:rsidRPr="00CF5FD7">
        <w:t>statechart</w:t>
      </w:r>
      <w:proofErr w:type="spellEnd"/>
      <w:r w:rsidR="004F30E4" w:rsidRPr="00CF5FD7">
        <w:t xml:space="preserve"> and cancer is found, a message is sent to the lesion and disease </w:t>
      </w:r>
      <w:proofErr w:type="spellStart"/>
      <w:r w:rsidR="004F30E4" w:rsidRPr="00CF5FD7">
        <w:t>statecharts</w:t>
      </w:r>
      <w:proofErr w:type="spellEnd"/>
      <w:r w:rsidR="004F30E4" w:rsidRPr="00CF5FD7">
        <w:t xml:space="preserve"> </w:t>
      </w:r>
      <w:r w:rsidR="002E7857">
        <w:t>indicating that</w:t>
      </w:r>
      <w:r w:rsidR="002E7857" w:rsidRPr="00CF5FD7">
        <w:t xml:space="preserve"> </w:t>
      </w:r>
      <w:r w:rsidR="004F30E4" w:rsidRPr="00CF5FD7">
        <w:t xml:space="preserve">the lesion has been detected. The model allows for a person to have more than one lesion at a time. The assumption concerning detection is that once a lesion is detected, a message is sent for all </w:t>
      </w:r>
      <w:r w:rsidR="002E7857">
        <w:t>of the other lesions</w:t>
      </w:r>
      <w:r w:rsidR="004F30E4" w:rsidRPr="00CF5FD7">
        <w:t xml:space="preserve"> to also be detected so they can</w:t>
      </w:r>
      <w:r w:rsidR="00FF64EA" w:rsidRPr="00CF5FD7">
        <w:t xml:space="preserve"> also</w:t>
      </w:r>
      <w:r w:rsidR="004F30E4" w:rsidRPr="00CF5FD7">
        <w:t xml:space="preserve"> transition</w:t>
      </w:r>
      <w:r w:rsidR="00FF64EA" w:rsidRPr="00CF5FD7">
        <w:t xml:space="preserve"> to the clinical state</w:t>
      </w:r>
      <w:r w:rsidR="004F30E4" w:rsidRPr="00CF5FD7">
        <w:t>.</w:t>
      </w:r>
    </w:p>
    <w:p w14:paraId="32E8E2B1" w14:textId="77777777" w:rsidR="00611603" w:rsidRDefault="00611603" w:rsidP="005800D0">
      <w:pPr>
        <w:ind w:left="720"/>
      </w:pPr>
    </w:p>
    <w:p w14:paraId="72E75C0F" w14:textId="0E770F4C" w:rsidR="005800D0" w:rsidRPr="00A259DC" w:rsidRDefault="004F30E4" w:rsidP="00A259DC">
      <w:pPr>
        <w:ind w:left="720"/>
      </w:pPr>
      <w:r w:rsidRPr="00CF5FD7">
        <w:t>Once a cancerous lesion transitions from the preclinical state to the clinical state, the remaining lifetime of the person is computed. When that time expires, the lesion transition</w:t>
      </w:r>
      <w:r w:rsidR="00FF64EA" w:rsidRPr="00CF5FD7">
        <w:t>s</w:t>
      </w:r>
      <w:r w:rsidRPr="00CF5FD7">
        <w:t xml:space="preserve"> to the death state and a message is sent to the disease state for the person to be classified as </w:t>
      </w:r>
      <w:r w:rsidR="002E7857">
        <w:t>deceased</w:t>
      </w:r>
      <w:r w:rsidR="002E7857" w:rsidRPr="00CF5FD7">
        <w:t xml:space="preserve"> </w:t>
      </w:r>
      <w:r w:rsidRPr="00CF5FD7">
        <w:t>from CRC.</w:t>
      </w:r>
    </w:p>
    <w:p w14:paraId="5C4F866A" w14:textId="77777777" w:rsidR="005800D0" w:rsidRDefault="005800D0" w:rsidP="005800D0">
      <w:pPr>
        <w:ind w:left="720"/>
        <w:jc w:val="center"/>
        <w:rPr>
          <w:b/>
        </w:rPr>
      </w:pPr>
    </w:p>
    <w:p w14:paraId="06A4C2A4" w14:textId="30C3A2F6" w:rsidR="006D6403" w:rsidRPr="0002683E" w:rsidRDefault="005E7674" w:rsidP="005800D0">
      <w:pPr>
        <w:ind w:left="720"/>
        <w:rPr>
          <w:b/>
        </w:rPr>
      </w:pPr>
      <w:r w:rsidRPr="00611603">
        <w:rPr>
          <w:b/>
        </w:rPr>
        <w:t xml:space="preserve">Figure 1: </w:t>
      </w:r>
      <w:r>
        <w:rPr>
          <w:b/>
        </w:rPr>
        <w:t>L</w:t>
      </w:r>
      <w:r w:rsidRPr="00611603">
        <w:rPr>
          <w:b/>
        </w:rPr>
        <w:t xml:space="preserve">esion development </w:t>
      </w:r>
      <w:proofErr w:type="spellStart"/>
      <w:r w:rsidRPr="00611603">
        <w:rPr>
          <w:b/>
        </w:rPr>
        <w:t>statechart</w:t>
      </w:r>
      <w:proofErr w:type="spellEnd"/>
    </w:p>
    <w:p w14:paraId="4EC4556C" w14:textId="77777777" w:rsidR="0002683E" w:rsidRDefault="00045943" w:rsidP="005800D0">
      <w:pPr>
        <w:ind w:left="720"/>
      </w:pPr>
      <w:r>
        <w:rPr>
          <w:noProof/>
          <w:lang w:val="en-IN" w:eastAsia="en-IN"/>
        </w:rPr>
        <w:drawing>
          <wp:inline distT="0" distB="0" distL="0" distR="0" wp14:anchorId="245F7BC4" wp14:editId="2741A01D">
            <wp:extent cx="3996813" cy="4175730"/>
            <wp:effectExtent l="0" t="0" r="381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12999" cy="4192640"/>
                    </a:xfrm>
                    <a:prstGeom prst="rect">
                      <a:avLst/>
                    </a:prstGeom>
                  </pic:spPr>
                </pic:pic>
              </a:graphicData>
            </a:graphic>
          </wp:inline>
        </w:drawing>
      </w:r>
      <w:bookmarkStart w:id="2" w:name="_Toc74644873"/>
    </w:p>
    <w:p w14:paraId="6169C21E" w14:textId="7EC2F7D4" w:rsidR="00F2290B" w:rsidRPr="0002683E" w:rsidRDefault="00F2290B" w:rsidP="005800D0">
      <w:pPr>
        <w:pStyle w:val="Heading2"/>
      </w:pPr>
      <w:r w:rsidRPr="00CF5FD7">
        <w:t>Disease states</w:t>
      </w:r>
      <w:bookmarkEnd w:id="2"/>
    </w:p>
    <w:p w14:paraId="72429EB1" w14:textId="527E0B0A" w:rsidR="00145DC7" w:rsidRPr="00CF5FD7" w:rsidRDefault="006406FA" w:rsidP="005800D0">
      <w:pPr>
        <w:ind w:left="720"/>
        <w:rPr>
          <w:bCs/>
        </w:rPr>
      </w:pPr>
      <w:r w:rsidRPr="00CF5FD7">
        <w:rPr>
          <w:bCs/>
        </w:rPr>
        <w:t xml:space="preserve">In this component of the model, the changes in </w:t>
      </w:r>
      <w:r w:rsidR="002757C9">
        <w:rPr>
          <w:bCs/>
        </w:rPr>
        <w:t>each</w:t>
      </w:r>
      <w:r w:rsidR="002757C9" w:rsidRPr="00CF5FD7">
        <w:rPr>
          <w:bCs/>
        </w:rPr>
        <w:t xml:space="preserve"> </w:t>
      </w:r>
      <w:r w:rsidRPr="00CF5FD7">
        <w:rPr>
          <w:bCs/>
        </w:rPr>
        <w:t>individual</w:t>
      </w:r>
      <w:r w:rsidR="002757C9">
        <w:rPr>
          <w:bCs/>
        </w:rPr>
        <w:t>’</w:t>
      </w:r>
      <w:r w:rsidRPr="00CF5FD7">
        <w:rPr>
          <w:bCs/>
        </w:rPr>
        <w:t xml:space="preserve">s health state </w:t>
      </w:r>
      <w:r w:rsidR="002757C9">
        <w:rPr>
          <w:bCs/>
        </w:rPr>
        <w:t xml:space="preserve">(i.e., disease state) </w:t>
      </w:r>
      <w:r w:rsidRPr="00CF5FD7">
        <w:rPr>
          <w:bCs/>
        </w:rPr>
        <w:t xml:space="preserve">as polyps </w:t>
      </w:r>
      <w:r w:rsidR="002757C9">
        <w:rPr>
          <w:bCs/>
        </w:rPr>
        <w:t>develop</w:t>
      </w:r>
      <w:r w:rsidRPr="00CF5FD7">
        <w:rPr>
          <w:bCs/>
        </w:rPr>
        <w:t xml:space="preserve"> and progress are also characterized in a </w:t>
      </w:r>
      <w:proofErr w:type="spellStart"/>
      <w:r w:rsidRPr="00CF5FD7">
        <w:rPr>
          <w:bCs/>
        </w:rPr>
        <w:t>statechart</w:t>
      </w:r>
      <w:proofErr w:type="spellEnd"/>
      <w:r w:rsidRPr="00CF5FD7">
        <w:rPr>
          <w:bCs/>
        </w:rPr>
        <w:t xml:space="preserve">. Figure 2 shows the different </w:t>
      </w:r>
      <w:r w:rsidR="002757C9">
        <w:rPr>
          <w:bCs/>
        </w:rPr>
        <w:t xml:space="preserve">disease </w:t>
      </w:r>
      <w:r w:rsidRPr="00CF5FD7">
        <w:rPr>
          <w:bCs/>
        </w:rPr>
        <w:t>states accounted for in the mo</w:t>
      </w:r>
      <w:r w:rsidR="0054661B" w:rsidRPr="00CF5FD7">
        <w:rPr>
          <w:bCs/>
        </w:rPr>
        <w:t xml:space="preserve">del. </w:t>
      </w:r>
      <w:r w:rsidR="002757C9">
        <w:rPr>
          <w:bCs/>
        </w:rPr>
        <w:t xml:space="preserve">All individuals </w:t>
      </w:r>
      <w:r w:rsidR="0054661B" w:rsidRPr="00CF5FD7">
        <w:rPr>
          <w:bCs/>
        </w:rPr>
        <w:t>in the model</w:t>
      </w:r>
      <w:r w:rsidRPr="00CF5FD7">
        <w:rPr>
          <w:bCs/>
        </w:rPr>
        <w:t xml:space="preserve"> </w:t>
      </w:r>
      <w:r w:rsidR="002757C9">
        <w:rPr>
          <w:bCs/>
        </w:rPr>
        <w:lastRenderedPageBreak/>
        <w:t>start</w:t>
      </w:r>
      <w:r w:rsidR="0054661B" w:rsidRPr="00CF5FD7">
        <w:rPr>
          <w:bCs/>
        </w:rPr>
        <w:t xml:space="preserve"> in the healthy </w:t>
      </w:r>
      <w:r w:rsidR="00FF64EA" w:rsidRPr="00CF5FD7">
        <w:rPr>
          <w:bCs/>
        </w:rPr>
        <w:t xml:space="preserve">(or cancer free) </w:t>
      </w:r>
      <w:r w:rsidR="0054661B" w:rsidRPr="00CF5FD7">
        <w:rPr>
          <w:bCs/>
        </w:rPr>
        <w:t>state.</w:t>
      </w:r>
      <w:r w:rsidRPr="00CF5FD7">
        <w:rPr>
          <w:bCs/>
        </w:rPr>
        <w:t xml:space="preserve"> Transition from the healthy state to the polyp state </w:t>
      </w:r>
      <w:r w:rsidR="002A6335">
        <w:rPr>
          <w:bCs/>
        </w:rPr>
        <w:t xml:space="preserve">only occurs if the individual develops </w:t>
      </w:r>
      <w:r w:rsidRPr="00CF5FD7">
        <w:rPr>
          <w:bCs/>
        </w:rPr>
        <w:t>a polyp. If a polyp</w:t>
      </w:r>
      <w:r w:rsidR="0063378C">
        <w:rPr>
          <w:bCs/>
        </w:rPr>
        <w:t xml:space="preserve"> develops</w:t>
      </w:r>
      <w:r w:rsidRPr="00CF5FD7">
        <w:rPr>
          <w:bCs/>
        </w:rPr>
        <w:t xml:space="preserve">, a message is sent from the lesion development </w:t>
      </w:r>
      <w:proofErr w:type="spellStart"/>
      <w:r w:rsidRPr="00CF5FD7">
        <w:rPr>
          <w:bCs/>
        </w:rPr>
        <w:t>statechart</w:t>
      </w:r>
      <w:proofErr w:type="spellEnd"/>
      <w:r w:rsidRPr="00CF5FD7">
        <w:rPr>
          <w:bCs/>
        </w:rPr>
        <w:t xml:space="preserve"> to the disease </w:t>
      </w:r>
      <w:proofErr w:type="spellStart"/>
      <w:r w:rsidRPr="00CF5FD7">
        <w:rPr>
          <w:bCs/>
        </w:rPr>
        <w:t>statechart</w:t>
      </w:r>
      <w:proofErr w:type="spellEnd"/>
      <w:r w:rsidRPr="00CF5FD7">
        <w:rPr>
          <w:bCs/>
        </w:rPr>
        <w:t xml:space="preserve"> and the person transitions from </w:t>
      </w:r>
      <w:r w:rsidR="0080701C">
        <w:rPr>
          <w:bCs/>
        </w:rPr>
        <w:t xml:space="preserve">the </w:t>
      </w:r>
      <w:r w:rsidRPr="00CF5FD7">
        <w:rPr>
          <w:bCs/>
        </w:rPr>
        <w:t xml:space="preserve">healthy </w:t>
      </w:r>
      <w:r w:rsidR="0080701C">
        <w:rPr>
          <w:bCs/>
        </w:rPr>
        <w:t xml:space="preserve">state </w:t>
      </w:r>
      <w:r w:rsidRPr="00CF5FD7">
        <w:rPr>
          <w:bCs/>
        </w:rPr>
        <w:t xml:space="preserve">to the small polyp state. </w:t>
      </w:r>
      <w:r w:rsidR="00A66B05" w:rsidRPr="00CF5FD7">
        <w:rPr>
          <w:bCs/>
        </w:rPr>
        <w:t xml:space="preserve">Those two </w:t>
      </w:r>
      <w:proofErr w:type="spellStart"/>
      <w:r w:rsidR="00A66B05" w:rsidRPr="00CF5FD7">
        <w:rPr>
          <w:bCs/>
        </w:rPr>
        <w:t>statecharts</w:t>
      </w:r>
      <w:proofErr w:type="spellEnd"/>
      <w:r w:rsidR="00A66B05" w:rsidRPr="00CF5FD7">
        <w:rPr>
          <w:bCs/>
        </w:rPr>
        <w:t xml:space="preserve"> work hand</w:t>
      </w:r>
      <w:r w:rsidR="0054661B" w:rsidRPr="00CF5FD7">
        <w:rPr>
          <w:bCs/>
        </w:rPr>
        <w:t xml:space="preserve"> in hand. A</w:t>
      </w:r>
      <w:r w:rsidR="00145DC7" w:rsidRPr="00CF5FD7">
        <w:rPr>
          <w:bCs/>
        </w:rPr>
        <w:t>s the polyps keep progressing, different messages are sent, and the person</w:t>
      </w:r>
      <w:r w:rsidR="0080701C">
        <w:rPr>
          <w:bCs/>
        </w:rPr>
        <w:t>’s</w:t>
      </w:r>
      <w:r w:rsidR="00145DC7" w:rsidRPr="00CF5FD7">
        <w:rPr>
          <w:bCs/>
        </w:rPr>
        <w:t xml:space="preserve"> hea</w:t>
      </w:r>
      <w:r w:rsidR="0054661B" w:rsidRPr="00CF5FD7">
        <w:rPr>
          <w:bCs/>
        </w:rPr>
        <w:t>lth worsens. T</w:t>
      </w:r>
      <w:r w:rsidR="00145DC7" w:rsidRPr="00CF5FD7">
        <w:rPr>
          <w:bCs/>
        </w:rPr>
        <w:t>ransitions from the preclinical cancer state to the clinical cancer state depend on the result</w:t>
      </w:r>
      <w:r w:rsidR="0080701C">
        <w:rPr>
          <w:bCs/>
        </w:rPr>
        <w:t>s</w:t>
      </w:r>
      <w:r w:rsidR="00145DC7" w:rsidRPr="00CF5FD7">
        <w:rPr>
          <w:bCs/>
        </w:rPr>
        <w:t xml:space="preserve"> of any </w:t>
      </w:r>
      <w:r w:rsidR="0080701C">
        <w:rPr>
          <w:bCs/>
        </w:rPr>
        <w:t>CRC screening test</w:t>
      </w:r>
      <w:r w:rsidR="0080701C" w:rsidRPr="00CF5FD7">
        <w:rPr>
          <w:bCs/>
        </w:rPr>
        <w:t xml:space="preserve"> </w:t>
      </w:r>
      <w:r w:rsidR="0054661B" w:rsidRPr="00CF5FD7">
        <w:rPr>
          <w:bCs/>
        </w:rPr>
        <w:t>given to the individual. I</w:t>
      </w:r>
      <w:r w:rsidR="00145DC7" w:rsidRPr="00CF5FD7">
        <w:rPr>
          <w:bCs/>
        </w:rPr>
        <w:t xml:space="preserve">f the test is positive for cancer, a message is sent to the disease </w:t>
      </w:r>
      <w:proofErr w:type="spellStart"/>
      <w:r w:rsidR="00145DC7" w:rsidRPr="00CF5FD7">
        <w:rPr>
          <w:bCs/>
        </w:rPr>
        <w:t>statechart</w:t>
      </w:r>
      <w:proofErr w:type="spellEnd"/>
      <w:r w:rsidR="00145DC7" w:rsidRPr="00CF5FD7">
        <w:rPr>
          <w:bCs/>
        </w:rPr>
        <w:t xml:space="preserve"> from the screening </w:t>
      </w:r>
      <w:proofErr w:type="spellStart"/>
      <w:r w:rsidR="00145DC7" w:rsidRPr="00CF5FD7">
        <w:rPr>
          <w:bCs/>
        </w:rPr>
        <w:t>statechart</w:t>
      </w:r>
      <w:proofErr w:type="spellEnd"/>
      <w:r w:rsidR="00145DC7" w:rsidRPr="00CF5FD7">
        <w:rPr>
          <w:bCs/>
        </w:rPr>
        <w:t xml:space="preserve"> and the transition is made.</w:t>
      </w:r>
      <w:r w:rsidR="006D6403">
        <w:rPr>
          <w:bCs/>
        </w:rPr>
        <w:t xml:space="preserve"> </w:t>
      </w:r>
      <w:r w:rsidR="008A013B">
        <w:rPr>
          <w:bCs/>
        </w:rPr>
        <w:t>Alternatively, t</w:t>
      </w:r>
      <w:r w:rsidR="00145DC7" w:rsidRPr="00CF5FD7">
        <w:rPr>
          <w:bCs/>
        </w:rPr>
        <w:t xml:space="preserve">he model </w:t>
      </w:r>
      <w:r w:rsidR="00204700">
        <w:rPr>
          <w:bCs/>
        </w:rPr>
        <w:t>allows for</w:t>
      </w:r>
      <w:r w:rsidR="00145DC7" w:rsidRPr="00CF5FD7">
        <w:rPr>
          <w:bCs/>
        </w:rPr>
        <w:t xml:space="preserve"> the individual to </w:t>
      </w:r>
      <w:r w:rsidR="00204700">
        <w:rPr>
          <w:bCs/>
        </w:rPr>
        <w:t xml:space="preserve">return to </w:t>
      </w:r>
      <w:r w:rsidR="00145DC7" w:rsidRPr="00CF5FD7">
        <w:rPr>
          <w:bCs/>
        </w:rPr>
        <w:t xml:space="preserve">the healthy state if a </w:t>
      </w:r>
      <w:r w:rsidR="00204700">
        <w:rPr>
          <w:bCs/>
        </w:rPr>
        <w:t xml:space="preserve">CRC screening </w:t>
      </w:r>
      <w:r w:rsidR="00145DC7" w:rsidRPr="00CF5FD7">
        <w:rPr>
          <w:bCs/>
        </w:rPr>
        <w:t xml:space="preserve">test is given and any polyps found </w:t>
      </w:r>
      <w:r w:rsidR="00204700">
        <w:rPr>
          <w:bCs/>
        </w:rPr>
        <w:t>are</w:t>
      </w:r>
      <w:r w:rsidR="00204700" w:rsidRPr="00CF5FD7">
        <w:rPr>
          <w:bCs/>
        </w:rPr>
        <w:t xml:space="preserve"> </w:t>
      </w:r>
      <w:r w:rsidR="00145DC7" w:rsidRPr="00CF5FD7">
        <w:rPr>
          <w:bCs/>
        </w:rPr>
        <w:t xml:space="preserve">removed. This only happens if the person </w:t>
      </w:r>
      <w:r w:rsidR="00240870">
        <w:rPr>
          <w:bCs/>
        </w:rPr>
        <w:t>does not have</w:t>
      </w:r>
      <w:r w:rsidR="00145DC7" w:rsidRPr="00CF5FD7">
        <w:rPr>
          <w:bCs/>
        </w:rPr>
        <w:t xml:space="preserve"> cancer. </w:t>
      </w:r>
    </w:p>
    <w:p w14:paraId="60F2CFAB" w14:textId="77777777" w:rsidR="00611603" w:rsidRDefault="00611603" w:rsidP="005800D0">
      <w:pPr>
        <w:ind w:left="720"/>
        <w:rPr>
          <w:bCs/>
        </w:rPr>
      </w:pPr>
    </w:p>
    <w:p w14:paraId="65413B09" w14:textId="77777777" w:rsidR="00045943" w:rsidRDefault="00145DC7" w:rsidP="005800D0">
      <w:pPr>
        <w:ind w:left="720"/>
        <w:rPr>
          <w:bCs/>
        </w:rPr>
      </w:pPr>
      <w:r w:rsidRPr="00CF5FD7">
        <w:rPr>
          <w:bCs/>
        </w:rPr>
        <w:t xml:space="preserve">Death is also represented in this </w:t>
      </w:r>
      <w:proofErr w:type="spellStart"/>
      <w:r w:rsidRPr="00CF5FD7">
        <w:rPr>
          <w:bCs/>
        </w:rPr>
        <w:t>statechart</w:t>
      </w:r>
      <w:proofErr w:type="spellEnd"/>
      <w:r w:rsidRPr="00CF5FD7">
        <w:rPr>
          <w:bCs/>
        </w:rPr>
        <w:t xml:space="preserve">. As previously stated, the person </w:t>
      </w:r>
      <w:r w:rsidR="00D77483">
        <w:rPr>
          <w:bCs/>
        </w:rPr>
        <w:t>is considered to have died due to</w:t>
      </w:r>
      <w:r w:rsidRPr="00CF5FD7">
        <w:rPr>
          <w:bCs/>
        </w:rPr>
        <w:t xml:space="preserve"> </w:t>
      </w:r>
      <w:r w:rsidR="00D77483">
        <w:rPr>
          <w:bCs/>
        </w:rPr>
        <w:t>CRC</w:t>
      </w:r>
      <w:r w:rsidR="00D77483" w:rsidRPr="00CF5FD7">
        <w:rPr>
          <w:bCs/>
        </w:rPr>
        <w:t xml:space="preserve"> </w:t>
      </w:r>
      <w:r w:rsidR="00D77483">
        <w:rPr>
          <w:bCs/>
        </w:rPr>
        <w:t>if</w:t>
      </w:r>
      <w:r w:rsidR="00D77483" w:rsidRPr="00CF5FD7">
        <w:rPr>
          <w:bCs/>
        </w:rPr>
        <w:t xml:space="preserve"> </w:t>
      </w:r>
      <w:r w:rsidRPr="00CF5FD7">
        <w:rPr>
          <w:bCs/>
        </w:rPr>
        <w:t xml:space="preserve">the </w:t>
      </w:r>
      <w:r w:rsidR="00D77483">
        <w:rPr>
          <w:bCs/>
        </w:rPr>
        <w:t xml:space="preserve">individual’s </w:t>
      </w:r>
      <w:r w:rsidRPr="00CF5FD7">
        <w:rPr>
          <w:bCs/>
        </w:rPr>
        <w:t xml:space="preserve">remaining lifetime expires. </w:t>
      </w:r>
      <w:r w:rsidR="00D77483">
        <w:rPr>
          <w:bCs/>
        </w:rPr>
        <w:t xml:space="preserve">All other individuals’ </w:t>
      </w:r>
      <w:r w:rsidR="00DF148A" w:rsidRPr="00CF5FD7">
        <w:rPr>
          <w:bCs/>
        </w:rPr>
        <w:t>death</w:t>
      </w:r>
      <w:r w:rsidR="00D77483">
        <w:rPr>
          <w:bCs/>
        </w:rPr>
        <w:t>s are</w:t>
      </w:r>
      <w:r w:rsidR="00DF148A" w:rsidRPr="00CF5FD7">
        <w:rPr>
          <w:bCs/>
        </w:rPr>
        <w:t xml:space="preserve"> due to testing or natural </w:t>
      </w:r>
      <w:r w:rsidR="00D77483">
        <w:rPr>
          <w:bCs/>
        </w:rPr>
        <w:t>causes</w:t>
      </w:r>
      <w:r w:rsidR="00D77483" w:rsidRPr="00CF5FD7">
        <w:rPr>
          <w:bCs/>
        </w:rPr>
        <w:t xml:space="preserve"> </w:t>
      </w:r>
      <w:r w:rsidR="00DF148A" w:rsidRPr="00CF5FD7">
        <w:rPr>
          <w:bCs/>
        </w:rPr>
        <w:t xml:space="preserve">which are all classified as death </w:t>
      </w:r>
    </w:p>
    <w:p w14:paraId="3148E339" w14:textId="77777777" w:rsidR="00F2290B" w:rsidRDefault="00DF148A" w:rsidP="005800D0">
      <w:pPr>
        <w:ind w:left="720"/>
        <w:rPr>
          <w:bCs/>
        </w:rPr>
      </w:pPr>
      <w:r w:rsidRPr="00CF5FD7">
        <w:rPr>
          <w:bCs/>
        </w:rPr>
        <w:t xml:space="preserve">from other causes. </w:t>
      </w:r>
    </w:p>
    <w:p w14:paraId="10DCFE75" w14:textId="77777777" w:rsidR="0002683E" w:rsidRDefault="0002683E" w:rsidP="005800D0">
      <w:pPr>
        <w:ind w:left="720"/>
        <w:rPr>
          <w:bCs/>
        </w:rPr>
      </w:pPr>
    </w:p>
    <w:p w14:paraId="0E4713D4" w14:textId="77777777" w:rsidR="0002683E" w:rsidRPr="00CF5FD7" w:rsidRDefault="0002683E" w:rsidP="005800D0">
      <w:pPr>
        <w:rPr>
          <w:b/>
        </w:rPr>
      </w:pPr>
      <w:r w:rsidRPr="00CF5FD7">
        <w:rPr>
          <w:b/>
        </w:rPr>
        <w:t>Figure 2: Disease state progression</w:t>
      </w:r>
    </w:p>
    <w:p w14:paraId="599A449D" w14:textId="77777777" w:rsidR="0002683E" w:rsidRDefault="0002683E" w:rsidP="005800D0">
      <w:pPr>
        <w:ind w:left="720"/>
        <w:rPr>
          <w:bCs/>
        </w:rPr>
      </w:pPr>
    </w:p>
    <w:p w14:paraId="3DCA81B5" w14:textId="7588ED38" w:rsidR="00045943" w:rsidRPr="00CF5FD7" w:rsidRDefault="00045943" w:rsidP="005800D0">
      <w:pPr>
        <w:ind w:left="720"/>
        <w:rPr>
          <w:bCs/>
        </w:rPr>
      </w:pPr>
      <w:r>
        <w:rPr>
          <w:noProof/>
          <w:lang w:val="en-IN" w:eastAsia="en-IN"/>
        </w:rPr>
        <w:drawing>
          <wp:inline distT="0" distB="0" distL="0" distR="0" wp14:anchorId="33A0189F" wp14:editId="417DCC4D">
            <wp:extent cx="4227367" cy="4232787"/>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29811" cy="4235234"/>
                    </a:xfrm>
                    <a:prstGeom prst="rect">
                      <a:avLst/>
                    </a:prstGeom>
                  </pic:spPr>
                </pic:pic>
              </a:graphicData>
            </a:graphic>
          </wp:inline>
        </w:drawing>
      </w:r>
    </w:p>
    <w:p w14:paraId="7C1D8C36" w14:textId="77777777" w:rsidR="00F2290B" w:rsidRPr="00611603" w:rsidRDefault="00F2290B" w:rsidP="005800D0">
      <w:pPr>
        <w:rPr>
          <w:b/>
        </w:rPr>
      </w:pPr>
    </w:p>
    <w:p w14:paraId="1498EDE7" w14:textId="318BFC65" w:rsidR="00F2290B" w:rsidRPr="00CF5FD7" w:rsidRDefault="00F2290B" w:rsidP="005800D0">
      <w:pPr>
        <w:pStyle w:val="Heading2"/>
        <w:rPr>
          <w:rFonts w:cs="Times New Roman"/>
        </w:rPr>
      </w:pPr>
      <w:bookmarkStart w:id="3" w:name="_Toc74644874"/>
      <w:r w:rsidRPr="00CF5FD7">
        <w:rPr>
          <w:rFonts w:cs="Times New Roman"/>
        </w:rPr>
        <w:lastRenderedPageBreak/>
        <w:t>S</w:t>
      </w:r>
      <w:r w:rsidR="00DF148A" w:rsidRPr="00CF5FD7">
        <w:rPr>
          <w:rFonts w:cs="Times New Roman"/>
        </w:rPr>
        <w:t xml:space="preserve">creening and </w:t>
      </w:r>
      <w:r w:rsidR="00D77483">
        <w:rPr>
          <w:rFonts w:cs="Times New Roman"/>
        </w:rPr>
        <w:t>s</w:t>
      </w:r>
      <w:r w:rsidR="00DF148A" w:rsidRPr="00CF5FD7">
        <w:rPr>
          <w:rFonts w:cs="Times New Roman"/>
        </w:rPr>
        <w:t>urveillance</w:t>
      </w:r>
      <w:bookmarkEnd w:id="3"/>
      <w:r w:rsidR="00DF148A" w:rsidRPr="00CF5FD7">
        <w:rPr>
          <w:rFonts w:cs="Times New Roman"/>
        </w:rPr>
        <w:t xml:space="preserve"> </w:t>
      </w:r>
    </w:p>
    <w:p w14:paraId="2A064F7E" w14:textId="2510E728" w:rsidR="00E07023" w:rsidRDefault="00AD72D3" w:rsidP="005800D0">
      <w:pPr>
        <w:ind w:left="720"/>
      </w:pPr>
      <w:r>
        <w:t xml:space="preserve">The screening and surveillance </w:t>
      </w:r>
      <w:r w:rsidR="00DF148A" w:rsidRPr="00CF5FD7">
        <w:t xml:space="preserve">component of the model </w:t>
      </w:r>
      <w:r>
        <w:t>includes</w:t>
      </w:r>
      <w:r w:rsidRPr="00CF5FD7">
        <w:t xml:space="preserve"> </w:t>
      </w:r>
      <w:r w:rsidR="00DF148A" w:rsidRPr="00CF5FD7">
        <w:t xml:space="preserve">all testing for </w:t>
      </w:r>
      <w:r>
        <w:t>CRC</w:t>
      </w:r>
      <w:r w:rsidR="00DF148A" w:rsidRPr="00CF5FD7">
        <w:t xml:space="preserve">. Figure 3 shows the different states and actions considered. This </w:t>
      </w:r>
      <w:r>
        <w:t>component</w:t>
      </w:r>
      <w:r w:rsidRPr="00CF5FD7">
        <w:t xml:space="preserve"> </w:t>
      </w:r>
      <w:r w:rsidR="00DF148A" w:rsidRPr="00CF5FD7">
        <w:t xml:space="preserve">allows for </w:t>
      </w:r>
      <w:r w:rsidR="00E960F8">
        <w:t>CRC testing</w:t>
      </w:r>
      <w:r w:rsidR="00E960F8" w:rsidRPr="00CF5FD7">
        <w:t xml:space="preserve"> </w:t>
      </w:r>
      <w:r w:rsidR="00DF148A" w:rsidRPr="00CF5FD7">
        <w:t xml:space="preserve">to be performed in order to change the trajectory of the natural history of </w:t>
      </w:r>
      <w:r w:rsidR="00E960F8">
        <w:t>CRC</w:t>
      </w:r>
      <w:r w:rsidR="00DF148A" w:rsidRPr="00CF5FD7">
        <w:t xml:space="preserve"> and analyzed </w:t>
      </w:r>
      <w:r w:rsidR="00E960F8">
        <w:t xml:space="preserve">in terms of </w:t>
      </w:r>
      <w:r w:rsidR="003574B2">
        <w:t>its</w:t>
      </w:r>
      <w:r w:rsidR="003574B2" w:rsidRPr="00CF5FD7">
        <w:t xml:space="preserve"> </w:t>
      </w:r>
      <w:r w:rsidR="00DF148A" w:rsidRPr="00CF5FD7">
        <w:t xml:space="preserve">impact </w:t>
      </w:r>
      <w:r w:rsidR="00E960F8">
        <w:t>on individuals’ health outcomes</w:t>
      </w:r>
      <w:r w:rsidR="00DF148A" w:rsidRPr="00CF5FD7">
        <w:t>.</w:t>
      </w:r>
      <w:r w:rsidR="0054661B" w:rsidRPr="00CF5FD7">
        <w:t xml:space="preserve"> </w:t>
      </w:r>
    </w:p>
    <w:p w14:paraId="06C07DE1" w14:textId="77777777" w:rsidR="005800D0" w:rsidRDefault="005800D0" w:rsidP="005800D0">
      <w:pPr>
        <w:ind w:left="720"/>
      </w:pPr>
    </w:p>
    <w:p w14:paraId="68AB9606" w14:textId="77777777" w:rsidR="005800D0" w:rsidRDefault="005800D0" w:rsidP="005800D0">
      <w:pPr>
        <w:ind w:left="720"/>
      </w:pPr>
      <w:r w:rsidRPr="00CF5FD7">
        <w:t xml:space="preserve">At the start of the model, all individuals are in the routine state shown </w:t>
      </w:r>
      <w:r>
        <w:t>i</w:t>
      </w:r>
      <w:r w:rsidRPr="00CF5FD7">
        <w:t xml:space="preserve">n Figure 3. They can transition from </w:t>
      </w:r>
      <w:r>
        <w:t>the routine</w:t>
      </w:r>
      <w:r w:rsidRPr="00CF5FD7">
        <w:t xml:space="preserve"> state to the diagnostic state if they either have symptoms or if they are due for an intervention</w:t>
      </w:r>
      <w:r>
        <w:t xml:space="preserve"> CRC screening test like colonoscopy</w:t>
      </w:r>
      <w:r w:rsidRPr="00CF5FD7">
        <w:t xml:space="preserve">. </w:t>
      </w:r>
      <w:r>
        <w:t xml:space="preserve">They can also transition to the </w:t>
      </w:r>
      <w:proofErr w:type="spellStart"/>
      <w:r>
        <w:t>Fobt_screen</w:t>
      </w:r>
      <w:proofErr w:type="spellEnd"/>
      <w:r>
        <w:t xml:space="preserve"> state if they are due for an intervention CRC screening test like FOBT or FIT. From the </w:t>
      </w:r>
      <w:proofErr w:type="spellStart"/>
      <w:r>
        <w:t>Fobt_screen</w:t>
      </w:r>
      <w:proofErr w:type="spellEnd"/>
      <w:r>
        <w:t xml:space="preserve"> state, they can transition to the diagnostic state if the test is positive. </w:t>
      </w:r>
      <w:r w:rsidRPr="00CF5FD7">
        <w:t>Once in the diagnostic state, a colonoscopy test is given and</w:t>
      </w:r>
      <w:r>
        <w:t>,</w:t>
      </w:r>
      <w:r w:rsidRPr="00CF5FD7">
        <w:t xml:space="preserve"> depending on the results, </w:t>
      </w:r>
      <w:r>
        <w:t>an individual will typically</w:t>
      </w:r>
      <w:r w:rsidRPr="00CF5FD7">
        <w:t xml:space="preserve"> transition to </w:t>
      </w:r>
      <w:r>
        <w:t xml:space="preserve">either </w:t>
      </w:r>
      <w:r w:rsidRPr="00CF5FD7">
        <w:t xml:space="preserve">the low risk state or surveillance state. The transition to </w:t>
      </w:r>
      <w:r>
        <w:t xml:space="preserve">the </w:t>
      </w:r>
      <w:r w:rsidRPr="00CF5FD7">
        <w:t xml:space="preserve">low risk </w:t>
      </w:r>
      <w:r>
        <w:t xml:space="preserve">state </w:t>
      </w:r>
      <w:r w:rsidRPr="00CF5FD7">
        <w:t xml:space="preserve">happens if the test is negative. The transition </w:t>
      </w:r>
      <w:r>
        <w:t xml:space="preserve">to the surveillance state </w:t>
      </w:r>
      <w:r w:rsidRPr="00CF5FD7">
        <w:t xml:space="preserve">happens if the test is positive for </w:t>
      </w:r>
      <w:r>
        <w:t xml:space="preserve">one or more </w:t>
      </w:r>
      <w:r w:rsidRPr="00CF5FD7">
        <w:t>polyp</w:t>
      </w:r>
      <w:r>
        <w:t>s</w:t>
      </w:r>
      <w:r w:rsidRPr="00CF5FD7">
        <w:t xml:space="preserve">. In the case </w:t>
      </w:r>
      <w:r>
        <w:t xml:space="preserve">that </w:t>
      </w:r>
      <w:r w:rsidRPr="00CF5FD7">
        <w:t xml:space="preserve">cancer is found, </w:t>
      </w:r>
      <w:r>
        <w:t xml:space="preserve">the individual </w:t>
      </w:r>
      <w:r w:rsidRPr="00CF5FD7">
        <w:t>transition</w:t>
      </w:r>
      <w:r>
        <w:t>s instead</w:t>
      </w:r>
      <w:r w:rsidRPr="00CF5FD7">
        <w:t xml:space="preserve"> to the treatment state and the lesion development </w:t>
      </w:r>
      <w:proofErr w:type="spellStart"/>
      <w:r w:rsidRPr="00CF5FD7">
        <w:t>statechart</w:t>
      </w:r>
      <w:proofErr w:type="spellEnd"/>
      <w:r w:rsidRPr="00CF5FD7">
        <w:t xml:space="preserve"> is notified that the cancerous polyp has been detected</w:t>
      </w:r>
      <w:r>
        <w:t>,</w:t>
      </w:r>
      <w:r w:rsidRPr="00CF5FD7">
        <w:t xml:space="preserve"> thus </w:t>
      </w:r>
      <w:r>
        <w:t xml:space="preserve">classifying </w:t>
      </w:r>
      <w:r w:rsidRPr="00CF5FD7">
        <w:t xml:space="preserve">the disease state as clinical cancer. </w:t>
      </w:r>
    </w:p>
    <w:p w14:paraId="79B9B4CC" w14:textId="77777777" w:rsidR="00A259DC" w:rsidRDefault="00A259DC" w:rsidP="005800D0">
      <w:pPr>
        <w:ind w:left="720"/>
      </w:pPr>
    </w:p>
    <w:p w14:paraId="76F0516A" w14:textId="6EE1D4BF" w:rsidR="0002683E" w:rsidRPr="005800D0" w:rsidRDefault="0002683E" w:rsidP="005800D0">
      <w:r w:rsidRPr="00611603">
        <w:rPr>
          <w:b/>
        </w:rPr>
        <w:t xml:space="preserve">Figure 3: Screening and </w:t>
      </w:r>
      <w:r>
        <w:rPr>
          <w:b/>
        </w:rPr>
        <w:t>s</w:t>
      </w:r>
      <w:r w:rsidRPr="00611603">
        <w:rPr>
          <w:b/>
        </w:rPr>
        <w:t xml:space="preserve">urveillance </w:t>
      </w:r>
      <w:proofErr w:type="spellStart"/>
      <w:r>
        <w:rPr>
          <w:b/>
        </w:rPr>
        <w:t>s</w:t>
      </w:r>
      <w:r w:rsidRPr="00611603">
        <w:rPr>
          <w:b/>
        </w:rPr>
        <w:t>tatechart</w:t>
      </w:r>
      <w:proofErr w:type="spellEnd"/>
    </w:p>
    <w:p w14:paraId="237DA6E8" w14:textId="77777777" w:rsidR="0002683E" w:rsidRDefault="0002683E" w:rsidP="005800D0">
      <w:pPr>
        <w:ind w:left="720"/>
        <w:jc w:val="center"/>
        <w:rPr>
          <w:b/>
        </w:rPr>
      </w:pPr>
    </w:p>
    <w:p w14:paraId="58CDE4C4" w14:textId="6DCE12CF" w:rsidR="0002683E" w:rsidRPr="00611603" w:rsidRDefault="0002683E" w:rsidP="005800D0">
      <w:pPr>
        <w:ind w:left="720"/>
        <w:jc w:val="center"/>
        <w:rPr>
          <w:b/>
        </w:rPr>
      </w:pPr>
      <w:r>
        <w:rPr>
          <w:noProof/>
          <w:lang w:val="en-IN" w:eastAsia="en-IN"/>
        </w:rPr>
        <w:drawing>
          <wp:inline distT="0" distB="0" distL="0" distR="0" wp14:anchorId="15B486B6" wp14:editId="4ADD9F91">
            <wp:extent cx="5943600" cy="3900170"/>
            <wp:effectExtent l="0" t="0" r="0" b="0"/>
            <wp:docPr id="9" name="Picture 9" descr="A diagram of a medical proced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medical procedure&#10;&#10;Description automatically generated"/>
                    <pic:cNvPicPr/>
                  </pic:nvPicPr>
                  <pic:blipFill>
                    <a:blip r:embed="rId15"/>
                    <a:stretch>
                      <a:fillRect/>
                    </a:stretch>
                  </pic:blipFill>
                  <pic:spPr>
                    <a:xfrm>
                      <a:off x="0" y="0"/>
                      <a:ext cx="5943600" cy="3900170"/>
                    </a:xfrm>
                    <a:prstGeom prst="rect">
                      <a:avLst/>
                    </a:prstGeom>
                  </pic:spPr>
                </pic:pic>
              </a:graphicData>
            </a:graphic>
          </wp:inline>
        </w:drawing>
      </w:r>
    </w:p>
    <w:p w14:paraId="6EDFC499" w14:textId="77777777" w:rsidR="00611603" w:rsidRDefault="00611603" w:rsidP="005800D0"/>
    <w:p w14:paraId="0F92BAA1" w14:textId="509C576C" w:rsidR="00A34568" w:rsidRPr="00CF5FD7" w:rsidRDefault="00A34568" w:rsidP="005800D0">
      <w:pPr>
        <w:ind w:left="720"/>
      </w:pPr>
      <w:r w:rsidRPr="00CF5FD7">
        <w:t xml:space="preserve">Once in the low risk state, the person </w:t>
      </w:r>
      <w:r w:rsidR="005A5E37">
        <w:t>either returns</w:t>
      </w:r>
      <w:r w:rsidRPr="00CF5FD7">
        <w:t xml:space="preserve"> to the routine state after 5 years or to the diagnostic state if the person becomes symptomatic. The 5</w:t>
      </w:r>
      <w:r w:rsidR="00A869FE" w:rsidRPr="00611603">
        <w:t xml:space="preserve"> </w:t>
      </w:r>
      <w:r w:rsidR="00A869FE" w:rsidRPr="00CF5FD7">
        <w:t xml:space="preserve">years of wait time </w:t>
      </w:r>
      <w:r w:rsidR="005A5E37">
        <w:t xml:space="preserve">are </w:t>
      </w:r>
      <w:r w:rsidR="005A5E37">
        <w:lastRenderedPageBreak/>
        <w:t xml:space="preserve">assumed </w:t>
      </w:r>
      <w:r w:rsidRPr="00CF5FD7">
        <w:t>to avoid the risk of the model attribut</w:t>
      </w:r>
      <w:r w:rsidR="00FF64EA" w:rsidRPr="00CF5FD7">
        <w:t xml:space="preserve">ing a </w:t>
      </w:r>
      <w:r w:rsidR="005A5E37">
        <w:t xml:space="preserve">CRC </w:t>
      </w:r>
      <w:r w:rsidR="00FF64EA" w:rsidRPr="00CF5FD7">
        <w:t>test to an individual earlier than would occur in practice.</w:t>
      </w:r>
    </w:p>
    <w:p w14:paraId="1DE576CF" w14:textId="77777777" w:rsidR="00611603" w:rsidRDefault="00611603" w:rsidP="005800D0">
      <w:pPr>
        <w:ind w:left="720"/>
      </w:pPr>
    </w:p>
    <w:p w14:paraId="0C94391E" w14:textId="099F5B74" w:rsidR="00EF2801" w:rsidRPr="00CF5FD7" w:rsidRDefault="00EF2801" w:rsidP="005800D0">
      <w:pPr>
        <w:ind w:left="720"/>
      </w:pPr>
      <w:r w:rsidRPr="00CF5FD7">
        <w:t xml:space="preserve">In this model, </w:t>
      </w:r>
      <w:r w:rsidR="00ED051B">
        <w:t>CRC</w:t>
      </w:r>
      <w:r w:rsidR="00ED051B" w:rsidRPr="00CF5FD7">
        <w:t xml:space="preserve"> </w:t>
      </w:r>
      <w:r w:rsidRPr="00CF5FD7">
        <w:t xml:space="preserve">testing (routine, diagnostic or surveillance) is only </w:t>
      </w:r>
      <w:r w:rsidR="00ED051B">
        <w:t>available for individuals who are still alive and are</w:t>
      </w:r>
      <w:r w:rsidRPr="00CF5FD7">
        <w:t xml:space="preserve"> </w:t>
      </w:r>
      <w:r w:rsidR="00647B5C" w:rsidRPr="00CF5FD7">
        <w:t xml:space="preserve">not classified as having clinical cancer. </w:t>
      </w:r>
      <w:r w:rsidR="00ED051B">
        <w:t>Individuals who have clinical cancer are assumed to receive treatment as described below in the Treatment section.</w:t>
      </w:r>
    </w:p>
    <w:p w14:paraId="68FFD4D2" w14:textId="77777777" w:rsidR="00611603" w:rsidRDefault="00611603" w:rsidP="005800D0">
      <w:pPr>
        <w:ind w:left="720"/>
      </w:pPr>
    </w:p>
    <w:p w14:paraId="49EB7B2D" w14:textId="2B27AD43" w:rsidR="00F2290B" w:rsidRPr="00611603" w:rsidRDefault="00ED051B" w:rsidP="005800D0">
      <w:pPr>
        <w:ind w:left="720"/>
      </w:pPr>
      <w:r>
        <w:t>As previously mentioned, t</w:t>
      </w:r>
      <w:r w:rsidR="00EF2801" w:rsidRPr="00CF5FD7">
        <w:t>h</w:t>
      </w:r>
      <w:r w:rsidR="00647B5C" w:rsidRPr="00CF5FD7">
        <w:t>e</w:t>
      </w:r>
      <w:r w:rsidR="00EF2801" w:rsidRPr="00CF5FD7">
        <w:t xml:space="preserve"> model </w:t>
      </w:r>
      <w:r>
        <w:t>can be modified</w:t>
      </w:r>
      <w:r w:rsidR="00EF2801" w:rsidRPr="00CF5FD7">
        <w:t xml:space="preserve"> to accommodate different set</w:t>
      </w:r>
      <w:r>
        <w:t>s</w:t>
      </w:r>
      <w:r w:rsidR="00EF2801" w:rsidRPr="00CF5FD7">
        <w:t xml:space="preserve"> of assumpt</w:t>
      </w:r>
      <w:r w:rsidR="00FF64EA" w:rsidRPr="00CF5FD7">
        <w:t xml:space="preserve">ions pertaining to </w:t>
      </w:r>
      <w:r>
        <w:t>how the intervention is implemented</w:t>
      </w:r>
      <w:r w:rsidR="00EF2801" w:rsidRPr="00CF5FD7">
        <w:t xml:space="preserve"> or </w:t>
      </w:r>
      <w:r>
        <w:t xml:space="preserve">to </w:t>
      </w:r>
      <w:r w:rsidR="00EF2801" w:rsidRPr="00CF5FD7">
        <w:t xml:space="preserve">surveillance.  </w:t>
      </w:r>
    </w:p>
    <w:p w14:paraId="7012F5DC" w14:textId="77777777" w:rsidR="004F30E4" w:rsidRPr="00611603" w:rsidRDefault="004F30E4" w:rsidP="005800D0">
      <w:pPr>
        <w:rPr>
          <w:b/>
        </w:rPr>
      </w:pPr>
    </w:p>
    <w:p w14:paraId="1C234D0E" w14:textId="42DED4B1" w:rsidR="00E85D1B" w:rsidRPr="00621E31" w:rsidRDefault="00400DC4" w:rsidP="005800D0">
      <w:pPr>
        <w:pStyle w:val="Heading2"/>
        <w:rPr>
          <w:rFonts w:cs="Times New Roman"/>
        </w:rPr>
      </w:pPr>
      <w:bookmarkStart w:id="4" w:name="_Toc74644875"/>
      <w:r w:rsidRPr="00621E31">
        <w:rPr>
          <w:rFonts w:cs="Times New Roman"/>
        </w:rPr>
        <w:t>Treatment</w:t>
      </w:r>
      <w:bookmarkEnd w:id="4"/>
      <w:r w:rsidR="009B6747" w:rsidRPr="00621E31">
        <w:rPr>
          <w:rFonts w:cs="Times New Roman"/>
        </w:rPr>
        <w:t xml:space="preserve"> </w:t>
      </w:r>
    </w:p>
    <w:p w14:paraId="13EE0FDE" w14:textId="6706534B" w:rsidR="00944EA8" w:rsidRPr="00F97E15" w:rsidRDefault="009B6747" w:rsidP="005800D0">
      <w:pPr>
        <w:ind w:left="720"/>
      </w:pPr>
      <w:r w:rsidRPr="00621E31">
        <w:t xml:space="preserve">In the model, it is assumed that any person </w:t>
      </w:r>
      <w:r w:rsidR="00EE7A33" w:rsidRPr="00621E31">
        <w:t xml:space="preserve">who has </w:t>
      </w:r>
      <w:r w:rsidR="00400DC4" w:rsidRPr="00621E31">
        <w:t xml:space="preserve">cancer </w:t>
      </w:r>
      <w:r w:rsidR="00FF64EA" w:rsidRPr="00621E31">
        <w:t>receives</w:t>
      </w:r>
      <w:r w:rsidR="00400DC4" w:rsidRPr="00621E31">
        <w:t xml:space="preserve"> treatment</w:t>
      </w:r>
      <w:r w:rsidR="006F404F" w:rsidRPr="00621E31">
        <w:t xml:space="preserve">. </w:t>
      </w:r>
      <w:r w:rsidR="00135362" w:rsidRPr="00621E31">
        <w:t xml:space="preserve">Once individuals develop clinical cancer, we estimate their </w:t>
      </w:r>
      <w:r w:rsidR="00015CA0" w:rsidRPr="00411E5D">
        <w:t>life expectancy</w:t>
      </w:r>
      <w:r w:rsidR="0002683E">
        <w:t>.</w:t>
      </w:r>
      <w:r w:rsidR="00015CA0" w:rsidRPr="00411E5D">
        <w:t xml:space="preserve"> </w:t>
      </w:r>
      <w:r w:rsidR="00621E31" w:rsidRPr="00F97E15">
        <w:t>For individuals with cancer, their</w:t>
      </w:r>
      <w:r w:rsidR="00FF64EA" w:rsidRPr="00621E31">
        <w:t xml:space="preserve"> survival time depends on </w:t>
      </w:r>
      <w:r w:rsidR="00621E31" w:rsidRPr="00F97E15">
        <w:t xml:space="preserve">their cancer </w:t>
      </w:r>
      <w:r w:rsidR="00FF64EA" w:rsidRPr="00621E31">
        <w:t xml:space="preserve">stage, race and </w:t>
      </w:r>
      <w:r w:rsidR="004B6E4E">
        <w:t>sex</w:t>
      </w:r>
      <w:r w:rsidR="00400DC4" w:rsidRPr="00621E31">
        <w:t>. The</w:t>
      </w:r>
      <w:r w:rsidR="00621E31" w:rsidRPr="00F97E15">
        <w:t>ir</w:t>
      </w:r>
      <w:r w:rsidR="00400DC4" w:rsidRPr="00621E31">
        <w:t xml:space="preserve"> remaining life expectancy is recalculated using colon and rectum cancer survival rate</w:t>
      </w:r>
      <w:r w:rsidR="00C72E18" w:rsidRPr="00621E31">
        <w:t>s by time since diagnosis</w:t>
      </w:r>
      <w:r w:rsidR="00400DC4" w:rsidRPr="00621E31">
        <w:t xml:space="preserve"> </w:t>
      </w:r>
      <w:r w:rsidR="00621E31" w:rsidRPr="00F97E15">
        <w:t xml:space="preserve">from the Surveillance, Epidemiology, and End Results Program </w:t>
      </w:r>
      <w:r w:rsidR="00DE6705" w:rsidRPr="00621E31">
        <w:t>(SEER)</w:t>
      </w:r>
      <w:r w:rsidR="00C72E18" w:rsidRPr="00621E31">
        <w:t xml:space="preserve">. </w:t>
      </w:r>
      <w:r w:rsidR="00400DC4" w:rsidRPr="00621E31">
        <w:t xml:space="preserve">More details on this process are given in the </w:t>
      </w:r>
      <w:r w:rsidR="00DE6705" w:rsidRPr="00621E31">
        <w:t>parameterization section.</w:t>
      </w:r>
    </w:p>
    <w:p w14:paraId="3BE35CE1" w14:textId="77777777" w:rsidR="00611603" w:rsidRDefault="00611603" w:rsidP="005800D0">
      <w:pPr>
        <w:ind w:left="720"/>
      </w:pPr>
    </w:p>
    <w:p w14:paraId="660FF69B" w14:textId="3CBD56E8" w:rsidR="00944EA8" w:rsidRPr="00CF5FD7" w:rsidRDefault="00F71880" w:rsidP="005800D0">
      <w:pPr>
        <w:pStyle w:val="Heading1"/>
        <w:numPr>
          <w:ilvl w:val="0"/>
          <w:numId w:val="0"/>
        </w:numPr>
        <w:rPr>
          <w:rFonts w:cs="Times New Roman"/>
        </w:rPr>
      </w:pPr>
      <w:r>
        <w:rPr>
          <w:rFonts w:cs="Times New Roman"/>
        </w:rPr>
        <w:t>Parameterization</w:t>
      </w:r>
    </w:p>
    <w:p w14:paraId="2C787A85" w14:textId="0540279C" w:rsidR="00647B5C" w:rsidRPr="00F97E15" w:rsidRDefault="00647B5C" w:rsidP="005800D0">
      <w:pPr>
        <w:pStyle w:val="ListParagraph"/>
        <w:rPr>
          <w:rFonts w:ascii="Times New Roman" w:hAnsi="Times New Roman" w:cs="Times New Roman"/>
          <w:b/>
          <w:sz w:val="24"/>
          <w:szCs w:val="24"/>
        </w:rPr>
      </w:pPr>
    </w:p>
    <w:p w14:paraId="3846B315" w14:textId="0A8C329A" w:rsidR="00A869FE" w:rsidRPr="00135362" w:rsidRDefault="00135362" w:rsidP="005800D0">
      <w:pPr>
        <w:pStyle w:val="ListParagraph"/>
      </w:pPr>
      <w:r>
        <w:rPr>
          <w:rFonts w:ascii="Times New Roman" w:hAnsi="Times New Roman" w:cs="Times New Roman"/>
          <w:bCs/>
          <w:sz w:val="24"/>
          <w:szCs w:val="24"/>
        </w:rPr>
        <w:t>Multiple parameter values are required as model inputs in order to run</w:t>
      </w:r>
      <w:r w:rsidR="00647B5C" w:rsidRPr="00CF5FD7">
        <w:rPr>
          <w:rFonts w:ascii="Times New Roman" w:hAnsi="Times New Roman" w:cs="Times New Roman"/>
          <w:bCs/>
          <w:sz w:val="24"/>
          <w:szCs w:val="24"/>
        </w:rPr>
        <w:t xml:space="preserve"> this </w:t>
      </w:r>
      <w:r>
        <w:rPr>
          <w:rFonts w:ascii="Times New Roman" w:hAnsi="Times New Roman" w:cs="Times New Roman"/>
          <w:bCs/>
          <w:sz w:val="24"/>
          <w:szCs w:val="24"/>
        </w:rPr>
        <w:t>CRC</w:t>
      </w:r>
      <w:r w:rsidRPr="00CF5FD7">
        <w:rPr>
          <w:rFonts w:ascii="Times New Roman" w:hAnsi="Times New Roman" w:cs="Times New Roman"/>
          <w:bCs/>
          <w:sz w:val="24"/>
          <w:szCs w:val="24"/>
        </w:rPr>
        <w:t xml:space="preserve"> </w:t>
      </w:r>
      <w:r w:rsidR="00647B5C" w:rsidRPr="00CF5FD7">
        <w:rPr>
          <w:rFonts w:ascii="Times New Roman" w:hAnsi="Times New Roman" w:cs="Times New Roman"/>
          <w:bCs/>
          <w:sz w:val="24"/>
          <w:szCs w:val="24"/>
        </w:rPr>
        <w:t xml:space="preserve">cancer natural history model. </w:t>
      </w:r>
      <w:r w:rsidR="006B194A" w:rsidRPr="00CF5FD7">
        <w:rPr>
          <w:rFonts w:ascii="Times New Roman" w:hAnsi="Times New Roman" w:cs="Times New Roman"/>
          <w:bCs/>
          <w:sz w:val="24"/>
          <w:szCs w:val="24"/>
        </w:rPr>
        <w:t>These parameters pertain</w:t>
      </w:r>
      <w:r w:rsidR="00647B5C" w:rsidRPr="00CF5FD7">
        <w:rPr>
          <w:rFonts w:ascii="Times New Roman" w:hAnsi="Times New Roman" w:cs="Times New Roman"/>
          <w:bCs/>
          <w:sz w:val="24"/>
          <w:szCs w:val="24"/>
        </w:rPr>
        <w:t xml:space="preserve"> to the population, lesion </w:t>
      </w:r>
      <w:r>
        <w:rPr>
          <w:rFonts w:ascii="Times New Roman" w:hAnsi="Times New Roman" w:cs="Times New Roman"/>
          <w:bCs/>
          <w:sz w:val="24"/>
          <w:szCs w:val="24"/>
        </w:rPr>
        <w:t>incidence</w:t>
      </w:r>
      <w:r w:rsidRPr="00CF5FD7">
        <w:rPr>
          <w:rFonts w:ascii="Times New Roman" w:hAnsi="Times New Roman" w:cs="Times New Roman"/>
          <w:bCs/>
          <w:sz w:val="24"/>
          <w:szCs w:val="24"/>
        </w:rPr>
        <w:t xml:space="preserve"> </w:t>
      </w:r>
      <w:r w:rsidR="00647B5C" w:rsidRPr="00CF5FD7">
        <w:rPr>
          <w:rFonts w:ascii="Times New Roman" w:hAnsi="Times New Roman" w:cs="Times New Roman"/>
          <w:bCs/>
          <w:sz w:val="24"/>
          <w:szCs w:val="24"/>
        </w:rPr>
        <w:t xml:space="preserve">and </w:t>
      </w:r>
      <w:r>
        <w:rPr>
          <w:rFonts w:ascii="Times New Roman" w:hAnsi="Times New Roman" w:cs="Times New Roman"/>
          <w:bCs/>
          <w:sz w:val="24"/>
          <w:szCs w:val="24"/>
        </w:rPr>
        <w:t>development,</w:t>
      </w:r>
      <w:r w:rsidRPr="00CF5FD7">
        <w:rPr>
          <w:rFonts w:ascii="Times New Roman" w:hAnsi="Times New Roman" w:cs="Times New Roman"/>
          <w:bCs/>
          <w:sz w:val="24"/>
          <w:szCs w:val="24"/>
        </w:rPr>
        <w:t xml:space="preserve"> </w:t>
      </w:r>
      <w:r>
        <w:rPr>
          <w:rFonts w:ascii="Times New Roman" w:hAnsi="Times New Roman" w:cs="Times New Roman"/>
          <w:bCs/>
          <w:sz w:val="24"/>
          <w:szCs w:val="24"/>
        </w:rPr>
        <w:t>screening and surveillance, and mortality, as described in the subsequent sections</w:t>
      </w:r>
      <w:r w:rsidR="00647B5C" w:rsidRPr="00CF5FD7">
        <w:rPr>
          <w:rFonts w:ascii="Times New Roman" w:hAnsi="Times New Roman" w:cs="Times New Roman"/>
          <w:bCs/>
          <w:sz w:val="24"/>
          <w:szCs w:val="24"/>
        </w:rPr>
        <w:t>.</w:t>
      </w:r>
      <w:r w:rsidR="006D6403">
        <w:rPr>
          <w:rFonts w:ascii="Times New Roman" w:hAnsi="Times New Roman" w:cs="Times New Roman"/>
          <w:bCs/>
          <w:sz w:val="24"/>
          <w:szCs w:val="24"/>
        </w:rPr>
        <w:t xml:space="preserve"> The values of these parameters can be derived from </w:t>
      </w:r>
      <w:r w:rsidR="008F1335">
        <w:rPr>
          <w:rFonts w:ascii="Times New Roman" w:hAnsi="Times New Roman" w:cs="Times New Roman"/>
          <w:bCs/>
          <w:sz w:val="24"/>
          <w:szCs w:val="24"/>
        </w:rPr>
        <w:t xml:space="preserve">prior studies already published, specific datasets (e.g., our use of data from the CRCCP), or a combination of the two. </w:t>
      </w:r>
    </w:p>
    <w:p w14:paraId="1B685B09" w14:textId="67B93621" w:rsidR="00647B5C" w:rsidRPr="00CF5FD7" w:rsidRDefault="00A869FE" w:rsidP="00400667">
      <w:pPr>
        <w:pStyle w:val="Heading2"/>
        <w:numPr>
          <w:ilvl w:val="0"/>
          <w:numId w:val="3"/>
        </w:numPr>
        <w:rPr>
          <w:rFonts w:cs="Times New Roman"/>
        </w:rPr>
      </w:pPr>
      <w:bookmarkStart w:id="5" w:name="_Toc74644877"/>
      <w:r w:rsidRPr="00CF5FD7">
        <w:rPr>
          <w:rFonts w:cs="Times New Roman"/>
        </w:rPr>
        <w:t>Population</w:t>
      </w:r>
      <w:bookmarkEnd w:id="5"/>
    </w:p>
    <w:p w14:paraId="73CE0183" w14:textId="34AA23DB" w:rsidR="00A869FE" w:rsidRPr="00CF5FD7" w:rsidRDefault="00521567" w:rsidP="00F71880">
      <w:pPr>
        <w:ind w:left="720"/>
        <w:rPr>
          <w:bCs/>
        </w:rPr>
      </w:pPr>
      <w:r w:rsidRPr="00CF5FD7">
        <w:rPr>
          <w:bCs/>
        </w:rPr>
        <w:t>For the model to run, characteristics of the population</w:t>
      </w:r>
      <w:r w:rsidR="00036DCD" w:rsidRPr="00CF5FD7">
        <w:rPr>
          <w:bCs/>
        </w:rPr>
        <w:t xml:space="preserve"> of interest</w:t>
      </w:r>
      <w:r w:rsidRPr="00CF5FD7">
        <w:rPr>
          <w:bCs/>
        </w:rPr>
        <w:t xml:space="preserve"> </w:t>
      </w:r>
      <w:r w:rsidR="00AA18B1">
        <w:rPr>
          <w:bCs/>
        </w:rPr>
        <w:t>including</w:t>
      </w:r>
      <w:r w:rsidR="00AA18B1" w:rsidRPr="00CF5FD7">
        <w:rPr>
          <w:bCs/>
        </w:rPr>
        <w:t xml:space="preserve"> </w:t>
      </w:r>
      <w:r w:rsidRPr="00CF5FD7">
        <w:rPr>
          <w:bCs/>
        </w:rPr>
        <w:t>sex</w:t>
      </w:r>
      <w:r w:rsidR="004B6E4E">
        <w:rPr>
          <w:bCs/>
        </w:rPr>
        <w:t xml:space="preserve"> (male or female)</w:t>
      </w:r>
      <w:r w:rsidRPr="00CF5FD7">
        <w:rPr>
          <w:bCs/>
        </w:rPr>
        <w:t>, race</w:t>
      </w:r>
      <w:r w:rsidR="004B6E4E">
        <w:rPr>
          <w:bCs/>
        </w:rPr>
        <w:t xml:space="preserve"> (White, Black, other)</w:t>
      </w:r>
      <w:r w:rsidRPr="00CF5FD7">
        <w:rPr>
          <w:bCs/>
        </w:rPr>
        <w:t>, ethnicity</w:t>
      </w:r>
      <w:r w:rsidR="004B6E4E">
        <w:rPr>
          <w:bCs/>
        </w:rPr>
        <w:t xml:space="preserve"> (Hispanic, non-Hispanic)</w:t>
      </w:r>
      <w:r w:rsidR="00AA18B1">
        <w:rPr>
          <w:bCs/>
        </w:rPr>
        <w:t>,</w:t>
      </w:r>
      <w:r w:rsidRPr="00CF5FD7">
        <w:rPr>
          <w:bCs/>
        </w:rPr>
        <w:t xml:space="preserve"> </w:t>
      </w:r>
      <w:r w:rsidR="00F97E15">
        <w:rPr>
          <w:bCs/>
        </w:rPr>
        <w:t>year of birth, and year of intervention</w:t>
      </w:r>
      <w:r w:rsidRPr="00CF5FD7">
        <w:rPr>
          <w:bCs/>
        </w:rPr>
        <w:t xml:space="preserve"> must be provided in a coded population file. </w:t>
      </w:r>
      <w:bookmarkStart w:id="6" w:name="_Hlk20369540"/>
    </w:p>
    <w:p w14:paraId="74370D2B" w14:textId="053065A9" w:rsidR="00A869FE" w:rsidRPr="00CF5FD7" w:rsidRDefault="00A869FE" w:rsidP="005800D0">
      <w:pPr>
        <w:pStyle w:val="Heading2"/>
        <w:rPr>
          <w:rFonts w:cs="Times New Roman"/>
        </w:rPr>
      </w:pPr>
      <w:bookmarkStart w:id="7" w:name="_Toc74644879"/>
      <w:r w:rsidRPr="00CF5FD7">
        <w:rPr>
          <w:rFonts w:cs="Times New Roman"/>
        </w:rPr>
        <w:t>Screening and surveillance</w:t>
      </w:r>
      <w:bookmarkEnd w:id="7"/>
    </w:p>
    <w:p w14:paraId="5D6969F8" w14:textId="77777777" w:rsidR="00B97955" w:rsidRDefault="00B97955" w:rsidP="005800D0">
      <w:pPr>
        <w:ind w:left="720"/>
        <w:rPr>
          <w:bCs/>
        </w:rPr>
      </w:pPr>
    </w:p>
    <w:p w14:paraId="0AE6DCB7" w14:textId="73B143F4" w:rsidR="00B97955" w:rsidRDefault="00B97955" w:rsidP="005800D0">
      <w:pPr>
        <w:ind w:left="720"/>
        <w:rPr>
          <w:bCs/>
        </w:rPr>
      </w:pPr>
      <w:r>
        <w:rPr>
          <w:bCs/>
        </w:rPr>
        <w:t>T</w:t>
      </w:r>
      <w:r w:rsidRPr="00B97955">
        <w:rPr>
          <w:bCs/>
        </w:rPr>
        <w:t>he model allows for the introduction of testing using colonoscopy or FIT/FOBT though other modalities could be included. These screening tests can reveal the presence of polyps and lead to their removal. Completion of a colonoscopy can detect polyps and lead to removal. Completion of FIT/FOBT can give signal of possible polyps’ presence and if followed by diagnostic testing, confirmation can be obtained, and polyps removed. In both cases, the individual will be sent to surveillance following removal of polyps where a colonoscopy will be administered after 5 years to determine if there are any existing polyps. If the surveillance test is negative, the individual can now receive a routine screening test after 10 years. This 10-year standby period is the recommended</w:t>
      </w:r>
      <w:r>
        <w:rPr>
          <w:bCs/>
        </w:rPr>
        <w:t xml:space="preserve"> </w:t>
      </w:r>
      <w:r w:rsidRPr="00B97955">
        <w:rPr>
          <w:bCs/>
        </w:rPr>
        <w:lastRenderedPageBreak/>
        <w:t>time before being due for screening after a colonoscopy. In the case where the lesion found during non-surveillance testing is cancerous, the model will classify the individual as being diagnosed with clinical cancer and recalculate their remaining lifetime.</w:t>
      </w:r>
    </w:p>
    <w:p w14:paraId="6E51D9BD" w14:textId="77777777" w:rsidR="00B97955" w:rsidRDefault="00B97955" w:rsidP="005800D0">
      <w:pPr>
        <w:ind w:left="720"/>
        <w:rPr>
          <w:bCs/>
        </w:rPr>
      </w:pPr>
    </w:p>
    <w:p w14:paraId="5548F771" w14:textId="194996A8" w:rsidR="00476D8A" w:rsidRPr="00B97955" w:rsidRDefault="00E349A4" w:rsidP="00B97955">
      <w:pPr>
        <w:ind w:left="720"/>
        <w:rPr>
          <w:b/>
          <w:bCs/>
        </w:rPr>
      </w:pPr>
      <w:r w:rsidRPr="007F7D31">
        <w:rPr>
          <w:bCs/>
        </w:rPr>
        <w:t>T</w:t>
      </w:r>
      <w:r w:rsidR="001D3013" w:rsidRPr="007F7D31">
        <w:rPr>
          <w:bCs/>
        </w:rPr>
        <w:t>he model</w:t>
      </w:r>
      <w:r w:rsidR="00B73E2E" w:rsidRPr="007F7D31">
        <w:rPr>
          <w:bCs/>
        </w:rPr>
        <w:t xml:space="preserve"> </w:t>
      </w:r>
      <w:r w:rsidRPr="007F7D31">
        <w:rPr>
          <w:bCs/>
        </w:rPr>
        <w:t xml:space="preserve">currently </w:t>
      </w:r>
      <w:r w:rsidR="00B73E2E" w:rsidRPr="007F7D31">
        <w:rPr>
          <w:bCs/>
        </w:rPr>
        <w:t>supports receipt of</w:t>
      </w:r>
      <w:r w:rsidR="001D3013" w:rsidRPr="007F7D31">
        <w:rPr>
          <w:bCs/>
        </w:rPr>
        <w:t xml:space="preserve"> </w:t>
      </w:r>
      <w:r w:rsidRPr="007F7D31">
        <w:rPr>
          <w:bCs/>
        </w:rPr>
        <w:t xml:space="preserve">CRC testing through </w:t>
      </w:r>
      <w:r w:rsidR="001D3013" w:rsidRPr="007F7D31">
        <w:rPr>
          <w:bCs/>
        </w:rPr>
        <w:t>colonoscopy</w:t>
      </w:r>
      <w:r w:rsidR="00B73E2E" w:rsidRPr="007F7D31">
        <w:rPr>
          <w:bCs/>
        </w:rPr>
        <w:t xml:space="preserve"> or FIT/FOBT</w:t>
      </w:r>
      <w:r w:rsidR="001D3013" w:rsidRPr="007F7D31">
        <w:rPr>
          <w:bCs/>
        </w:rPr>
        <w:t xml:space="preserve">. </w:t>
      </w:r>
      <w:r w:rsidRPr="007F7D31">
        <w:rPr>
          <w:bCs/>
        </w:rPr>
        <w:t>CRC testing can be initiated</w:t>
      </w:r>
      <w:r w:rsidR="001D3013" w:rsidRPr="007F7D31">
        <w:rPr>
          <w:bCs/>
        </w:rPr>
        <w:t xml:space="preserve"> due to an intervention, symptoms </w:t>
      </w:r>
      <w:r w:rsidRPr="007F7D31">
        <w:rPr>
          <w:bCs/>
        </w:rPr>
        <w:t xml:space="preserve">or </w:t>
      </w:r>
      <w:r w:rsidR="001D3013" w:rsidRPr="007F7D31">
        <w:rPr>
          <w:bCs/>
        </w:rPr>
        <w:t xml:space="preserve">surveillance. Testing due to </w:t>
      </w:r>
      <w:r w:rsidRPr="007F7D31">
        <w:rPr>
          <w:bCs/>
        </w:rPr>
        <w:t xml:space="preserve">an </w:t>
      </w:r>
      <w:r w:rsidR="001D3013" w:rsidRPr="007F7D31">
        <w:rPr>
          <w:bCs/>
        </w:rPr>
        <w:t xml:space="preserve">intervention </w:t>
      </w:r>
      <w:r w:rsidRPr="007F7D31">
        <w:rPr>
          <w:bCs/>
        </w:rPr>
        <w:t xml:space="preserve">or </w:t>
      </w:r>
      <w:r w:rsidR="001D3013" w:rsidRPr="007F7D31">
        <w:rPr>
          <w:bCs/>
        </w:rPr>
        <w:t xml:space="preserve">symptoms are both classified as diagnostic testing and are </w:t>
      </w:r>
      <w:r w:rsidR="00994368" w:rsidRPr="006B7FFB">
        <w:rPr>
          <w:bCs/>
        </w:rPr>
        <w:t>distinguished</w:t>
      </w:r>
      <w:r w:rsidR="00994368" w:rsidRPr="007F7D31">
        <w:rPr>
          <w:bCs/>
        </w:rPr>
        <w:t xml:space="preserve"> </w:t>
      </w:r>
      <w:r w:rsidR="001D3013" w:rsidRPr="007F7D31">
        <w:rPr>
          <w:bCs/>
        </w:rPr>
        <w:t xml:space="preserve">from surveillance testing as shown in </w:t>
      </w:r>
      <w:r w:rsidR="00466CE2" w:rsidRPr="007F7D31">
        <w:rPr>
          <w:bCs/>
        </w:rPr>
        <w:t>Figure 3</w:t>
      </w:r>
      <w:r w:rsidR="00A869FE" w:rsidRPr="007F7D31">
        <w:rPr>
          <w:bCs/>
        </w:rPr>
        <w:t xml:space="preserve"> above. </w:t>
      </w:r>
      <w:r w:rsidR="009F4B9C" w:rsidRPr="006B7FFB">
        <w:rPr>
          <w:bCs/>
        </w:rPr>
        <w:t xml:space="preserve">The model assigns sensitivity and specificity values to the CRC screening tests as reported in the Appendix. </w:t>
      </w:r>
      <w:r w:rsidR="00476D8A" w:rsidRPr="007F7D31">
        <w:rPr>
          <w:bCs/>
        </w:rPr>
        <w:t xml:space="preserve">Each individual is checked for polyps and </w:t>
      </w:r>
      <w:r w:rsidR="007F7D31" w:rsidRPr="006B7FFB">
        <w:rPr>
          <w:bCs/>
        </w:rPr>
        <w:t>each</w:t>
      </w:r>
      <w:r w:rsidR="007F7D31" w:rsidRPr="007F7D31">
        <w:rPr>
          <w:bCs/>
        </w:rPr>
        <w:t xml:space="preserve"> </w:t>
      </w:r>
      <w:r w:rsidR="00476D8A" w:rsidRPr="007F7D31">
        <w:rPr>
          <w:bCs/>
        </w:rPr>
        <w:t xml:space="preserve">polyp found is checked to see if the test detects it. The probability of detection is controlled by the test’s sensitivity parameters. The parameter </w:t>
      </w:r>
      <w:r w:rsidR="007F7D31" w:rsidRPr="006B7FFB">
        <w:rPr>
          <w:bCs/>
        </w:rPr>
        <w:t xml:space="preserve">value </w:t>
      </w:r>
      <w:r w:rsidR="00476D8A" w:rsidRPr="007F7D31">
        <w:rPr>
          <w:bCs/>
        </w:rPr>
        <w:t xml:space="preserve">for each lesion is </w:t>
      </w:r>
      <w:r w:rsidR="007F7D31" w:rsidRPr="006B7FFB">
        <w:rPr>
          <w:bCs/>
        </w:rPr>
        <w:t>determine</w:t>
      </w:r>
      <w:r w:rsidR="007F7D31" w:rsidRPr="007F7D31">
        <w:rPr>
          <w:bCs/>
        </w:rPr>
        <w:t xml:space="preserve"> </w:t>
      </w:r>
      <w:r w:rsidR="00476D8A" w:rsidRPr="007F7D31">
        <w:rPr>
          <w:bCs/>
        </w:rPr>
        <w:t xml:space="preserve">based on the state </w:t>
      </w:r>
      <w:r w:rsidR="007F7D31" w:rsidRPr="006B7FFB">
        <w:rPr>
          <w:bCs/>
        </w:rPr>
        <w:t xml:space="preserve">(i.e. size) </w:t>
      </w:r>
      <w:r w:rsidR="00476D8A" w:rsidRPr="007F7D31">
        <w:rPr>
          <w:bCs/>
        </w:rPr>
        <w:t xml:space="preserve">of the lesion. </w:t>
      </w:r>
    </w:p>
    <w:p w14:paraId="5E00DFD1" w14:textId="77777777" w:rsidR="00611603" w:rsidRDefault="00611603" w:rsidP="005800D0">
      <w:pPr>
        <w:ind w:left="720"/>
        <w:rPr>
          <w:bCs/>
        </w:rPr>
      </w:pPr>
    </w:p>
    <w:p w14:paraId="722CF67D" w14:textId="7E6DD0F8" w:rsidR="001D3013" w:rsidRPr="009F4B9C" w:rsidRDefault="001D3013" w:rsidP="005800D0">
      <w:pPr>
        <w:ind w:left="720"/>
        <w:rPr>
          <w:b/>
          <w:bCs/>
        </w:rPr>
      </w:pPr>
      <w:r w:rsidRPr="009F4B9C">
        <w:rPr>
          <w:bCs/>
        </w:rPr>
        <w:t xml:space="preserve">If polyps are </w:t>
      </w:r>
      <w:r w:rsidR="00476D8A" w:rsidRPr="009F4B9C">
        <w:rPr>
          <w:bCs/>
        </w:rPr>
        <w:t xml:space="preserve">detected, </w:t>
      </w:r>
      <w:r w:rsidRPr="009F4B9C">
        <w:rPr>
          <w:bCs/>
        </w:rPr>
        <w:t>they are removed v</w:t>
      </w:r>
      <w:r w:rsidR="00A869FE" w:rsidRPr="009F4B9C">
        <w:rPr>
          <w:bCs/>
        </w:rPr>
        <w:t>ia a polypectomy. The model also integrates pr</w:t>
      </w:r>
      <w:r w:rsidRPr="009F4B9C">
        <w:rPr>
          <w:bCs/>
        </w:rPr>
        <w:t>obabilitie</w:t>
      </w:r>
      <w:r w:rsidR="00476D8A" w:rsidRPr="009F4B9C">
        <w:rPr>
          <w:bCs/>
        </w:rPr>
        <w:t xml:space="preserve">s of </w:t>
      </w:r>
      <w:r w:rsidR="009F4B9C" w:rsidRPr="0053016A">
        <w:rPr>
          <w:bCs/>
        </w:rPr>
        <w:t>the following complications occurring during colonoscopy:</w:t>
      </w:r>
      <w:r w:rsidR="00476D8A" w:rsidRPr="009F4B9C">
        <w:rPr>
          <w:bCs/>
        </w:rPr>
        <w:t xml:space="preserve"> bleeding, </w:t>
      </w:r>
      <w:r w:rsidRPr="009F4B9C">
        <w:rPr>
          <w:bCs/>
        </w:rPr>
        <w:t>perforation</w:t>
      </w:r>
      <w:r w:rsidR="009F4B9C" w:rsidRPr="0053016A">
        <w:rPr>
          <w:bCs/>
        </w:rPr>
        <w:t xml:space="preserve"> of the colon,</w:t>
      </w:r>
      <w:r w:rsidR="00476D8A" w:rsidRPr="009F4B9C">
        <w:rPr>
          <w:bCs/>
        </w:rPr>
        <w:t xml:space="preserve"> </w:t>
      </w:r>
      <w:r w:rsidR="009F4B9C" w:rsidRPr="0053016A">
        <w:rPr>
          <w:bCs/>
        </w:rPr>
        <w:t>and</w:t>
      </w:r>
      <w:r w:rsidR="00476D8A" w:rsidRPr="009F4B9C">
        <w:rPr>
          <w:bCs/>
        </w:rPr>
        <w:t xml:space="preserve"> immediate death</w:t>
      </w:r>
      <w:r w:rsidR="00B97955">
        <w:rPr>
          <w:bCs/>
        </w:rPr>
        <w:t xml:space="preserve">. </w:t>
      </w:r>
      <w:r w:rsidR="009F4B9C" w:rsidRPr="0053016A">
        <w:rPr>
          <w:bCs/>
        </w:rPr>
        <w:t>The probabilities of these complications are included in the</w:t>
      </w:r>
      <w:r w:rsidR="00CB5E12" w:rsidRPr="009F4B9C">
        <w:rPr>
          <w:bCs/>
        </w:rPr>
        <w:t xml:space="preserve"> Appendix</w:t>
      </w:r>
      <w:r w:rsidR="00466CE2" w:rsidRPr="009F4B9C">
        <w:rPr>
          <w:b/>
          <w:bCs/>
        </w:rPr>
        <w:t>.</w:t>
      </w:r>
    </w:p>
    <w:p w14:paraId="217F6F62" w14:textId="2B0B4E5D" w:rsidR="00E9102C" w:rsidRPr="00CF5FD7" w:rsidRDefault="002302EA" w:rsidP="005800D0">
      <w:pPr>
        <w:pStyle w:val="Heading2"/>
        <w:rPr>
          <w:rFonts w:cs="Times New Roman"/>
        </w:rPr>
      </w:pPr>
      <w:bookmarkStart w:id="8" w:name="_Toc74644880"/>
      <w:r w:rsidRPr="00CF5FD7">
        <w:rPr>
          <w:rFonts w:cs="Times New Roman"/>
        </w:rPr>
        <w:t>Death from cancer or other causes</w:t>
      </w:r>
      <w:bookmarkEnd w:id="8"/>
    </w:p>
    <w:p w14:paraId="348A5A3D" w14:textId="7BA57F70" w:rsidR="00D02C88" w:rsidRPr="00CF5FD7" w:rsidRDefault="00D02C88" w:rsidP="005800D0">
      <w:pPr>
        <w:ind w:left="720"/>
        <w:rPr>
          <w:b/>
        </w:rPr>
      </w:pPr>
      <w:r w:rsidRPr="00CF5FD7">
        <w:rPr>
          <w:bCs/>
        </w:rPr>
        <w:t>In the model, death from other causes happens either due to</w:t>
      </w:r>
      <w:r w:rsidR="00F438D7">
        <w:rPr>
          <w:bCs/>
        </w:rPr>
        <w:t xml:space="preserve"> </w:t>
      </w:r>
      <w:r w:rsidRPr="00CF5FD7">
        <w:rPr>
          <w:bCs/>
        </w:rPr>
        <w:t>colonoscopy testing</w:t>
      </w:r>
      <w:r w:rsidR="00076E18" w:rsidRPr="00CF5FD7">
        <w:rPr>
          <w:bCs/>
        </w:rPr>
        <w:t xml:space="preserve"> where there is a </w:t>
      </w:r>
      <w:r w:rsidR="00DE6705" w:rsidRPr="00CF5FD7">
        <w:rPr>
          <w:bCs/>
        </w:rPr>
        <w:t xml:space="preserve">small </w:t>
      </w:r>
      <w:r w:rsidR="00076E18" w:rsidRPr="00CF5FD7">
        <w:rPr>
          <w:bCs/>
        </w:rPr>
        <w:t xml:space="preserve">probability of </w:t>
      </w:r>
      <w:r w:rsidR="008C3EF5" w:rsidRPr="00CF5FD7">
        <w:rPr>
          <w:bCs/>
        </w:rPr>
        <w:t xml:space="preserve">death </w:t>
      </w:r>
      <w:r w:rsidR="00F438D7">
        <w:rPr>
          <w:bCs/>
        </w:rPr>
        <w:t xml:space="preserve">due to complications </w:t>
      </w:r>
      <w:r w:rsidR="00076E18" w:rsidRPr="00CF5FD7">
        <w:rPr>
          <w:bCs/>
        </w:rPr>
        <w:t>assigned</w:t>
      </w:r>
      <w:r w:rsidRPr="00CF5FD7">
        <w:rPr>
          <w:bCs/>
        </w:rPr>
        <w:t xml:space="preserve"> or if the individual reaches his</w:t>
      </w:r>
      <w:r w:rsidR="008C3EF5" w:rsidRPr="00CF5FD7">
        <w:rPr>
          <w:bCs/>
        </w:rPr>
        <w:t xml:space="preserve"> or her</w:t>
      </w:r>
      <w:r w:rsidRPr="00CF5FD7">
        <w:rPr>
          <w:bCs/>
        </w:rPr>
        <w:t xml:space="preserve"> assigned lifespan. This lifespan is attributed to each individual </w:t>
      </w:r>
      <w:r w:rsidR="009D35EC" w:rsidRPr="00CF5FD7">
        <w:rPr>
          <w:bCs/>
        </w:rPr>
        <w:t xml:space="preserve">at the start of the model </w:t>
      </w:r>
      <w:r w:rsidRPr="00CF5FD7">
        <w:rPr>
          <w:bCs/>
        </w:rPr>
        <w:t xml:space="preserve">based on </w:t>
      </w:r>
      <w:r w:rsidR="00204485" w:rsidRPr="00CF5FD7">
        <w:rPr>
          <w:bCs/>
        </w:rPr>
        <w:t>calculation</w:t>
      </w:r>
      <w:r w:rsidR="00F438D7">
        <w:rPr>
          <w:bCs/>
        </w:rPr>
        <w:t>s</w:t>
      </w:r>
      <w:r w:rsidR="00204485" w:rsidRPr="00CF5FD7">
        <w:rPr>
          <w:bCs/>
        </w:rPr>
        <w:t xml:space="preserve"> using the </w:t>
      </w:r>
      <w:r w:rsidRPr="00CF5FD7">
        <w:rPr>
          <w:bCs/>
        </w:rPr>
        <w:t>death</w:t>
      </w:r>
      <w:r w:rsidR="009D35EC" w:rsidRPr="00CF5FD7">
        <w:rPr>
          <w:bCs/>
        </w:rPr>
        <w:t xml:space="preserve"> rate</w:t>
      </w:r>
      <w:r w:rsidRPr="00CF5FD7">
        <w:rPr>
          <w:bCs/>
        </w:rPr>
        <w:t xml:space="preserve"> tables from the CDC</w:t>
      </w:r>
      <w:r w:rsidR="00BB43D8" w:rsidRPr="00CF5FD7">
        <w:rPr>
          <w:bCs/>
        </w:rPr>
        <w:t xml:space="preserve"> (Arias 2004)</w:t>
      </w:r>
      <w:r w:rsidRPr="00CF5FD7">
        <w:rPr>
          <w:bCs/>
        </w:rPr>
        <w:t>.</w:t>
      </w:r>
      <w:r w:rsidR="00204485" w:rsidRPr="00CF5FD7">
        <w:rPr>
          <w:bCs/>
        </w:rPr>
        <w:t xml:space="preserve"> Given survival to an age between 0 and </w:t>
      </w:r>
      <w:proofErr w:type="spellStart"/>
      <w:r w:rsidR="00204485" w:rsidRPr="00CF5FD7">
        <w:rPr>
          <w:bCs/>
        </w:rPr>
        <w:t>max_age</w:t>
      </w:r>
      <w:proofErr w:type="spellEnd"/>
      <w:r w:rsidR="00204485" w:rsidRPr="00CF5FD7">
        <w:rPr>
          <w:bCs/>
        </w:rPr>
        <w:t xml:space="preserve"> -1,</w:t>
      </w:r>
      <w:r w:rsidR="001D3013" w:rsidRPr="00CF5FD7">
        <w:rPr>
          <w:bCs/>
        </w:rPr>
        <w:t xml:space="preserve"> </w:t>
      </w:r>
      <w:r w:rsidR="00204485" w:rsidRPr="00CF5FD7">
        <w:rPr>
          <w:bCs/>
        </w:rPr>
        <w:t>t</w:t>
      </w:r>
      <w:r w:rsidR="001D3013" w:rsidRPr="00CF5FD7">
        <w:rPr>
          <w:bCs/>
        </w:rPr>
        <w:t>he death rate parameters specify the p</w:t>
      </w:r>
      <w:r w:rsidR="00E173A8" w:rsidRPr="00CF5FD7">
        <w:rPr>
          <w:bCs/>
        </w:rPr>
        <w:t>robability of dying between</w:t>
      </w:r>
      <w:r w:rsidR="00204485" w:rsidRPr="00CF5FD7">
        <w:rPr>
          <w:bCs/>
        </w:rPr>
        <w:t xml:space="preserve"> that age and the age in the following year. Given survival to the </w:t>
      </w:r>
      <w:proofErr w:type="spellStart"/>
      <w:r w:rsidR="00204485" w:rsidRPr="00CF5FD7">
        <w:rPr>
          <w:bCs/>
        </w:rPr>
        <w:t>max_age</w:t>
      </w:r>
      <w:proofErr w:type="spellEnd"/>
      <w:r w:rsidR="00204485" w:rsidRPr="00CF5FD7">
        <w:rPr>
          <w:bCs/>
        </w:rPr>
        <w:t>,</w:t>
      </w:r>
      <w:r w:rsidR="001D3013" w:rsidRPr="00CF5FD7">
        <w:rPr>
          <w:bCs/>
        </w:rPr>
        <w:t xml:space="preserve"> the parameters specify the probability of d</w:t>
      </w:r>
      <w:r w:rsidR="00204485" w:rsidRPr="00CF5FD7">
        <w:rPr>
          <w:bCs/>
        </w:rPr>
        <w:t xml:space="preserve">ying at any age beyond </w:t>
      </w:r>
      <w:proofErr w:type="spellStart"/>
      <w:r w:rsidR="00204485" w:rsidRPr="00CF5FD7">
        <w:rPr>
          <w:bCs/>
        </w:rPr>
        <w:t>max_age</w:t>
      </w:r>
      <w:proofErr w:type="spellEnd"/>
      <w:r w:rsidR="00204485" w:rsidRPr="00CF5FD7">
        <w:rPr>
          <w:bCs/>
        </w:rPr>
        <w:t>; t</w:t>
      </w:r>
      <w:r w:rsidR="002302EA" w:rsidRPr="00CF5FD7">
        <w:rPr>
          <w:bCs/>
        </w:rPr>
        <w:t>his probability is 1, b</w:t>
      </w:r>
      <w:r w:rsidR="00204485" w:rsidRPr="00CF5FD7">
        <w:rPr>
          <w:bCs/>
        </w:rPr>
        <w:t xml:space="preserve">y definition. </w:t>
      </w:r>
      <w:r w:rsidR="00CB5E12" w:rsidRPr="00CF5FD7">
        <w:rPr>
          <w:bCs/>
        </w:rPr>
        <w:t>The Appendix</w:t>
      </w:r>
      <w:r w:rsidR="00CB5E12" w:rsidRPr="00CF5FD7">
        <w:rPr>
          <w:b/>
          <w:bCs/>
        </w:rPr>
        <w:t xml:space="preserve"> </w:t>
      </w:r>
      <w:r w:rsidR="001D3013" w:rsidRPr="00CF5FD7">
        <w:rPr>
          <w:bCs/>
        </w:rPr>
        <w:t xml:space="preserve">presents the values for these parameters. </w:t>
      </w:r>
    </w:p>
    <w:p w14:paraId="1A5B14D9" w14:textId="77777777" w:rsidR="00611603" w:rsidRDefault="00611603" w:rsidP="005800D0">
      <w:pPr>
        <w:ind w:left="720"/>
        <w:rPr>
          <w:bCs/>
        </w:rPr>
      </w:pPr>
    </w:p>
    <w:p w14:paraId="5F879BB6" w14:textId="7E1D6404" w:rsidR="00063846" w:rsidRPr="00CF5FD7" w:rsidRDefault="00076E18" w:rsidP="005800D0">
      <w:pPr>
        <w:ind w:left="720"/>
        <w:rPr>
          <w:bCs/>
        </w:rPr>
      </w:pPr>
      <w:r w:rsidRPr="00CF5FD7">
        <w:rPr>
          <w:bCs/>
        </w:rPr>
        <w:t>Concerning death from cancer, the model assumes that death due to cancer cannot happen until the cancerous polyps ha</w:t>
      </w:r>
      <w:r w:rsidR="001F7D77">
        <w:rPr>
          <w:bCs/>
        </w:rPr>
        <w:t>ve</w:t>
      </w:r>
      <w:r w:rsidRPr="00CF5FD7">
        <w:rPr>
          <w:bCs/>
        </w:rPr>
        <w:t xml:space="preserve"> been clinically detected</w:t>
      </w:r>
      <w:r w:rsidR="001F7D77">
        <w:rPr>
          <w:bCs/>
        </w:rPr>
        <w:t>,</w:t>
      </w:r>
      <w:r w:rsidR="00063846" w:rsidRPr="00CF5FD7">
        <w:rPr>
          <w:bCs/>
        </w:rPr>
        <w:t xml:space="preserve"> which happens when cancer is detected through testing or due to symptoms. </w:t>
      </w:r>
      <w:r w:rsidR="00AB2F8B" w:rsidRPr="00CF5FD7">
        <w:rPr>
          <w:bCs/>
        </w:rPr>
        <w:t>When cancer is detected, the model recalculates the remaining lifetime</w:t>
      </w:r>
      <w:r w:rsidR="003575E5" w:rsidRPr="00CF5FD7">
        <w:rPr>
          <w:bCs/>
        </w:rPr>
        <w:t xml:space="preserve"> of the individual</w:t>
      </w:r>
      <w:r w:rsidR="00AB2F8B" w:rsidRPr="00CF5FD7">
        <w:rPr>
          <w:bCs/>
        </w:rPr>
        <w:t xml:space="preserve"> based on </w:t>
      </w:r>
      <w:r w:rsidR="003575E5" w:rsidRPr="00CF5FD7">
        <w:rPr>
          <w:bCs/>
        </w:rPr>
        <w:t>the SEER survival rates by time since diagnosis. These survival rates are classified based on</w:t>
      </w:r>
      <w:r w:rsidR="009D35EC" w:rsidRPr="00CF5FD7">
        <w:rPr>
          <w:bCs/>
        </w:rPr>
        <w:t xml:space="preserve"> stage of cancer,</w:t>
      </w:r>
      <w:r w:rsidR="003575E5" w:rsidRPr="00CF5FD7">
        <w:rPr>
          <w:bCs/>
        </w:rPr>
        <w:t xml:space="preserve"> race, </w:t>
      </w:r>
      <w:r w:rsidR="004B6E4E">
        <w:rPr>
          <w:bCs/>
        </w:rPr>
        <w:t>sex</w:t>
      </w:r>
      <w:r w:rsidR="003575E5" w:rsidRPr="00CF5FD7">
        <w:rPr>
          <w:bCs/>
        </w:rPr>
        <w:t xml:space="preserve"> and whether the age </w:t>
      </w:r>
      <w:r w:rsidR="003135D4" w:rsidRPr="00CF5FD7">
        <w:rPr>
          <w:bCs/>
        </w:rPr>
        <w:t xml:space="preserve">of the individual </w:t>
      </w:r>
      <w:r w:rsidR="003575E5" w:rsidRPr="00CF5FD7">
        <w:rPr>
          <w:bCs/>
        </w:rPr>
        <w:t xml:space="preserve">is less than 65 or greater than 65. </w:t>
      </w:r>
    </w:p>
    <w:bookmarkEnd w:id="6"/>
    <w:p w14:paraId="210CD025" w14:textId="77777777" w:rsidR="00506F0E" w:rsidRDefault="00506F0E" w:rsidP="0026785C">
      <w:pPr>
        <w:spacing w:after="100" w:afterAutospacing="1"/>
      </w:pPr>
    </w:p>
    <w:p w14:paraId="07932180" w14:textId="1D5A2B27" w:rsidR="57C8D589" w:rsidRDefault="0026785C" w:rsidP="002A593B">
      <w:pPr>
        <w:spacing w:after="100" w:afterAutospacing="1"/>
        <w:rPr>
          <w:b/>
          <w:bCs/>
        </w:rPr>
      </w:pPr>
      <w:r w:rsidRPr="57C8D589">
        <w:rPr>
          <w:b/>
          <w:bCs/>
        </w:rPr>
        <w:t>Model Calibration </w:t>
      </w:r>
    </w:p>
    <w:p w14:paraId="2212B725" w14:textId="43296D1E" w:rsidR="23BF717C" w:rsidRDefault="23BF717C" w:rsidP="57C8D589">
      <w:pPr>
        <w:spacing w:afterAutospacing="1"/>
        <w:rPr>
          <w:i/>
          <w:iCs/>
        </w:rPr>
      </w:pPr>
      <w:r w:rsidRPr="57C8D589">
        <w:rPr>
          <w:i/>
          <w:iCs/>
        </w:rPr>
        <w:t xml:space="preserve">Note: This section is </w:t>
      </w:r>
      <w:r w:rsidR="002A593B">
        <w:rPr>
          <w:i/>
          <w:iCs/>
        </w:rPr>
        <w:t xml:space="preserve">cited </w:t>
      </w:r>
      <w:r w:rsidRPr="57C8D589">
        <w:rPr>
          <w:i/>
          <w:iCs/>
        </w:rPr>
        <w:t>from Koutouan P, Mayorga ME, O’Leary MC, Hassmiller Lich K. "Creating simulated equivalents to project long-term population health outcomes of underserved patients: an application to colorectal cancer screening”. Proceedings of the 2021 Winter Simulation Conference. S. Kim, B. Feng, K. Smith, S. Masoud, Z. Zheng, C. Szabo and M. Loper, eds.</w:t>
      </w:r>
    </w:p>
    <w:p w14:paraId="34E376F0" w14:textId="0ED85C50" w:rsidR="57C8D589" w:rsidRDefault="002A593B" w:rsidP="002A593B">
      <w:pPr>
        <w:spacing w:after="100" w:afterAutospacing="1"/>
      </w:pPr>
      <w:r>
        <w:rPr>
          <w:i/>
          <w:iCs/>
        </w:rPr>
        <w:lastRenderedPageBreak/>
        <w:t>“</w:t>
      </w:r>
      <w:r w:rsidR="0026785C">
        <w:t xml:space="preserve">To start the calibration process using our CRC simulation model, we first assessed how accurately our model was able to predict polyp detection and CRC incidence for our cohort of CRCCP colonoscopy screeners. Although individuals in both cohorts included in this analysis may have their natural history changed by undergoing a colonoscopy, we calibrated our model using only the </w:t>
      </w:r>
      <w:r w:rsidR="0026785C" w:rsidRPr="57C8D589">
        <w:rPr>
          <w:i/>
          <w:iCs/>
        </w:rPr>
        <w:t xml:space="preserve">screening </w:t>
      </w:r>
      <w:r w:rsidR="0026785C">
        <w:t>colonoscopy cohort for two reasons. First, our diagnostic colonoscopy cohort is relatively small in size compared to the screening colonoscopy cohort (2,802 vs. 22,605 individuals, respectively). Second, there is a potential for bias in the data when a colonoscopy is triggered due to a positive FIT/FOBT test. For example, an abnormal FIT/FOBT may result in increased likelihood that polyps are detected during a diagnostic colonoscopy, as compared to a screening colonoscopy, due to providers’ awareness of the stool test result (Ebner and Kisiel 2020; Kligman et al. 2018). Thus, we calibrated our model to the colonoscopy results of the screening cohort in which providers have no prior knowledge of the potential presence of polyps or cancer.  </w:t>
      </w:r>
    </w:p>
    <w:p w14:paraId="16E07B98" w14:textId="27363297" w:rsidR="57C8D589" w:rsidRDefault="0026785C" w:rsidP="002A593B">
      <w:pPr>
        <w:spacing w:after="100" w:afterAutospacing="1"/>
      </w:pPr>
      <w:r>
        <w:t>For the screening colonoscopy cohort, our previous model (which adjusts for age, sex and race) well underestimated the actual proportion of polyps and cancers based on their CRCCP results. Specifically, the proportion of polyps and cancers among these CRCCP patients was about 0.4184 and 0.0050, respectively; however, our simulated results showed proportions of 0.1051 and 0.00329, respectively. Our model likely underestimated the colonoscopy outcomes in this cohort because it was previously calibrated to cancer incidence in the full state population of North Carolina using the North Carolina Central Cancer Registry (Hassmiller Lich et al. 2019). In contrast, the CRCCP patient population is a U.S.-wide low-income and underserved population with low CRC screening rates.  </w:t>
      </w:r>
    </w:p>
    <w:p w14:paraId="4C0769FD" w14:textId="653F7FE7" w:rsidR="57C8D589" w:rsidRDefault="0026785C" w:rsidP="002A593B">
      <w:pPr>
        <w:spacing w:after="100" w:afterAutospacing="1"/>
      </w:pPr>
      <w:r>
        <w:t>Due to the large differences between the actual and simulated results, our first step was to calibrate the model to the colonoscopy findings for our CRCCP screening colonoscopy cohort. We aimed to identify the best combination of multipliers to match the actual CRCCP data for three parameters - 1) individual risk factor, 2) incidence rate, and 3) transition rate from polyp to cancer. One multiplier is associated with each of these three parameters. We focused on these three specific parameters as they drive incidence and polyp progression toward cancer in the model. The risk factor is associated with how susceptible a person is to ever developing polyps. The incidence rate is associated with the likelihood of developing a polyp based on a person’s age. Finally, the third parameter affects the rate at which non-cancerous polyps become cancerous. We focused on finding multipliers for the original parameters as extensive time-based clinical data about CRC incidence and progression is not available for this population, and this allowed us to maintain interactions between sex, age, and race that had been calibrated in the population-level model.  </w:t>
      </w:r>
    </w:p>
    <w:p w14:paraId="472C9288" w14:textId="501AB1D6" w:rsidR="57C8D589" w:rsidRDefault="0026785C" w:rsidP="002A593B">
      <w:pPr>
        <w:spacing w:after="100" w:afterAutospacing="1"/>
      </w:pPr>
      <w:r>
        <w:t>We used Latin hypercube sampling (LHS) to achieve our calibration objective. LHS is a sampling method (</w:t>
      </w:r>
      <w:proofErr w:type="spellStart"/>
      <w:r>
        <w:t>Mckay</w:t>
      </w:r>
      <w:proofErr w:type="spellEnd"/>
      <w:r>
        <w:t xml:space="preserve"> et al. 1979; Helton and Davis 2003) in which a grid of all possible ​​variables is created and samples are selected from non-overlapping intervals across each dimension. In 2-dimensions, for example, this results in one sample in each row and column. This method allows for coverage of the entire parameter space with a smaller number of samples. We chose LHS as the simulation model runs are computationally expensive. The main objective was to reduce the initial sample space after obtaining a batch of samples at each step by identifying the concentration of points giving us the lowest Sum of Squared Errors (SSE). The </w:t>
      </w:r>
      <w:r>
        <w:lastRenderedPageBreak/>
        <w:t>SSE was calculated as the sum of squared errors between the average proportion of polyp and cancer rates of the simulated versus true data. Our stopping criterion was to find a combination of multipliers that gave predicted proportions of polyps and cancers within +/- 1% of the actual values. To account for randomness in the simulation model, each LHS sample was run 30 times and average values were obtained. We selected a total of 30 replications due to computationally expensive runs and to also ensure a halfwidth of less than 0.005 and 0.0005 around the mean of the estimated proportions of polyps and cancers in the simulated population, respectively.  </w:t>
      </w:r>
    </w:p>
    <w:p w14:paraId="14F68E97" w14:textId="1C8831CB" w:rsidR="57C8D589" w:rsidRPr="002A593B" w:rsidRDefault="0026785C" w:rsidP="002A593B">
      <w:pPr>
        <w:spacing w:after="100" w:afterAutospacing="1"/>
      </w:pPr>
      <w:r>
        <w:t>After calibration, our model successfully matched the CRCCP data for the screening colonoscopy cohort based on our criteria; simulated results now showed proportions of about 0.4171 and 0.0050 for both polyps and cancers, respectively. This is less than a one percent difference in both the simulated proportion of detected polyps and the simulated proportion of detected cancers compared to the actual results. Computationally, based on the point combination, 30 replications took between 1 and 10 minutes to run.</w:t>
      </w:r>
      <w:r w:rsidR="002A593B">
        <w:t>”</w:t>
      </w:r>
    </w:p>
    <w:p w14:paraId="7C317058" w14:textId="2FEAF4C4" w:rsidR="57C8D589" w:rsidRPr="002A593B" w:rsidRDefault="0026785C" w:rsidP="002A593B">
      <w:pPr>
        <w:spacing w:after="100" w:afterAutospacing="1"/>
      </w:pPr>
      <w:r w:rsidRPr="57C8D589">
        <w:rPr>
          <w:b/>
          <w:bCs/>
        </w:rPr>
        <w:t>Simulated Equivalents and Matching Strategy </w:t>
      </w:r>
    </w:p>
    <w:p w14:paraId="2ED717CB" w14:textId="4326320C" w:rsidR="57C8D589" w:rsidRPr="002A593B" w:rsidRDefault="5EFC6878" w:rsidP="57C8D589">
      <w:pPr>
        <w:spacing w:afterAutospacing="1"/>
        <w:rPr>
          <w:i/>
          <w:iCs/>
        </w:rPr>
      </w:pPr>
      <w:r w:rsidRPr="57C8D589">
        <w:rPr>
          <w:i/>
          <w:iCs/>
        </w:rPr>
        <w:t xml:space="preserve">Note: This section is </w:t>
      </w:r>
      <w:r w:rsidR="002A593B">
        <w:rPr>
          <w:i/>
          <w:iCs/>
        </w:rPr>
        <w:t>cited from</w:t>
      </w:r>
      <w:r w:rsidRPr="57C8D589">
        <w:rPr>
          <w:i/>
          <w:iCs/>
        </w:rPr>
        <w:t xml:space="preserve"> Koutouan P, Mayorga ME, O’Leary MC, Hassmiller Lich K. "Creating simulated equivalents to project long-term population health outcomes of underserved patients: an application to colorectal cancer screening”. Proceedings of the 2021 Winter Simulation Conference. S. Kim, B. Feng, K. Smith, S. Masoud, Z. Zheng, C. Szabo and M. Loper, eds.</w:t>
      </w:r>
    </w:p>
    <w:p w14:paraId="2CCE88FF" w14:textId="2A5485C7" w:rsidR="57C8D589" w:rsidRDefault="002A593B" w:rsidP="57C8D589">
      <w:pPr>
        <w:spacing w:afterAutospacing="1"/>
      </w:pPr>
      <w:r>
        <w:t>“</w:t>
      </w:r>
      <w:r w:rsidR="0026785C">
        <w:t xml:space="preserve">To assess the long-term impact of the first-time CRC testing intervention provided through the CRCCP in our two CRCCP cohorts and stay true to the individuals’ clinical results, we created simulated equivalents for each individual in the CRCCP cohort. The process of creating simulated equivalents is fully described here using the CRCCP screening colonoscopy cohort. However, we used the same process to create simulated equivalents for the diagnostic colonoscopy after positive FIT/FOBT cohort since we directly simulated the diagnostic colonoscopy, but not the stool test itself since stool tests do not alter natural history. </w:t>
      </w:r>
    </w:p>
    <w:p w14:paraId="1611030A" w14:textId="4E12DCF4" w:rsidR="57C8D589" w:rsidRDefault="0026785C" w:rsidP="002A593B">
      <w:pPr>
        <w:spacing w:after="100" w:afterAutospacing="1"/>
      </w:pPr>
      <w:r>
        <w:t xml:space="preserve">Our initial step in constructing simulated equivalents was to identify unique combinations of demographic characteristics for each cohort. We focused specifically on the race, </w:t>
      </w:r>
      <w:r w:rsidR="00400667">
        <w:t>[</w:t>
      </w:r>
      <w:r w:rsidR="00B97955">
        <w:t>sex</w:t>
      </w:r>
      <w:r w:rsidR="00400667">
        <w:t>]</w:t>
      </w:r>
      <w:r>
        <w:t xml:space="preserve">, and age of the individuals at the time of receipt of their baseline CRCCP testing. Using these three demographic factors for our screening colonoscopy cohort of 22,605 individuals, there were a total of T=183 combinations of individuals with unique demographic characteristics (e.g., white male screened at age 50) to simulate. Identifying these combinations allowed us to reduce both the number of individuals we needed to track and the number of simulations that we needed to run because we were able to pool simulated individuals to sample from who shared the same characteristics. </w:t>
      </w:r>
    </w:p>
    <w:p w14:paraId="2FBCFFD5" w14:textId="2363D9AD" w:rsidR="57C8D589" w:rsidRDefault="0026785C" w:rsidP="002A593B">
      <w:pPr>
        <w:spacing w:after="100" w:afterAutospacing="1"/>
      </w:pPr>
      <w:r>
        <w:t xml:space="preserve">After creating the reduced cohort of T combinations of individuals (i.e., individual types) sharing the same demographic information as our CRCCP screening colonoscopy cohort, we simulated their lifetimes with and without receipt of the CRCCP screening colonoscopy numerous times. We created up to R = 1 million replications of each individual type in the set T. Replications that did not reflect reality were discarded. For example, we removed replications where simulated </w:t>
      </w:r>
      <w:r>
        <w:lastRenderedPageBreak/>
        <w:t>individuals died before their age when they received the CRCCP intervention, or where they were diagnosed with cancer prior to receipt of the intervention. Then, we chose simulated equivalents – that is, simulated individuals who in addition to matching demographically shared the correct colonoscopy result as their real counterpart’s CRCCP colonoscopy result. We grouped the colonoscopy results into the following categories: normal with no polyps detected, polyps detected but not cancerous, and diagnosed cancer. We ran up to one million replications for each individual type in set T to ensure that we had enough to sample the desired number of simulated equivalents for each person in the original cohort. </w:t>
      </w:r>
    </w:p>
    <w:p w14:paraId="2BB496C5" w14:textId="2E4FB3DB" w:rsidR="57C8D589" w:rsidRDefault="0026785C" w:rsidP="002A593B">
      <w:pPr>
        <w:spacing w:after="100" w:afterAutospacing="1"/>
      </w:pPr>
      <w:r>
        <w:t>To estimate this cohort’s long-term outcomes, we matched individuals in the CRCCP screening colonoscopy cohort to their simulated equivalents with the correct colonoscopy result and then sampled the required number of replications. The number of replications for the CRCCP screening colonoscopy cohort (n = 450 simulated equivalents per cohort individual) was established to produce results that were within 1% of the total number of cancers in the population. To estimate the impact of the CRCCP screening colonoscopy intervention compared to no intervention, we identified the corresponding simulated equivalents with the same replication number in the set of no CRCCP intervention replications.</w:t>
      </w:r>
      <w:r w:rsidR="00463629">
        <w:t>”</w:t>
      </w:r>
      <w:r>
        <w:t>  </w:t>
      </w:r>
    </w:p>
    <w:p w14:paraId="51884CEE" w14:textId="69654B3A" w:rsidR="57C8D589" w:rsidRPr="002A593B" w:rsidRDefault="00506F0E" w:rsidP="002A593B">
      <w:pPr>
        <w:spacing w:after="100" w:afterAutospacing="1"/>
        <w:rPr>
          <w:b/>
          <w:bCs/>
        </w:rPr>
      </w:pPr>
      <w:r w:rsidRPr="57C8D589">
        <w:rPr>
          <w:b/>
          <w:bCs/>
        </w:rPr>
        <w:t>Estimates of Background Screening in the CRCCP Cohort</w:t>
      </w:r>
    </w:p>
    <w:p w14:paraId="6565BD55" w14:textId="7609CC66" w:rsidR="57C8D589" w:rsidRPr="002A593B" w:rsidRDefault="72FA0760" w:rsidP="57C8D589">
      <w:pPr>
        <w:spacing w:afterAutospacing="1"/>
        <w:rPr>
          <w:i/>
          <w:iCs/>
        </w:rPr>
      </w:pPr>
      <w:r w:rsidRPr="57C8D589">
        <w:rPr>
          <w:i/>
          <w:iCs/>
        </w:rPr>
        <w:t xml:space="preserve">Note: This section is </w:t>
      </w:r>
      <w:r w:rsidR="00400667">
        <w:rPr>
          <w:i/>
          <w:iCs/>
        </w:rPr>
        <w:t xml:space="preserve">heavily </w:t>
      </w:r>
      <w:r w:rsidRPr="57C8D589">
        <w:rPr>
          <w:i/>
          <w:iCs/>
        </w:rPr>
        <w:t xml:space="preserve">based on information originally reported in Koutouan P. The Effect of Screening Behavior Assumptions and Heterogeneity on Preventive Health Intervention Evaluation using Simulation Modeling. PhD dissertation. North Carolina State University. October 19, 2023. Available at: </w:t>
      </w:r>
      <w:hyperlink r:id="rId16">
        <w:r w:rsidRPr="57C8D589">
          <w:rPr>
            <w:rStyle w:val="Hyperlink"/>
            <w:i/>
            <w:iCs/>
            <w:color w:val="auto"/>
            <w:u w:val="none"/>
          </w:rPr>
          <w:t>https://repository.lib.ncsu.edu/items/ef2c1618-825c-490c-8a93-f8f61e0d69ca</w:t>
        </w:r>
      </w:hyperlink>
      <w:r w:rsidR="00400667">
        <w:rPr>
          <w:rStyle w:val="Hyperlink"/>
          <w:i/>
          <w:iCs/>
          <w:color w:val="auto"/>
          <w:u w:val="none"/>
        </w:rPr>
        <w:t xml:space="preserve">. The table is cited directly from this reference. </w:t>
      </w:r>
    </w:p>
    <w:p w14:paraId="6D40E89A" w14:textId="5B2AA0BA" w:rsidR="003B2A37" w:rsidRPr="003B2A37" w:rsidRDefault="003B2A37" w:rsidP="003B2A37">
      <w:pPr>
        <w:spacing w:after="100" w:afterAutospacing="1"/>
      </w:pPr>
      <w:r w:rsidRPr="003B2A37">
        <w:t xml:space="preserve">We used a careful, multi-step process to derive our estimates of the likelihood of </w:t>
      </w:r>
      <w:r>
        <w:t xml:space="preserve">completing routine </w:t>
      </w:r>
      <w:r w:rsidRPr="003B2A37">
        <w:t xml:space="preserve">screening by FIT/FOBT or by colonoscopy, building on </w:t>
      </w:r>
      <w:r>
        <w:t>self-reported screening data from the Behavioral Risk Factor Surveillance System (BRFF)</w:t>
      </w:r>
      <w:r w:rsidRPr="003B2A37">
        <w:t>.</w:t>
      </w:r>
      <w:r>
        <w:t xml:space="preserve"> W</w:t>
      </w:r>
      <w:r w:rsidRPr="003B2A37">
        <w:t>e obtained the following BRFSS screening data by modality for the years 2014, 2016, and 2018 for individuals without health insurance and for insured individuals. We used the following items: </w:t>
      </w:r>
    </w:p>
    <w:p w14:paraId="6E283E2C" w14:textId="77777777" w:rsidR="003B2A37" w:rsidRPr="003B2A37" w:rsidRDefault="003B2A37" w:rsidP="00400667">
      <w:pPr>
        <w:numPr>
          <w:ilvl w:val="0"/>
          <w:numId w:val="6"/>
        </w:numPr>
        <w:spacing w:after="100" w:afterAutospacing="1"/>
      </w:pPr>
      <w:r w:rsidRPr="003B2A37">
        <w:t>Do you have any kind of health care coverage, including health insurance, prepaid plans such as HMOs, or government plans such as Medicare, or Indian Health Service? </w:t>
      </w:r>
    </w:p>
    <w:p w14:paraId="18E62349" w14:textId="77777777" w:rsidR="003B2A37" w:rsidRPr="003B2A37" w:rsidRDefault="003B2A37" w:rsidP="00400667">
      <w:pPr>
        <w:numPr>
          <w:ilvl w:val="0"/>
          <w:numId w:val="7"/>
        </w:numPr>
        <w:spacing w:after="100" w:afterAutospacing="1"/>
      </w:pPr>
      <w:r w:rsidRPr="003B2A37">
        <w:t>Respondents aged 50-75 who have had a blood stool test within the past year </w:t>
      </w:r>
    </w:p>
    <w:p w14:paraId="1AEA5F37" w14:textId="0FF82E2D" w:rsidR="57C8D589" w:rsidRDefault="003B2A37" w:rsidP="00400667">
      <w:pPr>
        <w:numPr>
          <w:ilvl w:val="0"/>
          <w:numId w:val="8"/>
        </w:numPr>
        <w:spacing w:after="100" w:afterAutospacing="1"/>
      </w:pPr>
      <w:r>
        <w:t>Respondents aged 50-75 who have had a colonoscopy within the past year </w:t>
      </w:r>
    </w:p>
    <w:p w14:paraId="2E5DC92E" w14:textId="3792CB9D" w:rsidR="003B2A37" w:rsidRPr="003B2A37" w:rsidRDefault="003B2A37" w:rsidP="003B2A37">
      <w:pPr>
        <w:spacing w:after="100" w:afterAutospacing="1"/>
      </w:pPr>
      <w:r w:rsidRPr="003B2A37">
        <w:t>We selected these years because questions about CRC screening completion are not required as part of the core questions every year; instead, they are required every other year. Data were only available through 2018 at the time of our analysis, and we started with 2014 due to health policy change at that time with the Affordable Care Act. We calculated a three-year average across the available years for insured individuals and uninsured individuals. For routine colonoscopy, we determined their 5-year probability of screening by colonoscopy (as individuals in our model were offered the chance to complete a colonoscopy every five years). </w:t>
      </w:r>
    </w:p>
    <w:p w14:paraId="5EFBC473" w14:textId="52790EEE" w:rsidR="003B2A37" w:rsidRPr="003B2A37" w:rsidRDefault="003B2A37" w:rsidP="003B2A37">
      <w:pPr>
        <w:spacing w:after="100" w:afterAutospacing="1"/>
      </w:pPr>
      <w:r w:rsidRPr="003B2A37">
        <w:rPr>
          <w:noProof/>
          <w:lang w:val="en-IN" w:eastAsia="en-IN"/>
        </w:rPr>
        <w:lastRenderedPageBreak/>
        <w:drawing>
          <wp:inline distT="0" distB="0" distL="0" distR="0" wp14:anchorId="2BC6F8D0" wp14:editId="41FE9602">
            <wp:extent cx="5943600" cy="3551555"/>
            <wp:effectExtent l="0" t="0" r="0" b="4445"/>
            <wp:docPr id="779489879" name="Picture 36"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89879" name="Picture 36" descr="A table with numbers and tex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551555"/>
                    </a:xfrm>
                    <a:prstGeom prst="rect">
                      <a:avLst/>
                    </a:prstGeom>
                    <a:noFill/>
                    <a:ln>
                      <a:noFill/>
                    </a:ln>
                  </pic:spPr>
                </pic:pic>
              </a:graphicData>
            </a:graphic>
          </wp:inline>
        </w:drawing>
      </w:r>
    </w:p>
    <w:p w14:paraId="1B602645" w14:textId="1C8DA00C" w:rsidR="003B2A37" w:rsidRPr="003B2A37" w:rsidRDefault="003B2A37" w:rsidP="003B2A37">
      <w:pPr>
        <w:spacing w:after="100" w:afterAutospacing="1"/>
      </w:pPr>
      <w:r w:rsidRPr="003B2A37">
        <w:t>To estimate the lower background screening scenario, we first assumed that individuals in our cohort would be uninsured and screen like the uninsured individuals in the BRFSS dataset, except for those age-eligible for Medicare, who would screen like the insured individuals from BRFSS. We then took a weighted average knowing the proportion of individuals at least 65 years of age. The proportions of individuals 65+ in the screening colonoscopy cohort and the FIT/FOBT cohort were 2.9% and 5.2%, respectively. These estimates informed the “Low background screening” scenario. </w:t>
      </w:r>
    </w:p>
    <w:p w14:paraId="3739A81C" w14:textId="0041AD7A" w:rsidR="003B2A37" w:rsidRPr="003B2A37" w:rsidRDefault="003B2A37" w:rsidP="003B2A37">
      <w:pPr>
        <w:spacing w:after="100" w:afterAutospacing="1"/>
      </w:pPr>
      <w:r w:rsidRPr="003B2A37">
        <w:t>We then assumed that all individuals screen like individuals who have health insurance. We calculated the three-year average for the FIT/FOBT and the colonoscopy cohorts, respectively. These estimates informed the “Higher background screening” scenario. </w:t>
      </w:r>
    </w:p>
    <w:p w14:paraId="15636298" w14:textId="0A80E338" w:rsidR="00C726B0" w:rsidRDefault="003B2A37" w:rsidP="57C8D589">
      <w:pPr>
        <w:spacing w:afterAutospacing="1"/>
        <w:sectPr w:rsidR="00C726B0" w:rsidSect="00CB5E12">
          <w:footerReference w:type="default" r:id="rId18"/>
          <w:pgSz w:w="12240" w:h="15840"/>
          <w:pgMar w:top="1440" w:right="1440" w:bottom="1440" w:left="1440" w:header="720" w:footer="720" w:gutter="0"/>
          <w:cols w:space="720"/>
          <w:titlePg/>
          <w:docGrid w:linePitch="360"/>
        </w:sectPr>
      </w:pPr>
      <w:r>
        <w:t>Recognizing that BRFSS estimates are self-reported data, we also looked to recent literature on screening data in lower-income, medically underserved populations to support our estimates.  </w:t>
      </w:r>
    </w:p>
    <w:p w14:paraId="55B1BC5D" w14:textId="5A331F4C" w:rsidR="00C00168" w:rsidRPr="00A259DC" w:rsidRDefault="00A259DC" w:rsidP="005800D0">
      <w:pPr>
        <w:pStyle w:val="Heading1"/>
        <w:rPr>
          <w:rFonts w:cs="Times New Roman"/>
        </w:rPr>
      </w:pPr>
      <w:r>
        <w:rPr>
          <w:rFonts w:cs="Times New Roman"/>
        </w:rPr>
        <w:lastRenderedPageBreak/>
        <w:t>Parameter Values</w:t>
      </w:r>
    </w:p>
    <w:p w14:paraId="525E6BA2" w14:textId="77777777" w:rsidR="00A259DC" w:rsidRPr="00611603" w:rsidRDefault="00A259DC" w:rsidP="005800D0"/>
    <w:tbl>
      <w:tblPr>
        <w:tblStyle w:val="TableGrid"/>
        <w:tblW w:w="0" w:type="auto"/>
        <w:tblLayout w:type="fixed"/>
        <w:tblLook w:val="04A0" w:firstRow="1" w:lastRow="0" w:firstColumn="1" w:lastColumn="0" w:noHBand="0" w:noVBand="1"/>
      </w:tblPr>
      <w:tblGrid>
        <w:gridCol w:w="3055"/>
        <w:gridCol w:w="3330"/>
        <w:gridCol w:w="2880"/>
        <w:gridCol w:w="3685"/>
      </w:tblGrid>
      <w:tr w:rsidR="00C726B0" w:rsidRPr="00C726B0" w14:paraId="52F8C8F6" w14:textId="17AD6032" w:rsidTr="00A259DC">
        <w:trPr>
          <w:trHeight w:val="315"/>
        </w:trPr>
        <w:tc>
          <w:tcPr>
            <w:tcW w:w="3055" w:type="dxa"/>
            <w:noWrap/>
            <w:hideMark/>
          </w:tcPr>
          <w:p w14:paraId="1E4865E3" w14:textId="49FFB7E3" w:rsidR="00C726B0" w:rsidRPr="00CF5FD7" w:rsidRDefault="00C726B0">
            <w:pPr>
              <w:rPr>
                <w:b/>
                <w:bCs/>
              </w:rPr>
            </w:pPr>
            <w:r>
              <w:rPr>
                <w:b/>
                <w:bCs/>
              </w:rPr>
              <w:t>Parameter</w:t>
            </w:r>
          </w:p>
        </w:tc>
        <w:tc>
          <w:tcPr>
            <w:tcW w:w="3330" w:type="dxa"/>
            <w:noWrap/>
            <w:hideMark/>
          </w:tcPr>
          <w:p w14:paraId="5A797142" w14:textId="218FBD61" w:rsidR="00C726B0" w:rsidRPr="00CF5FD7" w:rsidRDefault="00C726B0">
            <w:pPr>
              <w:rPr>
                <w:b/>
                <w:bCs/>
              </w:rPr>
            </w:pPr>
            <w:r w:rsidRPr="00CF5FD7">
              <w:rPr>
                <w:b/>
                <w:bCs/>
              </w:rPr>
              <w:t>Description</w:t>
            </w:r>
          </w:p>
        </w:tc>
        <w:tc>
          <w:tcPr>
            <w:tcW w:w="2880" w:type="dxa"/>
            <w:noWrap/>
            <w:hideMark/>
          </w:tcPr>
          <w:p w14:paraId="7FFAC8DD" w14:textId="77777777" w:rsidR="00C726B0" w:rsidRPr="00CF5FD7" w:rsidRDefault="00C726B0">
            <w:pPr>
              <w:rPr>
                <w:b/>
                <w:bCs/>
              </w:rPr>
            </w:pPr>
            <w:r w:rsidRPr="00CF5FD7">
              <w:rPr>
                <w:b/>
                <w:bCs/>
              </w:rPr>
              <w:t>Value</w:t>
            </w:r>
          </w:p>
        </w:tc>
        <w:tc>
          <w:tcPr>
            <w:tcW w:w="3685" w:type="dxa"/>
          </w:tcPr>
          <w:p w14:paraId="71500B7E" w14:textId="04AF21A6" w:rsidR="00C726B0" w:rsidRPr="00CF5FD7" w:rsidRDefault="00924184">
            <w:pPr>
              <w:rPr>
                <w:b/>
                <w:bCs/>
              </w:rPr>
            </w:pPr>
            <w:r>
              <w:rPr>
                <w:b/>
                <w:bCs/>
              </w:rPr>
              <w:t>Sources/Parameters informed by…</w:t>
            </w:r>
          </w:p>
        </w:tc>
      </w:tr>
      <w:tr w:rsidR="00C00168" w:rsidRPr="00C726B0" w14:paraId="65095469" w14:textId="26D5DCDB" w:rsidTr="005800D0">
        <w:trPr>
          <w:trHeight w:val="315"/>
        </w:trPr>
        <w:tc>
          <w:tcPr>
            <w:tcW w:w="12950" w:type="dxa"/>
            <w:gridSpan w:val="4"/>
            <w:noWrap/>
            <w:hideMark/>
          </w:tcPr>
          <w:p w14:paraId="75868F9A" w14:textId="79C8906E" w:rsidR="00C00168" w:rsidRPr="00CF5FD7" w:rsidRDefault="00C00168" w:rsidP="00EF6392">
            <w:pPr>
              <w:rPr>
                <w:b/>
                <w:bCs/>
              </w:rPr>
            </w:pPr>
            <w:r w:rsidRPr="00CF5FD7">
              <w:rPr>
                <w:b/>
                <w:bCs/>
              </w:rPr>
              <w:t>Lesion incidence and risk data</w:t>
            </w:r>
          </w:p>
        </w:tc>
      </w:tr>
      <w:tr w:rsidR="00C726B0" w:rsidRPr="0051535C" w14:paraId="0001BF8E" w14:textId="4640032D" w:rsidTr="00A259DC">
        <w:trPr>
          <w:trHeight w:val="1260"/>
        </w:trPr>
        <w:tc>
          <w:tcPr>
            <w:tcW w:w="3055" w:type="dxa"/>
            <w:hideMark/>
          </w:tcPr>
          <w:p w14:paraId="31F81ABC" w14:textId="77777777" w:rsidR="00C726B0" w:rsidRPr="00CF5FD7" w:rsidRDefault="00C726B0">
            <w:proofErr w:type="spellStart"/>
            <w:r w:rsidRPr="00CF5FD7">
              <w:t>lesion_incidence_black_female_ages</w:t>
            </w:r>
            <w:proofErr w:type="spellEnd"/>
          </w:p>
        </w:tc>
        <w:tc>
          <w:tcPr>
            <w:tcW w:w="3330" w:type="dxa"/>
            <w:vMerge w:val="restart"/>
            <w:hideMark/>
          </w:tcPr>
          <w:p w14:paraId="162668EE" w14:textId="0440321A" w:rsidR="00C726B0" w:rsidRPr="00CF5FD7" w:rsidRDefault="00C726B0" w:rsidP="0069036F">
            <w:r w:rsidRPr="00CF5FD7">
              <w:t>Defines the probability of a black female developing each lesion type at age i, for i=0</w:t>
            </w:r>
            <w:proofErr w:type="gramStart"/>
            <w:r w:rsidRPr="00CF5FD7">
              <w:t>..max</w:t>
            </w:r>
            <w:proofErr w:type="gramEnd"/>
            <w:r w:rsidRPr="00CF5FD7">
              <w:t>_age. The ages and rates parameters should parallel each other</w:t>
            </w:r>
            <w:r>
              <w:t>;</w:t>
            </w:r>
            <w:r w:rsidRPr="00CF5FD7">
              <w:t xml:space="preserve"> that is, for each age there should be a corresponding rate. The rate corresponding to a given age is the probability of developing a lesion at that age. If an age does not appear, then the rate used is the one corresponding to the largest age less than that age that does appear. Ages 0 and </w:t>
            </w:r>
            <w:proofErr w:type="spellStart"/>
            <w:r w:rsidRPr="00CF5FD7">
              <w:t>max_age</w:t>
            </w:r>
            <w:proofErr w:type="spellEnd"/>
            <w:r w:rsidRPr="00CF5FD7">
              <w:t xml:space="preserve"> must appear. Separate ages or rates by commas.</w:t>
            </w:r>
          </w:p>
        </w:tc>
        <w:tc>
          <w:tcPr>
            <w:tcW w:w="2880" w:type="dxa"/>
            <w:noWrap/>
            <w:hideMark/>
          </w:tcPr>
          <w:p w14:paraId="5A9422A3" w14:textId="2DCEC984" w:rsidR="00C726B0" w:rsidRPr="00CF5FD7" w:rsidRDefault="00C726B0">
            <w:r w:rsidRPr="00CF5FD7">
              <w:t>0,30,40,45,50,55,60,65,70,75,85,100</w:t>
            </w:r>
          </w:p>
        </w:tc>
        <w:tc>
          <w:tcPr>
            <w:tcW w:w="3685" w:type="dxa"/>
          </w:tcPr>
          <w:p w14:paraId="20C6B57C" w14:textId="02378B5F" w:rsidR="00C726B0" w:rsidRPr="00CF5FD7" w:rsidRDefault="00C00168">
            <w:proofErr w:type="spellStart"/>
            <w:r w:rsidRPr="00CF5FD7">
              <w:rPr>
                <w:bCs/>
              </w:rPr>
              <w:t>Lansdorp-Vogelaar</w:t>
            </w:r>
            <w:proofErr w:type="spellEnd"/>
            <w:r w:rsidRPr="00CF5FD7">
              <w:rPr>
                <w:bCs/>
              </w:rPr>
              <w:t xml:space="preserve"> et al., 2009 </w:t>
            </w:r>
          </w:p>
        </w:tc>
      </w:tr>
      <w:tr w:rsidR="00C726B0" w:rsidRPr="0051535C" w14:paraId="4DFF9C62" w14:textId="022D0B40" w:rsidTr="00A259DC">
        <w:trPr>
          <w:trHeight w:val="3770"/>
        </w:trPr>
        <w:tc>
          <w:tcPr>
            <w:tcW w:w="3055" w:type="dxa"/>
            <w:hideMark/>
          </w:tcPr>
          <w:p w14:paraId="5E1E531F" w14:textId="77777777" w:rsidR="00C726B0" w:rsidRPr="00CF5FD7" w:rsidRDefault="00C726B0">
            <w:proofErr w:type="spellStart"/>
            <w:r w:rsidRPr="00CF5FD7">
              <w:t>lesion_incidence_black_female_rates</w:t>
            </w:r>
            <w:proofErr w:type="spellEnd"/>
          </w:p>
        </w:tc>
        <w:tc>
          <w:tcPr>
            <w:tcW w:w="3330" w:type="dxa"/>
            <w:vMerge/>
            <w:hideMark/>
          </w:tcPr>
          <w:p w14:paraId="4C67B05E" w14:textId="29602596" w:rsidR="00C726B0" w:rsidRPr="00CF5FD7" w:rsidRDefault="00C726B0"/>
        </w:tc>
        <w:tc>
          <w:tcPr>
            <w:tcW w:w="2880" w:type="dxa"/>
            <w:hideMark/>
          </w:tcPr>
          <w:p w14:paraId="40E5E143" w14:textId="71159E06" w:rsidR="00C726B0" w:rsidRPr="00CF5FD7" w:rsidRDefault="00C726B0" w:rsidP="00463629">
            <w:r w:rsidRPr="00CF5FD7">
              <w:t>0,0.002,0.006,0.012,0.015,0.023,0.024,0.025,0.025,0.01,0.005,0</w:t>
            </w:r>
          </w:p>
        </w:tc>
        <w:tc>
          <w:tcPr>
            <w:tcW w:w="3685" w:type="dxa"/>
          </w:tcPr>
          <w:p w14:paraId="15154861" w14:textId="269641A8"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0C6A8FA4" w14:textId="6C867892" w:rsidTr="00A259DC">
        <w:trPr>
          <w:trHeight w:val="620"/>
        </w:trPr>
        <w:tc>
          <w:tcPr>
            <w:tcW w:w="3055" w:type="dxa"/>
            <w:hideMark/>
          </w:tcPr>
          <w:p w14:paraId="621F3BA8" w14:textId="77777777" w:rsidR="00C726B0" w:rsidRPr="00CF5FD7" w:rsidRDefault="00C726B0">
            <w:proofErr w:type="spellStart"/>
            <w:r w:rsidRPr="00CF5FD7">
              <w:t>lesion_incidence_black_male_ages</w:t>
            </w:r>
            <w:proofErr w:type="spellEnd"/>
          </w:p>
        </w:tc>
        <w:tc>
          <w:tcPr>
            <w:tcW w:w="3330" w:type="dxa"/>
            <w:vMerge w:val="restart"/>
            <w:hideMark/>
          </w:tcPr>
          <w:p w14:paraId="634096FD" w14:textId="72D7C8A6" w:rsidR="00C726B0" w:rsidRPr="00CF5FD7" w:rsidRDefault="00C726B0" w:rsidP="00EF6392">
            <w:r w:rsidRPr="00CF5FD7">
              <w:t>Defines the probability of a black male developing each lesion type at age i, for i=0</w:t>
            </w:r>
            <w:proofErr w:type="gramStart"/>
            <w:r w:rsidRPr="00CF5FD7">
              <w:t>..max</w:t>
            </w:r>
            <w:proofErr w:type="gramEnd"/>
            <w:r w:rsidRPr="00CF5FD7">
              <w:t>_age. See the description of</w:t>
            </w:r>
            <w:r>
              <w:t xml:space="preserve"> </w:t>
            </w:r>
            <w:proofErr w:type="spellStart"/>
            <w:r w:rsidRPr="00CF5FD7">
              <w:t>lesion_incidence_black_female</w:t>
            </w:r>
            <w:proofErr w:type="spellEnd"/>
            <w:r w:rsidRPr="00CF5FD7">
              <w:t xml:space="preserve"> for details.</w:t>
            </w:r>
          </w:p>
        </w:tc>
        <w:tc>
          <w:tcPr>
            <w:tcW w:w="2880" w:type="dxa"/>
            <w:noWrap/>
            <w:hideMark/>
          </w:tcPr>
          <w:p w14:paraId="3FED4486" w14:textId="07FB6458" w:rsidR="00C726B0" w:rsidRPr="00CF5FD7" w:rsidRDefault="00C726B0">
            <w:r w:rsidRPr="00CF5FD7">
              <w:t>0,30,40,45,50,55,60,65,70,75,85,100</w:t>
            </w:r>
          </w:p>
        </w:tc>
        <w:tc>
          <w:tcPr>
            <w:tcW w:w="3685" w:type="dxa"/>
          </w:tcPr>
          <w:p w14:paraId="7DCC66E1" w14:textId="3BF8403F"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2F955F2A" w14:textId="2593D108" w:rsidTr="00A259DC">
        <w:trPr>
          <w:trHeight w:val="945"/>
        </w:trPr>
        <w:tc>
          <w:tcPr>
            <w:tcW w:w="3055" w:type="dxa"/>
            <w:hideMark/>
          </w:tcPr>
          <w:p w14:paraId="6F153A93" w14:textId="77777777" w:rsidR="00C726B0" w:rsidRPr="00CF5FD7" w:rsidRDefault="00C726B0">
            <w:proofErr w:type="spellStart"/>
            <w:r w:rsidRPr="00CF5FD7">
              <w:t>lesion_incidence_black_male_rates</w:t>
            </w:r>
            <w:proofErr w:type="spellEnd"/>
          </w:p>
        </w:tc>
        <w:tc>
          <w:tcPr>
            <w:tcW w:w="3330" w:type="dxa"/>
            <w:vMerge/>
            <w:hideMark/>
          </w:tcPr>
          <w:p w14:paraId="1C751BDB" w14:textId="77777777" w:rsidR="00C726B0" w:rsidRPr="00CF5FD7" w:rsidRDefault="00C726B0"/>
        </w:tc>
        <w:tc>
          <w:tcPr>
            <w:tcW w:w="2880" w:type="dxa"/>
            <w:hideMark/>
          </w:tcPr>
          <w:p w14:paraId="5E871B54" w14:textId="77777777" w:rsidR="00C726B0" w:rsidRPr="00CF5FD7" w:rsidRDefault="00C726B0">
            <w:r w:rsidRPr="00CF5FD7">
              <w:t>0,0.002,0.01,0.013,0.02,0.03,0.033,0.037,</w:t>
            </w:r>
          </w:p>
          <w:p w14:paraId="64B28588" w14:textId="715B4DB6" w:rsidR="00C726B0" w:rsidRPr="00CF5FD7" w:rsidRDefault="00C726B0">
            <w:r w:rsidRPr="00CF5FD7">
              <w:t>0.043,0.013,0.011,0</w:t>
            </w:r>
          </w:p>
          <w:p w14:paraId="5CE88B40" w14:textId="77777777" w:rsidR="00C726B0" w:rsidRPr="00CF5FD7" w:rsidRDefault="00C726B0"/>
          <w:p w14:paraId="53BA5D2D" w14:textId="302DF3C0" w:rsidR="00C726B0" w:rsidRPr="00CF5FD7" w:rsidRDefault="00C726B0"/>
        </w:tc>
        <w:tc>
          <w:tcPr>
            <w:tcW w:w="3685" w:type="dxa"/>
          </w:tcPr>
          <w:p w14:paraId="32C6ED29" w14:textId="54491B23"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1E6C3FED" w14:textId="1484FBCA" w:rsidTr="00A259DC">
        <w:trPr>
          <w:trHeight w:val="710"/>
        </w:trPr>
        <w:tc>
          <w:tcPr>
            <w:tcW w:w="3055" w:type="dxa"/>
            <w:hideMark/>
          </w:tcPr>
          <w:p w14:paraId="1070A39B" w14:textId="77777777" w:rsidR="00C726B0" w:rsidRPr="00CF5FD7" w:rsidRDefault="00C726B0">
            <w:proofErr w:type="spellStart"/>
            <w:r w:rsidRPr="00CF5FD7">
              <w:t>lesion_incidence_white_female_ages</w:t>
            </w:r>
            <w:proofErr w:type="spellEnd"/>
          </w:p>
        </w:tc>
        <w:tc>
          <w:tcPr>
            <w:tcW w:w="3330" w:type="dxa"/>
            <w:vMerge w:val="restart"/>
            <w:hideMark/>
          </w:tcPr>
          <w:p w14:paraId="4C412083" w14:textId="77777777" w:rsidR="00C726B0" w:rsidRPr="00CF5FD7" w:rsidRDefault="00C726B0" w:rsidP="00EF6392">
            <w:r w:rsidRPr="00CF5FD7">
              <w:t xml:space="preserve">Defines the probability of a white female developing each </w:t>
            </w:r>
            <w:r w:rsidRPr="00CF5FD7">
              <w:lastRenderedPageBreak/>
              <w:t>lesion type at age i, for i=0</w:t>
            </w:r>
            <w:proofErr w:type="gramStart"/>
            <w:r w:rsidRPr="00CF5FD7">
              <w:t>..max</w:t>
            </w:r>
            <w:proofErr w:type="gramEnd"/>
            <w:r w:rsidRPr="00CF5FD7">
              <w:t xml:space="preserve">_age. See the description of </w:t>
            </w:r>
            <w:proofErr w:type="spellStart"/>
            <w:r w:rsidRPr="00CF5FD7">
              <w:t>lesion_incidence_black_female</w:t>
            </w:r>
            <w:proofErr w:type="spellEnd"/>
            <w:r w:rsidRPr="00CF5FD7">
              <w:t xml:space="preserve"> for details.</w:t>
            </w:r>
          </w:p>
        </w:tc>
        <w:tc>
          <w:tcPr>
            <w:tcW w:w="2880" w:type="dxa"/>
            <w:noWrap/>
            <w:hideMark/>
          </w:tcPr>
          <w:p w14:paraId="79892C0F" w14:textId="56C12325" w:rsidR="00C726B0" w:rsidRPr="00CF5FD7" w:rsidRDefault="00C726B0">
            <w:r w:rsidRPr="00CF5FD7">
              <w:lastRenderedPageBreak/>
              <w:t>0,30,40,45,50,55,60,65,70,75,85,100</w:t>
            </w:r>
          </w:p>
        </w:tc>
        <w:tc>
          <w:tcPr>
            <w:tcW w:w="3685" w:type="dxa"/>
          </w:tcPr>
          <w:p w14:paraId="4CBC2935" w14:textId="20199A5D"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6CE12725" w14:textId="6985B243" w:rsidTr="00A259DC">
        <w:trPr>
          <w:trHeight w:val="945"/>
        </w:trPr>
        <w:tc>
          <w:tcPr>
            <w:tcW w:w="3055" w:type="dxa"/>
            <w:hideMark/>
          </w:tcPr>
          <w:p w14:paraId="39DD1FF8" w14:textId="77777777" w:rsidR="00C726B0" w:rsidRPr="00CF5FD7" w:rsidRDefault="00C726B0">
            <w:proofErr w:type="spellStart"/>
            <w:r w:rsidRPr="00CF5FD7">
              <w:lastRenderedPageBreak/>
              <w:t>lesion_incidence_white_female_rates</w:t>
            </w:r>
            <w:proofErr w:type="spellEnd"/>
          </w:p>
        </w:tc>
        <w:tc>
          <w:tcPr>
            <w:tcW w:w="3330" w:type="dxa"/>
            <w:vMerge/>
            <w:hideMark/>
          </w:tcPr>
          <w:p w14:paraId="732041C3" w14:textId="77777777" w:rsidR="00C726B0" w:rsidRPr="00CF5FD7" w:rsidRDefault="00C726B0"/>
        </w:tc>
        <w:tc>
          <w:tcPr>
            <w:tcW w:w="2880" w:type="dxa"/>
            <w:noWrap/>
            <w:hideMark/>
          </w:tcPr>
          <w:p w14:paraId="3787B96C" w14:textId="72A630DD" w:rsidR="00C726B0" w:rsidRPr="00CF5FD7" w:rsidRDefault="00C726B0">
            <w:r w:rsidRPr="00CF5FD7">
              <w:t>0,0.001,0.004,0.006,0.01,0.018,0.022,0.022,0.023,0.012,0.011,0</w:t>
            </w:r>
          </w:p>
        </w:tc>
        <w:tc>
          <w:tcPr>
            <w:tcW w:w="3685" w:type="dxa"/>
          </w:tcPr>
          <w:p w14:paraId="4914B6A4" w14:textId="1143B389"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4BD03272" w14:textId="3AAF868C" w:rsidTr="00A259DC">
        <w:trPr>
          <w:trHeight w:val="737"/>
        </w:trPr>
        <w:tc>
          <w:tcPr>
            <w:tcW w:w="3055" w:type="dxa"/>
            <w:hideMark/>
          </w:tcPr>
          <w:p w14:paraId="14A79827" w14:textId="77777777" w:rsidR="00C726B0" w:rsidRPr="00CF5FD7" w:rsidRDefault="00C726B0">
            <w:proofErr w:type="spellStart"/>
            <w:r w:rsidRPr="00CF5FD7">
              <w:t>lesion_incidence_white_male_ages</w:t>
            </w:r>
            <w:proofErr w:type="spellEnd"/>
          </w:p>
        </w:tc>
        <w:tc>
          <w:tcPr>
            <w:tcW w:w="3330" w:type="dxa"/>
            <w:vMerge w:val="restart"/>
            <w:hideMark/>
          </w:tcPr>
          <w:p w14:paraId="7C84BE3F" w14:textId="77777777" w:rsidR="00C726B0" w:rsidRPr="00CF5FD7" w:rsidRDefault="00C726B0" w:rsidP="00EF6392">
            <w:r w:rsidRPr="00CF5FD7">
              <w:t>Defines the probability of a white male developing each lesion type at age i, for i=0</w:t>
            </w:r>
            <w:proofErr w:type="gramStart"/>
            <w:r w:rsidRPr="00CF5FD7">
              <w:t>..max</w:t>
            </w:r>
            <w:proofErr w:type="gramEnd"/>
            <w:r w:rsidRPr="00CF5FD7">
              <w:t xml:space="preserve">_age. See the description of </w:t>
            </w:r>
            <w:proofErr w:type="spellStart"/>
            <w:r w:rsidRPr="00CF5FD7">
              <w:t>lesion_incidence_black_female</w:t>
            </w:r>
            <w:proofErr w:type="spellEnd"/>
            <w:r w:rsidRPr="00CF5FD7">
              <w:t xml:space="preserve"> for details.</w:t>
            </w:r>
          </w:p>
        </w:tc>
        <w:tc>
          <w:tcPr>
            <w:tcW w:w="2880" w:type="dxa"/>
            <w:noWrap/>
            <w:hideMark/>
          </w:tcPr>
          <w:p w14:paraId="0B836BEE" w14:textId="6CAD848F" w:rsidR="00C726B0" w:rsidRPr="00CF5FD7" w:rsidRDefault="00C726B0">
            <w:r w:rsidRPr="00CF5FD7">
              <w:t>0,30,40,45,50,55,60,65,70,75,85,100</w:t>
            </w:r>
          </w:p>
        </w:tc>
        <w:tc>
          <w:tcPr>
            <w:tcW w:w="3685" w:type="dxa"/>
          </w:tcPr>
          <w:p w14:paraId="7AC981F2" w14:textId="35A5B6D0"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43E4D6FA" w14:textId="1F8B1FFF" w:rsidTr="00A259DC">
        <w:trPr>
          <w:trHeight w:val="945"/>
        </w:trPr>
        <w:tc>
          <w:tcPr>
            <w:tcW w:w="3055" w:type="dxa"/>
            <w:hideMark/>
          </w:tcPr>
          <w:p w14:paraId="0D2C26F8" w14:textId="77777777" w:rsidR="00C726B0" w:rsidRPr="00CF5FD7" w:rsidRDefault="00C726B0">
            <w:proofErr w:type="spellStart"/>
            <w:r w:rsidRPr="00CF5FD7">
              <w:t>lesion_incidence_white_male_rates</w:t>
            </w:r>
            <w:proofErr w:type="spellEnd"/>
          </w:p>
        </w:tc>
        <w:tc>
          <w:tcPr>
            <w:tcW w:w="3330" w:type="dxa"/>
            <w:vMerge/>
            <w:hideMark/>
          </w:tcPr>
          <w:p w14:paraId="71DFAC9E" w14:textId="77777777" w:rsidR="00C726B0" w:rsidRPr="00CF5FD7" w:rsidRDefault="00C726B0"/>
        </w:tc>
        <w:tc>
          <w:tcPr>
            <w:tcW w:w="2880" w:type="dxa"/>
            <w:hideMark/>
          </w:tcPr>
          <w:p w14:paraId="2CEE0FE7" w14:textId="57C3442E" w:rsidR="00C726B0" w:rsidRPr="00CF5FD7" w:rsidRDefault="00C726B0">
            <w:r w:rsidRPr="00CF5FD7">
              <w:t>0,0.002,0.004,0.009,0.016,0.029,0.032, 0.032,0.032,0.018,0.014,0</w:t>
            </w:r>
          </w:p>
        </w:tc>
        <w:tc>
          <w:tcPr>
            <w:tcW w:w="3685" w:type="dxa"/>
          </w:tcPr>
          <w:p w14:paraId="37572F83" w14:textId="3A389D3D" w:rsidR="00C726B0" w:rsidRPr="00CF5FD7" w:rsidRDefault="00C00168">
            <w:proofErr w:type="spellStart"/>
            <w:r w:rsidRPr="00CF5FD7">
              <w:rPr>
                <w:bCs/>
              </w:rPr>
              <w:t>Lansdorp-Vogelaar</w:t>
            </w:r>
            <w:proofErr w:type="spellEnd"/>
            <w:r w:rsidRPr="00CF5FD7">
              <w:rPr>
                <w:bCs/>
              </w:rPr>
              <w:t xml:space="preserve"> et al., 2009</w:t>
            </w:r>
          </w:p>
        </w:tc>
      </w:tr>
      <w:tr w:rsidR="00C726B0" w:rsidRPr="00C726B0" w14:paraId="3C0DEBAB" w14:textId="26C67F12" w:rsidTr="00A259DC">
        <w:trPr>
          <w:trHeight w:val="1520"/>
        </w:trPr>
        <w:tc>
          <w:tcPr>
            <w:tcW w:w="3055" w:type="dxa"/>
            <w:hideMark/>
          </w:tcPr>
          <w:p w14:paraId="3D18084A" w14:textId="77777777" w:rsidR="00C726B0" w:rsidRPr="00CF5FD7" w:rsidRDefault="00C726B0">
            <w:proofErr w:type="spellStart"/>
            <w:r w:rsidRPr="00CF5FD7">
              <w:t>lesion_risk_alpha</w:t>
            </w:r>
            <w:proofErr w:type="spellEnd"/>
          </w:p>
        </w:tc>
        <w:tc>
          <w:tcPr>
            <w:tcW w:w="3330" w:type="dxa"/>
            <w:vMerge w:val="restart"/>
            <w:hideMark/>
          </w:tcPr>
          <w:p w14:paraId="5E02E60F" w14:textId="2DC9D41A" w:rsidR="00C726B0" w:rsidRPr="00CF5FD7" w:rsidRDefault="00C726B0" w:rsidP="00EF6392">
            <w:r w:rsidRPr="00CF5FD7">
              <w:t>Parameters of the gamma distribution from which each person's risk index for developing each lesion type is selected.</w:t>
            </w:r>
          </w:p>
        </w:tc>
        <w:tc>
          <w:tcPr>
            <w:tcW w:w="2880" w:type="dxa"/>
            <w:noWrap/>
            <w:hideMark/>
          </w:tcPr>
          <w:p w14:paraId="3040ABDC" w14:textId="77777777" w:rsidR="00C726B0" w:rsidRPr="00CF5FD7" w:rsidRDefault="00C726B0" w:rsidP="00EF6392">
            <w:r w:rsidRPr="00CF5FD7">
              <w:t>0.5</w:t>
            </w:r>
          </w:p>
        </w:tc>
        <w:tc>
          <w:tcPr>
            <w:tcW w:w="3685" w:type="dxa"/>
          </w:tcPr>
          <w:p w14:paraId="28059E25" w14:textId="28F50354" w:rsidR="00C726B0" w:rsidRPr="00CF5FD7" w:rsidRDefault="00C00168" w:rsidP="00EF6392">
            <w:proofErr w:type="spellStart"/>
            <w:r w:rsidRPr="00CF5FD7">
              <w:rPr>
                <w:bCs/>
              </w:rPr>
              <w:t>Lansdorp-Vogelaar</w:t>
            </w:r>
            <w:proofErr w:type="spellEnd"/>
            <w:r w:rsidRPr="00CF5FD7">
              <w:rPr>
                <w:bCs/>
              </w:rPr>
              <w:t xml:space="preserve"> et al., 2009</w:t>
            </w:r>
          </w:p>
        </w:tc>
      </w:tr>
      <w:tr w:rsidR="00C726B0" w:rsidRPr="00C726B0" w14:paraId="42BDFDC0" w14:textId="7A90CBA7" w:rsidTr="00A259DC">
        <w:trPr>
          <w:trHeight w:val="315"/>
        </w:trPr>
        <w:tc>
          <w:tcPr>
            <w:tcW w:w="3055" w:type="dxa"/>
            <w:hideMark/>
          </w:tcPr>
          <w:p w14:paraId="7D16C34D" w14:textId="77777777" w:rsidR="00C726B0" w:rsidRPr="00CF5FD7" w:rsidRDefault="00C726B0">
            <w:proofErr w:type="spellStart"/>
            <w:r w:rsidRPr="00CF5FD7">
              <w:t>lesion_risk_beta</w:t>
            </w:r>
            <w:proofErr w:type="spellEnd"/>
          </w:p>
        </w:tc>
        <w:tc>
          <w:tcPr>
            <w:tcW w:w="3330" w:type="dxa"/>
            <w:vMerge/>
            <w:hideMark/>
          </w:tcPr>
          <w:p w14:paraId="6D4F6C69" w14:textId="77777777" w:rsidR="00C726B0" w:rsidRPr="00CF5FD7" w:rsidRDefault="00C726B0"/>
        </w:tc>
        <w:tc>
          <w:tcPr>
            <w:tcW w:w="2880" w:type="dxa"/>
            <w:noWrap/>
            <w:hideMark/>
          </w:tcPr>
          <w:p w14:paraId="1AFEF9B3" w14:textId="77777777" w:rsidR="00C726B0" w:rsidRPr="00CF5FD7" w:rsidRDefault="00C726B0" w:rsidP="00EF6392">
            <w:r w:rsidRPr="00CF5FD7">
              <w:t>2</w:t>
            </w:r>
          </w:p>
        </w:tc>
        <w:tc>
          <w:tcPr>
            <w:tcW w:w="3685" w:type="dxa"/>
          </w:tcPr>
          <w:p w14:paraId="1FE1BA2F" w14:textId="77777777" w:rsidR="00C726B0" w:rsidRPr="00CF5FD7" w:rsidRDefault="00C726B0" w:rsidP="00EF6392"/>
        </w:tc>
      </w:tr>
      <w:tr w:rsidR="00C00168" w:rsidRPr="00C726B0" w14:paraId="162CAAE2" w14:textId="31B061EF" w:rsidTr="005800D0">
        <w:trPr>
          <w:trHeight w:val="315"/>
        </w:trPr>
        <w:tc>
          <w:tcPr>
            <w:tcW w:w="12950" w:type="dxa"/>
            <w:gridSpan w:val="4"/>
            <w:noWrap/>
            <w:hideMark/>
          </w:tcPr>
          <w:p w14:paraId="56A9E4E4" w14:textId="78DCB325" w:rsidR="00C00168" w:rsidRPr="00CF5FD7" w:rsidRDefault="00C00168" w:rsidP="00EF6392">
            <w:pPr>
              <w:rPr>
                <w:b/>
                <w:bCs/>
              </w:rPr>
            </w:pPr>
            <w:r w:rsidRPr="00CF5FD7">
              <w:rPr>
                <w:b/>
                <w:bCs/>
              </w:rPr>
              <w:t xml:space="preserve">Lesion </w:t>
            </w:r>
            <w:r>
              <w:rPr>
                <w:b/>
                <w:bCs/>
              </w:rPr>
              <w:t>s</w:t>
            </w:r>
            <w:r w:rsidRPr="00CF5FD7">
              <w:rPr>
                <w:b/>
                <w:bCs/>
              </w:rPr>
              <w:t xml:space="preserve">tate duration </w:t>
            </w:r>
          </w:p>
        </w:tc>
      </w:tr>
      <w:tr w:rsidR="00C726B0" w:rsidRPr="00C726B0" w14:paraId="6F2CEC79" w14:textId="4EBEDB37" w:rsidTr="00A259DC">
        <w:trPr>
          <w:trHeight w:val="962"/>
        </w:trPr>
        <w:tc>
          <w:tcPr>
            <w:tcW w:w="3055" w:type="dxa"/>
            <w:hideMark/>
          </w:tcPr>
          <w:p w14:paraId="4AA45334" w14:textId="77777777" w:rsidR="00C726B0" w:rsidRPr="00CF5FD7" w:rsidRDefault="00C726B0">
            <w:r w:rsidRPr="00CF5FD7">
              <w:t>mean_duration_polyp1_polyp2</w:t>
            </w:r>
          </w:p>
        </w:tc>
        <w:tc>
          <w:tcPr>
            <w:tcW w:w="3330" w:type="dxa"/>
            <w:hideMark/>
          </w:tcPr>
          <w:p w14:paraId="1D18C716" w14:textId="45D18DC6" w:rsidR="00C726B0" w:rsidRPr="00CF5FD7" w:rsidRDefault="00C726B0">
            <w:r w:rsidRPr="00CF5FD7">
              <w:t xml:space="preserve">Mean number of years that a lesion </w:t>
            </w:r>
            <w:r>
              <w:t>remains</w:t>
            </w:r>
            <w:r w:rsidRPr="00CF5FD7">
              <w:t xml:space="preserve"> in the small polyp state before moving to the medium polyp state.</w:t>
            </w:r>
          </w:p>
        </w:tc>
        <w:tc>
          <w:tcPr>
            <w:tcW w:w="2880" w:type="dxa"/>
            <w:hideMark/>
          </w:tcPr>
          <w:p w14:paraId="5A9A5E9F" w14:textId="77777777" w:rsidR="00C726B0" w:rsidRPr="00CF5FD7" w:rsidRDefault="00C726B0">
            <w:r w:rsidRPr="00CF5FD7">
              <w:t>15</w:t>
            </w:r>
          </w:p>
        </w:tc>
        <w:tc>
          <w:tcPr>
            <w:tcW w:w="3685" w:type="dxa"/>
          </w:tcPr>
          <w:p w14:paraId="0EA9265A"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0AECA566" w14:textId="1E37CBF6" w:rsidR="00C726B0" w:rsidRPr="00615EAA" w:rsidRDefault="00C726B0"/>
        </w:tc>
      </w:tr>
      <w:tr w:rsidR="00C726B0" w:rsidRPr="00C726B0" w14:paraId="127427B7" w14:textId="3391FA6B" w:rsidTr="00A259DC">
        <w:trPr>
          <w:trHeight w:val="1070"/>
        </w:trPr>
        <w:tc>
          <w:tcPr>
            <w:tcW w:w="3055" w:type="dxa"/>
            <w:hideMark/>
          </w:tcPr>
          <w:p w14:paraId="2978E1AF" w14:textId="77777777" w:rsidR="00C726B0" w:rsidRPr="00CF5FD7" w:rsidRDefault="00C726B0">
            <w:r w:rsidRPr="00CF5FD7">
              <w:t>mean_duration_polyp2_polyp3</w:t>
            </w:r>
          </w:p>
        </w:tc>
        <w:tc>
          <w:tcPr>
            <w:tcW w:w="3330" w:type="dxa"/>
            <w:hideMark/>
          </w:tcPr>
          <w:p w14:paraId="1D76B6A4" w14:textId="1338BE2C" w:rsidR="00C726B0" w:rsidRPr="00CF5FD7" w:rsidRDefault="00C726B0">
            <w:r w:rsidRPr="00CF5FD7">
              <w:t xml:space="preserve">Mean number of years that a lesion </w:t>
            </w:r>
            <w:r>
              <w:t>remains</w:t>
            </w:r>
            <w:r w:rsidRPr="00CF5FD7">
              <w:t xml:space="preserve"> in the medium polyp state before moving to the large polyp state.</w:t>
            </w:r>
          </w:p>
        </w:tc>
        <w:tc>
          <w:tcPr>
            <w:tcW w:w="2880" w:type="dxa"/>
            <w:hideMark/>
          </w:tcPr>
          <w:p w14:paraId="6E4970AA" w14:textId="77777777" w:rsidR="00C726B0" w:rsidRPr="00CF5FD7" w:rsidRDefault="00C726B0">
            <w:r w:rsidRPr="00CF5FD7">
              <w:t>5</w:t>
            </w:r>
          </w:p>
        </w:tc>
        <w:tc>
          <w:tcPr>
            <w:tcW w:w="3685" w:type="dxa"/>
          </w:tcPr>
          <w:p w14:paraId="6F6237E3"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0240B5D7" w14:textId="77777777" w:rsidR="00C726B0" w:rsidRPr="00615EAA" w:rsidRDefault="00C726B0"/>
        </w:tc>
      </w:tr>
      <w:tr w:rsidR="00C726B0" w:rsidRPr="00C726B0" w14:paraId="743F9DAA" w14:textId="078C99DA" w:rsidTr="00A259DC">
        <w:trPr>
          <w:trHeight w:val="1790"/>
        </w:trPr>
        <w:tc>
          <w:tcPr>
            <w:tcW w:w="3055" w:type="dxa"/>
            <w:hideMark/>
          </w:tcPr>
          <w:p w14:paraId="0D2457FF" w14:textId="77777777" w:rsidR="00C726B0" w:rsidRPr="00CF5FD7" w:rsidRDefault="00C726B0">
            <w:r w:rsidRPr="00CF5FD7">
              <w:lastRenderedPageBreak/>
              <w:t>mean_duration_polyp1_pre</w:t>
            </w:r>
          </w:p>
        </w:tc>
        <w:tc>
          <w:tcPr>
            <w:tcW w:w="3330" w:type="dxa"/>
            <w:hideMark/>
          </w:tcPr>
          <w:p w14:paraId="4650942C" w14:textId="02E45E47" w:rsidR="00C726B0" w:rsidRPr="00CF5FD7" w:rsidRDefault="00C726B0">
            <w:r w:rsidRPr="00CF5FD7">
              <w:t xml:space="preserve">Mean number of years that a lesion </w:t>
            </w:r>
            <w:r>
              <w:t>remains</w:t>
            </w:r>
            <w:r w:rsidRPr="00CF5FD7">
              <w:t xml:space="preserve"> in the small polyp state before moving to the preclinical cancer state. [NOTE: This transition is </w:t>
            </w:r>
            <w:r>
              <w:t xml:space="preserve">currently </w:t>
            </w:r>
            <w:r w:rsidRPr="00CF5FD7">
              <w:t>disabled in the model, so this parameter has no effect.]</w:t>
            </w:r>
          </w:p>
        </w:tc>
        <w:tc>
          <w:tcPr>
            <w:tcW w:w="2880" w:type="dxa"/>
            <w:hideMark/>
          </w:tcPr>
          <w:p w14:paraId="1C514137" w14:textId="77777777" w:rsidR="00C726B0" w:rsidRPr="00CF5FD7" w:rsidRDefault="00C726B0">
            <w:r w:rsidRPr="00CF5FD7">
              <w:t>200</w:t>
            </w:r>
          </w:p>
        </w:tc>
        <w:tc>
          <w:tcPr>
            <w:tcW w:w="3685" w:type="dxa"/>
          </w:tcPr>
          <w:p w14:paraId="23439C40"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37F70223" w14:textId="77777777" w:rsidR="00C726B0" w:rsidRPr="00615EAA" w:rsidRDefault="00C726B0"/>
        </w:tc>
      </w:tr>
      <w:tr w:rsidR="00C726B0" w:rsidRPr="00C726B0" w14:paraId="4B79E104" w14:textId="1A19BD31" w:rsidTr="00A259DC">
        <w:trPr>
          <w:trHeight w:val="980"/>
        </w:trPr>
        <w:tc>
          <w:tcPr>
            <w:tcW w:w="3055" w:type="dxa"/>
            <w:hideMark/>
          </w:tcPr>
          <w:p w14:paraId="479075EC" w14:textId="77777777" w:rsidR="00C726B0" w:rsidRPr="00CF5FD7" w:rsidRDefault="00C726B0">
            <w:r w:rsidRPr="00CF5FD7">
              <w:t>mean_duration_polyp2_pre</w:t>
            </w:r>
          </w:p>
        </w:tc>
        <w:tc>
          <w:tcPr>
            <w:tcW w:w="3330" w:type="dxa"/>
            <w:hideMark/>
          </w:tcPr>
          <w:p w14:paraId="0C08BF9F" w14:textId="0E01776D" w:rsidR="00C726B0" w:rsidRPr="00CF5FD7" w:rsidRDefault="00C726B0">
            <w:r w:rsidRPr="00CF5FD7">
              <w:t xml:space="preserve">Mean number of years that a lesion </w:t>
            </w:r>
            <w:r>
              <w:t>remains</w:t>
            </w:r>
            <w:r w:rsidRPr="00CF5FD7">
              <w:t xml:space="preserve"> in the medium polyp state before moving to the preclinical cancer state.</w:t>
            </w:r>
          </w:p>
        </w:tc>
        <w:tc>
          <w:tcPr>
            <w:tcW w:w="2880" w:type="dxa"/>
            <w:hideMark/>
          </w:tcPr>
          <w:p w14:paraId="46ABE4EB" w14:textId="01E5CDF7" w:rsidR="00C726B0" w:rsidRPr="00CF5FD7" w:rsidRDefault="00C726B0">
            <w:r w:rsidRPr="00CF5FD7">
              <w:t>41</w:t>
            </w:r>
          </w:p>
        </w:tc>
        <w:tc>
          <w:tcPr>
            <w:tcW w:w="3685" w:type="dxa"/>
          </w:tcPr>
          <w:p w14:paraId="2B9B3459"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687BCC1A" w14:textId="77777777" w:rsidR="00C726B0" w:rsidRPr="00615EAA" w:rsidRDefault="00C726B0"/>
        </w:tc>
      </w:tr>
      <w:tr w:rsidR="00C726B0" w:rsidRPr="00C726B0" w14:paraId="28A20D1F" w14:textId="7051F056" w:rsidTr="00A259DC">
        <w:trPr>
          <w:trHeight w:val="980"/>
        </w:trPr>
        <w:tc>
          <w:tcPr>
            <w:tcW w:w="3055" w:type="dxa"/>
            <w:hideMark/>
          </w:tcPr>
          <w:p w14:paraId="1DBA2189" w14:textId="77777777" w:rsidR="00C726B0" w:rsidRPr="00CF5FD7" w:rsidRDefault="00C726B0">
            <w:r w:rsidRPr="00CF5FD7">
              <w:t>mean_duration_polyp3_pre</w:t>
            </w:r>
          </w:p>
        </w:tc>
        <w:tc>
          <w:tcPr>
            <w:tcW w:w="3330" w:type="dxa"/>
            <w:hideMark/>
          </w:tcPr>
          <w:p w14:paraId="08A53866" w14:textId="694F5BD3" w:rsidR="00C726B0" w:rsidRPr="00CF5FD7" w:rsidRDefault="00C726B0">
            <w:r w:rsidRPr="00CF5FD7">
              <w:t xml:space="preserve">Mean number of years that a lesion </w:t>
            </w:r>
            <w:r>
              <w:t>remains</w:t>
            </w:r>
            <w:r w:rsidRPr="00CF5FD7">
              <w:t xml:space="preserve"> in the large polyp state before moving to the preclinical cancer state.</w:t>
            </w:r>
          </w:p>
        </w:tc>
        <w:tc>
          <w:tcPr>
            <w:tcW w:w="2880" w:type="dxa"/>
            <w:hideMark/>
          </w:tcPr>
          <w:p w14:paraId="45715A4D" w14:textId="74E3497B" w:rsidR="00C726B0" w:rsidRPr="00CF5FD7" w:rsidRDefault="00C726B0">
            <w:r w:rsidRPr="00CF5FD7">
              <w:t>41</w:t>
            </w:r>
          </w:p>
        </w:tc>
        <w:tc>
          <w:tcPr>
            <w:tcW w:w="3685" w:type="dxa"/>
          </w:tcPr>
          <w:p w14:paraId="58B7D65E"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127E0CDB" w14:textId="77777777" w:rsidR="00C726B0" w:rsidRPr="00615EAA" w:rsidRDefault="00C726B0"/>
        </w:tc>
      </w:tr>
      <w:tr w:rsidR="00C726B0" w:rsidRPr="00C726B0" w14:paraId="24901694" w14:textId="08BFD98C" w:rsidTr="00A259DC">
        <w:trPr>
          <w:trHeight w:val="980"/>
        </w:trPr>
        <w:tc>
          <w:tcPr>
            <w:tcW w:w="3055" w:type="dxa"/>
            <w:hideMark/>
          </w:tcPr>
          <w:p w14:paraId="6BDE2D3C" w14:textId="77777777" w:rsidR="00C726B0" w:rsidRPr="00CF5FD7" w:rsidRDefault="00C726B0">
            <w:r w:rsidRPr="00CF5FD7">
              <w:t>mean_duration_pre1_pre2</w:t>
            </w:r>
          </w:p>
        </w:tc>
        <w:tc>
          <w:tcPr>
            <w:tcW w:w="3330" w:type="dxa"/>
            <w:hideMark/>
          </w:tcPr>
          <w:p w14:paraId="457A41DF" w14:textId="2482AC95" w:rsidR="00C726B0" w:rsidRPr="00CF5FD7" w:rsidRDefault="00C726B0">
            <w:r w:rsidRPr="00CF5FD7">
              <w:t xml:space="preserve">Mean number of years that a lesion </w:t>
            </w:r>
            <w:r>
              <w:t>remains</w:t>
            </w:r>
            <w:r w:rsidRPr="00CF5FD7">
              <w:t xml:space="preserve"> in preclinical stage 1 before moving to preclinical stage 2.</w:t>
            </w:r>
          </w:p>
        </w:tc>
        <w:tc>
          <w:tcPr>
            <w:tcW w:w="2880" w:type="dxa"/>
            <w:hideMark/>
          </w:tcPr>
          <w:p w14:paraId="7E3DD137" w14:textId="01F46B7C" w:rsidR="00C726B0" w:rsidRPr="00CF5FD7" w:rsidRDefault="00C726B0">
            <w:r w:rsidRPr="00CF5FD7">
              <w:t>1.39534883721</w:t>
            </w:r>
          </w:p>
        </w:tc>
        <w:tc>
          <w:tcPr>
            <w:tcW w:w="3685" w:type="dxa"/>
          </w:tcPr>
          <w:p w14:paraId="2B70DCE4"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430974E0" w14:textId="77777777" w:rsidR="00C726B0" w:rsidRPr="00615EAA" w:rsidRDefault="00C726B0"/>
        </w:tc>
      </w:tr>
      <w:tr w:rsidR="00C726B0" w:rsidRPr="00C726B0" w14:paraId="42001E98" w14:textId="5CD584DF" w:rsidTr="00A259DC">
        <w:trPr>
          <w:trHeight w:val="1070"/>
        </w:trPr>
        <w:tc>
          <w:tcPr>
            <w:tcW w:w="3055" w:type="dxa"/>
            <w:hideMark/>
          </w:tcPr>
          <w:p w14:paraId="46BEFF50" w14:textId="77777777" w:rsidR="00C726B0" w:rsidRPr="00CF5FD7" w:rsidRDefault="00C726B0">
            <w:r w:rsidRPr="00CF5FD7">
              <w:t>mean_duration_pre2_pre3</w:t>
            </w:r>
          </w:p>
        </w:tc>
        <w:tc>
          <w:tcPr>
            <w:tcW w:w="3330" w:type="dxa"/>
            <w:hideMark/>
          </w:tcPr>
          <w:p w14:paraId="285567D8" w14:textId="44239E6E" w:rsidR="00C726B0" w:rsidRPr="00CF5FD7" w:rsidRDefault="00C726B0">
            <w:r w:rsidRPr="00CF5FD7">
              <w:t xml:space="preserve">Mean number of years that a lesion </w:t>
            </w:r>
            <w:r>
              <w:t>remains</w:t>
            </w:r>
            <w:r w:rsidRPr="00CF5FD7">
              <w:t xml:space="preserve"> in preclinical stage 2 before moving to preclinical stage 3.</w:t>
            </w:r>
          </w:p>
        </w:tc>
        <w:tc>
          <w:tcPr>
            <w:tcW w:w="2880" w:type="dxa"/>
            <w:hideMark/>
          </w:tcPr>
          <w:p w14:paraId="6F7DA3C1" w14:textId="7ADA9F0C" w:rsidR="00C726B0" w:rsidRPr="00CF5FD7" w:rsidRDefault="00C726B0">
            <w:r w:rsidRPr="00CF5FD7">
              <w:t>1.49038461169</w:t>
            </w:r>
          </w:p>
        </w:tc>
        <w:tc>
          <w:tcPr>
            <w:tcW w:w="3685" w:type="dxa"/>
          </w:tcPr>
          <w:p w14:paraId="127C54D8"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06575481" w14:textId="77777777" w:rsidR="00C726B0" w:rsidRPr="00615EAA" w:rsidRDefault="00C726B0"/>
        </w:tc>
      </w:tr>
      <w:tr w:rsidR="00C726B0" w:rsidRPr="00C726B0" w14:paraId="19B1BA95" w14:textId="5F518525" w:rsidTr="00A259DC">
        <w:trPr>
          <w:trHeight w:val="1575"/>
        </w:trPr>
        <w:tc>
          <w:tcPr>
            <w:tcW w:w="3055" w:type="dxa"/>
            <w:hideMark/>
          </w:tcPr>
          <w:p w14:paraId="19A2943F" w14:textId="77777777" w:rsidR="00C726B0" w:rsidRPr="00CF5FD7" w:rsidRDefault="00C726B0">
            <w:r w:rsidRPr="00CF5FD7">
              <w:t>mean_duration_pre3_pre4</w:t>
            </w:r>
          </w:p>
        </w:tc>
        <w:tc>
          <w:tcPr>
            <w:tcW w:w="3330" w:type="dxa"/>
            <w:hideMark/>
          </w:tcPr>
          <w:p w14:paraId="0D1E055D" w14:textId="2581B4AF" w:rsidR="00C726B0" w:rsidRPr="00CF5FD7" w:rsidRDefault="00C726B0">
            <w:r w:rsidRPr="00CF5FD7">
              <w:t xml:space="preserve">Mean number of years that a lesion </w:t>
            </w:r>
            <w:r>
              <w:t>remains</w:t>
            </w:r>
            <w:r w:rsidRPr="00CF5FD7">
              <w:t xml:space="preserve"> in preclinical stage 3 before moving to preclinical stage 4.</w:t>
            </w:r>
          </w:p>
        </w:tc>
        <w:tc>
          <w:tcPr>
            <w:tcW w:w="2880" w:type="dxa"/>
            <w:hideMark/>
          </w:tcPr>
          <w:p w14:paraId="53C07768" w14:textId="77777777" w:rsidR="00C726B0" w:rsidRPr="00CF5FD7" w:rsidRDefault="00C726B0">
            <w:r w:rsidRPr="00CF5FD7">
              <w:t>3.3</w:t>
            </w:r>
          </w:p>
        </w:tc>
        <w:tc>
          <w:tcPr>
            <w:tcW w:w="3685" w:type="dxa"/>
          </w:tcPr>
          <w:p w14:paraId="45E7D26F"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556DC3B1" w14:textId="77777777" w:rsidR="00C726B0" w:rsidRPr="00615EAA" w:rsidRDefault="00C726B0"/>
        </w:tc>
      </w:tr>
      <w:tr w:rsidR="00C726B0" w:rsidRPr="00C726B0" w14:paraId="2539C51B" w14:textId="6EF942AD" w:rsidTr="00A259DC">
        <w:trPr>
          <w:trHeight w:val="1340"/>
        </w:trPr>
        <w:tc>
          <w:tcPr>
            <w:tcW w:w="3055" w:type="dxa"/>
            <w:hideMark/>
          </w:tcPr>
          <w:p w14:paraId="524FABE3" w14:textId="77777777" w:rsidR="00C726B0" w:rsidRPr="00CF5FD7" w:rsidRDefault="00C726B0">
            <w:r w:rsidRPr="00CF5FD7">
              <w:lastRenderedPageBreak/>
              <w:t>mean_duration_pre1_clin1</w:t>
            </w:r>
          </w:p>
        </w:tc>
        <w:tc>
          <w:tcPr>
            <w:tcW w:w="3330" w:type="dxa"/>
            <w:hideMark/>
          </w:tcPr>
          <w:p w14:paraId="5582016D" w14:textId="43290E38" w:rsidR="00C726B0" w:rsidRPr="00CF5FD7" w:rsidRDefault="00C726B0">
            <w:r w:rsidRPr="00CF5FD7">
              <w:t xml:space="preserve">Mean number of years that a lesion </w:t>
            </w:r>
            <w:r>
              <w:t>remains</w:t>
            </w:r>
            <w:r w:rsidRPr="00CF5FD7">
              <w:t xml:space="preserve"> in preclinical stage 1 before it is diagnosed based on symptoms (</w:t>
            </w:r>
            <w:r>
              <w:t xml:space="preserve">i.e., </w:t>
            </w:r>
            <w:r w:rsidRPr="00CF5FD7">
              <w:t xml:space="preserve">not </w:t>
            </w:r>
            <w:r>
              <w:t xml:space="preserve">due to </w:t>
            </w:r>
            <w:r w:rsidRPr="00CF5FD7">
              <w:t>a screening test).</w:t>
            </w:r>
          </w:p>
        </w:tc>
        <w:tc>
          <w:tcPr>
            <w:tcW w:w="2880" w:type="dxa"/>
            <w:hideMark/>
          </w:tcPr>
          <w:p w14:paraId="777D83E4" w14:textId="33368480" w:rsidR="00C726B0" w:rsidRPr="00CF5FD7" w:rsidRDefault="00C726B0">
            <w:r w:rsidRPr="00CF5FD7">
              <w:t>12</w:t>
            </w:r>
          </w:p>
        </w:tc>
        <w:tc>
          <w:tcPr>
            <w:tcW w:w="3685" w:type="dxa"/>
          </w:tcPr>
          <w:p w14:paraId="0345A38A"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6B7FDDD5" w14:textId="77777777" w:rsidR="00C726B0" w:rsidRPr="00615EAA" w:rsidRDefault="00C726B0"/>
        </w:tc>
      </w:tr>
      <w:tr w:rsidR="00C726B0" w:rsidRPr="00C726B0" w14:paraId="564F6D5B" w14:textId="236E1F4E" w:rsidTr="00A259DC">
        <w:trPr>
          <w:trHeight w:val="728"/>
        </w:trPr>
        <w:tc>
          <w:tcPr>
            <w:tcW w:w="3055" w:type="dxa"/>
            <w:hideMark/>
          </w:tcPr>
          <w:p w14:paraId="344B5947" w14:textId="77777777" w:rsidR="00C726B0" w:rsidRPr="00CF5FD7" w:rsidRDefault="00C726B0">
            <w:r w:rsidRPr="00CF5FD7">
              <w:t>mean_duration_pre2_clin2</w:t>
            </w:r>
          </w:p>
        </w:tc>
        <w:tc>
          <w:tcPr>
            <w:tcW w:w="3330" w:type="dxa"/>
            <w:hideMark/>
          </w:tcPr>
          <w:p w14:paraId="49ACC2AC" w14:textId="0D515D76" w:rsidR="00C726B0" w:rsidRPr="00CF5FD7" w:rsidRDefault="00C726B0">
            <w:r w:rsidRPr="00CF5FD7">
              <w:t xml:space="preserve">Mean number of years that a lesion </w:t>
            </w:r>
            <w:r>
              <w:t>remains</w:t>
            </w:r>
            <w:r w:rsidRPr="00CF5FD7">
              <w:t xml:space="preserve"> in preclinical stage 2 before it is diagnosed based on symptoms (</w:t>
            </w:r>
            <w:r>
              <w:t xml:space="preserve">i.e., </w:t>
            </w:r>
            <w:r w:rsidRPr="00CF5FD7">
              <w:t xml:space="preserve">not </w:t>
            </w:r>
            <w:r>
              <w:t xml:space="preserve">due to </w:t>
            </w:r>
            <w:r w:rsidRPr="00CF5FD7">
              <w:t>a screening test).</w:t>
            </w:r>
          </w:p>
        </w:tc>
        <w:tc>
          <w:tcPr>
            <w:tcW w:w="2880" w:type="dxa"/>
            <w:hideMark/>
          </w:tcPr>
          <w:p w14:paraId="03B51E13" w14:textId="060EFCDD" w:rsidR="00C726B0" w:rsidRPr="00CF5FD7" w:rsidRDefault="00C726B0">
            <w:r w:rsidRPr="00CF5FD7">
              <w:t>7.75</w:t>
            </w:r>
          </w:p>
        </w:tc>
        <w:tc>
          <w:tcPr>
            <w:tcW w:w="3685" w:type="dxa"/>
          </w:tcPr>
          <w:p w14:paraId="40E0C1C1"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52B3AE9A" w14:textId="77777777" w:rsidR="00C726B0" w:rsidRPr="00615EAA" w:rsidRDefault="00C726B0"/>
        </w:tc>
      </w:tr>
      <w:tr w:rsidR="00C726B0" w:rsidRPr="00C726B0" w14:paraId="66BD592A" w14:textId="523E3DC9" w:rsidTr="00A259DC">
        <w:trPr>
          <w:trHeight w:val="1430"/>
        </w:trPr>
        <w:tc>
          <w:tcPr>
            <w:tcW w:w="3055" w:type="dxa"/>
            <w:hideMark/>
          </w:tcPr>
          <w:p w14:paraId="40232D93" w14:textId="77777777" w:rsidR="00C726B0" w:rsidRPr="00CF5FD7" w:rsidRDefault="00C726B0">
            <w:r w:rsidRPr="00CF5FD7">
              <w:t>mean_duration_pre3_clin3</w:t>
            </w:r>
          </w:p>
        </w:tc>
        <w:tc>
          <w:tcPr>
            <w:tcW w:w="3330" w:type="dxa"/>
            <w:hideMark/>
          </w:tcPr>
          <w:p w14:paraId="2098415D" w14:textId="64795B43" w:rsidR="00C726B0" w:rsidRPr="00CF5FD7" w:rsidRDefault="00C726B0">
            <w:r w:rsidRPr="00CF5FD7">
              <w:t xml:space="preserve">Mean number of years that a lesion </w:t>
            </w:r>
            <w:r>
              <w:t>remains</w:t>
            </w:r>
            <w:r w:rsidRPr="00CF5FD7">
              <w:t xml:space="preserve"> in preclinical stage 3 before it is diagnosed based on symptoms (</w:t>
            </w:r>
            <w:r>
              <w:t xml:space="preserve">i.e., </w:t>
            </w:r>
            <w:r w:rsidRPr="00CF5FD7">
              <w:t>not</w:t>
            </w:r>
            <w:r>
              <w:t xml:space="preserve"> due to</w:t>
            </w:r>
            <w:r w:rsidRPr="00CF5FD7">
              <w:t xml:space="preserve"> a screening test).</w:t>
            </w:r>
          </w:p>
        </w:tc>
        <w:tc>
          <w:tcPr>
            <w:tcW w:w="2880" w:type="dxa"/>
            <w:hideMark/>
          </w:tcPr>
          <w:p w14:paraId="0C1041EA" w14:textId="77777777" w:rsidR="00C726B0" w:rsidRPr="00CF5FD7" w:rsidRDefault="00C726B0">
            <w:r w:rsidRPr="00CF5FD7">
              <w:t>2.75</w:t>
            </w:r>
          </w:p>
        </w:tc>
        <w:tc>
          <w:tcPr>
            <w:tcW w:w="3685" w:type="dxa"/>
          </w:tcPr>
          <w:p w14:paraId="23B7BC3F"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38D51AD1" w14:textId="77777777" w:rsidR="00C726B0" w:rsidRPr="00615EAA" w:rsidRDefault="00C726B0"/>
        </w:tc>
      </w:tr>
      <w:tr w:rsidR="00C726B0" w:rsidRPr="00C726B0" w14:paraId="60EC66F9" w14:textId="627292C0" w:rsidTr="00A259DC">
        <w:trPr>
          <w:trHeight w:val="1340"/>
        </w:trPr>
        <w:tc>
          <w:tcPr>
            <w:tcW w:w="3055" w:type="dxa"/>
            <w:hideMark/>
          </w:tcPr>
          <w:p w14:paraId="09129214" w14:textId="77777777" w:rsidR="00C726B0" w:rsidRPr="00CF5FD7" w:rsidRDefault="00C726B0">
            <w:r w:rsidRPr="00CF5FD7">
              <w:t>mean_duration_pre4_clin4</w:t>
            </w:r>
          </w:p>
        </w:tc>
        <w:tc>
          <w:tcPr>
            <w:tcW w:w="3330" w:type="dxa"/>
            <w:hideMark/>
          </w:tcPr>
          <w:p w14:paraId="287AB95F" w14:textId="3E205EEB" w:rsidR="00C726B0" w:rsidRPr="00CF5FD7" w:rsidRDefault="00C726B0">
            <w:r w:rsidRPr="00CF5FD7">
              <w:t xml:space="preserve">Mean number of years that a lesion </w:t>
            </w:r>
            <w:r>
              <w:t>remains</w:t>
            </w:r>
            <w:r w:rsidRPr="00CF5FD7">
              <w:t xml:space="preserve"> in preclinical stage 4 before it is diagnosed based on symptoms (</w:t>
            </w:r>
            <w:r>
              <w:t xml:space="preserve">i.e., </w:t>
            </w:r>
            <w:r w:rsidRPr="00CF5FD7">
              <w:t xml:space="preserve">not </w:t>
            </w:r>
            <w:r>
              <w:t xml:space="preserve">due to </w:t>
            </w:r>
            <w:r w:rsidRPr="00CF5FD7">
              <w:t>a screening test).</w:t>
            </w:r>
          </w:p>
        </w:tc>
        <w:tc>
          <w:tcPr>
            <w:tcW w:w="2880" w:type="dxa"/>
            <w:hideMark/>
          </w:tcPr>
          <w:p w14:paraId="07263C85" w14:textId="67B05578" w:rsidR="00C726B0" w:rsidRPr="00CF5FD7" w:rsidRDefault="00C726B0">
            <w:r w:rsidRPr="00CF5FD7">
              <w:t>1.5</w:t>
            </w:r>
          </w:p>
        </w:tc>
        <w:tc>
          <w:tcPr>
            <w:tcW w:w="3685" w:type="dxa"/>
          </w:tcPr>
          <w:p w14:paraId="28161BEF" w14:textId="77777777" w:rsidR="00615EAA" w:rsidRPr="00615EAA" w:rsidRDefault="00615EAA" w:rsidP="00615EAA">
            <w:pPr>
              <w:pStyle w:val="CommentText"/>
              <w:rPr>
                <w:rFonts w:ascii="Times New Roman" w:hAnsi="Times New Roman" w:cs="Times New Roman"/>
              </w:rPr>
            </w:pPr>
            <w:r w:rsidRPr="00615EAA">
              <w:rPr>
                <w:rFonts w:ascii="Times New Roman" w:hAnsi="Times New Roman" w:cs="Times New Roman"/>
                <w:bCs/>
                <w:sz w:val="24"/>
                <w:szCs w:val="24"/>
              </w:rPr>
              <w:t>Calibrated to North Carolina cancer incidence data from the North Carolina Central Cancer Registry</w:t>
            </w:r>
          </w:p>
          <w:p w14:paraId="6074ACE2" w14:textId="77777777" w:rsidR="00C726B0" w:rsidRPr="00615EAA" w:rsidRDefault="00C726B0"/>
        </w:tc>
      </w:tr>
      <w:tr w:rsidR="00627CE9" w:rsidRPr="00C726B0" w14:paraId="06CC1340" w14:textId="77777777" w:rsidTr="005800D0">
        <w:trPr>
          <w:trHeight w:val="350"/>
        </w:trPr>
        <w:tc>
          <w:tcPr>
            <w:tcW w:w="12950" w:type="dxa"/>
            <w:gridSpan w:val="4"/>
          </w:tcPr>
          <w:p w14:paraId="4436D667" w14:textId="05C9C578" w:rsidR="00627CE9" w:rsidRPr="00CF5FD7" w:rsidRDefault="00627CE9">
            <w:r>
              <w:rPr>
                <w:b/>
                <w:bCs/>
              </w:rPr>
              <w:t>Specificity data</w:t>
            </w:r>
          </w:p>
        </w:tc>
      </w:tr>
      <w:tr w:rsidR="00627CE9" w:rsidRPr="00C726B0" w14:paraId="4D7513CB" w14:textId="77777777" w:rsidTr="00A259DC">
        <w:trPr>
          <w:trHeight w:val="1340"/>
        </w:trPr>
        <w:tc>
          <w:tcPr>
            <w:tcW w:w="3055" w:type="dxa"/>
          </w:tcPr>
          <w:p w14:paraId="7CDE4753" w14:textId="0014273E" w:rsidR="00627CE9" w:rsidRPr="00CF5FD7" w:rsidRDefault="00792BFC">
            <w:proofErr w:type="spellStart"/>
            <w:r>
              <w:t>specificity_f</w:t>
            </w:r>
            <w:proofErr w:type="spellEnd"/>
          </w:p>
        </w:tc>
        <w:tc>
          <w:tcPr>
            <w:tcW w:w="3330" w:type="dxa"/>
          </w:tcPr>
          <w:p w14:paraId="76633B9D" w14:textId="2FD14353" w:rsidR="00627CE9" w:rsidRPr="00CF5FD7" w:rsidRDefault="00627CE9">
            <w:r>
              <w:t>Test specificity of fecal test (FIT/FOBT)</w:t>
            </w:r>
          </w:p>
        </w:tc>
        <w:tc>
          <w:tcPr>
            <w:tcW w:w="2880" w:type="dxa"/>
          </w:tcPr>
          <w:p w14:paraId="57F2F364" w14:textId="203225DB" w:rsidR="00627CE9" w:rsidRPr="00CF5FD7" w:rsidRDefault="00792BFC">
            <w:r>
              <w:t>0.94</w:t>
            </w:r>
          </w:p>
        </w:tc>
        <w:tc>
          <w:tcPr>
            <w:tcW w:w="3685" w:type="dxa"/>
          </w:tcPr>
          <w:p w14:paraId="1E7018D3" w14:textId="6ABA1EF4" w:rsidR="00627CE9" w:rsidRPr="00CF5FD7" w:rsidRDefault="00627CE9">
            <w:r>
              <w:t>Lin 2016</w:t>
            </w:r>
          </w:p>
        </w:tc>
      </w:tr>
      <w:tr w:rsidR="00627CE9" w:rsidRPr="00C726B0" w14:paraId="22B21DAE" w14:textId="77777777" w:rsidTr="00A259DC">
        <w:trPr>
          <w:trHeight w:val="1340"/>
        </w:trPr>
        <w:tc>
          <w:tcPr>
            <w:tcW w:w="3055" w:type="dxa"/>
          </w:tcPr>
          <w:p w14:paraId="0A6FCDD7" w14:textId="3EE2FC1B" w:rsidR="00627CE9" w:rsidRPr="00CF5FD7" w:rsidRDefault="00792BFC">
            <w:proofErr w:type="spellStart"/>
            <w:r>
              <w:t>Col_specificity</w:t>
            </w:r>
            <w:proofErr w:type="spellEnd"/>
          </w:p>
        </w:tc>
        <w:tc>
          <w:tcPr>
            <w:tcW w:w="3330" w:type="dxa"/>
          </w:tcPr>
          <w:p w14:paraId="7E3854B2" w14:textId="5AB18114" w:rsidR="00627CE9" w:rsidRPr="00CF5FD7" w:rsidRDefault="00627CE9">
            <w:r>
              <w:t>Test specificity of colonoscopy</w:t>
            </w:r>
          </w:p>
        </w:tc>
        <w:tc>
          <w:tcPr>
            <w:tcW w:w="2880" w:type="dxa"/>
          </w:tcPr>
          <w:p w14:paraId="521620B8" w14:textId="59B66899" w:rsidR="00627CE9" w:rsidRPr="00CF5FD7" w:rsidRDefault="00627CE9">
            <w:r>
              <w:t>0.95</w:t>
            </w:r>
          </w:p>
        </w:tc>
        <w:tc>
          <w:tcPr>
            <w:tcW w:w="3685" w:type="dxa"/>
          </w:tcPr>
          <w:p w14:paraId="35F2123A" w14:textId="1E6C89F6" w:rsidR="00627CE9" w:rsidRPr="00CF5FD7" w:rsidRDefault="00627CE9">
            <w:r>
              <w:t>Lin 2016</w:t>
            </w:r>
          </w:p>
        </w:tc>
      </w:tr>
      <w:tr w:rsidR="00C00168" w:rsidRPr="00C726B0" w14:paraId="5CB5DD89" w14:textId="771951D5" w:rsidTr="005800D0">
        <w:trPr>
          <w:trHeight w:val="315"/>
        </w:trPr>
        <w:tc>
          <w:tcPr>
            <w:tcW w:w="12950" w:type="dxa"/>
            <w:gridSpan w:val="4"/>
            <w:noWrap/>
            <w:hideMark/>
          </w:tcPr>
          <w:p w14:paraId="216562A0" w14:textId="244D9B45" w:rsidR="00C00168" w:rsidRPr="00CF5FD7" w:rsidRDefault="00C00168" w:rsidP="00EF6392">
            <w:pPr>
              <w:rPr>
                <w:b/>
                <w:bCs/>
              </w:rPr>
            </w:pPr>
            <w:r w:rsidRPr="00CF5FD7">
              <w:rPr>
                <w:b/>
                <w:bCs/>
              </w:rPr>
              <w:t>Sensitivity data for colonoscopy</w:t>
            </w:r>
          </w:p>
        </w:tc>
      </w:tr>
      <w:tr w:rsidR="00C726B0" w:rsidRPr="00C726B0" w14:paraId="072E5E04" w14:textId="49854C8C" w:rsidTr="00A259DC">
        <w:trPr>
          <w:trHeight w:val="917"/>
        </w:trPr>
        <w:tc>
          <w:tcPr>
            <w:tcW w:w="3055" w:type="dxa"/>
            <w:hideMark/>
          </w:tcPr>
          <w:p w14:paraId="4800A9A2" w14:textId="77777777" w:rsidR="00C726B0" w:rsidRPr="00CF5FD7" w:rsidRDefault="00C726B0">
            <w:r w:rsidRPr="00CF5FD7">
              <w:lastRenderedPageBreak/>
              <w:t>test_sensitivity_polyp1</w:t>
            </w:r>
          </w:p>
        </w:tc>
        <w:tc>
          <w:tcPr>
            <w:tcW w:w="3330" w:type="dxa"/>
            <w:hideMark/>
          </w:tcPr>
          <w:p w14:paraId="5C789606" w14:textId="6D793D6F" w:rsidR="00C726B0" w:rsidRPr="00CF5FD7" w:rsidRDefault="00C726B0" w:rsidP="00AD21B3">
            <w:r w:rsidRPr="00CF5FD7">
              <w:t xml:space="preserve">Sensitivity of colonoscopy </w:t>
            </w:r>
            <w:r>
              <w:t>for detecting</w:t>
            </w:r>
            <w:r w:rsidRPr="00CF5FD7">
              <w:t xml:space="preserve"> small polyps</w:t>
            </w:r>
            <w:r w:rsidR="00627CE9">
              <w:t xml:space="preserve"> (&lt;6 mm)</w:t>
            </w:r>
            <w:r w:rsidRPr="00CF5FD7">
              <w:t xml:space="preserve">. </w:t>
            </w:r>
          </w:p>
        </w:tc>
        <w:tc>
          <w:tcPr>
            <w:tcW w:w="2880" w:type="dxa"/>
            <w:hideMark/>
          </w:tcPr>
          <w:p w14:paraId="19204CC8" w14:textId="6D2E8AB2" w:rsidR="00C726B0" w:rsidRPr="00CF5FD7" w:rsidRDefault="00C726B0">
            <w:r w:rsidRPr="00CF5FD7">
              <w:t>0.75</w:t>
            </w:r>
          </w:p>
        </w:tc>
        <w:tc>
          <w:tcPr>
            <w:tcW w:w="3685" w:type="dxa"/>
          </w:tcPr>
          <w:p w14:paraId="6836F56A" w14:textId="77777777" w:rsidR="00997B5C" w:rsidRPr="00997B5C" w:rsidRDefault="00997B5C" w:rsidP="00997B5C">
            <w:r w:rsidRPr="00997B5C">
              <w:t>Lin 2016; Van Rijn 2006</w:t>
            </w:r>
          </w:p>
          <w:p w14:paraId="19D66816" w14:textId="77777777" w:rsidR="00C726B0" w:rsidRPr="00CF5FD7" w:rsidRDefault="00C726B0"/>
        </w:tc>
      </w:tr>
      <w:tr w:rsidR="00C726B0" w:rsidRPr="00C726B0" w14:paraId="70D88833" w14:textId="5163C392" w:rsidTr="00A259DC">
        <w:trPr>
          <w:trHeight w:val="908"/>
        </w:trPr>
        <w:tc>
          <w:tcPr>
            <w:tcW w:w="3055" w:type="dxa"/>
            <w:hideMark/>
          </w:tcPr>
          <w:p w14:paraId="18D96C43" w14:textId="77777777" w:rsidR="00C726B0" w:rsidRPr="00CF5FD7" w:rsidRDefault="00C726B0">
            <w:r w:rsidRPr="00CF5FD7">
              <w:t>test_sensitivity_polyp2</w:t>
            </w:r>
          </w:p>
        </w:tc>
        <w:tc>
          <w:tcPr>
            <w:tcW w:w="3330" w:type="dxa"/>
            <w:hideMark/>
          </w:tcPr>
          <w:p w14:paraId="681B11A4" w14:textId="5F36B08D" w:rsidR="00C726B0" w:rsidRPr="00CF5FD7" w:rsidRDefault="00C726B0" w:rsidP="00AD21B3">
            <w:r w:rsidRPr="00CF5FD7">
              <w:t xml:space="preserve">Sensitivity of colonoscopy </w:t>
            </w:r>
            <w:r>
              <w:t>for detecting</w:t>
            </w:r>
            <w:r w:rsidRPr="00CF5FD7">
              <w:t xml:space="preserve"> medium polyps</w:t>
            </w:r>
            <w:r w:rsidR="00627CE9">
              <w:t xml:space="preserve"> (6-9 mm)</w:t>
            </w:r>
            <w:r w:rsidRPr="00CF5FD7">
              <w:t xml:space="preserve">. </w:t>
            </w:r>
          </w:p>
        </w:tc>
        <w:tc>
          <w:tcPr>
            <w:tcW w:w="2880" w:type="dxa"/>
            <w:hideMark/>
          </w:tcPr>
          <w:p w14:paraId="7180AF78" w14:textId="2EE714F0" w:rsidR="00C726B0" w:rsidRPr="00CF5FD7" w:rsidRDefault="00C726B0">
            <w:r w:rsidRPr="00CF5FD7">
              <w:t>0.9</w:t>
            </w:r>
          </w:p>
        </w:tc>
        <w:tc>
          <w:tcPr>
            <w:tcW w:w="3685" w:type="dxa"/>
          </w:tcPr>
          <w:p w14:paraId="789A23DE" w14:textId="77777777" w:rsidR="00997B5C" w:rsidRPr="00997B5C" w:rsidRDefault="00997B5C" w:rsidP="00997B5C">
            <w:r w:rsidRPr="00997B5C">
              <w:t>Lin 2016; Van Rijn 2006</w:t>
            </w:r>
          </w:p>
          <w:p w14:paraId="7B529EFD" w14:textId="77777777" w:rsidR="00C726B0" w:rsidRPr="00CF5FD7" w:rsidRDefault="00C726B0"/>
        </w:tc>
      </w:tr>
      <w:tr w:rsidR="00C726B0" w:rsidRPr="00C726B0" w14:paraId="6C5DA904" w14:textId="2BAA3FC8" w:rsidTr="00A259DC">
        <w:trPr>
          <w:trHeight w:val="872"/>
        </w:trPr>
        <w:tc>
          <w:tcPr>
            <w:tcW w:w="3055" w:type="dxa"/>
            <w:hideMark/>
          </w:tcPr>
          <w:p w14:paraId="3DEE053D" w14:textId="77777777" w:rsidR="00C726B0" w:rsidRPr="00CF5FD7" w:rsidRDefault="00C726B0">
            <w:r w:rsidRPr="00CF5FD7">
              <w:t>test_sensitivity_polyp3</w:t>
            </w:r>
          </w:p>
        </w:tc>
        <w:tc>
          <w:tcPr>
            <w:tcW w:w="3330" w:type="dxa"/>
            <w:hideMark/>
          </w:tcPr>
          <w:p w14:paraId="6F4BC09C" w14:textId="501FFA59" w:rsidR="00C726B0" w:rsidRPr="00CF5FD7" w:rsidRDefault="00C726B0" w:rsidP="00AD21B3">
            <w:r w:rsidRPr="00CF5FD7">
              <w:t xml:space="preserve">Sensitivity of </w:t>
            </w:r>
            <w:r>
              <w:t>colonoscopy for detecting</w:t>
            </w:r>
            <w:r w:rsidRPr="00CF5FD7">
              <w:t xml:space="preserve"> large polyps</w:t>
            </w:r>
            <w:r w:rsidR="00627CE9">
              <w:t xml:space="preserve"> (</w:t>
            </w:r>
            <w:r w:rsidR="00627CE9" w:rsidRPr="00627CE9">
              <w:t>≥10 mm</w:t>
            </w:r>
            <w:r w:rsidR="00627CE9">
              <w:t>)</w:t>
            </w:r>
            <w:r w:rsidRPr="00CF5FD7">
              <w:t xml:space="preserve">. </w:t>
            </w:r>
          </w:p>
        </w:tc>
        <w:tc>
          <w:tcPr>
            <w:tcW w:w="2880" w:type="dxa"/>
            <w:hideMark/>
          </w:tcPr>
          <w:p w14:paraId="48291D81" w14:textId="1325DDA1" w:rsidR="00C726B0" w:rsidRPr="00CF5FD7" w:rsidRDefault="00C726B0">
            <w:r w:rsidRPr="00CF5FD7">
              <w:t>0.94</w:t>
            </w:r>
          </w:p>
        </w:tc>
        <w:tc>
          <w:tcPr>
            <w:tcW w:w="3685" w:type="dxa"/>
          </w:tcPr>
          <w:p w14:paraId="31AD6735" w14:textId="77777777" w:rsidR="00997B5C" w:rsidRPr="00997B5C" w:rsidRDefault="00997B5C" w:rsidP="00997B5C">
            <w:r w:rsidRPr="00997B5C">
              <w:t>Lin 2016; Van Rijn 2006</w:t>
            </w:r>
          </w:p>
          <w:p w14:paraId="3D5D967A" w14:textId="77777777" w:rsidR="00C726B0" w:rsidRPr="00CF5FD7" w:rsidRDefault="00C726B0"/>
        </w:tc>
      </w:tr>
      <w:tr w:rsidR="00C726B0" w:rsidRPr="00C726B0" w14:paraId="47A8A41C" w14:textId="4A629059" w:rsidTr="00A259DC">
        <w:trPr>
          <w:trHeight w:val="945"/>
        </w:trPr>
        <w:tc>
          <w:tcPr>
            <w:tcW w:w="3055" w:type="dxa"/>
            <w:hideMark/>
          </w:tcPr>
          <w:p w14:paraId="6029DF69" w14:textId="77777777" w:rsidR="00C726B0" w:rsidRPr="00CF5FD7" w:rsidRDefault="00C726B0">
            <w:proofErr w:type="spellStart"/>
            <w:r w:rsidRPr="00CF5FD7">
              <w:t>test_sensitivity_cancer</w:t>
            </w:r>
            <w:proofErr w:type="spellEnd"/>
          </w:p>
        </w:tc>
        <w:tc>
          <w:tcPr>
            <w:tcW w:w="3330" w:type="dxa"/>
            <w:hideMark/>
          </w:tcPr>
          <w:p w14:paraId="416C9AC8" w14:textId="75D3FC19" w:rsidR="00C726B0" w:rsidRPr="00CF5FD7" w:rsidRDefault="00C726B0" w:rsidP="00AD21B3">
            <w:r w:rsidRPr="00CF5FD7">
              <w:t xml:space="preserve">Sensitivity of colonoscopy </w:t>
            </w:r>
            <w:r>
              <w:t>for detecting</w:t>
            </w:r>
            <w:r w:rsidRPr="00CF5FD7">
              <w:t xml:space="preserve"> cancer. </w:t>
            </w:r>
          </w:p>
        </w:tc>
        <w:tc>
          <w:tcPr>
            <w:tcW w:w="2880" w:type="dxa"/>
            <w:hideMark/>
          </w:tcPr>
          <w:p w14:paraId="7E7ACA1D" w14:textId="77777777" w:rsidR="00C726B0" w:rsidRPr="00CF5FD7" w:rsidRDefault="00C726B0">
            <w:r w:rsidRPr="00CF5FD7">
              <w:t>0.95</w:t>
            </w:r>
          </w:p>
        </w:tc>
        <w:tc>
          <w:tcPr>
            <w:tcW w:w="3685" w:type="dxa"/>
          </w:tcPr>
          <w:p w14:paraId="0FEB285D" w14:textId="77777777" w:rsidR="00997B5C" w:rsidRPr="00997B5C" w:rsidRDefault="00997B5C" w:rsidP="00997B5C">
            <w:r w:rsidRPr="00997B5C">
              <w:t>Lin 2016; Rex 1997</w:t>
            </w:r>
          </w:p>
          <w:p w14:paraId="424891DB" w14:textId="77777777" w:rsidR="00C726B0" w:rsidRPr="00CF5FD7" w:rsidRDefault="00C726B0"/>
        </w:tc>
      </w:tr>
      <w:tr w:rsidR="00C00168" w:rsidRPr="00C726B0" w14:paraId="3B30F96F" w14:textId="77777777" w:rsidTr="005800D0">
        <w:trPr>
          <w:trHeight w:val="315"/>
        </w:trPr>
        <w:tc>
          <w:tcPr>
            <w:tcW w:w="12950" w:type="dxa"/>
            <w:gridSpan w:val="4"/>
            <w:noWrap/>
          </w:tcPr>
          <w:p w14:paraId="21830A5B" w14:textId="6BA5B2B6" w:rsidR="00C00168" w:rsidRPr="00CF5FD7" w:rsidRDefault="00C00168" w:rsidP="00EF6392">
            <w:pPr>
              <w:rPr>
                <w:b/>
                <w:bCs/>
              </w:rPr>
            </w:pPr>
            <w:r w:rsidRPr="00CF5FD7">
              <w:rPr>
                <w:b/>
                <w:bCs/>
              </w:rPr>
              <w:t xml:space="preserve">Sensitivity data for </w:t>
            </w:r>
            <w:r>
              <w:rPr>
                <w:b/>
                <w:bCs/>
              </w:rPr>
              <w:t>FIT/FOBT</w:t>
            </w:r>
          </w:p>
        </w:tc>
      </w:tr>
      <w:tr w:rsidR="00627CE9" w:rsidRPr="00C726B0" w14:paraId="62D25F0A" w14:textId="77777777" w:rsidTr="00A259DC">
        <w:trPr>
          <w:trHeight w:val="315"/>
        </w:trPr>
        <w:tc>
          <w:tcPr>
            <w:tcW w:w="3055" w:type="dxa"/>
            <w:noWrap/>
          </w:tcPr>
          <w:p w14:paraId="70178885" w14:textId="64D06482" w:rsidR="00627CE9" w:rsidRPr="00CF5FD7" w:rsidRDefault="00627CE9" w:rsidP="00627CE9">
            <w:pPr>
              <w:rPr>
                <w:b/>
                <w:bCs/>
              </w:rPr>
            </w:pPr>
            <w:r w:rsidRPr="00CF5FD7">
              <w:t>test_sensitivity_polyp1</w:t>
            </w:r>
          </w:p>
        </w:tc>
        <w:tc>
          <w:tcPr>
            <w:tcW w:w="3330" w:type="dxa"/>
          </w:tcPr>
          <w:p w14:paraId="51DD47FB" w14:textId="404333C6" w:rsidR="00627CE9" w:rsidRPr="00CF5FD7" w:rsidRDefault="00627CE9" w:rsidP="00627CE9">
            <w:pPr>
              <w:rPr>
                <w:b/>
                <w:bCs/>
              </w:rPr>
            </w:pPr>
            <w:r w:rsidRPr="00CF5FD7">
              <w:t xml:space="preserve">Sensitivity of </w:t>
            </w:r>
            <w:r>
              <w:t>fecal test</w:t>
            </w:r>
            <w:r w:rsidRPr="00CF5FD7">
              <w:t xml:space="preserve"> </w:t>
            </w:r>
            <w:r>
              <w:t>for detecting</w:t>
            </w:r>
            <w:r w:rsidRPr="00CF5FD7">
              <w:t xml:space="preserve"> small polyps</w:t>
            </w:r>
            <w:r>
              <w:t xml:space="preserve"> (&lt;6 mm)</w:t>
            </w:r>
            <w:r w:rsidRPr="00CF5FD7">
              <w:t xml:space="preserve">. </w:t>
            </w:r>
          </w:p>
        </w:tc>
        <w:tc>
          <w:tcPr>
            <w:tcW w:w="2880" w:type="dxa"/>
          </w:tcPr>
          <w:p w14:paraId="311F5727" w14:textId="59FC2BB3" w:rsidR="00627CE9" w:rsidRPr="000A25BE" w:rsidRDefault="00627CE9" w:rsidP="00627CE9">
            <w:pPr>
              <w:rPr>
                <w:bCs/>
              </w:rPr>
            </w:pPr>
            <w:r w:rsidRPr="000A25BE">
              <w:rPr>
                <w:bCs/>
              </w:rPr>
              <w:t>0.05</w:t>
            </w:r>
          </w:p>
        </w:tc>
        <w:tc>
          <w:tcPr>
            <w:tcW w:w="3685" w:type="dxa"/>
          </w:tcPr>
          <w:p w14:paraId="1E7AA9D7" w14:textId="2C253212" w:rsidR="00627CE9" w:rsidRPr="000A25BE" w:rsidRDefault="00627CE9" w:rsidP="00627CE9">
            <w:pPr>
              <w:rPr>
                <w:bCs/>
              </w:rPr>
            </w:pPr>
            <w:r w:rsidRPr="000A25BE">
              <w:rPr>
                <w:bCs/>
                <w:color w:val="000000" w:themeColor="text1"/>
              </w:rPr>
              <w:t>Lin 2016; Zauber 2007</w:t>
            </w:r>
          </w:p>
        </w:tc>
      </w:tr>
      <w:tr w:rsidR="00627CE9" w:rsidRPr="00C726B0" w14:paraId="5F8C64FB" w14:textId="77777777" w:rsidTr="00A259DC">
        <w:trPr>
          <w:trHeight w:val="315"/>
        </w:trPr>
        <w:tc>
          <w:tcPr>
            <w:tcW w:w="3055" w:type="dxa"/>
            <w:noWrap/>
          </w:tcPr>
          <w:p w14:paraId="24E53146" w14:textId="6206AA04" w:rsidR="00627CE9" w:rsidRPr="00CF5FD7" w:rsidRDefault="00627CE9" w:rsidP="00627CE9">
            <w:pPr>
              <w:rPr>
                <w:b/>
                <w:bCs/>
              </w:rPr>
            </w:pPr>
            <w:r w:rsidRPr="00CF5FD7">
              <w:t>test_sensitivity_polyp2</w:t>
            </w:r>
          </w:p>
        </w:tc>
        <w:tc>
          <w:tcPr>
            <w:tcW w:w="3330" w:type="dxa"/>
          </w:tcPr>
          <w:p w14:paraId="079FFF55" w14:textId="5C5D1F5E" w:rsidR="00627CE9" w:rsidRPr="00CF5FD7" w:rsidRDefault="00627CE9" w:rsidP="00627CE9">
            <w:pPr>
              <w:rPr>
                <w:b/>
                <w:bCs/>
              </w:rPr>
            </w:pPr>
            <w:r w:rsidRPr="00CF5FD7">
              <w:t xml:space="preserve">Sensitivity of </w:t>
            </w:r>
            <w:r>
              <w:t>fecal test</w:t>
            </w:r>
            <w:r w:rsidRPr="00CF5FD7">
              <w:t xml:space="preserve"> </w:t>
            </w:r>
            <w:r>
              <w:t>for detecting</w:t>
            </w:r>
            <w:r w:rsidRPr="00CF5FD7">
              <w:t xml:space="preserve"> medium polyps</w:t>
            </w:r>
            <w:r>
              <w:t xml:space="preserve"> (6-9 mm)</w:t>
            </w:r>
            <w:r w:rsidRPr="00CF5FD7">
              <w:t xml:space="preserve">. </w:t>
            </w:r>
          </w:p>
        </w:tc>
        <w:tc>
          <w:tcPr>
            <w:tcW w:w="2880" w:type="dxa"/>
          </w:tcPr>
          <w:p w14:paraId="20131C80" w14:textId="19BECB61" w:rsidR="00627CE9" w:rsidRPr="000A25BE" w:rsidRDefault="00627CE9" w:rsidP="00627CE9">
            <w:pPr>
              <w:rPr>
                <w:bCs/>
              </w:rPr>
            </w:pPr>
            <w:r w:rsidRPr="00627CE9">
              <w:rPr>
                <w:bCs/>
              </w:rPr>
              <w:t>0.10</w:t>
            </w:r>
          </w:p>
        </w:tc>
        <w:tc>
          <w:tcPr>
            <w:tcW w:w="3685" w:type="dxa"/>
          </w:tcPr>
          <w:p w14:paraId="18390BF5" w14:textId="29FEA1C6" w:rsidR="00627CE9" w:rsidRPr="000A25BE" w:rsidRDefault="00627CE9" w:rsidP="00627CE9">
            <w:pPr>
              <w:rPr>
                <w:bCs/>
              </w:rPr>
            </w:pPr>
            <w:r w:rsidRPr="000A25BE">
              <w:rPr>
                <w:color w:val="000000" w:themeColor="text1"/>
              </w:rPr>
              <w:t>Lin 2016; Zauber 2007</w:t>
            </w:r>
          </w:p>
        </w:tc>
      </w:tr>
      <w:tr w:rsidR="00627CE9" w:rsidRPr="00C726B0" w14:paraId="01EA66D1" w14:textId="77777777" w:rsidTr="00A259DC">
        <w:trPr>
          <w:trHeight w:val="315"/>
        </w:trPr>
        <w:tc>
          <w:tcPr>
            <w:tcW w:w="3055" w:type="dxa"/>
            <w:noWrap/>
          </w:tcPr>
          <w:p w14:paraId="006F029A" w14:textId="28E0F7DD" w:rsidR="00627CE9" w:rsidRPr="00CF5FD7" w:rsidRDefault="00627CE9" w:rsidP="00627CE9">
            <w:pPr>
              <w:rPr>
                <w:b/>
                <w:bCs/>
              </w:rPr>
            </w:pPr>
            <w:r w:rsidRPr="00CF5FD7">
              <w:t>test_sensitivity_polyp3</w:t>
            </w:r>
          </w:p>
        </w:tc>
        <w:tc>
          <w:tcPr>
            <w:tcW w:w="3330" w:type="dxa"/>
          </w:tcPr>
          <w:p w14:paraId="3DC37E6D" w14:textId="362E8253" w:rsidR="00627CE9" w:rsidRPr="00CF5FD7" w:rsidRDefault="00627CE9" w:rsidP="00627CE9">
            <w:pPr>
              <w:rPr>
                <w:b/>
                <w:bCs/>
              </w:rPr>
            </w:pPr>
            <w:r w:rsidRPr="00CF5FD7">
              <w:t xml:space="preserve">Sensitivity of </w:t>
            </w:r>
            <w:r>
              <w:t>fecal test for detecting</w:t>
            </w:r>
            <w:r w:rsidRPr="00CF5FD7">
              <w:t xml:space="preserve"> large polyps</w:t>
            </w:r>
            <w:r>
              <w:t xml:space="preserve"> (</w:t>
            </w:r>
            <w:r w:rsidRPr="00627CE9">
              <w:t>≥10 mm</w:t>
            </w:r>
            <w:r>
              <w:t>)</w:t>
            </w:r>
            <w:r w:rsidRPr="00CF5FD7">
              <w:t xml:space="preserve">. </w:t>
            </w:r>
          </w:p>
        </w:tc>
        <w:tc>
          <w:tcPr>
            <w:tcW w:w="2880" w:type="dxa"/>
          </w:tcPr>
          <w:p w14:paraId="0FD5E315" w14:textId="1738FAFD" w:rsidR="00627CE9" w:rsidRPr="000A25BE" w:rsidRDefault="00627CE9" w:rsidP="00627CE9">
            <w:pPr>
              <w:rPr>
                <w:bCs/>
              </w:rPr>
            </w:pPr>
            <w:r w:rsidRPr="00627CE9">
              <w:rPr>
                <w:bCs/>
              </w:rPr>
              <w:t>0.34</w:t>
            </w:r>
          </w:p>
        </w:tc>
        <w:tc>
          <w:tcPr>
            <w:tcW w:w="3685" w:type="dxa"/>
          </w:tcPr>
          <w:p w14:paraId="1B756683" w14:textId="2890FC7A" w:rsidR="00627CE9" w:rsidRPr="000A25BE" w:rsidRDefault="00627CE9" w:rsidP="00627CE9">
            <w:pPr>
              <w:rPr>
                <w:bCs/>
              </w:rPr>
            </w:pPr>
            <w:r w:rsidRPr="000A25BE">
              <w:rPr>
                <w:color w:val="000000" w:themeColor="text1"/>
              </w:rPr>
              <w:t>Lin 2016; Smith 2006; Allison 2007</w:t>
            </w:r>
          </w:p>
        </w:tc>
      </w:tr>
      <w:tr w:rsidR="00627CE9" w:rsidRPr="00C726B0" w14:paraId="7103C2BC" w14:textId="77777777" w:rsidTr="00A259DC">
        <w:trPr>
          <w:trHeight w:val="315"/>
        </w:trPr>
        <w:tc>
          <w:tcPr>
            <w:tcW w:w="3055" w:type="dxa"/>
            <w:noWrap/>
          </w:tcPr>
          <w:p w14:paraId="4B8DB065" w14:textId="459D23C8" w:rsidR="00627CE9" w:rsidRPr="00CF5FD7" w:rsidRDefault="00627CE9" w:rsidP="00627CE9">
            <w:pPr>
              <w:rPr>
                <w:b/>
                <w:bCs/>
              </w:rPr>
            </w:pPr>
            <w:proofErr w:type="spellStart"/>
            <w:r w:rsidRPr="00CF5FD7">
              <w:t>test_sensitivity_cancer</w:t>
            </w:r>
            <w:proofErr w:type="spellEnd"/>
          </w:p>
        </w:tc>
        <w:tc>
          <w:tcPr>
            <w:tcW w:w="3330" w:type="dxa"/>
          </w:tcPr>
          <w:p w14:paraId="15B4E3D7" w14:textId="1A0CAEA6" w:rsidR="00627CE9" w:rsidRPr="00CF5FD7" w:rsidRDefault="00627CE9" w:rsidP="00627CE9">
            <w:pPr>
              <w:rPr>
                <w:b/>
                <w:bCs/>
              </w:rPr>
            </w:pPr>
            <w:r w:rsidRPr="00CF5FD7">
              <w:t xml:space="preserve">Sensitivity of </w:t>
            </w:r>
            <w:r>
              <w:t>fecal test</w:t>
            </w:r>
            <w:r w:rsidRPr="00CF5FD7">
              <w:t xml:space="preserve"> </w:t>
            </w:r>
            <w:r>
              <w:t>for detecting</w:t>
            </w:r>
            <w:r w:rsidRPr="00CF5FD7">
              <w:t xml:space="preserve"> cancer. </w:t>
            </w:r>
          </w:p>
        </w:tc>
        <w:tc>
          <w:tcPr>
            <w:tcW w:w="2880" w:type="dxa"/>
          </w:tcPr>
          <w:p w14:paraId="57957E14" w14:textId="478703A4" w:rsidR="00627CE9" w:rsidRPr="000A25BE" w:rsidRDefault="00627CE9" w:rsidP="00627CE9">
            <w:pPr>
              <w:rPr>
                <w:bCs/>
              </w:rPr>
            </w:pPr>
            <w:r w:rsidRPr="00627CE9">
              <w:rPr>
                <w:bCs/>
              </w:rPr>
              <w:t>0.87</w:t>
            </w:r>
          </w:p>
        </w:tc>
        <w:tc>
          <w:tcPr>
            <w:tcW w:w="3685" w:type="dxa"/>
          </w:tcPr>
          <w:p w14:paraId="1D12B057" w14:textId="5D329C1A" w:rsidR="00627CE9" w:rsidRPr="000A25BE" w:rsidRDefault="00627CE9" w:rsidP="00627CE9">
            <w:pPr>
              <w:rPr>
                <w:bCs/>
              </w:rPr>
            </w:pPr>
            <w:r w:rsidRPr="000A25BE">
              <w:rPr>
                <w:color w:val="000000" w:themeColor="text1"/>
              </w:rPr>
              <w:t>Lin 2016; Smith 2006; Allison 2007</w:t>
            </w:r>
          </w:p>
        </w:tc>
      </w:tr>
      <w:tr w:rsidR="00C00168" w:rsidRPr="00C726B0" w14:paraId="1821A929" w14:textId="75104B22" w:rsidTr="005800D0">
        <w:trPr>
          <w:trHeight w:val="315"/>
        </w:trPr>
        <w:tc>
          <w:tcPr>
            <w:tcW w:w="12950" w:type="dxa"/>
            <w:gridSpan w:val="4"/>
            <w:noWrap/>
            <w:hideMark/>
          </w:tcPr>
          <w:p w14:paraId="0D1F499F" w14:textId="75713C59" w:rsidR="00C00168" w:rsidRPr="00CF5FD7" w:rsidRDefault="00C00168" w:rsidP="00627CE9">
            <w:pPr>
              <w:rPr>
                <w:b/>
                <w:bCs/>
              </w:rPr>
            </w:pPr>
            <w:r w:rsidRPr="00CF5FD7">
              <w:rPr>
                <w:b/>
                <w:bCs/>
              </w:rPr>
              <w:t xml:space="preserve">Colonoscopy </w:t>
            </w:r>
            <w:r>
              <w:rPr>
                <w:b/>
                <w:bCs/>
              </w:rPr>
              <w:t>complications</w:t>
            </w:r>
          </w:p>
        </w:tc>
      </w:tr>
      <w:tr w:rsidR="00627CE9" w:rsidRPr="00C726B0" w14:paraId="792368F6" w14:textId="04580C64" w:rsidTr="00A259DC">
        <w:trPr>
          <w:trHeight w:val="890"/>
        </w:trPr>
        <w:tc>
          <w:tcPr>
            <w:tcW w:w="3055" w:type="dxa"/>
            <w:hideMark/>
          </w:tcPr>
          <w:p w14:paraId="5E6355F2" w14:textId="77777777" w:rsidR="00627CE9" w:rsidRPr="00CF5FD7" w:rsidRDefault="00627CE9" w:rsidP="00627CE9">
            <w:proofErr w:type="spellStart"/>
            <w:r w:rsidRPr="00CF5FD7">
              <w:t>test_proportion_lethal</w:t>
            </w:r>
            <w:proofErr w:type="spellEnd"/>
          </w:p>
        </w:tc>
        <w:tc>
          <w:tcPr>
            <w:tcW w:w="3330" w:type="dxa"/>
            <w:hideMark/>
          </w:tcPr>
          <w:p w14:paraId="23E50CC4" w14:textId="1B763AE5" w:rsidR="00627CE9" w:rsidRPr="00CF5FD7" w:rsidRDefault="00627CE9" w:rsidP="00627CE9">
            <w:r w:rsidRPr="00CF5FD7">
              <w:t xml:space="preserve">Proportion </w:t>
            </w:r>
            <w:r>
              <w:t>of</w:t>
            </w:r>
            <w:r w:rsidRPr="00CF5FD7">
              <w:t xml:space="preserve"> colonoscop</w:t>
            </w:r>
            <w:r>
              <w:t>ies</w:t>
            </w:r>
            <w:r w:rsidRPr="00CF5FD7">
              <w:t xml:space="preserve"> </w:t>
            </w:r>
            <w:r>
              <w:t>where immediate death occurs</w:t>
            </w:r>
            <w:r w:rsidRPr="00CF5FD7">
              <w:t xml:space="preserve">. </w:t>
            </w:r>
          </w:p>
        </w:tc>
        <w:tc>
          <w:tcPr>
            <w:tcW w:w="2880" w:type="dxa"/>
            <w:hideMark/>
          </w:tcPr>
          <w:p w14:paraId="25278B9A" w14:textId="77777777" w:rsidR="00627CE9" w:rsidRPr="00CF5FD7" w:rsidRDefault="00627CE9" w:rsidP="00627CE9">
            <w:r w:rsidRPr="00CF5FD7">
              <w:t>0.0001</w:t>
            </w:r>
          </w:p>
        </w:tc>
        <w:tc>
          <w:tcPr>
            <w:tcW w:w="3685" w:type="dxa"/>
          </w:tcPr>
          <w:p w14:paraId="40E01193" w14:textId="7415671D" w:rsidR="00627CE9" w:rsidRPr="00CF5FD7" w:rsidRDefault="00627CE9" w:rsidP="00627CE9"/>
        </w:tc>
      </w:tr>
      <w:tr w:rsidR="00627CE9" w:rsidRPr="00C726B0" w14:paraId="38E07FDE" w14:textId="6F0F058C" w:rsidTr="00A259DC">
        <w:trPr>
          <w:trHeight w:val="1070"/>
        </w:trPr>
        <w:tc>
          <w:tcPr>
            <w:tcW w:w="3055" w:type="dxa"/>
            <w:hideMark/>
          </w:tcPr>
          <w:p w14:paraId="5E7E9349" w14:textId="77777777" w:rsidR="00627CE9" w:rsidRPr="00CF5FD7" w:rsidRDefault="00627CE9" w:rsidP="00627CE9">
            <w:proofErr w:type="spellStart"/>
            <w:r w:rsidRPr="00CF5FD7">
              <w:lastRenderedPageBreak/>
              <w:t>test_proportion_perforation</w:t>
            </w:r>
            <w:proofErr w:type="spellEnd"/>
          </w:p>
        </w:tc>
        <w:tc>
          <w:tcPr>
            <w:tcW w:w="3330" w:type="dxa"/>
            <w:hideMark/>
          </w:tcPr>
          <w:p w14:paraId="38E54358" w14:textId="6B275DEB" w:rsidR="00627CE9" w:rsidRPr="00CF5FD7" w:rsidRDefault="00627CE9" w:rsidP="00627CE9">
            <w:r w:rsidRPr="00CF5FD7">
              <w:t xml:space="preserve">Proportion of </w:t>
            </w:r>
            <w:r>
              <w:t>colonoscopies where perforation of the colon occurs</w:t>
            </w:r>
            <w:r w:rsidRPr="00CF5FD7">
              <w:t xml:space="preserve">. </w:t>
            </w:r>
          </w:p>
        </w:tc>
        <w:tc>
          <w:tcPr>
            <w:tcW w:w="2880" w:type="dxa"/>
            <w:hideMark/>
          </w:tcPr>
          <w:p w14:paraId="4E55490E" w14:textId="0772BA4E" w:rsidR="00627CE9" w:rsidRPr="00CF5FD7" w:rsidRDefault="00792BFC" w:rsidP="00627CE9">
            <w:r>
              <w:t>0.01</w:t>
            </w:r>
          </w:p>
        </w:tc>
        <w:tc>
          <w:tcPr>
            <w:tcW w:w="3685" w:type="dxa"/>
          </w:tcPr>
          <w:p w14:paraId="2E54C133" w14:textId="62B54D1D" w:rsidR="00627CE9" w:rsidRPr="00CF5FD7" w:rsidRDefault="00A64DB5" w:rsidP="00627CE9">
            <w:r>
              <w:t>Levin 2016</w:t>
            </w:r>
          </w:p>
        </w:tc>
      </w:tr>
      <w:tr w:rsidR="00627CE9" w:rsidRPr="00C726B0" w14:paraId="7CFA7827" w14:textId="04848664" w:rsidTr="00A259DC">
        <w:trPr>
          <w:trHeight w:val="1070"/>
        </w:trPr>
        <w:tc>
          <w:tcPr>
            <w:tcW w:w="3055" w:type="dxa"/>
          </w:tcPr>
          <w:p w14:paraId="2F110495" w14:textId="50F8B2F9" w:rsidR="00627CE9" w:rsidRPr="00CF5FD7" w:rsidRDefault="00627CE9" w:rsidP="00627CE9">
            <w:proofErr w:type="spellStart"/>
            <w:r w:rsidRPr="00CF5FD7">
              <w:t>test_proportion_bleeding</w:t>
            </w:r>
            <w:proofErr w:type="spellEnd"/>
          </w:p>
        </w:tc>
        <w:tc>
          <w:tcPr>
            <w:tcW w:w="3330" w:type="dxa"/>
          </w:tcPr>
          <w:p w14:paraId="3AE9A245" w14:textId="604AFF4C" w:rsidR="00627CE9" w:rsidRPr="00CF5FD7" w:rsidRDefault="00627CE9" w:rsidP="00627CE9">
            <w:r w:rsidRPr="00CF5FD7">
              <w:t xml:space="preserve">Proportion of </w:t>
            </w:r>
            <w:r>
              <w:t>colonoscopies where</w:t>
            </w:r>
            <w:r w:rsidRPr="00CF5FD7">
              <w:t xml:space="preserve"> bleeding</w:t>
            </w:r>
            <w:r>
              <w:t xml:space="preserve"> occurs.</w:t>
            </w:r>
          </w:p>
        </w:tc>
        <w:tc>
          <w:tcPr>
            <w:tcW w:w="2880" w:type="dxa"/>
          </w:tcPr>
          <w:p w14:paraId="3002F840" w14:textId="7A453466" w:rsidR="00627CE9" w:rsidRPr="00CF5FD7" w:rsidRDefault="00627CE9" w:rsidP="00627CE9">
            <w:r w:rsidRPr="00CF5FD7">
              <w:t>0.032</w:t>
            </w:r>
          </w:p>
        </w:tc>
        <w:tc>
          <w:tcPr>
            <w:tcW w:w="3685" w:type="dxa"/>
          </w:tcPr>
          <w:p w14:paraId="6B245B07" w14:textId="6AC30C41" w:rsidR="00627CE9" w:rsidRPr="00CF5FD7" w:rsidRDefault="00A64DB5" w:rsidP="00627CE9">
            <w:r>
              <w:t>Levin 2016</w:t>
            </w:r>
          </w:p>
        </w:tc>
      </w:tr>
    </w:tbl>
    <w:p w14:paraId="611B478B" w14:textId="77777777" w:rsidR="00EF6392" w:rsidRPr="00611603" w:rsidRDefault="00EF6392" w:rsidP="005800D0"/>
    <w:p w14:paraId="67C4F5D8" w14:textId="5F0F1C36" w:rsidR="00400DC4" w:rsidRPr="002A593B" w:rsidRDefault="00A259DC" w:rsidP="005800D0">
      <w:r>
        <w:rPr>
          <w:b/>
          <w:bCs/>
        </w:rPr>
        <w:t>Death Rates</w:t>
      </w:r>
      <w:r w:rsidR="002A593B">
        <w:rPr>
          <w:b/>
          <w:bCs/>
        </w:rPr>
        <w:t xml:space="preserve"> </w:t>
      </w:r>
      <w:r w:rsidR="002A593B">
        <w:t>(Arias 2004)</w:t>
      </w:r>
    </w:p>
    <w:p w14:paraId="5F8C0FA9" w14:textId="77777777" w:rsidR="00400DC4" w:rsidRPr="00CF5FD7" w:rsidRDefault="00400DC4" w:rsidP="005800D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738"/>
        <w:gridCol w:w="1710"/>
        <w:gridCol w:w="1800"/>
        <w:gridCol w:w="1800"/>
        <w:gridCol w:w="1800"/>
      </w:tblGrid>
      <w:tr w:rsidR="00E85D1B" w:rsidRPr="00611603" w14:paraId="02C271EE" w14:textId="77777777" w:rsidTr="005800D0">
        <w:trPr>
          <w:cantSplit/>
          <w:tblHeader/>
        </w:trPr>
        <w:tc>
          <w:tcPr>
            <w:tcW w:w="738" w:type="dxa"/>
            <w:vMerge w:val="restart"/>
            <w:shd w:val="clear" w:color="auto" w:fill="D9D9D9"/>
            <w:vAlign w:val="bottom"/>
          </w:tcPr>
          <w:p w14:paraId="724F31F0" w14:textId="77777777" w:rsidR="00E85D1B" w:rsidRPr="00CF5FD7" w:rsidRDefault="00E85D1B" w:rsidP="00E85D1B">
            <w:pPr>
              <w:rPr>
                <w:b/>
              </w:rPr>
            </w:pPr>
            <w:r w:rsidRPr="00CF5FD7">
              <w:rPr>
                <w:b/>
              </w:rPr>
              <w:t>Age</w:t>
            </w:r>
          </w:p>
        </w:tc>
        <w:tc>
          <w:tcPr>
            <w:tcW w:w="7110" w:type="dxa"/>
            <w:gridSpan w:val="4"/>
            <w:shd w:val="clear" w:color="auto" w:fill="D9D9D9"/>
            <w:vAlign w:val="bottom"/>
          </w:tcPr>
          <w:p w14:paraId="633BA8AA" w14:textId="77777777" w:rsidR="00E85D1B" w:rsidRPr="00CF5FD7" w:rsidRDefault="00E85D1B" w:rsidP="00E85D1B">
            <w:pPr>
              <w:jc w:val="center"/>
              <w:rPr>
                <w:b/>
              </w:rPr>
            </w:pPr>
            <w:r w:rsidRPr="00CF5FD7">
              <w:rPr>
                <w:b/>
              </w:rPr>
              <w:t>Death Rate</w:t>
            </w:r>
          </w:p>
        </w:tc>
      </w:tr>
      <w:tr w:rsidR="00E85D1B" w:rsidRPr="00611603" w14:paraId="18632678" w14:textId="77777777" w:rsidTr="005800D0">
        <w:trPr>
          <w:cantSplit/>
          <w:tblHeader/>
        </w:trPr>
        <w:tc>
          <w:tcPr>
            <w:tcW w:w="738" w:type="dxa"/>
            <w:vMerge/>
            <w:shd w:val="clear" w:color="auto" w:fill="D9D9D9"/>
            <w:vAlign w:val="bottom"/>
          </w:tcPr>
          <w:p w14:paraId="789967B6" w14:textId="77777777" w:rsidR="00E85D1B" w:rsidRPr="00CF5FD7" w:rsidRDefault="00E85D1B" w:rsidP="00E85D1B">
            <w:pPr>
              <w:rPr>
                <w:b/>
              </w:rPr>
            </w:pPr>
          </w:p>
        </w:tc>
        <w:tc>
          <w:tcPr>
            <w:tcW w:w="1710" w:type="dxa"/>
            <w:shd w:val="clear" w:color="auto" w:fill="D9D9D9"/>
            <w:vAlign w:val="bottom"/>
          </w:tcPr>
          <w:p w14:paraId="302CB06D" w14:textId="77777777" w:rsidR="00E85D1B" w:rsidRPr="00CF5FD7" w:rsidRDefault="00E85D1B" w:rsidP="00E85D1B">
            <w:pPr>
              <w:jc w:val="center"/>
              <w:rPr>
                <w:b/>
              </w:rPr>
            </w:pPr>
            <w:r w:rsidRPr="00CF5FD7">
              <w:rPr>
                <w:b/>
              </w:rPr>
              <w:t>Black Females</w:t>
            </w:r>
          </w:p>
        </w:tc>
        <w:tc>
          <w:tcPr>
            <w:tcW w:w="1800" w:type="dxa"/>
            <w:shd w:val="clear" w:color="auto" w:fill="D9D9D9"/>
            <w:vAlign w:val="bottom"/>
          </w:tcPr>
          <w:p w14:paraId="3D790104" w14:textId="77777777" w:rsidR="00E85D1B" w:rsidRPr="00CF5FD7" w:rsidRDefault="00E85D1B" w:rsidP="00E85D1B">
            <w:pPr>
              <w:jc w:val="center"/>
              <w:rPr>
                <w:b/>
              </w:rPr>
            </w:pPr>
            <w:r w:rsidRPr="00CF5FD7">
              <w:rPr>
                <w:b/>
              </w:rPr>
              <w:t>Black Males</w:t>
            </w:r>
          </w:p>
        </w:tc>
        <w:tc>
          <w:tcPr>
            <w:tcW w:w="1800" w:type="dxa"/>
            <w:shd w:val="clear" w:color="auto" w:fill="D9D9D9"/>
            <w:vAlign w:val="bottom"/>
          </w:tcPr>
          <w:p w14:paraId="6628D1DD" w14:textId="77777777" w:rsidR="00E85D1B" w:rsidRPr="00CF5FD7" w:rsidRDefault="00E85D1B" w:rsidP="00E85D1B">
            <w:pPr>
              <w:jc w:val="center"/>
              <w:rPr>
                <w:b/>
              </w:rPr>
            </w:pPr>
            <w:r w:rsidRPr="00CF5FD7">
              <w:rPr>
                <w:b/>
              </w:rPr>
              <w:t>White Females</w:t>
            </w:r>
          </w:p>
        </w:tc>
        <w:tc>
          <w:tcPr>
            <w:tcW w:w="1800" w:type="dxa"/>
            <w:shd w:val="clear" w:color="auto" w:fill="D9D9D9"/>
            <w:vAlign w:val="bottom"/>
          </w:tcPr>
          <w:p w14:paraId="4707FC34" w14:textId="77777777" w:rsidR="00E85D1B" w:rsidRPr="00CF5FD7" w:rsidRDefault="00E85D1B" w:rsidP="00E85D1B">
            <w:pPr>
              <w:jc w:val="center"/>
              <w:rPr>
                <w:b/>
              </w:rPr>
            </w:pPr>
            <w:r w:rsidRPr="00CF5FD7">
              <w:rPr>
                <w:b/>
              </w:rPr>
              <w:t>White Males</w:t>
            </w:r>
          </w:p>
        </w:tc>
      </w:tr>
      <w:tr w:rsidR="00E85D1B" w:rsidRPr="00611603" w14:paraId="1C2CA517" w14:textId="77777777" w:rsidTr="005800D0">
        <w:trPr>
          <w:cantSplit/>
        </w:trPr>
        <w:tc>
          <w:tcPr>
            <w:tcW w:w="738" w:type="dxa"/>
          </w:tcPr>
          <w:p w14:paraId="2EC77953" w14:textId="77777777" w:rsidR="00E85D1B" w:rsidRPr="00CF5FD7" w:rsidRDefault="00E85D1B" w:rsidP="00E85D1B">
            <w:pPr>
              <w:jc w:val="center"/>
            </w:pPr>
            <w:r w:rsidRPr="00CF5FD7">
              <w:t>0</w:t>
            </w:r>
          </w:p>
        </w:tc>
        <w:tc>
          <w:tcPr>
            <w:tcW w:w="1710" w:type="dxa"/>
            <w:vAlign w:val="bottom"/>
          </w:tcPr>
          <w:p w14:paraId="358633AE" w14:textId="77777777" w:rsidR="00E85D1B" w:rsidRPr="00CF5FD7" w:rsidRDefault="00E85D1B" w:rsidP="00E85D1B">
            <w:pPr>
              <w:jc w:val="right"/>
            </w:pPr>
            <w:r w:rsidRPr="00CF5FD7">
              <w:t>0.013220</w:t>
            </w:r>
          </w:p>
        </w:tc>
        <w:tc>
          <w:tcPr>
            <w:tcW w:w="1800" w:type="dxa"/>
            <w:vAlign w:val="bottom"/>
          </w:tcPr>
          <w:p w14:paraId="78795B78" w14:textId="77777777" w:rsidR="00E85D1B" w:rsidRPr="00CF5FD7" w:rsidRDefault="00E85D1B" w:rsidP="00E85D1B">
            <w:pPr>
              <w:jc w:val="right"/>
            </w:pPr>
            <w:r w:rsidRPr="00CF5FD7">
              <w:t>0.015395</w:t>
            </w:r>
          </w:p>
        </w:tc>
        <w:tc>
          <w:tcPr>
            <w:tcW w:w="1800" w:type="dxa"/>
            <w:vAlign w:val="bottom"/>
          </w:tcPr>
          <w:p w14:paraId="62B712D0" w14:textId="77777777" w:rsidR="00E85D1B" w:rsidRPr="00CF5FD7" w:rsidRDefault="00E85D1B" w:rsidP="00E85D1B">
            <w:pPr>
              <w:jc w:val="right"/>
            </w:pPr>
            <w:r w:rsidRPr="00CF5FD7">
              <w:t>0.005124</w:t>
            </w:r>
          </w:p>
        </w:tc>
        <w:tc>
          <w:tcPr>
            <w:tcW w:w="1800" w:type="dxa"/>
            <w:vAlign w:val="bottom"/>
          </w:tcPr>
          <w:p w14:paraId="24599818" w14:textId="77777777" w:rsidR="00E85D1B" w:rsidRPr="00CF5FD7" w:rsidRDefault="00E85D1B" w:rsidP="00E85D1B">
            <w:pPr>
              <w:jc w:val="right"/>
            </w:pPr>
            <w:r w:rsidRPr="00CF5FD7">
              <w:t>0.006417</w:t>
            </w:r>
          </w:p>
        </w:tc>
      </w:tr>
      <w:tr w:rsidR="00E85D1B" w:rsidRPr="00611603" w14:paraId="2E2414F0" w14:textId="77777777" w:rsidTr="005800D0">
        <w:trPr>
          <w:cantSplit/>
        </w:trPr>
        <w:tc>
          <w:tcPr>
            <w:tcW w:w="738" w:type="dxa"/>
          </w:tcPr>
          <w:p w14:paraId="77C62B0F" w14:textId="77777777" w:rsidR="00E85D1B" w:rsidRPr="00CF5FD7" w:rsidRDefault="00E85D1B" w:rsidP="00E85D1B">
            <w:pPr>
              <w:jc w:val="center"/>
            </w:pPr>
            <w:r w:rsidRPr="00CF5FD7">
              <w:t>1</w:t>
            </w:r>
          </w:p>
        </w:tc>
        <w:tc>
          <w:tcPr>
            <w:tcW w:w="1710" w:type="dxa"/>
            <w:vAlign w:val="bottom"/>
          </w:tcPr>
          <w:p w14:paraId="086ED823" w14:textId="77777777" w:rsidR="00E85D1B" w:rsidRPr="00CF5FD7" w:rsidRDefault="00E85D1B" w:rsidP="00E85D1B">
            <w:pPr>
              <w:jc w:val="right"/>
            </w:pPr>
            <w:r w:rsidRPr="00CF5FD7">
              <w:t>0.000613</w:t>
            </w:r>
          </w:p>
        </w:tc>
        <w:tc>
          <w:tcPr>
            <w:tcW w:w="1800" w:type="dxa"/>
            <w:vAlign w:val="bottom"/>
          </w:tcPr>
          <w:p w14:paraId="1F666998" w14:textId="77777777" w:rsidR="00E85D1B" w:rsidRPr="00CF5FD7" w:rsidRDefault="00E85D1B" w:rsidP="00E85D1B">
            <w:pPr>
              <w:jc w:val="right"/>
            </w:pPr>
            <w:r w:rsidRPr="00CF5FD7">
              <w:t>0.000815</w:t>
            </w:r>
          </w:p>
        </w:tc>
        <w:tc>
          <w:tcPr>
            <w:tcW w:w="1800" w:type="dxa"/>
            <w:vAlign w:val="bottom"/>
          </w:tcPr>
          <w:p w14:paraId="36EDAC82" w14:textId="77777777" w:rsidR="00E85D1B" w:rsidRPr="00CF5FD7" w:rsidRDefault="00E85D1B" w:rsidP="00E85D1B">
            <w:pPr>
              <w:jc w:val="right"/>
            </w:pPr>
            <w:r w:rsidRPr="00CF5FD7">
              <w:t>0.000384</w:t>
            </w:r>
          </w:p>
        </w:tc>
        <w:tc>
          <w:tcPr>
            <w:tcW w:w="1800" w:type="dxa"/>
            <w:vAlign w:val="bottom"/>
          </w:tcPr>
          <w:p w14:paraId="56FFCB38" w14:textId="77777777" w:rsidR="00E85D1B" w:rsidRPr="00CF5FD7" w:rsidRDefault="00E85D1B" w:rsidP="00E85D1B">
            <w:pPr>
              <w:jc w:val="right"/>
            </w:pPr>
            <w:r w:rsidRPr="00CF5FD7">
              <w:t>0.000467</w:t>
            </w:r>
          </w:p>
        </w:tc>
      </w:tr>
      <w:tr w:rsidR="00E85D1B" w:rsidRPr="00611603" w14:paraId="5351C9F8" w14:textId="77777777" w:rsidTr="005800D0">
        <w:trPr>
          <w:cantSplit/>
        </w:trPr>
        <w:tc>
          <w:tcPr>
            <w:tcW w:w="738" w:type="dxa"/>
          </w:tcPr>
          <w:p w14:paraId="3943FCC0" w14:textId="77777777" w:rsidR="00E85D1B" w:rsidRPr="00CF5FD7" w:rsidRDefault="00E85D1B" w:rsidP="00E85D1B">
            <w:pPr>
              <w:jc w:val="center"/>
            </w:pPr>
            <w:r w:rsidRPr="00CF5FD7">
              <w:t>2</w:t>
            </w:r>
          </w:p>
        </w:tc>
        <w:tc>
          <w:tcPr>
            <w:tcW w:w="1710" w:type="dxa"/>
            <w:vAlign w:val="bottom"/>
          </w:tcPr>
          <w:p w14:paraId="0044291F" w14:textId="77777777" w:rsidR="00E85D1B" w:rsidRPr="00CF5FD7" w:rsidRDefault="00E85D1B" w:rsidP="00E85D1B">
            <w:pPr>
              <w:jc w:val="right"/>
            </w:pPr>
            <w:r w:rsidRPr="00CF5FD7">
              <w:t>0.000408</w:t>
            </w:r>
          </w:p>
        </w:tc>
        <w:tc>
          <w:tcPr>
            <w:tcW w:w="1800" w:type="dxa"/>
            <w:vAlign w:val="bottom"/>
          </w:tcPr>
          <w:p w14:paraId="51EA35CB" w14:textId="77777777" w:rsidR="00E85D1B" w:rsidRPr="00CF5FD7" w:rsidRDefault="00E85D1B" w:rsidP="00E85D1B">
            <w:pPr>
              <w:jc w:val="right"/>
            </w:pPr>
            <w:r w:rsidRPr="00CF5FD7">
              <w:t>0.000540</w:t>
            </w:r>
          </w:p>
        </w:tc>
        <w:tc>
          <w:tcPr>
            <w:tcW w:w="1800" w:type="dxa"/>
            <w:vAlign w:val="bottom"/>
          </w:tcPr>
          <w:p w14:paraId="211E9B0B" w14:textId="77777777" w:rsidR="00E85D1B" w:rsidRPr="00CF5FD7" w:rsidRDefault="00E85D1B" w:rsidP="00E85D1B">
            <w:pPr>
              <w:jc w:val="right"/>
            </w:pPr>
            <w:r w:rsidRPr="00CF5FD7">
              <w:t>0.000258</w:t>
            </w:r>
          </w:p>
        </w:tc>
        <w:tc>
          <w:tcPr>
            <w:tcW w:w="1800" w:type="dxa"/>
            <w:vAlign w:val="bottom"/>
          </w:tcPr>
          <w:p w14:paraId="2E2EC53F" w14:textId="77777777" w:rsidR="00E85D1B" w:rsidRPr="00CF5FD7" w:rsidRDefault="00E85D1B" w:rsidP="00E85D1B">
            <w:pPr>
              <w:jc w:val="right"/>
            </w:pPr>
            <w:r w:rsidRPr="00CF5FD7">
              <w:t>0.000328</w:t>
            </w:r>
          </w:p>
        </w:tc>
      </w:tr>
      <w:tr w:rsidR="00E85D1B" w:rsidRPr="00611603" w14:paraId="3EC4B8CE" w14:textId="77777777" w:rsidTr="005800D0">
        <w:trPr>
          <w:cantSplit/>
        </w:trPr>
        <w:tc>
          <w:tcPr>
            <w:tcW w:w="738" w:type="dxa"/>
          </w:tcPr>
          <w:p w14:paraId="03BDFEE5" w14:textId="77777777" w:rsidR="00E85D1B" w:rsidRPr="00CF5FD7" w:rsidRDefault="00E85D1B" w:rsidP="00E85D1B">
            <w:pPr>
              <w:jc w:val="center"/>
            </w:pPr>
            <w:r w:rsidRPr="00CF5FD7">
              <w:t>3</w:t>
            </w:r>
          </w:p>
        </w:tc>
        <w:tc>
          <w:tcPr>
            <w:tcW w:w="1710" w:type="dxa"/>
            <w:vAlign w:val="bottom"/>
          </w:tcPr>
          <w:p w14:paraId="2AE85BD4" w14:textId="77777777" w:rsidR="00E85D1B" w:rsidRPr="00CF5FD7" w:rsidRDefault="00E85D1B" w:rsidP="00E85D1B">
            <w:pPr>
              <w:jc w:val="right"/>
            </w:pPr>
            <w:r w:rsidRPr="00CF5FD7">
              <w:t>0.000272</w:t>
            </w:r>
          </w:p>
        </w:tc>
        <w:tc>
          <w:tcPr>
            <w:tcW w:w="1800" w:type="dxa"/>
            <w:vAlign w:val="bottom"/>
          </w:tcPr>
          <w:p w14:paraId="2F17962E" w14:textId="77777777" w:rsidR="00E85D1B" w:rsidRPr="00CF5FD7" w:rsidRDefault="00E85D1B" w:rsidP="00E85D1B">
            <w:pPr>
              <w:jc w:val="right"/>
            </w:pPr>
            <w:r w:rsidRPr="00CF5FD7">
              <w:t>0.000427</w:t>
            </w:r>
          </w:p>
        </w:tc>
        <w:tc>
          <w:tcPr>
            <w:tcW w:w="1800" w:type="dxa"/>
            <w:vAlign w:val="bottom"/>
          </w:tcPr>
          <w:p w14:paraId="36E92519" w14:textId="77777777" w:rsidR="00E85D1B" w:rsidRPr="00CF5FD7" w:rsidRDefault="00E85D1B" w:rsidP="00E85D1B">
            <w:pPr>
              <w:jc w:val="right"/>
            </w:pPr>
            <w:r w:rsidRPr="00CF5FD7">
              <w:t>0.000184</w:t>
            </w:r>
          </w:p>
        </w:tc>
        <w:tc>
          <w:tcPr>
            <w:tcW w:w="1800" w:type="dxa"/>
            <w:vAlign w:val="bottom"/>
          </w:tcPr>
          <w:p w14:paraId="29410760" w14:textId="77777777" w:rsidR="00E85D1B" w:rsidRPr="00CF5FD7" w:rsidRDefault="00E85D1B" w:rsidP="00E85D1B">
            <w:pPr>
              <w:jc w:val="right"/>
            </w:pPr>
            <w:r w:rsidRPr="00CF5FD7">
              <w:t>0.000249</w:t>
            </w:r>
          </w:p>
        </w:tc>
      </w:tr>
      <w:tr w:rsidR="00E85D1B" w:rsidRPr="00611603" w14:paraId="1840DA62" w14:textId="77777777" w:rsidTr="005800D0">
        <w:trPr>
          <w:cantSplit/>
        </w:trPr>
        <w:tc>
          <w:tcPr>
            <w:tcW w:w="738" w:type="dxa"/>
          </w:tcPr>
          <w:p w14:paraId="1BF282E4" w14:textId="77777777" w:rsidR="00E85D1B" w:rsidRPr="00CF5FD7" w:rsidRDefault="00E85D1B" w:rsidP="00E85D1B">
            <w:pPr>
              <w:jc w:val="center"/>
            </w:pPr>
            <w:r w:rsidRPr="00CF5FD7">
              <w:t>4</w:t>
            </w:r>
          </w:p>
        </w:tc>
        <w:tc>
          <w:tcPr>
            <w:tcW w:w="1710" w:type="dxa"/>
            <w:vAlign w:val="bottom"/>
          </w:tcPr>
          <w:p w14:paraId="41942651" w14:textId="77777777" w:rsidR="00E85D1B" w:rsidRPr="00CF5FD7" w:rsidRDefault="00E85D1B" w:rsidP="00E85D1B">
            <w:pPr>
              <w:jc w:val="right"/>
            </w:pPr>
            <w:r w:rsidRPr="00CF5FD7">
              <w:t>0.000270</w:t>
            </w:r>
          </w:p>
        </w:tc>
        <w:tc>
          <w:tcPr>
            <w:tcW w:w="1800" w:type="dxa"/>
            <w:vAlign w:val="bottom"/>
          </w:tcPr>
          <w:p w14:paraId="6B8EC1D2" w14:textId="77777777" w:rsidR="00E85D1B" w:rsidRPr="00CF5FD7" w:rsidRDefault="00E85D1B" w:rsidP="00E85D1B">
            <w:pPr>
              <w:jc w:val="right"/>
            </w:pPr>
            <w:r w:rsidRPr="00CF5FD7">
              <w:t>0.000373</w:t>
            </w:r>
          </w:p>
        </w:tc>
        <w:tc>
          <w:tcPr>
            <w:tcW w:w="1800" w:type="dxa"/>
            <w:vAlign w:val="bottom"/>
          </w:tcPr>
          <w:p w14:paraId="5EAE91AB" w14:textId="77777777" w:rsidR="00E85D1B" w:rsidRPr="00CF5FD7" w:rsidRDefault="00E85D1B" w:rsidP="00E85D1B">
            <w:pPr>
              <w:jc w:val="right"/>
            </w:pPr>
            <w:r w:rsidRPr="00CF5FD7">
              <w:t>0.000146</w:t>
            </w:r>
          </w:p>
        </w:tc>
        <w:tc>
          <w:tcPr>
            <w:tcW w:w="1800" w:type="dxa"/>
            <w:vAlign w:val="bottom"/>
          </w:tcPr>
          <w:p w14:paraId="6A173B0A" w14:textId="77777777" w:rsidR="00E85D1B" w:rsidRPr="00CF5FD7" w:rsidRDefault="00E85D1B" w:rsidP="00E85D1B">
            <w:pPr>
              <w:jc w:val="right"/>
            </w:pPr>
            <w:r w:rsidRPr="00CF5FD7">
              <w:t>0.000209</w:t>
            </w:r>
          </w:p>
        </w:tc>
      </w:tr>
      <w:tr w:rsidR="00E85D1B" w:rsidRPr="00611603" w14:paraId="284550FB" w14:textId="77777777" w:rsidTr="005800D0">
        <w:trPr>
          <w:cantSplit/>
        </w:trPr>
        <w:tc>
          <w:tcPr>
            <w:tcW w:w="738" w:type="dxa"/>
          </w:tcPr>
          <w:p w14:paraId="0B069CB9" w14:textId="77777777" w:rsidR="00E85D1B" w:rsidRPr="00CF5FD7" w:rsidRDefault="00E85D1B" w:rsidP="00E85D1B">
            <w:pPr>
              <w:jc w:val="center"/>
            </w:pPr>
            <w:r w:rsidRPr="00CF5FD7">
              <w:t>5</w:t>
            </w:r>
          </w:p>
        </w:tc>
        <w:tc>
          <w:tcPr>
            <w:tcW w:w="1710" w:type="dxa"/>
            <w:vAlign w:val="bottom"/>
          </w:tcPr>
          <w:p w14:paraId="17B724C0" w14:textId="77777777" w:rsidR="00E85D1B" w:rsidRPr="00CF5FD7" w:rsidRDefault="00E85D1B" w:rsidP="00E85D1B">
            <w:pPr>
              <w:jc w:val="right"/>
            </w:pPr>
            <w:r w:rsidRPr="00CF5FD7">
              <w:t>0.000209</w:t>
            </w:r>
          </w:p>
        </w:tc>
        <w:tc>
          <w:tcPr>
            <w:tcW w:w="1800" w:type="dxa"/>
            <w:vAlign w:val="bottom"/>
          </w:tcPr>
          <w:p w14:paraId="68098E6C" w14:textId="77777777" w:rsidR="00E85D1B" w:rsidRPr="00CF5FD7" w:rsidRDefault="00E85D1B" w:rsidP="00E85D1B">
            <w:pPr>
              <w:jc w:val="right"/>
            </w:pPr>
            <w:r w:rsidRPr="00CF5FD7">
              <w:t>0.000263</w:t>
            </w:r>
          </w:p>
        </w:tc>
        <w:tc>
          <w:tcPr>
            <w:tcW w:w="1800" w:type="dxa"/>
            <w:vAlign w:val="bottom"/>
          </w:tcPr>
          <w:p w14:paraId="51A9B9AC" w14:textId="77777777" w:rsidR="00E85D1B" w:rsidRPr="00CF5FD7" w:rsidRDefault="00E85D1B" w:rsidP="00E85D1B">
            <w:pPr>
              <w:jc w:val="right"/>
            </w:pPr>
            <w:r w:rsidRPr="00CF5FD7">
              <w:t>0.000153</w:t>
            </w:r>
          </w:p>
        </w:tc>
        <w:tc>
          <w:tcPr>
            <w:tcW w:w="1800" w:type="dxa"/>
            <w:vAlign w:val="bottom"/>
          </w:tcPr>
          <w:p w14:paraId="7744DFA9" w14:textId="77777777" w:rsidR="00E85D1B" w:rsidRPr="00CF5FD7" w:rsidRDefault="00E85D1B" w:rsidP="00E85D1B">
            <w:pPr>
              <w:jc w:val="right"/>
            </w:pPr>
            <w:r w:rsidRPr="00CF5FD7">
              <w:t>0.000173</w:t>
            </w:r>
          </w:p>
        </w:tc>
      </w:tr>
      <w:tr w:rsidR="00E85D1B" w:rsidRPr="00611603" w14:paraId="39A3EB7E" w14:textId="77777777" w:rsidTr="005800D0">
        <w:trPr>
          <w:cantSplit/>
        </w:trPr>
        <w:tc>
          <w:tcPr>
            <w:tcW w:w="738" w:type="dxa"/>
          </w:tcPr>
          <w:p w14:paraId="064066F5" w14:textId="77777777" w:rsidR="00E85D1B" w:rsidRPr="00CF5FD7" w:rsidRDefault="00E85D1B" w:rsidP="00E85D1B">
            <w:pPr>
              <w:jc w:val="center"/>
            </w:pPr>
            <w:r w:rsidRPr="00CF5FD7">
              <w:t>6</w:t>
            </w:r>
          </w:p>
        </w:tc>
        <w:tc>
          <w:tcPr>
            <w:tcW w:w="1710" w:type="dxa"/>
            <w:vAlign w:val="bottom"/>
          </w:tcPr>
          <w:p w14:paraId="6FBA7A33" w14:textId="77777777" w:rsidR="00E85D1B" w:rsidRPr="00CF5FD7" w:rsidRDefault="00E85D1B" w:rsidP="00E85D1B">
            <w:pPr>
              <w:jc w:val="right"/>
            </w:pPr>
            <w:r w:rsidRPr="00CF5FD7">
              <w:t>0.000185</w:t>
            </w:r>
          </w:p>
        </w:tc>
        <w:tc>
          <w:tcPr>
            <w:tcW w:w="1800" w:type="dxa"/>
            <w:vAlign w:val="bottom"/>
          </w:tcPr>
          <w:p w14:paraId="5FEEF561" w14:textId="77777777" w:rsidR="00E85D1B" w:rsidRPr="00CF5FD7" w:rsidRDefault="00E85D1B" w:rsidP="00E85D1B">
            <w:pPr>
              <w:jc w:val="right"/>
            </w:pPr>
            <w:r w:rsidRPr="00CF5FD7">
              <w:t>0.000200</w:t>
            </w:r>
          </w:p>
        </w:tc>
        <w:tc>
          <w:tcPr>
            <w:tcW w:w="1800" w:type="dxa"/>
            <w:vAlign w:val="bottom"/>
          </w:tcPr>
          <w:p w14:paraId="6D487801" w14:textId="77777777" w:rsidR="00E85D1B" w:rsidRPr="00CF5FD7" w:rsidRDefault="00E85D1B" w:rsidP="00E85D1B">
            <w:pPr>
              <w:jc w:val="right"/>
            </w:pPr>
            <w:r w:rsidRPr="00CF5FD7">
              <w:t>0.000117</w:t>
            </w:r>
          </w:p>
        </w:tc>
        <w:tc>
          <w:tcPr>
            <w:tcW w:w="1800" w:type="dxa"/>
            <w:vAlign w:val="bottom"/>
          </w:tcPr>
          <w:p w14:paraId="1030C28A" w14:textId="77777777" w:rsidR="00E85D1B" w:rsidRPr="00CF5FD7" w:rsidRDefault="00E85D1B" w:rsidP="00E85D1B">
            <w:pPr>
              <w:jc w:val="right"/>
            </w:pPr>
            <w:r w:rsidRPr="00CF5FD7">
              <w:t>0.000155</w:t>
            </w:r>
          </w:p>
        </w:tc>
      </w:tr>
      <w:tr w:rsidR="00E85D1B" w:rsidRPr="00611603" w14:paraId="447D5B60" w14:textId="77777777" w:rsidTr="005800D0">
        <w:trPr>
          <w:cantSplit/>
        </w:trPr>
        <w:tc>
          <w:tcPr>
            <w:tcW w:w="738" w:type="dxa"/>
          </w:tcPr>
          <w:p w14:paraId="608E25ED" w14:textId="77777777" w:rsidR="00E85D1B" w:rsidRPr="00CF5FD7" w:rsidRDefault="00E85D1B" w:rsidP="00E85D1B">
            <w:pPr>
              <w:jc w:val="center"/>
            </w:pPr>
            <w:r w:rsidRPr="00CF5FD7">
              <w:t>7</w:t>
            </w:r>
          </w:p>
        </w:tc>
        <w:tc>
          <w:tcPr>
            <w:tcW w:w="1710" w:type="dxa"/>
            <w:vAlign w:val="bottom"/>
          </w:tcPr>
          <w:p w14:paraId="4851D72E" w14:textId="77777777" w:rsidR="00E85D1B" w:rsidRPr="00CF5FD7" w:rsidRDefault="00E85D1B" w:rsidP="00E85D1B">
            <w:pPr>
              <w:jc w:val="right"/>
            </w:pPr>
            <w:r w:rsidRPr="00CF5FD7">
              <w:t>0.000177</w:t>
            </w:r>
          </w:p>
        </w:tc>
        <w:tc>
          <w:tcPr>
            <w:tcW w:w="1800" w:type="dxa"/>
            <w:vAlign w:val="bottom"/>
          </w:tcPr>
          <w:p w14:paraId="06B8D0A3" w14:textId="77777777" w:rsidR="00E85D1B" w:rsidRPr="00CF5FD7" w:rsidRDefault="00E85D1B" w:rsidP="00E85D1B">
            <w:pPr>
              <w:jc w:val="right"/>
            </w:pPr>
            <w:r w:rsidRPr="00CF5FD7">
              <w:t>0.000186</w:t>
            </w:r>
          </w:p>
        </w:tc>
        <w:tc>
          <w:tcPr>
            <w:tcW w:w="1800" w:type="dxa"/>
            <w:vAlign w:val="bottom"/>
          </w:tcPr>
          <w:p w14:paraId="7B28B748" w14:textId="77777777" w:rsidR="00E85D1B" w:rsidRPr="00CF5FD7" w:rsidRDefault="00E85D1B" w:rsidP="00E85D1B">
            <w:pPr>
              <w:jc w:val="right"/>
            </w:pPr>
            <w:r w:rsidRPr="00CF5FD7">
              <w:t>0.000113</w:t>
            </w:r>
          </w:p>
        </w:tc>
        <w:tc>
          <w:tcPr>
            <w:tcW w:w="1800" w:type="dxa"/>
            <w:vAlign w:val="bottom"/>
          </w:tcPr>
          <w:p w14:paraId="640C3C97" w14:textId="77777777" w:rsidR="00E85D1B" w:rsidRPr="00CF5FD7" w:rsidRDefault="00E85D1B" w:rsidP="00E85D1B">
            <w:pPr>
              <w:jc w:val="right"/>
            </w:pPr>
            <w:r w:rsidRPr="00CF5FD7">
              <w:t>0.000153</w:t>
            </w:r>
          </w:p>
        </w:tc>
      </w:tr>
      <w:tr w:rsidR="00E85D1B" w:rsidRPr="00611603" w14:paraId="6A58BA68" w14:textId="77777777" w:rsidTr="005800D0">
        <w:trPr>
          <w:cantSplit/>
        </w:trPr>
        <w:tc>
          <w:tcPr>
            <w:tcW w:w="738" w:type="dxa"/>
          </w:tcPr>
          <w:p w14:paraId="182748A5" w14:textId="77777777" w:rsidR="00E85D1B" w:rsidRPr="00CF5FD7" w:rsidRDefault="00E85D1B" w:rsidP="00E85D1B">
            <w:pPr>
              <w:jc w:val="center"/>
            </w:pPr>
            <w:r w:rsidRPr="00CF5FD7">
              <w:t>8</w:t>
            </w:r>
          </w:p>
        </w:tc>
        <w:tc>
          <w:tcPr>
            <w:tcW w:w="1710" w:type="dxa"/>
            <w:vAlign w:val="bottom"/>
          </w:tcPr>
          <w:p w14:paraId="361AA275" w14:textId="77777777" w:rsidR="00E85D1B" w:rsidRPr="00CF5FD7" w:rsidRDefault="00E85D1B" w:rsidP="00E85D1B">
            <w:pPr>
              <w:jc w:val="right"/>
            </w:pPr>
            <w:r w:rsidRPr="00CF5FD7">
              <w:t>0.000167</w:t>
            </w:r>
          </w:p>
        </w:tc>
        <w:tc>
          <w:tcPr>
            <w:tcW w:w="1800" w:type="dxa"/>
            <w:vAlign w:val="bottom"/>
          </w:tcPr>
          <w:p w14:paraId="36D7250B" w14:textId="77777777" w:rsidR="00E85D1B" w:rsidRPr="00CF5FD7" w:rsidRDefault="00E85D1B" w:rsidP="00E85D1B">
            <w:pPr>
              <w:jc w:val="right"/>
            </w:pPr>
            <w:r w:rsidRPr="00CF5FD7">
              <w:t>0.000270</w:t>
            </w:r>
          </w:p>
        </w:tc>
        <w:tc>
          <w:tcPr>
            <w:tcW w:w="1800" w:type="dxa"/>
            <w:vAlign w:val="bottom"/>
          </w:tcPr>
          <w:p w14:paraId="76B4D5DC" w14:textId="77777777" w:rsidR="00E85D1B" w:rsidRPr="00CF5FD7" w:rsidRDefault="00E85D1B" w:rsidP="00E85D1B">
            <w:pPr>
              <w:jc w:val="right"/>
            </w:pPr>
            <w:r w:rsidRPr="00CF5FD7">
              <w:t>0.000128</w:t>
            </w:r>
          </w:p>
        </w:tc>
        <w:tc>
          <w:tcPr>
            <w:tcW w:w="1800" w:type="dxa"/>
            <w:vAlign w:val="bottom"/>
          </w:tcPr>
          <w:p w14:paraId="127D41F9" w14:textId="77777777" w:rsidR="00E85D1B" w:rsidRPr="00CF5FD7" w:rsidRDefault="00E85D1B" w:rsidP="00E85D1B">
            <w:pPr>
              <w:jc w:val="right"/>
            </w:pPr>
            <w:r w:rsidRPr="00CF5FD7">
              <w:t>0.000150</w:t>
            </w:r>
          </w:p>
        </w:tc>
      </w:tr>
      <w:tr w:rsidR="00E85D1B" w:rsidRPr="00611603" w14:paraId="18F7241B" w14:textId="77777777" w:rsidTr="005800D0">
        <w:trPr>
          <w:cantSplit/>
        </w:trPr>
        <w:tc>
          <w:tcPr>
            <w:tcW w:w="738" w:type="dxa"/>
          </w:tcPr>
          <w:p w14:paraId="68F41686" w14:textId="77777777" w:rsidR="00E85D1B" w:rsidRPr="00CF5FD7" w:rsidRDefault="00E85D1B" w:rsidP="00E85D1B">
            <w:pPr>
              <w:jc w:val="center"/>
            </w:pPr>
            <w:r w:rsidRPr="00CF5FD7">
              <w:t>9</w:t>
            </w:r>
          </w:p>
        </w:tc>
        <w:tc>
          <w:tcPr>
            <w:tcW w:w="1710" w:type="dxa"/>
            <w:vAlign w:val="bottom"/>
          </w:tcPr>
          <w:p w14:paraId="7710FE59" w14:textId="77777777" w:rsidR="00E85D1B" w:rsidRPr="00CF5FD7" w:rsidRDefault="00E85D1B" w:rsidP="00E85D1B">
            <w:pPr>
              <w:jc w:val="right"/>
            </w:pPr>
            <w:r w:rsidRPr="00CF5FD7">
              <w:t>0.000186</w:t>
            </w:r>
          </w:p>
        </w:tc>
        <w:tc>
          <w:tcPr>
            <w:tcW w:w="1800" w:type="dxa"/>
            <w:vAlign w:val="bottom"/>
          </w:tcPr>
          <w:p w14:paraId="61FA9D35" w14:textId="77777777" w:rsidR="00E85D1B" w:rsidRPr="00CF5FD7" w:rsidRDefault="00E85D1B" w:rsidP="00E85D1B">
            <w:pPr>
              <w:jc w:val="right"/>
            </w:pPr>
            <w:r w:rsidRPr="00CF5FD7">
              <w:t>0.000279</w:t>
            </w:r>
          </w:p>
        </w:tc>
        <w:tc>
          <w:tcPr>
            <w:tcW w:w="1800" w:type="dxa"/>
            <w:vAlign w:val="bottom"/>
          </w:tcPr>
          <w:p w14:paraId="666DE447" w14:textId="77777777" w:rsidR="00E85D1B" w:rsidRPr="00CF5FD7" w:rsidRDefault="00E85D1B" w:rsidP="00E85D1B">
            <w:pPr>
              <w:jc w:val="right"/>
            </w:pPr>
            <w:r w:rsidRPr="00CF5FD7">
              <w:t>0.000120</w:t>
            </w:r>
          </w:p>
        </w:tc>
        <w:tc>
          <w:tcPr>
            <w:tcW w:w="1800" w:type="dxa"/>
            <w:vAlign w:val="bottom"/>
          </w:tcPr>
          <w:p w14:paraId="20DB5275" w14:textId="77777777" w:rsidR="00E85D1B" w:rsidRPr="00CF5FD7" w:rsidRDefault="00E85D1B" w:rsidP="00E85D1B">
            <w:pPr>
              <w:jc w:val="right"/>
            </w:pPr>
            <w:r w:rsidRPr="00CF5FD7">
              <w:t>0.000138</w:t>
            </w:r>
          </w:p>
        </w:tc>
      </w:tr>
      <w:tr w:rsidR="00E85D1B" w:rsidRPr="00611603" w14:paraId="36CB4BDA" w14:textId="77777777" w:rsidTr="005800D0">
        <w:trPr>
          <w:cantSplit/>
        </w:trPr>
        <w:tc>
          <w:tcPr>
            <w:tcW w:w="738" w:type="dxa"/>
          </w:tcPr>
          <w:p w14:paraId="5C30CBDD" w14:textId="77777777" w:rsidR="00E85D1B" w:rsidRPr="00CF5FD7" w:rsidRDefault="00E85D1B" w:rsidP="00E85D1B">
            <w:pPr>
              <w:jc w:val="center"/>
            </w:pPr>
            <w:r w:rsidRPr="00CF5FD7">
              <w:t>10</w:t>
            </w:r>
          </w:p>
        </w:tc>
        <w:tc>
          <w:tcPr>
            <w:tcW w:w="1710" w:type="dxa"/>
            <w:vAlign w:val="bottom"/>
          </w:tcPr>
          <w:p w14:paraId="5709D5FE" w14:textId="77777777" w:rsidR="00E85D1B" w:rsidRPr="00CF5FD7" w:rsidRDefault="00E85D1B" w:rsidP="00E85D1B">
            <w:pPr>
              <w:jc w:val="right"/>
            </w:pPr>
            <w:r w:rsidRPr="00CF5FD7">
              <w:t>0.000200</w:t>
            </w:r>
          </w:p>
        </w:tc>
        <w:tc>
          <w:tcPr>
            <w:tcW w:w="1800" w:type="dxa"/>
            <w:vAlign w:val="bottom"/>
          </w:tcPr>
          <w:p w14:paraId="2F636304" w14:textId="77777777" w:rsidR="00E85D1B" w:rsidRPr="00CF5FD7" w:rsidRDefault="00E85D1B" w:rsidP="00E85D1B">
            <w:pPr>
              <w:jc w:val="right"/>
            </w:pPr>
            <w:r w:rsidRPr="00CF5FD7">
              <w:t>0.000252</w:t>
            </w:r>
          </w:p>
        </w:tc>
        <w:tc>
          <w:tcPr>
            <w:tcW w:w="1800" w:type="dxa"/>
            <w:vAlign w:val="bottom"/>
          </w:tcPr>
          <w:p w14:paraId="12DA5FF5" w14:textId="77777777" w:rsidR="00E85D1B" w:rsidRPr="00CF5FD7" w:rsidRDefault="00E85D1B" w:rsidP="00E85D1B">
            <w:pPr>
              <w:jc w:val="right"/>
            </w:pPr>
            <w:r w:rsidRPr="00CF5FD7">
              <w:t>0.000113</w:t>
            </w:r>
          </w:p>
        </w:tc>
        <w:tc>
          <w:tcPr>
            <w:tcW w:w="1800" w:type="dxa"/>
            <w:vAlign w:val="bottom"/>
          </w:tcPr>
          <w:p w14:paraId="5E9FE2C3" w14:textId="77777777" w:rsidR="00E85D1B" w:rsidRPr="00CF5FD7" w:rsidRDefault="00E85D1B" w:rsidP="00E85D1B">
            <w:pPr>
              <w:jc w:val="right"/>
            </w:pPr>
            <w:r w:rsidRPr="00CF5FD7">
              <w:t>0.000161</w:t>
            </w:r>
          </w:p>
        </w:tc>
      </w:tr>
      <w:tr w:rsidR="00E85D1B" w:rsidRPr="00611603" w14:paraId="7A18E55C" w14:textId="77777777" w:rsidTr="005800D0">
        <w:trPr>
          <w:cantSplit/>
        </w:trPr>
        <w:tc>
          <w:tcPr>
            <w:tcW w:w="738" w:type="dxa"/>
          </w:tcPr>
          <w:p w14:paraId="3029AB16" w14:textId="77777777" w:rsidR="00E85D1B" w:rsidRPr="00CF5FD7" w:rsidRDefault="00E85D1B" w:rsidP="00E85D1B">
            <w:pPr>
              <w:jc w:val="center"/>
            </w:pPr>
            <w:r w:rsidRPr="00CF5FD7">
              <w:t>11</w:t>
            </w:r>
          </w:p>
        </w:tc>
        <w:tc>
          <w:tcPr>
            <w:tcW w:w="1710" w:type="dxa"/>
            <w:vAlign w:val="bottom"/>
          </w:tcPr>
          <w:p w14:paraId="49952A02" w14:textId="77777777" w:rsidR="00E85D1B" w:rsidRPr="00CF5FD7" w:rsidRDefault="00E85D1B" w:rsidP="00E85D1B">
            <w:pPr>
              <w:jc w:val="right"/>
            </w:pPr>
            <w:r w:rsidRPr="00CF5FD7">
              <w:t>0.000189</w:t>
            </w:r>
          </w:p>
        </w:tc>
        <w:tc>
          <w:tcPr>
            <w:tcW w:w="1800" w:type="dxa"/>
            <w:vAlign w:val="bottom"/>
          </w:tcPr>
          <w:p w14:paraId="7A795F59" w14:textId="77777777" w:rsidR="00E85D1B" w:rsidRPr="00CF5FD7" w:rsidRDefault="00E85D1B" w:rsidP="00E85D1B">
            <w:pPr>
              <w:jc w:val="right"/>
            </w:pPr>
            <w:r w:rsidRPr="00CF5FD7">
              <w:t>0.000268</w:t>
            </w:r>
          </w:p>
        </w:tc>
        <w:tc>
          <w:tcPr>
            <w:tcW w:w="1800" w:type="dxa"/>
            <w:vAlign w:val="bottom"/>
          </w:tcPr>
          <w:p w14:paraId="1D4BC442" w14:textId="77777777" w:rsidR="00E85D1B" w:rsidRPr="00CF5FD7" w:rsidRDefault="00E85D1B" w:rsidP="00E85D1B">
            <w:pPr>
              <w:jc w:val="right"/>
            </w:pPr>
            <w:r w:rsidRPr="00CF5FD7">
              <w:t>0.000116</w:t>
            </w:r>
          </w:p>
        </w:tc>
        <w:tc>
          <w:tcPr>
            <w:tcW w:w="1800" w:type="dxa"/>
            <w:vAlign w:val="bottom"/>
          </w:tcPr>
          <w:p w14:paraId="7EB4D33E" w14:textId="77777777" w:rsidR="00E85D1B" w:rsidRPr="00CF5FD7" w:rsidRDefault="00E85D1B" w:rsidP="00E85D1B">
            <w:pPr>
              <w:jc w:val="right"/>
            </w:pPr>
            <w:r w:rsidRPr="00CF5FD7">
              <w:t>0.000158</w:t>
            </w:r>
          </w:p>
        </w:tc>
      </w:tr>
      <w:tr w:rsidR="00E85D1B" w:rsidRPr="00611603" w14:paraId="6D59471B" w14:textId="77777777" w:rsidTr="005800D0">
        <w:trPr>
          <w:cantSplit/>
        </w:trPr>
        <w:tc>
          <w:tcPr>
            <w:tcW w:w="738" w:type="dxa"/>
          </w:tcPr>
          <w:p w14:paraId="2823F3BC" w14:textId="77777777" w:rsidR="00E85D1B" w:rsidRPr="00CF5FD7" w:rsidRDefault="00E85D1B" w:rsidP="00E85D1B">
            <w:pPr>
              <w:jc w:val="center"/>
            </w:pPr>
            <w:r w:rsidRPr="00CF5FD7">
              <w:t>12</w:t>
            </w:r>
          </w:p>
        </w:tc>
        <w:tc>
          <w:tcPr>
            <w:tcW w:w="1710" w:type="dxa"/>
            <w:vAlign w:val="bottom"/>
          </w:tcPr>
          <w:p w14:paraId="064A29C6" w14:textId="77777777" w:rsidR="00E85D1B" w:rsidRPr="00CF5FD7" w:rsidRDefault="00E85D1B" w:rsidP="00E85D1B">
            <w:pPr>
              <w:jc w:val="right"/>
            </w:pPr>
            <w:r w:rsidRPr="00CF5FD7">
              <w:t>0.000219</w:t>
            </w:r>
          </w:p>
        </w:tc>
        <w:tc>
          <w:tcPr>
            <w:tcW w:w="1800" w:type="dxa"/>
            <w:vAlign w:val="bottom"/>
          </w:tcPr>
          <w:p w14:paraId="6631466D" w14:textId="77777777" w:rsidR="00E85D1B" w:rsidRPr="00CF5FD7" w:rsidRDefault="00E85D1B" w:rsidP="00E85D1B">
            <w:pPr>
              <w:jc w:val="right"/>
            </w:pPr>
            <w:r w:rsidRPr="00CF5FD7">
              <w:t>0.000354</w:t>
            </w:r>
          </w:p>
        </w:tc>
        <w:tc>
          <w:tcPr>
            <w:tcW w:w="1800" w:type="dxa"/>
            <w:vAlign w:val="bottom"/>
          </w:tcPr>
          <w:p w14:paraId="0B67B7F7" w14:textId="77777777" w:rsidR="00E85D1B" w:rsidRPr="00CF5FD7" w:rsidRDefault="00E85D1B" w:rsidP="00E85D1B">
            <w:pPr>
              <w:jc w:val="right"/>
            </w:pPr>
            <w:r w:rsidRPr="00CF5FD7">
              <w:t>0.000128</w:t>
            </w:r>
          </w:p>
        </w:tc>
        <w:tc>
          <w:tcPr>
            <w:tcW w:w="1800" w:type="dxa"/>
            <w:vAlign w:val="bottom"/>
          </w:tcPr>
          <w:p w14:paraId="25093594" w14:textId="77777777" w:rsidR="00E85D1B" w:rsidRPr="00CF5FD7" w:rsidRDefault="00E85D1B" w:rsidP="00E85D1B">
            <w:pPr>
              <w:jc w:val="right"/>
            </w:pPr>
            <w:r w:rsidRPr="00CF5FD7">
              <w:t>0.000202</w:t>
            </w:r>
          </w:p>
        </w:tc>
      </w:tr>
      <w:tr w:rsidR="00E85D1B" w:rsidRPr="00611603" w14:paraId="10B2BB09" w14:textId="77777777" w:rsidTr="005800D0">
        <w:trPr>
          <w:cantSplit/>
        </w:trPr>
        <w:tc>
          <w:tcPr>
            <w:tcW w:w="738" w:type="dxa"/>
          </w:tcPr>
          <w:p w14:paraId="1509B692" w14:textId="77777777" w:rsidR="00E85D1B" w:rsidRPr="00CF5FD7" w:rsidRDefault="00E85D1B" w:rsidP="00E85D1B">
            <w:pPr>
              <w:jc w:val="center"/>
            </w:pPr>
            <w:r w:rsidRPr="00CF5FD7">
              <w:t>13</w:t>
            </w:r>
          </w:p>
        </w:tc>
        <w:tc>
          <w:tcPr>
            <w:tcW w:w="1710" w:type="dxa"/>
            <w:vAlign w:val="bottom"/>
          </w:tcPr>
          <w:p w14:paraId="30ADB7E9" w14:textId="77777777" w:rsidR="00E85D1B" w:rsidRPr="00CF5FD7" w:rsidRDefault="00E85D1B" w:rsidP="00E85D1B">
            <w:pPr>
              <w:jc w:val="right"/>
            </w:pPr>
            <w:r w:rsidRPr="00CF5FD7">
              <w:t>0.000207</w:t>
            </w:r>
          </w:p>
        </w:tc>
        <w:tc>
          <w:tcPr>
            <w:tcW w:w="1800" w:type="dxa"/>
            <w:vAlign w:val="bottom"/>
          </w:tcPr>
          <w:p w14:paraId="13753A51" w14:textId="77777777" w:rsidR="00E85D1B" w:rsidRPr="00CF5FD7" w:rsidRDefault="00E85D1B" w:rsidP="00E85D1B">
            <w:pPr>
              <w:jc w:val="right"/>
            </w:pPr>
            <w:r w:rsidRPr="00CF5FD7">
              <w:t>0.000352</w:t>
            </w:r>
          </w:p>
        </w:tc>
        <w:tc>
          <w:tcPr>
            <w:tcW w:w="1800" w:type="dxa"/>
            <w:vAlign w:val="bottom"/>
          </w:tcPr>
          <w:p w14:paraId="134AF2A5" w14:textId="77777777" w:rsidR="00E85D1B" w:rsidRPr="00CF5FD7" w:rsidRDefault="00E85D1B" w:rsidP="00E85D1B">
            <w:pPr>
              <w:jc w:val="right"/>
            </w:pPr>
            <w:r w:rsidRPr="00CF5FD7">
              <w:t>0.000182</w:t>
            </w:r>
          </w:p>
        </w:tc>
        <w:tc>
          <w:tcPr>
            <w:tcW w:w="1800" w:type="dxa"/>
            <w:vAlign w:val="bottom"/>
          </w:tcPr>
          <w:p w14:paraId="3D4B66C7" w14:textId="77777777" w:rsidR="00E85D1B" w:rsidRPr="00CF5FD7" w:rsidRDefault="00E85D1B" w:rsidP="00E85D1B">
            <w:pPr>
              <w:jc w:val="right"/>
            </w:pPr>
            <w:r w:rsidRPr="00CF5FD7">
              <w:t>0.000244</w:t>
            </w:r>
          </w:p>
        </w:tc>
      </w:tr>
      <w:tr w:rsidR="00E85D1B" w:rsidRPr="00611603" w14:paraId="1528B75E" w14:textId="77777777" w:rsidTr="005800D0">
        <w:trPr>
          <w:cantSplit/>
        </w:trPr>
        <w:tc>
          <w:tcPr>
            <w:tcW w:w="738" w:type="dxa"/>
          </w:tcPr>
          <w:p w14:paraId="33BDFA79" w14:textId="77777777" w:rsidR="00E85D1B" w:rsidRPr="00CF5FD7" w:rsidRDefault="00E85D1B" w:rsidP="00E85D1B">
            <w:pPr>
              <w:jc w:val="center"/>
            </w:pPr>
            <w:r w:rsidRPr="00CF5FD7">
              <w:t>14</w:t>
            </w:r>
          </w:p>
        </w:tc>
        <w:tc>
          <w:tcPr>
            <w:tcW w:w="1710" w:type="dxa"/>
            <w:vAlign w:val="bottom"/>
          </w:tcPr>
          <w:p w14:paraId="1A3EC242" w14:textId="77777777" w:rsidR="00E85D1B" w:rsidRPr="00CF5FD7" w:rsidRDefault="00E85D1B" w:rsidP="00E85D1B">
            <w:pPr>
              <w:jc w:val="right"/>
            </w:pPr>
            <w:r w:rsidRPr="00CF5FD7">
              <w:t>0.000254</w:t>
            </w:r>
          </w:p>
        </w:tc>
        <w:tc>
          <w:tcPr>
            <w:tcW w:w="1800" w:type="dxa"/>
            <w:vAlign w:val="bottom"/>
          </w:tcPr>
          <w:p w14:paraId="74AF30B2" w14:textId="77777777" w:rsidR="00E85D1B" w:rsidRPr="00CF5FD7" w:rsidRDefault="00E85D1B" w:rsidP="00E85D1B">
            <w:pPr>
              <w:jc w:val="right"/>
            </w:pPr>
            <w:r w:rsidRPr="00CF5FD7">
              <w:t>0.000455</w:t>
            </w:r>
          </w:p>
        </w:tc>
        <w:tc>
          <w:tcPr>
            <w:tcW w:w="1800" w:type="dxa"/>
            <w:vAlign w:val="bottom"/>
          </w:tcPr>
          <w:p w14:paraId="7FEC0AE1" w14:textId="77777777" w:rsidR="00E85D1B" w:rsidRPr="00CF5FD7" w:rsidRDefault="00E85D1B" w:rsidP="00E85D1B">
            <w:pPr>
              <w:jc w:val="right"/>
            </w:pPr>
            <w:r w:rsidRPr="00CF5FD7">
              <w:t>0.000204</w:t>
            </w:r>
          </w:p>
        </w:tc>
        <w:tc>
          <w:tcPr>
            <w:tcW w:w="1800" w:type="dxa"/>
            <w:vAlign w:val="bottom"/>
          </w:tcPr>
          <w:p w14:paraId="1D6A6170" w14:textId="77777777" w:rsidR="00E85D1B" w:rsidRPr="00CF5FD7" w:rsidRDefault="00E85D1B" w:rsidP="00E85D1B">
            <w:pPr>
              <w:jc w:val="right"/>
            </w:pPr>
            <w:r w:rsidRPr="00CF5FD7">
              <w:t>0.000296</w:t>
            </w:r>
          </w:p>
        </w:tc>
      </w:tr>
      <w:tr w:rsidR="00E85D1B" w:rsidRPr="00611603" w14:paraId="741F39A3" w14:textId="77777777" w:rsidTr="005800D0">
        <w:trPr>
          <w:cantSplit/>
        </w:trPr>
        <w:tc>
          <w:tcPr>
            <w:tcW w:w="738" w:type="dxa"/>
          </w:tcPr>
          <w:p w14:paraId="560F5508" w14:textId="77777777" w:rsidR="00E85D1B" w:rsidRPr="00CF5FD7" w:rsidRDefault="00E85D1B" w:rsidP="00E85D1B">
            <w:pPr>
              <w:jc w:val="center"/>
            </w:pPr>
            <w:r w:rsidRPr="00CF5FD7">
              <w:t>15</w:t>
            </w:r>
          </w:p>
        </w:tc>
        <w:tc>
          <w:tcPr>
            <w:tcW w:w="1710" w:type="dxa"/>
            <w:vAlign w:val="bottom"/>
          </w:tcPr>
          <w:p w14:paraId="253E037A" w14:textId="77777777" w:rsidR="00E85D1B" w:rsidRPr="00CF5FD7" w:rsidRDefault="00E85D1B" w:rsidP="00E85D1B">
            <w:pPr>
              <w:jc w:val="right"/>
            </w:pPr>
            <w:r w:rsidRPr="00CF5FD7">
              <w:t>0.000284</w:t>
            </w:r>
          </w:p>
        </w:tc>
        <w:tc>
          <w:tcPr>
            <w:tcW w:w="1800" w:type="dxa"/>
            <w:vAlign w:val="bottom"/>
          </w:tcPr>
          <w:p w14:paraId="5718248E" w14:textId="77777777" w:rsidR="00E85D1B" w:rsidRPr="00CF5FD7" w:rsidRDefault="00E85D1B" w:rsidP="00E85D1B">
            <w:pPr>
              <w:jc w:val="right"/>
            </w:pPr>
            <w:r w:rsidRPr="00CF5FD7">
              <w:t>0.000518</w:t>
            </w:r>
          </w:p>
        </w:tc>
        <w:tc>
          <w:tcPr>
            <w:tcW w:w="1800" w:type="dxa"/>
            <w:vAlign w:val="bottom"/>
          </w:tcPr>
          <w:p w14:paraId="543F2F21" w14:textId="77777777" w:rsidR="00E85D1B" w:rsidRPr="00CF5FD7" w:rsidRDefault="00E85D1B" w:rsidP="00E85D1B">
            <w:pPr>
              <w:jc w:val="right"/>
            </w:pPr>
            <w:r w:rsidRPr="00CF5FD7">
              <w:t>0.000248</w:t>
            </w:r>
          </w:p>
        </w:tc>
        <w:tc>
          <w:tcPr>
            <w:tcW w:w="1800" w:type="dxa"/>
            <w:vAlign w:val="bottom"/>
          </w:tcPr>
          <w:p w14:paraId="16FFF323" w14:textId="77777777" w:rsidR="00E85D1B" w:rsidRPr="00CF5FD7" w:rsidRDefault="00E85D1B" w:rsidP="00E85D1B">
            <w:pPr>
              <w:jc w:val="right"/>
            </w:pPr>
            <w:r w:rsidRPr="00CF5FD7">
              <w:t>0.000426</w:t>
            </w:r>
          </w:p>
        </w:tc>
      </w:tr>
      <w:tr w:rsidR="00E85D1B" w:rsidRPr="00611603" w14:paraId="0995562B" w14:textId="77777777" w:rsidTr="005800D0">
        <w:trPr>
          <w:cantSplit/>
        </w:trPr>
        <w:tc>
          <w:tcPr>
            <w:tcW w:w="738" w:type="dxa"/>
          </w:tcPr>
          <w:p w14:paraId="6CF31DB2" w14:textId="77777777" w:rsidR="00E85D1B" w:rsidRPr="00CF5FD7" w:rsidRDefault="00E85D1B" w:rsidP="00E85D1B">
            <w:pPr>
              <w:jc w:val="center"/>
            </w:pPr>
            <w:r w:rsidRPr="00CF5FD7">
              <w:t>16</w:t>
            </w:r>
          </w:p>
        </w:tc>
        <w:tc>
          <w:tcPr>
            <w:tcW w:w="1710" w:type="dxa"/>
            <w:vAlign w:val="bottom"/>
          </w:tcPr>
          <w:p w14:paraId="45C71CB1" w14:textId="77777777" w:rsidR="00E85D1B" w:rsidRPr="00CF5FD7" w:rsidRDefault="00E85D1B" w:rsidP="00E85D1B">
            <w:pPr>
              <w:jc w:val="right"/>
            </w:pPr>
            <w:r w:rsidRPr="00CF5FD7">
              <w:t>0.000328</w:t>
            </w:r>
          </w:p>
        </w:tc>
        <w:tc>
          <w:tcPr>
            <w:tcW w:w="1800" w:type="dxa"/>
            <w:vAlign w:val="bottom"/>
          </w:tcPr>
          <w:p w14:paraId="02A482DA" w14:textId="77777777" w:rsidR="00E85D1B" w:rsidRPr="00CF5FD7" w:rsidRDefault="00E85D1B" w:rsidP="00E85D1B">
            <w:pPr>
              <w:jc w:val="right"/>
            </w:pPr>
            <w:r w:rsidRPr="00CF5FD7">
              <w:t>0.000906</w:t>
            </w:r>
          </w:p>
        </w:tc>
        <w:tc>
          <w:tcPr>
            <w:tcW w:w="1800" w:type="dxa"/>
            <w:vAlign w:val="bottom"/>
          </w:tcPr>
          <w:p w14:paraId="7C3CA2C8" w14:textId="77777777" w:rsidR="00E85D1B" w:rsidRPr="00CF5FD7" w:rsidRDefault="00E85D1B" w:rsidP="00E85D1B">
            <w:pPr>
              <w:jc w:val="right"/>
            </w:pPr>
            <w:r w:rsidRPr="00CF5FD7">
              <w:t>0.000405</w:t>
            </w:r>
          </w:p>
        </w:tc>
        <w:tc>
          <w:tcPr>
            <w:tcW w:w="1800" w:type="dxa"/>
            <w:vAlign w:val="bottom"/>
          </w:tcPr>
          <w:p w14:paraId="3D3DDEB3" w14:textId="77777777" w:rsidR="00E85D1B" w:rsidRPr="00CF5FD7" w:rsidRDefault="00E85D1B" w:rsidP="00E85D1B">
            <w:pPr>
              <w:jc w:val="right"/>
            </w:pPr>
            <w:r w:rsidRPr="00CF5FD7">
              <w:t>0.000734</w:t>
            </w:r>
          </w:p>
        </w:tc>
      </w:tr>
      <w:tr w:rsidR="00E85D1B" w:rsidRPr="00611603" w14:paraId="0BA66698" w14:textId="77777777" w:rsidTr="005800D0">
        <w:trPr>
          <w:cantSplit/>
        </w:trPr>
        <w:tc>
          <w:tcPr>
            <w:tcW w:w="738" w:type="dxa"/>
          </w:tcPr>
          <w:p w14:paraId="41175AA1" w14:textId="77777777" w:rsidR="00E85D1B" w:rsidRPr="00CF5FD7" w:rsidRDefault="00E85D1B" w:rsidP="00E85D1B">
            <w:pPr>
              <w:jc w:val="center"/>
            </w:pPr>
            <w:r w:rsidRPr="00CF5FD7">
              <w:t>17</w:t>
            </w:r>
          </w:p>
        </w:tc>
        <w:tc>
          <w:tcPr>
            <w:tcW w:w="1710" w:type="dxa"/>
            <w:vAlign w:val="bottom"/>
          </w:tcPr>
          <w:p w14:paraId="37FCB65E" w14:textId="77777777" w:rsidR="00E85D1B" w:rsidRPr="00CF5FD7" w:rsidRDefault="00E85D1B" w:rsidP="00E85D1B">
            <w:pPr>
              <w:jc w:val="right"/>
            </w:pPr>
            <w:r w:rsidRPr="00CF5FD7">
              <w:t>0.000419</w:t>
            </w:r>
          </w:p>
        </w:tc>
        <w:tc>
          <w:tcPr>
            <w:tcW w:w="1800" w:type="dxa"/>
            <w:vAlign w:val="bottom"/>
          </w:tcPr>
          <w:p w14:paraId="74ED12DB" w14:textId="77777777" w:rsidR="00E85D1B" w:rsidRPr="00CF5FD7" w:rsidRDefault="00E85D1B" w:rsidP="00E85D1B">
            <w:pPr>
              <w:jc w:val="right"/>
            </w:pPr>
            <w:r w:rsidRPr="00CF5FD7">
              <w:t>0.001132</w:t>
            </w:r>
          </w:p>
        </w:tc>
        <w:tc>
          <w:tcPr>
            <w:tcW w:w="1800" w:type="dxa"/>
            <w:vAlign w:val="bottom"/>
          </w:tcPr>
          <w:p w14:paraId="45F94C2D" w14:textId="77777777" w:rsidR="00E85D1B" w:rsidRPr="00CF5FD7" w:rsidRDefault="00E85D1B" w:rsidP="00E85D1B">
            <w:pPr>
              <w:jc w:val="right"/>
            </w:pPr>
            <w:r w:rsidRPr="00CF5FD7">
              <w:t>0.000448</w:t>
            </w:r>
          </w:p>
        </w:tc>
        <w:tc>
          <w:tcPr>
            <w:tcW w:w="1800" w:type="dxa"/>
            <w:vAlign w:val="bottom"/>
          </w:tcPr>
          <w:p w14:paraId="07EC347D" w14:textId="77777777" w:rsidR="00E85D1B" w:rsidRPr="00CF5FD7" w:rsidRDefault="00E85D1B" w:rsidP="00E85D1B">
            <w:pPr>
              <w:jc w:val="right"/>
            </w:pPr>
            <w:r w:rsidRPr="00CF5FD7">
              <w:t>0.000885</w:t>
            </w:r>
          </w:p>
        </w:tc>
      </w:tr>
      <w:tr w:rsidR="00E85D1B" w:rsidRPr="00611603" w14:paraId="58A9F91C" w14:textId="77777777" w:rsidTr="005800D0">
        <w:trPr>
          <w:cantSplit/>
        </w:trPr>
        <w:tc>
          <w:tcPr>
            <w:tcW w:w="738" w:type="dxa"/>
          </w:tcPr>
          <w:p w14:paraId="09BA9E21" w14:textId="77777777" w:rsidR="00E85D1B" w:rsidRPr="00CF5FD7" w:rsidRDefault="00E85D1B" w:rsidP="00E85D1B">
            <w:pPr>
              <w:jc w:val="center"/>
            </w:pPr>
            <w:r w:rsidRPr="00CF5FD7">
              <w:t>18</w:t>
            </w:r>
          </w:p>
        </w:tc>
        <w:tc>
          <w:tcPr>
            <w:tcW w:w="1710" w:type="dxa"/>
            <w:vAlign w:val="bottom"/>
          </w:tcPr>
          <w:p w14:paraId="57510159" w14:textId="77777777" w:rsidR="00E85D1B" w:rsidRPr="00CF5FD7" w:rsidRDefault="00E85D1B" w:rsidP="00E85D1B">
            <w:pPr>
              <w:jc w:val="right"/>
            </w:pPr>
            <w:r w:rsidRPr="00CF5FD7">
              <w:t>0.000512</w:t>
            </w:r>
          </w:p>
        </w:tc>
        <w:tc>
          <w:tcPr>
            <w:tcW w:w="1800" w:type="dxa"/>
            <w:vAlign w:val="bottom"/>
          </w:tcPr>
          <w:p w14:paraId="59AD975C" w14:textId="77777777" w:rsidR="00E85D1B" w:rsidRPr="00CF5FD7" w:rsidRDefault="00E85D1B" w:rsidP="00E85D1B">
            <w:pPr>
              <w:jc w:val="right"/>
            </w:pPr>
            <w:r w:rsidRPr="00CF5FD7">
              <w:t>0.001649</w:t>
            </w:r>
          </w:p>
        </w:tc>
        <w:tc>
          <w:tcPr>
            <w:tcW w:w="1800" w:type="dxa"/>
            <w:vAlign w:val="bottom"/>
          </w:tcPr>
          <w:p w14:paraId="73949111" w14:textId="77777777" w:rsidR="00E85D1B" w:rsidRPr="00CF5FD7" w:rsidRDefault="00E85D1B" w:rsidP="00E85D1B">
            <w:pPr>
              <w:jc w:val="right"/>
            </w:pPr>
            <w:r w:rsidRPr="00CF5FD7">
              <w:t>0.000464</w:t>
            </w:r>
          </w:p>
        </w:tc>
        <w:tc>
          <w:tcPr>
            <w:tcW w:w="1800" w:type="dxa"/>
            <w:vAlign w:val="bottom"/>
          </w:tcPr>
          <w:p w14:paraId="258E218E" w14:textId="77777777" w:rsidR="00E85D1B" w:rsidRPr="00CF5FD7" w:rsidRDefault="00E85D1B" w:rsidP="00E85D1B">
            <w:pPr>
              <w:jc w:val="right"/>
            </w:pPr>
            <w:r w:rsidRPr="00CF5FD7">
              <w:t>0.001151</w:t>
            </w:r>
          </w:p>
        </w:tc>
      </w:tr>
      <w:tr w:rsidR="00E85D1B" w:rsidRPr="00611603" w14:paraId="496BC3F8" w14:textId="77777777" w:rsidTr="005800D0">
        <w:trPr>
          <w:cantSplit/>
        </w:trPr>
        <w:tc>
          <w:tcPr>
            <w:tcW w:w="738" w:type="dxa"/>
          </w:tcPr>
          <w:p w14:paraId="0BC68DAD" w14:textId="77777777" w:rsidR="00E85D1B" w:rsidRPr="00CF5FD7" w:rsidRDefault="00E85D1B" w:rsidP="00E85D1B">
            <w:pPr>
              <w:jc w:val="center"/>
            </w:pPr>
            <w:r w:rsidRPr="00CF5FD7">
              <w:lastRenderedPageBreak/>
              <w:t>19</w:t>
            </w:r>
          </w:p>
        </w:tc>
        <w:tc>
          <w:tcPr>
            <w:tcW w:w="1710" w:type="dxa"/>
            <w:vAlign w:val="bottom"/>
          </w:tcPr>
          <w:p w14:paraId="5B35EBE7" w14:textId="77777777" w:rsidR="00E85D1B" w:rsidRPr="00CF5FD7" w:rsidRDefault="00E85D1B" w:rsidP="00E85D1B">
            <w:pPr>
              <w:jc w:val="right"/>
            </w:pPr>
            <w:r w:rsidRPr="00CF5FD7">
              <w:t>0.000513</w:t>
            </w:r>
          </w:p>
        </w:tc>
        <w:tc>
          <w:tcPr>
            <w:tcW w:w="1800" w:type="dxa"/>
            <w:vAlign w:val="bottom"/>
          </w:tcPr>
          <w:p w14:paraId="3EA7F6C0" w14:textId="77777777" w:rsidR="00E85D1B" w:rsidRPr="00CF5FD7" w:rsidRDefault="00E85D1B" w:rsidP="00E85D1B">
            <w:pPr>
              <w:jc w:val="right"/>
            </w:pPr>
            <w:r w:rsidRPr="00CF5FD7">
              <w:t>0.001912</w:t>
            </w:r>
          </w:p>
        </w:tc>
        <w:tc>
          <w:tcPr>
            <w:tcW w:w="1800" w:type="dxa"/>
            <w:vAlign w:val="bottom"/>
          </w:tcPr>
          <w:p w14:paraId="4CB20AED" w14:textId="77777777" w:rsidR="00E85D1B" w:rsidRPr="00CF5FD7" w:rsidRDefault="00E85D1B" w:rsidP="00E85D1B">
            <w:pPr>
              <w:jc w:val="right"/>
            </w:pPr>
            <w:r w:rsidRPr="00CF5FD7">
              <w:t>0.000457</w:t>
            </w:r>
          </w:p>
        </w:tc>
        <w:tc>
          <w:tcPr>
            <w:tcW w:w="1800" w:type="dxa"/>
            <w:vAlign w:val="bottom"/>
          </w:tcPr>
          <w:p w14:paraId="655A0481" w14:textId="77777777" w:rsidR="00E85D1B" w:rsidRPr="00CF5FD7" w:rsidRDefault="00E85D1B" w:rsidP="00E85D1B">
            <w:pPr>
              <w:jc w:val="right"/>
            </w:pPr>
            <w:r w:rsidRPr="00CF5FD7">
              <w:t>0.001325</w:t>
            </w:r>
          </w:p>
        </w:tc>
      </w:tr>
      <w:tr w:rsidR="00E85D1B" w:rsidRPr="00611603" w14:paraId="3B09708E" w14:textId="77777777" w:rsidTr="005800D0">
        <w:trPr>
          <w:cantSplit/>
        </w:trPr>
        <w:tc>
          <w:tcPr>
            <w:tcW w:w="738" w:type="dxa"/>
          </w:tcPr>
          <w:p w14:paraId="4649EBA4" w14:textId="77777777" w:rsidR="00E85D1B" w:rsidRPr="00CF5FD7" w:rsidRDefault="00E85D1B" w:rsidP="00E85D1B">
            <w:pPr>
              <w:jc w:val="center"/>
            </w:pPr>
            <w:r w:rsidRPr="00CF5FD7">
              <w:t>20</w:t>
            </w:r>
          </w:p>
        </w:tc>
        <w:tc>
          <w:tcPr>
            <w:tcW w:w="1710" w:type="dxa"/>
            <w:vAlign w:val="bottom"/>
          </w:tcPr>
          <w:p w14:paraId="1CE1D7A9" w14:textId="77777777" w:rsidR="00E85D1B" w:rsidRPr="00CF5FD7" w:rsidRDefault="00E85D1B" w:rsidP="00E85D1B">
            <w:pPr>
              <w:jc w:val="right"/>
            </w:pPr>
            <w:r w:rsidRPr="00CF5FD7">
              <w:t>0.000604</w:t>
            </w:r>
          </w:p>
        </w:tc>
        <w:tc>
          <w:tcPr>
            <w:tcW w:w="1800" w:type="dxa"/>
            <w:vAlign w:val="bottom"/>
          </w:tcPr>
          <w:p w14:paraId="1F1B2325" w14:textId="77777777" w:rsidR="00E85D1B" w:rsidRPr="00CF5FD7" w:rsidRDefault="00E85D1B" w:rsidP="00E85D1B">
            <w:pPr>
              <w:jc w:val="right"/>
            </w:pPr>
            <w:r w:rsidRPr="00CF5FD7">
              <w:t>0.002060</w:t>
            </w:r>
          </w:p>
        </w:tc>
        <w:tc>
          <w:tcPr>
            <w:tcW w:w="1800" w:type="dxa"/>
            <w:vAlign w:val="bottom"/>
          </w:tcPr>
          <w:p w14:paraId="6F20177C" w14:textId="77777777" w:rsidR="00E85D1B" w:rsidRPr="00CF5FD7" w:rsidRDefault="00E85D1B" w:rsidP="00E85D1B">
            <w:pPr>
              <w:jc w:val="right"/>
            </w:pPr>
            <w:r w:rsidRPr="00CF5FD7">
              <w:t>0.000435</w:t>
            </w:r>
          </w:p>
        </w:tc>
        <w:tc>
          <w:tcPr>
            <w:tcW w:w="1800" w:type="dxa"/>
            <w:vAlign w:val="bottom"/>
          </w:tcPr>
          <w:p w14:paraId="3D31D01B" w14:textId="77777777" w:rsidR="00E85D1B" w:rsidRPr="00CF5FD7" w:rsidRDefault="00E85D1B" w:rsidP="00E85D1B">
            <w:pPr>
              <w:jc w:val="right"/>
            </w:pPr>
            <w:r w:rsidRPr="00CF5FD7">
              <w:t>0.001294</w:t>
            </w:r>
          </w:p>
        </w:tc>
      </w:tr>
      <w:tr w:rsidR="00E85D1B" w:rsidRPr="00611603" w14:paraId="585DAB3B" w14:textId="77777777" w:rsidTr="005800D0">
        <w:trPr>
          <w:cantSplit/>
        </w:trPr>
        <w:tc>
          <w:tcPr>
            <w:tcW w:w="738" w:type="dxa"/>
          </w:tcPr>
          <w:p w14:paraId="742FBBC5" w14:textId="77777777" w:rsidR="00E85D1B" w:rsidRPr="00CF5FD7" w:rsidRDefault="00E85D1B" w:rsidP="00E85D1B">
            <w:pPr>
              <w:jc w:val="center"/>
            </w:pPr>
            <w:r w:rsidRPr="00CF5FD7">
              <w:t>21</w:t>
            </w:r>
          </w:p>
        </w:tc>
        <w:tc>
          <w:tcPr>
            <w:tcW w:w="1710" w:type="dxa"/>
            <w:vAlign w:val="bottom"/>
          </w:tcPr>
          <w:p w14:paraId="664359A5" w14:textId="77777777" w:rsidR="00E85D1B" w:rsidRPr="00CF5FD7" w:rsidRDefault="00E85D1B" w:rsidP="00E85D1B">
            <w:pPr>
              <w:jc w:val="right"/>
            </w:pPr>
            <w:r w:rsidRPr="00CF5FD7">
              <w:t>0.000664</w:t>
            </w:r>
          </w:p>
        </w:tc>
        <w:tc>
          <w:tcPr>
            <w:tcW w:w="1800" w:type="dxa"/>
            <w:vAlign w:val="bottom"/>
          </w:tcPr>
          <w:p w14:paraId="40D2EA21" w14:textId="77777777" w:rsidR="00E85D1B" w:rsidRPr="00CF5FD7" w:rsidRDefault="00E85D1B" w:rsidP="00E85D1B">
            <w:pPr>
              <w:jc w:val="right"/>
            </w:pPr>
            <w:r w:rsidRPr="00CF5FD7">
              <w:t>0.002258</w:t>
            </w:r>
          </w:p>
        </w:tc>
        <w:tc>
          <w:tcPr>
            <w:tcW w:w="1800" w:type="dxa"/>
            <w:vAlign w:val="bottom"/>
          </w:tcPr>
          <w:p w14:paraId="766CCFFF" w14:textId="77777777" w:rsidR="00E85D1B" w:rsidRPr="00CF5FD7" w:rsidRDefault="00E85D1B" w:rsidP="00E85D1B">
            <w:pPr>
              <w:jc w:val="right"/>
            </w:pPr>
            <w:r w:rsidRPr="00CF5FD7">
              <w:t>0.000487</w:t>
            </w:r>
          </w:p>
        </w:tc>
        <w:tc>
          <w:tcPr>
            <w:tcW w:w="1800" w:type="dxa"/>
            <w:vAlign w:val="bottom"/>
          </w:tcPr>
          <w:p w14:paraId="47746BF0" w14:textId="77777777" w:rsidR="00E85D1B" w:rsidRPr="00CF5FD7" w:rsidRDefault="00E85D1B" w:rsidP="00E85D1B">
            <w:pPr>
              <w:jc w:val="right"/>
            </w:pPr>
            <w:r w:rsidRPr="00CF5FD7">
              <w:t>0.001338</w:t>
            </w:r>
          </w:p>
        </w:tc>
      </w:tr>
      <w:tr w:rsidR="00E85D1B" w:rsidRPr="00611603" w14:paraId="2E71DF32" w14:textId="77777777" w:rsidTr="005800D0">
        <w:trPr>
          <w:cantSplit/>
        </w:trPr>
        <w:tc>
          <w:tcPr>
            <w:tcW w:w="738" w:type="dxa"/>
          </w:tcPr>
          <w:p w14:paraId="1C7ED67F" w14:textId="77777777" w:rsidR="00E85D1B" w:rsidRPr="00CF5FD7" w:rsidRDefault="00E85D1B" w:rsidP="00E85D1B">
            <w:pPr>
              <w:jc w:val="center"/>
            </w:pPr>
            <w:r w:rsidRPr="00CF5FD7">
              <w:t>22</w:t>
            </w:r>
          </w:p>
        </w:tc>
        <w:tc>
          <w:tcPr>
            <w:tcW w:w="1710" w:type="dxa"/>
            <w:vAlign w:val="bottom"/>
          </w:tcPr>
          <w:p w14:paraId="48F7745E" w14:textId="77777777" w:rsidR="00E85D1B" w:rsidRPr="00CF5FD7" w:rsidRDefault="00E85D1B" w:rsidP="00E85D1B">
            <w:pPr>
              <w:jc w:val="right"/>
            </w:pPr>
            <w:r w:rsidRPr="00CF5FD7">
              <w:t>0.000714</w:t>
            </w:r>
          </w:p>
        </w:tc>
        <w:tc>
          <w:tcPr>
            <w:tcW w:w="1800" w:type="dxa"/>
            <w:vAlign w:val="bottom"/>
          </w:tcPr>
          <w:p w14:paraId="583816C2" w14:textId="77777777" w:rsidR="00E85D1B" w:rsidRPr="00CF5FD7" w:rsidRDefault="00E85D1B" w:rsidP="00E85D1B">
            <w:pPr>
              <w:jc w:val="right"/>
            </w:pPr>
            <w:r w:rsidRPr="00CF5FD7">
              <w:t>0.002306</w:t>
            </w:r>
          </w:p>
        </w:tc>
        <w:tc>
          <w:tcPr>
            <w:tcW w:w="1800" w:type="dxa"/>
            <w:vAlign w:val="bottom"/>
          </w:tcPr>
          <w:p w14:paraId="7ACDFDCB" w14:textId="77777777" w:rsidR="00E85D1B" w:rsidRPr="00CF5FD7" w:rsidRDefault="00E85D1B" w:rsidP="00E85D1B">
            <w:pPr>
              <w:jc w:val="right"/>
            </w:pPr>
            <w:r w:rsidRPr="00CF5FD7">
              <w:t>0.000424</w:t>
            </w:r>
          </w:p>
        </w:tc>
        <w:tc>
          <w:tcPr>
            <w:tcW w:w="1800" w:type="dxa"/>
            <w:vAlign w:val="bottom"/>
          </w:tcPr>
          <w:p w14:paraId="4B8E5579" w14:textId="77777777" w:rsidR="00E85D1B" w:rsidRPr="00CF5FD7" w:rsidRDefault="00E85D1B" w:rsidP="00E85D1B">
            <w:pPr>
              <w:jc w:val="right"/>
            </w:pPr>
            <w:r w:rsidRPr="00CF5FD7">
              <w:t>0.001253</w:t>
            </w:r>
          </w:p>
        </w:tc>
      </w:tr>
      <w:tr w:rsidR="00E85D1B" w:rsidRPr="00611603" w14:paraId="60EB5D1C" w14:textId="77777777" w:rsidTr="005800D0">
        <w:trPr>
          <w:cantSplit/>
        </w:trPr>
        <w:tc>
          <w:tcPr>
            <w:tcW w:w="738" w:type="dxa"/>
          </w:tcPr>
          <w:p w14:paraId="618C4BA4" w14:textId="77777777" w:rsidR="00E85D1B" w:rsidRPr="00CF5FD7" w:rsidRDefault="00E85D1B" w:rsidP="00E85D1B">
            <w:pPr>
              <w:jc w:val="center"/>
            </w:pPr>
            <w:r w:rsidRPr="00CF5FD7">
              <w:t>23</w:t>
            </w:r>
          </w:p>
        </w:tc>
        <w:tc>
          <w:tcPr>
            <w:tcW w:w="1710" w:type="dxa"/>
            <w:vAlign w:val="bottom"/>
          </w:tcPr>
          <w:p w14:paraId="5E3EC18C" w14:textId="77777777" w:rsidR="00E85D1B" w:rsidRPr="00CF5FD7" w:rsidRDefault="00E85D1B" w:rsidP="00E85D1B">
            <w:pPr>
              <w:jc w:val="right"/>
            </w:pPr>
            <w:r w:rsidRPr="00CF5FD7">
              <w:t>0.000723</w:t>
            </w:r>
          </w:p>
        </w:tc>
        <w:tc>
          <w:tcPr>
            <w:tcW w:w="1800" w:type="dxa"/>
            <w:vAlign w:val="bottom"/>
          </w:tcPr>
          <w:p w14:paraId="2893F213" w14:textId="77777777" w:rsidR="00E85D1B" w:rsidRPr="00CF5FD7" w:rsidRDefault="00E85D1B" w:rsidP="00E85D1B">
            <w:pPr>
              <w:jc w:val="right"/>
            </w:pPr>
            <w:r w:rsidRPr="00CF5FD7">
              <w:t>0.002336</w:t>
            </w:r>
          </w:p>
        </w:tc>
        <w:tc>
          <w:tcPr>
            <w:tcW w:w="1800" w:type="dxa"/>
            <w:vAlign w:val="bottom"/>
          </w:tcPr>
          <w:p w14:paraId="4EBA910D" w14:textId="77777777" w:rsidR="00E85D1B" w:rsidRPr="00CF5FD7" w:rsidRDefault="00E85D1B" w:rsidP="00E85D1B">
            <w:pPr>
              <w:jc w:val="right"/>
            </w:pPr>
            <w:r w:rsidRPr="00CF5FD7">
              <w:t>0.000415</w:t>
            </w:r>
          </w:p>
        </w:tc>
        <w:tc>
          <w:tcPr>
            <w:tcW w:w="1800" w:type="dxa"/>
            <w:vAlign w:val="bottom"/>
          </w:tcPr>
          <w:p w14:paraId="665B8ADE" w14:textId="77777777" w:rsidR="00E85D1B" w:rsidRPr="00CF5FD7" w:rsidRDefault="00E85D1B" w:rsidP="00E85D1B">
            <w:pPr>
              <w:jc w:val="right"/>
            </w:pPr>
            <w:r w:rsidRPr="00CF5FD7">
              <w:t>0.001300</w:t>
            </w:r>
          </w:p>
        </w:tc>
      </w:tr>
      <w:tr w:rsidR="00E85D1B" w:rsidRPr="00611603" w14:paraId="0D1C7F54" w14:textId="77777777" w:rsidTr="005800D0">
        <w:trPr>
          <w:cantSplit/>
        </w:trPr>
        <w:tc>
          <w:tcPr>
            <w:tcW w:w="738" w:type="dxa"/>
          </w:tcPr>
          <w:p w14:paraId="405FDBAE" w14:textId="77777777" w:rsidR="00E85D1B" w:rsidRPr="00CF5FD7" w:rsidRDefault="00E85D1B" w:rsidP="00E85D1B">
            <w:pPr>
              <w:jc w:val="center"/>
            </w:pPr>
            <w:r w:rsidRPr="00CF5FD7">
              <w:t>24</w:t>
            </w:r>
          </w:p>
        </w:tc>
        <w:tc>
          <w:tcPr>
            <w:tcW w:w="1710" w:type="dxa"/>
            <w:vAlign w:val="bottom"/>
          </w:tcPr>
          <w:p w14:paraId="387B7A41" w14:textId="77777777" w:rsidR="00E85D1B" w:rsidRPr="00CF5FD7" w:rsidRDefault="00E85D1B" w:rsidP="00E85D1B">
            <w:pPr>
              <w:jc w:val="right"/>
            </w:pPr>
            <w:r w:rsidRPr="00CF5FD7">
              <w:t>0.000698</w:t>
            </w:r>
          </w:p>
        </w:tc>
        <w:tc>
          <w:tcPr>
            <w:tcW w:w="1800" w:type="dxa"/>
            <w:vAlign w:val="bottom"/>
          </w:tcPr>
          <w:p w14:paraId="740DD37F" w14:textId="77777777" w:rsidR="00E85D1B" w:rsidRPr="00CF5FD7" w:rsidRDefault="00E85D1B" w:rsidP="00E85D1B">
            <w:pPr>
              <w:jc w:val="right"/>
            </w:pPr>
            <w:r w:rsidRPr="00CF5FD7">
              <w:t>0.002438</w:t>
            </w:r>
          </w:p>
        </w:tc>
        <w:tc>
          <w:tcPr>
            <w:tcW w:w="1800" w:type="dxa"/>
            <w:vAlign w:val="bottom"/>
          </w:tcPr>
          <w:p w14:paraId="51779EB4" w14:textId="77777777" w:rsidR="00E85D1B" w:rsidRPr="00CF5FD7" w:rsidRDefault="00E85D1B" w:rsidP="00E85D1B">
            <w:pPr>
              <w:jc w:val="right"/>
            </w:pPr>
            <w:r w:rsidRPr="00CF5FD7">
              <w:t>0.000457</w:t>
            </w:r>
          </w:p>
        </w:tc>
        <w:tc>
          <w:tcPr>
            <w:tcW w:w="1800" w:type="dxa"/>
            <w:vAlign w:val="bottom"/>
          </w:tcPr>
          <w:p w14:paraId="75104B0F" w14:textId="77777777" w:rsidR="00E85D1B" w:rsidRPr="00CF5FD7" w:rsidRDefault="00E85D1B" w:rsidP="00E85D1B">
            <w:pPr>
              <w:jc w:val="right"/>
            </w:pPr>
            <w:r w:rsidRPr="00CF5FD7">
              <w:t>0.001257</w:t>
            </w:r>
          </w:p>
        </w:tc>
      </w:tr>
      <w:tr w:rsidR="00E85D1B" w:rsidRPr="00611603" w14:paraId="4F00D7F2" w14:textId="77777777" w:rsidTr="005800D0">
        <w:trPr>
          <w:cantSplit/>
        </w:trPr>
        <w:tc>
          <w:tcPr>
            <w:tcW w:w="738" w:type="dxa"/>
          </w:tcPr>
          <w:p w14:paraId="194D7D2E" w14:textId="77777777" w:rsidR="00E85D1B" w:rsidRPr="00CF5FD7" w:rsidRDefault="00E85D1B" w:rsidP="00E85D1B">
            <w:pPr>
              <w:jc w:val="center"/>
            </w:pPr>
            <w:r w:rsidRPr="00CF5FD7">
              <w:t>25</w:t>
            </w:r>
          </w:p>
        </w:tc>
        <w:tc>
          <w:tcPr>
            <w:tcW w:w="1710" w:type="dxa"/>
            <w:vAlign w:val="bottom"/>
          </w:tcPr>
          <w:p w14:paraId="4CC80203" w14:textId="77777777" w:rsidR="00E85D1B" w:rsidRPr="00CF5FD7" w:rsidRDefault="00E85D1B" w:rsidP="00E85D1B">
            <w:pPr>
              <w:jc w:val="right"/>
            </w:pPr>
            <w:r w:rsidRPr="00CF5FD7">
              <w:t>0.000808</w:t>
            </w:r>
          </w:p>
        </w:tc>
        <w:tc>
          <w:tcPr>
            <w:tcW w:w="1800" w:type="dxa"/>
            <w:vAlign w:val="bottom"/>
          </w:tcPr>
          <w:p w14:paraId="3001FEB0" w14:textId="77777777" w:rsidR="00E85D1B" w:rsidRPr="00CF5FD7" w:rsidRDefault="00E85D1B" w:rsidP="00E85D1B">
            <w:pPr>
              <w:jc w:val="right"/>
            </w:pPr>
            <w:r w:rsidRPr="00CF5FD7">
              <w:t>0.002484</w:t>
            </w:r>
          </w:p>
        </w:tc>
        <w:tc>
          <w:tcPr>
            <w:tcW w:w="1800" w:type="dxa"/>
            <w:vAlign w:val="bottom"/>
          </w:tcPr>
          <w:p w14:paraId="5794785C" w14:textId="77777777" w:rsidR="00E85D1B" w:rsidRPr="00CF5FD7" w:rsidRDefault="00E85D1B" w:rsidP="00E85D1B">
            <w:pPr>
              <w:jc w:val="right"/>
            </w:pPr>
            <w:r w:rsidRPr="00CF5FD7">
              <w:t>0.000458</w:t>
            </w:r>
          </w:p>
        </w:tc>
        <w:tc>
          <w:tcPr>
            <w:tcW w:w="1800" w:type="dxa"/>
            <w:vAlign w:val="bottom"/>
          </w:tcPr>
          <w:p w14:paraId="75DA33C4" w14:textId="77777777" w:rsidR="00E85D1B" w:rsidRPr="00CF5FD7" w:rsidRDefault="00E85D1B" w:rsidP="00E85D1B">
            <w:pPr>
              <w:jc w:val="right"/>
            </w:pPr>
            <w:r w:rsidRPr="00CF5FD7">
              <w:t>0.001202</w:t>
            </w:r>
          </w:p>
        </w:tc>
      </w:tr>
      <w:tr w:rsidR="00E85D1B" w:rsidRPr="00611603" w14:paraId="7EE650CE" w14:textId="77777777" w:rsidTr="005800D0">
        <w:trPr>
          <w:cantSplit/>
        </w:trPr>
        <w:tc>
          <w:tcPr>
            <w:tcW w:w="738" w:type="dxa"/>
          </w:tcPr>
          <w:p w14:paraId="6E692E8F" w14:textId="77777777" w:rsidR="00E85D1B" w:rsidRPr="00CF5FD7" w:rsidRDefault="00E85D1B" w:rsidP="00E85D1B">
            <w:pPr>
              <w:jc w:val="center"/>
            </w:pPr>
            <w:r w:rsidRPr="00CF5FD7">
              <w:t>26</w:t>
            </w:r>
          </w:p>
        </w:tc>
        <w:tc>
          <w:tcPr>
            <w:tcW w:w="1710" w:type="dxa"/>
            <w:vAlign w:val="bottom"/>
          </w:tcPr>
          <w:p w14:paraId="542C275F" w14:textId="77777777" w:rsidR="00E85D1B" w:rsidRPr="00CF5FD7" w:rsidRDefault="00E85D1B" w:rsidP="00E85D1B">
            <w:pPr>
              <w:jc w:val="right"/>
            </w:pPr>
            <w:r w:rsidRPr="00CF5FD7">
              <w:t>0.000891</w:t>
            </w:r>
          </w:p>
        </w:tc>
        <w:tc>
          <w:tcPr>
            <w:tcW w:w="1800" w:type="dxa"/>
            <w:vAlign w:val="bottom"/>
          </w:tcPr>
          <w:p w14:paraId="3CEF586E" w14:textId="77777777" w:rsidR="00E85D1B" w:rsidRPr="00CF5FD7" w:rsidRDefault="00E85D1B" w:rsidP="00E85D1B">
            <w:pPr>
              <w:jc w:val="right"/>
            </w:pPr>
            <w:r w:rsidRPr="00CF5FD7">
              <w:t>0.002584</w:t>
            </w:r>
          </w:p>
        </w:tc>
        <w:tc>
          <w:tcPr>
            <w:tcW w:w="1800" w:type="dxa"/>
            <w:vAlign w:val="bottom"/>
          </w:tcPr>
          <w:p w14:paraId="45204389" w14:textId="77777777" w:rsidR="00E85D1B" w:rsidRPr="00CF5FD7" w:rsidRDefault="00E85D1B" w:rsidP="00E85D1B">
            <w:pPr>
              <w:jc w:val="right"/>
            </w:pPr>
            <w:r w:rsidRPr="00CF5FD7">
              <w:t>0.000459</w:t>
            </w:r>
          </w:p>
        </w:tc>
        <w:tc>
          <w:tcPr>
            <w:tcW w:w="1800" w:type="dxa"/>
            <w:vAlign w:val="bottom"/>
          </w:tcPr>
          <w:p w14:paraId="01CBB4DE" w14:textId="77777777" w:rsidR="00E85D1B" w:rsidRPr="00CF5FD7" w:rsidRDefault="00E85D1B" w:rsidP="00E85D1B">
            <w:pPr>
              <w:jc w:val="right"/>
            </w:pPr>
            <w:r w:rsidRPr="00CF5FD7">
              <w:t>0.001233</w:t>
            </w:r>
          </w:p>
        </w:tc>
      </w:tr>
      <w:tr w:rsidR="00E85D1B" w:rsidRPr="00611603" w14:paraId="7170F654" w14:textId="77777777" w:rsidTr="005800D0">
        <w:trPr>
          <w:cantSplit/>
        </w:trPr>
        <w:tc>
          <w:tcPr>
            <w:tcW w:w="738" w:type="dxa"/>
          </w:tcPr>
          <w:p w14:paraId="64B6FCD3" w14:textId="77777777" w:rsidR="00E85D1B" w:rsidRPr="00CF5FD7" w:rsidRDefault="00E85D1B" w:rsidP="00E85D1B">
            <w:pPr>
              <w:jc w:val="center"/>
            </w:pPr>
            <w:r w:rsidRPr="00CF5FD7">
              <w:t>27</w:t>
            </w:r>
          </w:p>
        </w:tc>
        <w:tc>
          <w:tcPr>
            <w:tcW w:w="1710" w:type="dxa"/>
            <w:vAlign w:val="bottom"/>
          </w:tcPr>
          <w:p w14:paraId="5B0E2383" w14:textId="77777777" w:rsidR="00E85D1B" w:rsidRPr="00CF5FD7" w:rsidRDefault="00E85D1B" w:rsidP="00E85D1B">
            <w:pPr>
              <w:jc w:val="right"/>
            </w:pPr>
            <w:r w:rsidRPr="00CF5FD7">
              <w:t>0.000927</w:t>
            </w:r>
          </w:p>
        </w:tc>
        <w:tc>
          <w:tcPr>
            <w:tcW w:w="1800" w:type="dxa"/>
            <w:vAlign w:val="bottom"/>
          </w:tcPr>
          <w:p w14:paraId="487531E7" w14:textId="77777777" w:rsidR="00E85D1B" w:rsidRPr="00CF5FD7" w:rsidRDefault="00E85D1B" w:rsidP="00E85D1B">
            <w:pPr>
              <w:jc w:val="right"/>
            </w:pPr>
            <w:r w:rsidRPr="00CF5FD7">
              <w:t>0.002593</w:t>
            </w:r>
          </w:p>
        </w:tc>
        <w:tc>
          <w:tcPr>
            <w:tcW w:w="1800" w:type="dxa"/>
            <w:vAlign w:val="bottom"/>
          </w:tcPr>
          <w:p w14:paraId="5308588A" w14:textId="77777777" w:rsidR="00E85D1B" w:rsidRPr="00CF5FD7" w:rsidRDefault="00E85D1B" w:rsidP="00E85D1B">
            <w:pPr>
              <w:jc w:val="right"/>
            </w:pPr>
            <w:r w:rsidRPr="00CF5FD7">
              <w:t>0.000441</w:t>
            </w:r>
          </w:p>
        </w:tc>
        <w:tc>
          <w:tcPr>
            <w:tcW w:w="1800" w:type="dxa"/>
            <w:vAlign w:val="bottom"/>
          </w:tcPr>
          <w:p w14:paraId="02397603" w14:textId="77777777" w:rsidR="00E85D1B" w:rsidRPr="00CF5FD7" w:rsidRDefault="00E85D1B" w:rsidP="00E85D1B">
            <w:pPr>
              <w:jc w:val="right"/>
            </w:pPr>
            <w:r w:rsidRPr="00CF5FD7">
              <w:t>0.001145</w:t>
            </w:r>
          </w:p>
        </w:tc>
      </w:tr>
      <w:tr w:rsidR="00E85D1B" w:rsidRPr="00611603" w14:paraId="1F06AA95" w14:textId="77777777" w:rsidTr="005800D0">
        <w:trPr>
          <w:cantSplit/>
        </w:trPr>
        <w:tc>
          <w:tcPr>
            <w:tcW w:w="738" w:type="dxa"/>
          </w:tcPr>
          <w:p w14:paraId="15A6D8ED" w14:textId="77777777" w:rsidR="00E85D1B" w:rsidRPr="00CF5FD7" w:rsidRDefault="00E85D1B" w:rsidP="00E85D1B">
            <w:pPr>
              <w:jc w:val="center"/>
            </w:pPr>
            <w:r w:rsidRPr="00CF5FD7">
              <w:t>28</w:t>
            </w:r>
          </w:p>
        </w:tc>
        <w:tc>
          <w:tcPr>
            <w:tcW w:w="1710" w:type="dxa"/>
            <w:vAlign w:val="bottom"/>
          </w:tcPr>
          <w:p w14:paraId="3CDCAF93" w14:textId="77777777" w:rsidR="00E85D1B" w:rsidRPr="00CF5FD7" w:rsidRDefault="00E85D1B" w:rsidP="00E85D1B">
            <w:pPr>
              <w:jc w:val="right"/>
            </w:pPr>
            <w:r w:rsidRPr="00CF5FD7">
              <w:t>0.000925</w:t>
            </w:r>
          </w:p>
        </w:tc>
        <w:tc>
          <w:tcPr>
            <w:tcW w:w="1800" w:type="dxa"/>
            <w:vAlign w:val="bottom"/>
          </w:tcPr>
          <w:p w14:paraId="79486C12" w14:textId="77777777" w:rsidR="00E85D1B" w:rsidRPr="00CF5FD7" w:rsidRDefault="00E85D1B" w:rsidP="00E85D1B">
            <w:pPr>
              <w:jc w:val="right"/>
            </w:pPr>
            <w:r w:rsidRPr="00CF5FD7">
              <w:t>0.002439</w:t>
            </w:r>
          </w:p>
        </w:tc>
        <w:tc>
          <w:tcPr>
            <w:tcW w:w="1800" w:type="dxa"/>
            <w:vAlign w:val="bottom"/>
          </w:tcPr>
          <w:p w14:paraId="6A66EE4A" w14:textId="77777777" w:rsidR="00E85D1B" w:rsidRPr="00CF5FD7" w:rsidRDefault="00E85D1B" w:rsidP="00E85D1B">
            <w:pPr>
              <w:jc w:val="right"/>
            </w:pPr>
            <w:r w:rsidRPr="00CF5FD7">
              <w:t>0.000530</w:t>
            </w:r>
          </w:p>
        </w:tc>
        <w:tc>
          <w:tcPr>
            <w:tcW w:w="1800" w:type="dxa"/>
            <w:vAlign w:val="bottom"/>
          </w:tcPr>
          <w:p w14:paraId="09D0818D" w14:textId="77777777" w:rsidR="00E85D1B" w:rsidRPr="00CF5FD7" w:rsidRDefault="00E85D1B" w:rsidP="00E85D1B">
            <w:pPr>
              <w:jc w:val="right"/>
            </w:pPr>
            <w:r w:rsidRPr="00CF5FD7">
              <w:t>0.001173</w:t>
            </w:r>
          </w:p>
        </w:tc>
      </w:tr>
      <w:tr w:rsidR="00E85D1B" w:rsidRPr="00611603" w14:paraId="6D27840D" w14:textId="77777777" w:rsidTr="005800D0">
        <w:trPr>
          <w:cantSplit/>
        </w:trPr>
        <w:tc>
          <w:tcPr>
            <w:tcW w:w="738" w:type="dxa"/>
          </w:tcPr>
          <w:p w14:paraId="5DCADDFC" w14:textId="77777777" w:rsidR="00E85D1B" w:rsidRPr="00CF5FD7" w:rsidRDefault="00E85D1B" w:rsidP="00E85D1B">
            <w:pPr>
              <w:jc w:val="center"/>
            </w:pPr>
            <w:r w:rsidRPr="00CF5FD7">
              <w:t>29</w:t>
            </w:r>
          </w:p>
        </w:tc>
        <w:tc>
          <w:tcPr>
            <w:tcW w:w="1710" w:type="dxa"/>
            <w:vAlign w:val="bottom"/>
          </w:tcPr>
          <w:p w14:paraId="4AB2EDCE" w14:textId="77777777" w:rsidR="00E85D1B" w:rsidRPr="00CF5FD7" w:rsidRDefault="00E85D1B" w:rsidP="00E85D1B">
            <w:pPr>
              <w:jc w:val="right"/>
            </w:pPr>
            <w:r w:rsidRPr="00CF5FD7">
              <w:t>0.001229</w:t>
            </w:r>
          </w:p>
        </w:tc>
        <w:tc>
          <w:tcPr>
            <w:tcW w:w="1800" w:type="dxa"/>
            <w:vAlign w:val="bottom"/>
          </w:tcPr>
          <w:p w14:paraId="4D59C8D5" w14:textId="77777777" w:rsidR="00E85D1B" w:rsidRPr="00CF5FD7" w:rsidRDefault="00E85D1B" w:rsidP="00E85D1B">
            <w:pPr>
              <w:jc w:val="right"/>
            </w:pPr>
            <w:r w:rsidRPr="00CF5FD7">
              <w:t>0.002670</w:t>
            </w:r>
          </w:p>
        </w:tc>
        <w:tc>
          <w:tcPr>
            <w:tcW w:w="1800" w:type="dxa"/>
            <w:vAlign w:val="bottom"/>
          </w:tcPr>
          <w:p w14:paraId="087A7AC9" w14:textId="77777777" w:rsidR="00E85D1B" w:rsidRPr="00CF5FD7" w:rsidRDefault="00E85D1B" w:rsidP="00E85D1B">
            <w:pPr>
              <w:jc w:val="right"/>
            </w:pPr>
            <w:r w:rsidRPr="00CF5FD7">
              <w:t>0.000515</w:t>
            </w:r>
          </w:p>
        </w:tc>
        <w:tc>
          <w:tcPr>
            <w:tcW w:w="1800" w:type="dxa"/>
            <w:vAlign w:val="bottom"/>
          </w:tcPr>
          <w:p w14:paraId="5DC5179B" w14:textId="77777777" w:rsidR="00E85D1B" w:rsidRPr="00CF5FD7" w:rsidRDefault="00E85D1B" w:rsidP="00E85D1B">
            <w:pPr>
              <w:jc w:val="right"/>
            </w:pPr>
            <w:r w:rsidRPr="00CF5FD7">
              <w:t>0.001230</w:t>
            </w:r>
          </w:p>
        </w:tc>
      </w:tr>
      <w:tr w:rsidR="00E85D1B" w:rsidRPr="00611603" w14:paraId="11AFD1A3" w14:textId="77777777" w:rsidTr="005800D0">
        <w:trPr>
          <w:cantSplit/>
        </w:trPr>
        <w:tc>
          <w:tcPr>
            <w:tcW w:w="738" w:type="dxa"/>
          </w:tcPr>
          <w:p w14:paraId="2001D266" w14:textId="77777777" w:rsidR="00E85D1B" w:rsidRPr="00CF5FD7" w:rsidRDefault="00E85D1B" w:rsidP="00E85D1B">
            <w:pPr>
              <w:jc w:val="center"/>
            </w:pPr>
            <w:r w:rsidRPr="00CF5FD7">
              <w:t>30</w:t>
            </w:r>
          </w:p>
        </w:tc>
        <w:tc>
          <w:tcPr>
            <w:tcW w:w="1710" w:type="dxa"/>
            <w:vAlign w:val="bottom"/>
          </w:tcPr>
          <w:p w14:paraId="00F14749" w14:textId="77777777" w:rsidR="00E85D1B" w:rsidRPr="00CF5FD7" w:rsidRDefault="00E85D1B" w:rsidP="00E85D1B">
            <w:pPr>
              <w:jc w:val="right"/>
            </w:pPr>
            <w:r w:rsidRPr="00CF5FD7">
              <w:t>0.001153</w:t>
            </w:r>
          </w:p>
        </w:tc>
        <w:tc>
          <w:tcPr>
            <w:tcW w:w="1800" w:type="dxa"/>
            <w:vAlign w:val="bottom"/>
          </w:tcPr>
          <w:p w14:paraId="43485FC9" w14:textId="77777777" w:rsidR="00E85D1B" w:rsidRPr="00CF5FD7" w:rsidRDefault="00E85D1B" w:rsidP="00E85D1B">
            <w:pPr>
              <w:jc w:val="right"/>
            </w:pPr>
            <w:r w:rsidRPr="00CF5FD7">
              <w:t>0.002561</w:t>
            </w:r>
          </w:p>
        </w:tc>
        <w:tc>
          <w:tcPr>
            <w:tcW w:w="1800" w:type="dxa"/>
            <w:vAlign w:val="bottom"/>
          </w:tcPr>
          <w:p w14:paraId="4A8F7890" w14:textId="77777777" w:rsidR="00E85D1B" w:rsidRPr="00CF5FD7" w:rsidRDefault="00E85D1B" w:rsidP="00E85D1B">
            <w:pPr>
              <w:jc w:val="right"/>
            </w:pPr>
            <w:r w:rsidRPr="00CF5FD7">
              <w:t>0.000560</w:t>
            </w:r>
          </w:p>
        </w:tc>
        <w:tc>
          <w:tcPr>
            <w:tcW w:w="1800" w:type="dxa"/>
            <w:vAlign w:val="bottom"/>
          </w:tcPr>
          <w:p w14:paraId="7D1109BF" w14:textId="77777777" w:rsidR="00E85D1B" w:rsidRPr="00CF5FD7" w:rsidRDefault="00E85D1B" w:rsidP="00E85D1B">
            <w:pPr>
              <w:jc w:val="right"/>
            </w:pPr>
            <w:r w:rsidRPr="00CF5FD7">
              <w:t>0.001290</w:t>
            </w:r>
          </w:p>
        </w:tc>
      </w:tr>
      <w:tr w:rsidR="00E85D1B" w:rsidRPr="00611603" w14:paraId="5378A9BA" w14:textId="77777777" w:rsidTr="005800D0">
        <w:trPr>
          <w:cantSplit/>
        </w:trPr>
        <w:tc>
          <w:tcPr>
            <w:tcW w:w="738" w:type="dxa"/>
          </w:tcPr>
          <w:p w14:paraId="210A0766" w14:textId="77777777" w:rsidR="00E85D1B" w:rsidRPr="00CF5FD7" w:rsidRDefault="00E85D1B" w:rsidP="00E85D1B">
            <w:pPr>
              <w:jc w:val="center"/>
            </w:pPr>
            <w:r w:rsidRPr="00CF5FD7">
              <w:t>31</w:t>
            </w:r>
          </w:p>
        </w:tc>
        <w:tc>
          <w:tcPr>
            <w:tcW w:w="1710" w:type="dxa"/>
            <w:vAlign w:val="bottom"/>
          </w:tcPr>
          <w:p w14:paraId="18CA9BD7" w14:textId="77777777" w:rsidR="00E85D1B" w:rsidRPr="00CF5FD7" w:rsidRDefault="00E85D1B" w:rsidP="00E85D1B">
            <w:pPr>
              <w:jc w:val="right"/>
            </w:pPr>
            <w:r w:rsidRPr="00CF5FD7">
              <w:t>0.001205</w:t>
            </w:r>
          </w:p>
        </w:tc>
        <w:tc>
          <w:tcPr>
            <w:tcW w:w="1800" w:type="dxa"/>
            <w:vAlign w:val="bottom"/>
          </w:tcPr>
          <w:p w14:paraId="2FC93B08" w14:textId="77777777" w:rsidR="00E85D1B" w:rsidRPr="00CF5FD7" w:rsidRDefault="00E85D1B" w:rsidP="00E85D1B">
            <w:pPr>
              <w:jc w:val="right"/>
            </w:pPr>
            <w:r w:rsidRPr="00CF5FD7">
              <w:t>0.002724</w:t>
            </w:r>
          </w:p>
        </w:tc>
        <w:tc>
          <w:tcPr>
            <w:tcW w:w="1800" w:type="dxa"/>
            <w:vAlign w:val="bottom"/>
          </w:tcPr>
          <w:p w14:paraId="55EA7706" w14:textId="77777777" w:rsidR="00E85D1B" w:rsidRPr="00CF5FD7" w:rsidRDefault="00E85D1B" w:rsidP="00E85D1B">
            <w:pPr>
              <w:jc w:val="right"/>
            </w:pPr>
            <w:r w:rsidRPr="00CF5FD7">
              <w:t>0.000594</w:t>
            </w:r>
          </w:p>
        </w:tc>
        <w:tc>
          <w:tcPr>
            <w:tcW w:w="1800" w:type="dxa"/>
            <w:vAlign w:val="bottom"/>
          </w:tcPr>
          <w:p w14:paraId="1EE50835" w14:textId="77777777" w:rsidR="00E85D1B" w:rsidRPr="00CF5FD7" w:rsidRDefault="00E85D1B" w:rsidP="00E85D1B">
            <w:pPr>
              <w:jc w:val="right"/>
            </w:pPr>
            <w:r w:rsidRPr="00CF5FD7">
              <w:t>0.001316</w:t>
            </w:r>
          </w:p>
        </w:tc>
      </w:tr>
      <w:tr w:rsidR="00E85D1B" w:rsidRPr="00611603" w14:paraId="76763247" w14:textId="77777777" w:rsidTr="005800D0">
        <w:trPr>
          <w:cantSplit/>
        </w:trPr>
        <w:tc>
          <w:tcPr>
            <w:tcW w:w="738" w:type="dxa"/>
          </w:tcPr>
          <w:p w14:paraId="5714218E" w14:textId="77777777" w:rsidR="00E85D1B" w:rsidRPr="00CF5FD7" w:rsidRDefault="00E85D1B" w:rsidP="00E85D1B">
            <w:pPr>
              <w:jc w:val="center"/>
            </w:pPr>
            <w:r w:rsidRPr="00CF5FD7">
              <w:t>32</w:t>
            </w:r>
          </w:p>
        </w:tc>
        <w:tc>
          <w:tcPr>
            <w:tcW w:w="1710" w:type="dxa"/>
            <w:vAlign w:val="bottom"/>
          </w:tcPr>
          <w:p w14:paraId="3A582E63" w14:textId="77777777" w:rsidR="00E85D1B" w:rsidRPr="00CF5FD7" w:rsidRDefault="00E85D1B" w:rsidP="00E85D1B">
            <w:pPr>
              <w:jc w:val="right"/>
            </w:pPr>
            <w:r w:rsidRPr="00CF5FD7">
              <w:t>0.001367</w:t>
            </w:r>
          </w:p>
        </w:tc>
        <w:tc>
          <w:tcPr>
            <w:tcW w:w="1800" w:type="dxa"/>
            <w:vAlign w:val="bottom"/>
          </w:tcPr>
          <w:p w14:paraId="63F851B9" w14:textId="77777777" w:rsidR="00E85D1B" w:rsidRPr="00CF5FD7" w:rsidRDefault="00E85D1B" w:rsidP="00E85D1B">
            <w:pPr>
              <w:jc w:val="right"/>
            </w:pPr>
            <w:r w:rsidRPr="00CF5FD7">
              <w:t>0.002547</w:t>
            </w:r>
          </w:p>
        </w:tc>
        <w:tc>
          <w:tcPr>
            <w:tcW w:w="1800" w:type="dxa"/>
            <w:vAlign w:val="bottom"/>
          </w:tcPr>
          <w:p w14:paraId="4864042B" w14:textId="77777777" w:rsidR="00E85D1B" w:rsidRPr="00CF5FD7" w:rsidRDefault="00E85D1B" w:rsidP="00E85D1B">
            <w:pPr>
              <w:jc w:val="right"/>
            </w:pPr>
            <w:r w:rsidRPr="00CF5FD7">
              <w:t>0.000629</w:t>
            </w:r>
          </w:p>
        </w:tc>
        <w:tc>
          <w:tcPr>
            <w:tcW w:w="1800" w:type="dxa"/>
            <w:vAlign w:val="bottom"/>
          </w:tcPr>
          <w:p w14:paraId="4000B6EB" w14:textId="77777777" w:rsidR="00E85D1B" w:rsidRPr="00CF5FD7" w:rsidRDefault="00E85D1B" w:rsidP="00E85D1B">
            <w:pPr>
              <w:jc w:val="right"/>
            </w:pPr>
            <w:r w:rsidRPr="00CF5FD7">
              <w:t>0.001252</w:t>
            </w:r>
          </w:p>
        </w:tc>
      </w:tr>
      <w:tr w:rsidR="00E85D1B" w:rsidRPr="00611603" w14:paraId="0FBE022B" w14:textId="77777777" w:rsidTr="005800D0">
        <w:trPr>
          <w:cantSplit/>
        </w:trPr>
        <w:tc>
          <w:tcPr>
            <w:tcW w:w="738" w:type="dxa"/>
          </w:tcPr>
          <w:p w14:paraId="2F73D6FD" w14:textId="77777777" w:rsidR="00E85D1B" w:rsidRPr="00CF5FD7" w:rsidRDefault="00E85D1B" w:rsidP="00E85D1B">
            <w:pPr>
              <w:jc w:val="center"/>
            </w:pPr>
            <w:r w:rsidRPr="00CF5FD7">
              <w:t>33</w:t>
            </w:r>
          </w:p>
        </w:tc>
        <w:tc>
          <w:tcPr>
            <w:tcW w:w="1710" w:type="dxa"/>
            <w:vAlign w:val="bottom"/>
          </w:tcPr>
          <w:p w14:paraId="0A0B71DE" w14:textId="77777777" w:rsidR="00E85D1B" w:rsidRPr="00CF5FD7" w:rsidRDefault="00E85D1B" w:rsidP="00E85D1B">
            <w:pPr>
              <w:jc w:val="right"/>
            </w:pPr>
            <w:r w:rsidRPr="00CF5FD7">
              <w:t>0.001487</w:t>
            </w:r>
          </w:p>
        </w:tc>
        <w:tc>
          <w:tcPr>
            <w:tcW w:w="1800" w:type="dxa"/>
            <w:vAlign w:val="bottom"/>
          </w:tcPr>
          <w:p w14:paraId="741C0FD6" w14:textId="77777777" w:rsidR="00E85D1B" w:rsidRPr="00CF5FD7" w:rsidRDefault="00E85D1B" w:rsidP="00E85D1B">
            <w:pPr>
              <w:jc w:val="right"/>
            </w:pPr>
            <w:r w:rsidRPr="00CF5FD7">
              <w:t>0.002695</w:t>
            </w:r>
          </w:p>
        </w:tc>
        <w:tc>
          <w:tcPr>
            <w:tcW w:w="1800" w:type="dxa"/>
            <w:vAlign w:val="bottom"/>
          </w:tcPr>
          <w:p w14:paraId="73987BCD" w14:textId="77777777" w:rsidR="00E85D1B" w:rsidRPr="00CF5FD7" w:rsidRDefault="00E85D1B" w:rsidP="00E85D1B">
            <w:pPr>
              <w:jc w:val="right"/>
            </w:pPr>
            <w:r w:rsidRPr="00CF5FD7">
              <w:t>0.000697</w:t>
            </w:r>
          </w:p>
        </w:tc>
        <w:tc>
          <w:tcPr>
            <w:tcW w:w="1800" w:type="dxa"/>
            <w:vAlign w:val="bottom"/>
          </w:tcPr>
          <w:p w14:paraId="3BD25970" w14:textId="77777777" w:rsidR="00E85D1B" w:rsidRPr="00CF5FD7" w:rsidRDefault="00E85D1B" w:rsidP="00E85D1B">
            <w:pPr>
              <w:jc w:val="right"/>
            </w:pPr>
            <w:r w:rsidRPr="00CF5FD7">
              <w:t>0.001465</w:t>
            </w:r>
          </w:p>
        </w:tc>
      </w:tr>
      <w:tr w:rsidR="00E85D1B" w:rsidRPr="00611603" w14:paraId="5DB04E4B" w14:textId="77777777" w:rsidTr="005800D0">
        <w:trPr>
          <w:cantSplit/>
        </w:trPr>
        <w:tc>
          <w:tcPr>
            <w:tcW w:w="738" w:type="dxa"/>
          </w:tcPr>
          <w:p w14:paraId="0765F55B" w14:textId="77777777" w:rsidR="00E85D1B" w:rsidRPr="00CF5FD7" w:rsidRDefault="00E85D1B" w:rsidP="00E85D1B">
            <w:pPr>
              <w:jc w:val="center"/>
            </w:pPr>
            <w:r w:rsidRPr="00CF5FD7">
              <w:t>34</w:t>
            </w:r>
          </w:p>
        </w:tc>
        <w:tc>
          <w:tcPr>
            <w:tcW w:w="1710" w:type="dxa"/>
            <w:vAlign w:val="bottom"/>
          </w:tcPr>
          <w:p w14:paraId="6D824D57" w14:textId="77777777" w:rsidR="00E85D1B" w:rsidRPr="00CF5FD7" w:rsidRDefault="00E85D1B" w:rsidP="00E85D1B">
            <w:pPr>
              <w:jc w:val="right"/>
            </w:pPr>
            <w:r w:rsidRPr="00CF5FD7">
              <w:t>0.001581</w:t>
            </w:r>
          </w:p>
        </w:tc>
        <w:tc>
          <w:tcPr>
            <w:tcW w:w="1800" w:type="dxa"/>
            <w:vAlign w:val="bottom"/>
          </w:tcPr>
          <w:p w14:paraId="3ADE0608" w14:textId="77777777" w:rsidR="00E85D1B" w:rsidRPr="00CF5FD7" w:rsidRDefault="00E85D1B" w:rsidP="00E85D1B">
            <w:pPr>
              <w:jc w:val="right"/>
            </w:pPr>
            <w:r w:rsidRPr="00CF5FD7">
              <w:t>0.003123</w:t>
            </w:r>
          </w:p>
        </w:tc>
        <w:tc>
          <w:tcPr>
            <w:tcW w:w="1800" w:type="dxa"/>
            <w:vAlign w:val="bottom"/>
          </w:tcPr>
          <w:p w14:paraId="729A2B75" w14:textId="77777777" w:rsidR="00E85D1B" w:rsidRPr="00CF5FD7" w:rsidRDefault="00E85D1B" w:rsidP="00E85D1B">
            <w:pPr>
              <w:jc w:val="right"/>
            </w:pPr>
            <w:r w:rsidRPr="00CF5FD7">
              <w:t>0.000758</w:t>
            </w:r>
          </w:p>
        </w:tc>
        <w:tc>
          <w:tcPr>
            <w:tcW w:w="1800" w:type="dxa"/>
            <w:vAlign w:val="bottom"/>
          </w:tcPr>
          <w:p w14:paraId="1F821D71" w14:textId="77777777" w:rsidR="00E85D1B" w:rsidRPr="00CF5FD7" w:rsidRDefault="00E85D1B" w:rsidP="00E85D1B">
            <w:pPr>
              <w:jc w:val="right"/>
            </w:pPr>
            <w:r w:rsidRPr="00CF5FD7">
              <w:t>0.001482</w:t>
            </w:r>
          </w:p>
        </w:tc>
      </w:tr>
      <w:tr w:rsidR="00E85D1B" w:rsidRPr="00611603" w14:paraId="3C271FF8" w14:textId="77777777" w:rsidTr="005800D0">
        <w:trPr>
          <w:cantSplit/>
        </w:trPr>
        <w:tc>
          <w:tcPr>
            <w:tcW w:w="738" w:type="dxa"/>
          </w:tcPr>
          <w:p w14:paraId="4FB86FB5" w14:textId="77777777" w:rsidR="00E85D1B" w:rsidRPr="00CF5FD7" w:rsidRDefault="00E85D1B" w:rsidP="00E85D1B">
            <w:pPr>
              <w:jc w:val="center"/>
            </w:pPr>
            <w:r w:rsidRPr="00CF5FD7">
              <w:t>35</w:t>
            </w:r>
          </w:p>
        </w:tc>
        <w:tc>
          <w:tcPr>
            <w:tcW w:w="1710" w:type="dxa"/>
            <w:vAlign w:val="bottom"/>
          </w:tcPr>
          <w:p w14:paraId="71A25223" w14:textId="77777777" w:rsidR="00E85D1B" w:rsidRPr="00CF5FD7" w:rsidRDefault="00E85D1B" w:rsidP="00E85D1B">
            <w:pPr>
              <w:jc w:val="right"/>
            </w:pPr>
            <w:r w:rsidRPr="00CF5FD7">
              <w:t>0.001746</w:t>
            </w:r>
          </w:p>
        </w:tc>
        <w:tc>
          <w:tcPr>
            <w:tcW w:w="1800" w:type="dxa"/>
            <w:vAlign w:val="bottom"/>
          </w:tcPr>
          <w:p w14:paraId="7B35EB51" w14:textId="77777777" w:rsidR="00E85D1B" w:rsidRPr="00CF5FD7" w:rsidRDefault="00E85D1B" w:rsidP="00E85D1B">
            <w:pPr>
              <w:jc w:val="right"/>
            </w:pPr>
            <w:r w:rsidRPr="00CF5FD7">
              <w:t>0.003457</w:t>
            </w:r>
          </w:p>
        </w:tc>
        <w:tc>
          <w:tcPr>
            <w:tcW w:w="1800" w:type="dxa"/>
            <w:vAlign w:val="bottom"/>
          </w:tcPr>
          <w:p w14:paraId="5E918420" w14:textId="77777777" w:rsidR="00E85D1B" w:rsidRPr="00CF5FD7" w:rsidRDefault="00E85D1B" w:rsidP="00E85D1B">
            <w:pPr>
              <w:jc w:val="right"/>
            </w:pPr>
            <w:r w:rsidRPr="00CF5FD7">
              <w:t>0.000855</w:t>
            </w:r>
          </w:p>
        </w:tc>
        <w:tc>
          <w:tcPr>
            <w:tcW w:w="1800" w:type="dxa"/>
            <w:vAlign w:val="bottom"/>
          </w:tcPr>
          <w:p w14:paraId="0F86A9A7" w14:textId="77777777" w:rsidR="00E85D1B" w:rsidRPr="00CF5FD7" w:rsidRDefault="00E85D1B" w:rsidP="00E85D1B">
            <w:pPr>
              <w:jc w:val="right"/>
            </w:pPr>
            <w:r w:rsidRPr="00CF5FD7">
              <w:t>0.001578</w:t>
            </w:r>
          </w:p>
        </w:tc>
      </w:tr>
      <w:tr w:rsidR="00E85D1B" w:rsidRPr="00611603" w14:paraId="4910648F" w14:textId="77777777" w:rsidTr="005800D0">
        <w:trPr>
          <w:cantSplit/>
        </w:trPr>
        <w:tc>
          <w:tcPr>
            <w:tcW w:w="738" w:type="dxa"/>
          </w:tcPr>
          <w:p w14:paraId="44023EB1" w14:textId="77777777" w:rsidR="00E85D1B" w:rsidRPr="00CF5FD7" w:rsidRDefault="00E85D1B" w:rsidP="00E85D1B">
            <w:pPr>
              <w:jc w:val="center"/>
            </w:pPr>
            <w:r w:rsidRPr="00CF5FD7">
              <w:t>36</w:t>
            </w:r>
          </w:p>
        </w:tc>
        <w:tc>
          <w:tcPr>
            <w:tcW w:w="1710" w:type="dxa"/>
            <w:vAlign w:val="bottom"/>
          </w:tcPr>
          <w:p w14:paraId="252BDEB9" w14:textId="77777777" w:rsidR="00E85D1B" w:rsidRPr="00CF5FD7" w:rsidRDefault="00E85D1B" w:rsidP="00E85D1B">
            <w:pPr>
              <w:jc w:val="right"/>
            </w:pPr>
            <w:r w:rsidRPr="00CF5FD7">
              <w:t>0.001850</w:t>
            </w:r>
          </w:p>
        </w:tc>
        <w:tc>
          <w:tcPr>
            <w:tcW w:w="1800" w:type="dxa"/>
            <w:vAlign w:val="bottom"/>
          </w:tcPr>
          <w:p w14:paraId="1F0C318E" w14:textId="77777777" w:rsidR="00E85D1B" w:rsidRPr="00CF5FD7" w:rsidRDefault="00E85D1B" w:rsidP="00E85D1B">
            <w:pPr>
              <w:jc w:val="right"/>
            </w:pPr>
            <w:r w:rsidRPr="00CF5FD7">
              <w:t>0.003521</w:t>
            </w:r>
          </w:p>
        </w:tc>
        <w:tc>
          <w:tcPr>
            <w:tcW w:w="1800" w:type="dxa"/>
            <w:vAlign w:val="bottom"/>
          </w:tcPr>
          <w:p w14:paraId="31D5DFF7" w14:textId="77777777" w:rsidR="00E85D1B" w:rsidRPr="00CF5FD7" w:rsidRDefault="00E85D1B" w:rsidP="00E85D1B">
            <w:pPr>
              <w:jc w:val="right"/>
            </w:pPr>
            <w:r w:rsidRPr="00CF5FD7">
              <w:t>0.000929</w:t>
            </w:r>
          </w:p>
        </w:tc>
        <w:tc>
          <w:tcPr>
            <w:tcW w:w="1800" w:type="dxa"/>
            <w:vAlign w:val="bottom"/>
          </w:tcPr>
          <w:p w14:paraId="74FDD63A" w14:textId="77777777" w:rsidR="00E85D1B" w:rsidRPr="00CF5FD7" w:rsidRDefault="00E85D1B" w:rsidP="00E85D1B">
            <w:pPr>
              <w:jc w:val="right"/>
            </w:pPr>
            <w:r w:rsidRPr="00CF5FD7">
              <w:t>0.001683</w:t>
            </w:r>
          </w:p>
        </w:tc>
      </w:tr>
      <w:tr w:rsidR="00E85D1B" w:rsidRPr="00611603" w14:paraId="7F9D6FFE" w14:textId="77777777" w:rsidTr="005800D0">
        <w:trPr>
          <w:cantSplit/>
        </w:trPr>
        <w:tc>
          <w:tcPr>
            <w:tcW w:w="738" w:type="dxa"/>
          </w:tcPr>
          <w:p w14:paraId="14EE9499" w14:textId="77777777" w:rsidR="00E85D1B" w:rsidRPr="00CF5FD7" w:rsidRDefault="00E85D1B" w:rsidP="00E85D1B">
            <w:pPr>
              <w:jc w:val="center"/>
            </w:pPr>
            <w:r w:rsidRPr="00CF5FD7">
              <w:t>37</w:t>
            </w:r>
          </w:p>
        </w:tc>
        <w:tc>
          <w:tcPr>
            <w:tcW w:w="1710" w:type="dxa"/>
            <w:vAlign w:val="bottom"/>
          </w:tcPr>
          <w:p w14:paraId="1FC77279" w14:textId="77777777" w:rsidR="00E85D1B" w:rsidRPr="00CF5FD7" w:rsidRDefault="00E85D1B" w:rsidP="00E85D1B">
            <w:pPr>
              <w:jc w:val="right"/>
            </w:pPr>
            <w:r w:rsidRPr="00CF5FD7">
              <w:t>0.001989</w:t>
            </w:r>
          </w:p>
        </w:tc>
        <w:tc>
          <w:tcPr>
            <w:tcW w:w="1800" w:type="dxa"/>
            <w:vAlign w:val="bottom"/>
          </w:tcPr>
          <w:p w14:paraId="417F4AF9" w14:textId="77777777" w:rsidR="00E85D1B" w:rsidRPr="00CF5FD7" w:rsidRDefault="00E85D1B" w:rsidP="00E85D1B">
            <w:pPr>
              <w:jc w:val="right"/>
            </w:pPr>
            <w:r w:rsidRPr="00CF5FD7">
              <w:t>0.003356</w:t>
            </w:r>
          </w:p>
        </w:tc>
        <w:tc>
          <w:tcPr>
            <w:tcW w:w="1800" w:type="dxa"/>
            <w:vAlign w:val="bottom"/>
          </w:tcPr>
          <w:p w14:paraId="4B6C0314" w14:textId="77777777" w:rsidR="00E85D1B" w:rsidRPr="00CF5FD7" w:rsidRDefault="00E85D1B" w:rsidP="00E85D1B">
            <w:pPr>
              <w:jc w:val="right"/>
            </w:pPr>
            <w:r w:rsidRPr="00CF5FD7">
              <w:t>0.001003</w:t>
            </w:r>
          </w:p>
        </w:tc>
        <w:tc>
          <w:tcPr>
            <w:tcW w:w="1800" w:type="dxa"/>
            <w:vAlign w:val="bottom"/>
          </w:tcPr>
          <w:p w14:paraId="09BF0131" w14:textId="77777777" w:rsidR="00E85D1B" w:rsidRPr="00CF5FD7" w:rsidRDefault="00E85D1B" w:rsidP="00E85D1B">
            <w:pPr>
              <w:jc w:val="right"/>
            </w:pPr>
            <w:r w:rsidRPr="00CF5FD7">
              <w:t>0.001866</w:t>
            </w:r>
          </w:p>
        </w:tc>
      </w:tr>
      <w:tr w:rsidR="00E85D1B" w:rsidRPr="00611603" w14:paraId="53C90E75" w14:textId="77777777" w:rsidTr="005800D0">
        <w:trPr>
          <w:cantSplit/>
        </w:trPr>
        <w:tc>
          <w:tcPr>
            <w:tcW w:w="738" w:type="dxa"/>
          </w:tcPr>
          <w:p w14:paraId="55DE5025" w14:textId="77777777" w:rsidR="00E85D1B" w:rsidRPr="00CF5FD7" w:rsidRDefault="00E85D1B" w:rsidP="00E85D1B">
            <w:pPr>
              <w:jc w:val="center"/>
            </w:pPr>
            <w:r w:rsidRPr="00CF5FD7">
              <w:t>38</w:t>
            </w:r>
          </w:p>
        </w:tc>
        <w:tc>
          <w:tcPr>
            <w:tcW w:w="1710" w:type="dxa"/>
            <w:vAlign w:val="bottom"/>
          </w:tcPr>
          <w:p w14:paraId="4CB5726F" w14:textId="77777777" w:rsidR="00E85D1B" w:rsidRPr="00CF5FD7" w:rsidRDefault="00E85D1B" w:rsidP="00E85D1B">
            <w:pPr>
              <w:jc w:val="right"/>
            </w:pPr>
            <w:r w:rsidRPr="00CF5FD7">
              <w:t>0.002280</w:t>
            </w:r>
          </w:p>
        </w:tc>
        <w:tc>
          <w:tcPr>
            <w:tcW w:w="1800" w:type="dxa"/>
            <w:vAlign w:val="bottom"/>
          </w:tcPr>
          <w:p w14:paraId="67F3E1BE" w14:textId="77777777" w:rsidR="00E85D1B" w:rsidRPr="00CF5FD7" w:rsidRDefault="00E85D1B" w:rsidP="00E85D1B">
            <w:pPr>
              <w:jc w:val="right"/>
            </w:pPr>
            <w:r w:rsidRPr="00CF5FD7">
              <w:t>0.003931</w:t>
            </w:r>
          </w:p>
        </w:tc>
        <w:tc>
          <w:tcPr>
            <w:tcW w:w="1800" w:type="dxa"/>
            <w:vAlign w:val="bottom"/>
          </w:tcPr>
          <w:p w14:paraId="12281290" w14:textId="77777777" w:rsidR="00E85D1B" w:rsidRPr="00CF5FD7" w:rsidRDefault="00E85D1B" w:rsidP="00E85D1B">
            <w:pPr>
              <w:jc w:val="right"/>
            </w:pPr>
            <w:r w:rsidRPr="00CF5FD7">
              <w:t>0.001081</w:t>
            </w:r>
          </w:p>
        </w:tc>
        <w:tc>
          <w:tcPr>
            <w:tcW w:w="1800" w:type="dxa"/>
            <w:vAlign w:val="bottom"/>
          </w:tcPr>
          <w:p w14:paraId="265CDE4E" w14:textId="77777777" w:rsidR="00E85D1B" w:rsidRPr="00CF5FD7" w:rsidRDefault="00E85D1B" w:rsidP="00E85D1B">
            <w:pPr>
              <w:jc w:val="right"/>
            </w:pPr>
            <w:r w:rsidRPr="00CF5FD7">
              <w:t>0.002025</w:t>
            </w:r>
          </w:p>
        </w:tc>
      </w:tr>
      <w:tr w:rsidR="00E85D1B" w:rsidRPr="00611603" w14:paraId="5A848722" w14:textId="77777777" w:rsidTr="005800D0">
        <w:trPr>
          <w:cantSplit/>
        </w:trPr>
        <w:tc>
          <w:tcPr>
            <w:tcW w:w="738" w:type="dxa"/>
          </w:tcPr>
          <w:p w14:paraId="633C7A37" w14:textId="77777777" w:rsidR="00E85D1B" w:rsidRPr="00CF5FD7" w:rsidRDefault="00E85D1B" w:rsidP="00E85D1B">
            <w:pPr>
              <w:jc w:val="center"/>
            </w:pPr>
            <w:r w:rsidRPr="00CF5FD7">
              <w:t>39</w:t>
            </w:r>
          </w:p>
        </w:tc>
        <w:tc>
          <w:tcPr>
            <w:tcW w:w="1710" w:type="dxa"/>
            <w:vAlign w:val="bottom"/>
          </w:tcPr>
          <w:p w14:paraId="22297669" w14:textId="77777777" w:rsidR="00E85D1B" w:rsidRPr="00CF5FD7" w:rsidRDefault="00E85D1B" w:rsidP="00E85D1B">
            <w:pPr>
              <w:jc w:val="right"/>
            </w:pPr>
            <w:r w:rsidRPr="00CF5FD7">
              <w:t>0.002617</w:t>
            </w:r>
          </w:p>
        </w:tc>
        <w:tc>
          <w:tcPr>
            <w:tcW w:w="1800" w:type="dxa"/>
            <w:vAlign w:val="bottom"/>
          </w:tcPr>
          <w:p w14:paraId="2BB0593C" w14:textId="77777777" w:rsidR="00E85D1B" w:rsidRPr="00CF5FD7" w:rsidRDefault="00E85D1B" w:rsidP="00E85D1B">
            <w:pPr>
              <w:jc w:val="right"/>
            </w:pPr>
            <w:r w:rsidRPr="00CF5FD7">
              <w:t>0.002226</w:t>
            </w:r>
          </w:p>
        </w:tc>
        <w:tc>
          <w:tcPr>
            <w:tcW w:w="1800" w:type="dxa"/>
            <w:vAlign w:val="bottom"/>
          </w:tcPr>
          <w:p w14:paraId="275C2A64" w14:textId="77777777" w:rsidR="00E85D1B" w:rsidRPr="00CF5FD7" w:rsidRDefault="00E85D1B" w:rsidP="00E85D1B">
            <w:pPr>
              <w:jc w:val="right"/>
            </w:pPr>
            <w:r w:rsidRPr="00CF5FD7">
              <w:t>0.001292</w:t>
            </w:r>
          </w:p>
        </w:tc>
        <w:tc>
          <w:tcPr>
            <w:tcW w:w="1800" w:type="dxa"/>
            <w:vAlign w:val="bottom"/>
          </w:tcPr>
          <w:p w14:paraId="15D2FEC5" w14:textId="77777777" w:rsidR="00E85D1B" w:rsidRPr="00CF5FD7" w:rsidRDefault="00E85D1B" w:rsidP="00E85D1B">
            <w:pPr>
              <w:jc w:val="right"/>
            </w:pPr>
            <w:r w:rsidRPr="00CF5FD7">
              <w:t>0.002226</w:t>
            </w:r>
          </w:p>
        </w:tc>
      </w:tr>
      <w:tr w:rsidR="00E85D1B" w:rsidRPr="00611603" w14:paraId="5B747100" w14:textId="77777777" w:rsidTr="005800D0">
        <w:trPr>
          <w:cantSplit/>
        </w:trPr>
        <w:tc>
          <w:tcPr>
            <w:tcW w:w="738" w:type="dxa"/>
          </w:tcPr>
          <w:p w14:paraId="29410CB4" w14:textId="77777777" w:rsidR="00E85D1B" w:rsidRPr="00CF5FD7" w:rsidRDefault="00E85D1B" w:rsidP="00E85D1B">
            <w:pPr>
              <w:jc w:val="center"/>
            </w:pPr>
            <w:r w:rsidRPr="00CF5FD7">
              <w:t>40</w:t>
            </w:r>
          </w:p>
        </w:tc>
        <w:tc>
          <w:tcPr>
            <w:tcW w:w="1710" w:type="dxa"/>
            <w:vAlign w:val="bottom"/>
          </w:tcPr>
          <w:p w14:paraId="3F9117B4" w14:textId="77777777" w:rsidR="00E85D1B" w:rsidRPr="00CF5FD7" w:rsidRDefault="00E85D1B" w:rsidP="00E85D1B">
            <w:pPr>
              <w:jc w:val="right"/>
            </w:pPr>
            <w:r w:rsidRPr="00CF5FD7">
              <w:t>0.002615</w:t>
            </w:r>
          </w:p>
        </w:tc>
        <w:tc>
          <w:tcPr>
            <w:tcW w:w="1800" w:type="dxa"/>
            <w:vAlign w:val="bottom"/>
          </w:tcPr>
          <w:p w14:paraId="3C4724B7" w14:textId="77777777" w:rsidR="00E85D1B" w:rsidRPr="00CF5FD7" w:rsidRDefault="00E85D1B" w:rsidP="00E85D1B">
            <w:pPr>
              <w:jc w:val="right"/>
            </w:pPr>
            <w:r w:rsidRPr="00CF5FD7">
              <w:t>0.004250</w:t>
            </w:r>
          </w:p>
        </w:tc>
        <w:tc>
          <w:tcPr>
            <w:tcW w:w="1800" w:type="dxa"/>
            <w:vAlign w:val="bottom"/>
          </w:tcPr>
          <w:p w14:paraId="10584F88" w14:textId="77777777" w:rsidR="00E85D1B" w:rsidRPr="00CF5FD7" w:rsidRDefault="00E85D1B" w:rsidP="00E85D1B">
            <w:pPr>
              <w:jc w:val="right"/>
            </w:pPr>
            <w:r w:rsidRPr="00CF5FD7">
              <w:t>0.001360</w:t>
            </w:r>
          </w:p>
        </w:tc>
        <w:tc>
          <w:tcPr>
            <w:tcW w:w="1800" w:type="dxa"/>
            <w:vAlign w:val="bottom"/>
          </w:tcPr>
          <w:p w14:paraId="26EFE016" w14:textId="77777777" w:rsidR="00E85D1B" w:rsidRPr="00CF5FD7" w:rsidRDefault="00E85D1B" w:rsidP="00E85D1B">
            <w:pPr>
              <w:jc w:val="right"/>
            </w:pPr>
            <w:r w:rsidRPr="00CF5FD7">
              <w:t>0.002507</w:t>
            </w:r>
          </w:p>
        </w:tc>
      </w:tr>
      <w:tr w:rsidR="00E85D1B" w:rsidRPr="00611603" w14:paraId="3E9E52E4" w14:textId="77777777" w:rsidTr="005800D0">
        <w:trPr>
          <w:cantSplit/>
        </w:trPr>
        <w:tc>
          <w:tcPr>
            <w:tcW w:w="738" w:type="dxa"/>
          </w:tcPr>
          <w:p w14:paraId="1D1FF201" w14:textId="77777777" w:rsidR="00E85D1B" w:rsidRPr="00CF5FD7" w:rsidRDefault="00E85D1B" w:rsidP="00E85D1B">
            <w:pPr>
              <w:jc w:val="center"/>
            </w:pPr>
            <w:r w:rsidRPr="00CF5FD7">
              <w:t>41</w:t>
            </w:r>
          </w:p>
        </w:tc>
        <w:tc>
          <w:tcPr>
            <w:tcW w:w="1710" w:type="dxa"/>
            <w:vAlign w:val="bottom"/>
          </w:tcPr>
          <w:p w14:paraId="6D93E481" w14:textId="77777777" w:rsidR="00E85D1B" w:rsidRPr="00CF5FD7" w:rsidRDefault="00E85D1B" w:rsidP="00E85D1B">
            <w:pPr>
              <w:jc w:val="right"/>
            </w:pPr>
            <w:r w:rsidRPr="00CF5FD7">
              <w:t>0.003126</w:t>
            </w:r>
          </w:p>
        </w:tc>
        <w:tc>
          <w:tcPr>
            <w:tcW w:w="1800" w:type="dxa"/>
            <w:vAlign w:val="bottom"/>
          </w:tcPr>
          <w:p w14:paraId="5DB22864" w14:textId="77777777" w:rsidR="00E85D1B" w:rsidRPr="00CF5FD7" w:rsidRDefault="00E85D1B" w:rsidP="00E85D1B">
            <w:pPr>
              <w:jc w:val="right"/>
            </w:pPr>
            <w:r w:rsidRPr="00CF5FD7">
              <w:t>0.004682</w:t>
            </w:r>
          </w:p>
        </w:tc>
        <w:tc>
          <w:tcPr>
            <w:tcW w:w="1800" w:type="dxa"/>
            <w:vAlign w:val="bottom"/>
          </w:tcPr>
          <w:p w14:paraId="16C4642A" w14:textId="77777777" w:rsidR="00E85D1B" w:rsidRPr="00CF5FD7" w:rsidRDefault="00E85D1B" w:rsidP="00E85D1B">
            <w:pPr>
              <w:jc w:val="right"/>
            </w:pPr>
            <w:r w:rsidRPr="00CF5FD7">
              <w:t>0.001468</w:t>
            </w:r>
          </w:p>
        </w:tc>
        <w:tc>
          <w:tcPr>
            <w:tcW w:w="1800" w:type="dxa"/>
            <w:vAlign w:val="bottom"/>
          </w:tcPr>
          <w:p w14:paraId="07435EF3" w14:textId="77777777" w:rsidR="00E85D1B" w:rsidRPr="00CF5FD7" w:rsidRDefault="00E85D1B" w:rsidP="00E85D1B">
            <w:pPr>
              <w:jc w:val="right"/>
            </w:pPr>
            <w:r w:rsidRPr="00CF5FD7">
              <w:t>0.002649</w:t>
            </w:r>
          </w:p>
        </w:tc>
      </w:tr>
      <w:tr w:rsidR="00E85D1B" w:rsidRPr="00611603" w14:paraId="7DF9154A" w14:textId="77777777" w:rsidTr="005800D0">
        <w:trPr>
          <w:cantSplit/>
        </w:trPr>
        <w:tc>
          <w:tcPr>
            <w:tcW w:w="738" w:type="dxa"/>
          </w:tcPr>
          <w:p w14:paraId="5ADEBAA9" w14:textId="77777777" w:rsidR="00E85D1B" w:rsidRPr="00CF5FD7" w:rsidRDefault="00E85D1B" w:rsidP="00E85D1B">
            <w:pPr>
              <w:jc w:val="center"/>
            </w:pPr>
            <w:r w:rsidRPr="00CF5FD7">
              <w:t>42</w:t>
            </w:r>
          </w:p>
        </w:tc>
        <w:tc>
          <w:tcPr>
            <w:tcW w:w="1710" w:type="dxa"/>
            <w:vAlign w:val="bottom"/>
          </w:tcPr>
          <w:p w14:paraId="2DABCA53" w14:textId="77777777" w:rsidR="00E85D1B" w:rsidRPr="00CF5FD7" w:rsidRDefault="00E85D1B" w:rsidP="00E85D1B">
            <w:pPr>
              <w:jc w:val="right"/>
            </w:pPr>
            <w:r w:rsidRPr="00CF5FD7">
              <w:t>0.003114</w:t>
            </w:r>
          </w:p>
        </w:tc>
        <w:tc>
          <w:tcPr>
            <w:tcW w:w="1800" w:type="dxa"/>
            <w:vAlign w:val="bottom"/>
          </w:tcPr>
          <w:p w14:paraId="327D9F54" w14:textId="77777777" w:rsidR="00E85D1B" w:rsidRPr="00CF5FD7" w:rsidRDefault="00E85D1B" w:rsidP="00E85D1B">
            <w:pPr>
              <w:jc w:val="right"/>
            </w:pPr>
            <w:r w:rsidRPr="00CF5FD7">
              <w:t>0.004920</w:t>
            </w:r>
          </w:p>
        </w:tc>
        <w:tc>
          <w:tcPr>
            <w:tcW w:w="1800" w:type="dxa"/>
            <w:vAlign w:val="bottom"/>
          </w:tcPr>
          <w:p w14:paraId="185636CE" w14:textId="77777777" w:rsidR="00E85D1B" w:rsidRPr="00CF5FD7" w:rsidRDefault="00E85D1B" w:rsidP="00E85D1B">
            <w:pPr>
              <w:jc w:val="right"/>
            </w:pPr>
            <w:r w:rsidRPr="00CF5FD7">
              <w:t>0.001572</w:t>
            </w:r>
          </w:p>
        </w:tc>
        <w:tc>
          <w:tcPr>
            <w:tcW w:w="1800" w:type="dxa"/>
            <w:vAlign w:val="bottom"/>
          </w:tcPr>
          <w:p w14:paraId="3E8135C8" w14:textId="77777777" w:rsidR="00E85D1B" w:rsidRPr="00CF5FD7" w:rsidRDefault="00E85D1B" w:rsidP="00E85D1B">
            <w:pPr>
              <w:jc w:val="right"/>
            </w:pPr>
            <w:r w:rsidRPr="00CF5FD7">
              <w:t>0.002772</w:t>
            </w:r>
          </w:p>
        </w:tc>
      </w:tr>
      <w:tr w:rsidR="00E85D1B" w:rsidRPr="00611603" w14:paraId="21B8A5E0" w14:textId="77777777" w:rsidTr="005800D0">
        <w:trPr>
          <w:cantSplit/>
        </w:trPr>
        <w:tc>
          <w:tcPr>
            <w:tcW w:w="738" w:type="dxa"/>
          </w:tcPr>
          <w:p w14:paraId="57B2BDB4" w14:textId="77777777" w:rsidR="00E85D1B" w:rsidRPr="00CF5FD7" w:rsidRDefault="00E85D1B" w:rsidP="00E85D1B">
            <w:pPr>
              <w:jc w:val="center"/>
            </w:pPr>
            <w:r w:rsidRPr="00CF5FD7">
              <w:t>43</w:t>
            </w:r>
          </w:p>
        </w:tc>
        <w:tc>
          <w:tcPr>
            <w:tcW w:w="1710" w:type="dxa"/>
            <w:vAlign w:val="bottom"/>
          </w:tcPr>
          <w:p w14:paraId="7F248C1C" w14:textId="77777777" w:rsidR="00E85D1B" w:rsidRPr="00CF5FD7" w:rsidRDefault="00E85D1B" w:rsidP="00E85D1B">
            <w:pPr>
              <w:jc w:val="right"/>
            </w:pPr>
            <w:r w:rsidRPr="00CF5FD7">
              <w:t>0.003816</w:t>
            </w:r>
          </w:p>
        </w:tc>
        <w:tc>
          <w:tcPr>
            <w:tcW w:w="1800" w:type="dxa"/>
            <w:vAlign w:val="bottom"/>
          </w:tcPr>
          <w:p w14:paraId="382019B0" w14:textId="77777777" w:rsidR="00E85D1B" w:rsidRPr="00CF5FD7" w:rsidRDefault="00E85D1B" w:rsidP="00E85D1B">
            <w:pPr>
              <w:jc w:val="right"/>
            </w:pPr>
            <w:r w:rsidRPr="00CF5FD7">
              <w:t>0.005410</w:t>
            </w:r>
          </w:p>
        </w:tc>
        <w:tc>
          <w:tcPr>
            <w:tcW w:w="1800" w:type="dxa"/>
            <w:vAlign w:val="bottom"/>
          </w:tcPr>
          <w:p w14:paraId="4286572B" w14:textId="77777777" w:rsidR="00E85D1B" w:rsidRPr="00CF5FD7" w:rsidRDefault="00E85D1B" w:rsidP="00E85D1B">
            <w:pPr>
              <w:jc w:val="right"/>
            </w:pPr>
            <w:r w:rsidRPr="00CF5FD7">
              <w:t>0.001771</w:t>
            </w:r>
          </w:p>
        </w:tc>
        <w:tc>
          <w:tcPr>
            <w:tcW w:w="1800" w:type="dxa"/>
            <w:vAlign w:val="bottom"/>
          </w:tcPr>
          <w:p w14:paraId="36CAEB7B" w14:textId="77777777" w:rsidR="00E85D1B" w:rsidRPr="00CF5FD7" w:rsidRDefault="00E85D1B" w:rsidP="00E85D1B">
            <w:pPr>
              <w:jc w:val="right"/>
            </w:pPr>
            <w:r w:rsidRPr="00CF5FD7">
              <w:t>0.003072</w:t>
            </w:r>
          </w:p>
        </w:tc>
      </w:tr>
      <w:tr w:rsidR="00E85D1B" w:rsidRPr="00611603" w14:paraId="3BCDC0EF" w14:textId="77777777" w:rsidTr="005800D0">
        <w:trPr>
          <w:cantSplit/>
        </w:trPr>
        <w:tc>
          <w:tcPr>
            <w:tcW w:w="738" w:type="dxa"/>
          </w:tcPr>
          <w:p w14:paraId="43C05432" w14:textId="77777777" w:rsidR="00E85D1B" w:rsidRPr="00CF5FD7" w:rsidRDefault="00E85D1B" w:rsidP="00E85D1B">
            <w:pPr>
              <w:jc w:val="center"/>
            </w:pPr>
            <w:r w:rsidRPr="00CF5FD7">
              <w:t>44</w:t>
            </w:r>
          </w:p>
        </w:tc>
        <w:tc>
          <w:tcPr>
            <w:tcW w:w="1710" w:type="dxa"/>
            <w:vAlign w:val="bottom"/>
          </w:tcPr>
          <w:p w14:paraId="446AE97D" w14:textId="77777777" w:rsidR="00E85D1B" w:rsidRPr="00CF5FD7" w:rsidRDefault="00E85D1B" w:rsidP="00E85D1B">
            <w:pPr>
              <w:jc w:val="right"/>
            </w:pPr>
            <w:r w:rsidRPr="00CF5FD7">
              <w:t>0.004026</w:t>
            </w:r>
          </w:p>
        </w:tc>
        <w:tc>
          <w:tcPr>
            <w:tcW w:w="1800" w:type="dxa"/>
            <w:vAlign w:val="bottom"/>
          </w:tcPr>
          <w:p w14:paraId="548C4CC1" w14:textId="77777777" w:rsidR="00E85D1B" w:rsidRPr="00CF5FD7" w:rsidRDefault="00E85D1B" w:rsidP="00E85D1B">
            <w:pPr>
              <w:jc w:val="right"/>
            </w:pPr>
            <w:r w:rsidRPr="00CF5FD7">
              <w:t>0.005867</w:t>
            </w:r>
          </w:p>
        </w:tc>
        <w:tc>
          <w:tcPr>
            <w:tcW w:w="1800" w:type="dxa"/>
            <w:vAlign w:val="bottom"/>
          </w:tcPr>
          <w:p w14:paraId="25697AFB" w14:textId="77777777" w:rsidR="00E85D1B" w:rsidRPr="00CF5FD7" w:rsidRDefault="00E85D1B" w:rsidP="00E85D1B">
            <w:pPr>
              <w:jc w:val="right"/>
            </w:pPr>
            <w:r w:rsidRPr="00CF5FD7">
              <w:t>0.001853</w:t>
            </w:r>
          </w:p>
        </w:tc>
        <w:tc>
          <w:tcPr>
            <w:tcW w:w="1800" w:type="dxa"/>
            <w:vAlign w:val="bottom"/>
          </w:tcPr>
          <w:p w14:paraId="5A9FB41E" w14:textId="77777777" w:rsidR="00E85D1B" w:rsidRPr="00CF5FD7" w:rsidRDefault="00E85D1B" w:rsidP="00E85D1B">
            <w:pPr>
              <w:jc w:val="right"/>
            </w:pPr>
            <w:r w:rsidRPr="00CF5FD7">
              <w:t>0.003350</w:t>
            </w:r>
          </w:p>
        </w:tc>
      </w:tr>
      <w:tr w:rsidR="00E85D1B" w:rsidRPr="00611603" w14:paraId="42FF0F5A" w14:textId="77777777" w:rsidTr="005800D0">
        <w:trPr>
          <w:cantSplit/>
        </w:trPr>
        <w:tc>
          <w:tcPr>
            <w:tcW w:w="738" w:type="dxa"/>
          </w:tcPr>
          <w:p w14:paraId="5F6F6917" w14:textId="77777777" w:rsidR="00E85D1B" w:rsidRPr="00CF5FD7" w:rsidRDefault="00E85D1B" w:rsidP="00E85D1B">
            <w:pPr>
              <w:jc w:val="center"/>
            </w:pPr>
            <w:r w:rsidRPr="00CF5FD7">
              <w:t>45</w:t>
            </w:r>
          </w:p>
        </w:tc>
        <w:tc>
          <w:tcPr>
            <w:tcW w:w="1710" w:type="dxa"/>
            <w:vAlign w:val="bottom"/>
          </w:tcPr>
          <w:p w14:paraId="501F7025" w14:textId="77777777" w:rsidR="00E85D1B" w:rsidRPr="00CF5FD7" w:rsidRDefault="00E85D1B" w:rsidP="00E85D1B">
            <w:pPr>
              <w:jc w:val="right"/>
            </w:pPr>
            <w:r w:rsidRPr="00CF5FD7">
              <w:t>0.004249</w:t>
            </w:r>
          </w:p>
        </w:tc>
        <w:tc>
          <w:tcPr>
            <w:tcW w:w="1800" w:type="dxa"/>
            <w:vAlign w:val="bottom"/>
          </w:tcPr>
          <w:p w14:paraId="611E1EA5" w14:textId="77777777" w:rsidR="00E85D1B" w:rsidRPr="00CF5FD7" w:rsidRDefault="00E85D1B" w:rsidP="00E85D1B">
            <w:pPr>
              <w:jc w:val="right"/>
            </w:pPr>
            <w:r w:rsidRPr="00CF5FD7">
              <w:t>0.006645</w:t>
            </w:r>
          </w:p>
        </w:tc>
        <w:tc>
          <w:tcPr>
            <w:tcW w:w="1800" w:type="dxa"/>
            <w:vAlign w:val="bottom"/>
          </w:tcPr>
          <w:p w14:paraId="5B8A8CA9" w14:textId="77777777" w:rsidR="00E85D1B" w:rsidRPr="00CF5FD7" w:rsidRDefault="00E85D1B" w:rsidP="00E85D1B">
            <w:pPr>
              <w:jc w:val="right"/>
            </w:pPr>
            <w:r w:rsidRPr="00CF5FD7">
              <w:t>0.002069</w:t>
            </w:r>
          </w:p>
        </w:tc>
        <w:tc>
          <w:tcPr>
            <w:tcW w:w="1800" w:type="dxa"/>
            <w:vAlign w:val="bottom"/>
          </w:tcPr>
          <w:p w14:paraId="6D431EBC" w14:textId="77777777" w:rsidR="00E85D1B" w:rsidRPr="00CF5FD7" w:rsidRDefault="00E85D1B" w:rsidP="00E85D1B">
            <w:pPr>
              <w:jc w:val="right"/>
            </w:pPr>
            <w:r w:rsidRPr="00CF5FD7">
              <w:t>0.003558</w:t>
            </w:r>
          </w:p>
        </w:tc>
      </w:tr>
      <w:tr w:rsidR="00E85D1B" w:rsidRPr="00611603" w14:paraId="1788FD35" w14:textId="77777777" w:rsidTr="005800D0">
        <w:trPr>
          <w:cantSplit/>
        </w:trPr>
        <w:tc>
          <w:tcPr>
            <w:tcW w:w="738" w:type="dxa"/>
          </w:tcPr>
          <w:p w14:paraId="4DFCCFAE" w14:textId="77777777" w:rsidR="00E85D1B" w:rsidRPr="00CF5FD7" w:rsidRDefault="00E85D1B" w:rsidP="00E85D1B">
            <w:pPr>
              <w:jc w:val="center"/>
            </w:pPr>
            <w:r w:rsidRPr="00CF5FD7">
              <w:t>46</w:t>
            </w:r>
          </w:p>
        </w:tc>
        <w:tc>
          <w:tcPr>
            <w:tcW w:w="1710" w:type="dxa"/>
            <w:vAlign w:val="bottom"/>
          </w:tcPr>
          <w:p w14:paraId="76B813D5" w14:textId="77777777" w:rsidR="00E85D1B" w:rsidRPr="00CF5FD7" w:rsidRDefault="00E85D1B" w:rsidP="00E85D1B">
            <w:pPr>
              <w:jc w:val="right"/>
            </w:pPr>
            <w:r w:rsidRPr="00CF5FD7">
              <w:t>0.004405</w:t>
            </w:r>
          </w:p>
        </w:tc>
        <w:tc>
          <w:tcPr>
            <w:tcW w:w="1800" w:type="dxa"/>
            <w:vAlign w:val="bottom"/>
          </w:tcPr>
          <w:p w14:paraId="0EDDD97A" w14:textId="77777777" w:rsidR="00E85D1B" w:rsidRPr="00CF5FD7" w:rsidRDefault="00E85D1B" w:rsidP="00E85D1B">
            <w:pPr>
              <w:jc w:val="right"/>
            </w:pPr>
            <w:r w:rsidRPr="00CF5FD7">
              <w:t>0.007212</w:t>
            </w:r>
          </w:p>
        </w:tc>
        <w:tc>
          <w:tcPr>
            <w:tcW w:w="1800" w:type="dxa"/>
            <w:vAlign w:val="bottom"/>
          </w:tcPr>
          <w:p w14:paraId="6FECE3FA" w14:textId="77777777" w:rsidR="00E85D1B" w:rsidRPr="00CF5FD7" w:rsidRDefault="00E85D1B" w:rsidP="00E85D1B">
            <w:pPr>
              <w:jc w:val="right"/>
            </w:pPr>
            <w:r w:rsidRPr="00CF5FD7">
              <w:t>0.002134</w:t>
            </w:r>
          </w:p>
        </w:tc>
        <w:tc>
          <w:tcPr>
            <w:tcW w:w="1800" w:type="dxa"/>
            <w:vAlign w:val="bottom"/>
          </w:tcPr>
          <w:p w14:paraId="6DF2D2AC" w14:textId="77777777" w:rsidR="00E85D1B" w:rsidRPr="00CF5FD7" w:rsidRDefault="00E85D1B" w:rsidP="00E85D1B">
            <w:pPr>
              <w:jc w:val="right"/>
            </w:pPr>
            <w:r w:rsidRPr="00CF5FD7">
              <w:t>0.003962</w:t>
            </w:r>
          </w:p>
        </w:tc>
      </w:tr>
      <w:tr w:rsidR="00E85D1B" w:rsidRPr="00611603" w14:paraId="0F262455" w14:textId="77777777" w:rsidTr="005800D0">
        <w:trPr>
          <w:cantSplit/>
        </w:trPr>
        <w:tc>
          <w:tcPr>
            <w:tcW w:w="738" w:type="dxa"/>
          </w:tcPr>
          <w:p w14:paraId="7D66A34E" w14:textId="77777777" w:rsidR="00E85D1B" w:rsidRPr="00CF5FD7" w:rsidRDefault="00E85D1B" w:rsidP="00E85D1B">
            <w:pPr>
              <w:jc w:val="center"/>
            </w:pPr>
            <w:r w:rsidRPr="00CF5FD7">
              <w:t>47</w:t>
            </w:r>
          </w:p>
        </w:tc>
        <w:tc>
          <w:tcPr>
            <w:tcW w:w="1710" w:type="dxa"/>
            <w:vAlign w:val="bottom"/>
          </w:tcPr>
          <w:p w14:paraId="6593EB5C" w14:textId="77777777" w:rsidR="00E85D1B" w:rsidRPr="00CF5FD7" w:rsidRDefault="00E85D1B" w:rsidP="00E85D1B">
            <w:pPr>
              <w:jc w:val="right"/>
            </w:pPr>
            <w:r w:rsidRPr="00CF5FD7">
              <w:t>0.004783</w:t>
            </w:r>
          </w:p>
        </w:tc>
        <w:tc>
          <w:tcPr>
            <w:tcW w:w="1800" w:type="dxa"/>
            <w:vAlign w:val="bottom"/>
          </w:tcPr>
          <w:p w14:paraId="76B9045B" w14:textId="77777777" w:rsidR="00E85D1B" w:rsidRPr="00CF5FD7" w:rsidRDefault="00E85D1B" w:rsidP="00E85D1B">
            <w:pPr>
              <w:jc w:val="right"/>
            </w:pPr>
            <w:r w:rsidRPr="00CF5FD7">
              <w:t>0.007738</w:t>
            </w:r>
          </w:p>
        </w:tc>
        <w:tc>
          <w:tcPr>
            <w:tcW w:w="1800" w:type="dxa"/>
            <w:vAlign w:val="bottom"/>
          </w:tcPr>
          <w:p w14:paraId="32E91264" w14:textId="77777777" w:rsidR="00E85D1B" w:rsidRPr="00CF5FD7" w:rsidRDefault="00E85D1B" w:rsidP="00E85D1B">
            <w:pPr>
              <w:jc w:val="right"/>
            </w:pPr>
            <w:r w:rsidRPr="00CF5FD7">
              <w:t>0.002305</w:t>
            </w:r>
          </w:p>
        </w:tc>
        <w:tc>
          <w:tcPr>
            <w:tcW w:w="1800" w:type="dxa"/>
            <w:vAlign w:val="bottom"/>
          </w:tcPr>
          <w:p w14:paraId="32735F92" w14:textId="77777777" w:rsidR="00E85D1B" w:rsidRPr="00CF5FD7" w:rsidRDefault="00E85D1B" w:rsidP="00E85D1B">
            <w:pPr>
              <w:jc w:val="right"/>
            </w:pPr>
            <w:r w:rsidRPr="00CF5FD7">
              <w:t>0.004138</w:t>
            </w:r>
          </w:p>
        </w:tc>
      </w:tr>
      <w:tr w:rsidR="00E85D1B" w:rsidRPr="00611603" w14:paraId="3816EE8D" w14:textId="77777777" w:rsidTr="005800D0">
        <w:trPr>
          <w:cantSplit/>
        </w:trPr>
        <w:tc>
          <w:tcPr>
            <w:tcW w:w="738" w:type="dxa"/>
          </w:tcPr>
          <w:p w14:paraId="454C7E83" w14:textId="77777777" w:rsidR="00E85D1B" w:rsidRPr="00CF5FD7" w:rsidRDefault="00E85D1B" w:rsidP="00E85D1B">
            <w:pPr>
              <w:jc w:val="center"/>
            </w:pPr>
            <w:r w:rsidRPr="00CF5FD7">
              <w:lastRenderedPageBreak/>
              <w:t>48</w:t>
            </w:r>
          </w:p>
        </w:tc>
        <w:tc>
          <w:tcPr>
            <w:tcW w:w="1710" w:type="dxa"/>
            <w:vAlign w:val="bottom"/>
          </w:tcPr>
          <w:p w14:paraId="229E32D2" w14:textId="77777777" w:rsidR="00E85D1B" w:rsidRPr="00CF5FD7" w:rsidRDefault="00E85D1B" w:rsidP="00E85D1B">
            <w:pPr>
              <w:jc w:val="right"/>
            </w:pPr>
            <w:r w:rsidRPr="00CF5FD7">
              <w:t>0.005422</w:t>
            </w:r>
          </w:p>
        </w:tc>
        <w:tc>
          <w:tcPr>
            <w:tcW w:w="1800" w:type="dxa"/>
            <w:vAlign w:val="bottom"/>
          </w:tcPr>
          <w:p w14:paraId="2A1063DA" w14:textId="77777777" w:rsidR="00E85D1B" w:rsidRPr="00CF5FD7" w:rsidRDefault="00E85D1B" w:rsidP="00E85D1B">
            <w:pPr>
              <w:jc w:val="right"/>
            </w:pPr>
            <w:r w:rsidRPr="00CF5FD7">
              <w:t>0.009069</w:t>
            </w:r>
          </w:p>
        </w:tc>
        <w:tc>
          <w:tcPr>
            <w:tcW w:w="1800" w:type="dxa"/>
            <w:vAlign w:val="bottom"/>
          </w:tcPr>
          <w:p w14:paraId="51D37990" w14:textId="77777777" w:rsidR="00E85D1B" w:rsidRPr="00CF5FD7" w:rsidRDefault="00E85D1B" w:rsidP="00E85D1B">
            <w:pPr>
              <w:jc w:val="right"/>
            </w:pPr>
            <w:r w:rsidRPr="00CF5FD7">
              <w:t>0.002545</w:t>
            </w:r>
          </w:p>
        </w:tc>
        <w:tc>
          <w:tcPr>
            <w:tcW w:w="1800" w:type="dxa"/>
            <w:vAlign w:val="bottom"/>
          </w:tcPr>
          <w:p w14:paraId="38EB5B36" w14:textId="77777777" w:rsidR="00E85D1B" w:rsidRPr="00CF5FD7" w:rsidRDefault="00E85D1B" w:rsidP="00E85D1B">
            <w:pPr>
              <w:jc w:val="right"/>
            </w:pPr>
            <w:r w:rsidRPr="00CF5FD7">
              <w:t>0.004527</w:t>
            </w:r>
          </w:p>
        </w:tc>
      </w:tr>
      <w:tr w:rsidR="00E85D1B" w:rsidRPr="00611603" w14:paraId="66DABEC1" w14:textId="77777777" w:rsidTr="005800D0">
        <w:trPr>
          <w:cantSplit/>
        </w:trPr>
        <w:tc>
          <w:tcPr>
            <w:tcW w:w="738" w:type="dxa"/>
          </w:tcPr>
          <w:p w14:paraId="62CA5915" w14:textId="77777777" w:rsidR="00E85D1B" w:rsidRPr="00CF5FD7" w:rsidRDefault="00E85D1B" w:rsidP="00E85D1B">
            <w:pPr>
              <w:jc w:val="center"/>
            </w:pPr>
            <w:r w:rsidRPr="00CF5FD7">
              <w:t>49</w:t>
            </w:r>
          </w:p>
        </w:tc>
        <w:tc>
          <w:tcPr>
            <w:tcW w:w="1710" w:type="dxa"/>
            <w:vAlign w:val="bottom"/>
          </w:tcPr>
          <w:p w14:paraId="07C86DDF" w14:textId="77777777" w:rsidR="00E85D1B" w:rsidRPr="00CF5FD7" w:rsidRDefault="00E85D1B" w:rsidP="00E85D1B">
            <w:pPr>
              <w:jc w:val="right"/>
            </w:pPr>
            <w:r w:rsidRPr="00CF5FD7">
              <w:t>0.005692</w:t>
            </w:r>
          </w:p>
        </w:tc>
        <w:tc>
          <w:tcPr>
            <w:tcW w:w="1800" w:type="dxa"/>
            <w:vAlign w:val="bottom"/>
          </w:tcPr>
          <w:p w14:paraId="2F2BC56D" w14:textId="77777777" w:rsidR="00E85D1B" w:rsidRPr="00CF5FD7" w:rsidRDefault="00E85D1B" w:rsidP="00E85D1B">
            <w:pPr>
              <w:jc w:val="right"/>
            </w:pPr>
            <w:r w:rsidRPr="00CF5FD7">
              <w:t>0.009607</w:t>
            </w:r>
          </w:p>
        </w:tc>
        <w:tc>
          <w:tcPr>
            <w:tcW w:w="1800" w:type="dxa"/>
            <w:vAlign w:val="bottom"/>
          </w:tcPr>
          <w:p w14:paraId="3D41B007" w14:textId="77777777" w:rsidR="00E85D1B" w:rsidRPr="00CF5FD7" w:rsidRDefault="00E85D1B" w:rsidP="00E85D1B">
            <w:pPr>
              <w:jc w:val="right"/>
            </w:pPr>
            <w:r w:rsidRPr="00CF5FD7">
              <w:t>0.002725</w:t>
            </w:r>
          </w:p>
        </w:tc>
        <w:tc>
          <w:tcPr>
            <w:tcW w:w="1800" w:type="dxa"/>
            <w:vAlign w:val="bottom"/>
          </w:tcPr>
          <w:p w14:paraId="1C0AD6AF" w14:textId="77777777" w:rsidR="00E85D1B" w:rsidRPr="00CF5FD7" w:rsidRDefault="00E85D1B" w:rsidP="00E85D1B">
            <w:pPr>
              <w:jc w:val="right"/>
            </w:pPr>
            <w:r w:rsidRPr="00CF5FD7">
              <w:t>0.004870</w:t>
            </w:r>
          </w:p>
        </w:tc>
      </w:tr>
      <w:tr w:rsidR="00E85D1B" w:rsidRPr="00611603" w14:paraId="0E3AB525" w14:textId="77777777" w:rsidTr="005800D0">
        <w:trPr>
          <w:cantSplit/>
        </w:trPr>
        <w:tc>
          <w:tcPr>
            <w:tcW w:w="738" w:type="dxa"/>
          </w:tcPr>
          <w:p w14:paraId="70D4E161" w14:textId="77777777" w:rsidR="00E85D1B" w:rsidRPr="00CF5FD7" w:rsidRDefault="00E85D1B" w:rsidP="00E85D1B">
            <w:pPr>
              <w:jc w:val="center"/>
            </w:pPr>
            <w:r w:rsidRPr="00CF5FD7">
              <w:t>50</w:t>
            </w:r>
          </w:p>
        </w:tc>
        <w:tc>
          <w:tcPr>
            <w:tcW w:w="1710" w:type="dxa"/>
            <w:vAlign w:val="bottom"/>
          </w:tcPr>
          <w:p w14:paraId="31D73C54" w14:textId="77777777" w:rsidR="00E85D1B" w:rsidRPr="00CF5FD7" w:rsidRDefault="00E85D1B" w:rsidP="00E85D1B">
            <w:pPr>
              <w:jc w:val="right"/>
            </w:pPr>
            <w:r w:rsidRPr="00CF5FD7">
              <w:t>0.006189</w:t>
            </w:r>
          </w:p>
        </w:tc>
        <w:tc>
          <w:tcPr>
            <w:tcW w:w="1800" w:type="dxa"/>
            <w:vAlign w:val="bottom"/>
          </w:tcPr>
          <w:p w14:paraId="2932202F" w14:textId="77777777" w:rsidR="00E85D1B" w:rsidRPr="00CF5FD7" w:rsidRDefault="00E85D1B" w:rsidP="00E85D1B">
            <w:pPr>
              <w:jc w:val="right"/>
            </w:pPr>
            <w:r w:rsidRPr="00CF5FD7">
              <w:t>0.010434</w:t>
            </w:r>
          </w:p>
        </w:tc>
        <w:tc>
          <w:tcPr>
            <w:tcW w:w="1800" w:type="dxa"/>
            <w:vAlign w:val="bottom"/>
          </w:tcPr>
          <w:p w14:paraId="0309715C" w14:textId="77777777" w:rsidR="00E85D1B" w:rsidRPr="00CF5FD7" w:rsidRDefault="00E85D1B" w:rsidP="00E85D1B">
            <w:pPr>
              <w:jc w:val="right"/>
            </w:pPr>
            <w:r w:rsidRPr="00CF5FD7">
              <w:t>0.002844</w:t>
            </w:r>
          </w:p>
        </w:tc>
        <w:tc>
          <w:tcPr>
            <w:tcW w:w="1800" w:type="dxa"/>
            <w:vAlign w:val="bottom"/>
          </w:tcPr>
          <w:p w14:paraId="1C4E9870" w14:textId="77777777" w:rsidR="00E85D1B" w:rsidRPr="00CF5FD7" w:rsidRDefault="00E85D1B" w:rsidP="00E85D1B">
            <w:pPr>
              <w:jc w:val="right"/>
            </w:pPr>
            <w:r w:rsidRPr="00CF5FD7">
              <w:t>0.005229</w:t>
            </w:r>
          </w:p>
        </w:tc>
      </w:tr>
      <w:tr w:rsidR="00E85D1B" w:rsidRPr="00611603" w14:paraId="69BF0ED5" w14:textId="77777777" w:rsidTr="005800D0">
        <w:trPr>
          <w:cantSplit/>
        </w:trPr>
        <w:tc>
          <w:tcPr>
            <w:tcW w:w="738" w:type="dxa"/>
          </w:tcPr>
          <w:p w14:paraId="7D43F63F" w14:textId="77777777" w:rsidR="00E85D1B" w:rsidRPr="00CF5FD7" w:rsidRDefault="00E85D1B" w:rsidP="00E85D1B">
            <w:pPr>
              <w:jc w:val="center"/>
            </w:pPr>
            <w:r w:rsidRPr="00CF5FD7">
              <w:t>51</w:t>
            </w:r>
          </w:p>
        </w:tc>
        <w:tc>
          <w:tcPr>
            <w:tcW w:w="1710" w:type="dxa"/>
            <w:vAlign w:val="bottom"/>
          </w:tcPr>
          <w:p w14:paraId="334ADCBA" w14:textId="77777777" w:rsidR="00E85D1B" w:rsidRPr="00CF5FD7" w:rsidRDefault="00E85D1B" w:rsidP="00E85D1B">
            <w:pPr>
              <w:jc w:val="right"/>
            </w:pPr>
            <w:r w:rsidRPr="00CF5FD7">
              <w:t>0.006628</w:t>
            </w:r>
          </w:p>
        </w:tc>
        <w:tc>
          <w:tcPr>
            <w:tcW w:w="1800" w:type="dxa"/>
            <w:vAlign w:val="bottom"/>
          </w:tcPr>
          <w:p w14:paraId="5A029F90" w14:textId="77777777" w:rsidR="00E85D1B" w:rsidRPr="00CF5FD7" w:rsidRDefault="00E85D1B" w:rsidP="00E85D1B">
            <w:pPr>
              <w:jc w:val="right"/>
            </w:pPr>
            <w:r w:rsidRPr="00CF5FD7">
              <w:t>0.011466</w:t>
            </w:r>
          </w:p>
        </w:tc>
        <w:tc>
          <w:tcPr>
            <w:tcW w:w="1800" w:type="dxa"/>
            <w:vAlign w:val="bottom"/>
          </w:tcPr>
          <w:p w14:paraId="31B048E8" w14:textId="77777777" w:rsidR="00E85D1B" w:rsidRPr="00CF5FD7" w:rsidRDefault="00E85D1B" w:rsidP="00E85D1B">
            <w:pPr>
              <w:jc w:val="right"/>
            </w:pPr>
            <w:r w:rsidRPr="00CF5FD7">
              <w:t>0.003180</w:t>
            </w:r>
          </w:p>
        </w:tc>
        <w:tc>
          <w:tcPr>
            <w:tcW w:w="1800" w:type="dxa"/>
            <w:vAlign w:val="bottom"/>
          </w:tcPr>
          <w:p w14:paraId="52E9ADD8" w14:textId="77777777" w:rsidR="00E85D1B" w:rsidRPr="00CF5FD7" w:rsidRDefault="00E85D1B" w:rsidP="00E85D1B">
            <w:pPr>
              <w:jc w:val="right"/>
            </w:pPr>
            <w:r w:rsidRPr="00CF5FD7">
              <w:t>0.005661</w:t>
            </w:r>
          </w:p>
        </w:tc>
      </w:tr>
      <w:tr w:rsidR="00E85D1B" w:rsidRPr="00611603" w14:paraId="51EA23DD" w14:textId="77777777" w:rsidTr="005800D0">
        <w:trPr>
          <w:cantSplit/>
        </w:trPr>
        <w:tc>
          <w:tcPr>
            <w:tcW w:w="738" w:type="dxa"/>
          </w:tcPr>
          <w:p w14:paraId="61A8F9A3" w14:textId="77777777" w:rsidR="00E85D1B" w:rsidRPr="00CF5FD7" w:rsidRDefault="00E85D1B" w:rsidP="00E85D1B">
            <w:pPr>
              <w:jc w:val="center"/>
            </w:pPr>
            <w:r w:rsidRPr="00CF5FD7">
              <w:t>52</w:t>
            </w:r>
          </w:p>
        </w:tc>
        <w:tc>
          <w:tcPr>
            <w:tcW w:w="1710" w:type="dxa"/>
            <w:vAlign w:val="bottom"/>
          </w:tcPr>
          <w:p w14:paraId="2A7DD083" w14:textId="77777777" w:rsidR="00E85D1B" w:rsidRPr="00CF5FD7" w:rsidRDefault="00E85D1B" w:rsidP="00E85D1B">
            <w:pPr>
              <w:jc w:val="right"/>
            </w:pPr>
            <w:r w:rsidRPr="00CF5FD7">
              <w:t>0.006589</w:t>
            </w:r>
          </w:p>
        </w:tc>
        <w:tc>
          <w:tcPr>
            <w:tcW w:w="1800" w:type="dxa"/>
            <w:vAlign w:val="bottom"/>
          </w:tcPr>
          <w:p w14:paraId="37B4F374" w14:textId="77777777" w:rsidR="00E85D1B" w:rsidRPr="00CF5FD7" w:rsidRDefault="00E85D1B" w:rsidP="00E85D1B">
            <w:pPr>
              <w:jc w:val="right"/>
            </w:pPr>
            <w:r w:rsidRPr="00CF5FD7">
              <w:t>0.011736</w:t>
            </w:r>
          </w:p>
        </w:tc>
        <w:tc>
          <w:tcPr>
            <w:tcW w:w="1800" w:type="dxa"/>
            <w:vAlign w:val="bottom"/>
          </w:tcPr>
          <w:p w14:paraId="33EC7605" w14:textId="77777777" w:rsidR="00E85D1B" w:rsidRPr="00CF5FD7" w:rsidRDefault="00E85D1B" w:rsidP="00E85D1B">
            <w:pPr>
              <w:jc w:val="right"/>
            </w:pPr>
            <w:r w:rsidRPr="00CF5FD7">
              <w:t>0.003290</w:t>
            </w:r>
          </w:p>
        </w:tc>
        <w:tc>
          <w:tcPr>
            <w:tcW w:w="1800" w:type="dxa"/>
            <w:vAlign w:val="bottom"/>
          </w:tcPr>
          <w:p w14:paraId="11785F3B" w14:textId="77777777" w:rsidR="00E85D1B" w:rsidRPr="00CF5FD7" w:rsidRDefault="00E85D1B" w:rsidP="00E85D1B">
            <w:pPr>
              <w:jc w:val="right"/>
            </w:pPr>
            <w:r w:rsidRPr="00CF5FD7">
              <w:t>0.005912</w:t>
            </w:r>
          </w:p>
        </w:tc>
      </w:tr>
      <w:tr w:rsidR="00E85D1B" w:rsidRPr="00611603" w14:paraId="1BC8A142" w14:textId="77777777" w:rsidTr="005800D0">
        <w:trPr>
          <w:cantSplit/>
        </w:trPr>
        <w:tc>
          <w:tcPr>
            <w:tcW w:w="738" w:type="dxa"/>
          </w:tcPr>
          <w:p w14:paraId="1E6EAF6D" w14:textId="77777777" w:rsidR="00E85D1B" w:rsidRPr="00CF5FD7" w:rsidRDefault="00E85D1B" w:rsidP="00E85D1B">
            <w:pPr>
              <w:jc w:val="center"/>
            </w:pPr>
            <w:r w:rsidRPr="00CF5FD7">
              <w:t>53</w:t>
            </w:r>
          </w:p>
        </w:tc>
        <w:tc>
          <w:tcPr>
            <w:tcW w:w="1710" w:type="dxa"/>
            <w:vAlign w:val="bottom"/>
          </w:tcPr>
          <w:p w14:paraId="174CAFC8" w14:textId="77777777" w:rsidR="00E85D1B" w:rsidRPr="00CF5FD7" w:rsidRDefault="00E85D1B" w:rsidP="00E85D1B">
            <w:pPr>
              <w:jc w:val="right"/>
            </w:pPr>
            <w:r w:rsidRPr="00CF5FD7">
              <w:t>0.007141</w:t>
            </w:r>
          </w:p>
        </w:tc>
        <w:tc>
          <w:tcPr>
            <w:tcW w:w="1800" w:type="dxa"/>
            <w:vAlign w:val="bottom"/>
          </w:tcPr>
          <w:p w14:paraId="7400548F" w14:textId="77777777" w:rsidR="00E85D1B" w:rsidRPr="00CF5FD7" w:rsidRDefault="00E85D1B" w:rsidP="00E85D1B">
            <w:pPr>
              <w:jc w:val="right"/>
            </w:pPr>
            <w:r w:rsidRPr="00CF5FD7">
              <w:t>0.012882</w:t>
            </w:r>
          </w:p>
        </w:tc>
        <w:tc>
          <w:tcPr>
            <w:tcW w:w="1800" w:type="dxa"/>
            <w:vAlign w:val="bottom"/>
          </w:tcPr>
          <w:p w14:paraId="4BB8E809" w14:textId="77777777" w:rsidR="00E85D1B" w:rsidRPr="00CF5FD7" w:rsidRDefault="00E85D1B" w:rsidP="00E85D1B">
            <w:pPr>
              <w:jc w:val="right"/>
            </w:pPr>
            <w:r w:rsidRPr="00CF5FD7">
              <w:t>0.003827</w:t>
            </w:r>
          </w:p>
        </w:tc>
        <w:tc>
          <w:tcPr>
            <w:tcW w:w="1800" w:type="dxa"/>
            <w:vAlign w:val="bottom"/>
          </w:tcPr>
          <w:p w14:paraId="0FAA854D" w14:textId="77777777" w:rsidR="00E85D1B" w:rsidRPr="00CF5FD7" w:rsidRDefault="00E85D1B" w:rsidP="00E85D1B">
            <w:pPr>
              <w:jc w:val="right"/>
            </w:pPr>
            <w:r w:rsidRPr="00CF5FD7">
              <w:t>0.006474</w:t>
            </w:r>
          </w:p>
        </w:tc>
      </w:tr>
      <w:tr w:rsidR="00E85D1B" w:rsidRPr="00611603" w14:paraId="293DC83F" w14:textId="77777777" w:rsidTr="005800D0">
        <w:trPr>
          <w:cantSplit/>
        </w:trPr>
        <w:tc>
          <w:tcPr>
            <w:tcW w:w="738" w:type="dxa"/>
          </w:tcPr>
          <w:p w14:paraId="7ADF22FC" w14:textId="77777777" w:rsidR="00E85D1B" w:rsidRPr="00CF5FD7" w:rsidRDefault="00E85D1B" w:rsidP="00E85D1B">
            <w:pPr>
              <w:jc w:val="center"/>
            </w:pPr>
            <w:r w:rsidRPr="00CF5FD7">
              <w:t>54</w:t>
            </w:r>
          </w:p>
        </w:tc>
        <w:tc>
          <w:tcPr>
            <w:tcW w:w="1710" w:type="dxa"/>
            <w:vAlign w:val="bottom"/>
          </w:tcPr>
          <w:p w14:paraId="5D4E1EB9" w14:textId="77777777" w:rsidR="00E85D1B" w:rsidRPr="00CF5FD7" w:rsidRDefault="00E85D1B" w:rsidP="00E85D1B">
            <w:pPr>
              <w:jc w:val="right"/>
            </w:pPr>
            <w:r w:rsidRPr="00CF5FD7">
              <w:t>0.007910</w:t>
            </w:r>
          </w:p>
        </w:tc>
        <w:tc>
          <w:tcPr>
            <w:tcW w:w="1800" w:type="dxa"/>
            <w:vAlign w:val="bottom"/>
          </w:tcPr>
          <w:p w14:paraId="18FD7EBE" w14:textId="77777777" w:rsidR="00E85D1B" w:rsidRPr="00CF5FD7" w:rsidRDefault="00E85D1B" w:rsidP="00E85D1B">
            <w:pPr>
              <w:jc w:val="right"/>
            </w:pPr>
            <w:r w:rsidRPr="00CF5FD7">
              <w:t>0.013817</w:t>
            </w:r>
          </w:p>
        </w:tc>
        <w:tc>
          <w:tcPr>
            <w:tcW w:w="1800" w:type="dxa"/>
            <w:vAlign w:val="bottom"/>
          </w:tcPr>
          <w:p w14:paraId="4FF40934" w14:textId="77777777" w:rsidR="00E85D1B" w:rsidRPr="00CF5FD7" w:rsidRDefault="00E85D1B" w:rsidP="00E85D1B">
            <w:pPr>
              <w:jc w:val="right"/>
            </w:pPr>
            <w:r w:rsidRPr="00CF5FD7">
              <w:t>0.004081</w:t>
            </w:r>
          </w:p>
        </w:tc>
        <w:tc>
          <w:tcPr>
            <w:tcW w:w="1800" w:type="dxa"/>
            <w:vAlign w:val="bottom"/>
          </w:tcPr>
          <w:p w14:paraId="6011E2FC" w14:textId="77777777" w:rsidR="00E85D1B" w:rsidRPr="00CF5FD7" w:rsidRDefault="00E85D1B" w:rsidP="00E85D1B">
            <w:pPr>
              <w:jc w:val="right"/>
            </w:pPr>
            <w:r w:rsidRPr="00CF5FD7">
              <w:t>0.006755</w:t>
            </w:r>
          </w:p>
        </w:tc>
      </w:tr>
      <w:tr w:rsidR="00E85D1B" w:rsidRPr="00611603" w14:paraId="1DCCAD8F" w14:textId="77777777" w:rsidTr="005800D0">
        <w:trPr>
          <w:cantSplit/>
        </w:trPr>
        <w:tc>
          <w:tcPr>
            <w:tcW w:w="738" w:type="dxa"/>
          </w:tcPr>
          <w:p w14:paraId="4237E58A" w14:textId="77777777" w:rsidR="00E85D1B" w:rsidRPr="00CF5FD7" w:rsidRDefault="00E85D1B" w:rsidP="00E85D1B">
            <w:pPr>
              <w:jc w:val="center"/>
            </w:pPr>
            <w:r w:rsidRPr="00CF5FD7">
              <w:t>55</w:t>
            </w:r>
          </w:p>
        </w:tc>
        <w:tc>
          <w:tcPr>
            <w:tcW w:w="1710" w:type="dxa"/>
            <w:vAlign w:val="bottom"/>
          </w:tcPr>
          <w:p w14:paraId="756DB200" w14:textId="77777777" w:rsidR="00E85D1B" w:rsidRPr="00CF5FD7" w:rsidRDefault="00E85D1B" w:rsidP="00E85D1B">
            <w:pPr>
              <w:jc w:val="right"/>
            </w:pPr>
            <w:r w:rsidRPr="00CF5FD7">
              <w:t>0.009022</w:t>
            </w:r>
          </w:p>
        </w:tc>
        <w:tc>
          <w:tcPr>
            <w:tcW w:w="1800" w:type="dxa"/>
            <w:vAlign w:val="bottom"/>
          </w:tcPr>
          <w:p w14:paraId="0C52A629" w14:textId="77777777" w:rsidR="00E85D1B" w:rsidRPr="00CF5FD7" w:rsidRDefault="00E85D1B" w:rsidP="00E85D1B">
            <w:pPr>
              <w:jc w:val="right"/>
            </w:pPr>
            <w:r w:rsidRPr="00CF5FD7">
              <w:t>0.015549</w:t>
            </w:r>
          </w:p>
        </w:tc>
        <w:tc>
          <w:tcPr>
            <w:tcW w:w="1800" w:type="dxa"/>
            <w:vAlign w:val="bottom"/>
          </w:tcPr>
          <w:p w14:paraId="59BD259F" w14:textId="77777777" w:rsidR="00E85D1B" w:rsidRPr="00CF5FD7" w:rsidRDefault="00E85D1B" w:rsidP="00E85D1B">
            <w:pPr>
              <w:jc w:val="right"/>
            </w:pPr>
            <w:r w:rsidRPr="00CF5FD7">
              <w:t>0.004737</w:t>
            </w:r>
          </w:p>
        </w:tc>
        <w:tc>
          <w:tcPr>
            <w:tcW w:w="1800" w:type="dxa"/>
            <w:vAlign w:val="bottom"/>
          </w:tcPr>
          <w:p w14:paraId="48591D7A" w14:textId="77777777" w:rsidR="00E85D1B" w:rsidRPr="00CF5FD7" w:rsidRDefault="00E85D1B" w:rsidP="00E85D1B">
            <w:pPr>
              <w:jc w:val="right"/>
            </w:pPr>
            <w:r w:rsidRPr="00CF5FD7">
              <w:t>0.007871</w:t>
            </w:r>
          </w:p>
        </w:tc>
      </w:tr>
      <w:tr w:rsidR="00E85D1B" w:rsidRPr="00611603" w14:paraId="5AC61457" w14:textId="77777777" w:rsidTr="005800D0">
        <w:trPr>
          <w:cantSplit/>
        </w:trPr>
        <w:tc>
          <w:tcPr>
            <w:tcW w:w="738" w:type="dxa"/>
          </w:tcPr>
          <w:p w14:paraId="502B116D" w14:textId="77777777" w:rsidR="00E85D1B" w:rsidRPr="00CF5FD7" w:rsidRDefault="00E85D1B" w:rsidP="00E85D1B">
            <w:pPr>
              <w:jc w:val="center"/>
            </w:pPr>
            <w:r w:rsidRPr="00CF5FD7">
              <w:t>56</w:t>
            </w:r>
          </w:p>
        </w:tc>
        <w:tc>
          <w:tcPr>
            <w:tcW w:w="1710" w:type="dxa"/>
            <w:vAlign w:val="bottom"/>
          </w:tcPr>
          <w:p w14:paraId="1F487192" w14:textId="77777777" w:rsidR="00E85D1B" w:rsidRPr="00CF5FD7" w:rsidRDefault="00E85D1B" w:rsidP="00E85D1B">
            <w:pPr>
              <w:jc w:val="right"/>
            </w:pPr>
            <w:r w:rsidRPr="00CF5FD7">
              <w:t>0.008613</w:t>
            </w:r>
          </w:p>
        </w:tc>
        <w:tc>
          <w:tcPr>
            <w:tcW w:w="1800" w:type="dxa"/>
            <w:vAlign w:val="bottom"/>
          </w:tcPr>
          <w:p w14:paraId="3939A1E4" w14:textId="77777777" w:rsidR="00E85D1B" w:rsidRPr="00CF5FD7" w:rsidRDefault="00E85D1B" w:rsidP="00E85D1B">
            <w:pPr>
              <w:jc w:val="right"/>
            </w:pPr>
            <w:r w:rsidRPr="00CF5FD7">
              <w:t>0.015056</w:t>
            </w:r>
          </w:p>
        </w:tc>
        <w:tc>
          <w:tcPr>
            <w:tcW w:w="1800" w:type="dxa"/>
            <w:vAlign w:val="bottom"/>
          </w:tcPr>
          <w:p w14:paraId="730475FA" w14:textId="77777777" w:rsidR="00E85D1B" w:rsidRPr="00CF5FD7" w:rsidRDefault="00E85D1B" w:rsidP="00E85D1B">
            <w:pPr>
              <w:jc w:val="right"/>
            </w:pPr>
            <w:r w:rsidRPr="00CF5FD7">
              <w:t>0.004646</w:t>
            </w:r>
          </w:p>
        </w:tc>
        <w:tc>
          <w:tcPr>
            <w:tcW w:w="1800" w:type="dxa"/>
            <w:vAlign w:val="bottom"/>
          </w:tcPr>
          <w:p w14:paraId="0D2EE2F9" w14:textId="77777777" w:rsidR="00E85D1B" w:rsidRPr="00CF5FD7" w:rsidRDefault="00E85D1B" w:rsidP="00E85D1B">
            <w:pPr>
              <w:jc w:val="right"/>
            </w:pPr>
            <w:r w:rsidRPr="00CF5FD7">
              <w:t>0.007766</w:t>
            </w:r>
          </w:p>
        </w:tc>
      </w:tr>
      <w:tr w:rsidR="00E85D1B" w:rsidRPr="00611603" w14:paraId="7B956104" w14:textId="77777777" w:rsidTr="005800D0">
        <w:trPr>
          <w:cantSplit/>
        </w:trPr>
        <w:tc>
          <w:tcPr>
            <w:tcW w:w="738" w:type="dxa"/>
          </w:tcPr>
          <w:p w14:paraId="7C073C0C" w14:textId="77777777" w:rsidR="00E85D1B" w:rsidRPr="00CF5FD7" w:rsidRDefault="00E85D1B" w:rsidP="00E85D1B">
            <w:pPr>
              <w:jc w:val="center"/>
            </w:pPr>
            <w:r w:rsidRPr="00CF5FD7">
              <w:t>57</w:t>
            </w:r>
          </w:p>
        </w:tc>
        <w:tc>
          <w:tcPr>
            <w:tcW w:w="1710" w:type="dxa"/>
            <w:vAlign w:val="bottom"/>
          </w:tcPr>
          <w:p w14:paraId="3C978E86" w14:textId="77777777" w:rsidR="00E85D1B" w:rsidRPr="00CF5FD7" w:rsidRDefault="00E85D1B" w:rsidP="00E85D1B">
            <w:pPr>
              <w:jc w:val="right"/>
            </w:pPr>
            <w:r w:rsidRPr="00CF5FD7">
              <w:t>0.009679</w:t>
            </w:r>
          </w:p>
        </w:tc>
        <w:tc>
          <w:tcPr>
            <w:tcW w:w="1800" w:type="dxa"/>
            <w:vAlign w:val="bottom"/>
          </w:tcPr>
          <w:p w14:paraId="1D436F64" w14:textId="77777777" w:rsidR="00E85D1B" w:rsidRPr="00CF5FD7" w:rsidRDefault="00E85D1B" w:rsidP="00E85D1B">
            <w:pPr>
              <w:jc w:val="right"/>
            </w:pPr>
            <w:r w:rsidRPr="00CF5FD7">
              <w:t>0.016680</w:t>
            </w:r>
          </w:p>
        </w:tc>
        <w:tc>
          <w:tcPr>
            <w:tcW w:w="1800" w:type="dxa"/>
            <w:vAlign w:val="bottom"/>
          </w:tcPr>
          <w:p w14:paraId="3F151875" w14:textId="77777777" w:rsidR="00E85D1B" w:rsidRPr="00CF5FD7" w:rsidRDefault="00E85D1B" w:rsidP="00E85D1B">
            <w:pPr>
              <w:jc w:val="right"/>
            </w:pPr>
            <w:r w:rsidRPr="00CF5FD7">
              <w:t>0.005541</w:t>
            </w:r>
          </w:p>
        </w:tc>
        <w:tc>
          <w:tcPr>
            <w:tcW w:w="1800" w:type="dxa"/>
            <w:vAlign w:val="bottom"/>
          </w:tcPr>
          <w:p w14:paraId="27582522" w14:textId="77777777" w:rsidR="00E85D1B" w:rsidRPr="00CF5FD7" w:rsidRDefault="00E85D1B" w:rsidP="00E85D1B">
            <w:pPr>
              <w:jc w:val="right"/>
            </w:pPr>
            <w:r w:rsidRPr="00CF5FD7">
              <w:t>0.008873</w:t>
            </w:r>
          </w:p>
        </w:tc>
      </w:tr>
      <w:tr w:rsidR="00E85D1B" w:rsidRPr="00611603" w14:paraId="47BD9AEC" w14:textId="77777777" w:rsidTr="005800D0">
        <w:trPr>
          <w:cantSplit/>
        </w:trPr>
        <w:tc>
          <w:tcPr>
            <w:tcW w:w="738" w:type="dxa"/>
          </w:tcPr>
          <w:p w14:paraId="2CB7C439" w14:textId="77777777" w:rsidR="00E85D1B" w:rsidRPr="00CF5FD7" w:rsidRDefault="00E85D1B" w:rsidP="00E85D1B">
            <w:pPr>
              <w:jc w:val="center"/>
            </w:pPr>
            <w:r w:rsidRPr="00CF5FD7">
              <w:t>58</w:t>
            </w:r>
          </w:p>
        </w:tc>
        <w:tc>
          <w:tcPr>
            <w:tcW w:w="1710" w:type="dxa"/>
            <w:vAlign w:val="bottom"/>
          </w:tcPr>
          <w:p w14:paraId="20EF9C98" w14:textId="77777777" w:rsidR="00E85D1B" w:rsidRPr="00CF5FD7" w:rsidRDefault="00E85D1B" w:rsidP="00E85D1B">
            <w:pPr>
              <w:jc w:val="right"/>
            </w:pPr>
            <w:r w:rsidRPr="00CF5FD7">
              <w:t>0.010768</w:t>
            </w:r>
          </w:p>
        </w:tc>
        <w:tc>
          <w:tcPr>
            <w:tcW w:w="1800" w:type="dxa"/>
            <w:vAlign w:val="bottom"/>
          </w:tcPr>
          <w:p w14:paraId="23573D8D" w14:textId="77777777" w:rsidR="00E85D1B" w:rsidRPr="00CF5FD7" w:rsidRDefault="00E85D1B" w:rsidP="00E85D1B">
            <w:pPr>
              <w:jc w:val="right"/>
            </w:pPr>
            <w:r w:rsidRPr="00CF5FD7">
              <w:t>0.018483</w:t>
            </w:r>
          </w:p>
        </w:tc>
        <w:tc>
          <w:tcPr>
            <w:tcW w:w="1800" w:type="dxa"/>
            <w:vAlign w:val="bottom"/>
          </w:tcPr>
          <w:p w14:paraId="64E104E4" w14:textId="77777777" w:rsidR="00E85D1B" w:rsidRPr="00CF5FD7" w:rsidRDefault="00E85D1B" w:rsidP="00E85D1B">
            <w:pPr>
              <w:jc w:val="right"/>
            </w:pPr>
            <w:r w:rsidRPr="00CF5FD7">
              <w:t>0.006041</w:t>
            </w:r>
          </w:p>
        </w:tc>
        <w:tc>
          <w:tcPr>
            <w:tcW w:w="1800" w:type="dxa"/>
            <w:vAlign w:val="bottom"/>
          </w:tcPr>
          <w:p w14:paraId="27858149" w14:textId="77777777" w:rsidR="00E85D1B" w:rsidRPr="00CF5FD7" w:rsidRDefault="00E85D1B" w:rsidP="00E85D1B">
            <w:pPr>
              <w:jc w:val="right"/>
            </w:pPr>
            <w:r w:rsidRPr="00CF5FD7">
              <w:t>0.009717</w:t>
            </w:r>
          </w:p>
        </w:tc>
      </w:tr>
      <w:tr w:rsidR="00E85D1B" w:rsidRPr="00611603" w14:paraId="38AA8697" w14:textId="77777777" w:rsidTr="005800D0">
        <w:trPr>
          <w:cantSplit/>
        </w:trPr>
        <w:tc>
          <w:tcPr>
            <w:tcW w:w="738" w:type="dxa"/>
          </w:tcPr>
          <w:p w14:paraId="4FED1B90" w14:textId="77777777" w:rsidR="00E85D1B" w:rsidRPr="00CF5FD7" w:rsidRDefault="00E85D1B" w:rsidP="00E85D1B">
            <w:pPr>
              <w:jc w:val="center"/>
            </w:pPr>
            <w:r w:rsidRPr="00CF5FD7">
              <w:t>59</w:t>
            </w:r>
          </w:p>
        </w:tc>
        <w:tc>
          <w:tcPr>
            <w:tcW w:w="1710" w:type="dxa"/>
            <w:vAlign w:val="bottom"/>
          </w:tcPr>
          <w:p w14:paraId="56473642" w14:textId="77777777" w:rsidR="00E85D1B" w:rsidRPr="00CF5FD7" w:rsidRDefault="00E85D1B" w:rsidP="00E85D1B">
            <w:pPr>
              <w:jc w:val="right"/>
            </w:pPr>
            <w:r w:rsidRPr="00CF5FD7">
              <w:t>0.011831</w:t>
            </w:r>
          </w:p>
        </w:tc>
        <w:tc>
          <w:tcPr>
            <w:tcW w:w="1800" w:type="dxa"/>
            <w:vAlign w:val="bottom"/>
          </w:tcPr>
          <w:p w14:paraId="04F95EBE" w14:textId="77777777" w:rsidR="00E85D1B" w:rsidRPr="00CF5FD7" w:rsidRDefault="00E85D1B" w:rsidP="00E85D1B">
            <w:pPr>
              <w:jc w:val="right"/>
            </w:pPr>
            <w:r w:rsidRPr="00CF5FD7">
              <w:t>0.020253</w:t>
            </w:r>
          </w:p>
        </w:tc>
        <w:tc>
          <w:tcPr>
            <w:tcW w:w="1800" w:type="dxa"/>
            <w:vAlign w:val="bottom"/>
          </w:tcPr>
          <w:p w14:paraId="6DB44D8D" w14:textId="77777777" w:rsidR="00E85D1B" w:rsidRPr="00CF5FD7" w:rsidRDefault="00E85D1B" w:rsidP="00E85D1B">
            <w:pPr>
              <w:jc w:val="right"/>
            </w:pPr>
            <w:r w:rsidRPr="00CF5FD7">
              <w:t>0.006858</w:t>
            </w:r>
          </w:p>
        </w:tc>
        <w:tc>
          <w:tcPr>
            <w:tcW w:w="1800" w:type="dxa"/>
            <w:vAlign w:val="bottom"/>
          </w:tcPr>
          <w:p w14:paraId="391012B5" w14:textId="77777777" w:rsidR="00E85D1B" w:rsidRPr="00CF5FD7" w:rsidRDefault="00E85D1B" w:rsidP="00E85D1B">
            <w:pPr>
              <w:jc w:val="right"/>
            </w:pPr>
            <w:r w:rsidRPr="00CF5FD7">
              <w:t>0.011121</w:t>
            </w:r>
          </w:p>
        </w:tc>
      </w:tr>
      <w:tr w:rsidR="00E85D1B" w:rsidRPr="00611603" w14:paraId="17D5566C" w14:textId="77777777" w:rsidTr="005800D0">
        <w:trPr>
          <w:cantSplit/>
        </w:trPr>
        <w:tc>
          <w:tcPr>
            <w:tcW w:w="738" w:type="dxa"/>
          </w:tcPr>
          <w:p w14:paraId="00FA2AB9" w14:textId="77777777" w:rsidR="00E85D1B" w:rsidRPr="00CF5FD7" w:rsidRDefault="00E85D1B" w:rsidP="00E85D1B">
            <w:pPr>
              <w:jc w:val="center"/>
            </w:pPr>
            <w:r w:rsidRPr="00CF5FD7">
              <w:t>60</w:t>
            </w:r>
          </w:p>
        </w:tc>
        <w:tc>
          <w:tcPr>
            <w:tcW w:w="1710" w:type="dxa"/>
            <w:vAlign w:val="bottom"/>
          </w:tcPr>
          <w:p w14:paraId="1845A2D9" w14:textId="77777777" w:rsidR="00E85D1B" w:rsidRPr="00CF5FD7" w:rsidRDefault="00E85D1B" w:rsidP="00E85D1B">
            <w:pPr>
              <w:jc w:val="right"/>
            </w:pPr>
            <w:r w:rsidRPr="00CF5FD7">
              <w:t>0.011824</w:t>
            </w:r>
          </w:p>
        </w:tc>
        <w:tc>
          <w:tcPr>
            <w:tcW w:w="1800" w:type="dxa"/>
            <w:vAlign w:val="bottom"/>
          </w:tcPr>
          <w:p w14:paraId="428515AE" w14:textId="77777777" w:rsidR="00E85D1B" w:rsidRPr="00CF5FD7" w:rsidRDefault="00E85D1B" w:rsidP="00E85D1B">
            <w:pPr>
              <w:jc w:val="right"/>
            </w:pPr>
            <w:r w:rsidRPr="00CF5FD7">
              <w:t>0.021157</w:t>
            </w:r>
          </w:p>
        </w:tc>
        <w:tc>
          <w:tcPr>
            <w:tcW w:w="1800" w:type="dxa"/>
            <w:vAlign w:val="bottom"/>
          </w:tcPr>
          <w:p w14:paraId="069D980F" w14:textId="77777777" w:rsidR="00E85D1B" w:rsidRPr="00CF5FD7" w:rsidRDefault="00E85D1B" w:rsidP="00E85D1B">
            <w:pPr>
              <w:jc w:val="right"/>
            </w:pPr>
            <w:r w:rsidRPr="00CF5FD7">
              <w:t>0.007219</w:t>
            </w:r>
          </w:p>
        </w:tc>
        <w:tc>
          <w:tcPr>
            <w:tcW w:w="1800" w:type="dxa"/>
            <w:vAlign w:val="bottom"/>
          </w:tcPr>
          <w:p w14:paraId="66DF192A" w14:textId="77777777" w:rsidR="00E85D1B" w:rsidRPr="00CF5FD7" w:rsidRDefault="00E85D1B" w:rsidP="00E85D1B">
            <w:pPr>
              <w:jc w:val="right"/>
            </w:pPr>
            <w:r w:rsidRPr="00CF5FD7">
              <w:t>0.011375</w:t>
            </w:r>
          </w:p>
        </w:tc>
      </w:tr>
      <w:tr w:rsidR="00E85D1B" w:rsidRPr="00611603" w14:paraId="19C70F47" w14:textId="77777777" w:rsidTr="005800D0">
        <w:trPr>
          <w:cantSplit/>
        </w:trPr>
        <w:tc>
          <w:tcPr>
            <w:tcW w:w="738" w:type="dxa"/>
          </w:tcPr>
          <w:p w14:paraId="6E6131DE" w14:textId="77777777" w:rsidR="00E85D1B" w:rsidRPr="00CF5FD7" w:rsidRDefault="00E85D1B" w:rsidP="00E85D1B">
            <w:pPr>
              <w:jc w:val="center"/>
            </w:pPr>
            <w:r w:rsidRPr="00CF5FD7">
              <w:t>61</w:t>
            </w:r>
          </w:p>
        </w:tc>
        <w:tc>
          <w:tcPr>
            <w:tcW w:w="1710" w:type="dxa"/>
            <w:vAlign w:val="bottom"/>
          </w:tcPr>
          <w:p w14:paraId="21C2FA2D" w14:textId="77777777" w:rsidR="00E85D1B" w:rsidRPr="00CF5FD7" w:rsidRDefault="00E85D1B" w:rsidP="00E85D1B">
            <w:pPr>
              <w:jc w:val="right"/>
            </w:pPr>
            <w:r w:rsidRPr="00CF5FD7">
              <w:t>0.013521</w:t>
            </w:r>
          </w:p>
        </w:tc>
        <w:tc>
          <w:tcPr>
            <w:tcW w:w="1800" w:type="dxa"/>
            <w:vAlign w:val="bottom"/>
          </w:tcPr>
          <w:p w14:paraId="500452CF" w14:textId="77777777" w:rsidR="00E85D1B" w:rsidRPr="00CF5FD7" w:rsidRDefault="00E85D1B" w:rsidP="00E85D1B">
            <w:pPr>
              <w:jc w:val="right"/>
            </w:pPr>
            <w:r w:rsidRPr="00CF5FD7">
              <w:t>0.022425</w:t>
            </w:r>
          </w:p>
        </w:tc>
        <w:tc>
          <w:tcPr>
            <w:tcW w:w="1800" w:type="dxa"/>
            <w:vAlign w:val="bottom"/>
          </w:tcPr>
          <w:p w14:paraId="50E9AD75" w14:textId="77777777" w:rsidR="00E85D1B" w:rsidRPr="00CF5FD7" w:rsidRDefault="00E85D1B" w:rsidP="00E85D1B">
            <w:pPr>
              <w:jc w:val="right"/>
            </w:pPr>
            <w:r w:rsidRPr="00CF5FD7">
              <w:t>0.008015</w:t>
            </w:r>
          </w:p>
        </w:tc>
        <w:tc>
          <w:tcPr>
            <w:tcW w:w="1800" w:type="dxa"/>
            <w:vAlign w:val="bottom"/>
          </w:tcPr>
          <w:p w14:paraId="2FB04EAD" w14:textId="77777777" w:rsidR="00E85D1B" w:rsidRPr="00CF5FD7" w:rsidRDefault="00E85D1B" w:rsidP="00E85D1B">
            <w:pPr>
              <w:jc w:val="right"/>
            </w:pPr>
            <w:r w:rsidRPr="00CF5FD7">
              <w:t>0.012838</w:t>
            </w:r>
          </w:p>
        </w:tc>
      </w:tr>
      <w:tr w:rsidR="00E85D1B" w:rsidRPr="00611603" w14:paraId="0F8179CA" w14:textId="77777777" w:rsidTr="005800D0">
        <w:trPr>
          <w:cantSplit/>
        </w:trPr>
        <w:tc>
          <w:tcPr>
            <w:tcW w:w="738" w:type="dxa"/>
          </w:tcPr>
          <w:p w14:paraId="04A1D4C3" w14:textId="77777777" w:rsidR="00E85D1B" w:rsidRPr="00CF5FD7" w:rsidRDefault="00E85D1B" w:rsidP="00E85D1B">
            <w:pPr>
              <w:jc w:val="center"/>
            </w:pPr>
            <w:r w:rsidRPr="00CF5FD7">
              <w:t>62</w:t>
            </w:r>
          </w:p>
        </w:tc>
        <w:tc>
          <w:tcPr>
            <w:tcW w:w="1710" w:type="dxa"/>
            <w:vAlign w:val="bottom"/>
          </w:tcPr>
          <w:p w14:paraId="4F6BF8A2" w14:textId="77777777" w:rsidR="00E85D1B" w:rsidRPr="00CF5FD7" w:rsidRDefault="00E85D1B" w:rsidP="00E85D1B">
            <w:pPr>
              <w:jc w:val="right"/>
            </w:pPr>
            <w:r w:rsidRPr="00CF5FD7">
              <w:t>0.014018</w:t>
            </w:r>
          </w:p>
        </w:tc>
        <w:tc>
          <w:tcPr>
            <w:tcW w:w="1800" w:type="dxa"/>
            <w:vAlign w:val="bottom"/>
          </w:tcPr>
          <w:p w14:paraId="7C2E36BD" w14:textId="77777777" w:rsidR="00E85D1B" w:rsidRPr="00CF5FD7" w:rsidRDefault="00E85D1B" w:rsidP="00E85D1B">
            <w:pPr>
              <w:jc w:val="right"/>
            </w:pPr>
            <w:r w:rsidRPr="00CF5FD7">
              <w:t>0.024843</w:t>
            </w:r>
          </w:p>
        </w:tc>
        <w:tc>
          <w:tcPr>
            <w:tcW w:w="1800" w:type="dxa"/>
            <w:vAlign w:val="bottom"/>
          </w:tcPr>
          <w:p w14:paraId="13F6F357" w14:textId="77777777" w:rsidR="00E85D1B" w:rsidRPr="00CF5FD7" w:rsidRDefault="00E85D1B" w:rsidP="00E85D1B">
            <w:pPr>
              <w:jc w:val="right"/>
            </w:pPr>
            <w:r w:rsidRPr="00CF5FD7">
              <w:t>0.008790</w:t>
            </w:r>
          </w:p>
        </w:tc>
        <w:tc>
          <w:tcPr>
            <w:tcW w:w="1800" w:type="dxa"/>
            <w:vAlign w:val="bottom"/>
          </w:tcPr>
          <w:p w14:paraId="03E1FBB1" w14:textId="77777777" w:rsidR="00E85D1B" w:rsidRPr="00CF5FD7" w:rsidRDefault="00E85D1B" w:rsidP="00E85D1B">
            <w:pPr>
              <w:jc w:val="right"/>
            </w:pPr>
            <w:r w:rsidRPr="00CF5FD7">
              <w:t>0.014135</w:t>
            </w:r>
          </w:p>
        </w:tc>
      </w:tr>
      <w:tr w:rsidR="00E85D1B" w:rsidRPr="00611603" w14:paraId="7B6156BD" w14:textId="77777777" w:rsidTr="005800D0">
        <w:trPr>
          <w:cantSplit/>
        </w:trPr>
        <w:tc>
          <w:tcPr>
            <w:tcW w:w="738" w:type="dxa"/>
          </w:tcPr>
          <w:p w14:paraId="7529EE9B" w14:textId="77777777" w:rsidR="00E85D1B" w:rsidRPr="00CF5FD7" w:rsidRDefault="00E85D1B" w:rsidP="00E85D1B">
            <w:pPr>
              <w:jc w:val="center"/>
            </w:pPr>
            <w:r w:rsidRPr="00CF5FD7">
              <w:t>63</w:t>
            </w:r>
          </w:p>
        </w:tc>
        <w:tc>
          <w:tcPr>
            <w:tcW w:w="1710" w:type="dxa"/>
            <w:vAlign w:val="bottom"/>
          </w:tcPr>
          <w:p w14:paraId="64B3A14C" w14:textId="77777777" w:rsidR="00E85D1B" w:rsidRPr="00CF5FD7" w:rsidRDefault="00E85D1B" w:rsidP="00E85D1B">
            <w:pPr>
              <w:jc w:val="right"/>
            </w:pPr>
            <w:r w:rsidRPr="00CF5FD7">
              <w:t>0.015432</w:t>
            </w:r>
          </w:p>
        </w:tc>
        <w:tc>
          <w:tcPr>
            <w:tcW w:w="1800" w:type="dxa"/>
            <w:vAlign w:val="bottom"/>
          </w:tcPr>
          <w:p w14:paraId="5A3FDD83" w14:textId="77777777" w:rsidR="00E85D1B" w:rsidRPr="00CF5FD7" w:rsidRDefault="00E85D1B" w:rsidP="00E85D1B">
            <w:pPr>
              <w:jc w:val="right"/>
            </w:pPr>
            <w:r w:rsidRPr="00CF5FD7">
              <w:t>0.026032</w:t>
            </w:r>
          </w:p>
        </w:tc>
        <w:tc>
          <w:tcPr>
            <w:tcW w:w="1800" w:type="dxa"/>
            <w:vAlign w:val="bottom"/>
          </w:tcPr>
          <w:p w14:paraId="5F21E2EC" w14:textId="77777777" w:rsidR="00E85D1B" w:rsidRPr="00CF5FD7" w:rsidRDefault="00E85D1B" w:rsidP="00E85D1B">
            <w:pPr>
              <w:jc w:val="right"/>
            </w:pPr>
            <w:r w:rsidRPr="00CF5FD7">
              <w:t>0.009672</w:t>
            </w:r>
          </w:p>
        </w:tc>
        <w:tc>
          <w:tcPr>
            <w:tcW w:w="1800" w:type="dxa"/>
            <w:vAlign w:val="bottom"/>
          </w:tcPr>
          <w:p w14:paraId="320B6D00" w14:textId="77777777" w:rsidR="00E85D1B" w:rsidRPr="00CF5FD7" w:rsidRDefault="00E85D1B" w:rsidP="00E85D1B">
            <w:pPr>
              <w:jc w:val="right"/>
            </w:pPr>
            <w:r w:rsidRPr="00CF5FD7">
              <w:t>0.015409</w:t>
            </w:r>
          </w:p>
        </w:tc>
      </w:tr>
      <w:tr w:rsidR="00E85D1B" w:rsidRPr="00611603" w14:paraId="7B212078" w14:textId="77777777" w:rsidTr="005800D0">
        <w:trPr>
          <w:cantSplit/>
        </w:trPr>
        <w:tc>
          <w:tcPr>
            <w:tcW w:w="738" w:type="dxa"/>
          </w:tcPr>
          <w:p w14:paraId="60498446" w14:textId="77777777" w:rsidR="00E85D1B" w:rsidRPr="00CF5FD7" w:rsidRDefault="00E85D1B" w:rsidP="00E85D1B">
            <w:pPr>
              <w:jc w:val="center"/>
            </w:pPr>
            <w:r w:rsidRPr="00CF5FD7">
              <w:t>64</w:t>
            </w:r>
          </w:p>
        </w:tc>
        <w:tc>
          <w:tcPr>
            <w:tcW w:w="1710" w:type="dxa"/>
            <w:vAlign w:val="bottom"/>
          </w:tcPr>
          <w:p w14:paraId="7F6455C1" w14:textId="77777777" w:rsidR="00E85D1B" w:rsidRPr="00CF5FD7" w:rsidRDefault="00E85D1B" w:rsidP="00E85D1B">
            <w:pPr>
              <w:jc w:val="right"/>
            </w:pPr>
            <w:r w:rsidRPr="00CF5FD7">
              <w:t>0.016374</w:t>
            </w:r>
          </w:p>
        </w:tc>
        <w:tc>
          <w:tcPr>
            <w:tcW w:w="1800" w:type="dxa"/>
            <w:vAlign w:val="bottom"/>
          </w:tcPr>
          <w:p w14:paraId="473AD5A2" w14:textId="77777777" w:rsidR="00E85D1B" w:rsidRPr="00CF5FD7" w:rsidRDefault="00E85D1B" w:rsidP="00E85D1B">
            <w:pPr>
              <w:jc w:val="right"/>
            </w:pPr>
            <w:r w:rsidRPr="00CF5FD7">
              <w:t>0.028167</w:t>
            </w:r>
          </w:p>
        </w:tc>
        <w:tc>
          <w:tcPr>
            <w:tcW w:w="1800" w:type="dxa"/>
            <w:vAlign w:val="bottom"/>
          </w:tcPr>
          <w:p w14:paraId="37227FE5" w14:textId="77777777" w:rsidR="00E85D1B" w:rsidRPr="00CF5FD7" w:rsidRDefault="00E85D1B" w:rsidP="00E85D1B">
            <w:pPr>
              <w:jc w:val="right"/>
            </w:pPr>
            <w:r w:rsidRPr="00CF5FD7">
              <w:t>0.010707</w:t>
            </w:r>
          </w:p>
        </w:tc>
        <w:tc>
          <w:tcPr>
            <w:tcW w:w="1800" w:type="dxa"/>
            <w:vAlign w:val="bottom"/>
          </w:tcPr>
          <w:p w14:paraId="41913814" w14:textId="77777777" w:rsidR="00E85D1B" w:rsidRPr="00CF5FD7" w:rsidRDefault="00E85D1B" w:rsidP="00E85D1B">
            <w:pPr>
              <w:jc w:val="right"/>
            </w:pPr>
            <w:r w:rsidRPr="00CF5FD7">
              <w:t>0.016620</w:t>
            </w:r>
          </w:p>
        </w:tc>
      </w:tr>
      <w:tr w:rsidR="00E85D1B" w:rsidRPr="00611603" w14:paraId="74FF2197" w14:textId="77777777" w:rsidTr="005800D0">
        <w:trPr>
          <w:cantSplit/>
        </w:trPr>
        <w:tc>
          <w:tcPr>
            <w:tcW w:w="738" w:type="dxa"/>
          </w:tcPr>
          <w:p w14:paraId="40E78731" w14:textId="77777777" w:rsidR="00E85D1B" w:rsidRPr="00CF5FD7" w:rsidRDefault="00E85D1B" w:rsidP="00E85D1B">
            <w:pPr>
              <w:jc w:val="center"/>
            </w:pPr>
            <w:r w:rsidRPr="00CF5FD7">
              <w:t>65</w:t>
            </w:r>
          </w:p>
        </w:tc>
        <w:tc>
          <w:tcPr>
            <w:tcW w:w="1710" w:type="dxa"/>
            <w:vAlign w:val="bottom"/>
          </w:tcPr>
          <w:p w14:paraId="0D3A3659" w14:textId="77777777" w:rsidR="00E85D1B" w:rsidRPr="00CF5FD7" w:rsidRDefault="00E85D1B" w:rsidP="00E85D1B">
            <w:pPr>
              <w:jc w:val="right"/>
            </w:pPr>
            <w:r w:rsidRPr="00CF5FD7">
              <w:t>0.017783</w:t>
            </w:r>
          </w:p>
        </w:tc>
        <w:tc>
          <w:tcPr>
            <w:tcW w:w="1800" w:type="dxa"/>
            <w:vAlign w:val="bottom"/>
          </w:tcPr>
          <w:p w14:paraId="0D43BC1E" w14:textId="77777777" w:rsidR="00E85D1B" w:rsidRPr="00CF5FD7" w:rsidRDefault="00E85D1B" w:rsidP="00E85D1B">
            <w:pPr>
              <w:jc w:val="right"/>
            </w:pPr>
            <w:r w:rsidRPr="00CF5FD7">
              <w:t>0.029344</w:t>
            </w:r>
          </w:p>
        </w:tc>
        <w:tc>
          <w:tcPr>
            <w:tcW w:w="1800" w:type="dxa"/>
            <w:vAlign w:val="bottom"/>
          </w:tcPr>
          <w:p w14:paraId="7A947ED2" w14:textId="77777777" w:rsidR="00E85D1B" w:rsidRPr="00CF5FD7" w:rsidRDefault="00E85D1B" w:rsidP="00E85D1B">
            <w:pPr>
              <w:jc w:val="right"/>
            </w:pPr>
            <w:r w:rsidRPr="00CF5FD7">
              <w:t>0.011652</w:t>
            </w:r>
          </w:p>
        </w:tc>
        <w:tc>
          <w:tcPr>
            <w:tcW w:w="1800" w:type="dxa"/>
            <w:vAlign w:val="bottom"/>
          </w:tcPr>
          <w:p w14:paraId="2DD239C6" w14:textId="77777777" w:rsidR="00E85D1B" w:rsidRPr="00CF5FD7" w:rsidRDefault="00E85D1B" w:rsidP="00E85D1B">
            <w:pPr>
              <w:jc w:val="right"/>
            </w:pPr>
            <w:r w:rsidRPr="00CF5FD7">
              <w:t>0.018184</w:t>
            </w:r>
          </w:p>
        </w:tc>
      </w:tr>
      <w:tr w:rsidR="00E85D1B" w:rsidRPr="00611603" w14:paraId="022AA088" w14:textId="77777777" w:rsidTr="005800D0">
        <w:trPr>
          <w:cantSplit/>
        </w:trPr>
        <w:tc>
          <w:tcPr>
            <w:tcW w:w="738" w:type="dxa"/>
          </w:tcPr>
          <w:p w14:paraId="7AB894B0" w14:textId="77777777" w:rsidR="00E85D1B" w:rsidRPr="00CF5FD7" w:rsidRDefault="00E85D1B" w:rsidP="00E85D1B">
            <w:pPr>
              <w:jc w:val="center"/>
            </w:pPr>
            <w:r w:rsidRPr="00CF5FD7">
              <w:t>66</w:t>
            </w:r>
          </w:p>
        </w:tc>
        <w:tc>
          <w:tcPr>
            <w:tcW w:w="1710" w:type="dxa"/>
            <w:vAlign w:val="bottom"/>
          </w:tcPr>
          <w:p w14:paraId="162D2771" w14:textId="77777777" w:rsidR="00E85D1B" w:rsidRPr="00CF5FD7" w:rsidRDefault="00E85D1B" w:rsidP="00E85D1B">
            <w:pPr>
              <w:jc w:val="right"/>
            </w:pPr>
            <w:r w:rsidRPr="00CF5FD7">
              <w:t>0.019446</w:t>
            </w:r>
          </w:p>
        </w:tc>
        <w:tc>
          <w:tcPr>
            <w:tcW w:w="1800" w:type="dxa"/>
            <w:vAlign w:val="bottom"/>
          </w:tcPr>
          <w:p w14:paraId="5D4EC522" w14:textId="77777777" w:rsidR="00E85D1B" w:rsidRPr="00CF5FD7" w:rsidRDefault="00E85D1B" w:rsidP="00E85D1B">
            <w:pPr>
              <w:jc w:val="right"/>
            </w:pPr>
            <w:r w:rsidRPr="00CF5FD7">
              <w:t>0.030784</w:t>
            </w:r>
          </w:p>
        </w:tc>
        <w:tc>
          <w:tcPr>
            <w:tcW w:w="1800" w:type="dxa"/>
            <w:vAlign w:val="bottom"/>
          </w:tcPr>
          <w:p w14:paraId="31ED9433" w14:textId="77777777" w:rsidR="00E85D1B" w:rsidRPr="00CF5FD7" w:rsidRDefault="00E85D1B" w:rsidP="00E85D1B">
            <w:pPr>
              <w:jc w:val="right"/>
            </w:pPr>
            <w:r w:rsidRPr="00CF5FD7">
              <w:t>0.012542</w:t>
            </w:r>
          </w:p>
        </w:tc>
        <w:tc>
          <w:tcPr>
            <w:tcW w:w="1800" w:type="dxa"/>
            <w:vAlign w:val="bottom"/>
          </w:tcPr>
          <w:p w14:paraId="025B431F" w14:textId="77777777" w:rsidR="00E85D1B" w:rsidRPr="00CF5FD7" w:rsidRDefault="00E85D1B" w:rsidP="00E85D1B">
            <w:pPr>
              <w:jc w:val="right"/>
            </w:pPr>
            <w:r w:rsidRPr="00CF5FD7">
              <w:t>0.019668</w:t>
            </w:r>
          </w:p>
        </w:tc>
      </w:tr>
      <w:tr w:rsidR="00E85D1B" w:rsidRPr="00611603" w14:paraId="6A5E4C21" w14:textId="77777777" w:rsidTr="005800D0">
        <w:trPr>
          <w:cantSplit/>
        </w:trPr>
        <w:tc>
          <w:tcPr>
            <w:tcW w:w="738" w:type="dxa"/>
          </w:tcPr>
          <w:p w14:paraId="385D3197" w14:textId="77777777" w:rsidR="00E85D1B" w:rsidRPr="00CF5FD7" w:rsidRDefault="00E85D1B" w:rsidP="00E85D1B">
            <w:pPr>
              <w:jc w:val="center"/>
            </w:pPr>
            <w:r w:rsidRPr="00CF5FD7">
              <w:t>67</w:t>
            </w:r>
          </w:p>
        </w:tc>
        <w:tc>
          <w:tcPr>
            <w:tcW w:w="1710" w:type="dxa"/>
            <w:vAlign w:val="bottom"/>
          </w:tcPr>
          <w:p w14:paraId="6A443076" w14:textId="77777777" w:rsidR="00E85D1B" w:rsidRPr="00CF5FD7" w:rsidRDefault="00E85D1B" w:rsidP="00E85D1B">
            <w:pPr>
              <w:jc w:val="right"/>
            </w:pPr>
            <w:r w:rsidRPr="00CF5FD7">
              <w:t>0.020548</w:t>
            </w:r>
          </w:p>
        </w:tc>
        <w:tc>
          <w:tcPr>
            <w:tcW w:w="1800" w:type="dxa"/>
            <w:vAlign w:val="bottom"/>
          </w:tcPr>
          <w:p w14:paraId="5504036C" w14:textId="77777777" w:rsidR="00E85D1B" w:rsidRPr="00CF5FD7" w:rsidRDefault="00E85D1B" w:rsidP="00E85D1B">
            <w:pPr>
              <w:jc w:val="right"/>
            </w:pPr>
            <w:r w:rsidRPr="00CF5FD7">
              <w:t>0.032442</w:t>
            </w:r>
          </w:p>
        </w:tc>
        <w:tc>
          <w:tcPr>
            <w:tcW w:w="1800" w:type="dxa"/>
            <w:vAlign w:val="bottom"/>
          </w:tcPr>
          <w:p w14:paraId="160416EF" w14:textId="77777777" w:rsidR="00E85D1B" w:rsidRPr="00CF5FD7" w:rsidRDefault="00E85D1B" w:rsidP="00E85D1B">
            <w:pPr>
              <w:jc w:val="right"/>
            </w:pPr>
            <w:r w:rsidRPr="00CF5FD7">
              <w:t>0.014109</w:t>
            </w:r>
          </w:p>
        </w:tc>
        <w:tc>
          <w:tcPr>
            <w:tcW w:w="1800" w:type="dxa"/>
            <w:vAlign w:val="bottom"/>
          </w:tcPr>
          <w:p w14:paraId="35F09A5A" w14:textId="77777777" w:rsidR="00E85D1B" w:rsidRPr="00CF5FD7" w:rsidRDefault="00E85D1B" w:rsidP="00E85D1B">
            <w:pPr>
              <w:jc w:val="right"/>
            </w:pPr>
            <w:r w:rsidRPr="00CF5FD7">
              <w:t>0.021785</w:t>
            </w:r>
          </w:p>
        </w:tc>
      </w:tr>
      <w:tr w:rsidR="00E85D1B" w:rsidRPr="00611603" w14:paraId="1908750B" w14:textId="77777777" w:rsidTr="005800D0">
        <w:trPr>
          <w:cantSplit/>
        </w:trPr>
        <w:tc>
          <w:tcPr>
            <w:tcW w:w="738" w:type="dxa"/>
          </w:tcPr>
          <w:p w14:paraId="3E9B7B3C" w14:textId="77777777" w:rsidR="00E85D1B" w:rsidRPr="00CF5FD7" w:rsidRDefault="00E85D1B" w:rsidP="00E85D1B">
            <w:pPr>
              <w:jc w:val="center"/>
            </w:pPr>
            <w:r w:rsidRPr="00CF5FD7">
              <w:t>68</w:t>
            </w:r>
          </w:p>
        </w:tc>
        <w:tc>
          <w:tcPr>
            <w:tcW w:w="1710" w:type="dxa"/>
            <w:vAlign w:val="bottom"/>
          </w:tcPr>
          <w:p w14:paraId="6DD38031" w14:textId="77777777" w:rsidR="00E85D1B" w:rsidRPr="00CF5FD7" w:rsidRDefault="00E85D1B" w:rsidP="00E85D1B">
            <w:pPr>
              <w:jc w:val="right"/>
            </w:pPr>
            <w:r w:rsidRPr="00CF5FD7">
              <w:t>0.021847</w:t>
            </w:r>
          </w:p>
        </w:tc>
        <w:tc>
          <w:tcPr>
            <w:tcW w:w="1800" w:type="dxa"/>
            <w:vAlign w:val="bottom"/>
          </w:tcPr>
          <w:p w14:paraId="65E9B802" w14:textId="77777777" w:rsidR="00E85D1B" w:rsidRPr="00CF5FD7" w:rsidRDefault="00E85D1B" w:rsidP="00E85D1B">
            <w:pPr>
              <w:jc w:val="right"/>
            </w:pPr>
            <w:r w:rsidRPr="00CF5FD7">
              <w:t>0.035282</w:t>
            </w:r>
          </w:p>
        </w:tc>
        <w:tc>
          <w:tcPr>
            <w:tcW w:w="1800" w:type="dxa"/>
            <w:vAlign w:val="bottom"/>
          </w:tcPr>
          <w:p w14:paraId="52450742" w14:textId="77777777" w:rsidR="00E85D1B" w:rsidRPr="00CF5FD7" w:rsidRDefault="00E85D1B" w:rsidP="00E85D1B">
            <w:pPr>
              <w:jc w:val="right"/>
            </w:pPr>
            <w:r w:rsidRPr="00CF5FD7">
              <w:t>0.015102</w:t>
            </w:r>
          </w:p>
        </w:tc>
        <w:tc>
          <w:tcPr>
            <w:tcW w:w="1800" w:type="dxa"/>
            <w:vAlign w:val="bottom"/>
          </w:tcPr>
          <w:p w14:paraId="3D344359" w14:textId="77777777" w:rsidR="00E85D1B" w:rsidRPr="00CF5FD7" w:rsidRDefault="00E85D1B" w:rsidP="00E85D1B">
            <w:pPr>
              <w:jc w:val="right"/>
            </w:pPr>
            <w:r w:rsidRPr="00CF5FD7">
              <w:t>0.023639</w:t>
            </w:r>
          </w:p>
        </w:tc>
      </w:tr>
      <w:tr w:rsidR="00E85D1B" w:rsidRPr="00611603" w14:paraId="7F06A65D" w14:textId="77777777" w:rsidTr="005800D0">
        <w:trPr>
          <w:cantSplit/>
        </w:trPr>
        <w:tc>
          <w:tcPr>
            <w:tcW w:w="738" w:type="dxa"/>
          </w:tcPr>
          <w:p w14:paraId="747ED3F3" w14:textId="77777777" w:rsidR="00E85D1B" w:rsidRPr="00CF5FD7" w:rsidRDefault="00E85D1B" w:rsidP="00E85D1B">
            <w:pPr>
              <w:jc w:val="center"/>
            </w:pPr>
            <w:r w:rsidRPr="00CF5FD7">
              <w:t>69</w:t>
            </w:r>
          </w:p>
        </w:tc>
        <w:tc>
          <w:tcPr>
            <w:tcW w:w="1710" w:type="dxa"/>
            <w:vAlign w:val="bottom"/>
          </w:tcPr>
          <w:p w14:paraId="409610E1" w14:textId="77777777" w:rsidR="00E85D1B" w:rsidRPr="00CF5FD7" w:rsidRDefault="00E85D1B" w:rsidP="00E85D1B">
            <w:pPr>
              <w:jc w:val="right"/>
            </w:pPr>
            <w:r w:rsidRPr="00CF5FD7">
              <w:t>0.024438</w:t>
            </w:r>
          </w:p>
        </w:tc>
        <w:tc>
          <w:tcPr>
            <w:tcW w:w="1800" w:type="dxa"/>
            <w:vAlign w:val="bottom"/>
          </w:tcPr>
          <w:p w14:paraId="58126E77" w14:textId="77777777" w:rsidR="00E85D1B" w:rsidRPr="00CF5FD7" w:rsidRDefault="00E85D1B" w:rsidP="00E85D1B">
            <w:pPr>
              <w:jc w:val="right"/>
            </w:pPr>
            <w:r w:rsidRPr="00CF5FD7">
              <w:t>0.038245</w:t>
            </w:r>
          </w:p>
        </w:tc>
        <w:tc>
          <w:tcPr>
            <w:tcW w:w="1800" w:type="dxa"/>
            <w:vAlign w:val="bottom"/>
          </w:tcPr>
          <w:p w14:paraId="5624A631" w14:textId="77777777" w:rsidR="00E85D1B" w:rsidRPr="00CF5FD7" w:rsidRDefault="00E85D1B" w:rsidP="00E85D1B">
            <w:pPr>
              <w:jc w:val="right"/>
            </w:pPr>
            <w:r w:rsidRPr="00CF5FD7">
              <w:t>0.016851</w:t>
            </w:r>
          </w:p>
        </w:tc>
        <w:tc>
          <w:tcPr>
            <w:tcW w:w="1800" w:type="dxa"/>
            <w:vAlign w:val="bottom"/>
          </w:tcPr>
          <w:p w14:paraId="57089345" w14:textId="77777777" w:rsidR="00E85D1B" w:rsidRPr="00CF5FD7" w:rsidRDefault="00E85D1B" w:rsidP="00E85D1B">
            <w:pPr>
              <w:jc w:val="right"/>
            </w:pPr>
            <w:r w:rsidRPr="00CF5FD7">
              <w:t>0.026049</w:t>
            </w:r>
          </w:p>
        </w:tc>
      </w:tr>
      <w:tr w:rsidR="00E85D1B" w:rsidRPr="00611603" w14:paraId="683EE6DC" w14:textId="77777777" w:rsidTr="005800D0">
        <w:trPr>
          <w:cantSplit/>
        </w:trPr>
        <w:tc>
          <w:tcPr>
            <w:tcW w:w="738" w:type="dxa"/>
          </w:tcPr>
          <w:p w14:paraId="3D2937FE" w14:textId="77777777" w:rsidR="00E85D1B" w:rsidRPr="00CF5FD7" w:rsidRDefault="00E85D1B" w:rsidP="00E85D1B">
            <w:pPr>
              <w:jc w:val="center"/>
            </w:pPr>
            <w:r w:rsidRPr="00CF5FD7">
              <w:t>70</w:t>
            </w:r>
          </w:p>
        </w:tc>
        <w:tc>
          <w:tcPr>
            <w:tcW w:w="1710" w:type="dxa"/>
            <w:vAlign w:val="bottom"/>
          </w:tcPr>
          <w:p w14:paraId="7155EF00" w14:textId="77777777" w:rsidR="00E85D1B" w:rsidRPr="00CF5FD7" w:rsidRDefault="00E85D1B" w:rsidP="00E85D1B">
            <w:pPr>
              <w:jc w:val="right"/>
            </w:pPr>
            <w:r w:rsidRPr="00CF5FD7">
              <w:t>0.025775</w:t>
            </w:r>
          </w:p>
        </w:tc>
        <w:tc>
          <w:tcPr>
            <w:tcW w:w="1800" w:type="dxa"/>
            <w:vAlign w:val="bottom"/>
          </w:tcPr>
          <w:p w14:paraId="08BECA24" w14:textId="77777777" w:rsidR="00E85D1B" w:rsidRPr="00CF5FD7" w:rsidRDefault="00E85D1B" w:rsidP="00E85D1B">
            <w:pPr>
              <w:jc w:val="right"/>
            </w:pPr>
            <w:r w:rsidRPr="00CF5FD7">
              <w:t>0.040816</w:t>
            </w:r>
          </w:p>
        </w:tc>
        <w:tc>
          <w:tcPr>
            <w:tcW w:w="1800" w:type="dxa"/>
            <w:vAlign w:val="bottom"/>
          </w:tcPr>
          <w:p w14:paraId="1A5D735D" w14:textId="77777777" w:rsidR="00E85D1B" w:rsidRPr="00CF5FD7" w:rsidRDefault="00E85D1B" w:rsidP="00E85D1B">
            <w:pPr>
              <w:jc w:val="right"/>
            </w:pPr>
            <w:r w:rsidRPr="00CF5FD7">
              <w:t>0.018562</w:t>
            </w:r>
          </w:p>
        </w:tc>
        <w:tc>
          <w:tcPr>
            <w:tcW w:w="1800" w:type="dxa"/>
            <w:vAlign w:val="bottom"/>
          </w:tcPr>
          <w:p w14:paraId="0E1F77AD" w14:textId="77777777" w:rsidR="00E85D1B" w:rsidRPr="00CF5FD7" w:rsidRDefault="00E85D1B" w:rsidP="00E85D1B">
            <w:pPr>
              <w:jc w:val="right"/>
            </w:pPr>
            <w:r w:rsidRPr="00CF5FD7">
              <w:t>0.028633</w:t>
            </w:r>
          </w:p>
        </w:tc>
      </w:tr>
      <w:tr w:rsidR="00E85D1B" w:rsidRPr="00611603" w14:paraId="0CC47B24" w14:textId="77777777" w:rsidTr="005800D0">
        <w:trPr>
          <w:cantSplit/>
        </w:trPr>
        <w:tc>
          <w:tcPr>
            <w:tcW w:w="738" w:type="dxa"/>
          </w:tcPr>
          <w:p w14:paraId="502B7CE8" w14:textId="77777777" w:rsidR="00E85D1B" w:rsidRPr="00CF5FD7" w:rsidRDefault="00E85D1B" w:rsidP="00E85D1B">
            <w:pPr>
              <w:jc w:val="center"/>
            </w:pPr>
            <w:r w:rsidRPr="00CF5FD7">
              <w:t>71</w:t>
            </w:r>
          </w:p>
        </w:tc>
        <w:tc>
          <w:tcPr>
            <w:tcW w:w="1710" w:type="dxa"/>
            <w:vAlign w:val="bottom"/>
          </w:tcPr>
          <w:p w14:paraId="2F63BB35" w14:textId="77777777" w:rsidR="00E85D1B" w:rsidRPr="00CF5FD7" w:rsidRDefault="00E85D1B" w:rsidP="00E85D1B">
            <w:pPr>
              <w:jc w:val="right"/>
            </w:pPr>
            <w:r w:rsidRPr="00CF5FD7">
              <w:t>0.028768</w:t>
            </w:r>
          </w:p>
        </w:tc>
        <w:tc>
          <w:tcPr>
            <w:tcW w:w="1800" w:type="dxa"/>
            <w:vAlign w:val="bottom"/>
          </w:tcPr>
          <w:p w14:paraId="20119B73" w14:textId="77777777" w:rsidR="00E85D1B" w:rsidRPr="00CF5FD7" w:rsidRDefault="00E85D1B" w:rsidP="00E85D1B">
            <w:pPr>
              <w:jc w:val="right"/>
            </w:pPr>
            <w:r w:rsidRPr="00CF5FD7">
              <w:t>0.045549</w:t>
            </w:r>
          </w:p>
        </w:tc>
        <w:tc>
          <w:tcPr>
            <w:tcW w:w="1800" w:type="dxa"/>
            <w:vAlign w:val="bottom"/>
          </w:tcPr>
          <w:p w14:paraId="5E855149" w14:textId="77777777" w:rsidR="00E85D1B" w:rsidRPr="00CF5FD7" w:rsidRDefault="00E85D1B" w:rsidP="00E85D1B">
            <w:pPr>
              <w:jc w:val="right"/>
            </w:pPr>
            <w:r w:rsidRPr="00CF5FD7">
              <w:t>0.019881</w:t>
            </w:r>
          </w:p>
        </w:tc>
        <w:tc>
          <w:tcPr>
            <w:tcW w:w="1800" w:type="dxa"/>
            <w:vAlign w:val="bottom"/>
          </w:tcPr>
          <w:p w14:paraId="3B8C3470" w14:textId="77777777" w:rsidR="00E85D1B" w:rsidRPr="00CF5FD7" w:rsidRDefault="00E85D1B" w:rsidP="00E85D1B">
            <w:pPr>
              <w:jc w:val="right"/>
            </w:pPr>
            <w:r w:rsidRPr="00CF5FD7">
              <w:t>0.031275</w:t>
            </w:r>
          </w:p>
        </w:tc>
      </w:tr>
      <w:tr w:rsidR="00E85D1B" w:rsidRPr="00611603" w14:paraId="7C22C419" w14:textId="77777777" w:rsidTr="005800D0">
        <w:trPr>
          <w:cantSplit/>
        </w:trPr>
        <w:tc>
          <w:tcPr>
            <w:tcW w:w="738" w:type="dxa"/>
          </w:tcPr>
          <w:p w14:paraId="68B4CE5F" w14:textId="77777777" w:rsidR="00E85D1B" w:rsidRPr="00CF5FD7" w:rsidRDefault="00E85D1B" w:rsidP="00E85D1B">
            <w:pPr>
              <w:jc w:val="center"/>
            </w:pPr>
            <w:r w:rsidRPr="00CF5FD7">
              <w:t>72</w:t>
            </w:r>
          </w:p>
        </w:tc>
        <w:tc>
          <w:tcPr>
            <w:tcW w:w="1710" w:type="dxa"/>
            <w:vAlign w:val="bottom"/>
          </w:tcPr>
          <w:p w14:paraId="7B5DF87C" w14:textId="77777777" w:rsidR="00E85D1B" w:rsidRPr="00CF5FD7" w:rsidRDefault="00E85D1B" w:rsidP="00E85D1B">
            <w:pPr>
              <w:jc w:val="right"/>
            </w:pPr>
            <w:r w:rsidRPr="00CF5FD7">
              <w:t>0.030438</w:t>
            </w:r>
          </w:p>
        </w:tc>
        <w:tc>
          <w:tcPr>
            <w:tcW w:w="1800" w:type="dxa"/>
            <w:vAlign w:val="bottom"/>
          </w:tcPr>
          <w:p w14:paraId="5F12B56A" w14:textId="77777777" w:rsidR="00E85D1B" w:rsidRPr="00CF5FD7" w:rsidRDefault="00E85D1B" w:rsidP="00E85D1B">
            <w:pPr>
              <w:jc w:val="right"/>
            </w:pPr>
            <w:r w:rsidRPr="00CF5FD7">
              <w:t>0.048428</w:t>
            </w:r>
          </w:p>
        </w:tc>
        <w:tc>
          <w:tcPr>
            <w:tcW w:w="1800" w:type="dxa"/>
            <w:vAlign w:val="bottom"/>
          </w:tcPr>
          <w:p w14:paraId="6BC693D3" w14:textId="77777777" w:rsidR="00E85D1B" w:rsidRPr="00CF5FD7" w:rsidRDefault="00E85D1B" w:rsidP="00E85D1B">
            <w:pPr>
              <w:jc w:val="right"/>
            </w:pPr>
            <w:r w:rsidRPr="00CF5FD7">
              <w:t>0.022023</w:t>
            </w:r>
          </w:p>
        </w:tc>
        <w:tc>
          <w:tcPr>
            <w:tcW w:w="1800" w:type="dxa"/>
            <w:vAlign w:val="bottom"/>
          </w:tcPr>
          <w:p w14:paraId="3C21EA35" w14:textId="77777777" w:rsidR="00E85D1B" w:rsidRPr="00CF5FD7" w:rsidRDefault="00E85D1B" w:rsidP="00E85D1B">
            <w:pPr>
              <w:jc w:val="right"/>
            </w:pPr>
            <w:r w:rsidRPr="00CF5FD7">
              <w:t>0.033339</w:t>
            </w:r>
          </w:p>
        </w:tc>
      </w:tr>
      <w:tr w:rsidR="00E85D1B" w:rsidRPr="00611603" w14:paraId="1ADC2BCC" w14:textId="77777777" w:rsidTr="005800D0">
        <w:trPr>
          <w:cantSplit/>
        </w:trPr>
        <w:tc>
          <w:tcPr>
            <w:tcW w:w="738" w:type="dxa"/>
          </w:tcPr>
          <w:p w14:paraId="5CC9F2E9" w14:textId="77777777" w:rsidR="00E85D1B" w:rsidRPr="00CF5FD7" w:rsidRDefault="00E85D1B" w:rsidP="00E85D1B">
            <w:pPr>
              <w:jc w:val="center"/>
            </w:pPr>
            <w:r w:rsidRPr="00CF5FD7">
              <w:t>73</w:t>
            </w:r>
          </w:p>
        </w:tc>
        <w:tc>
          <w:tcPr>
            <w:tcW w:w="1710" w:type="dxa"/>
            <w:vAlign w:val="bottom"/>
          </w:tcPr>
          <w:p w14:paraId="4A78A9FD" w14:textId="77777777" w:rsidR="00E85D1B" w:rsidRPr="00CF5FD7" w:rsidRDefault="00E85D1B" w:rsidP="00E85D1B">
            <w:pPr>
              <w:jc w:val="right"/>
            </w:pPr>
            <w:r w:rsidRPr="00CF5FD7">
              <w:t>0.032519</w:t>
            </w:r>
          </w:p>
        </w:tc>
        <w:tc>
          <w:tcPr>
            <w:tcW w:w="1800" w:type="dxa"/>
            <w:vAlign w:val="bottom"/>
          </w:tcPr>
          <w:p w14:paraId="121E247B" w14:textId="77777777" w:rsidR="00E85D1B" w:rsidRPr="00CF5FD7" w:rsidRDefault="00E85D1B" w:rsidP="00E85D1B">
            <w:pPr>
              <w:jc w:val="right"/>
            </w:pPr>
            <w:r w:rsidRPr="00CF5FD7">
              <w:t>0.052073</w:t>
            </w:r>
          </w:p>
        </w:tc>
        <w:tc>
          <w:tcPr>
            <w:tcW w:w="1800" w:type="dxa"/>
            <w:vAlign w:val="bottom"/>
          </w:tcPr>
          <w:p w14:paraId="296A46CC" w14:textId="77777777" w:rsidR="00E85D1B" w:rsidRPr="00CF5FD7" w:rsidRDefault="00E85D1B" w:rsidP="00E85D1B">
            <w:pPr>
              <w:jc w:val="right"/>
            </w:pPr>
            <w:r w:rsidRPr="00CF5FD7">
              <w:t>0.024158</w:t>
            </w:r>
          </w:p>
        </w:tc>
        <w:tc>
          <w:tcPr>
            <w:tcW w:w="1800" w:type="dxa"/>
            <w:vAlign w:val="bottom"/>
          </w:tcPr>
          <w:p w14:paraId="6D2AB7DB" w14:textId="77777777" w:rsidR="00E85D1B" w:rsidRPr="00CF5FD7" w:rsidRDefault="00E85D1B" w:rsidP="00E85D1B">
            <w:pPr>
              <w:jc w:val="right"/>
            </w:pPr>
            <w:r w:rsidRPr="00CF5FD7">
              <w:t>0.037412</w:t>
            </w:r>
          </w:p>
        </w:tc>
      </w:tr>
      <w:tr w:rsidR="00E85D1B" w:rsidRPr="00611603" w14:paraId="4BBFF63C" w14:textId="77777777" w:rsidTr="005800D0">
        <w:trPr>
          <w:cantSplit/>
        </w:trPr>
        <w:tc>
          <w:tcPr>
            <w:tcW w:w="738" w:type="dxa"/>
          </w:tcPr>
          <w:p w14:paraId="0B88DF7E" w14:textId="77777777" w:rsidR="00E85D1B" w:rsidRPr="00CF5FD7" w:rsidRDefault="00E85D1B" w:rsidP="00E85D1B">
            <w:pPr>
              <w:jc w:val="center"/>
            </w:pPr>
            <w:r w:rsidRPr="00CF5FD7">
              <w:t>74</w:t>
            </w:r>
          </w:p>
        </w:tc>
        <w:tc>
          <w:tcPr>
            <w:tcW w:w="1710" w:type="dxa"/>
            <w:vAlign w:val="bottom"/>
          </w:tcPr>
          <w:p w14:paraId="1CF2A8F6" w14:textId="77777777" w:rsidR="00E85D1B" w:rsidRPr="00CF5FD7" w:rsidRDefault="00E85D1B" w:rsidP="00E85D1B">
            <w:pPr>
              <w:jc w:val="right"/>
            </w:pPr>
            <w:r w:rsidRPr="00CF5FD7">
              <w:t>0.035398</w:t>
            </w:r>
          </w:p>
        </w:tc>
        <w:tc>
          <w:tcPr>
            <w:tcW w:w="1800" w:type="dxa"/>
            <w:vAlign w:val="bottom"/>
          </w:tcPr>
          <w:p w14:paraId="2448A416" w14:textId="77777777" w:rsidR="00E85D1B" w:rsidRPr="00CF5FD7" w:rsidRDefault="00E85D1B" w:rsidP="00E85D1B">
            <w:pPr>
              <w:jc w:val="right"/>
            </w:pPr>
            <w:r w:rsidRPr="00CF5FD7">
              <w:t>0.055073</w:t>
            </w:r>
          </w:p>
        </w:tc>
        <w:tc>
          <w:tcPr>
            <w:tcW w:w="1800" w:type="dxa"/>
            <w:vAlign w:val="bottom"/>
          </w:tcPr>
          <w:p w14:paraId="11CB94BF" w14:textId="77777777" w:rsidR="00E85D1B" w:rsidRPr="00CF5FD7" w:rsidRDefault="00E85D1B" w:rsidP="00E85D1B">
            <w:pPr>
              <w:jc w:val="right"/>
            </w:pPr>
            <w:r w:rsidRPr="00CF5FD7">
              <w:t>0.026635</w:t>
            </w:r>
          </w:p>
        </w:tc>
        <w:tc>
          <w:tcPr>
            <w:tcW w:w="1800" w:type="dxa"/>
            <w:vAlign w:val="bottom"/>
          </w:tcPr>
          <w:p w14:paraId="4A161211" w14:textId="77777777" w:rsidR="00E85D1B" w:rsidRPr="00CF5FD7" w:rsidRDefault="00E85D1B" w:rsidP="00E85D1B">
            <w:pPr>
              <w:jc w:val="right"/>
            </w:pPr>
            <w:r w:rsidRPr="00CF5FD7">
              <w:t>0.040664</w:t>
            </w:r>
          </w:p>
        </w:tc>
      </w:tr>
      <w:tr w:rsidR="00E85D1B" w:rsidRPr="00611603" w14:paraId="3CA96F59" w14:textId="77777777" w:rsidTr="005800D0">
        <w:trPr>
          <w:cantSplit/>
        </w:trPr>
        <w:tc>
          <w:tcPr>
            <w:tcW w:w="738" w:type="dxa"/>
          </w:tcPr>
          <w:p w14:paraId="1E563065" w14:textId="77777777" w:rsidR="00E85D1B" w:rsidRPr="00CF5FD7" w:rsidRDefault="00E85D1B" w:rsidP="00E85D1B">
            <w:pPr>
              <w:jc w:val="center"/>
            </w:pPr>
            <w:r w:rsidRPr="00CF5FD7">
              <w:t>75</w:t>
            </w:r>
          </w:p>
        </w:tc>
        <w:tc>
          <w:tcPr>
            <w:tcW w:w="1710" w:type="dxa"/>
            <w:vAlign w:val="bottom"/>
          </w:tcPr>
          <w:p w14:paraId="6B8B48F0" w14:textId="77777777" w:rsidR="00E85D1B" w:rsidRPr="00CF5FD7" w:rsidRDefault="00E85D1B" w:rsidP="00E85D1B">
            <w:pPr>
              <w:jc w:val="right"/>
            </w:pPr>
            <w:r w:rsidRPr="00CF5FD7">
              <w:t>0.039437</w:t>
            </w:r>
          </w:p>
        </w:tc>
        <w:tc>
          <w:tcPr>
            <w:tcW w:w="1800" w:type="dxa"/>
            <w:vAlign w:val="bottom"/>
          </w:tcPr>
          <w:p w14:paraId="597A0C82" w14:textId="77777777" w:rsidR="00E85D1B" w:rsidRPr="00CF5FD7" w:rsidRDefault="00E85D1B" w:rsidP="00E85D1B">
            <w:pPr>
              <w:jc w:val="right"/>
            </w:pPr>
            <w:r w:rsidRPr="00CF5FD7">
              <w:t>0.059165</w:t>
            </w:r>
          </w:p>
        </w:tc>
        <w:tc>
          <w:tcPr>
            <w:tcW w:w="1800" w:type="dxa"/>
            <w:vAlign w:val="bottom"/>
          </w:tcPr>
          <w:p w14:paraId="3A3EB1AA" w14:textId="77777777" w:rsidR="00E85D1B" w:rsidRPr="00CF5FD7" w:rsidRDefault="00E85D1B" w:rsidP="00E85D1B">
            <w:pPr>
              <w:jc w:val="right"/>
            </w:pPr>
            <w:r w:rsidRPr="00CF5FD7">
              <w:t>0.029541</w:t>
            </w:r>
          </w:p>
        </w:tc>
        <w:tc>
          <w:tcPr>
            <w:tcW w:w="1800" w:type="dxa"/>
            <w:vAlign w:val="bottom"/>
          </w:tcPr>
          <w:p w14:paraId="1232A9D1" w14:textId="77777777" w:rsidR="00E85D1B" w:rsidRPr="00CF5FD7" w:rsidRDefault="00E85D1B" w:rsidP="00E85D1B">
            <w:pPr>
              <w:jc w:val="right"/>
            </w:pPr>
            <w:r w:rsidRPr="00CF5FD7">
              <w:t>0.044647</w:t>
            </w:r>
          </w:p>
        </w:tc>
      </w:tr>
      <w:tr w:rsidR="00E85D1B" w:rsidRPr="00611603" w14:paraId="55AEA67F" w14:textId="77777777" w:rsidTr="005800D0">
        <w:trPr>
          <w:cantSplit/>
        </w:trPr>
        <w:tc>
          <w:tcPr>
            <w:tcW w:w="738" w:type="dxa"/>
          </w:tcPr>
          <w:p w14:paraId="4B217A8E" w14:textId="77777777" w:rsidR="00E85D1B" w:rsidRPr="00CF5FD7" w:rsidRDefault="00E85D1B" w:rsidP="00E85D1B">
            <w:pPr>
              <w:jc w:val="center"/>
            </w:pPr>
            <w:r w:rsidRPr="00CF5FD7">
              <w:t>76</w:t>
            </w:r>
          </w:p>
        </w:tc>
        <w:tc>
          <w:tcPr>
            <w:tcW w:w="1710" w:type="dxa"/>
            <w:vAlign w:val="bottom"/>
          </w:tcPr>
          <w:p w14:paraId="5E676F87" w14:textId="77777777" w:rsidR="00E85D1B" w:rsidRPr="00CF5FD7" w:rsidRDefault="00E85D1B" w:rsidP="00E85D1B">
            <w:pPr>
              <w:jc w:val="right"/>
            </w:pPr>
            <w:r w:rsidRPr="00CF5FD7">
              <w:t>0.042360</w:t>
            </w:r>
          </w:p>
        </w:tc>
        <w:tc>
          <w:tcPr>
            <w:tcW w:w="1800" w:type="dxa"/>
            <w:vAlign w:val="bottom"/>
          </w:tcPr>
          <w:p w14:paraId="412E74FF" w14:textId="77777777" w:rsidR="00E85D1B" w:rsidRPr="00CF5FD7" w:rsidRDefault="00E85D1B" w:rsidP="00E85D1B">
            <w:pPr>
              <w:jc w:val="right"/>
            </w:pPr>
            <w:r w:rsidRPr="00CF5FD7">
              <w:t>0.064715</w:t>
            </w:r>
          </w:p>
        </w:tc>
        <w:tc>
          <w:tcPr>
            <w:tcW w:w="1800" w:type="dxa"/>
            <w:vAlign w:val="bottom"/>
          </w:tcPr>
          <w:p w14:paraId="2E4B2425" w14:textId="77777777" w:rsidR="00E85D1B" w:rsidRPr="00CF5FD7" w:rsidRDefault="00E85D1B" w:rsidP="00E85D1B">
            <w:pPr>
              <w:jc w:val="right"/>
            </w:pPr>
            <w:r w:rsidRPr="00CF5FD7">
              <w:t>0.032085</w:t>
            </w:r>
          </w:p>
        </w:tc>
        <w:tc>
          <w:tcPr>
            <w:tcW w:w="1800" w:type="dxa"/>
            <w:vAlign w:val="bottom"/>
          </w:tcPr>
          <w:p w14:paraId="13B65A30" w14:textId="77777777" w:rsidR="00E85D1B" w:rsidRPr="00CF5FD7" w:rsidRDefault="00E85D1B" w:rsidP="00E85D1B">
            <w:pPr>
              <w:jc w:val="right"/>
            </w:pPr>
            <w:r w:rsidRPr="00CF5FD7">
              <w:t>0.048946</w:t>
            </w:r>
          </w:p>
        </w:tc>
      </w:tr>
      <w:tr w:rsidR="00E85D1B" w:rsidRPr="00611603" w14:paraId="44EEE52B" w14:textId="77777777" w:rsidTr="005800D0">
        <w:trPr>
          <w:cantSplit/>
        </w:trPr>
        <w:tc>
          <w:tcPr>
            <w:tcW w:w="738" w:type="dxa"/>
          </w:tcPr>
          <w:p w14:paraId="283645C8" w14:textId="77777777" w:rsidR="00E85D1B" w:rsidRPr="00CF5FD7" w:rsidRDefault="00E85D1B" w:rsidP="00E85D1B">
            <w:pPr>
              <w:jc w:val="center"/>
            </w:pPr>
            <w:r w:rsidRPr="00CF5FD7">
              <w:lastRenderedPageBreak/>
              <w:t>77</w:t>
            </w:r>
          </w:p>
        </w:tc>
        <w:tc>
          <w:tcPr>
            <w:tcW w:w="1710" w:type="dxa"/>
            <w:vAlign w:val="bottom"/>
          </w:tcPr>
          <w:p w14:paraId="451FD5DC" w14:textId="77777777" w:rsidR="00E85D1B" w:rsidRPr="00CF5FD7" w:rsidRDefault="00E85D1B" w:rsidP="00E85D1B">
            <w:pPr>
              <w:jc w:val="right"/>
            </w:pPr>
            <w:r w:rsidRPr="00CF5FD7">
              <w:t>0.046255</w:t>
            </w:r>
          </w:p>
        </w:tc>
        <w:tc>
          <w:tcPr>
            <w:tcW w:w="1800" w:type="dxa"/>
            <w:vAlign w:val="bottom"/>
          </w:tcPr>
          <w:p w14:paraId="715C2858" w14:textId="77777777" w:rsidR="00E85D1B" w:rsidRPr="00CF5FD7" w:rsidRDefault="00E85D1B" w:rsidP="00E85D1B">
            <w:pPr>
              <w:jc w:val="right"/>
            </w:pPr>
            <w:r w:rsidRPr="00CF5FD7">
              <w:t>0.067787</w:t>
            </w:r>
          </w:p>
        </w:tc>
        <w:tc>
          <w:tcPr>
            <w:tcW w:w="1800" w:type="dxa"/>
            <w:vAlign w:val="bottom"/>
          </w:tcPr>
          <w:p w14:paraId="7784A67C" w14:textId="77777777" w:rsidR="00E85D1B" w:rsidRPr="00CF5FD7" w:rsidRDefault="00E85D1B" w:rsidP="00E85D1B">
            <w:pPr>
              <w:jc w:val="right"/>
            </w:pPr>
            <w:r w:rsidRPr="00CF5FD7">
              <w:t>0.035606</w:t>
            </w:r>
          </w:p>
        </w:tc>
        <w:tc>
          <w:tcPr>
            <w:tcW w:w="1800" w:type="dxa"/>
            <w:vAlign w:val="bottom"/>
          </w:tcPr>
          <w:p w14:paraId="36F3E041" w14:textId="77777777" w:rsidR="00E85D1B" w:rsidRPr="00CF5FD7" w:rsidRDefault="00E85D1B" w:rsidP="00E85D1B">
            <w:pPr>
              <w:jc w:val="right"/>
            </w:pPr>
            <w:r w:rsidRPr="00CF5FD7">
              <w:t>0.053039</w:t>
            </w:r>
          </w:p>
        </w:tc>
      </w:tr>
      <w:tr w:rsidR="00E85D1B" w:rsidRPr="00611603" w14:paraId="3FB44CE3" w14:textId="77777777" w:rsidTr="005800D0">
        <w:trPr>
          <w:cantSplit/>
        </w:trPr>
        <w:tc>
          <w:tcPr>
            <w:tcW w:w="738" w:type="dxa"/>
          </w:tcPr>
          <w:p w14:paraId="1BDA8E5F" w14:textId="77777777" w:rsidR="00E85D1B" w:rsidRPr="00CF5FD7" w:rsidRDefault="00E85D1B" w:rsidP="00E85D1B">
            <w:pPr>
              <w:jc w:val="center"/>
            </w:pPr>
            <w:r w:rsidRPr="00CF5FD7">
              <w:t>78</w:t>
            </w:r>
          </w:p>
        </w:tc>
        <w:tc>
          <w:tcPr>
            <w:tcW w:w="1710" w:type="dxa"/>
            <w:vAlign w:val="bottom"/>
          </w:tcPr>
          <w:p w14:paraId="2A948DA2" w14:textId="77777777" w:rsidR="00E85D1B" w:rsidRPr="00CF5FD7" w:rsidRDefault="00E85D1B" w:rsidP="00E85D1B">
            <w:pPr>
              <w:jc w:val="right"/>
            </w:pPr>
            <w:r w:rsidRPr="00CF5FD7">
              <w:t>0.047926</w:t>
            </w:r>
          </w:p>
        </w:tc>
        <w:tc>
          <w:tcPr>
            <w:tcW w:w="1800" w:type="dxa"/>
            <w:vAlign w:val="bottom"/>
          </w:tcPr>
          <w:p w14:paraId="200A3F65" w14:textId="77777777" w:rsidR="00E85D1B" w:rsidRPr="00CF5FD7" w:rsidRDefault="00E85D1B" w:rsidP="00E85D1B">
            <w:pPr>
              <w:jc w:val="right"/>
            </w:pPr>
            <w:r w:rsidRPr="00CF5FD7">
              <w:t>0.072996</w:t>
            </w:r>
          </w:p>
        </w:tc>
        <w:tc>
          <w:tcPr>
            <w:tcW w:w="1800" w:type="dxa"/>
            <w:vAlign w:val="bottom"/>
          </w:tcPr>
          <w:p w14:paraId="442EBA5E" w14:textId="77777777" w:rsidR="00E85D1B" w:rsidRPr="00CF5FD7" w:rsidRDefault="00E85D1B" w:rsidP="00E85D1B">
            <w:pPr>
              <w:jc w:val="right"/>
            </w:pPr>
            <w:r w:rsidRPr="00CF5FD7">
              <w:t>0.039183</w:t>
            </w:r>
          </w:p>
        </w:tc>
        <w:tc>
          <w:tcPr>
            <w:tcW w:w="1800" w:type="dxa"/>
            <w:vAlign w:val="bottom"/>
          </w:tcPr>
          <w:p w14:paraId="4FB07639" w14:textId="77777777" w:rsidR="00E85D1B" w:rsidRPr="00CF5FD7" w:rsidRDefault="00E85D1B" w:rsidP="00E85D1B">
            <w:pPr>
              <w:jc w:val="right"/>
            </w:pPr>
            <w:r w:rsidRPr="00CF5FD7">
              <w:t>0.058065</w:t>
            </w:r>
          </w:p>
        </w:tc>
      </w:tr>
      <w:tr w:rsidR="00E85D1B" w:rsidRPr="00611603" w14:paraId="14DBD9BE" w14:textId="77777777" w:rsidTr="005800D0">
        <w:trPr>
          <w:cantSplit/>
        </w:trPr>
        <w:tc>
          <w:tcPr>
            <w:tcW w:w="738" w:type="dxa"/>
          </w:tcPr>
          <w:p w14:paraId="02F674B0" w14:textId="77777777" w:rsidR="00E85D1B" w:rsidRPr="00CF5FD7" w:rsidRDefault="00E85D1B" w:rsidP="00E85D1B">
            <w:pPr>
              <w:jc w:val="center"/>
            </w:pPr>
            <w:r w:rsidRPr="00CF5FD7">
              <w:t>79</w:t>
            </w:r>
          </w:p>
        </w:tc>
        <w:tc>
          <w:tcPr>
            <w:tcW w:w="1710" w:type="dxa"/>
            <w:vAlign w:val="bottom"/>
          </w:tcPr>
          <w:p w14:paraId="43E73DB5" w14:textId="77777777" w:rsidR="00E85D1B" w:rsidRPr="00CF5FD7" w:rsidRDefault="00E85D1B" w:rsidP="00E85D1B">
            <w:pPr>
              <w:jc w:val="right"/>
            </w:pPr>
            <w:r w:rsidRPr="00CF5FD7">
              <w:t>0.053997</w:t>
            </w:r>
          </w:p>
        </w:tc>
        <w:tc>
          <w:tcPr>
            <w:tcW w:w="1800" w:type="dxa"/>
            <w:vAlign w:val="bottom"/>
          </w:tcPr>
          <w:p w14:paraId="19372452" w14:textId="77777777" w:rsidR="00E85D1B" w:rsidRPr="00CF5FD7" w:rsidRDefault="00E85D1B" w:rsidP="00E85D1B">
            <w:pPr>
              <w:jc w:val="right"/>
            </w:pPr>
            <w:r w:rsidRPr="00CF5FD7">
              <w:t>0.081816</w:t>
            </w:r>
          </w:p>
        </w:tc>
        <w:tc>
          <w:tcPr>
            <w:tcW w:w="1800" w:type="dxa"/>
            <w:vAlign w:val="bottom"/>
          </w:tcPr>
          <w:p w14:paraId="737926EB" w14:textId="77777777" w:rsidR="00E85D1B" w:rsidRPr="00CF5FD7" w:rsidRDefault="00E85D1B" w:rsidP="00E85D1B">
            <w:pPr>
              <w:jc w:val="right"/>
            </w:pPr>
            <w:r w:rsidRPr="00CF5FD7">
              <w:t>0.043811</w:t>
            </w:r>
          </w:p>
        </w:tc>
        <w:tc>
          <w:tcPr>
            <w:tcW w:w="1800" w:type="dxa"/>
            <w:vAlign w:val="bottom"/>
          </w:tcPr>
          <w:p w14:paraId="09D6EA01" w14:textId="77777777" w:rsidR="00E85D1B" w:rsidRPr="00CF5FD7" w:rsidRDefault="00E85D1B" w:rsidP="00E85D1B">
            <w:pPr>
              <w:jc w:val="right"/>
            </w:pPr>
            <w:r w:rsidRPr="00CF5FD7">
              <w:t>0.064456</w:t>
            </w:r>
          </w:p>
        </w:tc>
      </w:tr>
      <w:tr w:rsidR="00E85D1B" w:rsidRPr="00611603" w14:paraId="6C5B0BDC" w14:textId="77777777" w:rsidTr="005800D0">
        <w:trPr>
          <w:cantSplit/>
        </w:trPr>
        <w:tc>
          <w:tcPr>
            <w:tcW w:w="738" w:type="dxa"/>
          </w:tcPr>
          <w:p w14:paraId="513D1C66" w14:textId="77777777" w:rsidR="00E85D1B" w:rsidRPr="00CF5FD7" w:rsidRDefault="00E85D1B" w:rsidP="00E85D1B">
            <w:pPr>
              <w:jc w:val="center"/>
            </w:pPr>
            <w:r w:rsidRPr="00CF5FD7">
              <w:t>80</w:t>
            </w:r>
          </w:p>
        </w:tc>
        <w:tc>
          <w:tcPr>
            <w:tcW w:w="1710" w:type="dxa"/>
            <w:vAlign w:val="bottom"/>
          </w:tcPr>
          <w:p w14:paraId="30774EBF" w14:textId="77777777" w:rsidR="00E85D1B" w:rsidRPr="00CF5FD7" w:rsidRDefault="00E85D1B" w:rsidP="00E85D1B">
            <w:pPr>
              <w:jc w:val="right"/>
            </w:pPr>
            <w:r w:rsidRPr="00CF5FD7">
              <w:t>0.056930</w:t>
            </w:r>
          </w:p>
        </w:tc>
        <w:tc>
          <w:tcPr>
            <w:tcW w:w="1800" w:type="dxa"/>
            <w:vAlign w:val="bottom"/>
          </w:tcPr>
          <w:p w14:paraId="6C14B91F" w14:textId="77777777" w:rsidR="00E85D1B" w:rsidRPr="00CF5FD7" w:rsidRDefault="00E85D1B" w:rsidP="00E85D1B">
            <w:pPr>
              <w:jc w:val="right"/>
            </w:pPr>
            <w:r w:rsidRPr="00CF5FD7">
              <w:t>0.087335</w:t>
            </w:r>
          </w:p>
        </w:tc>
        <w:tc>
          <w:tcPr>
            <w:tcW w:w="1800" w:type="dxa"/>
            <w:vAlign w:val="bottom"/>
          </w:tcPr>
          <w:p w14:paraId="720EBBE4" w14:textId="77777777" w:rsidR="00E85D1B" w:rsidRPr="00CF5FD7" w:rsidRDefault="00E85D1B" w:rsidP="00E85D1B">
            <w:pPr>
              <w:jc w:val="right"/>
            </w:pPr>
            <w:r w:rsidRPr="00CF5FD7">
              <w:t>0.049136</w:t>
            </w:r>
          </w:p>
        </w:tc>
        <w:tc>
          <w:tcPr>
            <w:tcW w:w="1800" w:type="dxa"/>
            <w:vAlign w:val="bottom"/>
          </w:tcPr>
          <w:p w14:paraId="3A4B0DBE" w14:textId="77777777" w:rsidR="00E85D1B" w:rsidRPr="00CF5FD7" w:rsidRDefault="00E85D1B" w:rsidP="00E85D1B">
            <w:pPr>
              <w:jc w:val="right"/>
            </w:pPr>
            <w:r w:rsidRPr="00CF5FD7">
              <w:t>0.069812</w:t>
            </w:r>
          </w:p>
        </w:tc>
      </w:tr>
      <w:tr w:rsidR="00E85D1B" w:rsidRPr="00611603" w14:paraId="10B9BFC6" w14:textId="77777777" w:rsidTr="005800D0">
        <w:trPr>
          <w:cantSplit/>
        </w:trPr>
        <w:tc>
          <w:tcPr>
            <w:tcW w:w="738" w:type="dxa"/>
          </w:tcPr>
          <w:p w14:paraId="7BE2EEF4" w14:textId="77777777" w:rsidR="00E85D1B" w:rsidRPr="00CF5FD7" w:rsidRDefault="00E85D1B" w:rsidP="00E85D1B">
            <w:pPr>
              <w:jc w:val="center"/>
            </w:pPr>
            <w:r w:rsidRPr="00CF5FD7">
              <w:t>81</w:t>
            </w:r>
          </w:p>
        </w:tc>
        <w:tc>
          <w:tcPr>
            <w:tcW w:w="1710" w:type="dxa"/>
            <w:vAlign w:val="bottom"/>
          </w:tcPr>
          <w:p w14:paraId="4BF6068B" w14:textId="77777777" w:rsidR="00E85D1B" w:rsidRPr="00CF5FD7" w:rsidRDefault="00E85D1B" w:rsidP="00E85D1B">
            <w:pPr>
              <w:jc w:val="right"/>
            </w:pPr>
            <w:r w:rsidRPr="00CF5FD7">
              <w:t>0.060278</w:t>
            </w:r>
          </w:p>
        </w:tc>
        <w:tc>
          <w:tcPr>
            <w:tcW w:w="1800" w:type="dxa"/>
            <w:vAlign w:val="bottom"/>
          </w:tcPr>
          <w:p w14:paraId="3865DEBC" w14:textId="77777777" w:rsidR="00E85D1B" w:rsidRPr="00CF5FD7" w:rsidRDefault="00E85D1B" w:rsidP="00E85D1B">
            <w:pPr>
              <w:jc w:val="right"/>
            </w:pPr>
            <w:r w:rsidRPr="00CF5FD7">
              <w:t>0.088502</w:t>
            </w:r>
          </w:p>
        </w:tc>
        <w:tc>
          <w:tcPr>
            <w:tcW w:w="1800" w:type="dxa"/>
            <w:vAlign w:val="bottom"/>
          </w:tcPr>
          <w:p w14:paraId="371E9CC7" w14:textId="77777777" w:rsidR="00E85D1B" w:rsidRPr="00CF5FD7" w:rsidRDefault="00E85D1B" w:rsidP="00E85D1B">
            <w:pPr>
              <w:jc w:val="right"/>
            </w:pPr>
            <w:r w:rsidRPr="00CF5FD7">
              <w:t>0.053288</w:t>
            </w:r>
          </w:p>
        </w:tc>
        <w:tc>
          <w:tcPr>
            <w:tcW w:w="1800" w:type="dxa"/>
            <w:vAlign w:val="bottom"/>
          </w:tcPr>
          <w:p w14:paraId="2C7146E6" w14:textId="77777777" w:rsidR="00E85D1B" w:rsidRPr="00CF5FD7" w:rsidRDefault="00E85D1B" w:rsidP="00E85D1B">
            <w:pPr>
              <w:jc w:val="right"/>
            </w:pPr>
            <w:r w:rsidRPr="00CF5FD7">
              <w:t>0.076341</w:t>
            </w:r>
          </w:p>
        </w:tc>
      </w:tr>
      <w:tr w:rsidR="00E85D1B" w:rsidRPr="00611603" w14:paraId="0C5989E2" w14:textId="77777777" w:rsidTr="005800D0">
        <w:trPr>
          <w:cantSplit/>
        </w:trPr>
        <w:tc>
          <w:tcPr>
            <w:tcW w:w="738" w:type="dxa"/>
          </w:tcPr>
          <w:p w14:paraId="40FEB6B8" w14:textId="77777777" w:rsidR="00E85D1B" w:rsidRPr="00CF5FD7" w:rsidRDefault="00E85D1B" w:rsidP="00E85D1B">
            <w:pPr>
              <w:jc w:val="center"/>
            </w:pPr>
            <w:r w:rsidRPr="00CF5FD7">
              <w:t>82</w:t>
            </w:r>
          </w:p>
        </w:tc>
        <w:tc>
          <w:tcPr>
            <w:tcW w:w="1710" w:type="dxa"/>
            <w:vAlign w:val="bottom"/>
          </w:tcPr>
          <w:p w14:paraId="06B475A2" w14:textId="77777777" w:rsidR="00E85D1B" w:rsidRPr="00CF5FD7" w:rsidRDefault="00E85D1B" w:rsidP="00E85D1B">
            <w:pPr>
              <w:jc w:val="right"/>
            </w:pPr>
            <w:r w:rsidRPr="00CF5FD7">
              <w:t>0.071023</w:t>
            </w:r>
          </w:p>
        </w:tc>
        <w:tc>
          <w:tcPr>
            <w:tcW w:w="1800" w:type="dxa"/>
            <w:vAlign w:val="bottom"/>
          </w:tcPr>
          <w:p w14:paraId="54117196" w14:textId="77777777" w:rsidR="00E85D1B" w:rsidRPr="00CF5FD7" w:rsidRDefault="00E85D1B" w:rsidP="00E85D1B">
            <w:pPr>
              <w:jc w:val="right"/>
            </w:pPr>
            <w:r w:rsidRPr="00CF5FD7">
              <w:t>0.099494</w:t>
            </w:r>
          </w:p>
        </w:tc>
        <w:tc>
          <w:tcPr>
            <w:tcW w:w="1800" w:type="dxa"/>
            <w:vAlign w:val="bottom"/>
          </w:tcPr>
          <w:p w14:paraId="3C3F6800" w14:textId="77777777" w:rsidR="00E85D1B" w:rsidRPr="00CF5FD7" w:rsidRDefault="00E85D1B" w:rsidP="00E85D1B">
            <w:pPr>
              <w:jc w:val="right"/>
            </w:pPr>
            <w:r w:rsidRPr="00CF5FD7">
              <w:t>0.062062</w:t>
            </w:r>
          </w:p>
        </w:tc>
        <w:tc>
          <w:tcPr>
            <w:tcW w:w="1800" w:type="dxa"/>
            <w:vAlign w:val="bottom"/>
          </w:tcPr>
          <w:p w14:paraId="6785A00A" w14:textId="77777777" w:rsidR="00E85D1B" w:rsidRPr="00CF5FD7" w:rsidRDefault="00E85D1B" w:rsidP="00E85D1B">
            <w:pPr>
              <w:jc w:val="right"/>
            </w:pPr>
            <w:r w:rsidRPr="00CF5FD7">
              <w:t>0.086981</w:t>
            </w:r>
          </w:p>
        </w:tc>
      </w:tr>
      <w:tr w:rsidR="00E85D1B" w:rsidRPr="00611603" w14:paraId="542600C7" w14:textId="77777777" w:rsidTr="005800D0">
        <w:trPr>
          <w:cantSplit/>
        </w:trPr>
        <w:tc>
          <w:tcPr>
            <w:tcW w:w="738" w:type="dxa"/>
          </w:tcPr>
          <w:p w14:paraId="620B6C4E" w14:textId="77777777" w:rsidR="00E85D1B" w:rsidRPr="00CF5FD7" w:rsidRDefault="00E85D1B" w:rsidP="00E85D1B">
            <w:pPr>
              <w:jc w:val="center"/>
            </w:pPr>
            <w:r w:rsidRPr="00CF5FD7">
              <w:t>83</w:t>
            </w:r>
          </w:p>
        </w:tc>
        <w:tc>
          <w:tcPr>
            <w:tcW w:w="1710" w:type="dxa"/>
            <w:vAlign w:val="bottom"/>
          </w:tcPr>
          <w:p w14:paraId="6B46D7EE" w14:textId="77777777" w:rsidR="00E85D1B" w:rsidRPr="00CF5FD7" w:rsidRDefault="00E85D1B" w:rsidP="00E85D1B">
            <w:pPr>
              <w:jc w:val="right"/>
            </w:pPr>
            <w:r w:rsidRPr="00CF5FD7">
              <w:t>0.071252</w:t>
            </w:r>
          </w:p>
        </w:tc>
        <w:tc>
          <w:tcPr>
            <w:tcW w:w="1800" w:type="dxa"/>
            <w:vAlign w:val="bottom"/>
          </w:tcPr>
          <w:p w14:paraId="17D6BF5F" w14:textId="77777777" w:rsidR="00E85D1B" w:rsidRPr="00CF5FD7" w:rsidRDefault="00E85D1B" w:rsidP="00E85D1B">
            <w:pPr>
              <w:jc w:val="right"/>
            </w:pPr>
            <w:r w:rsidRPr="00CF5FD7">
              <w:t>0.094660</w:t>
            </w:r>
          </w:p>
        </w:tc>
        <w:tc>
          <w:tcPr>
            <w:tcW w:w="1800" w:type="dxa"/>
            <w:vAlign w:val="bottom"/>
          </w:tcPr>
          <w:p w14:paraId="2478675F" w14:textId="77777777" w:rsidR="00E85D1B" w:rsidRPr="00CF5FD7" w:rsidRDefault="00E85D1B" w:rsidP="00E85D1B">
            <w:pPr>
              <w:jc w:val="right"/>
            </w:pPr>
            <w:r w:rsidRPr="00CF5FD7">
              <w:t>0.064527</w:t>
            </w:r>
          </w:p>
        </w:tc>
        <w:tc>
          <w:tcPr>
            <w:tcW w:w="1800" w:type="dxa"/>
            <w:vAlign w:val="bottom"/>
          </w:tcPr>
          <w:p w14:paraId="3A226268" w14:textId="77777777" w:rsidR="00E85D1B" w:rsidRPr="00CF5FD7" w:rsidRDefault="00E85D1B" w:rsidP="00E85D1B">
            <w:pPr>
              <w:jc w:val="right"/>
            </w:pPr>
            <w:r w:rsidRPr="00CF5FD7">
              <w:t>0.088920</w:t>
            </w:r>
          </w:p>
        </w:tc>
      </w:tr>
      <w:tr w:rsidR="00E85D1B" w:rsidRPr="00611603" w14:paraId="1FF26A7B" w14:textId="77777777" w:rsidTr="005800D0">
        <w:trPr>
          <w:cantSplit/>
        </w:trPr>
        <w:tc>
          <w:tcPr>
            <w:tcW w:w="738" w:type="dxa"/>
          </w:tcPr>
          <w:p w14:paraId="50F8B9B1" w14:textId="77777777" w:rsidR="00E85D1B" w:rsidRPr="00CF5FD7" w:rsidRDefault="00E85D1B" w:rsidP="00E85D1B">
            <w:pPr>
              <w:jc w:val="center"/>
            </w:pPr>
            <w:r w:rsidRPr="00CF5FD7">
              <w:t>84</w:t>
            </w:r>
          </w:p>
        </w:tc>
        <w:tc>
          <w:tcPr>
            <w:tcW w:w="1710" w:type="dxa"/>
            <w:vAlign w:val="bottom"/>
          </w:tcPr>
          <w:p w14:paraId="70F8AE9D" w14:textId="77777777" w:rsidR="00E85D1B" w:rsidRPr="00CF5FD7" w:rsidRDefault="00E85D1B" w:rsidP="00E85D1B">
            <w:pPr>
              <w:jc w:val="right"/>
            </w:pPr>
            <w:r w:rsidRPr="00CF5FD7">
              <w:t>0.080358</w:t>
            </w:r>
          </w:p>
        </w:tc>
        <w:tc>
          <w:tcPr>
            <w:tcW w:w="1800" w:type="dxa"/>
            <w:vAlign w:val="bottom"/>
          </w:tcPr>
          <w:p w14:paraId="0F4FABC8" w14:textId="77777777" w:rsidR="00E85D1B" w:rsidRPr="00CF5FD7" w:rsidRDefault="00E85D1B" w:rsidP="00E85D1B">
            <w:pPr>
              <w:jc w:val="right"/>
            </w:pPr>
            <w:r w:rsidRPr="00CF5FD7">
              <w:t>0.112654</w:t>
            </w:r>
          </w:p>
        </w:tc>
        <w:tc>
          <w:tcPr>
            <w:tcW w:w="1800" w:type="dxa"/>
            <w:vAlign w:val="bottom"/>
          </w:tcPr>
          <w:p w14:paraId="7E7DDD1C" w14:textId="77777777" w:rsidR="00E85D1B" w:rsidRPr="00CF5FD7" w:rsidRDefault="00E85D1B" w:rsidP="00E85D1B">
            <w:pPr>
              <w:jc w:val="right"/>
            </w:pPr>
            <w:r w:rsidRPr="00CF5FD7">
              <w:t>0.075300</w:t>
            </w:r>
          </w:p>
        </w:tc>
        <w:tc>
          <w:tcPr>
            <w:tcW w:w="1800" w:type="dxa"/>
            <w:vAlign w:val="bottom"/>
          </w:tcPr>
          <w:p w14:paraId="3D9889FC" w14:textId="77777777" w:rsidR="00E85D1B" w:rsidRPr="00CF5FD7" w:rsidRDefault="00E85D1B" w:rsidP="00E85D1B">
            <w:pPr>
              <w:jc w:val="right"/>
            </w:pPr>
            <w:r w:rsidRPr="00CF5FD7">
              <w:t>0.102473</w:t>
            </w:r>
          </w:p>
        </w:tc>
      </w:tr>
      <w:tr w:rsidR="00E85D1B" w:rsidRPr="00611603" w14:paraId="28A20478" w14:textId="77777777" w:rsidTr="005800D0">
        <w:trPr>
          <w:cantSplit/>
        </w:trPr>
        <w:tc>
          <w:tcPr>
            <w:tcW w:w="738" w:type="dxa"/>
          </w:tcPr>
          <w:p w14:paraId="31EBB3AC" w14:textId="77777777" w:rsidR="00E85D1B" w:rsidRPr="00CF5FD7" w:rsidRDefault="00E85D1B" w:rsidP="00E85D1B">
            <w:pPr>
              <w:jc w:val="center"/>
            </w:pPr>
            <w:r w:rsidRPr="00CF5FD7">
              <w:t>85</w:t>
            </w:r>
          </w:p>
        </w:tc>
        <w:tc>
          <w:tcPr>
            <w:tcW w:w="1710" w:type="dxa"/>
            <w:vAlign w:val="bottom"/>
          </w:tcPr>
          <w:p w14:paraId="3A588FCC" w14:textId="77777777" w:rsidR="00E85D1B" w:rsidRPr="00CF5FD7" w:rsidRDefault="00E85D1B" w:rsidP="00E85D1B">
            <w:pPr>
              <w:jc w:val="right"/>
            </w:pPr>
            <w:r w:rsidRPr="00CF5FD7">
              <w:t>0.087277</w:t>
            </w:r>
          </w:p>
        </w:tc>
        <w:tc>
          <w:tcPr>
            <w:tcW w:w="1800" w:type="dxa"/>
            <w:vAlign w:val="bottom"/>
          </w:tcPr>
          <w:p w14:paraId="7291556E" w14:textId="77777777" w:rsidR="00E85D1B" w:rsidRPr="00CF5FD7" w:rsidRDefault="00E85D1B" w:rsidP="00E85D1B">
            <w:pPr>
              <w:jc w:val="right"/>
            </w:pPr>
            <w:r w:rsidRPr="00CF5FD7">
              <w:t>0.120346</w:t>
            </w:r>
          </w:p>
        </w:tc>
        <w:tc>
          <w:tcPr>
            <w:tcW w:w="1800" w:type="dxa"/>
            <w:vAlign w:val="bottom"/>
          </w:tcPr>
          <w:p w14:paraId="4C875260" w14:textId="77777777" w:rsidR="00E85D1B" w:rsidRPr="00CF5FD7" w:rsidRDefault="00E85D1B" w:rsidP="00E85D1B">
            <w:pPr>
              <w:jc w:val="right"/>
            </w:pPr>
            <w:r w:rsidRPr="00CF5FD7">
              <w:t>0.083577</w:t>
            </w:r>
          </w:p>
        </w:tc>
        <w:tc>
          <w:tcPr>
            <w:tcW w:w="1800" w:type="dxa"/>
            <w:vAlign w:val="bottom"/>
          </w:tcPr>
          <w:p w14:paraId="7E6FF8A0" w14:textId="77777777" w:rsidR="00E85D1B" w:rsidRPr="00CF5FD7" w:rsidRDefault="00E85D1B" w:rsidP="00E85D1B">
            <w:pPr>
              <w:jc w:val="right"/>
            </w:pPr>
            <w:r w:rsidRPr="00CF5FD7">
              <w:t>0.112276</w:t>
            </w:r>
          </w:p>
        </w:tc>
      </w:tr>
      <w:tr w:rsidR="00E85D1B" w:rsidRPr="00611603" w14:paraId="66FCBBAF" w14:textId="77777777" w:rsidTr="005800D0">
        <w:trPr>
          <w:cantSplit/>
        </w:trPr>
        <w:tc>
          <w:tcPr>
            <w:tcW w:w="738" w:type="dxa"/>
          </w:tcPr>
          <w:p w14:paraId="6A922A43" w14:textId="77777777" w:rsidR="00E85D1B" w:rsidRPr="00CF5FD7" w:rsidRDefault="00E85D1B" w:rsidP="00E85D1B">
            <w:pPr>
              <w:jc w:val="center"/>
            </w:pPr>
            <w:r w:rsidRPr="00CF5FD7">
              <w:t>86</w:t>
            </w:r>
          </w:p>
        </w:tc>
        <w:tc>
          <w:tcPr>
            <w:tcW w:w="1710" w:type="dxa"/>
            <w:vAlign w:val="bottom"/>
          </w:tcPr>
          <w:p w14:paraId="046C2ECD" w14:textId="77777777" w:rsidR="00E85D1B" w:rsidRPr="00CF5FD7" w:rsidRDefault="00E85D1B" w:rsidP="00E85D1B">
            <w:pPr>
              <w:jc w:val="right"/>
            </w:pPr>
            <w:r w:rsidRPr="00CF5FD7">
              <w:t>0.094648</w:t>
            </w:r>
          </w:p>
        </w:tc>
        <w:tc>
          <w:tcPr>
            <w:tcW w:w="1800" w:type="dxa"/>
            <w:vAlign w:val="bottom"/>
          </w:tcPr>
          <w:p w14:paraId="454C1583" w14:textId="77777777" w:rsidR="00E85D1B" w:rsidRPr="00CF5FD7" w:rsidRDefault="00E85D1B" w:rsidP="00E85D1B">
            <w:pPr>
              <w:jc w:val="right"/>
            </w:pPr>
            <w:r w:rsidRPr="00CF5FD7">
              <w:t>0.128359</w:t>
            </w:r>
          </w:p>
        </w:tc>
        <w:tc>
          <w:tcPr>
            <w:tcW w:w="1800" w:type="dxa"/>
            <w:vAlign w:val="bottom"/>
          </w:tcPr>
          <w:p w14:paraId="12E20E6C" w14:textId="77777777" w:rsidR="00E85D1B" w:rsidRPr="00CF5FD7" w:rsidRDefault="00E85D1B" w:rsidP="00E85D1B">
            <w:pPr>
              <w:jc w:val="right"/>
            </w:pPr>
            <w:r w:rsidRPr="00CF5FD7">
              <w:t>0.092538</w:t>
            </w:r>
          </w:p>
        </w:tc>
        <w:tc>
          <w:tcPr>
            <w:tcW w:w="1800" w:type="dxa"/>
            <w:vAlign w:val="bottom"/>
          </w:tcPr>
          <w:p w14:paraId="054FF1D2" w14:textId="77777777" w:rsidR="00E85D1B" w:rsidRPr="00CF5FD7" w:rsidRDefault="00E85D1B" w:rsidP="00E85D1B">
            <w:pPr>
              <w:jc w:val="right"/>
            </w:pPr>
            <w:r w:rsidRPr="00CF5FD7">
              <w:t>0.122723</w:t>
            </w:r>
          </w:p>
        </w:tc>
      </w:tr>
      <w:tr w:rsidR="00E85D1B" w:rsidRPr="00611603" w14:paraId="7E9D9968" w14:textId="77777777" w:rsidTr="005800D0">
        <w:trPr>
          <w:cantSplit/>
        </w:trPr>
        <w:tc>
          <w:tcPr>
            <w:tcW w:w="738" w:type="dxa"/>
          </w:tcPr>
          <w:p w14:paraId="08B923D6" w14:textId="77777777" w:rsidR="00E85D1B" w:rsidRPr="00CF5FD7" w:rsidRDefault="00E85D1B" w:rsidP="00E85D1B">
            <w:pPr>
              <w:jc w:val="center"/>
            </w:pPr>
            <w:r w:rsidRPr="00CF5FD7">
              <w:t>87</w:t>
            </w:r>
          </w:p>
        </w:tc>
        <w:tc>
          <w:tcPr>
            <w:tcW w:w="1710" w:type="dxa"/>
            <w:vAlign w:val="bottom"/>
          </w:tcPr>
          <w:p w14:paraId="41A07480" w14:textId="77777777" w:rsidR="00E85D1B" w:rsidRPr="00CF5FD7" w:rsidRDefault="00E85D1B" w:rsidP="00E85D1B">
            <w:pPr>
              <w:jc w:val="right"/>
            </w:pPr>
            <w:r w:rsidRPr="00CF5FD7">
              <w:t>0.102486</w:t>
            </w:r>
          </w:p>
        </w:tc>
        <w:tc>
          <w:tcPr>
            <w:tcW w:w="1800" w:type="dxa"/>
            <w:vAlign w:val="bottom"/>
          </w:tcPr>
          <w:p w14:paraId="43A22F56" w14:textId="77777777" w:rsidR="00E85D1B" w:rsidRPr="00CF5FD7" w:rsidRDefault="00E85D1B" w:rsidP="00E85D1B">
            <w:pPr>
              <w:jc w:val="right"/>
            </w:pPr>
            <w:r w:rsidRPr="00CF5FD7">
              <w:t>0.136687</w:t>
            </w:r>
          </w:p>
        </w:tc>
        <w:tc>
          <w:tcPr>
            <w:tcW w:w="1800" w:type="dxa"/>
            <w:vAlign w:val="bottom"/>
          </w:tcPr>
          <w:p w14:paraId="3FFED21B" w14:textId="77777777" w:rsidR="00E85D1B" w:rsidRPr="00CF5FD7" w:rsidRDefault="00E85D1B" w:rsidP="00E85D1B">
            <w:pPr>
              <w:jc w:val="right"/>
            </w:pPr>
            <w:r w:rsidRPr="00CF5FD7">
              <w:t>0.102211</w:t>
            </w:r>
          </w:p>
        </w:tc>
        <w:tc>
          <w:tcPr>
            <w:tcW w:w="1800" w:type="dxa"/>
            <w:vAlign w:val="bottom"/>
          </w:tcPr>
          <w:p w14:paraId="2DCF23CF" w14:textId="77777777" w:rsidR="00E85D1B" w:rsidRPr="00CF5FD7" w:rsidRDefault="00E85D1B" w:rsidP="00E85D1B">
            <w:pPr>
              <w:jc w:val="right"/>
            </w:pPr>
            <w:r w:rsidRPr="00CF5FD7">
              <w:t>0.133822</w:t>
            </w:r>
          </w:p>
        </w:tc>
      </w:tr>
      <w:tr w:rsidR="00E85D1B" w:rsidRPr="00611603" w14:paraId="2AE3BDBF" w14:textId="77777777" w:rsidTr="005800D0">
        <w:trPr>
          <w:cantSplit/>
        </w:trPr>
        <w:tc>
          <w:tcPr>
            <w:tcW w:w="738" w:type="dxa"/>
          </w:tcPr>
          <w:p w14:paraId="7F13297B" w14:textId="77777777" w:rsidR="00E85D1B" w:rsidRPr="00CF5FD7" w:rsidRDefault="00E85D1B" w:rsidP="00E85D1B">
            <w:pPr>
              <w:jc w:val="center"/>
            </w:pPr>
            <w:r w:rsidRPr="00CF5FD7">
              <w:t>88</w:t>
            </w:r>
          </w:p>
        </w:tc>
        <w:tc>
          <w:tcPr>
            <w:tcW w:w="1710" w:type="dxa"/>
            <w:vAlign w:val="bottom"/>
          </w:tcPr>
          <w:p w14:paraId="1D2B59E2" w14:textId="77777777" w:rsidR="00E85D1B" w:rsidRPr="00CF5FD7" w:rsidRDefault="00E85D1B" w:rsidP="00E85D1B">
            <w:pPr>
              <w:jc w:val="right"/>
            </w:pPr>
            <w:r w:rsidRPr="00CF5FD7">
              <w:t>0.110807</w:t>
            </w:r>
          </w:p>
        </w:tc>
        <w:tc>
          <w:tcPr>
            <w:tcW w:w="1800" w:type="dxa"/>
            <w:vAlign w:val="bottom"/>
          </w:tcPr>
          <w:p w14:paraId="2323F2DE" w14:textId="77777777" w:rsidR="00E85D1B" w:rsidRPr="00CF5FD7" w:rsidRDefault="00E85D1B" w:rsidP="00E85D1B">
            <w:pPr>
              <w:jc w:val="right"/>
            </w:pPr>
            <w:r w:rsidRPr="00CF5FD7">
              <w:t>0.145325</w:t>
            </w:r>
          </w:p>
        </w:tc>
        <w:tc>
          <w:tcPr>
            <w:tcW w:w="1800" w:type="dxa"/>
            <w:vAlign w:val="bottom"/>
          </w:tcPr>
          <w:p w14:paraId="3528F83B" w14:textId="77777777" w:rsidR="00E85D1B" w:rsidRPr="00CF5FD7" w:rsidRDefault="00E85D1B" w:rsidP="00E85D1B">
            <w:pPr>
              <w:jc w:val="right"/>
            </w:pPr>
            <w:r w:rsidRPr="00CF5FD7">
              <w:t>0.112621</w:t>
            </w:r>
          </w:p>
        </w:tc>
        <w:tc>
          <w:tcPr>
            <w:tcW w:w="1800" w:type="dxa"/>
            <w:vAlign w:val="bottom"/>
          </w:tcPr>
          <w:p w14:paraId="7FC7B124" w14:textId="77777777" w:rsidR="00E85D1B" w:rsidRPr="00CF5FD7" w:rsidRDefault="00E85D1B" w:rsidP="00E85D1B">
            <w:pPr>
              <w:jc w:val="right"/>
            </w:pPr>
            <w:r w:rsidRPr="00CF5FD7">
              <w:t>0.145577</w:t>
            </w:r>
          </w:p>
        </w:tc>
      </w:tr>
      <w:tr w:rsidR="00E85D1B" w:rsidRPr="00611603" w14:paraId="6097D334" w14:textId="77777777" w:rsidTr="005800D0">
        <w:trPr>
          <w:cantSplit/>
        </w:trPr>
        <w:tc>
          <w:tcPr>
            <w:tcW w:w="738" w:type="dxa"/>
          </w:tcPr>
          <w:p w14:paraId="7DF3120A" w14:textId="77777777" w:rsidR="00E85D1B" w:rsidRPr="00CF5FD7" w:rsidRDefault="00E85D1B" w:rsidP="00E85D1B">
            <w:pPr>
              <w:jc w:val="center"/>
            </w:pPr>
            <w:r w:rsidRPr="00CF5FD7">
              <w:t>89</w:t>
            </w:r>
          </w:p>
        </w:tc>
        <w:tc>
          <w:tcPr>
            <w:tcW w:w="1710" w:type="dxa"/>
            <w:vAlign w:val="bottom"/>
          </w:tcPr>
          <w:p w14:paraId="7107F8AD" w14:textId="77777777" w:rsidR="00E85D1B" w:rsidRPr="00CF5FD7" w:rsidRDefault="00E85D1B" w:rsidP="00E85D1B">
            <w:pPr>
              <w:jc w:val="right"/>
            </w:pPr>
            <w:r w:rsidRPr="00CF5FD7">
              <w:t>0.119622</w:t>
            </w:r>
          </w:p>
        </w:tc>
        <w:tc>
          <w:tcPr>
            <w:tcW w:w="1800" w:type="dxa"/>
            <w:vAlign w:val="bottom"/>
          </w:tcPr>
          <w:p w14:paraId="59DBE62E" w14:textId="77777777" w:rsidR="00E85D1B" w:rsidRPr="00CF5FD7" w:rsidRDefault="00E85D1B" w:rsidP="00E85D1B">
            <w:pPr>
              <w:jc w:val="right"/>
            </w:pPr>
            <w:r w:rsidRPr="00CF5FD7">
              <w:t>0.154263</w:t>
            </w:r>
          </w:p>
        </w:tc>
        <w:tc>
          <w:tcPr>
            <w:tcW w:w="1800" w:type="dxa"/>
            <w:vAlign w:val="bottom"/>
          </w:tcPr>
          <w:p w14:paraId="641A4AC0" w14:textId="77777777" w:rsidR="00E85D1B" w:rsidRPr="00CF5FD7" w:rsidRDefault="00E85D1B" w:rsidP="00E85D1B">
            <w:pPr>
              <w:jc w:val="right"/>
            </w:pPr>
            <w:r w:rsidRPr="00CF5FD7">
              <w:t>0.123790</w:t>
            </w:r>
          </w:p>
        </w:tc>
        <w:tc>
          <w:tcPr>
            <w:tcW w:w="1800" w:type="dxa"/>
            <w:vAlign w:val="bottom"/>
          </w:tcPr>
          <w:p w14:paraId="5FB291FF" w14:textId="77777777" w:rsidR="00E85D1B" w:rsidRPr="00CF5FD7" w:rsidRDefault="00E85D1B" w:rsidP="00E85D1B">
            <w:pPr>
              <w:jc w:val="right"/>
            </w:pPr>
            <w:r w:rsidRPr="00CF5FD7">
              <w:t>0.157985</w:t>
            </w:r>
          </w:p>
        </w:tc>
      </w:tr>
      <w:tr w:rsidR="00E85D1B" w:rsidRPr="00611603" w14:paraId="7A7B55F3" w14:textId="77777777" w:rsidTr="005800D0">
        <w:trPr>
          <w:cantSplit/>
        </w:trPr>
        <w:tc>
          <w:tcPr>
            <w:tcW w:w="738" w:type="dxa"/>
          </w:tcPr>
          <w:p w14:paraId="3B8E5D7D" w14:textId="77777777" w:rsidR="00E85D1B" w:rsidRPr="00CF5FD7" w:rsidRDefault="00E85D1B" w:rsidP="00E85D1B">
            <w:pPr>
              <w:jc w:val="center"/>
            </w:pPr>
            <w:r w:rsidRPr="00CF5FD7">
              <w:t>90</w:t>
            </w:r>
          </w:p>
        </w:tc>
        <w:tc>
          <w:tcPr>
            <w:tcW w:w="1710" w:type="dxa"/>
            <w:vAlign w:val="bottom"/>
          </w:tcPr>
          <w:p w14:paraId="5FA557F4" w14:textId="77777777" w:rsidR="00E85D1B" w:rsidRPr="00CF5FD7" w:rsidRDefault="00E85D1B" w:rsidP="00E85D1B">
            <w:pPr>
              <w:jc w:val="right"/>
            </w:pPr>
            <w:r w:rsidRPr="00CF5FD7">
              <w:t>0.128944</w:t>
            </w:r>
          </w:p>
        </w:tc>
        <w:tc>
          <w:tcPr>
            <w:tcW w:w="1800" w:type="dxa"/>
            <w:vAlign w:val="bottom"/>
          </w:tcPr>
          <w:p w14:paraId="652C19C9" w14:textId="77777777" w:rsidR="00E85D1B" w:rsidRPr="00CF5FD7" w:rsidRDefault="00E85D1B" w:rsidP="00E85D1B">
            <w:pPr>
              <w:jc w:val="right"/>
            </w:pPr>
            <w:r w:rsidRPr="00CF5FD7">
              <w:t>0.163491</w:t>
            </w:r>
          </w:p>
        </w:tc>
        <w:tc>
          <w:tcPr>
            <w:tcW w:w="1800" w:type="dxa"/>
            <w:vAlign w:val="bottom"/>
          </w:tcPr>
          <w:p w14:paraId="67E60E4E" w14:textId="77777777" w:rsidR="00E85D1B" w:rsidRPr="00CF5FD7" w:rsidRDefault="00E85D1B" w:rsidP="00E85D1B">
            <w:pPr>
              <w:jc w:val="right"/>
            </w:pPr>
            <w:r w:rsidRPr="00CF5FD7">
              <w:t>0.135737</w:t>
            </w:r>
          </w:p>
        </w:tc>
        <w:tc>
          <w:tcPr>
            <w:tcW w:w="1800" w:type="dxa"/>
            <w:vAlign w:val="bottom"/>
          </w:tcPr>
          <w:p w14:paraId="7FBFC1D0" w14:textId="77777777" w:rsidR="00E85D1B" w:rsidRPr="00CF5FD7" w:rsidRDefault="00E85D1B" w:rsidP="00E85D1B">
            <w:pPr>
              <w:jc w:val="right"/>
            </w:pPr>
            <w:r w:rsidRPr="00CF5FD7">
              <w:t>0.171043</w:t>
            </w:r>
          </w:p>
        </w:tc>
      </w:tr>
      <w:tr w:rsidR="00E85D1B" w:rsidRPr="00611603" w14:paraId="14A86CA1" w14:textId="77777777" w:rsidTr="005800D0">
        <w:trPr>
          <w:cantSplit/>
        </w:trPr>
        <w:tc>
          <w:tcPr>
            <w:tcW w:w="738" w:type="dxa"/>
          </w:tcPr>
          <w:p w14:paraId="689D4230" w14:textId="77777777" w:rsidR="00E85D1B" w:rsidRPr="00CF5FD7" w:rsidRDefault="00E85D1B" w:rsidP="00E85D1B">
            <w:pPr>
              <w:jc w:val="center"/>
            </w:pPr>
            <w:r w:rsidRPr="00CF5FD7">
              <w:t>91</w:t>
            </w:r>
          </w:p>
        </w:tc>
        <w:tc>
          <w:tcPr>
            <w:tcW w:w="1710" w:type="dxa"/>
            <w:vAlign w:val="bottom"/>
          </w:tcPr>
          <w:p w14:paraId="74010F77" w14:textId="77777777" w:rsidR="00E85D1B" w:rsidRPr="00CF5FD7" w:rsidRDefault="00E85D1B" w:rsidP="00E85D1B">
            <w:pPr>
              <w:jc w:val="right"/>
            </w:pPr>
            <w:r w:rsidRPr="00CF5FD7">
              <w:t>0.138782</w:t>
            </w:r>
          </w:p>
        </w:tc>
        <w:tc>
          <w:tcPr>
            <w:tcW w:w="1800" w:type="dxa"/>
            <w:vAlign w:val="bottom"/>
          </w:tcPr>
          <w:p w14:paraId="67BB34E0" w14:textId="77777777" w:rsidR="00E85D1B" w:rsidRPr="00CF5FD7" w:rsidRDefault="00E85D1B" w:rsidP="00E85D1B">
            <w:pPr>
              <w:jc w:val="right"/>
            </w:pPr>
            <w:r w:rsidRPr="00CF5FD7">
              <w:t>0.172995</w:t>
            </w:r>
          </w:p>
        </w:tc>
        <w:tc>
          <w:tcPr>
            <w:tcW w:w="1800" w:type="dxa"/>
            <w:vAlign w:val="bottom"/>
          </w:tcPr>
          <w:p w14:paraId="13E85DE7" w14:textId="77777777" w:rsidR="00E85D1B" w:rsidRPr="00CF5FD7" w:rsidRDefault="00E85D1B" w:rsidP="00E85D1B">
            <w:pPr>
              <w:jc w:val="right"/>
            </w:pPr>
            <w:r w:rsidRPr="00CF5FD7">
              <w:t>0.148475</w:t>
            </w:r>
          </w:p>
        </w:tc>
        <w:tc>
          <w:tcPr>
            <w:tcW w:w="1800" w:type="dxa"/>
            <w:vAlign w:val="bottom"/>
          </w:tcPr>
          <w:p w14:paraId="5467294E" w14:textId="77777777" w:rsidR="00E85D1B" w:rsidRPr="00CF5FD7" w:rsidRDefault="00E85D1B" w:rsidP="00E85D1B">
            <w:pPr>
              <w:jc w:val="right"/>
            </w:pPr>
            <w:r w:rsidRPr="00CF5FD7">
              <w:t>0.184737</w:t>
            </w:r>
          </w:p>
        </w:tc>
      </w:tr>
      <w:tr w:rsidR="00E85D1B" w:rsidRPr="00611603" w14:paraId="5039EE63" w14:textId="77777777" w:rsidTr="005800D0">
        <w:trPr>
          <w:cantSplit/>
        </w:trPr>
        <w:tc>
          <w:tcPr>
            <w:tcW w:w="738" w:type="dxa"/>
          </w:tcPr>
          <w:p w14:paraId="1C5C276B" w14:textId="77777777" w:rsidR="00E85D1B" w:rsidRPr="00CF5FD7" w:rsidRDefault="00E85D1B" w:rsidP="00E85D1B">
            <w:pPr>
              <w:jc w:val="center"/>
            </w:pPr>
            <w:r w:rsidRPr="00CF5FD7">
              <w:t>92</w:t>
            </w:r>
          </w:p>
        </w:tc>
        <w:tc>
          <w:tcPr>
            <w:tcW w:w="1710" w:type="dxa"/>
            <w:vAlign w:val="bottom"/>
          </w:tcPr>
          <w:p w14:paraId="1660FFED" w14:textId="77777777" w:rsidR="00E85D1B" w:rsidRPr="00CF5FD7" w:rsidRDefault="00E85D1B" w:rsidP="00E85D1B">
            <w:pPr>
              <w:jc w:val="right"/>
            </w:pPr>
            <w:r w:rsidRPr="00CF5FD7">
              <w:t>0.149146</w:t>
            </w:r>
          </w:p>
        </w:tc>
        <w:tc>
          <w:tcPr>
            <w:tcW w:w="1800" w:type="dxa"/>
            <w:vAlign w:val="bottom"/>
          </w:tcPr>
          <w:p w14:paraId="2246E896" w14:textId="77777777" w:rsidR="00E85D1B" w:rsidRPr="00CF5FD7" w:rsidRDefault="00E85D1B" w:rsidP="00E85D1B">
            <w:pPr>
              <w:jc w:val="right"/>
            </w:pPr>
            <w:r w:rsidRPr="00CF5FD7">
              <w:t>0.182761</w:t>
            </w:r>
          </w:p>
        </w:tc>
        <w:tc>
          <w:tcPr>
            <w:tcW w:w="1800" w:type="dxa"/>
            <w:vAlign w:val="bottom"/>
          </w:tcPr>
          <w:p w14:paraId="155592E5" w14:textId="77777777" w:rsidR="00E85D1B" w:rsidRPr="00CF5FD7" w:rsidRDefault="00E85D1B" w:rsidP="00E85D1B">
            <w:pPr>
              <w:jc w:val="right"/>
            </w:pPr>
            <w:r w:rsidRPr="00CF5FD7">
              <w:t>0.162015</w:t>
            </w:r>
          </w:p>
        </w:tc>
        <w:tc>
          <w:tcPr>
            <w:tcW w:w="1800" w:type="dxa"/>
            <w:vAlign w:val="bottom"/>
          </w:tcPr>
          <w:p w14:paraId="0EF10AD9" w14:textId="77777777" w:rsidR="00E85D1B" w:rsidRPr="00CF5FD7" w:rsidRDefault="00E85D1B" w:rsidP="00E85D1B">
            <w:pPr>
              <w:jc w:val="right"/>
            </w:pPr>
            <w:r w:rsidRPr="00CF5FD7">
              <w:t>0.199051</w:t>
            </w:r>
          </w:p>
        </w:tc>
      </w:tr>
      <w:tr w:rsidR="00E85D1B" w:rsidRPr="00611603" w14:paraId="3B9DB35B" w14:textId="77777777" w:rsidTr="005800D0">
        <w:trPr>
          <w:cantSplit/>
        </w:trPr>
        <w:tc>
          <w:tcPr>
            <w:tcW w:w="738" w:type="dxa"/>
          </w:tcPr>
          <w:p w14:paraId="597B37B6" w14:textId="77777777" w:rsidR="00E85D1B" w:rsidRPr="00CF5FD7" w:rsidRDefault="00E85D1B" w:rsidP="00E85D1B">
            <w:pPr>
              <w:jc w:val="center"/>
            </w:pPr>
            <w:r w:rsidRPr="00CF5FD7">
              <w:t>93</w:t>
            </w:r>
          </w:p>
        </w:tc>
        <w:tc>
          <w:tcPr>
            <w:tcW w:w="1710" w:type="dxa"/>
            <w:vAlign w:val="bottom"/>
          </w:tcPr>
          <w:p w14:paraId="67152299" w14:textId="77777777" w:rsidR="00E85D1B" w:rsidRPr="00CF5FD7" w:rsidRDefault="00E85D1B" w:rsidP="00E85D1B">
            <w:pPr>
              <w:jc w:val="right"/>
            </w:pPr>
            <w:r w:rsidRPr="00CF5FD7">
              <w:t>0.160042</w:t>
            </w:r>
          </w:p>
        </w:tc>
        <w:tc>
          <w:tcPr>
            <w:tcW w:w="1800" w:type="dxa"/>
            <w:vAlign w:val="bottom"/>
          </w:tcPr>
          <w:p w14:paraId="30DD2D7C" w14:textId="77777777" w:rsidR="00E85D1B" w:rsidRPr="00CF5FD7" w:rsidRDefault="00E85D1B" w:rsidP="00E85D1B">
            <w:pPr>
              <w:jc w:val="right"/>
            </w:pPr>
            <w:r w:rsidRPr="00CF5FD7">
              <w:t>0.192772</w:t>
            </w:r>
          </w:p>
        </w:tc>
        <w:tc>
          <w:tcPr>
            <w:tcW w:w="1800" w:type="dxa"/>
            <w:vAlign w:val="bottom"/>
          </w:tcPr>
          <w:p w14:paraId="3026C916" w14:textId="77777777" w:rsidR="00E85D1B" w:rsidRPr="00CF5FD7" w:rsidRDefault="00E85D1B" w:rsidP="00E85D1B">
            <w:pPr>
              <w:jc w:val="right"/>
            </w:pPr>
            <w:r w:rsidRPr="00CF5FD7">
              <w:t>0.176360</w:t>
            </w:r>
          </w:p>
        </w:tc>
        <w:tc>
          <w:tcPr>
            <w:tcW w:w="1800" w:type="dxa"/>
            <w:vAlign w:val="bottom"/>
          </w:tcPr>
          <w:p w14:paraId="5AFD1F11" w14:textId="77777777" w:rsidR="00E85D1B" w:rsidRPr="00CF5FD7" w:rsidRDefault="00E85D1B" w:rsidP="00E85D1B">
            <w:pPr>
              <w:jc w:val="right"/>
            </w:pPr>
            <w:r w:rsidRPr="00CF5FD7">
              <w:t>0.213963</w:t>
            </w:r>
          </w:p>
        </w:tc>
      </w:tr>
      <w:tr w:rsidR="00E85D1B" w:rsidRPr="00611603" w14:paraId="6FD23ED2" w14:textId="77777777" w:rsidTr="005800D0">
        <w:trPr>
          <w:cantSplit/>
        </w:trPr>
        <w:tc>
          <w:tcPr>
            <w:tcW w:w="738" w:type="dxa"/>
          </w:tcPr>
          <w:p w14:paraId="2BF67E48" w14:textId="77777777" w:rsidR="00E85D1B" w:rsidRPr="00CF5FD7" w:rsidRDefault="00E85D1B" w:rsidP="00E85D1B">
            <w:pPr>
              <w:jc w:val="center"/>
            </w:pPr>
            <w:r w:rsidRPr="00CF5FD7">
              <w:t>94</w:t>
            </w:r>
          </w:p>
        </w:tc>
        <w:tc>
          <w:tcPr>
            <w:tcW w:w="1710" w:type="dxa"/>
            <w:vAlign w:val="bottom"/>
          </w:tcPr>
          <w:p w14:paraId="2A5749ED" w14:textId="77777777" w:rsidR="00E85D1B" w:rsidRPr="00CF5FD7" w:rsidRDefault="00E85D1B" w:rsidP="00E85D1B">
            <w:pPr>
              <w:jc w:val="right"/>
            </w:pPr>
            <w:r w:rsidRPr="00CF5FD7">
              <w:t>0.171474</w:t>
            </w:r>
          </w:p>
        </w:tc>
        <w:tc>
          <w:tcPr>
            <w:tcW w:w="1800" w:type="dxa"/>
            <w:vAlign w:val="bottom"/>
          </w:tcPr>
          <w:p w14:paraId="71BBE4A8" w14:textId="77777777" w:rsidR="00E85D1B" w:rsidRPr="00CF5FD7" w:rsidRDefault="00E85D1B" w:rsidP="00E85D1B">
            <w:pPr>
              <w:jc w:val="right"/>
            </w:pPr>
            <w:r w:rsidRPr="00CF5FD7">
              <w:t>0.203008</w:t>
            </w:r>
          </w:p>
        </w:tc>
        <w:tc>
          <w:tcPr>
            <w:tcW w:w="1800" w:type="dxa"/>
            <w:vAlign w:val="bottom"/>
          </w:tcPr>
          <w:p w14:paraId="503FFFE2" w14:textId="77777777" w:rsidR="00E85D1B" w:rsidRPr="00CF5FD7" w:rsidRDefault="00E85D1B" w:rsidP="00E85D1B">
            <w:pPr>
              <w:jc w:val="right"/>
            </w:pPr>
            <w:r w:rsidRPr="00CF5FD7">
              <w:t>0.191509</w:t>
            </w:r>
          </w:p>
        </w:tc>
        <w:tc>
          <w:tcPr>
            <w:tcW w:w="1800" w:type="dxa"/>
            <w:vAlign w:val="bottom"/>
          </w:tcPr>
          <w:p w14:paraId="42486EDF" w14:textId="77777777" w:rsidR="00E85D1B" w:rsidRPr="00CF5FD7" w:rsidRDefault="00E85D1B" w:rsidP="00E85D1B">
            <w:pPr>
              <w:jc w:val="right"/>
            </w:pPr>
            <w:r w:rsidRPr="00CF5FD7">
              <w:t>0.229442</w:t>
            </w:r>
          </w:p>
        </w:tc>
      </w:tr>
      <w:tr w:rsidR="00E85D1B" w:rsidRPr="00611603" w14:paraId="37A6D74B" w14:textId="77777777" w:rsidTr="005800D0">
        <w:trPr>
          <w:cantSplit/>
        </w:trPr>
        <w:tc>
          <w:tcPr>
            <w:tcW w:w="738" w:type="dxa"/>
          </w:tcPr>
          <w:p w14:paraId="6FC0E803" w14:textId="77777777" w:rsidR="00E85D1B" w:rsidRPr="00CF5FD7" w:rsidRDefault="00E85D1B" w:rsidP="00E85D1B">
            <w:pPr>
              <w:jc w:val="center"/>
            </w:pPr>
            <w:r w:rsidRPr="00CF5FD7">
              <w:t>95</w:t>
            </w:r>
          </w:p>
        </w:tc>
        <w:tc>
          <w:tcPr>
            <w:tcW w:w="1710" w:type="dxa"/>
            <w:vAlign w:val="bottom"/>
          </w:tcPr>
          <w:p w14:paraId="5691A051" w14:textId="77777777" w:rsidR="00E85D1B" w:rsidRPr="00CF5FD7" w:rsidRDefault="00E85D1B" w:rsidP="00E85D1B">
            <w:pPr>
              <w:jc w:val="right"/>
            </w:pPr>
            <w:r w:rsidRPr="00CF5FD7">
              <w:t>0.183446</w:t>
            </w:r>
          </w:p>
        </w:tc>
        <w:tc>
          <w:tcPr>
            <w:tcW w:w="1800" w:type="dxa"/>
            <w:vAlign w:val="bottom"/>
          </w:tcPr>
          <w:p w14:paraId="2BC02C8D" w14:textId="77777777" w:rsidR="00E85D1B" w:rsidRPr="00CF5FD7" w:rsidRDefault="00E85D1B" w:rsidP="00E85D1B">
            <w:pPr>
              <w:jc w:val="right"/>
            </w:pPr>
            <w:r w:rsidRPr="00CF5FD7">
              <w:t>0.213448</w:t>
            </w:r>
          </w:p>
        </w:tc>
        <w:tc>
          <w:tcPr>
            <w:tcW w:w="1800" w:type="dxa"/>
            <w:vAlign w:val="bottom"/>
          </w:tcPr>
          <w:p w14:paraId="0679F0FF" w14:textId="77777777" w:rsidR="00E85D1B" w:rsidRPr="00CF5FD7" w:rsidRDefault="00E85D1B" w:rsidP="00E85D1B">
            <w:pPr>
              <w:jc w:val="right"/>
            </w:pPr>
            <w:r w:rsidRPr="00CF5FD7">
              <w:t>0.207455</w:t>
            </w:r>
          </w:p>
        </w:tc>
        <w:tc>
          <w:tcPr>
            <w:tcW w:w="1800" w:type="dxa"/>
            <w:vAlign w:val="bottom"/>
          </w:tcPr>
          <w:p w14:paraId="0F1F1CF7" w14:textId="77777777" w:rsidR="00E85D1B" w:rsidRPr="00CF5FD7" w:rsidRDefault="00E85D1B" w:rsidP="00E85D1B">
            <w:pPr>
              <w:jc w:val="right"/>
            </w:pPr>
            <w:r w:rsidRPr="00CF5FD7">
              <w:t>0.245455</w:t>
            </w:r>
          </w:p>
        </w:tc>
      </w:tr>
      <w:tr w:rsidR="00E85D1B" w:rsidRPr="00611603" w14:paraId="086006DF" w14:textId="77777777" w:rsidTr="005800D0">
        <w:trPr>
          <w:cantSplit/>
        </w:trPr>
        <w:tc>
          <w:tcPr>
            <w:tcW w:w="738" w:type="dxa"/>
          </w:tcPr>
          <w:p w14:paraId="169E2E7E" w14:textId="77777777" w:rsidR="00E85D1B" w:rsidRPr="00CF5FD7" w:rsidRDefault="00E85D1B" w:rsidP="00E85D1B">
            <w:pPr>
              <w:jc w:val="center"/>
            </w:pPr>
            <w:r w:rsidRPr="00CF5FD7">
              <w:t>96</w:t>
            </w:r>
          </w:p>
        </w:tc>
        <w:tc>
          <w:tcPr>
            <w:tcW w:w="1710" w:type="dxa"/>
            <w:vAlign w:val="bottom"/>
          </w:tcPr>
          <w:p w14:paraId="4D6A4DDF" w14:textId="77777777" w:rsidR="00E85D1B" w:rsidRPr="00CF5FD7" w:rsidRDefault="00E85D1B" w:rsidP="00E85D1B">
            <w:pPr>
              <w:jc w:val="right"/>
            </w:pPr>
            <w:r w:rsidRPr="00CF5FD7">
              <w:t>0.195958</w:t>
            </w:r>
          </w:p>
        </w:tc>
        <w:tc>
          <w:tcPr>
            <w:tcW w:w="1800" w:type="dxa"/>
            <w:vAlign w:val="bottom"/>
          </w:tcPr>
          <w:p w14:paraId="023A4366" w14:textId="77777777" w:rsidR="00E85D1B" w:rsidRPr="00CF5FD7" w:rsidRDefault="00E85D1B" w:rsidP="00E85D1B">
            <w:pPr>
              <w:jc w:val="right"/>
            </w:pPr>
            <w:r w:rsidRPr="00CF5FD7">
              <w:t>0.224068</w:t>
            </w:r>
          </w:p>
        </w:tc>
        <w:tc>
          <w:tcPr>
            <w:tcW w:w="1800" w:type="dxa"/>
            <w:vAlign w:val="bottom"/>
          </w:tcPr>
          <w:p w14:paraId="10385C4D" w14:textId="77777777" w:rsidR="00E85D1B" w:rsidRPr="00CF5FD7" w:rsidRDefault="00E85D1B" w:rsidP="00E85D1B">
            <w:pPr>
              <w:jc w:val="right"/>
            </w:pPr>
            <w:r w:rsidRPr="00CF5FD7">
              <w:t>0.224184</w:t>
            </w:r>
          </w:p>
        </w:tc>
        <w:tc>
          <w:tcPr>
            <w:tcW w:w="1800" w:type="dxa"/>
            <w:vAlign w:val="bottom"/>
          </w:tcPr>
          <w:p w14:paraId="5D39AAF3" w14:textId="77777777" w:rsidR="00E85D1B" w:rsidRPr="00CF5FD7" w:rsidRDefault="00E85D1B" w:rsidP="00E85D1B">
            <w:pPr>
              <w:jc w:val="right"/>
            </w:pPr>
            <w:r w:rsidRPr="00CF5FD7">
              <w:t>0.261957</w:t>
            </w:r>
          </w:p>
        </w:tc>
      </w:tr>
      <w:tr w:rsidR="00E85D1B" w:rsidRPr="00611603" w14:paraId="669182B8" w14:textId="77777777" w:rsidTr="005800D0">
        <w:trPr>
          <w:cantSplit/>
        </w:trPr>
        <w:tc>
          <w:tcPr>
            <w:tcW w:w="738" w:type="dxa"/>
          </w:tcPr>
          <w:p w14:paraId="66F43D46" w14:textId="77777777" w:rsidR="00E85D1B" w:rsidRPr="00CF5FD7" w:rsidRDefault="00E85D1B" w:rsidP="00E85D1B">
            <w:pPr>
              <w:jc w:val="center"/>
            </w:pPr>
            <w:r w:rsidRPr="00CF5FD7">
              <w:t>97</w:t>
            </w:r>
          </w:p>
        </w:tc>
        <w:tc>
          <w:tcPr>
            <w:tcW w:w="1710" w:type="dxa"/>
            <w:vAlign w:val="bottom"/>
          </w:tcPr>
          <w:p w14:paraId="42DFA356" w14:textId="77777777" w:rsidR="00E85D1B" w:rsidRPr="00CF5FD7" w:rsidRDefault="00E85D1B" w:rsidP="00E85D1B">
            <w:pPr>
              <w:jc w:val="right"/>
            </w:pPr>
            <w:r w:rsidRPr="00CF5FD7">
              <w:t>0.209007</w:t>
            </w:r>
          </w:p>
        </w:tc>
        <w:tc>
          <w:tcPr>
            <w:tcW w:w="1800" w:type="dxa"/>
            <w:vAlign w:val="bottom"/>
          </w:tcPr>
          <w:p w14:paraId="1889EC37" w14:textId="77777777" w:rsidR="00E85D1B" w:rsidRPr="00CF5FD7" w:rsidRDefault="00E85D1B" w:rsidP="00E85D1B">
            <w:pPr>
              <w:jc w:val="right"/>
            </w:pPr>
            <w:r w:rsidRPr="00CF5FD7">
              <w:t>0.234843</w:t>
            </w:r>
          </w:p>
        </w:tc>
        <w:tc>
          <w:tcPr>
            <w:tcW w:w="1800" w:type="dxa"/>
            <w:vAlign w:val="bottom"/>
          </w:tcPr>
          <w:p w14:paraId="7E37C8E0" w14:textId="77777777" w:rsidR="00E85D1B" w:rsidRPr="00CF5FD7" w:rsidRDefault="00E85D1B" w:rsidP="00E85D1B">
            <w:pPr>
              <w:jc w:val="right"/>
            </w:pPr>
            <w:r w:rsidRPr="00CF5FD7">
              <w:t>0.241673</w:t>
            </w:r>
          </w:p>
        </w:tc>
        <w:tc>
          <w:tcPr>
            <w:tcW w:w="1800" w:type="dxa"/>
            <w:vAlign w:val="bottom"/>
          </w:tcPr>
          <w:p w14:paraId="3D2243D8" w14:textId="77777777" w:rsidR="00E85D1B" w:rsidRPr="00CF5FD7" w:rsidRDefault="00E85D1B" w:rsidP="00E85D1B">
            <w:pPr>
              <w:jc w:val="right"/>
            </w:pPr>
            <w:r w:rsidRPr="00CF5FD7">
              <w:t>0.278902</w:t>
            </w:r>
          </w:p>
        </w:tc>
      </w:tr>
      <w:tr w:rsidR="00E85D1B" w:rsidRPr="00611603" w14:paraId="0879D71C" w14:textId="77777777" w:rsidTr="005800D0">
        <w:trPr>
          <w:cantSplit/>
        </w:trPr>
        <w:tc>
          <w:tcPr>
            <w:tcW w:w="738" w:type="dxa"/>
          </w:tcPr>
          <w:p w14:paraId="7750B118" w14:textId="77777777" w:rsidR="00E85D1B" w:rsidRPr="00CF5FD7" w:rsidRDefault="00E85D1B" w:rsidP="00E85D1B">
            <w:pPr>
              <w:jc w:val="center"/>
            </w:pPr>
            <w:r w:rsidRPr="00CF5FD7">
              <w:t>98</w:t>
            </w:r>
          </w:p>
        </w:tc>
        <w:tc>
          <w:tcPr>
            <w:tcW w:w="1710" w:type="dxa"/>
            <w:vAlign w:val="bottom"/>
          </w:tcPr>
          <w:p w14:paraId="6DA6E744" w14:textId="77777777" w:rsidR="00E85D1B" w:rsidRPr="00CF5FD7" w:rsidRDefault="00E85D1B" w:rsidP="00E85D1B">
            <w:pPr>
              <w:jc w:val="right"/>
            </w:pPr>
            <w:r w:rsidRPr="00CF5FD7">
              <w:t>0.222589</w:t>
            </w:r>
          </w:p>
        </w:tc>
        <w:tc>
          <w:tcPr>
            <w:tcW w:w="1800" w:type="dxa"/>
            <w:vAlign w:val="bottom"/>
          </w:tcPr>
          <w:p w14:paraId="37031E27" w14:textId="77777777" w:rsidR="00E85D1B" w:rsidRPr="00CF5FD7" w:rsidRDefault="00E85D1B" w:rsidP="00E85D1B">
            <w:pPr>
              <w:jc w:val="right"/>
            </w:pPr>
            <w:r w:rsidRPr="00CF5FD7">
              <w:t>0.245745</w:t>
            </w:r>
          </w:p>
        </w:tc>
        <w:tc>
          <w:tcPr>
            <w:tcW w:w="1800" w:type="dxa"/>
            <w:vAlign w:val="bottom"/>
          </w:tcPr>
          <w:p w14:paraId="0DA8A127" w14:textId="77777777" w:rsidR="00E85D1B" w:rsidRPr="00CF5FD7" w:rsidRDefault="00E85D1B" w:rsidP="00E85D1B">
            <w:pPr>
              <w:jc w:val="right"/>
            </w:pPr>
            <w:r w:rsidRPr="00CF5FD7">
              <w:t>0.259895</w:t>
            </w:r>
          </w:p>
        </w:tc>
        <w:tc>
          <w:tcPr>
            <w:tcW w:w="1800" w:type="dxa"/>
            <w:vAlign w:val="bottom"/>
          </w:tcPr>
          <w:p w14:paraId="193B06A0" w14:textId="77777777" w:rsidR="00E85D1B" w:rsidRPr="00CF5FD7" w:rsidRDefault="00E85D1B" w:rsidP="00E85D1B">
            <w:pPr>
              <w:jc w:val="right"/>
            </w:pPr>
            <w:r w:rsidRPr="00CF5FD7">
              <w:t>0.296235</w:t>
            </w:r>
          </w:p>
        </w:tc>
      </w:tr>
      <w:tr w:rsidR="00E85D1B" w:rsidRPr="00611603" w14:paraId="784B9104" w14:textId="77777777" w:rsidTr="005800D0">
        <w:trPr>
          <w:cantSplit/>
        </w:trPr>
        <w:tc>
          <w:tcPr>
            <w:tcW w:w="738" w:type="dxa"/>
          </w:tcPr>
          <w:p w14:paraId="453DFC60" w14:textId="77777777" w:rsidR="00E85D1B" w:rsidRPr="00CF5FD7" w:rsidRDefault="00E85D1B" w:rsidP="00E85D1B">
            <w:pPr>
              <w:jc w:val="center"/>
            </w:pPr>
            <w:r w:rsidRPr="00CF5FD7">
              <w:t>99</w:t>
            </w:r>
          </w:p>
        </w:tc>
        <w:tc>
          <w:tcPr>
            <w:tcW w:w="1710" w:type="dxa"/>
            <w:vAlign w:val="bottom"/>
          </w:tcPr>
          <w:p w14:paraId="7607D958" w14:textId="77777777" w:rsidR="00E85D1B" w:rsidRPr="00CF5FD7" w:rsidRDefault="00E85D1B" w:rsidP="00E85D1B">
            <w:pPr>
              <w:jc w:val="right"/>
            </w:pPr>
            <w:r w:rsidRPr="00CF5FD7">
              <w:t>0.236696</w:t>
            </w:r>
          </w:p>
        </w:tc>
        <w:tc>
          <w:tcPr>
            <w:tcW w:w="1800" w:type="dxa"/>
            <w:vAlign w:val="bottom"/>
          </w:tcPr>
          <w:p w14:paraId="262A0972" w14:textId="77777777" w:rsidR="00E85D1B" w:rsidRPr="00CF5FD7" w:rsidRDefault="00E85D1B" w:rsidP="00E85D1B">
            <w:pPr>
              <w:jc w:val="right"/>
            </w:pPr>
            <w:r w:rsidRPr="00CF5FD7">
              <w:t>0.256744</w:t>
            </w:r>
          </w:p>
        </w:tc>
        <w:tc>
          <w:tcPr>
            <w:tcW w:w="1800" w:type="dxa"/>
            <w:vAlign w:val="bottom"/>
          </w:tcPr>
          <w:p w14:paraId="35B91349" w14:textId="77777777" w:rsidR="00E85D1B" w:rsidRPr="00CF5FD7" w:rsidRDefault="00E85D1B" w:rsidP="00E85D1B">
            <w:pPr>
              <w:jc w:val="right"/>
            </w:pPr>
            <w:r w:rsidRPr="00CF5FD7">
              <w:t>0.278812</w:t>
            </w:r>
          </w:p>
        </w:tc>
        <w:tc>
          <w:tcPr>
            <w:tcW w:w="1800" w:type="dxa"/>
            <w:vAlign w:val="bottom"/>
          </w:tcPr>
          <w:p w14:paraId="1825AC31" w14:textId="77777777" w:rsidR="00E85D1B" w:rsidRPr="00CF5FD7" w:rsidRDefault="00E85D1B" w:rsidP="00E85D1B">
            <w:pPr>
              <w:jc w:val="right"/>
            </w:pPr>
            <w:r w:rsidRPr="00CF5FD7">
              <w:t>0.313893</w:t>
            </w:r>
          </w:p>
        </w:tc>
      </w:tr>
      <w:tr w:rsidR="00E85D1B" w:rsidRPr="00611603" w14:paraId="25898243" w14:textId="77777777" w:rsidTr="005800D0">
        <w:trPr>
          <w:cantSplit/>
        </w:trPr>
        <w:tc>
          <w:tcPr>
            <w:tcW w:w="738" w:type="dxa"/>
          </w:tcPr>
          <w:p w14:paraId="06072FA8" w14:textId="77777777" w:rsidR="00E85D1B" w:rsidRPr="00CF5FD7" w:rsidRDefault="00E85D1B" w:rsidP="00E85D1B">
            <w:pPr>
              <w:jc w:val="center"/>
            </w:pPr>
            <w:r w:rsidRPr="00CF5FD7">
              <w:t>100</w:t>
            </w:r>
          </w:p>
        </w:tc>
        <w:tc>
          <w:tcPr>
            <w:tcW w:w="1710" w:type="dxa"/>
            <w:vAlign w:val="bottom"/>
          </w:tcPr>
          <w:p w14:paraId="5CBBF468" w14:textId="77777777" w:rsidR="00E85D1B" w:rsidRPr="00CF5FD7" w:rsidRDefault="00E85D1B" w:rsidP="00E85D1B">
            <w:pPr>
              <w:jc w:val="right"/>
            </w:pPr>
            <w:r w:rsidRPr="00CF5FD7">
              <w:t>1.000000</w:t>
            </w:r>
          </w:p>
        </w:tc>
        <w:tc>
          <w:tcPr>
            <w:tcW w:w="1800" w:type="dxa"/>
            <w:vAlign w:val="bottom"/>
          </w:tcPr>
          <w:p w14:paraId="319C1259" w14:textId="77777777" w:rsidR="00E85D1B" w:rsidRPr="00CF5FD7" w:rsidRDefault="00E85D1B" w:rsidP="00E85D1B">
            <w:pPr>
              <w:jc w:val="right"/>
            </w:pPr>
            <w:r w:rsidRPr="00CF5FD7">
              <w:t>1.000000</w:t>
            </w:r>
          </w:p>
        </w:tc>
        <w:tc>
          <w:tcPr>
            <w:tcW w:w="1800" w:type="dxa"/>
            <w:vAlign w:val="bottom"/>
          </w:tcPr>
          <w:p w14:paraId="4B78AEA2" w14:textId="77777777" w:rsidR="00E85D1B" w:rsidRPr="00CF5FD7" w:rsidRDefault="00E85D1B" w:rsidP="00E85D1B">
            <w:pPr>
              <w:jc w:val="right"/>
            </w:pPr>
            <w:r w:rsidRPr="00CF5FD7">
              <w:t>1.000000</w:t>
            </w:r>
          </w:p>
        </w:tc>
        <w:tc>
          <w:tcPr>
            <w:tcW w:w="1800" w:type="dxa"/>
            <w:vAlign w:val="bottom"/>
          </w:tcPr>
          <w:p w14:paraId="6FD04F92" w14:textId="77777777" w:rsidR="00E85D1B" w:rsidRPr="00CF5FD7" w:rsidRDefault="00E85D1B" w:rsidP="00E85D1B">
            <w:pPr>
              <w:jc w:val="right"/>
            </w:pPr>
            <w:r w:rsidRPr="00CF5FD7">
              <w:t>1.000000</w:t>
            </w:r>
          </w:p>
        </w:tc>
      </w:tr>
    </w:tbl>
    <w:p w14:paraId="092E20AC" w14:textId="77777777" w:rsidR="00E85D1B" w:rsidRDefault="00E85D1B" w:rsidP="005800D0">
      <w:pPr>
        <w:keepNext/>
        <w:numPr>
          <w:ilvl w:val="2"/>
          <w:numId w:val="0"/>
        </w:numPr>
        <w:tabs>
          <w:tab w:val="left" w:pos="720"/>
        </w:tabs>
        <w:spacing w:before="240" w:after="60"/>
        <w:ind w:left="720" w:hanging="720"/>
        <w:outlineLvl w:val="2"/>
      </w:pPr>
    </w:p>
    <w:p w14:paraId="3C8CB80C" w14:textId="61BA2C24" w:rsidR="00F71880" w:rsidRDefault="00F71880">
      <w:pPr>
        <w:spacing w:after="160" w:line="259" w:lineRule="auto"/>
      </w:pPr>
    </w:p>
    <w:sectPr w:rsidR="00F71880" w:rsidSect="000A25BE">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86A56" w14:textId="77777777" w:rsidR="003435F9" w:rsidRDefault="003435F9" w:rsidP="00CB5E12">
      <w:r>
        <w:separator/>
      </w:r>
    </w:p>
  </w:endnote>
  <w:endnote w:type="continuationSeparator" w:id="0">
    <w:p w14:paraId="0C5204E9" w14:textId="77777777" w:rsidR="003435F9" w:rsidRDefault="003435F9" w:rsidP="00CB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557815"/>
      <w:docPartObj>
        <w:docPartGallery w:val="Page Numbers (Bottom of Page)"/>
        <w:docPartUnique/>
      </w:docPartObj>
    </w:sdtPr>
    <w:sdtEndPr>
      <w:rPr>
        <w:noProof/>
      </w:rPr>
    </w:sdtEndPr>
    <w:sdtContent>
      <w:p w14:paraId="533520C6" w14:textId="3C696F86" w:rsidR="00596E28" w:rsidRDefault="00596E28">
        <w:pPr>
          <w:pStyle w:val="Footer"/>
          <w:jc w:val="center"/>
        </w:pPr>
        <w:r>
          <w:fldChar w:fldCharType="begin"/>
        </w:r>
        <w:r>
          <w:instrText xml:space="preserve"> PAGE   \* MERGEFORMAT </w:instrText>
        </w:r>
        <w:r>
          <w:fldChar w:fldCharType="separate"/>
        </w:r>
        <w:r w:rsidR="00663FF0">
          <w:rPr>
            <w:noProof/>
          </w:rPr>
          <w:t>2</w:t>
        </w:r>
        <w:r>
          <w:rPr>
            <w:noProof/>
          </w:rPr>
          <w:fldChar w:fldCharType="end"/>
        </w:r>
      </w:p>
    </w:sdtContent>
  </w:sdt>
  <w:p w14:paraId="3DEF39FA" w14:textId="77777777" w:rsidR="00596E28" w:rsidRDefault="00596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2A35C" w14:textId="77777777" w:rsidR="003435F9" w:rsidRDefault="003435F9" w:rsidP="00CB5E12">
      <w:r>
        <w:separator/>
      </w:r>
    </w:p>
  </w:footnote>
  <w:footnote w:type="continuationSeparator" w:id="0">
    <w:p w14:paraId="079CD609" w14:textId="77777777" w:rsidR="003435F9" w:rsidRDefault="003435F9" w:rsidP="00CB5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160BB"/>
    <w:multiLevelType w:val="multilevel"/>
    <w:tmpl w:val="BD70E818"/>
    <w:lvl w:ilvl="0">
      <w:start w:val="1"/>
      <w:numFmt w:val="upperRoman"/>
      <w:pStyle w:val="Heading1"/>
      <w:lvlText w:val="%1."/>
      <w:lvlJc w:val="right"/>
      <w:pPr>
        <w:ind w:left="360" w:hanging="360"/>
      </w:pPr>
    </w:lvl>
    <w:lvl w:ilvl="1">
      <w:start w:val="1"/>
      <w:numFmt w:val="decimal"/>
      <w:lvlText w:val="%1.%2"/>
      <w:lvlJc w:val="left"/>
      <w:pPr>
        <w:tabs>
          <w:tab w:val="num" w:pos="6516"/>
        </w:tabs>
        <w:ind w:left="6516" w:hanging="576"/>
      </w:pPr>
    </w:lvl>
    <w:lvl w:ilvl="2">
      <w:start w:val="1"/>
      <w:numFmt w:val="decimal"/>
      <w:pStyle w:val="Heading3"/>
      <w:lvlText w:val="%1.%2.%3"/>
      <w:lvlJc w:val="left"/>
      <w:pPr>
        <w:tabs>
          <w:tab w:val="num" w:pos="1260"/>
        </w:tabs>
        <w:ind w:left="1260" w:hanging="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548"/>
        </w:tabs>
        <w:ind w:left="1548" w:hanging="1008"/>
      </w:pPr>
    </w:lvl>
    <w:lvl w:ilvl="5">
      <w:start w:val="1"/>
      <w:numFmt w:val="decimal"/>
      <w:pStyle w:val="Heading6"/>
      <w:lvlText w:val="%1.%2.%3.%4.%5.%6"/>
      <w:lvlJc w:val="left"/>
      <w:pPr>
        <w:tabs>
          <w:tab w:val="num" w:pos="1692"/>
        </w:tabs>
        <w:ind w:left="1692" w:hanging="1152"/>
      </w:pPr>
    </w:lvl>
    <w:lvl w:ilvl="6">
      <w:start w:val="1"/>
      <w:numFmt w:val="decimal"/>
      <w:pStyle w:val="Heading7"/>
      <w:lvlText w:val="%1.%2.%3.%4.%5.%6.%7"/>
      <w:lvlJc w:val="left"/>
      <w:pPr>
        <w:tabs>
          <w:tab w:val="num" w:pos="1836"/>
        </w:tabs>
        <w:ind w:left="1836" w:hanging="1296"/>
      </w:pPr>
    </w:lvl>
    <w:lvl w:ilvl="7">
      <w:start w:val="1"/>
      <w:numFmt w:val="decimal"/>
      <w:pStyle w:val="Heading8"/>
      <w:lvlText w:val="%1.%2.%3.%4.%5.%6.%7.%8"/>
      <w:lvlJc w:val="left"/>
      <w:pPr>
        <w:tabs>
          <w:tab w:val="num" w:pos="1980"/>
        </w:tabs>
        <w:ind w:left="1980" w:hanging="1440"/>
      </w:pPr>
    </w:lvl>
    <w:lvl w:ilvl="8">
      <w:start w:val="1"/>
      <w:numFmt w:val="decimal"/>
      <w:pStyle w:val="Heading9"/>
      <w:lvlText w:val="%1.%2.%3.%4.%5.%6.%7.%8.%9"/>
      <w:lvlJc w:val="left"/>
      <w:pPr>
        <w:tabs>
          <w:tab w:val="num" w:pos="2124"/>
        </w:tabs>
        <w:ind w:left="2124" w:hanging="1584"/>
      </w:pPr>
    </w:lvl>
  </w:abstractNum>
  <w:abstractNum w:abstractNumId="1" w15:restartNumberingAfterBreak="0">
    <w:nsid w:val="3F6D694B"/>
    <w:multiLevelType w:val="hybridMultilevel"/>
    <w:tmpl w:val="3910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B0E72"/>
    <w:multiLevelType w:val="multilevel"/>
    <w:tmpl w:val="B4B0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310E99"/>
    <w:multiLevelType w:val="hybridMultilevel"/>
    <w:tmpl w:val="5E9E6A1A"/>
    <w:lvl w:ilvl="0" w:tplc="CF1E7074">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80814"/>
    <w:multiLevelType w:val="multilevel"/>
    <w:tmpl w:val="52BC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375FAB"/>
    <w:multiLevelType w:val="multilevel"/>
    <w:tmpl w:val="C4DEF46C"/>
    <w:lvl w:ilvl="0">
      <w:start w:val="1"/>
      <w:numFmt w:val="decimal"/>
      <w:pStyle w:val="ListBulleted"/>
      <w:lvlText w:val="%1"/>
      <w:lvlJc w:val="left"/>
      <w:pPr>
        <w:ind w:left="522" w:hanging="432"/>
      </w:pPr>
      <w:rPr>
        <w:b/>
        <w:bCs/>
      </w:rPr>
    </w:lvl>
    <w:lvl w:ilvl="1">
      <w:start w:val="1"/>
      <w:numFmt w:val="decimal"/>
      <w:lvlText w:val="%1.%2"/>
      <w:lvlJc w:val="left"/>
      <w:pPr>
        <w:ind w:left="666" w:hanging="576"/>
      </w:pPr>
      <w:rPr>
        <w:b/>
      </w:rPr>
    </w:lvl>
    <w:lvl w:ilvl="2">
      <w:start w:val="1"/>
      <w:numFmt w:val="decimal"/>
      <w:lvlText w:val="%1.%2.%3"/>
      <w:lvlJc w:val="left"/>
      <w:pPr>
        <w:ind w:left="810" w:hanging="720"/>
      </w:pPr>
    </w:lvl>
    <w:lvl w:ilvl="3">
      <w:start w:val="1"/>
      <w:numFmt w:val="decimal"/>
      <w:lvlText w:val="%1.%2.%3.%4"/>
      <w:lvlJc w:val="left"/>
      <w:pPr>
        <w:ind w:left="954" w:hanging="864"/>
      </w:pPr>
    </w:lvl>
    <w:lvl w:ilvl="4">
      <w:start w:val="1"/>
      <w:numFmt w:val="decimal"/>
      <w:lvlText w:val="%1.%2.%3.%4.%5"/>
      <w:lvlJc w:val="left"/>
      <w:pPr>
        <w:ind w:left="1098" w:hanging="1008"/>
      </w:pPr>
    </w:lvl>
    <w:lvl w:ilvl="5">
      <w:start w:val="1"/>
      <w:numFmt w:val="decimal"/>
      <w:lvlText w:val="%1.%2.%3.%4.%5.%6"/>
      <w:lvlJc w:val="left"/>
      <w:pPr>
        <w:ind w:left="1242" w:hanging="1152"/>
      </w:pPr>
    </w:lvl>
    <w:lvl w:ilvl="6">
      <w:start w:val="1"/>
      <w:numFmt w:val="decimal"/>
      <w:lvlText w:val="%1.%2.%3.%4.%5.%6.%7"/>
      <w:lvlJc w:val="left"/>
      <w:pPr>
        <w:ind w:left="1386" w:hanging="1296"/>
      </w:pPr>
    </w:lvl>
    <w:lvl w:ilvl="7">
      <w:start w:val="1"/>
      <w:numFmt w:val="decimal"/>
      <w:lvlText w:val="%1.%2.%3.%4.%5.%6.%7.%8"/>
      <w:lvlJc w:val="left"/>
      <w:pPr>
        <w:ind w:left="1530" w:hanging="1440"/>
      </w:pPr>
    </w:lvl>
    <w:lvl w:ilvl="8">
      <w:start w:val="1"/>
      <w:numFmt w:val="decimal"/>
      <w:lvlText w:val="%1.%2.%3.%4.%5.%6.%7.%8.%9"/>
      <w:lvlJc w:val="left"/>
      <w:pPr>
        <w:ind w:left="1674" w:hanging="1584"/>
      </w:pPr>
    </w:lvl>
  </w:abstractNum>
  <w:abstractNum w:abstractNumId="6" w15:restartNumberingAfterBreak="0">
    <w:nsid w:val="75DD6F9A"/>
    <w:multiLevelType w:val="multilevel"/>
    <w:tmpl w:val="4BC4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3"/>
    <w:lvlOverride w:ilvl="0">
      <w:startOverride w:val="1"/>
    </w:lvlOverride>
  </w:num>
  <w:num w:numId="4">
    <w:abstractNumId w:val="5"/>
  </w:num>
  <w:num w:numId="5">
    <w:abstractNumId w:val="1"/>
  </w:num>
  <w:num w:numId="6">
    <w:abstractNumId w:val="6"/>
  </w:num>
  <w:num w:numId="7">
    <w:abstractNumId w:val="2"/>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activeWritingStyle w:appName="MSWord" w:lang="en-US" w:vendorID="64" w:dllVersion="4096"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xMDUyMjWzMLMwMjJR0lEKTi0uzszPAykwrgUAQj5P6ywAAAA="/>
  </w:docVars>
  <w:rsids>
    <w:rsidRoot w:val="00944EA8"/>
    <w:rsid w:val="00004E51"/>
    <w:rsid w:val="00005E73"/>
    <w:rsid w:val="00007E57"/>
    <w:rsid w:val="000143BE"/>
    <w:rsid w:val="00015CA0"/>
    <w:rsid w:val="00016EEC"/>
    <w:rsid w:val="00024B9A"/>
    <w:rsid w:val="0002683E"/>
    <w:rsid w:val="00030E02"/>
    <w:rsid w:val="00036DCD"/>
    <w:rsid w:val="00045943"/>
    <w:rsid w:val="00051066"/>
    <w:rsid w:val="00053161"/>
    <w:rsid w:val="00063846"/>
    <w:rsid w:val="0006592F"/>
    <w:rsid w:val="00070C8B"/>
    <w:rsid w:val="000735B6"/>
    <w:rsid w:val="00076E18"/>
    <w:rsid w:val="00082CB7"/>
    <w:rsid w:val="0008770B"/>
    <w:rsid w:val="0009557A"/>
    <w:rsid w:val="00096718"/>
    <w:rsid w:val="00096D07"/>
    <w:rsid w:val="000A1359"/>
    <w:rsid w:val="000A25BE"/>
    <w:rsid w:val="000A7FAA"/>
    <w:rsid w:val="000B3511"/>
    <w:rsid w:val="000D092F"/>
    <w:rsid w:val="000D2C8E"/>
    <w:rsid w:val="000F624D"/>
    <w:rsid w:val="00100A1A"/>
    <w:rsid w:val="001171F1"/>
    <w:rsid w:val="00127D1D"/>
    <w:rsid w:val="0013069A"/>
    <w:rsid w:val="00135362"/>
    <w:rsid w:val="00136F29"/>
    <w:rsid w:val="00145DC7"/>
    <w:rsid w:val="00172160"/>
    <w:rsid w:val="001813BB"/>
    <w:rsid w:val="00194302"/>
    <w:rsid w:val="0019486F"/>
    <w:rsid w:val="001A4A15"/>
    <w:rsid w:val="001A735F"/>
    <w:rsid w:val="001C163F"/>
    <w:rsid w:val="001D3013"/>
    <w:rsid w:val="001D6353"/>
    <w:rsid w:val="001D6717"/>
    <w:rsid w:val="001D7C3F"/>
    <w:rsid w:val="001F1FD1"/>
    <w:rsid w:val="001F253E"/>
    <w:rsid w:val="001F7D77"/>
    <w:rsid w:val="00200DC5"/>
    <w:rsid w:val="00204485"/>
    <w:rsid w:val="00204700"/>
    <w:rsid w:val="002059FA"/>
    <w:rsid w:val="00220D20"/>
    <w:rsid w:val="002253DF"/>
    <w:rsid w:val="002302EA"/>
    <w:rsid w:val="0023345A"/>
    <w:rsid w:val="002363AB"/>
    <w:rsid w:val="00240870"/>
    <w:rsid w:val="00246B94"/>
    <w:rsid w:val="00252BBF"/>
    <w:rsid w:val="00263FF5"/>
    <w:rsid w:val="0026429D"/>
    <w:rsid w:val="0026785C"/>
    <w:rsid w:val="002757C9"/>
    <w:rsid w:val="00277D8A"/>
    <w:rsid w:val="002976A5"/>
    <w:rsid w:val="002A593B"/>
    <w:rsid w:val="002A6335"/>
    <w:rsid w:val="002B2B8B"/>
    <w:rsid w:val="002B5962"/>
    <w:rsid w:val="002C27BE"/>
    <w:rsid w:val="002D202E"/>
    <w:rsid w:val="002D56BF"/>
    <w:rsid w:val="002E7857"/>
    <w:rsid w:val="002F06CF"/>
    <w:rsid w:val="003135D4"/>
    <w:rsid w:val="003205CB"/>
    <w:rsid w:val="00321C1C"/>
    <w:rsid w:val="00332AD6"/>
    <w:rsid w:val="003435F9"/>
    <w:rsid w:val="00344983"/>
    <w:rsid w:val="00352C79"/>
    <w:rsid w:val="003574B2"/>
    <w:rsid w:val="003575E5"/>
    <w:rsid w:val="00374A2F"/>
    <w:rsid w:val="0037568B"/>
    <w:rsid w:val="00390546"/>
    <w:rsid w:val="003B2A37"/>
    <w:rsid w:val="003C34BB"/>
    <w:rsid w:val="003E6140"/>
    <w:rsid w:val="003E6DC3"/>
    <w:rsid w:val="003F1FF3"/>
    <w:rsid w:val="0040025E"/>
    <w:rsid w:val="00400667"/>
    <w:rsid w:val="00400DC4"/>
    <w:rsid w:val="00411E5D"/>
    <w:rsid w:val="0041422D"/>
    <w:rsid w:val="004328BB"/>
    <w:rsid w:val="0045511E"/>
    <w:rsid w:val="0046319D"/>
    <w:rsid w:val="00463629"/>
    <w:rsid w:val="00463D16"/>
    <w:rsid w:val="00465221"/>
    <w:rsid w:val="00466CE2"/>
    <w:rsid w:val="00476D8A"/>
    <w:rsid w:val="00481664"/>
    <w:rsid w:val="00483128"/>
    <w:rsid w:val="00485B56"/>
    <w:rsid w:val="00490CD4"/>
    <w:rsid w:val="004929AD"/>
    <w:rsid w:val="004972CF"/>
    <w:rsid w:val="004A3724"/>
    <w:rsid w:val="004A4366"/>
    <w:rsid w:val="004B0B01"/>
    <w:rsid w:val="004B31BB"/>
    <w:rsid w:val="004B5112"/>
    <w:rsid w:val="004B6E4E"/>
    <w:rsid w:val="004E0ADF"/>
    <w:rsid w:val="004F30E4"/>
    <w:rsid w:val="005012A3"/>
    <w:rsid w:val="00506F0E"/>
    <w:rsid w:val="0051535C"/>
    <w:rsid w:val="005158DC"/>
    <w:rsid w:val="005171C0"/>
    <w:rsid w:val="00521567"/>
    <w:rsid w:val="0053016A"/>
    <w:rsid w:val="00537DA4"/>
    <w:rsid w:val="00541D28"/>
    <w:rsid w:val="0054661B"/>
    <w:rsid w:val="00557DDE"/>
    <w:rsid w:val="00561ADD"/>
    <w:rsid w:val="0056746F"/>
    <w:rsid w:val="00571A8E"/>
    <w:rsid w:val="00572920"/>
    <w:rsid w:val="005765B0"/>
    <w:rsid w:val="005800D0"/>
    <w:rsid w:val="00582BD1"/>
    <w:rsid w:val="00585B53"/>
    <w:rsid w:val="00594D91"/>
    <w:rsid w:val="00596E28"/>
    <w:rsid w:val="0059749E"/>
    <w:rsid w:val="005A5E37"/>
    <w:rsid w:val="005B079B"/>
    <w:rsid w:val="005B38D8"/>
    <w:rsid w:val="005B3F39"/>
    <w:rsid w:val="005C30EA"/>
    <w:rsid w:val="005C7979"/>
    <w:rsid w:val="005D22F8"/>
    <w:rsid w:val="005D3907"/>
    <w:rsid w:val="005E0400"/>
    <w:rsid w:val="005E7674"/>
    <w:rsid w:val="005F0E33"/>
    <w:rsid w:val="005F0E98"/>
    <w:rsid w:val="005F3A72"/>
    <w:rsid w:val="00606202"/>
    <w:rsid w:val="00606699"/>
    <w:rsid w:val="00611603"/>
    <w:rsid w:val="00615EAA"/>
    <w:rsid w:val="00616BA6"/>
    <w:rsid w:val="0062062A"/>
    <w:rsid w:val="00621E31"/>
    <w:rsid w:val="00624441"/>
    <w:rsid w:val="00627CE9"/>
    <w:rsid w:val="0063378C"/>
    <w:rsid w:val="0063511F"/>
    <w:rsid w:val="00636BF3"/>
    <w:rsid w:val="006406FA"/>
    <w:rsid w:val="00641510"/>
    <w:rsid w:val="0064399C"/>
    <w:rsid w:val="00647B5C"/>
    <w:rsid w:val="00652835"/>
    <w:rsid w:val="006638F7"/>
    <w:rsid w:val="00663FF0"/>
    <w:rsid w:val="00670AF8"/>
    <w:rsid w:val="00675281"/>
    <w:rsid w:val="006812E8"/>
    <w:rsid w:val="0069036F"/>
    <w:rsid w:val="006976F9"/>
    <w:rsid w:val="00697B82"/>
    <w:rsid w:val="006B194A"/>
    <w:rsid w:val="006B65B4"/>
    <w:rsid w:val="006B7FFB"/>
    <w:rsid w:val="006D2F68"/>
    <w:rsid w:val="006D36EA"/>
    <w:rsid w:val="006D6403"/>
    <w:rsid w:val="006E1961"/>
    <w:rsid w:val="006F404F"/>
    <w:rsid w:val="00701D4E"/>
    <w:rsid w:val="007023D7"/>
    <w:rsid w:val="00702C83"/>
    <w:rsid w:val="00704910"/>
    <w:rsid w:val="00705A07"/>
    <w:rsid w:val="00715B1A"/>
    <w:rsid w:val="00720609"/>
    <w:rsid w:val="007318C0"/>
    <w:rsid w:val="0073706A"/>
    <w:rsid w:val="007451D1"/>
    <w:rsid w:val="00747BB7"/>
    <w:rsid w:val="00752F51"/>
    <w:rsid w:val="00754875"/>
    <w:rsid w:val="00762DA7"/>
    <w:rsid w:val="007659AF"/>
    <w:rsid w:val="00775983"/>
    <w:rsid w:val="007801E8"/>
    <w:rsid w:val="0078173A"/>
    <w:rsid w:val="00787EAB"/>
    <w:rsid w:val="00792BFC"/>
    <w:rsid w:val="007930F3"/>
    <w:rsid w:val="007935D3"/>
    <w:rsid w:val="00794E1C"/>
    <w:rsid w:val="007953FE"/>
    <w:rsid w:val="0079619B"/>
    <w:rsid w:val="007A709D"/>
    <w:rsid w:val="007B0704"/>
    <w:rsid w:val="007B7D7B"/>
    <w:rsid w:val="007C2B85"/>
    <w:rsid w:val="007C67D2"/>
    <w:rsid w:val="007F391F"/>
    <w:rsid w:val="007F613F"/>
    <w:rsid w:val="007F69BD"/>
    <w:rsid w:val="007F7D31"/>
    <w:rsid w:val="00802015"/>
    <w:rsid w:val="008030A3"/>
    <w:rsid w:val="00806D92"/>
    <w:rsid w:val="0080701C"/>
    <w:rsid w:val="00824F5A"/>
    <w:rsid w:val="00825F0E"/>
    <w:rsid w:val="00842DE1"/>
    <w:rsid w:val="008434AE"/>
    <w:rsid w:val="00847D3B"/>
    <w:rsid w:val="00863032"/>
    <w:rsid w:val="00864E09"/>
    <w:rsid w:val="008738C2"/>
    <w:rsid w:val="00880463"/>
    <w:rsid w:val="00884070"/>
    <w:rsid w:val="008860D4"/>
    <w:rsid w:val="008A013B"/>
    <w:rsid w:val="008A07FC"/>
    <w:rsid w:val="008A392F"/>
    <w:rsid w:val="008A62BC"/>
    <w:rsid w:val="008B481E"/>
    <w:rsid w:val="008B53D2"/>
    <w:rsid w:val="008B73E9"/>
    <w:rsid w:val="008C3EF5"/>
    <w:rsid w:val="008C4B1E"/>
    <w:rsid w:val="008D4199"/>
    <w:rsid w:val="008D7A21"/>
    <w:rsid w:val="008F1335"/>
    <w:rsid w:val="00906795"/>
    <w:rsid w:val="00906BD0"/>
    <w:rsid w:val="00912CE6"/>
    <w:rsid w:val="00924184"/>
    <w:rsid w:val="00937516"/>
    <w:rsid w:val="00944EA8"/>
    <w:rsid w:val="0095119F"/>
    <w:rsid w:val="00953788"/>
    <w:rsid w:val="009625A8"/>
    <w:rsid w:val="00974B0B"/>
    <w:rsid w:val="00981EA9"/>
    <w:rsid w:val="00994368"/>
    <w:rsid w:val="009945F3"/>
    <w:rsid w:val="00997B5C"/>
    <w:rsid w:val="00997F4A"/>
    <w:rsid w:val="009A5504"/>
    <w:rsid w:val="009B31DE"/>
    <w:rsid w:val="009B3A05"/>
    <w:rsid w:val="009B4380"/>
    <w:rsid w:val="009B6747"/>
    <w:rsid w:val="009B7FCF"/>
    <w:rsid w:val="009C19C1"/>
    <w:rsid w:val="009C228E"/>
    <w:rsid w:val="009C4CE7"/>
    <w:rsid w:val="009D35EC"/>
    <w:rsid w:val="009E12D6"/>
    <w:rsid w:val="009E3C9B"/>
    <w:rsid w:val="009E6B31"/>
    <w:rsid w:val="009F4B9C"/>
    <w:rsid w:val="009F7449"/>
    <w:rsid w:val="00A02720"/>
    <w:rsid w:val="00A259DC"/>
    <w:rsid w:val="00A25D0D"/>
    <w:rsid w:val="00A34568"/>
    <w:rsid w:val="00A422B5"/>
    <w:rsid w:val="00A50142"/>
    <w:rsid w:val="00A611C6"/>
    <w:rsid w:val="00A61CA2"/>
    <w:rsid w:val="00A64DB5"/>
    <w:rsid w:val="00A66B05"/>
    <w:rsid w:val="00A869FE"/>
    <w:rsid w:val="00AA18B1"/>
    <w:rsid w:val="00AA3148"/>
    <w:rsid w:val="00AB0F93"/>
    <w:rsid w:val="00AB2F8B"/>
    <w:rsid w:val="00AB3B21"/>
    <w:rsid w:val="00AC077A"/>
    <w:rsid w:val="00AD21B3"/>
    <w:rsid w:val="00AD72D3"/>
    <w:rsid w:val="00AD7710"/>
    <w:rsid w:val="00AE07F2"/>
    <w:rsid w:val="00B23970"/>
    <w:rsid w:val="00B3238C"/>
    <w:rsid w:val="00B342D1"/>
    <w:rsid w:val="00B41697"/>
    <w:rsid w:val="00B44143"/>
    <w:rsid w:val="00B64739"/>
    <w:rsid w:val="00B65809"/>
    <w:rsid w:val="00B66598"/>
    <w:rsid w:val="00B707A1"/>
    <w:rsid w:val="00B72CE6"/>
    <w:rsid w:val="00B73E2E"/>
    <w:rsid w:val="00B7444E"/>
    <w:rsid w:val="00B96287"/>
    <w:rsid w:val="00B96869"/>
    <w:rsid w:val="00B97955"/>
    <w:rsid w:val="00B97AF1"/>
    <w:rsid w:val="00BA1634"/>
    <w:rsid w:val="00BA2EF8"/>
    <w:rsid w:val="00BB2B7B"/>
    <w:rsid w:val="00BB3265"/>
    <w:rsid w:val="00BB43D8"/>
    <w:rsid w:val="00BB5FF5"/>
    <w:rsid w:val="00BB7A46"/>
    <w:rsid w:val="00BB7C58"/>
    <w:rsid w:val="00BC09FD"/>
    <w:rsid w:val="00BC0A48"/>
    <w:rsid w:val="00BF4459"/>
    <w:rsid w:val="00C00168"/>
    <w:rsid w:val="00C125F2"/>
    <w:rsid w:val="00C17F4E"/>
    <w:rsid w:val="00C20135"/>
    <w:rsid w:val="00C3073D"/>
    <w:rsid w:val="00C30F74"/>
    <w:rsid w:val="00C5273D"/>
    <w:rsid w:val="00C54E9A"/>
    <w:rsid w:val="00C665B5"/>
    <w:rsid w:val="00C724DD"/>
    <w:rsid w:val="00C726B0"/>
    <w:rsid w:val="00C72E18"/>
    <w:rsid w:val="00C7778A"/>
    <w:rsid w:val="00C8487B"/>
    <w:rsid w:val="00C84A14"/>
    <w:rsid w:val="00C870C2"/>
    <w:rsid w:val="00C929E7"/>
    <w:rsid w:val="00C93C24"/>
    <w:rsid w:val="00CB5E12"/>
    <w:rsid w:val="00CD0872"/>
    <w:rsid w:val="00CD5A37"/>
    <w:rsid w:val="00CE0BD2"/>
    <w:rsid w:val="00CE2823"/>
    <w:rsid w:val="00CF29A3"/>
    <w:rsid w:val="00CF45E7"/>
    <w:rsid w:val="00CF5670"/>
    <w:rsid w:val="00CF5FD7"/>
    <w:rsid w:val="00CF79DA"/>
    <w:rsid w:val="00D01B5F"/>
    <w:rsid w:val="00D02C88"/>
    <w:rsid w:val="00D24180"/>
    <w:rsid w:val="00D30E7F"/>
    <w:rsid w:val="00D32BF9"/>
    <w:rsid w:val="00D4226C"/>
    <w:rsid w:val="00D460E1"/>
    <w:rsid w:val="00D547F1"/>
    <w:rsid w:val="00D55E00"/>
    <w:rsid w:val="00D66F27"/>
    <w:rsid w:val="00D753DD"/>
    <w:rsid w:val="00D77483"/>
    <w:rsid w:val="00D92488"/>
    <w:rsid w:val="00D941DB"/>
    <w:rsid w:val="00DD1AA8"/>
    <w:rsid w:val="00DD5ECA"/>
    <w:rsid w:val="00DD60EB"/>
    <w:rsid w:val="00DE1B3A"/>
    <w:rsid w:val="00DE29E2"/>
    <w:rsid w:val="00DE6705"/>
    <w:rsid w:val="00DE743D"/>
    <w:rsid w:val="00DF148A"/>
    <w:rsid w:val="00E058D8"/>
    <w:rsid w:val="00E07023"/>
    <w:rsid w:val="00E0732C"/>
    <w:rsid w:val="00E122E0"/>
    <w:rsid w:val="00E173A8"/>
    <w:rsid w:val="00E30BBC"/>
    <w:rsid w:val="00E349A4"/>
    <w:rsid w:val="00E3595F"/>
    <w:rsid w:val="00E470D2"/>
    <w:rsid w:val="00E6218B"/>
    <w:rsid w:val="00E7065F"/>
    <w:rsid w:val="00E85D1B"/>
    <w:rsid w:val="00E9102C"/>
    <w:rsid w:val="00E91D0F"/>
    <w:rsid w:val="00E92DDA"/>
    <w:rsid w:val="00E960F8"/>
    <w:rsid w:val="00E96A78"/>
    <w:rsid w:val="00EA2661"/>
    <w:rsid w:val="00EA3383"/>
    <w:rsid w:val="00EB6542"/>
    <w:rsid w:val="00EC2C1F"/>
    <w:rsid w:val="00ED051B"/>
    <w:rsid w:val="00EE369A"/>
    <w:rsid w:val="00EE7A33"/>
    <w:rsid w:val="00EF2801"/>
    <w:rsid w:val="00EF2C2A"/>
    <w:rsid w:val="00EF6392"/>
    <w:rsid w:val="00EF6F56"/>
    <w:rsid w:val="00F01939"/>
    <w:rsid w:val="00F03E62"/>
    <w:rsid w:val="00F04945"/>
    <w:rsid w:val="00F2290B"/>
    <w:rsid w:val="00F36E5A"/>
    <w:rsid w:val="00F438D7"/>
    <w:rsid w:val="00F4668E"/>
    <w:rsid w:val="00F5450F"/>
    <w:rsid w:val="00F6156D"/>
    <w:rsid w:val="00F615FB"/>
    <w:rsid w:val="00F71880"/>
    <w:rsid w:val="00F839DD"/>
    <w:rsid w:val="00F97E15"/>
    <w:rsid w:val="00FA237B"/>
    <w:rsid w:val="00FA6EE7"/>
    <w:rsid w:val="00FB632C"/>
    <w:rsid w:val="00FB7FF4"/>
    <w:rsid w:val="00FD005A"/>
    <w:rsid w:val="00FD21D1"/>
    <w:rsid w:val="00FD656B"/>
    <w:rsid w:val="00FE31A0"/>
    <w:rsid w:val="00FF64EA"/>
    <w:rsid w:val="02AFE443"/>
    <w:rsid w:val="23BF717C"/>
    <w:rsid w:val="2BC032A9"/>
    <w:rsid w:val="2FBBBFB6"/>
    <w:rsid w:val="31C73E17"/>
    <w:rsid w:val="38478CD4"/>
    <w:rsid w:val="57C8D589"/>
    <w:rsid w:val="5EFC6878"/>
    <w:rsid w:val="72FA0760"/>
    <w:rsid w:val="7BE48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763BB"/>
  <w15:chartTrackingRefBased/>
  <w15:docId w15:val="{4049F0B1-0BFB-47E4-93A7-D8A8CD3D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60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31BB"/>
    <w:pPr>
      <w:keepNext/>
      <w:numPr>
        <w:numId w:val="1"/>
      </w:numPr>
      <w:tabs>
        <w:tab w:val="left" w:pos="432"/>
      </w:tabs>
      <w:spacing w:before="240" w:after="60"/>
      <w:outlineLvl w:val="0"/>
    </w:pPr>
    <w:rPr>
      <w:rFonts w:cs="Arial"/>
      <w:b/>
      <w:bCs/>
      <w:kern w:val="32"/>
      <w:szCs w:val="32"/>
    </w:rPr>
  </w:style>
  <w:style w:type="paragraph" w:styleId="Heading2">
    <w:name w:val="heading 2"/>
    <w:basedOn w:val="Normal"/>
    <w:next w:val="Normal"/>
    <w:link w:val="Heading2Char"/>
    <w:qFormat/>
    <w:rsid w:val="004B31BB"/>
    <w:pPr>
      <w:keepNext/>
      <w:numPr>
        <w:numId w:val="2"/>
      </w:numPr>
      <w:tabs>
        <w:tab w:val="left" w:pos="576"/>
      </w:tabs>
      <w:spacing w:before="240" w:after="60"/>
      <w:outlineLvl w:val="1"/>
    </w:pPr>
    <w:rPr>
      <w:rFonts w:cs="Arial"/>
      <w:b/>
      <w:bCs/>
      <w:iCs/>
      <w:szCs w:val="28"/>
    </w:rPr>
  </w:style>
  <w:style w:type="paragraph" w:styleId="Heading3">
    <w:name w:val="heading 3"/>
    <w:basedOn w:val="Normal"/>
    <w:next w:val="Normal"/>
    <w:link w:val="Heading3Char"/>
    <w:qFormat/>
    <w:rsid w:val="00E85D1B"/>
    <w:pPr>
      <w:keepNext/>
      <w:numPr>
        <w:ilvl w:val="2"/>
        <w:numId w:val="1"/>
      </w:numPr>
      <w:tabs>
        <w:tab w:val="clear" w:pos="1260"/>
        <w:tab w:val="left" w:pos="720"/>
      </w:tabs>
      <w:spacing w:before="240" w:after="60"/>
      <w:ind w:left="720"/>
      <w:outlineLvl w:val="2"/>
    </w:pPr>
    <w:rPr>
      <w:rFonts w:ascii="Arial" w:hAnsi="Arial" w:cs="Arial"/>
      <w:b/>
      <w:bCs/>
      <w:sz w:val="26"/>
      <w:szCs w:val="26"/>
    </w:rPr>
  </w:style>
  <w:style w:type="paragraph" w:styleId="Heading4">
    <w:name w:val="heading 4"/>
    <w:basedOn w:val="Normal"/>
    <w:next w:val="Normal"/>
    <w:link w:val="Heading4Char"/>
    <w:qFormat/>
    <w:rsid w:val="00E85D1B"/>
    <w:pPr>
      <w:keepNext/>
      <w:numPr>
        <w:ilvl w:val="3"/>
        <w:numId w:val="1"/>
      </w:numPr>
      <w:tabs>
        <w:tab w:val="clear" w:pos="1404"/>
        <w:tab w:val="left" w:pos="1008"/>
      </w:tabs>
      <w:spacing w:before="240" w:after="60"/>
      <w:ind w:left="1008" w:hanging="1008"/>
      <w:outlineLvl w:val="3"/>
    </w:pPr>
    <w:rPr>
      <w:b/>
      <w:bCs/>
      <w:sz w:val="28"/>
      <w:szCs w:val="28"/>
    </w:rPr>
  </w:style>
  <w:style w:type="paragraph" w:styleId="Heading5">
    <w:name w:val="heading 5"/>
    <w:basedOn w:val="Normal"/>
    <w:next w:val="Normal"/>
    <w:link w:val="Heading5Char"/>
    <w:qFormat/>
    <w:rsid w:val="00E85D1B"/>
    <w:pPr>
      <w:numPr>
        <w:ilvl w:val="4"/>
        <w:numId w:val="1"/>
      </w:numPr>
      <w:tabs>
        <w:tab w:val="clear" w:pos="1548"/>
        <w:tab w:val="left" w:pos="1080"/>
      </w:tabs>
      <w:spacing w:before="240" w:after="60"/>
      <w:ind w:left="1080" w:hanging="1080"/>
      <w:outlineLvl w:val="4"/>
    </w:pPr>
    <w:rPr>
      <w:b/>
      <w:bCs/>
      <w:i/>
      <w:iCs/>
      <w:sz w:val="26"/>
      <w:szCs w:val="26"/>
    </w:rPr>
  </w:style>
  <w:style w:type="paragraph" w:styleId="Heading6">
    <w:name w:val="heading 6"/>
    <w:basedOn w:val="Normal"/>
    <w:next w:val="Normal"/>
    <w:link w:val="Heading6Char"/>
    <w:qFormat/>
    <w:rsid w:val="00E85D1B"/>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E85D1B"/>
    <w:pPr>
      <w:numPr>
        <w:ilvl w:val="6"/>
        <w:numId w:val="1"/>
      </w:numPr>
      <w:spacing w:before="240" w:after="60"/>
      <w:outlineLvl w:val="6"/>
    </w:pPr>
  </w:style>
  <w:style w:type="paragraph" w:styleId="Heading8">
    <w:name w:val="heading 8"/>
    <w:basedOn w:val="Normal"/>
    <w:next w:val="Normal"/>
    <w:link w:val="Heading8Char"/>
    <w:qFormat/>
    <w:rsid w:val="00E85D1B"/>
    <w:pPr>
      <w:numPr>
        <w:ilvl w:val="7"/>
        <w:numId w:val="1"/>
      </w:numPr>
      <w:spacing w:before="240" w:after="60"/>
      <w:outlineLvl w:val="7"/>
    </w:pPr>
    <w:rPr>
      <w:i/>
      <w:iCs/>
    </w:rPr>
  </w:style>
  <w:style w:type="paragraph" w:styleId="Heading9">
    <w:name w:val="heading 9"/>
    <w:basedOn w:val="Normal"/>
    <w:next w:val="Normal"/>
    <w:link w:val="Heading9Char"/>
    <w:qFormat/>
    <w:rsid w:val="00E85D1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44EA8"/>
    <w:pPr>
      <w:spacing w:after="0" w:line="240" w:lineRule="auto"/>
    </w:pPr>
    <w:rPr>
      <w:rFonts w:eastAsiaTheme="minorEastAsia"/>
    </w:rPr>
  </w:style>
  <w:style w:type="character" w:customStyle="1" w:styleId="NoSpacingChar">
    <w:name w:val="No Spacing Char"/>
    <w:basedOn w:val="DefaultParagraphFont"/>
    <w:link w:val="NoSpacing"/>
    <w:uiPriority w:val="1"/>
    <w:rsid w:val="00944EA8"/>
    <w:rPr>
      <w:rFonts w:eastAsiaTheme="minorEastAsia"/>
    </w:rPr>
  </w:style>
  <w:style w:type="paragraph" w:styleId="ListParagraph">
    <w:name w:val="List Paragraph"/>
    <w:basedOn w:val="Normal"/>
    <w:uiPriority w:val="34"/>
    <w:qFormat/>
    <w:rsid w:val="00944EA8"/>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4B31BB"/>
    <w:rPr>
      <w:rFonts w:ascii="Times New Roman" w:eastAsia="Times New Roman" w:hAnsi="Times New Roman" w:cs="Arial"/>
      <w:b/>
      <w:bCs/>
      <w:kern w:val="32"/>
      <w:sz w:val="24"/>
      <w:szCs w:val="32"/>
    </w:rPr>
  </w:style>
  <w:style w:type="character" w:customStyle="1" w:styleId="Heading2Char">
    <w:name w:val="Heading 2 Char"/>
    <w:basedOn w:val="DefaultParagraphFont"/>
    <w:link w:val="Heading2"/>
    <w:rsid w:val="004B31BB"/>
    <w:rPr>
      <w:rFonts w:ascii="Times New Roman" w:eastAsia="Times New Roman" w:hAnsi="Times New Roman" w:cs="Arial"/>
      <w:b/>
      <w:bCs/>
      <w:iCs/>
      <w:sz w:val="24"/>
      <w:szCs w:val="28"/>
    </w:rPr>
  </w:style>
  <w:style w:type="character" w:customStyle="1" w:styleId="Heading3Char">
    <w:name w:val="Heading 3 Char"/>
    <w:basedOn w:val="DefaultParagraphFont"/>
    <w:link w:val="Heading3"/>
    <w:rsid w:val="00E85D1B"/>
    <w:rPr>
      <w:rFonts w:ascii="Arial" w:eastAsia="Times New Roman" w:hAnsi="Arial" w:cs="Arial"/>
      <w:b/>
      <w:bCs/>
      <w:sz w:val="26"/>
      <w:szCs w:val="26"/>
    </w:rPr>
  </w:style>
  <w:style w:type="character" w:customStyle="1" w:styleId="Heading4Char">
    <w:name w:val="Heading 4 Char"/>
    <w:basedOn w:val="DefaultParagraphFont"/>
    <w:link w:val="Heading4"/>
    <w:rsid w:val="00E85D1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E85D1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E85D1B"/>
    <w:rPr>
      <w:rFonts w:ascii="Times New Roman" w:eastAsia="Times New Roman" w:hAnsi="Times New Roman" w:cs="Times New Roman"/>
      <w:b/>
      <w:bCs/>
    </w:rPr>
  </w:style>
  <w:style w:type="character" w:customStyle="1" w:styleId="Heading7Char">
    <w:name w:val="Heading 7 Char"/>
    <w:basedOn w:val="DefaultParagraphFont"/>
    <w:link w:val="Heading7"/>
    <w:rsid w:val="00E85D1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E85D1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85D1B"/>
    <w:rPr>
      <w:rFonts w:ascii="Arial" w:eastAsia="Times New Roman" w:hAnsi="Arial" w:cs="Arial"/>
    </w:rPr>
  </w:style>
  <w:style w:type="numbering" w:customStyle="1" w:styleId="NoList1">
    <w:name w:val="No List1"/>
    <w:next w:val="NoList"/>
    <w:semiHidden/>
    <w:rsid w:val="00E85D1B"/>
  </w:style>
  <w:style w:type="paragraph" w:styleId="TOC1">
    <w:name w:val="toc 1"/>
    <w:basedOn w:val="Normal"/>
    <w:next w:val="Normal"/>
    <w:autoRedefine/>
    <w:uiPriority w:val="39"/>
    <w:rsid w:val="00D753DD"/>
    <w:pPr>
      <w:tabs>
        <w:tab w:val="left" w:pos="480"/>
        <w:tab w:val="right" w:leader="dot" w:pos="8630"/>
      </w:tabs>
    </w:pPr>
  </w:style>
  <w:style w:type="paragraph" w:styleId="TOC2">
    <w:name w:val="toc 2"/>
    <w:basedOn w:val="Normal"/>
    <w:next w:val="Normal"/>
    <w:autoRedefine/>
    <w:uiPriority w:val="39"/>
    <w:rsid w:val="00E85D1B"/>
    <w:pPr>
      <w:tabs>
        <w:tab w:val="left" w:pos="960"/>
        <w:tab w:val="right" w:leader="dot" w:pos="8630"/>
      </w:tabs>
    </w:pPr>
  </w:style>
  <w:style w:type="paragraph" w:styleId="TOC3">
    <w:name w:val="toc 3"/>
    <w:basedOn w:val="Normal"/>
    <w:next w:val="Normal"/>
    <w:autoRedefine/>
    <w:uiPriority w:val="39"/>
    <w:rsid w:val="00E85D1B"/>
    <w:pPr>
      <w:ind w:left="480"/>
    </w:pPr>
  </w:style>
  <w:style w:type="character" w:styleId="Hyperlink">
    <w:name w:val="Hyperlink"/>
    <w:uiPriority w:val="99"/>
    <w:rsid w:val="00E85D1B"/>
    <w:rPr>
      <w:color w:val="0000FF"/>
      <w:u w:val="single"/>
    </w:rPr>
  </w:style>
  <w:style w:type="paragraph" w:styleId="Footer">
    <w:name w:val="footer"/>
    <w:basedOn w:val="Normal"/>
    <w:link w:val="FooterChar"/>
    <w:uiPriority w:val="99"/>
    <w:rsid w:val="00E85D1B"/>
    <w:pPr>
      <w:tabs>
        <w:tab w:val="center" w:pos="4320"/>
        <w:tab w:val="right" w:pos="8640"/>
      </w:tabs>
    </w:pPr>
  </w:style>
  <w:style w:type="character" w:customStyle="1" w:styleId="FooterChar">
    <w:name w:val="Footer Char"/>
    <w:basedOn w:val="DefaultParagraphFont"/>
    <w:link w:val="Footer"/>
    <w:uiPriority w:val="99"/>
    <w:rsid w:val="00E85D1B"/>
    <w:rPr>
      <w:rFonts w:ascii="Times New Roman" w:eastAsia="Times New Roman" w:hAnsi="Times New Roman" w:cs="Times New Roman"/>
      <w:sz w:val="24"/>
      <w:szCs w:val="24"/>
    </w:rPr>
  </w:style>
  <w:style w:type="character" w:styleId="PageNumber">
    <w:name w:val="page number"/>
    <w:basedOn w:val="DefaultParagraphFont"/>
    <w:rsid w:val="00E85D1B"/>
  </w:style>
  <w:style w:type="paragraph" w:styleId="TOC4">
    <w:name w:val="toc 4"/>
    <w:basedOn w:val="Normal"/>
    <w:next w:val="Normal"/>
    <w:autoRedefine/>
    <w:uiPriority w:val="39"/>
    <w:rsid w:val="00E85D1B"/>
    <w:pPr>
      <w:ind w:left="720"/>
    </w:pPr>
  </w:style>
  <w:style w:type="paragraph" w:styleId="TOC5">
    <w:name w:val="toc 5"/>
    <w:basedOn w:val="Normal"/>
    <w:next w:val="Normal"/>
    <w:autoRedefine/>
    <w:uiPriority w:val="39"/>
    <w:rsid w:val="00E85D1B"/>
    <w:pPr>
      <w:ind w:left="960"/>
    </w:pPr>
  </w:style>
  <w:style w:type="table" w:styleId="TableGrid">
    <w:name w:val="Table Grid"/>
    <w:basedOn w:val="TableNormal"/>
    <w:uiPriority w:val="59"/>
    <w:rsid w:val="00E85D1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E85D1B"/>
    <w:rPr>
      <w:b/>
      <w:bCs/>
      <w:sz w:val="20"/>
      <w:szCs w:val="20"/>
    </w:rPr>
  </w:style>
  <w:style w:type="paragraph" w:styleId="Title">
    <w:name w:val="Title"/>
    <w:basedOn w:val="Normal"/>
    <w:next w:val="Normal"/>
    <w:link w:val="TitleChar"/>
    <w:uiPriority w:val="10"/>
    <w:qFormat/>
    <w:rsid w:val="00E85D1B"/>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E85D1B"/>
    <w:rPr>
      <w:rFonts w:ascii="Cambria" w:eastAsia="Times New Roman" w:hAnsi="Cambria" w:cs="Times New Roman"/>
      <w:b/>
      <w:bCs/>
      <w:kern w:val="28"/>
      <w:sz w:val="32"/>
      <w:szCs w:val="32"/>
    </w:rPr>
  </w:style>
  <w:style w:type="paragraph" w:styleId="Subtitle">
    <w:name w:val="Subtitle"/>
    <w:basedOn w:val="Normal"/>
    <w:next w:val="Normal"/>
    <w:link w:val="SubtitleChar"/>
    <w:uiPriority w:val="11"/>
    <w:qFormat/>
    <w:rsid w:val="00E85D1B"/>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E85D1B"/>
    <w:rPr>
      <w:rFonts w:ascii="Cambria" w:eastAsia="Times New Roman" w:hAnsi="Cambria" w:cs="Times New Roman"/>
      <w:sz w:val="24"/>
      <w:szCs w:val="24"/>
    </w:rPr>
  </w:style>
  <w:style w:type="paragraph" w:styleId="TOCHeading">
    <w:name w:val="TOC Heading"/>
    <w:basedOn w:val="Heading1"/>
    <w:next w:val="Normal"/>
    <w:uiPriority w:val="39"/>
    <w:unhideWhenUsed/>
    <w:qFormat/>
    <w:rsid w:val="00E85D1B"/>
    <w:pPr>
      <w:keepLines/>
      <w:numPr>
        <w:numId w:val="0"/>
      </w:numPr>
      <w:tabs>
        <w:tab w:val="clear" w:pos="432"/>
      </w:tabs>
      <w:spacing w:before="480" w:after="0" w:line="276" w:lineRule="auto"/>
      <w:outlineLvl w:val="9"/>
    </w:pPr>
    <w:rPr>
      <w:rFonts w:ascii="Cambria" w:hAnsi="Cambria" w:cs="Times New Roman"/>
      <w:color w:val="365F91"/>
      <w:kern w:val="0"/>
      <w:sz w:val="28"/>
      <w:szCs w:val="28"/>
    </w:rPr>
  </w:style>
  <w:style w:type="character" w:styleId="CommentReference">
    <w:name w:val="annotation reference"/>
    <w:basedOn w:val="DefaultParagraphFont"/>
    <w:uiPriority w:val="99"/>
    <w:semiHidden/>
    <w:unhideWhenUsed/>
    <w:rsid w:val="00F5450F"/>
    <w:rPr>
      <w:sz w:val="16"/>
      <w:szCs w:val="16"/>
    </w:rPr>
  </w:style>
  <w:style w:type="paragraph" w:styleId="CommentText">
    <w:name w:val="annotation text"/>
    <w:basedOn w:val="Normal"/>
    <w:link w:val="CommentTextChar"/>
    <w:uiPriority w:val="99"/>
    <w:unhideWhenUsed/>
    <w:rsid w:val="00F5450F"/>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5450F"/>
    <w:rPr>
      <w:sz w:val="20"/>
      <w:szCs w:val="20"/>
    </w:rPr>
  </w:style>
  <w:style w:type="paragraph" w:styleId="CommentSubject">
    <w:name w:val="annotation subject"/>
    <w:basedOn w:val="CommentText"/>
    <w:next w:val="CommentText"/>
    <w:link w:val="CommentSubjectChar"/>
    <w:uiPriority w:val="99"/>
    <w:semiHidden/>
    <w:unhideWhenUsed/>
    <w:rsid w:val="00F5450F"/>
    <w:rPr>
      <w:b/>
      <w:bCs/>
    </w:rPr>
  </w:style>
  <w:style w:type="character" w:customStyle="1" w:styleId="CommentSubjectChar">
    <w:name w:val="Comment Subject Char"/>
    <w:basedOn w:val="CommentTextChar"/>
    <w:link w:val="CommentSubject"/>
    <w:uiPriority w:val="99"/>
    <w:semiHidden/>
    <w:rsid w:val="00F5450F"/>
    <w:rPr>
      <w:b/>
      <w:bCs/>
      <w:sz w:val="20"/>
      <w:szCs w:val="20"/>
    </w:rPr>
  </w:style>
  <w:style w:type="paragraph" w:styleId="BalloonText">
    <w:name w:val="Balloon Text"/>
    <w:basedOn w:val="Normal"/>
    <w:link w:val="BalloonTextChar"/>
    <w:uiPriority w:val="99"/>
    <w:semiHidden/>
    <w:unhideWhenUsed/>
    <w:rsid w:val="00F5450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F5450F"/>
    <w:rPr>
      <w:rFonts w:ascii="Segoe UI" w:hAnsi="Segoe UI" w:cs="Segoe UI"/>
      <w:sz w:val="18"/>
      <w:szCs w:val="18"/>
    </w:rPr>
  </w:style>
  <w:style w:type="table" w:styleId="GridTable1Light-Accent2">
    <w:name w:val="Grid Table 1 Light Accent 2"/>
    <w:basedOn w:val="TableNormal"/>
    <w:uiPriority w:val="46"/>
    <w:rsid w:val="003135D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135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CB5E1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B5E12"/>
  </w:style>
  <w:style w:type="paragraph" w:styleId="Bibliography">
    <w:name w:val="Bibliography"/>
    <w:basedOn w:val="Normal"/>
    <w:next w:val="Normal"/>
    <w:uiPriority w:val="37"/>
    <w:unhideWhenUsed/>
    <w:rsid w:val="00697B82"/>
    <w:pPr>
      <w:spacing w:after="160" w:line="259" w:lineRule="auto"/>
    </w:pPr>
    <w:rPr>
      <w:rFonts w:asciiTheme="minorHAnsi" w:hAnsiTheme="minorHAnsi"/>
      <w:sz w:val="22"/>
      <w:szCs w:val="22"/>
    </w:rPr>
  </w:style>
  <w:style w:type="character" w:customStyle="1" w:styleId="UnresolvedMention">
    <w:name w:val="Unresolved Mention"/>
    <w:basedOn w:val="DefaultParagraphFont"/>
    <w:uiPriority w:val="99"/>
    <w:semiHidden/>
    <w:unhideWhenUsed/>
    <w:rsid w:val="008B73E9"/>
    <w:rPr>
      <w:color w:val="605E5C"/>
      <w:shd w:val="clear" w:color="auto" w:fill="E1DFDD"/>
    </w:rPr>
  </w:style>
  <w:style w:type="paragraph" w:styleId="Revision">
    <w:name w:val="Revision"/>
    <w:hidden/>
    <w:uiPriority w:val="99"/>
    <w:semiHidden/>
    <w:rsid w:val="00CF5FD7"/>
    <w:pPr>
      <w:spacing w:after="0" w:line="240" w:lineRule="auto"/>
    </w:pPr>
  </w:style>
  <w:style w:type="character" w:customStyle="1" w:styleId="Subtitle1">
    <w:name w:val="Subtitle1"/>
    <w:basedOn w:val="DefaultParagraphFont"/>
    <w:rsid w:val="00100A1A"/>
  </w:style>
  <w:style w:type="character" w:customStyle="1" w:styleId="colon-for-citation-subtitle">
    <w:name w:val="colon-for-citation-subtitle"/>
    <w:basedOn w:val="DefaultParagraphFont"/>
    <w:rsid w:val="00100A1A"/>
  </w:style>
  <w:style w:type="character" w:customStyle="1" w:styleId="apple-converted-space">
    <w:name w:val="apple-converted-space"/>
    <w:basedOn w:val="DefaultParagraphFont"/>
    <w:rsid w:val="00100A1A"/>
  </w:style>
  <w:style w:type="character" w:styleId="Emphasis">
    <w:name w:val="Emphasis"/>
    <w:basedOn w:val="DefaultParagraphFont"/>
    <w:uiPriority w:val="20"/>
    <w:qFormat/>
    <w:rsid w:val="00100A1A"/>
    <w:rPr>
      <w:i/>
      <w:iCs/>
    </w:rPr>
  </w:style>
  <w:style w:type="paragraph" w:customStyle="1" w:styleId="EndNoteBibliography">
    <w:name w:val="EndNote Bibliography"/>
    <w:basedOn w:val="Normal"/>
    <w:link w:val="EndNoteBibliographyChar"/>
    <w:rsid w:val="001D6717"/>
    <w:rPr>
      <w:rFonts w:ascii="Calibri" w:eastAsiaTheme="minorHAnsi" w:hAnsi="Calibri" w:cs="Calibri"/>
    </w:rPr>
  </w:style>
  <w:style w:type="character" w:customStyle="1" w:styleId="EndNoteBibliographyChar">
    <w:name w:val="EndNote Bibliography Char"/>
    <w:basedOn w:val="DefaultParagraphFont"/>
    <w:link w:val="EndNoteBibliography"/>
    <w:rsid w:val="001D6717"/>
    <w:rPr>
      <w:rFonts w:ascii="Calibri" w:hAnsi="Calibri" w:cs="Calibri"/>
      <w:sz w:val="24"/>
      <w:szCs w:val="24"/>
    </w:rPr>
  </w:style>
  <w:style w:type="table" w:styleId="PlainTable5">
    <w:name w:val="Plain Table 5"/>
    <w:basedOn w:val="TableNormal"/>
    <w:uiPriority w:val="45"/>
    <w:rsid w:val="00070C8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070C8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Bulleted">
    <w:name w:val="List Bulleted"/>
    <w:basedOn w:val="Normal"/>
    <w:rsid w:val="00594D91"/>
    <w:pPr>
      <w:numPr>
        <w:numId w:val="4"/>
      </w:numPr>
    </w:pPr>
  </w:style>
  <w:style w:type="paragraph" w:styleId="NormalWeb">
    <w:name w:val="Normal (Web)"/>
    <w:basedOn w:val="Normal"/>
    <w:uiPriority w:val="99"/>
    <w:semiHidden/>
    <w:unhideWhenUsed/>
    <w:rsid w:val="00024B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2321">
      <w:bodyDiv w:val="1"/>
      <w:marLeft w:val="0"/>
      <w:marRight w:val="0"/>
      <w:marTop w:val="0"/>
      <w:marBottom w:val="0"/>
      <w:divBdr>
        <w:top w:val="none" w:sz="0" w:space="0" w:color="auto"/>
        <w:left w:val="none" w:sz="0" w:space="0" w:color="auto"/>
        <w:bottom w:val="none" w:sz="0" w:space="0" w:color="auto"/>
        <w:right w:val="none" w:sz="0" w:space="0" w:color="auto"/>
      </w:divBdr>
    </w:div>
    <w:div w:id="182209258">
      <w:bodyDiv w:val="1"/>
      <w:marLeft w:val="0"/>
      <w:marRight w:val="0"/>
      <w:marTop w:val="0"/>
      <w:marBottom w:val="0"/>
      <w:divBdr>
        <w:top w:val="none" w:sz="0" w:space="0" w:color="auto"/>
        <w:left w:val="none" w:sz="0" w:space="0" w:color="auto"/>
        <w:bottom w:val="none" w:sz="0" w:space="0" w:color="auto"/>
        <w:right w:val="none" w:sz="0" w:space="0" w:color="auto"/>
      </w:divBdr>
    </w:div>
    <w:div w:id="183175482">
      <w:bodyDiv w:val="1"/>
      <w:marLeft w:val="0"/>
      <w:marRight w:val="0"/>
      <w:marTop w:val="0"/>
      <w:marBottom w:val="0"/>
      <w:divBdr>
        <w:top w:val="none" w:sz="0" w:space="0" w:color="auto"/>
        <w:left w:val="none" w:sz="0" w:space="0" w:color="auto"/>
        <w:bottom w:val="none" w:sz="0" w:space="0" w:color="auto"/>
        <w:right w:val="none" w:sz="0" w:space="0" w:color="auto"/>
      </w:divBdr>
    </w:div>
    <w:div w:id="267012256">
      <w:bodyDiv w:val="1"/>
      <w:marLeft w:val="0"/>
      <w:marRight w:val="0"/>
      <w:marTop w:val="0"/>
      <w:marBottom w:val="0"/>
      <w:divBdr>
        <w:top w:val="none" w:sz="0" w:space="0" w:color="auto"/>
        <w:left w:val="none" w:sz="0" w:space="0" w:color="auto"/>
        <w:bottom w:val="none" w:sz="0" w:space="0" w:color="auto"/>
        <w:right w:val="none" w:sz="0" w:space="0" w:color="auto"/>
      </w:divBdr>
    </w:div>
    <w:div w:id="390543713">
      <w:bodyDiv w:val="1"/>
      <w:marLeft w:val="0"/>
      <w:marRight w:val="0"/>
      <w:marTop w:val="0"/>
      <w:marBottom w:val="0"/>
      <w:divBdr>
        <w:top w:val="none" w:sz="0" w:space="0" w:color="auto"/>
        <w:left w:val="none" w:sz="0" w:space="0" w:color="auto"/>
        <w:bottom w:val="none" w:sz="0" w:space="0" w:color="auto"/>
        <w:right w:val="none" w:sz="0" w:space="0" w:color="auto"/>
      </w:divBdr>
    </w:div>
    <w:div w:id="520359056">
      <w:bodyDiv w:val="1"/>
      <w:marLeft w:val="0"/>
      <w:marRight w:val="0"/>
      <w:marTop w:val="0"/>
      <w:marBottom w:val="0"/>
      <w:divBdr>
        <w:top w:val="none" w:sz="0" w:space="0" w:color="auto"/>
        <w:left w:val="none" w:sz="0" w:space="0" w:color="auto"/>
        <w:bottom w:val="none" w:sz="0" w:space="0" w:color="auto"/>
        <w:right w:val="none" w:sz="0" w:space="0" w:color="auto"/>
      </w:divBdr>
      <w:divsChild>
        <w:div w:id="705329698">
          <w:marLeft w:val="0"/>
          <w:marRight w:val="0"/>
          <w:marTop w:val="0"/>
          <w:marBottom w:val="0"/>
          <w:divBdr>
            <w:top w:val="none" w:sz="0" w:space="0" w:color="auto"/>
            <w:left w:val="none" w:sz="0" w:space="0" w:color="auto"/>
            <w:bottom w:val="none" w:sz="0" w:space="0" w:color="auto"/>
            <w:right w:val="none" w:sz="0" w:space="0" w:color="auto"/>
          </w:divBdr>
          <w:divsChild>
            <w:div w:id="1020929618">
              <w:marLeft w:val="0"/>
              <w:marRight w:val="0"/>
              <w:marTop w:val="0"/>
              <w:marBottom w:val="0"/>
              <w:divBdr>
                <w:top w:val="none" w:sz="0" w:space="0" w:color="auto"/>
                <w:left w:val="none" w:sz="0" w:space="0" w:color="auto"/>
                <w:bottom w:val="none" w:sz="0" w:space="0" w:color="auto"/>
                <w:right w:val="none" w:sz="0" w:space="0" w:color="auto"/>
              </w:divBdr>
            </w:div>
            <w:div w:id="514080778">
              <w:marLeft w:val="0"/>
              <w:marRight w:val="0"/>
              <w:marTop w:val="0"/>
              <w:marBottom w:val="0"/>
              <w:divBdr>
                <w:top w:val="none" w:sz="0" w:space="0" w:color="auto"/>
                <w:left w:val="none" w:sz="0" w:space="0" w:color="auto"/>
                <w:bottom w:val="none" w:sz="0" w:space="0" w:color="auto"/>
                <w:right w:val="none" w:sz="0" w:space="0" w:color="auto"/>
              </w:divBdr>
            </w:div>
            <w:div w:id="1461263605">
              <w:marLeft w:val="0"/>
              <w:marRight w:val="0"/>
              <w:marTop w:val="0"/>
              <w:marBottom w:val="0"/>
              <w:divBdr>
                <w:top w:val="none" w:sz="0" w:space="0" w:color="auto"/>
                <w:left w:val="none" w:sz="0" w:space="0" w:color="auto"/>
                <w:bottom w:val="none" w:sz="0" w:space="0" w:color="auto"/>
                <w:right w:val="none" w:sz="0" w:space="0" w:color="auto"/>
              </w:divBdr>
            </w:div>
            <w:div w:id="70203746">
              <w:marLeft w:val="0"/>
              <w:marRight w:val="0"/>
              <w:marTop w:val="0"/>
              <w:marBottom w:val="0"/>
              <w:divBdr>
                <w:top w:val="none" w:sz="0" w:space="0" w:color="auto"/>
                <w:left w:val="none" w:sz="0" w:space="0" w:color="auto"/>
                <w:bottom w:val="none" w:sz="0" w:space="0" w:color="auto"/>
                <w:right w:val="none" w:sz="0" w:space="0" w:color="auto"/>
              </w:divBdr>
            </w:div>
            <w:div w:id="1696420524">
              <w:marLeft w:val="0"/>
              <w:marRight w:val="0"/>
              <w:marTop w:val="0"/>
              <w:marBottom w:val="0"/>
              <w:divBdr>
                <w:top w:val="none" w:sz="0" w:space="0" w:color="auto"/>
                <w:left w:val="none" w:sz="0" w:space="0" w:color="auto"/>
                <w:bottom w:val="none" w:sz="0" w:space="0" w:color="auto"/>
                <w:right w:val="none" w:sz="0" w:space="0" w:color="auto"/>
              </w:divBdr>
            </w:div>
            <w:div w:id="1928686928">
              <w:marLeft w:val="0"/>
              <w:marRight w:val="0"/>
              <w:marTop w:val="0"/>
              <w:marBottom w:val="0"/>
              <w:divBdr>
                <w:top w:val="none" w:sz="0" w:space="0" w:color="auto"/>
                <w:left w:val="none" w:sz="0" w:space="0" w:color="auto"/>
                <w:bottom w:val="none" w:sz="0" w:space="0" w:color="auto"/>
                <w:right w:val="none" w:sz="0" w:space="0" w:color="auto"/>
              </w:divBdr>
            </w:div>
            <w:div w:id="34669596">
              <w:marLeft w:val="0"/>
              <w:marRight w:val="0"/>
              <w:marTop w:val="0"/>
              <w:marBottom w:val="0"/>
              <w:divBdr>
                <w:top w:val="none" w:sz="0" w:space="0" w:color="auto"/>
                <w:left w:val="none" w:sz="0" w:space="0" w:color="auto"/>
                <w:bottom w:val="none" w:sz="0" w:space="0" w:color="auto"/>
                <w:right w:val="none" w:sz="0" w:space="0" w:color="auto"/>
              </w:divBdr>
            </w:div>
          </w:divsChild>
        </w:div>
        <w:div w:id="113139113">
          <w:marLeft w:val="0"/>
          <w:marRight w:val="0"/>
          <w:marTop w:val="0"/>
          <w:marBottom w:val="0"/>
          <w:divBdr>
            <w:top w:val="none" w:sz="0" w:space="0" w:color="auto"/>
            <w:left w:val="none" w:sz="0" w:space="0" w:color="auto"/>
            <w:bottom w:val="none" w:sz="0" w:space="0" w:color="auto"/>
            <w:right w:val="none" w:sz="0" w:space="0" w:color="auto"/>
          </w:divBdr>
        </w:div>
        <w:div w:id="837307957">
          <w:marLeft w:val="0"/>
          <w:marRight w:val="0"/>
          <w:marTop w:val="0"/>
          <w:marBottom w:val="0"/>
          <w:divBdr>
            <w:top w:val="none" w:sz="0" w:space="0" w:color="auto"/>
            <w:left w:val="none" w:sz="0" w:space="0" w:color="auto"/>
            <w:bottom w:val="none" w:sz="0" w:space="0" w:color="auto"/>
            <w:right w:val="none" w:sz="0" w:space="0" w:color="auto"/>
          </w:divBdr>
        </w:div>
        <w:div w:id="1761947398">
          <w:marLeft w:val="0"/>
          <w:marRight w:val="0"/>
          <w:marTop w:val="0"/>
          <w:marBottom w:val="0"/>
          <w:divBdr>
            <w:top w:val="none" w:sz="0" w:space="0" w:color="auto"/>
            <w:left w:val="none" w:sz="0" w:space="0" w:color="auto"/>
            <w:bottom w:val="none" w:sz="0" w:space="0" w:color="auto"/>
            <w:right w:val="none" w:sz="0" w:space="0" w:color="auto"/>
          </w:divBdr>
        </w:div>
        <w:div w:id="262350238">
          <w:marLeft w:val="0"/>
          <w:marRight w:val="0"/>
          <w:marTop w:val="0"/>
          <w:marBottom w:val="0"/>
          <w:divBdr>
            <w:top w:val="none" w:sz="0" w:space="0" w:color="auto"/>
            <w:left w:val="none" w:sz="0" w:space="0" w:color="auto"/>
            <w:bottom w:val="none" w:sz="0" w:space="0" w:color="auto"/>
            <w:right w:val="none" w:sz="0" w:space="0" w:color="auto"/>
          </w:divBdr>
        </w:div>
        <w:div w:id="708267307">
          <w:marLeft w:val="0"/>
          <w:marRight w:val="0"/>
          <w:marTop w:val="0"/>
          <w:marBottom w:val="0"/>
          <w:divBdr>
            <w:top w:val="none" w:sz="0" w:space="0" w:color="auto"/>
            <w:left w:val="none" w:sz="0" w:space="0" w:color="auto"/>
            <w:bottom w:val="none" w:sz="0" w:space="0" w:color="auto"/>
            <w:right w:val="none" w:sz="0" w:space="0" w:color="auto"/>
          </w:divBdr>
        </w:div>
        <w:div w:id="1994136652">
          <w:marLeft w:val="0"/>
          <w:marRight w:val="0"/>
          <w:marTop w:val="0"/>
          <w:marBottom w:val="0"/>
          <w:divBdr>
            <w:top w:val="none" w:sz="0" w:space="0" w:color="auto"/>
            <w:left w:val="none" w:sz="0" w:space="0" w:color="auto"/>
            <w:bottom w:val="none" w:sz="0" w:space="0" w:color="auto"/>
            <w:right w:val="none" w:sz="0" w:space="0" w:color="auto"/>
          </w:divBdr>
        </w:div>
        <w:div w:id="241376984">
          <w:marLeft w:val="0"/>
          <w:marRight w:val="0"/>
          <w:marTop w:val="0"/>
          <w:marBottom w:val="0"/>
          <w:divBdr>
            <w:top w:val="none" w:sz="0" w:space="0" w:color="auto"/>
            <w:left w:val="none" w:sz="0" w:space="0" w:color="auto"/>
            <w:bottom w:val="none" w:sz="0" w:space="0" w:color="auto"/>
            <w:right w:val="none" w:sz="0" w:space="0" w:color="auto"/>
          </w:divBdr>
        </w:div>
        <w:div w:id="1309700552">
          <w:marLeft w:val="0"/>
          <w:marRight w:val="0"/>
          <w:marTop w:val="0"/>
          <w:marBottom w:val="0"/>
          <w:divBdr>
            <w:top w:val="none" w:sz="0" w:space="0" w:color="auto"/>
            <w:left w:val="none" w:sz="0" w:space="0" w:color="auto"/>
            <w:bottom w:val="none" w:sz="0" w:space="0" w:color="auto"/>
            <w:right w:val="none" w:sz="0" w:space="0" w:color="auto"/>
          </w:divBdr>
        </w:div>
        <w:div w:id="1111703988">
          <w:marLeft w:val="0"/>
          <w:marRight w:val="0"/>
          <w:marTop w:val="0"/>
          <w:marBottom w:val="0"/>
          <w:divBdr>
            <w:top w:val="none" w:sz="0" w:space="0" w:color="auto"/>
            <w:left w:val="none" w:sz="0" w:space="0" w:color="auto"/>
            <w:bottom w:val="none" w:sz="0" w:space="0" w:color="auto"/>
            <w:right w:val="none" w:sz="0" w:space="0" w:color="auto"/>
          </w:divBdr>
        </w:div>
      </w:divsChild>
    </w:div>
    <w:div w:id="541554157">
      <w:bodyDiv w:val="1"/>
      <w:marLeft w:val="0"/>
      <w:marRight w:val="0"/>
      <w:marTop w:val="0"/>
      <w:marBottom w:val="0"/>
      <w:divBdr>
        <w:top w:val="none" w:sz="0" w:space="0" w:color="auto"/>
        <w:left w:val="none" w:sz="0" w:space="0" w:color="auto"/>
        <w:bottom w:val="none" w:sz="0" w:space="0" w:color="auto"/>
        <w:right w:val="none" w:sz="0" w:space="0" w:color="auto"/>
      </w:divBdr>
    </w:div>
    <w:div w:id="545873614">
      <w:bodyDiv w:val="1"/>
      <w:marLeft w:val="0"/>
      <w:marRight w:val="0"/>
      <w:marTop w:val="0"/>
      <w:marBottom w:val="0"/>
      <w:divBdr>
        <w:top w:val="none" w:sz="0" w:space="0" w:color="auto"/>
        <w:left w:val="none" w:sz="0" w:space="0" w:color="auto"/>
        <w:bottom w:val="none" w:sz="0" w:space="0" w:color="auto"/>
        <w:right w:val="none" w:sz="0" w:space="0" w:color="auto"/>
      </w:divBdr>
    </w:div>
    <w:div w:id="614865841">
      <w:bodyDiv w:val="1"/>
      <w:marLeft w:val="0"/>
      <w:marRight w:val="0"/>
      <w:marTop w:val="0"/>
      <w:marBottom w:val="0"/>
      <w:divBdr>
        <w:top w:val="none" w:sz="0" w:space="0" w:color="auto"/>
        <w:left w:val="none" w:sz="0" w:space="0" w:color="auto"/>
        <w:bottom w:val="none" w:sz="0" w:space="0" w:color="auto"/>
        <w:right w:val="none" w:sz="0" w:space="0" w:color="auto"/>
      </w:divBdr>
    </w:div>
    <w:div w:id="659962612">
      <w:bodyDiv w:val="1"/>
      <w:marLeft w:val="0"/>
      <w:marRight w:val="0"/>
      <w:marTop w:val="0"/>
      <w:marBottom w:val="0"/>
      <w:divBdr>
        <w:top w:val="none" w:sz="0" w:space="0" w:color="auto"/>
        <w:left w:val="none" w:sz="0" w:space="0" w:color="auto"/>
        <w:bottom w:val="none" w:sz="0" w:space="0" w:color="auto"/>
        <w:right w:val="none" w:sz="0" w:space="0" w:color="auto"/>
      </w:divBdr>
    </w:div>
    <w:div w:id="671763697">
      <w:bodyDiv w:val="1"/>
      <w:marLeft w:val="0"/>
      <w:marRight w:val="0"/>
      <w:marTop w:val="0"/>
      <w:marBottom w:val="0"/>
      <w:divBdr>
        <w:top w:val="none" w:sz="0" w:space="0" w:color="auto"/>
        <w:left w:val="none" w:sz="0" w:space="0" w:color="auto"/>
        <w:bottom w:val="none" w:sz="0" w:space="0" w:color="auto"/>
        <w:right w:val="none" w:sz="0" w:space="0" w:color="auto"/>
      </w:divBdr>
    </w:div>
    <w:div w:id="690499034">
      <w:bodyDiv w:val="1"/>
      <w:marLeft w:val="0"/>
      <w:marRight w:val="0"/>
      <w:marTop w:val="0"/>
      <w:marBottom w:val="0"/>
      <w:divBdr>
        <w:top w:val="none" w:sz="0" w:space="0" w:color="auto"/>
        <w:left w:val="none" w:sz="0" w:space="0" w:color="auto"/>
        <w:bottom w:val="none" w:sz="0" w:space="0" w:color="auto"/>
        <w:right w:val="none" w:sz="0" w:space="0" w:color="auto"/>
      </w:divBdr>
      <w:divsChild>
        <w:div w:id="28117719">
          <w:marLeft w:val="0"/>
          <w:marRight w:val="0"/>
          <w:marTop w:val="0"/>
          <w:marBottom w:val="0"/>
          <w:divBdr>
            <w:top w:val="none" w:sz="0" w:space="0" w:color="auto"/>
            <w:left w:val="none" w:sz="0" w:space="0" w:color="auto"/>
            <w:bottom w:val="none" w:sz="0" w:space="0" w:color="auto"/>
            <w:right w:val="none" w:sz="0" w:space="0" w:color="auto"/>
          </w:divBdr>
          <w:divsChild>
            <w:div w:id="800995130">
              <w:marLeft w:val="0"/>
              <w:marRight w:val="0"/>
              <w:marTop w:val="0"/>
              <w:marBottom w:val="0"/>
              <w:divBdr>
                <w:top w:val="none" w:sz="0" w:space="0" w:color="auto"/>
                <w:left w:val="none" w:sz="0" w:space="0" w:color="auto"/>
                <w:bottom w:val="none" w:sz="0" w:space="0" w:color="auto"/>
                <w:right w:val="none" w:sz="0" w:space="0" w:color="auto"/>
              </w:divBdr>
            </w:div>
            <w:div w:id="1063026320">
              <w:marLeft w:val="0"/>
              <w:marRight w:val="0"/>
              <w:marTop w:val="0"/>
              <w:marBottom w:val="0"/>
              <w:divBdr>
                <w:top w:val="none" w:sz="0" w:space="0" w:color="auto"/>
                <w:left w:val="none" w:sz="0" w:space="0" w:color="auto"/>
                <w:bottom w:val="none" w:sz="0" w:space="0" w:color="auto"/>
                <w:right w:val="none" w:sz="0" w:space="0" w:color="auto"/>
              </w:divBdr>
            </w:div>
            <w:div w:id="344094472">
              <w:marLeft w:val="0"/>
              <w:marRight w:val="0"/>
              <w:marTop w:val="0"/>
              <w:marBottom w:val="0"/>
              <w:divBdr>
                <w:top w:val="none" w:sz="0" w:space="0" w:color="auto"/>
                <w:left w:val="none" w:sz="0" w:space="0" w:color="auto"/>
                <w:bottom w:val="none" w:sz="0" w:space="0" w:color="auto"/>
                <w:right w:val="none" w:sz="0" w:space="0" w:color="auto"/>
              </w:divBdr>
            </w:div>
            <w:div w:id="686641722">
              <w:marLeft w:val="0"/>
              <w:marRight w:val="0"/>
              <w:marTop w:val="0"/>
              <w:marBottom w:val="0"/>
              <w:divBdr>
                <w:top w:val="none" w:sz="0" w:space="0" w:color="auto"/>
                <w:left w:val="none" w:sz="0" w:space="0" w:color="auto"/>
                <w:bottom w:val="none" w:sz="0" w:space="0" w:color="auto"/>
                <w:right w:val="none" w:sz="0" w:space="0" w:color="auto"/>
              </w:divBdr>
            </w:div>
            <w:div w:id="592978346">
              <w:marLeft w:val="0"/>
              <w:marRight w:val="0"/>
              <w:marTop w:val="0"/>
              <w:marBottom w:val="0"/>
              <w:divBdr>
                <w:top w:val="none" w:sz="0" w:space="0" w:color="auto"/>
                <w:left w:val="none" w:sz="0" w:space="0" w:color="auto"/>
                <w:bottom w:val="none" w:sz="0" w:space="0" w:color="auto"/>
                <w:right w:val="none" w:sz="0" w:space="0" w:color="auto"/>
              </w:divBdr>
            </w:div>
            <w:div w:id="344288078">
              <w:marLeft w:val="0"/>
              <w:marRight w:val="0"/>
              <w:marTop w:val="0"/>
              <w:marBottom w:val="0"/>
              <w:divBdr>
                <w:top w:val="none" w:sz="0" w:space="0" w:color="auto"/>
                <w:left w:val="none" w:sz="0" w:space="0" w:color="auto"/>
                <w:bottom w:val="none" w:sz="0" w:space="0" w:color="auto"/>
                <w:right w:val="none" w:sz="0" w:space="0" w:color="auto"/>
              </w:divBdr>
            </w:div>
            <w:div w:id="1562904530">
              <w:marLeft w:val="0"/>
              <w:marRight w:val="0"/>
              <w:marTop w:val="0"/>
              <w:marBottom w:val="0"/>
              <w:divBdr>
                <w:top w:val="none" w:sz="0" w:space="0" w:color="auto"/>
                <w:left w:val="none" w:sz="0" w:space="0" w:color="auto"/>
                <w:bottom w:val="none" w:sz="0" w:space="0" w:color="auto"/>
                <w:right w:val="none" w:sz="0" w:space="0" w:color="auto"/>
              </w:divBdr>
            </w:div>
          </w:divsChild>
        </w:div>
        <w:div w:id="1891182966">
          <w:marLeft w:val="0"/>
          <w:marRight w:val="0"/>
          <w:marTop w:val="0"/>
          <w:marBottom w:val="0"/>
          <w:divBdr>
            <w:top w:val="none" w:sz="0" w:space="0" w:color="auto"/>
            <w:left w:val="none" w:sz="0" w:space="0" w:color="auto"/>
            <w:bottom w:val="none" w:sz="0" w:space="0" w:color="auto"/>
            <w:right w:val="none" w:sz="0" w:space="0" w:color="auto"/>
          </w:divBdr>
        </w:div>
        <w:div w:id="406540697">
          <w:marLeft w:val="0"/>
          <w:marRight w:val="0"/>
          <w:marTop w:val="0"/>
          <w:marBottom w:val="0"/>
          <w:divBdr>
            <w:top w:val="none" w:sz="0" w:space="0" w:color="auto"/>
            <w:left w:val="none" w:sz="0" w:space="0" w:color="auto"/>
            <w:bottom w:val="none" w:sz="0" w:space="0" w:color="auto"/>
            <w:right w:val="none" w:sz="0" w:space="0" w:color="auto"/>
          </w:divBdr>
        </w:div>
        <w:div w:id="2091848117">
          <w:marLeft w:val="0"/>
          <w:marRight w:val="0"/>
          <w:marTop w:val="0"/>
          <w:marBottom w:val="0"/>
          <w:divBdr>
            <w:top w:val="none" w:sz="0" w:space="0" w:color="auto"/>
            <w:left w:val="none" w:sz="0" w:space="0" w:color="auto"/>
            <w:bottom w:val="none" w:sz="0" w:space="0" w:color="auto"/>
            <w:right w:val="none" w:sz="0" w:space="0" w:color="auto"/>
          </w:divBdr>
        </w:div>
        <w:div w:id="1408846849">
          <w:marLeft w:val="0"/>
          <w:marRight w:val="0"/>
          <w:marTop w:val="0"/>
          <w:marBottom w:val="0"/>
          <w:divBdr>
            <w:top w:val="none" w:sz="0" w:space="0" w:color="auto"/>
            <w:left w:val="none" w:sz="0" w:space="0" w:color="auto"/>
            <w:bottom w:val="none" w:sz="0" w:space="0" w:color="auto"/>
            <w:right w:val="none" w:sz="0" w:space="0" w:color="auto"/>
          </w:divBdr>
        </w:div>
        <w:div w:id="1666472526">
          <w:marLeft w:val="0"/>
          <w:marRight w:val="0"/>
          <w:marTop w:val="0"/>
          <w:marBottom w:val="0"/>
          <w:divBdr>
            <w:top w:val="none" w:sz="0" w:space="0" w:color="auto"/>
            <w:left w:val="none" w:sz="0" w:space="0" w:color="auto"/>
            <w:bottom w:val="none" w:sz="0" w:space="0" w:color="auto"/>
            <w:right w:val="none" w:sz="0" w:space="0" w:color="auto"/>
          </w:divBdr>
        </w:div>
        <w:div w:id="96564591">
          <w:marLeft w:val="0"/>
          <w:marRight w:val="0"/>
          <w:marTop w:val="0"/>
          <w:marBottom w:val="0"/>
          <w:divBdr>
            <w:top w:val="none" w:sz="0" w:space="0" w:color="auto"/>
            <w:left w:val="none" w:sz="0" w:space="0" w:color="auto"/>
            <w:bottom w:val="none" w:sz="0" w:space="0" w:color="auto"/>
            <w:right w:val="none" w:sz="0" w:space="0" w:color="auto"/>
          </w:divBdr>
        </w:div>
        <w:div w:id="1023288344">
          <w:marLeft w:val="0"/>
          <w:marRight w:val="0"/>
          <w:marTop w:val="0"/>
          <w:marBottom w:val="0"/>
          <w:divBdr>
            <w:top w:val="none" w:sz="0" w:space="0" w:color="auto"/>
            <w:left w:val="none" w:sz="0" w:space="0" w:color="auto"/>
            <w:bottom w:val="none" w:sz="0" w:space="0" w:color="auto"/>
            <w:right w:val="none" w:sz="0" w:space="0" w:color="auto"/>
          </w:divBdr>
        </w:div>
        <w:div w:id="1269268385">
          <w:marLeft w:val="0"/>
          <w:marRight w:val="0"/>
          <w:marTop w:val="0"/>
          <w:marBottom w:val="0"/>
          <w:divBdr>
            <w:top w:val="none" w:sz="0" w:space="0" w:color="auto"/>
            <w:left w:val="none" w:sz="0" w:space="0" w:color="auto"/>
            <w:bottom w:val="none" w:sz="0" w:space="0" w:color="auto"/>
            <w:right w:val="none" w:sz="0" w:space="0" w:color="auto"/>
          </w:divBdr>
        </w:div>
        <w:div w:id="1719816816">
          <w:marLeft w:val="0"/>
          <w:marRight w:val="0"/>
          <w:marTop w:val="0"/>
          <w:marBottom w:val="0"/>
          <w:divBdr>
            <w:top w:val="none" w:sz="0" w:space="0" w:color="auto"/>
            <w:left w:val="none" w:sz="0" w:space="0" w:color="auto"/>
            <w:bottom w:val="none" w:sz="0" w:space="0" w:color="auto"/>
            <w:right w:val="none" w:sz="0" w:space="0" w:color="auto"/>
          </w:divBdr>
        </w:div>
      </w:divsChild>
    </w:div>
    <w:div w:id="824472811">
      <w:bodyDiv w:val="1"/>
      <w:marLeft w:val="0"/>
      <w:marRight w:val="0"/>
      <w:marTop w:val="0"/>
      <w:marBottom w:val="0"/>
      <w:divBdr>
        <w:top w:val="none" w:sz="0" w:space="0" w:color="auto"/>
        <w:left w:val="none" w:sz="0" w:space="0" w:color="auto"/>
        <w:bottom w:val="none" w:sz="0" w:space="0" w:color="auto"/>
        <w:right w:val="none" w:sz="0" w:space="0" w:color="auto"/>
      </w:divBdr>
    </w:div>
    <w:div w:id="863784848">
      <w:bodyDiv w:val="1"/>
      <w:marLeft w:val="0"/>
      <w:marRight w:val="0"/>
      <w:marTop w:val="0"/>
      <w:marBottom w:val="0"/>
      <w:divBdr>
        <w:top w:val="none" w:sz="0" w:space="0" w:color="auto"/>
        <w:left w:val="none" w:sz="0" w:space="0" w:color="auto"/>
        <w:bottom w:val="none" w:sz="0" w:space="0" w:color="auto"/>
        <w:right w:val="none" w:sz="0" w:space="0" w:color="auto"/>
      </w:divBdr>
      <w:divsChild>
        <w:div w:id="706947919">
          <w:marLeft w:val="0"/>
          <w:marRight w:val="0"/>
          <w:marTop w:val="0"/>
          <w:marBottom w:val="0"/>
          <w:divBdr>
            <w:top w:val="none" w:sz="0" w:space="0" w:color="auto"/>
            <w:left w:val="none" w:sz="0" w:space="0" w:color="auto"/>
            <w:bottom w:val="none" w:sz="0" w:space="0" w:color="auto"/>
            <w:right w:val="none" w:sz="0" w:space="0" w:color="auto"/>
          </w:divBdr>
        </w:div>
        <w:div w:id="215750489">
          <w:marLeft w:val="0"/>
          <w:marRight w:val="0"/>
          <w:marTop w:val="0"/>
          <w:marBottom w:val="0"/>
          <w:divBdr>
            <w:top w:val="none" w:sz="0" w:space="0" w:color="auto"/>
            <w:left w:val="none" w:sz="0" w:space="0" w:color="auto"/>
            <w:bottom w:val="none" w:sz="0" w:space="0" w:color="auto"/>
            <w:right w:val="none" w:sz="0" w:space="0" w:color="auto"/>
          </w:divBdr>
        </w:div>
        <w:div w:id="967860859">
          <w:marLeft w:val="0"/>
          <w:marRight w:val="0"/>
          <w:marTop w:val="0"/>
          <w:marBottom w:val="0"/>
          <w:divBdr>
            <w:top w:val="none" w:sz="0" w:space="0" w:color="auto"/>
            <w:left w:val="none" w:sz="0" w:space="0" w:color="auto"/>
            <w:bottom w:val="none" w:sz="0" w:space="0" w:color="auto"/>
            <w:right w:val="none" w:sz="0" w:space="0" w:color="auto"/>
          </w:divBdr>
        </w:div>
        <w:div w:id="811681599">
          <w:marLeft w:val="0"/>
          <w:marRight w:val="0"/>
          <w:marTop w:val="0"/>
          <w:marBottom w:val="0"/>
          <w:divBdr>
            <w:top w:val="none" w:sz="0" w:space="0" w:color="auto"/>
            <w:left w:val="none" w:sz="0" w:space="0" w:color="auto"/>
            <w:bottom w:val="none" w:sz="0" w:space="0" w:color="auto"/>
            <w:right w:val="none" w:sz="0" w:space="0" w:color="auto"/>
          </w:divBdr>
        </w:div>
        <w:div w:id="1714889504">
          <w:marLeft w:val="0"/>
          <w:marRight w:val="0"/>
          <w:marTop w:val="0"/>
          <w:marBottom w:val="0"/>
          <w:divBdr>
            <w:top w:val="none" w:sz="0" w:space="0" w:color="auto"/>
            <w:left w:val="none" w:sz="0" w:space="0" w:color="auto"/>
            <w:bottom w:val="none" w:sz="0" w:space="0" w:color="auto"/>
            <w:right w:val="none" w:sz="0" w:space="0" w:color="auto"/>
          </w:divBdr>
        </w:div>
        <w:div w:id="122357280">
          <w:marLeft w:val="0"/>
          <w:marRight w:val="0"/>
          <w:marTop w:val="0"/>
          <w:marBottom w:val="0"/>
          <w:divBdr>
            <w:top w:val="none" w:sz="0" w:space="0" w:color="auto"/>
            <w:left w:val="none" w:sz="0" w:space="0" w:color="auto"/>
            <w:bottom w:val="none" w:sz="0" w:space="0" w:color="auto"/>
            <w:right w:val="none" w:sz="0" w:space="0" w:color="auto"/>
          </w:divBdr>
        </w:div>
        <w:div w:id="104935030">
          <w:marLeft w:val="0"/>
          <w:marRight w:val="0"/>
          <w:marTop w:val="0"/>
          <w:marBottom w:val="0"/>
          <w:divBdr>
            <w:top w:val="none" w:sz="0" w:space="0" w:color="auto"/>
            <w:left w:val="none" w:sz="0" w:space="0" w:color="auto"/>
            <w:bottom w:val="none" w:sz="0" w:space="0" w:color="auto"/>
            <w:right w:val="none" w:sz="0" w:space="0" w:color="auto"/>
          </w:divBdr>
        </w:div>
        <w:div w:id="2119057655">
          <w:marLeft w:val="0"/>
          <w:marRight w:val="0"/>
          <w:marTop w:val="0"/>
          <w:marBottom w:val="0"/>
          <w:divBdr>
            <w:top w:val="none" w:sz="0" w:space="0" w:color="auto"/>
            <w:left w:val="none" w:sz="0" w:space="0" w:color="auto"/>
            <w:bottom w:val="none" w:sz="0" w:space="0" w:color="auto"/>
            <w:right w:val="none" w:sz="0" w:space="0" w:color="auto"/>
          </w:divBdr>
        </w:div>
        <w:div w:id="1738435516">
          <w:marLeft w:val="0"/>
          <w:marRight w:val="0"/>
          <w:marTop w:val="0"/>
          <w:marBottom w:val="0"/>
          <w:divBdr>
            <w:top w:val="none" w:sz="0" w:space="0" w:color="auto"/>
            <w:left w:val="none" w:sz="0" w:space="0" w:color="auto"/>
            <w:bottom w:val="none" w:sz="0" w:space="0" w:color="auto"/>
            <w:right w:val="none" w:sz="0" w:space="0" w:color="auto"/>
          </w:divBdr>
        </w:div>
        <w:div w:id="565605482">
          <w:marLeft w:val="0"/>
          <w:marRight w:val="0"/>
          <w:marTop w:val="0"/>
          <w:marBottom w:val="0"/>
          <w:divBdr>
            <w:top w:val="none" w:sz="0" w:space="0" w:color="auto"/>
            <w:left w:val="none" w:sz="0" w:space="0" w:color="auto"/>
            <w:bottom w:val="none" w:sz="0" w:space="0" w:color="auto"/>
            <w:right w:val="none" w:sz="0" w:space="0" w:color="auto"/>
          </w:divBdr>
        </w:div>
        <w:div w:id="639387132">
          <w:marLeft w:val="0"/>
          <w:marRight w:val="0"/>
          <w:marTop w:val="0"/>
          <w:marBottom w:val="0"/>
          <w:divBdr>
            <w:top w:val="none" w:sz="0" w:space="0" w:color="auto"/>
            <w:left w:val="none" w:sz="0" w:space="0" w:color="auto"/>
            <w:bottom w:val="none" w:sz="0" w:space="0" w:color="auto"/>
            <w:right w:val="none" w:sz="0" w:space="0" w:color="auto"/>
          </w:divBdr>
        </w:div>
        <w:div w:id="1730304210">
          <w:marLeft w:val="0"/>
          <w:marRight w:val="0"/>
          <w:marTop w:val="0"/>
          <w:marBottom w:val="0"/>
          <w:divBdr>
            <w:top w:val="none" w:sz="0" w:space="0" w:color="auto"/>
            <w:left w:val="none" w:sz="0" w:space="0" w:color="auto"/>
            <w:bottom w:val="none" w:sz="0" w:space="0" w:color="auto"/>
            <w:right w:val="none" w:sz="0" w:space="0" w:color="auto"/>
          </w:divBdr>
        </w:div>
        <w:div w:id="88235640">
          <w:marLeft w:val="0"/>
          <w:marRight w:val="0"/>
          <w:marTop w:val="0"/>
          <w:marBottom w:val="0"/>
          <w:divBdr>
            <w:top w:val="none" w:sz="0" w:space="0" w:color="auto"/>
            <w:left w:val="none" w:sz="0" w:space="0" w:color="auto"/>
            <w:bottom w:val="none" w:sz="0" w:space="0" w:color="auto"/>
            <w:right w:val="none" w:sz="0" w:space="0" w:color="auto"/>
          </w:divBdr>
        </w:div>
        <w:div w:id="1476139848">
          <w:marLeft w:val="0"/>
          <w:marRight w:val="0"/>
          <w:marTop w:val="0"/>
          <w:marBottom w:val="0"/>
          <w:divBdr>
            <w:top w:val="none" w:sz="0" w:space="0" w:color="auto"/>
            <w:left w:val="none" w:sz="0" w:space="0" w:color="auto"/>
            <w:bottom w:val="none" w:sz="0" w:space="0" w:color="auto"/>
            <w:right w:val="none" w:sz="0" w:space="0" w:color="auto"/>
          </w:divBdr>
        </w:div>
      </w:divsChild>
    </w:div>
    <w:div w:id="870412928">
      <w:bodyDiv w:val="1"/>
      <w:marLeft w:val="0"/>
      <w:marRight w:val="0"/>
      <w:marTop w:val="0"/>
      <w:marBottom w:val="0"/>
      <w:divBdr>
        <w:top w:val="none" w:sz="0" w:space="0" w:color="auto"/>
        <w:left w:val="none" w:sz="0" w:space="0" w:color="auto"/>
        <w:bottom w:val="none" w:sz="0" w:space="0" w:color="auto"/>
        <w:right w:val="none" w:sz="0" w:space="0" w:color="auto"/>
      </w:divBdr>
      <w:divsChild>
        <w:div w:id="1306354242">
          <w:marLeft w:val="907"/>
          <w:marRight w:val="0"/>
          <w:marTop w:val="72"/>
          <w:marBottom w:val="0"/>
          <w:divBdr>
            <w:top w:val="none" w:sz="0" w:space="0" w:color="auto"/>
            <w:left w:val="none" w:sz="0" w:space="0" w:color="auto"/>
            <w:bottom w:val="none" w:sz="0" w:space="0" w:color="auto"/>
            <w:right w:val="none" w:sz="0" w:space="0" w:color="auto"/>
          </w:divBdr>
        </w:div>
      </w:divsChild>
    </w:div>
    <w:div w:id="887717603">
      <w:bodyDiv w:val="1"/>
      <w:marLeft w:val="0"/>
      <w:marRight w:val="0"/>
      <w:marTop w:val="0"/>
      <w:marBottom w:val="0"/>
      <w:divBdr>
        <w:top w:val="none" w:sz="0" w:space="0" w:color="auto"/>
        <w:left w:val="none" w:sz="0" w:space="0" w:color="auto"/>
        <w:bottom w:val="none" w:sz="0" w:space="0" w:color="auto"/>
        <w:right w:val="none" w:sz="0" w:space="0" w:color="auto"/>
      </w:divBdr>
    </w:div>
    <w:div w:id="889073917">
      <w:bodyDiv w:val="1"/>
      <w:marLeft w:val="0"/>
      <w:marRight w:val="0"/>
      <w:marTop w:val="0"/>
      <w:marBottom w:val="0"/>
      <w:divBdr>
        <w:top w:val="none" w:sz="0" w:space="0" w:color="auto"/>
        <w:left w:val="none" w:sz="0" w:space="0" w:color="auto"/>
        <w:bottom w:val="none" w:sz="0" w:space="0" w:color="auto"/>
        <w:right w:val="none" w:sz="0" w:space="0" w:color="auto"/>
      </w:divBdr>
      <w:divsChild>
        <w:div w:id="1591963087">
          <w:marLeft w:val="907"/>
          <w:marRight w:val="0"/>
          <w:marTop w:val="72"/>
          <w:marBottom w:val="0"/>
          <w:divBdr>
            <w:top w:val="none" w:sz="0" w:space="0" w:color="auto"/>
            <w:left w:val="none" w:sz="0" w:space="0" w:color="auto"/>
            <w:bottom w:val="none" w:sz="0" w:space="0" w:color="auto"/>
            <w:right w:val="none" w:sz="0" w:space="0" w:color="auto"/>
          </w:divBdr>
        </w:div>
      </w:divsChild>
    </w:div>
    <w:div w:id="938097437">
      <w:bodyDiv w:val="1"/>
      <w:marLeft w:val="0"/>
      <w:marRight w:val="0"/>
      <w:marTop w:val="0"/>
      <w:marBottom w:val="0"/>
      <w:divBdr>
        <w:top w:val="none" w:sz="0" w:space="0" w:color="auto"/>
        <w:left w:val="none" w:sz="0" w:space="0" w:color="auto"/>
        <w:bottom w:val="none" w:sz="0" w:space="0" w:color="auto"/>
        <w:right w:val="none" w:sz="0" w:space="0" w:color="auto"/>
      </w:divBdr>
      <w:divsChild>
        <w:div w:id="241258186">
          <w:marLeft w:val="907"/>
          <w:marRight w:val="0"/>
          <w:marTop w:val="72"/>
          <w:marBottom w:val="0"/>
          <w:divBdr>
            <w:top w:val="none" w:sz="0" w:space="0" w:color="auto"/>
            <w:left w:val="none" w:sz="0" w:space="0" w:color="auto"/>
            <w:bottom w:val="none" w:sz="0" w:space="0" w:color="auto"/>
            <w:right w:val="none" w:sz="0" w:space="0" w:color="auto"/>
          </w:divBdr>
        </w:div>
      </w:divsChild>
    </w:div>
    <w:div w:id="951398121">
      <w:bodyDiv w:val="1"/>
      <w:marLeft w:val="0"/>
      <w:marRight w:val="0"/>
      <w:marTop w:val="0"/>
      <w:marBottom w:val="0"/>
      <w:divBdr>
        <w:top w:val="none" w:sz="0" w:space="0" w:color="auto"/>
        <w:left w:val="none" w:sz="0" w:space="0" w:color="auto"/>
        <w:bottom w:val="none" w:sz="0" w:space="0" w:color="auto"/>
        <w:right w:val="none" w:sz="0" w:space="0" w:color="auto"/>
      </w:divBdr>
    </w:div>
    <w:div w:id="952442307">
      <w:bodyDiv w:val="1"/>
      <w:marLeft w:val="0"/>
      <w:marRight w:val="0"/>
      <w:marTop w:val="0"/>
      <w:marBottom w:val="0"/>
      <w:divBdr>
        <w:top w:val="none" w:sz="0" w:space="0" w:color="auto"/>
        <w:left w:val="none" w:sz="0" w:space="0" w:color="auto"/>
        <w:bottom w:val="none" w:sz="0" w:space="0" w:color="auto"/>
        <w:right w:val="none" w:sz="0" w:space="0" w:color="auto"/>
      </w:divBdr>
      <w:divsChild>
        <w:div w:id="1262059460">
          <w:marLeft w:val="907"/>
          <w:marRight w:val="0"/>
          <w:marTop w:val="72"/>
          <w:marBottom w:val="0"/>
          <w:divBdr>
            <w:top w:val="none" w:sz="0" w:space="0" w:color="auto"/>
            <w:left w:val="none" w:sz="0" w:space="0" w:color="auto"/>
            <w:bottom w:val="none" w:sz="0" w:space="0" w:color="auto"/>
            <w:right w:val="none" w:sz="0" w:space="0" w:color="auto"/>
          </w:divBdr>
        </w:div>
      </w:divsChild>
    </w:div>
    <w:div w:id="1008017629">
      <w:bodyDiv w:val="1"/>
      <w:marLeft w:val="0"/>
      <w:marRight w:val="0"/>
      <w:marTop w:val="0"/>
      <w:marBottom w:val="0"/>
      <w:divBdr>
        <w:top w:val="none" w:sz="0" w:space="0" w:color="auto"/>
        <w:left w:val="none" w:sz="0" w:space="0" w:color="auto"/>
        <w:bottom w:val="none" w:sz="0" w:space="0" w:color="auto"/>
        <w:right w:val="none" w:sz="0" w:space="0" w:color="auto"/>
      </w:divBdr>
    </w:div>
    <w:div w:id="1042555307">
      <w:bodyDiv w:val="1"/>
      <w:marLeft w:val="0"/>
      <w:marRight w:val="0"/>
      <w:marTop w:val="0"/>
      <w:marBottom w:val="0"/>
      <w:divBdr>
        <w:top w:val="none" w:sz="0" w:space="0" w:color="auto"/>
        <w:left w:val="none" w:sz="0" w:space="0" w:color="auto"/>
        <w:bottom w:val="none" w:sz="0" w:space="0" w:color="auto"/>
        <w:right w:val="none" w:sz="0" w:space="0" w:color="auto"/>
      </w:divBdr>
    </w:div>
    <w:div w:id="1073352743">
      <w:bodyDiv w:val="1"/>
      <w:marLeft w:val="0"/>
      <w:marRight w:val="0"/>
      <w:marTop w:val="0"/>
      <w:marBottom w:val="0"/>
      <w:divBdr>
        <w:top w:val="none" w:sz="0" w:space="0" w:color="auto"/>
        <w:left w:val="none" w:sz="0" w:space="0" w:color="auto"/>
        <w:bottom w:val="none" w:sz="0" w:space="0" w:color="auto"/>
        <w:right w:val="none" w:sz="0" w:space="0" w:color="auto"/>
      </w:divBdr>
    </w:div>
    <w:div w:id="1075203327">
      <w:bodyDiv w:val="1"/>
      <w:marLeft w:val="0"/>
      <w:marRight w:val="0"/>
      <w:marTop w:val="0"/>
      <w:marBottom w:val="0"/>
      <w:divBdr>
        <w:top w:val="none" w:sz="0" w:space="0" w:color="auto"/>
        <w:left w:val="none" w:sz="0" w:space="0" w:color="auto"/>
        <w:bottom w:val="none" w:sz="0" w:space="0" w:color="auto"/>
        <w:right w:val="none" w:sz="0" w:space="0" w:color="auto"/>
      </w:divBdr>
    </w:div>
    <w:div w:id="1088767710">
      <w:bodyDiv w:val="1"/>
      <w:marLeft w:val="0"/>
      <w:marRight w:val="0"/>
      <w:marTop w:val="0"/>
      <w:marBottom w:val="0"/>
      <w:divBdr>
        <w:top w:val="none" w:sz="0" w:space="0" w:color="auto"/>
        <w:left w:val="none" w:sz="0" w:space="0" w:color="auto"/>
        <w:bottom w:val="none" w:sz="0" w:space="0" w:color="auto"/>
        <w:right w:val="none" w:sz="0" w:space="0" w:color="auto"/>
      </w:divBdr>
    </w:div>
    <w:div w:id="1171600498">
      <w:bodyDiv w:val="1"/>
      <w:marLeft w:val="0"/>
      <w:marRight w:val="0"/>
      <w:marTop w:val="0"/>
      <w:marBottom w:val="0"/>
      <w:divBdr>
        <w:top w:val="none" w:sz="0" w:space="0" w:color="auto"/>
        <w:left w:val="none" w:sz="0" w:space="0" w:color="auto"/>
        <w:bottom w:val="none" w:sz="0" w:space="0" w:color="auto"/>
        <w:right w:val="none" w:sz="0" w:space="0" w:color="auto"/>
      </w:divBdr>
    </w:div>
    <w:div w:id="1196457140">
      <w:bodyDiv w:val="1"/>
      <w:marLeft w:val="0"/>
      <w:marRight w:val="0"/>
      <w:marTop w:val="0"/>
      <w:marBottom w:val="0"/>
      <w:divBdr>
        <w:top w:val="none" w:sz="0" w:space="0" w:color="auto"/>
        <w:left w:val="none" w:sz="0" w:space="0" w:color="auto"/>
        <w:bottom w:val="none" w:sz="0" w:space="0" w:color="auto"/>
        <w:right w:val="none" w:sz="0" w:space="0" w:color="auto"/>
      </w:divBdr>
    </w:div>
    <w:div w:id="1311443033">
      <w:bodyDiv w:val="1"/>
      <w:marLeft w:val="0"/>
      <w:marRight w:val="0"/>
      <w:marTop w:val="0"/>
      <w:marBottom w:val="0"/>
      <w:divBdr>
        <w:top w:val="none" w:sz="0" w:space="0" w:color="auto"/>
        <w:left w:val="none" w:sz="0" w:space="0" w:color="auto"/>
        <w:bottom w:val="none" w:sz="0" w:space="0" w:color="auto"/>
        <w:right w:val="none" w:sz="0" w:space="0" w:color="auto"/>
      </w:divBdr>
    </w:div>
    <w:div w:id="1329752535">
      <w:bodyDiv w:val="1"/>
      <w:marLeft w:val="0"/>
      <w:marRight w:val="0"/>
      <w:marTop w:val="0"/>
      <w:marBottom w:val="0"/>
      <w:divBdr>
        <w:top w:val="none" w:sz="0" w:space="0" w:color="auto"/>
        <w:left w:val="none" w:sz="0" w:space="0" w:color="auto"/>
        <w:bottom w:val="none" w:sz="0" w:space="0" w:color="auto"/>
        <w:right w:val="none" w:sz="0" w:space="0" w:color="auto"/>
      </w:divBdr>
      <w:divsChild>
        <w:div w:id="961422272">
          <w:marLeft w:val="907"/>
          <w:marRight w:val="0"/>
          <w:marTop w:val="72"/>
          <w:marBottom w:val="0"/>
          <w:divBdr>
            <w:top w:val="none" w:sz="0" w:space="0" w:color="auto"/>
            <w:left w:val="none" w:sz="0" w:space="0" w:color="auto"/>
            <w:bottom w:val="none" w:sz="0" w:space="0" w:color="auto"/>
            <w:right w:val="none" w:sz="0" w:space="0" w:color="auto"/>
          </w:divBdr>
        </w:div>
        <w:div w:id="841239586">
          <w:marLeft w:val="907"/>
          <w:marRight w:val="0"/>
          <w:marTop w:val="72"/>
          <w:marBottom w:val="0"/>
          <w:divBdr>
            <w:top w:val="none" w:sz="0" w:space="0" w:color="auto"/>
            <w:left w:val="none" w:sz="0" w:space="0" w:color="auto"/>
            <w:bottom w:val="none" w:sz="0" w:space="0" w:color="auto"/>
            <w:right w:val="none" w:sz="0" w:space="0" w:color="auto"/>
          </w:divBdr>
        </w:div>
      </w:divsChild>
    </w:div>
    <w:div w:id="1363283544">
      <w:bodyDiv w:val="1"/>
      <w:marLeft w:val="0"/>
      <w:marRight w:val="0"/>
      <w:marTop w:val="0"/>
      <w:marBottom w:val="0"/>
      <w:divBdr>
        <w:top w:val="none" w:sz="0" w:space="0" w:color="auto"/>
        <w:left w:val="none" w:sz="0" w:space="0" w:color="auto"/>
        <w:bottom w:val="none" w:sz="0" w:space="0" w:color="auto"/>
        <w:right w:val="none" w:sz="0" w:space="0" w:color="auto"/>
      </w:divBdr>
      <w:divsChild>
        <w:div w:id="170604850">
          <w:marLeft w:val="907"/>
          <w:marRight w:val="0"/>
          <w:marTop w:val="72"/>
          <w:marBottom w:val="0"/>
          <w:divBdr>
            <w:top w:val="none" w:sz="0" w:space="0" w:color="auto"/>
            <w:left w:val="none" w:sz="0" w:space="0" w:color="auto"/>
            <w:bottom w:val="none" w:sz="0" w:space="0" w:color="auto"/>
            <w:right w:val="none" w:sz="0" w:space="0" w:color="auto"/>
          </w:divBdr>
        </w:div>
      </w:divsChild>
    </w:div>
    <w:div w:id="1367681375">
      <w:bodyDiv w:val="1"/>
      <w:marLeft w:val="0"/>
      <w:marRight w:val="0"/>
      <w:marTop w:val="0"/>
      <w:marBottom w:val="0"/>
      <w:divBdr>
        <w:top w:val="none" w:sz="0" w:space="0" w:color="auto"/>
        <w:left w:val="none" w:sz="0" w:space="0" w:color="auto"/>
        <w:bottom w:val="none" w:sz="0" w:space="0" w:color="auto"/>
        <w:right w:val="none" w:sz="0" w:space="0" w:color="auto"/>
      </w:divBdr>
    </w:div>
    <w:div w:id="1409112294">
      <w:bodyDiv w:val="1"/>
      <w:marLeft w:val="0"/>
      <w:marRight w:val="0"/>
      <w:marTop w:val="0"/>
      <w:marBottom w:val="0"/>
      <w:divBdr>
        <w:top w:val="none" w:sz="0" w:space="0" w:color="auto"/>
        <w:left w:val="none" w:sz="0" w:space="0" w:color="auto"/>
        <w:bottom w:val="none" w:sz="0" w:space="0" w:color="auto"/>
        <w:right w:val="none" w:sz="0" w:space="0" w:color="auto"/>
      </w:divBdr>
    </w:div>
    <w:div w:id="1420515842">
      <w:bodyDiv w:val="1"/>
      <w:marLeft w:val="0"/>
      <w:marRight w:val="0"/>
      <w:marTop w:val="0"/>
      <w:marBottom w:val="0"/>
      <w:divBdr>
        <w:top w:val="none" w:sz="0" w:space="0" w:color="auto"/>
        <w:left w:val="none" w:sz="0" w:space="0" w:color="auto"/>
        <w:bottom w:val="none" w:sz="0" w:space="0" w:color="auto"/>
        <w:right w:val="none" w:sz="0" w:space="0" w:color="auto"/>
      </w:divBdr>
    </w:div>
    <w:div w:id="1576554667">
      <w:bodyDiv w:val="1"/>
      <w:marLeft w:val="0"/>
      <w:marRight w:val="0"/>
      <w:marTop w:val="0"/>
      <w:marBottom w:val="0"/>
      <w:divBdr>
        <w:top w:val="none" w:sz="0" w:space="0" w:color="auto"/>
        <w:left w:val="none" w:sz="0" w:space="0" w:color="auto"/>
        <w:bottom w:val="none" w:sz="0" w:space="0" w:color="auto"/>
        <w:right w:val="none" w:sz="0" w:space="0" w:color="auto"/>
      </w:divBdr>
    </w:div>
    <w:div w:id="1628008151">
      <w:bodyDiv w:val="1"/>
      <w:marLeft w:val="0"/>
      <w:marRight w:val="0"/>
      <w:marTop w:val="0"/>
      <w:marBottom w:val="0"/>
      <w:divBdr>
        <w:top w:val="none" w:sz="0" w:space="0" w:color="auto"/>
        <w:left w:val="none" w:sz="0" w:space="0" w:color="auto"/>
        <w:bottom w:val="none" w:sz="0" w:space="0" w:color="auto"/>
        <w:right w:val="none" w:sz="0" w:space="0" w:color="auto"/>
      </w:divBdr>
    </w:div>
    <w:div w:id="1665745627">
      <w:bodyDiv w:val="1"/>
      <w:marLeft w:val="0"/>
      <w:marRight w:val="0"/>
      <w:marTop w:val="0"/>
      <w:marBottom w:val="0"/>
      <w:divBdr>
        <w:top w:val="none" w:sz="0" w:space="0" w:color="auto"/>
        <w:left w:val="none" w:sz="0" w:space="0" w:color="auto"/>
        <w:bottom w:val="none" w:sz="0" w:space="0" w:color="auto"/>
        <w:right w:val="none" w:sz="0" w:space="0" w:color="auto"/>
      </w:divBdr>
    </w:div>
    <w:div w:id="1815947406">
      <w:bodyDiv w:val="1"/>
      <w:marLeft w:val="0"/>
      <w:marRight w:val="0"/>
      <w:marTop w:val="0"/>
      <w:marBottom w:val="0"/>
      <w:divBdr>
        <w:top w:val="none" w:sz="0" w:space="0" w:color="auto"/>
        <w:left w:val="none" w:sz="0" w:space="0" w:color="auto"/>
        <w:bottom w:val="none" w:sz="0" w:space="0" w:color="auto"/>
        <w:right w:val="none" w:sz="0" w:space="0" w:color="auto"/>
      </w:divBdr>
    </w:div>
    <w:div w:id="1843663481">
      <w:bodyDiv w:val="1"/>
      <w:marLeft w:val="0"/>
      <w:marRight w:val="0"/>
      <w:marTop w:val="0"/>
      <w:marBottom w:val="0"/>
      <w:divBdr>
        <w:top w:val="none" w:sz="0" w:space="0" w:color="auto"/>
        <w:left w:val="none" w:sz="0" w:space="0" w:color="auto"/>
        <w:bottom w:val="none" w:sz="0" w:space="0" w:color="auto"/>
        <w:right w:val="none" w:sz="0" w:space="0" w:color="auto"/>
      </w:divBdr>
      <w:divsChild>
        <w:div w:id="1996638702">
          <w:marLeft w:val="0"/>
          <w:marRight w:val="0"/>
          <w:marTop w:val="0"/>
          <w:marBottom w:val="0"/>
          <w:divBdr>
            <w:top w:val="none" w:sz="0" w:space="0" w:color="auto"/>
            <w:left w:val="none" w:sz="0" w:space="0" w:color="auto"/>
            <w:bottom w:val="none" w:sz="0" w:space="0" w:color="auto"/>
            <w:right w:val="none" w:sz="0" w:space="0" w:color="auto"/>
          </w:divBdr>
        </w:div>
        <w:div w:id="1434550173">
          <w:marLeft w:val="0"/>
          <w:marRight w:val="0"/>
          <w:marTop w:val="0"/>
          <w:marBottom w:val="0"/>
          <w:divBdr>
            <w:top w:val="none" w:sz="0" w:space="0" w:color="auto"/>
            <w:left w:val="none" w:sz="0" w:space="0" w:color="auto"/>
            <w:bottom w:val="none" w:sz="0" w:space="0" w:color="auto"/>
            <w:right w:val="none" w:sz="0" w:space="0" w:color="auto"/>
          </w:divBdr>
        </w:div>
        <w:div w:id="1680958999">
          <w:marLeft w:val="0"/>
          <w:marRight w:val="0"/>
          <w:marTop w:val="0"/>
          <w:marBottom w:val="0"/>
          <w:divBdr>
            <w:top w:val="none" w:sz="0" w:space="0" w:color="auto"/>
            <w:left w:val="none" w:sz="0" w:space="0" w:color="auto"/>
            <w:bottom w:val="none" w:sz="0" w:space="0" w:color="auto"/>
            <w:right w:val="none" w:sz="0" w:space="0" w:color="auto"/>
          </w:divBdr>
        </w:div>
        <w:div w:id="528614695">
          <w:marLeft w:val="0"/>
          <w:marRight w:val="0"/>
          <w:marTop w:val="0"/>
          <w:marBottom w:val="0"/>
          <w:divBdr>
            <w:top w:val="none" w:sz="0" w:space="0" w:color="auto"/>
            <w:left w:val="none" w:sz="0" w:space="0" w:color="auto"/>
            <w:bottom w:val="none" w:sz="0" w:space="0" w:color="auto"/>
            <w:right w:val="none" w:sz="0" w:space="0" w:color="auto"/>
          </w:divBdr>
        </w:div>
        <w:div w:id="802692063">
          <w:marLeft w:val="0"/>
          <w:marRight w:val="0"/>
          <w:marTop w:val="0"/>
          <w:marBottom w:val="0"/>
          <w:divBdr>
            <w:top w:val="none" w:sz="0" w:space="0" w:color="auto"/>
            <w:left w:val="none" w:sz="0" w:space="0" w:color="auto"/>
            <w:bottom w:val="none" w:sz="0" w:space="0" w:color="auto"/>
            <w:right w:val="none" w:sz="0" w:space="0" w:color="auto"/>
          </w:divBdr>
        </w:div>
        <w:div w:id="1162430747">
          <w:marLeft w:val="0"/>
          <w:marRight w:val="0"/>
          <w:marTop w:val="0"/>
          <w:marBottom w:val="0"/>
          <w:divBdr>
            <w:top w:val="none" w:sz="0" w:space="0" w:color="auto"/>
            <w:left w:val="none" w:sz="0" w:space="0" w:color="auto"/>
            <w:bottom w:val="none" w:sz="0" w:space="0" w:color="auto"/>
            <w:right w:val="none" w:sz="0" w:space="0" w:color="auto"/>
          </w:divBdr>
        </w:div>
        <w:div w:id="1076366952">
          <w:marLeft w:val="0"/>
          <w:marRight w:val="0"/>
          <w:marTop w:val="0"/>
          <w:marBottom w:val="0"/>
          <w:divBdr>
            <w:top w:val="none" w:sz="0" w:space="0" w:color="auto"/>
            <w:left w:val="none" w:sz="0" w:space="0" w:color="auto"/>
            <w:bottom w:val="none" w:sz="0" w:space="0" w:color="auto"/>
            <w:right w:val="none" w:sz="0" w:space="0" w:color="auto"/>
          </w:divBdr>
        </w:div>
        <w:div w:id="1625118895">
          <w:marLeft w:val="0"/>
          <w:marRight w:val="0"/>
          <w:marTop w:val="0"/>
          <w:marBottom w:val="0"/>
          <w:divBdr>
            <w:top w:val="none" w:sz="0" w:space="0" w:color="auto"/>
            <w:left w:val="none" w:sz="0" w:space="0" w:color="auto"/>
            <w:bottom w:val="none" w:sz="0" w:space="0" w:color="auto"/>
            <w:right w:val="none" w:sz="0" w:space="0" w:color="auto"/>
          </w:divBdr>
        </w:div>
        <w:div w:id="1193376341">
          <w:marLeft w:val="0"/>
          <w:marRight w:val="0"/>
          <w:marTop w:val="0"/>
          <w:marBottom w:val="0"/>
          <w:divBdr>
            <w:top w:val="none" w:sz="0" w:space="0" w:color="auto"/>
            <w:left w:val="none" w:sz="0" w:space="0" w:color="auto"/>
            <w:bottom w:val="none" w:sz="0" w:space="0" w:color="auto"/>
            <w:right w:val="none" w:sz="0" w:space="0" w:color="auto"/>
          </w:divBdr>
        </w:div>
        <w:div w:id="1134834534">
          <w:marLeft w:val="0"/>
          <w:marRight w:val="0"/>
          <w:marTop w:val="0"/>
          <w:marBottom w:val="0"/>
          <w:divBdr>
            <w:top w:val="none" w:sz="0" w:space="0" w:color="auto"/>
            <w:left w:val="none" w:sz="0" w:space="0" w:color="auto"/>
            <w:bottom w:val="none" w:sz="0" w:space="0" w:color="auto"/>
            <w:right w:val="none" w:sz="0" w:space="0" w:color="auto"/>
          </w:divBdr>
        </w:div>
        <w:div w:id="1750228179">
          <w:marLeft w:val="0"/>
          <w:marRight w:val="0"/>
          <w:marTop w:val="0"/>
          <w:marBottom w:val="0"/>
          <w:divBdr>
            <w:top w:val="none" w:sz="0" w:space="0" w:color="auto"/>
            <w:left w:val="none" w:sz="0" w:space="0" w:color="auto"/>
            <w:bottom w:val="none" w:sz="0" w:space="0" w:color="auto"/>
            <w:right w:val="none" w:sz="0" w:space="0" w:color="auto"/>
          </w:divBdr>
        </w:div>
        <w:div w:id="1091778432">
          <w:marLeft w:val="0"/>
          <w:marRight w:val="0"/>
          <w:marTop w:val="0"/>
          <w:marBottom w:val="0"/>
          <w:divBdr>
            <w:top w:val="none" w:sz="0" w:space="0" w:color="auto"/>
            <w:left w:val="none" w:sz="0" w:space="0" w:color="auto"/>
            <w:bottom w:val="none" w:sz="0" w:space="0" w:color="auto"/>
            <w:right w:val="none" w:sz="0" w:space="0" w:color="auto"/>
          </w:divBdr>
        </w:div>
        <w:div w:id="1281641437">
          <w:marLeft w:val="0"/>
          <w:marRight w:val="0"/>
          <w:marTop w:val="0"/>
          <w:marBottom w:val="0"/>
          <w:divBdr>
            <w:top w:val="none" w:sz="0" w:space="0" w:color="auto"/>
            <w:left w:val="none" w:sz="0" w:space="0" w:color="auto"/>
            <w:bottom w:val="none" w:sz="0" w:space="0" w:color="auto"/>
            <w:right w:val="none" w:sz="0" w:space="0" w:color="auto"/>
          </w:divBdr>
        </w:div>
        <w:div w:id="234166410">
          <w:marLeft w:val="0"/>
          <w:marRight w:val="0"/>
          <w:marTop w:val="0"/>
          <w:marBottom w:val="0"/>
          <w:divBdr>
            <w:top w:val="none" w:sz="0" w:space="0" w:color="auto"/>
            <w:left w:val="none" w:sz="0" w:space="0" w:color="auto"/>
            <w:bottom w:val="none" w:sz="0" w:space="0" w:color="auto"/>
            <w:right w:val="none" w:sz="0" w:space="0" w:color="auto"/>
          </w:divBdr>
        </w:div>
      </w:divsChild>
    </w:div>
    <w:div w:id="1959099515">
      <w:bodyDiv w:val="1"/>
      <w:marLeft w:val="0"/>
      <w:marRight w:val="0"/>
      <w:marTop w:val="0"/>
      <w:marBottom w:val="0"/>
      <w:divBdr>
        <w:top w:val="none" w:sz="0" w:space="0" w:color="auto"/>
        <w:left w:val="none" w:sz="0" w:space="0" w:color="auto"/>
        <w:bottom w:val="none" w:sz="0" w:space="0" w:color="auto"/>
        <w:right w:val="none" w:sz="0" w:space="0" w:color="auto"/>
      </w:divBdr>
    </w:div>
    <w:div w:id="1988364890">
      <w:bodyDiv w:val="1"/>
      <w:marLeft w:val="0"/>
      <w:marRight w:val="0"/>
      <w:marTop w:val="0"/>
      <w:marBottom w:val="0"/>
      <w:divBdr>
        <w:top w:val="none" w:sz="0" w:space="0" w:color="auto"/>
        <w:left w:val="none" w:sz="0" w:space="0" w:color="auto"/>
        <w:bottom w:val="none" w:sz="0" w:space="0" w:color="auto"/>
        <w:right w:val="none" w:sz="0" w:space="0" w:color="auto"/>
      </w:divBdr>
    </w:div>
    <w:div w:id="1989898665">
      <w:bodyDiv w:val="1"/>
      <w:marLeft w:val="0"/>
      <w:marRight w:val="0"/>
      <w:marTop w:val="0"/>
      <w:marBottom w:val="0"/>
      <w:divBdr>
        <w:top w:val="none" w:sz="0" w:space="0" w:color="auto"/>
        <w:left w:val="none" w:sz="0" w:space="0" w:color="auto"/>
        <w:bottom w:val="none" w:sz="0" w:space="0" w:color="auto"/>
        <w:right w:val="none" w:sz="0" w:space="0" w:color="auto"/>
      </w:divBdr>
    </w:div>
    <w:div w:id="2019960275">
      <w:bodyDiv w:val="1"/>
      <w:marLeft w:val="0"/>
      <w:marRight w:val="0"/>
      <w:marTop w:val="0"/>
      <w:marBottom w:val="0"/>
      <w:divBdr>
        <w:top w:val="none" w:sz="0" w:space="0" w:color="auto"/>
        <w:left w:val="none" w:sz="0" w:space="0" w:color="auto"/>
        <w:bottom w:val="none" w:sz="0" w:space="0" w:color="auto"/>
        <w:right w:val="none" w:sz="0" w:space="0" w:color="auto"/>
      </w:divBdr>
    </w:div>
    <w:div w:id="2056736315">
      <w:bodyDiv w:val="1"/>
      <w:marLeft w:val="0"/>
      <w:marRight w:val="0"/>
      <w:marTop w:val="0"/>
      <w:marBottom w:val="0"/>
      <w:divBdr>
        <w:top w:val="none" w:sz="0" w:space="0" w:color="auto"/>
        <w:left w:val="none" w:sz="0" w:space="0" w:color="auto"/>
        <w:bottom w:val="none" w:sz="0" w:space="0" w:color="auto"/>
        <w:right w:val="none" w:sz="0" w:space="0" w:color="auto"/>
      </w:divBdr>
      <w:divsChild>
        <w:div w:id="167451953">
          <w:marLeft w:val="907"/>
          <w:marRight w:val="0"/>
          <w:marTop w:val="72"/>
          <w:marBottom w:val="0"/>
          <w:divBdr>
            <w:top w:val="none" w:sz="0" w:space="0" w:color="auto"/>
            <w:left w:val="none" w:sz="0" w:space="0" w:color="auto"/>
            <w:bottom w:val="none" w:sz="0" w:space="0" w:color="auto"/>
            <w:right w:val="none" w:sz="0" w:space="0" w:color="auto"/>
          </w:divBdr>
        </w:div>
      </w:divsChild>
    </w:div>
    <w:div w:id="2062636306">
      <w:bodyDiv w:val="1"/>
      <w:marLeft w:val="0"/>
      <w:marRight w:val="0"/>
      <w:marTop w:val="0"/>
      <w:marBottom w:val="0"/>
      <w:divBdr>
        <w:top w:val="none" w:sz="0" w:space="0" w:color="auto"/>
        <w:left w:val="none" w:sz="0" w:space="0" w:color="auto"/>
        <w:bottom w:val="none" w:sz="0" w:space="0" w:color="auto"/>
        <w:right w:val="none" w:sz="0" w:space="0" w:color="auto"/>
      </w:divBdr>
    </w:div>
    <w:div w:id="2087804796">
      <w:bodyDiv w:val="1"/>
      <w:marLeft w:val="0"/>
      <w:marRight w:val="0"/>
      <w:marTop w:val="0"/>
      <w:marBottom w:val="0"/>
      <w:divBdr>
        <w:top w:val="none" w:sz="0" w:space="0" w:color="auto"/>
        <w:left w:val="none" w:sz="0" w:space="0" w:color="auto"/>
        <w:bottom w:val="none" w:sz="0" w:space="0" w:color="auto"/>
        <w:right w:val="none" w:sz="0" w:space="0" w:color="auto"/>
      </w:divBdr>
    </w:div>
    <w:div w:id="2102680945">
      <w:bodyDiv w:val="1"/>
      <w:marLeft w:val="0"/>
      <w:marRight w:val="0"/>
      <w:marTop w:val="0"/>
      <w:marBottom w:val="0"/>
      <w:divBdr>
        <w:top w:val="none" w:sz="0" w:space="0" w:color="auto"/>
        <w:left w:val="none" w:sz="0" w:space="0" w:color="auto"/>
        <w:bottom w:val="none" w:sz="0" w:space="0" w:color="auto"/>
        <w:right w:val="none" w:sz="0" w:space="0" w:color="auto"/>
      </w:divBdr>
    </w:div>
    <w:div w:id="2122919420">
      <w:bodyDiv w:val="1"/>
      <w:marLeft w:val="0"/>
      <w:marRight w:val="0"/>
      <w:marTop w:val="0"/>
      <w:marBottom w:val="0"/>
      <w:divBdr>
        <w:top w:val="none" w:sz="0" w:space="0" w:color="auto"/>
        <w:left w:val="none" w:sz="0" w:space="0" w:color="auto"/>
        <w:bottom w:val="none" w:sz="0" w:space="0" w:color="auto"/>
        <w:right w:val="none" w:sz="0" w:space="0" w:color="auto"/>
      </w:divBdr>
      <w:divsChild>
        <w:div w:id="1937248731">
          <w:marLeft w:val="907"/>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epository.lib.ncsu.edu/items/ef2c1618-825c-490c-8a93-f8f61e0d69ca"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repository.lib.ncsu.edu/items/ef2c1618-825c-490c-8a93-f8f61e0d69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2019-10-01T00:00:00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F0EB29C2DA014594390CA3D0DA2F97" ma:contentTypeVersion="6" ma:contentTypeDescription="Create a new document." ma:contentTypeScope="" ma:versionID="fe070c503a546bb076209ead0dcec11c">
  <xsd:schema xmlns:xsd="http://www.w3.org/2001/XMLSchema" xmlns:xs="http://www.w3.org/2001/XMLSchema" xmlns:p="http://schemas.microsoft.com/office/2006/metadata/properties" xmlns:ns2="a7380b38-e014-47ca-b94b-9e6e335bc5ef" xmlns:ns3="514a39b2-f7b0-42f3-a050-6c588280e4fe" targetNamespace="http://schemas.microsoft.com/office/2006/metadata/properties" ma:root="true" ma:fieldsID="ee4e8eb24d47cf4b8166723dfdfccef6" ns2:_="" ns3:_="">
    <xsd:import namespace="a7380b38-e014-47ca-b94b-9e6e335bc5ef"/>
    <xsd:import namespace="514a39b2-f7b0-42f3-a050-6c588280e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80b38-e014-47ca-b94b-9e6e335bc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a39b2-f7b0-42f3-a050-6c588280e4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DF6FCA-E8F7-4BF3-8A84-D6652CF01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80b38-e014-47ca-b94b-9e6e335bc5ef"/>
    <ds:schemaRef ds:uri="514a39b2-f7b0-42f3-a050-6c588280e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5EC53-4DCB-4507-B5A9-9816A5DB27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8A80D4-F2C3-4923-9E09-EF8B97B74863}">
  <ds:schemaRefs>
    <ds:schemaRef ds:uri="http://schemas.microsoft.com/sharepoint/v3/contenttype/forms"/>
  </ds:schemaRefs>
</ds:datastoreItem>
</file>

<file path=customXml/itemProps5.xml><?xml version="1.0" encoding="utf-8"?>
<ds:datastoreItem xmlns:ds="http://schemas.openxmlformats.org/officeDocument/2006/customXml" ds:itemID="{6A088322-5384-4EAE-87F1-658C44621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5322</Words>
  <Characters>30336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Model Documentation: Simulating Long-term Outcomes of Colorectal Cancer (CRC) Screening Interventions</vt:lpstr>
    </vt:vector>
  </TitlesOfParts>
  <Company>North Carolina State University</Company>
  <LinksUpToDate>false</LinksUpToDate>
  <CharactersWithSpaces>35587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Documentation: Simulating Long-term Outcomes of Colorectal Cancer (CRC) Screening Interventions</dc:title>
  <dc:subject/>
  <dc:creator>Priscille Koutouan, Maria E. Mayorga</dc:creator>
  <cp:keywords/>
  <dc:description/>
  <cp:lastModifiedBy>Kanmani B Balakrishnan J</cp:lastModifiedBy>
  <cp:revision>4</cp:revision>
  <dcterms:created xsi:type="dcterms:W3CDTF">2025-04-10T00:24:00Z</dcterms:created>
  <dcterms:modified xsi:type="dcterms:W3CDTF">2025-04-10T02:03:00Z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0x010100C9F0EB29C2DA014594390CA3D0DA2F97</vt:lpwstr>
  </property>
</Properties>
</file>